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7A40" w14:textId="77777777" w:rsidR="00016374" w:rsidRDefault="00016374" w:rsidP="00016374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608600FE" w14:textId="6BC7F46C" w:rsidR="00016374" w:rsidRPr="00D02E96" w:rsidRDefault="00016374" w:rsidP="00016374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</w:rPr>
      </w:pPr>
      <w:r w:rsidRPr="00D02E96">
        <w:rPr>
          <w:rFonts w:ascii="Times New Roman" w:eastAsia="Aptos" w:hAnsi="Times New Roman" w:cs="Times New Roman"/>
          <w:b/>
          <w:bCs/>
        </w:rPr>
        <w:t>PYTANIA I ODPOWIEDZI</w:t>
      </w:r>
    </w:p>
    <w:p w14:paraId="7FD4AF0B" w14:textId="77777777" w:rsidR="00016374" w:rsidRDefault="00016374" w:rsidP="00016374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241030E8" w14:textId="62909A8D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1. Proszę o potwierdzenie, że Inwestor nie wymaga wykonania odcinka próbnego.</w:t>
      </w:r>
    </w:p>
    <w:p w14:paraId="1C30E703" w14:textId="77777777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Jeżeli taki odcinek jest wymagany proszę o podanie lokalizacji, wielkości oraz dokładnych parametrów tj. wymaganych warstw konstrukcyjnych.</w:t>
      </w:r>
    </w:p>
    <w:p w14:paraId="1B1B1072" w14:textId="061A79D2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bookmarkStart w:id="0" w:name="_Hlk190776683"/>
      <w:r w:rsidRPr="00016374">
        <w:rPr>
          <w:rFonts w:ascii="Times New Roman" w:eastAsia="Aptos" w:hAnsi="Times New Roman" w:cs="Times New Roman"/>
          <w:b/>
          <w:bCs/>
        </w:rPr>
        <w:t>Odp.</w:t>
      </w:r>
      <w:bookmarkEnd w:id="0"/>
      <w:r w:rsidRPr="00016374">
        <w:rPr>
          <w:rFonts w:ascii="Times New Roman" w:eastAsia="Aptos" w:hAnsi="Times New Roman" w:cs="Times New Roman"/>
          <w:b/>
          <w:bCs/>
        </w:rPr>
        <w:t xml:space="preserve"> Zamawiający potwierdza że nie wymaga odcinka próbnego pod warunkiem wykonania odcinka próbnego i otrzymania pozytywnych wyników w miejscu zasadniczych robót.</w:t>
      </w:r>
    </w:p>
    <w:p w14:paraId="07A03401" w14:textId="77777777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p w14:paraId="78529B49" w14:textId="1D209FD3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2. Wykonawca prosi o potwierdzenie, że przedmiotowa inwestycja nie wymaga nadzoru</w:t>
      </w:r>
    </w:p>
    <w:p w14:paraId="141C305D" w14:textId="77777777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archeologicznego, dendrologicznego, saperskiego.</w:t>
      </w:r>
    </w:p>
    <w:p w14:paraId="1878288B" w14:textId="1AD47F21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>Odp. Zamawiający potwierdza, nie wymagany jest archeologiczni, dendrologiczny, saperski.</w:t>
      </w:r>
    </w:p>
    <w:p w14:paraId="67826408" w14:textId="77777777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p w14:paraId="54B81E48" w14:textId="27F7C662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3. Czy w związku z połączeniem projektowanej drogi z inną drogą publiczną Wykonawca powinien zakładać jakiekolwiek koszty związane z zajęciem pasa drogowego lub inne?</w:t>
      </w:r>
    </w:p>
    <w:p w14:paraId="366E9C6E" w14:textId="42839032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 xml:space="preserve">Odp. Wg wiedzy Zamawiającego brak jest o  jakichkolwiek kosztach związanych z zajęciem pasa drogowego. Niektóre koszty mogą wynikać z technologii prowadzenia robót jaką założy potencjalny Wykonawca robót.  </w:t>
      </w:r>
    </w:p>
    <w:p w14:paraId="2E849FEB" w14:textId="77777777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p w14:paraId="4C73ED7E" w14:textId="10447D39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4. Proszę o potwierdzenie, że w ramach inwestycji przebudowa samej jezdni nie wymaga wykonania robót ziemnych?</w:t>
      </w:r>
    </w:p>
    <w:p w14:paraId="29CC6462" w14:textId="45539630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 xml:space="preserve">Odp. Należy wykonać roboty niezbędne do zrealizować do przedmiotu zamówienia a ujęte w kosztorysie ofertowym.  </w:t>
      </w:r>
    </w:p>
    <w:p w14:paraId="1EA73777" w14:textId="7BB8FF6F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5</w:t>
      </w:r>
      <w:r w:rsidRPr="00016374">
        <w:rPr>
          <w:rFonts w:ascii="Times New Roman" w:eastAsia="Aptos" w:hAnsi="Times New Roman" w:cs="Times New Roman"/>
        </w:rPr>
        <w:t xml:space="preserve">. Czy aby dopasować wysokościowo projektowaną nawierzchnię do stanu zastałego istniejąca </w:t>
      </w:r>
    </w:p>
    <w:p w14:paraId="100785A8" w14:textId="77777777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nawierzchnia wymaga frezowania?</w:t>
      </w:r>
    </w:p>
    <w:p w14:paraId="0B9F4511" w14:textId="202FF255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>Odp. Należy wykonać tzw. „wcinki”.</w:t>
      </w:r>
    </w:p>
    <w:p w14:paraId="5C531A46" w14:textId="77777777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p w14:paraId="78295824" w14:textId="51CADC84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6</w:t>
      </w:r>
      <w:r w:rsidRPr="00016374">
        <w:rPr>
          <w:rFonts w:ascii="Times New Roman" w:eastAsia="Aptos" w:hAnsi="Times New Roman" w:cs="Times New Roman"/>
        </w:rPr>
        <w:t xml:space="preserve">. Proszę o wskazanie lokalizację ścieku </w:t>
      </w:r>
      <w:proofErr w:type="spellStart"/>
      <w:r w:rsidRPr="00016374">
        <w:rPr>
          <w:rFonts w:ascii="Times New Roman" w:eastAsia="Aptos" w:hAnsi="Times New Roman" w:cs="Times New Roman"/>
        </w:rPr>
        <w:t>przykrawędziowego</w:t>
      </w:r>
      <w:proofErr w:type="spellEnd"/>
      <w:r w:rsidRPr="00016374">
        <w:rPr>
          <w:rFonts w:ascii="Times New Roman" w:eastAsia="Aptos" w:hAnsi="Times New Roman" w:cs="Times New Roman"/>
        </w:rPr>
        <w:t xml:space="preserve"> wg szczegółu A (rys. 3.1)</w:t>
      </w:r>
    </w:p>
    <w:p w14:paraId="65275B68" w14:textId="3EE2DC73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 xml:space="preserve">Odp. Na całej długości krawężnika. </w:t>
      </w:r>
    </w:p>
    <w:p w14:paraId="2B2BBCDB" w14:textId="77777777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p w14:paraId="31EA8836" w14:textId="6D87B9F7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7</w:t>
      </w:r>
      <w:r w:rsidRPr="00016374">
        <w:rPr>
          <w:rFonts w:ascii="Times New Roman" w:eastAsia="Aptos" w:hAnsi="Times New Roman" w:cs="Times New Roman"/>
        </w:rPr>
        <w:t>. Czy Inwestor przewiduje ingerowanie w istniejące drogi dla pieszych czy tylko budowę projektowych.</w:t>
      </w:r>
    </w:p>
    <w:p w14:paraId="0D785AE2" w14:textId="5ED1B635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color w:val="0070C0"/>
        </w:rPr>
      </w:pPr>
      <w:r w:rsidRPr="00016374">
        <w:rPr>
          <w:rFonts w:ascii="Times New Roman" w:eastAsia="Aptos" w:hAnsi="Times New Roman" w:cs="Times New Roman"/>
          <w:b/>
          <w:bCs/>
        </w:rPr>
        <w:t>Odp. Inwestor przewiduje ingerowanie w istniejące ciągi piesze</w:t>
      </w:r>
      <w:r w:rsidRPr="00016374">
        <w:rPr>
          <w:rFonts w:ascii="Times New Roman" w:eastAsia="Aptos" w:hAnsi="Times New Roman" w:cs="Times New Roman"/>
          <w:color w:val="0070C0"/>
        </w:rPr>
        <w:t xml:space="preserve">. </w:t>
      </w:r>
    </w:p>
    <w:p w14:paraId="5D434CB8" w14:textId="1E303168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lastRenderedPageBreak/>
        <w:t>8</w:t>
      </w:r>
      <w:r w:rsidRPr="00016374">
        <w:rPr>
          <w:rFonts w:ascii="Times New Roman" w:eastAsia="Aptos" w:hAnsi="Times New Roman" w:cs="Times New Roman"/>
        </w:rPr>
        <w:t xml:space="preserve">. Na jaką głębokość przyjąć </w:t>
      </w:r>
      <w:proofErr w:type="spellStart"/>
      <w:r w:rsidRPr="00016374">
        <w:rPr>
          <w:rFonts w:ascii="Times New Roman" w:eastAsia="Aptos" w:hAnsi="Times New Roman" w:cs="Times New Roman"/>
        </w:rPr>
        <w:t>odhumusowanie</w:t>
      </w:r>
      <w:proofErr w:type="spellEnd"/>
      <w:r w:rsidRPr="00016374">
        <w:rPr>
          <w:rFonts w:ascii="Times New Roman" w:eastAsia="Aptos" w:hAnsi="Times New Roman" w:cs="Times New Roman"/>
        </w:rPr>
        <w:t>?</w:t>
      </w:r>
    </w:p>
    <w:p w14:paraId="79E306A8" w14:textId="325E1829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>Odp. Należy przyjąć grubość 20 cm.</w:t>
      </w:r>
    </w:p>
    <w:p w14:paraId="31AB7E98" w14:textId="77777777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p w14:paraId="158356BE" w14:textId="0255A431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9</w:t>
      </w:r>
      <w:r w:rsidRPr="00016374">
        <w:rPr>
          <w:rFonts w:ascii="Times New Roman" w:eastAsia="Aptos" w:hAnsi="Times New Roman" w:cs="Times New Roman"/>
        </w:rPr>
        <w:t>. Proszę o informacje czego dotyczą pozycje przedmiaru d1.4 i d1.5 mówiące o ułożeniu drenażu oraz d2.36 mówiące o sączku (przekrój, szczegół) i gdzie te prace są zlokalizowane?</w:t>
      </w:r>
    </w:p>
    <w:p w14:paraId="6AA3664D" w14:textId="1FC7979B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 xml:space="preserve">Odp. Zamawiający zakłada wykonanie robót remontowych polegających na odbudowie istniejącego systemu drenarskiego w granicach pasa drogowego. Istniejące urządzenia melioracyjne zostaną wskazane w terenie. </w:t>
      </w:r>
    </w:p>
    <w:p w14:paraId="5E30C084" w14:textId="77777777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p w14:paraId="1998896B" w14:textId="53D2354E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1</w:t>
      </w:r>
      <w:r>
        <w:rPr>
          <w:rFonts w:ascii="Times New Roman" w:eastAsia="Aptos" w:hAnsi="Times New Roman" w:cs="Times New Roman"/>
        </w:rPr>
        <w:t>0</w:t>
      </w:r>
      <w:r w:rsidRPr="00016374">
        <w:rPr>
          <w:rFonts w:ascii="Times New Roman" w:eastAsia="Aptos" w:hAnsi="Times New Roman" w:cs="Times New Roman"/>
        </w:rPr>
        <w:t xml:space="preserve">. Jakiej szerokości ma być utwardzone pobocze? </w:t>
      </w:r>
    </w:p>
    <w:p w14:paraId="0BDC8180" w14:textId="64D463F0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>Odp. Szerokość pobocza 75 cm.</w:t>
      </w:r>
    </w:p>
    <w:p w14:paraId="03A15001" w14:textId="77777777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p w14:paraId="2560C4BF" w14:textId="26C56B12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1</w:t>
      </w:r>
      <w:r>
        <w:rPr>
          <w:rFonts w:ascii="Times New Roman" w:eastAsia="Aptos" w:hAnsi="Times New Roman" w:cs="Times New Roman"/>
        </w:rPr>
        <w:t>1</w:t>
      </w:r>
      <w:r w:rsidRPr="00016374">
        <w:rPr>
          <w:rFonts w:ascii="Times New Roman" w:eastAsia="Aptos" w:hAnsi="Times New Roman" w:cs="Times New Roman"/>
        </w:rPr>
        <w:t xml:space="preserve">. Proszę o wskazanie lokalizacji ścianki oporowej typu L (na rysunku lub opisie z podaniem </w:t>
      </w:r>
      <w:proofErr w:type="spellStart"/>
      <w:r w:rsidRPr="00016374">
        <w:rPr>
          <w:rFonts w:ascii="Times New Roman" w:eastAsia="Aptos" w:hAnsi="Times New Roman" w:cs="Times New Roman"/>
        </w:rPr>
        <w:t>kilometrażai</w:t>
      </w:r>
      <w:proofErr w:type="spellEnd"/>
      <w:r w:rsidRPr="00016374">
        <w:rPr>
          <w:rFonts w:ascii="Times New Roman" w:eastAsia="Aptos" w:hAnsi="Times New Roman" w:cs="Times New Roman"/>
        </w:rPr>
        <w:t xml:space="preserve"> strony)</w:t>
      </w:r>
    </w:p>
    <w:p w14:paraId="0C68A48A" w14:textId="1BE312FB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>Odp. Przebudowę istniejącego chodnika który stanowi drogę dla pieszych o szerokości 1,0 m ( w trudnych warunkach z zachowaniem miejsc do wymijania ) od km 0+000 do km 0+379 str. L na odcinku od km 0+379 do km 0+529 i od km 0+629 do km 0+997 strona L budowa nowej drogi dla pieszych. Z uwagi na różnicę wysokości zaprojektowano na części odcinka mur oporowy o łącznej długości 250mb łącznie.</w:t>
      </w:r>
    </w:p>
    <w:p w14:paraId="775B7F12" w14:textId="77777777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</w:p>
    <w:p w14:paraId="257CEABF" w14:textId="3F8173D9" w:rsid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</w:rPr>
      </w:pPr>
      <w:r w:rsidRPr="00016374">
        <w:rPr>
          <w:rFonts w:ascii="Times New Roman" w:eastAsia="Aptos" w:hAnsi="Times New Roman" w:cs="Times New Roman"/>
        </w:rPr>
        <w:t>1</w:t>
      </w:r>
      <w:r>
        <w:rPr>
          <w:rFonts w:ascii="Times New Roman" w:eastAsia="Aptos" w:hAnsi="Times New Roman" w:cs="Times New Roman"/>
        </w:rPr>
        <w:t>2</w:t>
      </w:r>
      <w:r w:rsidRPr="00016374">
        <w:rPr>
          <w:rFonts w:ascii="Times New Roman" w:eastAsia="Aptos" w:hAnsi="Times New Roman" w:cs="Times New Roman"/>
        </w:rPr>
        <w:t>. W związku z krótkim czasem na przygotowanie oferty Wykonawca wnosi o zmianę terminu składania ofert.</w:t>
      </w:r>
    </w:p>
    <w:p w14:paraId="72CC8165" w14:textId="26F561B8" w:rsidR="00016374" w:rsidRPr="00016374" w:rsidRDefault="00016374" w:rsidP="00016374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016374">
        <w:rPr>
          <w:rFonts w:ascii="Times New Roman" w:eastAsia="Aptos" w:hAnsi="Times New Roman" w:cs="Times New Roman"/>
          <w:b/>
          <w:bCs/>
        </w:rPr>
        <w:t>Odp. Termin pozostaje bez zmian</w:t>
      </w:r>
    </w:p>
    <w:p w14:paraId="4A2543D1" w14:textId="77777777" w:rsidR="006A1362" w:rsidRDefault="006A1362" w:rsidP="00016374">
      <w:pPr>
        <w:jc w:val="both"/>
      </w:pPr>
    </w:p>
    <w:sectPr w:rsidR="006A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62"/>
    <w:rsid w:val="00016374"/>
    <w:rsid w:val="006A1362"/>
    <w:rsid w:val="008B3938"/>
    <w:rsid w:val="00AF5302"/>
    <w:rsid w:val="00D0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619"/>
  <w15:chartTrackingRefBased/>
  <w15:docId w15:val="{44EA18C9-B174-4D2A-BCD9-E58202C7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3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3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3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3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3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3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3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3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3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1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13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13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13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3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</dc:creator>
  <cp:keywords/>
  <dc:description/>
  <cp:lastModifiedBy>Gmina Lipno</cp:lastModifiedBy>
  <cp:revision>4</cp:revision>
  <dcterms:created xsi:type="dcterms:W3CDTF">2025-02-18T12:09:00Z</dcterms:created>
  <dcterms:modified xsi:type="dcterms:W3CDTF">2025-02-18T12:16:00Z</dcterms:modified>
</cp:coreProperties>
</file>