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90626" w14:textId="77777777" w:rsidR="00D068B8" w:rsidRPr="00711660" w:rsidRDefault="00D068B8" w:rsidP="00D068B8">
      <w:pPr>
        <w:rPr>
          <w:rFonts w:cs="Calibri"/>
          <w:b/>
          <w:sz w:val="24"/>
          <w:szCs w:val="24"/>
          <w:lang w:eastAsia="ar-SA"/>
        </w:rPr>
      </w:pP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6642"/>
      </w:tblGrid>
      <w:tr w:rsidR="00D068B8" w:rsidRPr="00A851FE" w14:paraId="69D398EC" w14:textId="77777777" w:rsidTr="00F80F4C">
        <w:tc>
          <w:tcPr>
            <w:tcW w:w="1542" w:type="pct"/>
            <w:shd w:val="clear" w:color="auto" w:fill="auto"/>
            <w:vAlign w:val="center"/>
          </w:tcPr>
          <w:p w14:paraId="532DA9E8" w14:textId="77777777" w:rsidR="00D068B8" w:rsidRDefault="00D068B8" w:rsidP="00F80F4C">
            <w:pPr>
              <w:suppressLineNumbers/>
              <w:tabs>
                <w:tab w:val="left" w:pos="135"/>
              </w:tabs>
              <w:snapToGrid w:val="0"/>
              <w:rPr>
                <w:rFonts w:cstheme="minorHAnsi"/>
                <w:sz w:val="20"/>
              </w:rPr>
            </w:pPr>
          </w:p>
          <w:p w14:paraId="19DC1BC6" w14:textId="77777777" w:rsidR="00D068B8" w:rsidRPr="00A851FE" w:rsidRDefault="00D068B8" w:rsidP="00F80F4C">
            <w:pPr>
              <w:suppressLineNumbers/>
              <w:tabs>
                <w:tab w:val="left" w:pos="135"/>
              </w:tabs>
              <w:snapToGrid w:val="0"/>
              <w:rPr>
                <w:rFonts w:cstheme="minorHAnsi"/>
                <w:sz w:val="20"/>
              </w:rPr>
            </w:pPr>
            <w:r w:rsidRPr="00A851FE">
              <w:rPr>
                <w:rFonts w:cstheme="minorHAnsi"/>
                <w:sz w:val="20"/>
              </w:rPr>
              <w:t>Jednostka projektowa</w:t>
            </w:r>
          </w:p>
        </w:tc>
        <w:tc>
          <w:tcPr>
            <w:tcW w:w="3458" w:type="pct"/>
            <w:shd w:val="clear" w:color="auto" w:fill="auto"/>
            <w:vAlign w:val="center"/>
          </w:tcPr>
          <w:p w14:paraId="2C224363"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noProof/>
                <w:sz w:val="20"/>
                <w:szCs w:val="22"/>
                <w:lang w:eastAsia="pl-PL"/>
              </w:rPr>
              <w:drawing>
                <wp:inline distT="0" distB="0" distL="0" distR="0" wp14:anchorId="60ECFFC0" wp14:editId="7F1C51DF">
                  <wp:extent cx="914400" cy="457200"/>
                  <wp:effectExtent l="0" t="0" r="0" b="0"/>
                  <wp:docPr id="7196957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l="39482" t="40253" r="32303" b="37080"/>
                          <a:stretch>
                            <a:fillRect/>
                          </a:stretch>
                        </pic:blipFill>
                        <pic:spPr bwMode="auto">
                          <a:xfrm>
                            <a:off x="0" y="0"/>
                            <a:ext cx="914400" cy="457200"/>
                          </a:xfrm>
                          <a:prstGeom prst="rect">
                            <a:avLst/>
                          </a:prstGeom>
                          <a:noFill/>
                          <a:ln>
                            <a:noFill/>
                          </a:ln>
                        </pic:spPr>
                      </pic:pic>
                    </a:graphicData>
                  </a:graphic>
                </wp:inline>
              </w:drawing>
            </w:r>
          </w:p>
          <w:p w14:paraId="397FF93E" w14:textId="77777777" w:rsidR="00D068B8" w:rsidRPr="00A851FE" w:rsidRDefault="00D068B8" w:rsidP="00F80F4C">
            <w:pPr>
              <w:pStyle w:val="Zawartotabeli"/>
              <w:snapToGrid w:val="0"/>
              <w:spacing w:after="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ESKO-CONSULTING Sp. z o.o.</w:t>
            </w:r>
          </w:p>
          <w:p w14:paraId="7D8995EA" w14:textId="77777777" w:rsidR="00D068B8" w:rsidRPr="00A851FE" w:rsidRDefault="00D068B8" w:rsidP="00F80F4C">
            <w:pPr>
              <w:pStyle w:val="Zawartotabeli"/>
              <w:snapToGrid w:val="0"/>
              <w:spacing w:after="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ul. Sikorskiego 19</w:t>
            </w:r>
          </w:p>
          <w:p w14:paraId="22491C68"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65-454 Zielona Góra</w:t>
            </w:r>
          </w:p>
        </w:tc>
      </w:tr>
      <w:tr w:rsidR="00D068B8" w:rsidRPr="00A851FE" w14:paraId="6677EB17" w14:textId="77777777" w:rsidTr="00F80F4C">
        <w:tc>
          <w:tcPr>
            <w:tcW w:w="1542" w:type="pct"/>
            <w:shd w:val="clear" w:color="auto" w:fill="auto"/>
            <w:vAlign w:val="center"/>
          </w:tcPr>
          <w:p w14:paraId="759E7916" w14:textId="77777777" w:rsidR="00D068B8" w:rsidRPr="00A851FE" w:rsidRDefault="00D068B8" w:rsidP="00F80F4C">
            <w:pPr>
              <w:suppressLineNumbers/>
              <w:tabs>
                <w:tab w:val="left" w:pos="135"/>
              </w:tabs>
              <w:snapToGrid w:val="0"/>
              <w:rPr>
                <w:rFonts w:cstheme="minorHAnsi"/>
                <w:sz w:val="20"/>
              </w:rPr>
            </w:pPr>
            <w:r w:rsidRPr="00A851FE">
              <w:rPr>
                <w:rFonts w:cstheme="minorHAnsi"/>
                <w:sz w:val="20"/>
              </w:rPr>
              <w:t>Nazwa zamierzenia budowlanego</w:t>
            </w:r>
          </w:p>
        </w:tc>
        <w:tc>
          <w:tcPr>
            <w:tcW w:w="3458" w:type="pct"/>
            <w:shd w:val="clear" w:color="auto" w:fill="auto"/>
            <w:vAlign w:val="center"/>
          </w:tcPr>
          <w:p w14:paraId="5B983BA6"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PRZEBUDOWA I ROZBUDOWA OCZYSZCZALNI ŚCIEKÓW</w:t>
            </w:r>
          </w:p>
          <w:p w14:paraId="7A35367A"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W STRYKOWIE, gm. STĘSZEW</w:t>
            </w:r>
          </w:p>
        </w:tc>
      </w:tr>
      <w:tr w:rsidR="00D068B8" w:rsidRPr="00A851FE" w14:paraId="3E0ABD9B" w14:textId="77777777" w:rsidTr="00F80F4C">
        <w:tc>
          <w:tcPr>
            <w:tcW w:w="1542" w:type="pct"/>
            <w:shd w:val="clear" w:color="auto" w:fill="auto"/>
            <w:vAlign w:val="center"/>
          </w:tcPr>
          <w:p w14:paraId="2182CC77" w14:textId="77777777" w:rsidR="00D068B8" w:rsidRPr="00A851FE" w:rsidRDefault="00D068B8" w:rsidP="00F80F4C">
            <w:pPr>
              <w:suppressLineNumbers/>
              <w:tabs>
                <w:tab w:val="left" w:pos="135"/>
              </w:tabs>
              <w:snapToGrid w:val="0"/>
              <w:rPr>
                <w:rFonts w:cstheme="minorHAnsi"/>
                <w:sz w:val="20"/>
              </w:rPr>
            </w:pPr>
            <w:r w:rsidRPr="00A851FE">
              <w:rPr>
                <w:rFonts w:cstheme="minorHAnsi"/>
                <w:sz w:val="20"/>
              </w:rPr>
              <w:t>Adres i kategoria obiektu</w:t>
            </w:r>
          </w:p>
        </w:tc>
        <w:tc>
          <w:tcPr>
            <w:tcW w:w="3458" w:type="pct"/>
            <w:shd w:val="clear" w:color="auto" w:fill="auto"/>
            <w:vAlign w:val="center"/>
          </w:tcPr>
          <w:p w14:paraId="31EAB56B"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STRYKOWO, ul. PODGÓRNA</w:t>
            </w:r>
          </w:p>
          <w:p w14:paraId="143E8897"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Kategoria XXX Oczyszczalnie ścieków</w:t>
            </w:r>
          </w:p>
        </w:tc>
      </w:tr>
      <w:tr w:rsidR="00D068B8" w:rsidRPr="00A851FE" w14:paraId="5DA5A4B5" w14:textId="77777777" w:rsidTr="00F80F4C">
        <w:tc>
          <w:tcPr>
            <w:tcW w:w="1542" w:type="pct"/>
            <w:shd w:val="clear" w:color="auto" w:fill="auto"/>
            <w:vAlign w:val="center"/>
          </w:tcPr>
          <w:p w14:paraId="3D18B85A" w14:textId="77777777" w:rsidR="00D068B8" w:rsidRPr="00A851FE" w:rsidRDefault="00D068B8" w:rsidP="00F80F4C">
            <w:pPr>
              <w:suppressLineNumbers/>
              <w:tabs>
                <w:tab w:val="left" w:pos="135"/>
              </w:tabs>
              <w:snapToGrid w:val="0"/>
              <w:spacing w:line="240" w:lineRule="auto"/>
              <w:jc w:val="left"/>
              <w:rPr>
                <w:rFonts w:cstheme="minorHAnsi"/>
                <w:sz w:val="20"/>
              </w:rPr>
            </w:pPr>
            <w:r w:rsidRPr="00A851FE">
              <w:rPr>
                <w:rFonts w:cstheme="minorHAnsi"/>
                <w:sz w:val="20"/>
              </w:rPr>
              <w:t>Identyfikatory działek ewidencyjnych, na których obiekt budowlany jest usytuowany</w:t>
            </w:r>
          </w:p>
        </w:tc>
        <w:tc>
          <w:tcPr>
            <w:tcW w:w="3458" w:type="pct"/>
            <w:shd w:val="clear" w:color="auto" w:fill="auto"/>
            <w:vAlign w:val="center"/>
          </w:tcPr>
          <w:p w14:paraId="786534C0"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302114_5.0015.462/18, obręb: 0015 Strykowo, jednostka ewidencyjna: 302114_5 Stęszew – obszar wiejski, powiat poznański</w:t>
            </w:r>
          </w:p>
        </w:tc>
      </w:tr>
      <w:tr w:rsidR="00D068B8" w:rsidRPr="00A851FE" w14:paraId="6B0C07D0" w14:textId="77777777" w:rsidTr="00F80F4C">
        <w:tc>
          <w:tcPr>
            <w:tcW w:w="1542" w:type="pct"/>
            <w:shd w:val="clear" w:color="auto" w:fill="auto"/>
            <w:vAlign w:val="center"/>
          </w:tcPr>
          <w:p w14:paraId="36AC9071" w14:textId="77777777" w:rsidR="00D068B8" w:rsidRPr="00A851FE" w:rsidRDefault="00D068B8" w:rsidP="00F80F4C">
            <w:pPr>
              <w:suppressLineNumbers/>
              <w:tabs>
                <w:tab w:val="left" w:pos="135"/>
              </w:tabs>
              <w:snapToGrid w:val="0"/>
              <w:spacing w:line="240" w:lineRule="auto"/>
              <w:rPr>
                <w:rFonts w:cstheme="minorHAnsi"/>
                <w:sz w:val="20"/>
              </w:rPr>
            </w:pPr>
            <w:r w:rsidRPr="00A851FE">
              <w:rPr>
                <w:rFonts w:cstheme="minorHAnsi"/>
                <w:sz w:val="20"/>
              </w:rPr>
              <w:t>Nazwa inwestora oraz jego adres</w:t>
            </w:r>
          </w:p>
        </w:tc>
        <w:tc>
          <w:tcPr>
            <w:tcW w:w="3458" w:type="pct"/>
            <w:shd w:val="clear" w:color="auto" w:fill="auto"/>
            <w:vAlign w:val="center"/>
          </w:tcPr>
          <w:p w14:paraId="152E0CFB"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GMINA STĘSZEW</w:t>
            </w:r>
          </w:p>
          <w:p w14:paraId="22B4A911"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62-060 Stęszew</w:t>
            </w:r>
          </w:p>
          <w:p w14:paraId="07C6A747"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ul. Poznańska 11</w:t>
            </w:r>
          </w:p>
        </w:tc>
      </w:tr>
      <w:tr w:rsidR="00D068B8" w:rsidRPr="00A851FE" w14:paraId="5E1D5DF3" w14:textId="77777777" w:rsidTr="00F80F4C">
        <w:tc>
          <w:tcPr>
            <w:tcW w:w="1542" w:type="pct"/>
            <w:shd w:val="clear" w:color="auto" w:fill="auto"/>
            <w:vAlign w:val="center"/>
          </w:tcPr>
          <w:p w14:paraId="4794992B" w14:textId="77777777" w:rsidR="00D068B8" w:rsidRPr="00A851FE" w:rsidRDefault="00D068B8" w:rsidP="00F80F4C">
            <w:pPr>
              <w:suppressLineNumbers/>
              <w:tabs>
                <w:tab w:val="left" w:pos="135"/>
              </w:tabs>
              <w:snapToGrid w:val="0"/>
              <w:spacing w:line="240" w:lineRule="auto"/>
              <w:rPr>
                <w:rFonts w:cstheme="minorHAnsi"/>
                <w:sz w:val="20"/>
              </w:rPr>
            </w:pPr>
            <w:r w:rsidRPr="00A851FE">
              <w:rPr>
                <w:rFonts w:cstheme="minorHAnsi"/>
                <w:sz w:val="20"/>
              </w:rPr>
              <w:t>Stadium projektu</w:t>
            </w:r>
          </w:p>
        </w:tc>
        <w:tc>
          <w:tcPr>
            <w:tcW w:w="3458" w:type="pct"/>
            <w:shd w:val="clear" w:color="auto" w:fill="auto"/>
            <w:vAlign w:val="center"/>
          </w:tcPr>
          <w:p w14:paraId="2AC4E1F6" w14:textId="77777777"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PROJEKT TECHNICZNY / WYKONAWCZY</w:t>
            </w:r>
          </w:p>
        </w:tc>
      </w:tr>
      <w:tr w:rsidR="00D068B8" w:rsidRPr="00A851FE" w14:paraId="1FAFDC6A" w14:textId="77777777" w:rsidTr="00F80F4C">
        <w:tc>
          <w:tcPr>
            <w:tcW w:w="1542" w:type="pct"/>
            <w:shd w:val="clear" w:color="auto" w:fill="auto"/>
            <w:vAlign w:val="center"/>
          </w:tcPr>
          <w:p w14:paraId="27AA2D56" w14:textId="77777777" w:rsidR="00D068B8" w:rsidRPr="00A851FE" w:rsidRDefault="00D068B8" w:rsidP="00F80F4C">
            <w:pPr>
              <w:suppressLineNumbers/>
              <w:tabs>
                <w:tab w:val="left" w:pos="135"/>
              </w:tabs>
              <w:snapToGrid w:val="0"/>
              <w:spacing w:line="240" w:lineRule="auto"/>
              <w:rPr>
                <w:rFonts w:cstheme="minorHAnsi"/>
                <w:sz w:val="20"/>
              </w:rPr>
            </w:pPr>
            <w:r w:rsidRPr="00A851FE">
              <w:rPr>
                <w:rFonts w:cstheme="minorHAnsi"/>
                <w:sz w:val="20"/>
              </w:rPr>
              <w:t>Element projektu budowlanego</w:t>
            </w:r>
          </w:p>
        </w:tc>
        <w:tc>
          <w:tcPr>
            <w:tcW w:w="3458" w:type="pct"/>
            <w:shd w:val="clear" w:color="auto" w:fill="auto"/>
            <w:vAlign w:val="center"/>
          </w:tcPr>
          <w:p w14:paraId="469A11F6" w14:textId="533234A4" w:rsidR="00D068B8" w:rsidRPr="00A851FE" w:rsidRDefault="00D068B8" w:rsidP="00F80F4C">
            <w:pPr>
              <w:pStyle w:val="Zawartotabeli"/>
              <w:snapToGrid w:val="0"/>
              <w:jc w:val="center"/>
              <w:rPr>
                <w:rFonts w:asciiTheme="minorHAnsi" w:eastAsia="Aptos" w:hAnsiTheme="minorHAnsi" w:cstheme="minorHAnsi"/>
                <w:b/>
                <w:bCs/>
                <w:sz w:val="20"/>
                <w:szCs w:val="22"/>
                <w:lang w:eastAsia="en-US"/>
              </w:rPr>
            </w:pPr>
            <w:r w:rsidRPr="00A851FE">
              <w:rPr>
                <w:rFonts w:asciiTheme="minorHAnsi" w:eastAsia="Aptos" w:hAnsiTheme="minorHAnsi" w:cstheme="minorHAnsi"/>
                <w:b/>
                <w:bCs/>
                <w:sz w:val="20"/>
                <w:szCs w:val="22"/>
                <w:lang w:eastAsia="en-US"/>
              </w:rPr>
              <w:t>PROJEKT BRANŻY</w:t>
            </w:r>
            <w:r>
              <w:rPr>
                <w:rFonts w:asciiTheme="minorHAnsi" w:eastAsia="Aptos" w:hAnsiTheme="minorHAnsi" w:cstheme="minorHAnsi"/>
                <w:b/>
                <w:bCs/>
                <w:sz w:val="20"/>
                <w:szCs w:val="22"/>
                <w:lang w:eastAsia="en-US"/>
              </w:rPr>
              <w:t xml:space="preserve"> </w:t>
            </w:r>
            <w:r w:rsidR="005901E6">
              <w:rPr>
                <w:rFonts w:asciiTheme="minorHAnsi" w:eastAsia="Aptos" w:hAnsiTheme="minorHAnsi" w:cstheme="minorHAnsi"/>
                <w:b/>
                <w:bCs/>
                <w:sz w:val="20"/>
                <w:szCs w:val="22"/>
                <w:lang w:eastAsia="en-US"/>
              </w:rPr>
              <w:t>ARCHITEKTON</w:t>
            </w:r>
            <w:r>
              <w:rPr>
                <w:rFonts w:asciiTheme="minorHAnsi" w:eastAsia="Aptos" w:hAnsiTheme="minorHAnsi" w:cstheme="minorHAnsi"/>
                <w:b/>
                <w:bCs/>
                <w:sz w:val="20"/>
                <w:szCs w:val="22"/>
                <w:lang w:eastAsia="en-US"/>
              </w:rPr>
              <w:t>ICZNEJ</w:t>
            </w:r>
          </w:p>
        </w:tc>
      </w:tr>
      <w:tr w:rsidR="005901E6" w:rsidRPr="00A851FE" w14:paraId="0BD2EBFE" w14:textId="77777777" w:rsidTr="00F80F4C">
        <w:tc>
          <w:tcPr>
            <w:tcW w:w="1542" w:type="pct"/>
            <w:shd w:val="clear" w:color="auto" w:fill="auto"/>
            <w:vAlign w:val="center"/>
          </w:tcPr>
          <w:p w14:paraId="1B14515A" w14:textId="12C7E0EF" w:rsidR="005901E6" w:rsidRPr="00A851FE" w:rsidRDefault="005901E6" w:rsidP="00F80F4C">
            <w:pPr>
              <w:suppressLineNumbers/>
              <w:tabs>
                <w:tab w:val="left" w:pos="135"/>
              </w:tabs>
              <w:snapToGrid w:val="0"/>
              <w:spacing w:line="240" w:lineRule="auto"/>
              <w:rPr>
                <w:rFonts w:cstheme="minorHAnsi"/>
                <w:sz w:val="20"/>
              </w:rPr>
            </w:pPr>
            <w:r>
              <w:rPr>
                <w:rFonts w:cstheme="minorHAnsi"/>
                <w:sz w:val="20"/>
              </w:rPr>
              <w:t>Obiekt</w:t>
            </w:r>
          </w:p>
        </w:tc>
        <w:tc>
          <w:tcPr>
            <w:tcW w:w="3458" w:type="pct"/>
            <w:shd w:val="clear" w:color="auto" w:fill="auto"/>
            <w:vAlign w:val="center"/>
          </w:tcPr>
          <w:p w14:paraId="7581B392" w14:textId="444C1152" w:rsidR="005901E6" w:rsidRPr="00A851FE" w:rsidRDefault="005901E6" w:rsidP="00F80F4C">
            <w:pPr>
              <w:pStyle w:val="Zawartotabeli"/>
              <w:snapToGrid w:val="0"/>
              <w:jc w:val="center"/>
              <w:rPr>
                <w:rFonts w:asciiTheme="minorHAnsi" w:eastAsia="Aptos" w:hAnsiTheme="minorHAnsi" w:cstheme="minorHAnsi"/>
                <w:b/>
                <w:bCs/>
                <w:sz w:val="20"/>
                <w:szCs w:val="22"/>
                <w:lang w:eastAsia="en-US"/>
              </w:rPr>
            </w:pPr>
            <w:r>
              <w:rPr>
                <w:rFonts w:asciiTheme="minorHAnsi" w:eastAsia="Aptos" w:hAnsiTheme="minorHAnsi" w:cstheme="minorHAnsi"/>
                <w:b/>
                <w:bCs/>
                <w:sz w:val="20"/>
                <w:szCs w:val="22"/>
                <w:lang w:eastAsia="en-US"/>
              </w:rPr>
              <w:t>BUDYNEK TECHNICZNY</w:t>
            </w:r>
          </w:p>
        </w:tc>
      </w:tr>
    </w:tbl>
    <w:p w14:paraId="38A7A460" w14:textId="77777777" w:rsidR="00D068B8" w:rsidRPr="00A851FE" w:rsidRDefault="00D068B8" w:rsidP="00D068B8">
      <w:pPr>
        <w:rPr>
          <w:rFonts w:cstheme="minorHAnsi"/>
          <w:i/>
        </w:rPr>
      </w:pP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4"/>
        <w:gridCol w:w="2691"/>
        <w:gridCol w:w="2126"/>
        <w:gridCol w:w="1418"/>
        <w:gridCol w:w="1275"/>
      </w:tblGrid>
      <w:tr w:rsidR="00D068B8" w:rsidRPr="00A851FE" w14:paraId="53EC00C0" w14:textId="77777777" w:rsidTr="00F80F4C">
        <w:tc>
          <w:tcPr>
            <w:tcW w:w="1090" w:type="pct"/>
            <w:shd w:val="clear" w:color="auto" w:fill="auto"/>
            <w:vAlign w:val="center"/>
          </w:tcPr>
          <w:p w14:paraId="1259D6DC"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Stanowisko/ zakres sporządzonego opracowania</w:t>
            </w:r>
          </w:p>
        </w:tc>
        <w:tc>
          <w:tcPr>
            <w:tcW w:w="1401" w:type="pct"/>
            <w:shd w:val="clear" w:color="auto" w:fill="auto"/>
            <w:vAlign w:val="center"/>
          </w:tcPr>
          <w:p w14:paraId="1B94838D"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Imię i nazwisko</w:t>
            </w:r>
          </w:p>
        </w:tc>
        <w:tc>
          <w:tcPr>
            <w:tcW w:w="1107" w:type="pct"/>
            <w:shd w:val="clear" w:color="auto" w:fill="auto"/>
            <w:vAlign w:val="center"/>
          </w:tcPr>
          <w:p w14:paraId="2B877298"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Nr uprawnień budowlanych/ specjalność</w:t>
            </w:r>
          </w:p>
        </w:tc>
        <w:tc>
          <w:tcPr>
            <w:tcW w:w="738" w:type="pct"/>
            <w:shd w:val="clear" w:color="auto" w:fill="auto"/>
            <w:vAlign w:val="center"/>
          </w:tcPr>
          <w:p w14:paraId="0643F7CE"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Data opracowania</w:t>
            </w:r>
          </w:p>
        </w:tc>
        <w:tc>
          <w:tcPr>
            <w:tcW w:w="664" w:type="pct"/>
            <w:shd w:val="clear" w:color="auto" w:fill="auto"/>
            <w:vAlign w:val="center"/>
          </w:tcPr>
          <w:p w14:paraId="7886515B"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Podpis</w:t>
            </w:r>
          </w:p>
        </w:tc>
      </w:tr>
      <w:tr w:rsidR="00D068B8" w:rsidRPr="00A851FE" w14:paraId="746C7639" w14:textId="77777777" w:rsidTr="00F80F4C">
        <w:tc>
          <w:tcPr>
            <w:tcW w:w="1090" w:type="pct"/>
            <w:shd w:val="clear" w:color="auto" w:fill="auto"/>
            <w:vAlign w:val="center"/>
          </w:tcPr>
          <w:p w14:paraId="1FE5A6C9"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Projektant</w:t>
            </w:r>
          </w:p>
          <w:p w14:paraId="483C291D" w14:textId="77777777" w:rsidR="00D068B8" w:rsidRPr="00A851FE" w:rsidRDefault="00D068B8" w:rsidP="00F80F4C">
            <w:pPr>
              <w:suppressLineNumbers/>
              <w:snapToGrid w:val="0"/>
              <w:spacing w:line="240" w:lineRule="auto"/>
              <w:jc w:val="center"/>
              <w:rPr>
                <w:rFonts w:cstheme="minorHAnsi"/>
                <w:bCs/>
                <w:sz w:val="20"/>
                <w:highlight w:val="yellow"/>
              </w:rPr>
            </w:pPr>
            <w:r w:rsidRPr="00A851FE">
              <w:rPr>
                <w:rFonts w:cstheme="minorHAnsi"/>
                <w:bCs/>
                <w:sz w:val="20"/>
              </w:rPr>
              <w:t>Branża technologiczna i sanitarna</w:t>
            </w:r>
          </w:p>
        </w:tc>
        <w:tc>
          <w:tcPr>
            <w:tcW w:w="1401" w:type="pct"/>
            <w:shd w:val="clear" w:color="auto" w:fill="auto"/>
            <w:vAlign w:val="center"/>
          </w:tcPr>
          <w:p w14:paraId="47020AF0" w14:textId="0ACD18A3" w:rsidR="00D068B8" w:rsidRPr="00A851FE" w:rsidRDefault="00537BD7" w:rsidP="00F80F4C">
            <w:pPr>
              <w:suppressLineNumbers/>
              <w:snapToGrid w:val="0"/>
              <w:spacing w:line="240" w:lineRule="auto"/>
              <w:jc w:val="center"/>
              <w:rPr>
                <w:rFonts w:cstheme="minorHAnsi"/>
                <w:sz w:val="20"/>
                <w:highlight w:val="yellow"/>
              </w:rPr>
            </w:pPr>
            <w:r w:rsidRPr="00537BD7">
              <w:rPr>
                <w:rFonts w:cstheme="minorHAnsi"/>
                <w:sz w:val="20"/>
              </w:rPr>
              <w:t>mgr inż. arch. Klaudia Gruszecka</w:t>
            </w:r>
          </w:p>
        </w:tc>
        <w:tc>
          <w:tcPr>
            <w:tcW w:w="1107" w:type="pct"/>
            <w:shd w:val="clear" w:color="auto" w:fill="auto"/>
            <w:vAlign w:val="center"/>
          </w:tcPr>
          <w:p w14:paraId="346A6504" w14:textId="57AC7895" w:rsidR="00D068B8" w:rsidRPr="00A851FE" w:rsidRDefault="00537BD7" w:rsidP="00F80F4C">
            <w:pPr>
              <w:autoSpaceDE w:val="0"/>
              <w:autoSpaceDN w:val="0"/>
              <w:adjustRightInd w:val="0"/>
              <w:spacing w:line="240" w:lineRule="auto"/>
              <w:jc w:val="center"/>
              <w:rPr>
                <w:rFonts w:cstheme="minorHAnsi"/>
                <w:sz w:val="20"/>
              </w:rPr>
            </w:pPr>
            <w:r>
              <w:rPr>
                <w:rFonts w:cstheme="minorHAnsi"/>
                <w:sz w:val="20"/>
              </w:rPr>
              <w:t>LOIA/26/2008/GW</w:t>
            </w:r>
          </w:p>
          <w:p w14:paraId="70B21D65" w14:textId="7F7CD63F" w:rsidR="00D068B8" w:rsidRPr="00A851FE" w:rsidRDefault="00D068B8" w:rsidP="00F80F4C">
            <w:pPr>
              <w:autoSpaceDE w:val="0"/>
              <w:autoSpaceDN w:val="0"/>
              <w:adjustRightInd w:val="0"/>
              <w:spacing w:line="240" w:lineRule="auto"/>
              <w:jc w:val="center"/>
              <w:rPr>
                <w:rFonts w:cstheme="minorHAnsi"/>
                <w:sz w:val="20"/>
              </w:rPr>
            </w:pPr>
            <w:r w:rsidRPr="00A851FE">
              <w:rPr>
                <w:rFonts w:cstheme="minorHAnsi"/>
                <w:sz w:val="20"/>
              </w:rPr>
              <w:t xml:space="preserve">specjalność </w:t>
            </w:r>
            <w:r w:rsidR="00537BD7">
              <w:rPr>
                <w:rFonts w:cstheme="minorHAnsi"/>
                <w:sz w:val="20"/>
              </w:rPr>
              <w:t>architektoniczna</w:t>
            </w:r>
          </w:p>
        </w:tc>
        <w:tc>
          <w:tcPr>
            <w:tcW w:w="738" w:type="pct"/>
            <w:shd w:val="clear" w:color="auto" w:fill="auto"/>
          </w:tcPr>
          <w:p w14:paraId="7C1EAED0" w14:textId="2B6318C1" w:rsidR="00D068B8" w:rsidRPr="00A851FE" w:rsidRDefault="00537BD7" w:rsidP="00F80F4C">
            <w:pPr>
              <w:suppressLineNumbers/>
              <w:snapToGrid w:val="0"/>
              <w:spacing w:line="240" w:lineRule="auto"/>
              <w:jc w:val="center"/>
              <w:rPr>
                <w:rFonts w:cstheme="minorHAnsi"/>
                <w:sz w:val="18"/>
                <w:szCs w:val="18"/>
                <w:highlight w:val="yellow"/>
              </w:rPr>
            </w:pPr>
            <w:r>
              <w:rPr>
                <w:rFonts w:cstheme="minorHAnsi"/>
                <w:bCs/>
                <w:sz w:val="18"/>
                <w:szCs w:val="18"/>
              </w:rPr>
              <w:t>23.</w:t>
            </w:r>
            <w:r w:rsidR="00D068B8" w:rsidRPr="00A851FE">
              <w:rPr>
                <w:rFonts w:cstheme="minorHAnsi"/>
                <w:bCs/>
                <w:sz w:val="18"/>
                <w:szCs w:val="18"/>
              </w:rPr>
              <w:t>0</w:t>
            </w:r>
            <w:r>
              <w:rPr>
                <w:rFonts w:cstheme="minorHAnsi"/>
                <w:bCs/>
                <w:sz w:val="18"/>
                <w:szCs w:val="18"/>
              </w:rPr>
              <w:t>4</w:t>
            </w:r>
            <w:r w:rsidR="00D068B8" w:rsidRPr="00A851FE">
              <w:rPr>
                <w:rFonts w:cstheme="minorHAnsi"/>
                <w:bCs/>
                <w:sz w:val="18"/>
                <w:szCs w:val="18"/>
              </w:rPr>
              <w:t>.2024 r.</w:t>
            </w:r>
          </w:p>
        </w:tc>
        <w:tc>
          <w:tcPr>
            <w:tcW w:w="664" w:type="pct"/>
            <w:shd w:val="clear" w:color="auto" w:fill="auto"/>
            <w:vAlign w:val="center"/>
          </w:tcPr>
          <w:p w14:paraId="40255CF8" w14:textId="77777777" w:rsidR="00D068B8" w:rsidRPr="00A851FE" w:rsidRDefault="00D068B8" w:rsidP="00F80F4C">
            <w:pPr>
              <w:suppressLineNumbers/>
              <w:snapToGrid w:val="0"/>
              <w:spacing w:line="240" w:lineRule="auto"/>
              <w:jc w:val="center"/>
              <w:rPr>
                <w:rFonts w:cstheme="minorHAnsi"/>
                <w:sz w:val="20"/>
                <w:highlight w:val="yellow"/>
              </w:rPr>
            </w:pPr>
          </w:p>
        </w:tc>
      </w:tr>
      <w:tr w:rsidR="00D068B8" w:rsidRPr="00A851FE" w14:paraId="3805851B" w14:textId="77777777" w:rsidTr="00F80F4C">
        <w:tc>
          <w:tcPr>
            <w:tcW w:w="1090" w:type="pct"/>
            <w:shd w:val="clear" w:color="auto" w:fill="auto"/>
            <w:vAlign w:val="center"/>
          </w:tcPr>
          <w:p w14:paraId="00006AA3"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Sprawdzający</w:t>
            </w:r>
          </w:p>
          <w:p w14:paraId="2B07A17E" w14:textId="77777777" w:rsidR="00D068B8" w:rsidRPr="00A851FE" w:rsidRDefault="00D068B8" w:rsidP="00F80F4C">
            <w:pPr>
              <w:suppressLineNumbers/>
              <w:snapToGrid w:val="0"/>
              <w:spacing w:line="240" w:lineRule="auto"/>
              <w:jc w:val="center"/>
              <w:rPr>
                <w:rFonts w:cstheme="minorHAnsi"/>
                <w:bCs/>
                <w:sz w:val="20"/>
              </w:rPr>
            </w:pPr>
            <w:r w:rsidRPr="00A851FE">
              <w:rPr>
                <w:rFonts w:cstheme="minorHAnsi"/>
                <w:bCs/>
                <w:sz w:val="20"/>
              </w:rPr>
              <w:t>Branża technologiczna i sanitarna</w:t>
            </w:r>
          </w:p>
        </w:tc>
        <w:tc>
          <w:tcPr>
            <w:tcW w:w="1401" w:type="pct"/>
            <w:shd w:val="clear" w:color="auto" w:fill="auto"/>
            <w:vAlign w:val="center"/>
          </w:tcPr>
          <w:p w14:paraId="5ECB340B" w14:textId="1C2225B3" w:rsidR="00D068B8" w:rsidRPr="00A851FE" w:rsidRDefault="00537BD7" w:rsidP="00F80F4C">
            <w:pPr>
              <w:suppressLineNumbers/>
              <w:snapToGrid w:val="0"/>
              <w:spacing w:line="240" w:lineRule="auto"/>
              <w:jc w:val="center"/>
              <w:rPr>
                <w:rFonts w:cstheme="minorHAnsi"/>
                <w:sz w:val="20"/>
                <w:highlight w:val="yellow"/>
              </w:rPr>
            </w:pPr>
            <w:r w:rsidRPr="00537BD7">
              <w:rPr>
                <w:rFonts w:cstheme="minorHAnsi"/>
                <w:sz w:val="20"/>
              </w:rPr>
              <w:t xml:space="preserve">mgr inż. arch. </w:t>
            </w:r>
            <w:r>
              <w:rPr>
                <w:rFonts w:cstheme="minorHAnsi"/>
                <w:sz w:val="20"/>
              </w:rPr>
              <w:t>Barbara Molęda</w:t>
            </w:r>
          </w:p>
        </w:tc>
        <w:tc>
          <w:tcPr>
            <w:tcW w:w="1107" w:type="pct"/>
            <w:shd w:val="clear" w:color="auto" w:fill="auto"/>
            <w:vAlign w:val="center"/>
          </w:tcPr>
          <w:p w14:paraId="34986662" w14:textId="5FDED363" w:rsidR="00D068B8" w:rsidRPr="00A851FE" w:rsidRDefault="00537BD7" w:rsidP="00F80F4C">
            <w:pPr>
              <w:autoSpaceDE w:val="0"/>
              <w:autoSpaceDN w:val="0"/>
              <w:adjustRightInd w:val="0"/>
              <w:spacing w:line="240" w:lineRule="auto"/>
              <w:jc w:val="center"/>
              <w:rPr>
                <w:rFonts w:cstheme="minorHAnsi"/>
                <w:sz w:val="20"/>
              </w:rPr>
            </w:pPr>
            <w:r>
              <w:rPr>
                <w:rFonts w:cstheme="minorHAnsi"/>
                <w:sz w:val="20"/>
              </w:rPr>
              <w:t>121/87/ZG</w:t>
            </w:r>
          </w:p>
          <w:p w14:paraId="559C9604" w14:textId="241980D0" w:rsidR="00D068B8" w:rsidRPr="00A851FE" w:rsidRDefault="00537BD7" w:rsidP="00F80F4C">
            <w:pPr>
              <w:autoSpaceDE w:val="0"/>
              <w:autoSpaceDN w:val="0"/>
              <w:adjustRightInd w:val="0"/>
              <w:spacing w:line="240" w:lineRule="auto"/>
              <w:jc w:val="center"/>
              <w:rPr>
                <w:rFonts w:cstheme="minorHAnsi"/>
                <w:sz w:val="20"/>
              </w:rPr>
            </w:pPr>
            <w:r w:rsidRPr="00A851FE">
              <w:rPr>
                <w:rFonts w:cstheme="minorHAnsi"/>
                <w:sz w:val="20"/>
              </w:rPr>
              <w:t xml:space="preserve">specjalność </w:t>
            </w:r>
            <w:r>
              <w:rPr>
                <w:rFonts w:cstheme="minorHAnsi"/>
                <w:sz w:val="20"/>
              </w:rPr>
              <w:t>architektoniczna</w:t>
            </w:r>
          </w:p>
        </w:tc>
        <w:tc>
          <w:tcPr>
            <w:tcW w:w="738" w:type="pct"/>
            <w:shd w:val="clear" w:color="auto" w:fill="auto"/>
          </w:tcPr>
          <w:p w14:paraId="7333FE2D" w14:textId="07B2B613" w:rsidR="00D068B8" w:rsidRPr="00A851FE" w:rsidRDefault="00537BD7" w:rsidP="00F80F4C">
            <w:pPr>
              <w:suppressLineNumbers/>
              <w:snapToGrid w:val="0"/>
              <w:spacing w:line="240" w:lineRule="auto"/>
              <w:jc w:val="center"/>
              <w:rPr>
                <w:rFonts w:cstheme="minorHAnsi"/>
                <w:bCs/>
                <w:sz w:val="18"/>
                <w:szCs w:val="18"/>
              </w:rPr>
            </w:pPr>
            <w:r>
              <w:rPr>
                <w:rFonts w:cstheme="minorHAnsi"/>
                <w:bCs/>
                <w:sz w:val="18"/>
                <w:szCs w:val="18"/>
              </w:rPr>
              <w:t>23.</w:t>
            </w:r>
            <w:r w:rsidRPr="00A851FE">
              <w:rPr>
                <w:rFonts w:cstheme="minorHAnsi"/>
                <w:bCs/>
                <w:sz w:val="18"/>
                <w:szCs w:val="18"/>
              </w:rPr>
              <w:t>0</w:t>
            </w:r>
            <w:r>
              <w:rPr>
                <w:rFonts w:cstheme="minorHAnsi"/>
                <w:bCs/>
                <w:sz w:val="18"/>
                <w:szCs w:val="18"/>
              </w:rPr>
              <w:t>4</w:t>
            </w:r>
            <w:r w:rsidRPr="00A851FE">
              <w:rPr>
                <w:rFonts w:cstheme="minorHAnsi"/>
                <w:bCs/>
                <w:sz w:val="18"/>
                <w:szCs w:val="18"/>
              </w:rPr>
              <w:t>.2024 r.</w:t>
            </w:r>
          </w:p>
        </w:tc>
        <w:tc>
          <w:tcPr>
            <w:tcW w:w="664" w:type="pct"/>
            <w:shd w:val="clear" w:color="auto" w:fill="auto"/>
            <w:vAlign w:val="center"/>
          </w:tcPr>
          <w:p w14:paraId="2CAB05AD" w14:textId="77777777" w:rsidR="00D068B8" w:rsidRPr="00A851FE" w:rsidRDefault="00D068B8" w:rsidP="00F80F4C">
            <w:pPr>
              <w:autoSpaceDE w:val="0"/>
              <w:autoSpaceDN w:val="0"/>
              <w:adjustRightInd w:val="0"/>
              <w:spacing w:line="240" w:lineRule="auto"/>
              <w:jc w:val="center"/>
              <w:rPr>
                <w:rFonts w:cstheme="minorHAnsi"/>
                <w:sz w:val="20"/>
                <w:highlight w:val="yellow"/>
              </w:rPr>
            </w:pPr>
          </w:p>
        </w:tc>
      </w:tr>
    </w:tbl>
    <w:p w14:paraId="46D02CAF" w14:textId="77777777" w:rsidR="00D068B8" w:rsidRPr="00711660" w:rsidRDefault="00D068B8" w:rsidP="00D068B8">
      <w:pPr>
        <w:rPr>
          <w:rFonts w:cs="Calibri"/>
          <w:i/>
        </w:rPr>
      </w:pPr>
    </w:p>
    <w:p w14:paraId="3B4F012D" w14:textId="77777777" w:rsidR="00D068B8" w:rsidRPr="00711660" w:rsidRDefault="00D068B8" w:rsidP="00D068B8">
      <w:pPr>
        <w:tabs>
          <w:tab w:val="left" w:pos="3930"/>
        </w:tabs>
        <w:rPr>
          <w:rFonts w:cs="Calibri"/>
          <w:i/>
        </w:rPr>
      </w:pPr>
      <w:r w:rsidRPr="00711660">
        <w:rPr>
          <w:rFonts w:cs="Calibri"/>
          <w:i/>
        </w:rPr>
        <w:tab/>
      </w:r>
    </w:p>
    <w:p w14:paraId="4388BCAE" w14:textId="77777777" w:rsidR="00D068B8" w:rsidRDefault="00D068B8" w:rsidP="00961D8C">
      <w:pPr>
        <w:suppressLineNumbers/>
        <w:snapToGrid w:val="0"/>
        <w:spacing w:after="0" w:line="240" w:lineRule="auto"/>
        <w:jc w:val="left"/>
        <w:rPr>
          <w:rFonts w:cstheme="minorHAnsi"/>
          <w:b/>
          <w:sz w:val="24"/>
          <w:szCs w:val="24"/>
        </w:rPr>
      </w:pPr>
    </w:p>
    <w:p w14:paraId="7EEF9DB7" w14:textId="77777777" w:rsidR="00D068B8" w:rsidRDefault="00D068B8" w:rsidP="00961D8C">
      <w:pPr>
        <w:suppressLineNumbers/>
        <w:snapToGrid w:val="0"/>
        <w:spacing w:after="0" w:line="240" w:lineRule="auto"/>
        <w:jc w:val="left"/>
        <w:rPr>
          <w:rFonts w:cstheme="minorHAnsi"/>
          <w:b/>
          <w:sz w:val="24"/>
          <w:szCs w:val="24"/>
        </w:rPr>
      </w:pPr>
    </w:p>
    <w:p w14:paraId="322A84BE" w14:textId="77777777" w:rsidR="00D068B8" w:rsidRDefault="00D068B8" w:rsidP="00961D8C">
      <w:pPr>
        <w:suppressLineNumbers/>
        <w:snapToGrid w:val="0"/>
        <w:spacing w:after="0" w:line="240" w:lineRule="auto"/>
        <w:jc w:val="left"/>
        <w:rPr>
          <w:rFonts w:cstheme="minorHAnsi"/>
          <w:b/>
          <w:sz w:val="24"/>
          <w:szCs w:val="24"/>
        </w:rPr>
      </w:pPr>
    </w:p>
    <w:p w14:paraId="5DF320CD" w14:textId="77777777" w:rsidR="00D068B8" w:rsidRDefault="00D068B8" w:rsidP="00961D8C">
      <w:pPr>
        <w:suppressLineNumbers/>
        <w:snapToGrid w:val="0"/>
        <w:spacing w:after="0" w:line="240" w:lineRule="auto"/>
        <w:jc w:val="left"/>
        <w:rPr>
          <w:rFonts w:cstheme="minorHAnsi"/>
          <w:b/>
          <w:sz w:val="24"/>
          <w:szCs w:val="24"/>
        </w:rPr>
      </w:pPr>
    </w:p>
    <w:p w14:paraId="16226175" w14:textId="77777777" w:rsidR="00D068B8" w:rsidRDefault="00D068B8" w:rsidP="00961D8C">
      <w:pPr>
        <w:suppressLineNumbers/>
        <w:snapToGrid w:val="0"/>
        <w:spacing w:after="0" w:line="240" w:lineRule="auto"/>
        <w:jc w:val="left"/>
        <w:rPr>
          <w:rFonts w:cstheme="minorHAnsi"/>
          <w:b/>
          <w:sz w:val="24"/>
          <w:szCs w:val="24"/>
        </w:rPr>
      </w:pPr>
    </w:p>
    <w:p w14:paraId="174B1BAA" w14:textId="77777777" w:rsidR="00D068B8" w:rsidRDefault="00D068B8" w:rsidP="00961D8C">
      <w:pPr>
        <w:suppressLineNumbers/>
        <w:snapToGrid w:val="0"/>
        <w:spacing w:after="0" w:line="240" w:lineRule="auto"/>
        <w:jc w:val="left"/>
        <w:rPr>
          <w:rFonts w:cstheme="minorHAnsi"/>
          <w:b/>
          <w:sz w:val="24"/>
          <w:szCs w:val="24"/>
        </w:rPr>
      </w:pPr>
    </w:p>
    <w:p w14:paraId="052A543B" w14:textId="77777777" w:rsidR="00D068B8" w:rsidRDefault="00D068B8" w:rsidP="00961D8C">
      <w:pPr>
        <w:suppressLineNumbers/>
        <w:snapToGrid w:val="0"/>
        <w:spacing w:after="0" w:line="240" w:lineRule="auto"/>
        <w:jc w:val="left"/>
        <w:rPr>
          <w:rFonts w:cstheme="minorHAnsi"/>
          <w:b/>
          <w:sz w:val="24"/>
          <w:szCs w:val="24"/>
        </w:rPr>
      </w:pPr>
    </w:p>
    <w:p w14:paraId="1E969421" w14:textId="77777777" w:rsidR="00D068B8" w:rsidRDefault="00D068B8" w:rsidP="00961D8C">
      <w:pPr>
        <w:suppressLineNumbers/>
        <w:snapToGrid w:val="0"/>
        <w:spacing w:after="0" w:line="240" w:lineRule="auto"/>
        <w:jc w:val="left"/>
        <w:rPr>
          <w:rFonts w:cstheme="minorHAnsi"/>
          <w:b/>
          <w:sz w:val="24"/>
          <w:szCs w:val="24"/>
        </w:rPr>
      </w:pPr>
    </w:p>
    <w:p w14:paraId="2D582B50" w14:textId="77777777" w:rsidR="00D068B8" w:rsidRDefault="00D068B8" w:rsidP="00961D8C">
      <w:pPr>
        <w:suppressLineNumbers/>
        <w:snapToGrid w:val="0"/>
        <w:spacing w:after="0" w:line="240" w:lineRule="auto"/>
        <w:jc w:val="left"/>
        <w:rPr>
          <w:rFonts w:cstheme="minorHAnsi"/>
          <w:b/>
          <w:sz w:val="24"/>
          <w:szCs w:val="24"/>
        </w:rPr>
      </w:pPr>
    </w:p>
    <w:p w14:paraId="69793605" w14:textId="77777777" w:rsidR="00D068B8" w:rsidRDefault="00D068B8" w:rsidP="00961D8C">
      <w:pPr>
        <w:suppressLineNumbers/>
        <w:snapToGrid w:val="0"/>
        <w:spacing w:after="0" w:line="240" w:lineRule="auto"/>
        <w:jc w:val="left"/>
        <w:rPr>
          <w:rFonts w:cstheme="minorHAnsi"/>
          <w:b/>
          <w:sz w:val="24"/>
          <w:szCs w:val="24"/>
        </w:rPr>
      </w:pPr>
    </w:p>
    <w:p w14:paraId="0DB5D899" w14:textId="77777777" w:rsidR="00D068B8" w:rsidRDefault="00D068B8" w:rsidP="00961D8C">
      <w:pPr>
        <w:suppressLineNumbers/>
        <w:snapToGrid w:val="0"/>
        <w:spacing w:after="0" w:line="240" w:lineRule="auto"/>
        <w:jc w:val="left"/>
        <w:rPr>
          <w:rFonts w:cstheme="minorHAnsi"/>
          <w:b/>
          <w:sz w:val="24"/>
          <w:szCs w:val="24"/>
        </w:rPr>
      </w:pPr>
    </w:p>
    <w:p w14:paraId="2CE98C53" w14:textId="77777777" w:rsidR="00D068B8" w:rsidRDefault="00D068B8" w:rsidP="00961D8C">
      <w:pPr>
        <w:suppressLineNumbers/>
        <w:snapToGrid w:val="0"/>
        <w:spacing w:after="0" w:line="240" w:lineRule="auto"/>
        <w:jc w:val="left"/>
        <w:rPr>
          <w:rFonts w:cstheme="minorHAnsi"/>
          <w:b/>
          <w:sz w:val="24"/>
          <w:szCs w:val="24"/>
        </w:rPr>
      </w:pPr>
    </w:p>
    <w:p w14:paraId="144AFC70" w14:textId="498275AF" w:rsidR="006F0490" w:rsidRPr="00F53A0F" w:rsidRDefault="00961D8C" w:rsidP="00961D8C">
      <w:pPr>
        <w:suppressLineNumbers/>
        <w:snapToGrid w:val="0"/>
        <w:spacing w:after="0" w:line="240" w:lineRule="auto"/>
        <w:jc w:val="left"/>
        <w:rPr>
          <w:rFonts w:cstheme="minorHAnsi"/>
          <w:b/>
          <w:sz w:val="24"/>
          <w:szCs w:val="24"/>
        </w:rPr>
      </w:pPr>
      <w:r w:rsidRPr="00F53A0F">
        <w:rPr>
          <w:rFonts w:cstheme="minorHAnsi"/>
          <w:b/>
          <w:sz w:val="24"/>
          <w:szCs w:val="24"/>
        </w:rPr>
        <w:t>Część rysunkowa:</w:t>
      </w:r>
    </w:p>
    <w:p w14:paraId="460BBE1D" w14:textId="77777777" w:rsidR="00765A06" w:rsidRPr="00F53A0F" w:rsidRDefault="00765A06" w:rsidP="002F0104">
      <w:pPr>
        <w:rPr>
          <w:sz w:val="24"/>
          <w:szCs w:val="24"/>
        </w:rPr>
      </w:pPr>
    </w:p>
    <w:p w14:paraId="758CBF69" w14:textId="77777777" w:rsidR="00A4538A" w:rsidRPr="00F53A0F" w:rsidRDefault="00A4538A" w:rsidP="00A4538A">
      <w:pPr>
        <w:suppressLineNumbers/>
        <w:snapToGrid w:val="0"/>
        <w:spacing w:after="0" w:line="240" w:lineRule="auto"/>
        <w:jc w:val="left"/>
        <w:rPr>
          <w:rFonts w:cstheme="minorHAnsi"/>
          <w:bCs/>
          <w:sz w:val="24"/>
          <w:szCs w:val="24"/>
          <w:u w:val="single"/>
        </w:rPr>
      </w:pPr>
      <w:r w:rsidRPr="00F53A0F">
        <w:rPr>
          <w:rFonts w:cstheme="minorHAnsi"/>
          <w:bCs/>
          <w:sz w:val="24"/>
          <w:szCs w:val="24"/>
          <w:u w:val="single"/>
        </w:rPr>
        <w:t>Branża architektoniczna</w:t>
      </w:r>
    </w:p>
    <w:p w14:paraId="6E5926AE" w14:textId="34CD7470" w:rsidR="00A4538A" w:rsidRPr="00F53A0F" w:rsidRDefault="00A4538A" w:rsidP="002F0104">
      <w:pPr>
        <w:rPr>
          <w:sz w:val="24"/>
          <w:szCs w:val="24"/>
        </w:rPr>
      </w:pPr>
    </w:p>
    <w:p w14:paraId="40791DF6" w14:textId="2EFD556C" w:rsidR="00FA3D9D" w:rsidRPr="00F53A0F" w:rsidRDefault="00FA3D9D" w:rsidP="00FA3D9D">
      <w:pPr>
        <w:rPr>
          <w:sz w:val="24"/>
          <w:szCs w:val="24"/>
        </w:rPr>
      </w:pPr>
      <w:r w:rsidRPr="00F53A0F">
        <w:rPr>
          <w:sz w:val="24"/>
          <w:szCs w:val="24"/>
        </w:rPr>
        <w:t>PROJEKT</w:t>
      </w:r>
      <w:r w:rsidR="002F0104" w:rsidRPr="00F53A0F">
        <w:rPr>
          <w:sz w:val="24"/>
          <w:szCs w:val="24"/>
        </w:rPr>
        <w:t xml:space="preserve"> TECHNICZNY</w:t>
      </w:r>
    </w:p>
    <w:p w14:paraId="35E088B2" w14:textId="629FCFE8" w:rsidR="00FA3D9D" w:rsidRPr="00F53A0F" w:rsidRDefault="005901E6" w:rsidP="00FA3D9D">
      <w:pPr>
        <w:pStyle w:val="Akapitzlist"/>
        <w:numPr>
          <w:ilvl w:val="0"/>
          <w:numId w:val="26"/>
        </w:numPr>
        <w:suppressLineNumbers/>
        <w:snapToGrid w:val="0"/>
        <w:spacing w:after="0" w:line="240" w:lineRule="auto"/>
        <w:jc w:val="left"/>
        <w:rPr>
          <w:rFonts w:cstheme="minorHAnsi"/>
          <w:bCs/>
          <w:sz w:val="24"/>
          <w:szCs w:val="24"/>
        </w:rPr>
      </w:pPr>
      <w:r>
        <w:rPr>
          <w:rFonts w:cstheme="minorHAnsi"/>
          <w:bCs/>
          <w:sz w:val="24"/>
          <w:szCs w:val="24"/>
        </w:rPr>
        <w:t>PT-</w:t>
      </w:r>
      <w:r w:rsidR="002D4B07">
        <w:rPr>
          <w:rFonts w:cstheme="minorHAnsi"/>
          <w:bCs/>
          <w:sz w:val="24"/>
          <w:szCs w:val="24"/>
        </w:rPr>
        <w:t>A-</w:t>
      </w:r>
      <w:r>
        <w:rPr>
          <w:rFonts w:cstheme="minorHAnsi"/>
          <w:bCs/>
          <w:sz w:val="24"/>
          <w:szCs w:val="24"/>
        </w:rPr>
        <w:t>6</w:t>
      </w:r>
      <w:r w:rsidR="00FA3D9D" w:rsidRPr="00F53A0F">
        <w:rPr>
          <w:rFonts w:cstheme="minorHAnsi"/>
          <w:bCs/>
          <w:sz w:val="24"/>
          <w:szCs w:val="24"/>
        </w:rPr>
        <w:t xml:space="preserve"> – BUDYNEK </w:t>
      </w:r>
      <w:r w:rsidR="002D4B07">
        <w:rPr>
          <w:rFonts w:cstheme="minorHAnsi"/>
          <w:bCs/>
          <w:sz w:val="24"/>
          <w:szCs w:val="24"/>
        </w:rPr>
        <w:t>TECHNICZNY</w:t>
      </w:r>
      <w:r w:rsidR="00FA3D9D" w:rsidRPr="00F53A0F">
        <w:rPr>
          <w:rFonts w:cstheme="minorHAnsi"/>
          <w:bCs/>
          <w:sz w:val="24"/>
          <w:szCs w:val="24"/>
        </w:rPr>
        <w:t xml:space="preserve"> – RZUT PARTERU</w:t>
      </w:r>
    </w:p>
    <w:p w14:paraId="7912EC8B" w14:textId="699908FD" w:rsidR="00DD3F31" w:rsidRDefault="005901E6" w:rsidP="00FA3D9D">
      <w:pPr>
        <w:pStyle w:val="Akapitzlist"/>
        <w:numPr>
          <w:ilvl w:val="0"/>
          <w:numId w:val="26"/>
        </w:numPr>
        <w:suppressLineNumbers/>
        <w:snapToGrid w:val="0"/>
        <w:spacing w:after="0" w:line="240" w:lineRule="auto"/>
        <w:jc w:val="left"/>
        <w:rPr>
          <w:rFonts w:cstheme="minorHAnsi"/>
          <w:bCs/>
          <w:sz w:val="24"/>
          <w:szCs w:val="24"/>
        </w:rPr>
      </w:pPr>
      <w:r>
        <w:rPr>
          <w:rFonts w:cstheme="minorHAnsi"/>
          <w:bCs/>
          <w:sz w:val="24"/>
          <w:szCs w:val="24"/>
        </w:rPr>
        <w:t>PT-</w:t>
      </w:r>
      <w:r w:rsidR="00DD3F31" w:rsidRPr="00F53A0F">
        <w:rPr>
          <w:rFonts w:cstheme="minorHAnsi"/>
          <w:bCs/>
          <w:sz w:val="24"/>
          <w:szCs w:val="24"/>
        </w:rPr>
        <w:t>A-</w:t>
      </w:r>
      <w:r>
        <w:rPr>
          <w:rFonts w:cstheme="minorHAnsi"/>
          <w:bCs/>
          <w:sz w:val="24"/>
          <w:szCs w:val="24"/>
        </w:rPr>
        <w:t>7</w:t>
      </w:r>
      <w:r w:rsidR="00DD3F31" w:rsidRPr="00F53A0F">
        <w:rPr>
          <w:rFonts w:cstheme="minorHAnsi"/>
          <w:bCs/>
          <w:sz w:val="24"/>
          <w:szCs w:val="24"/>
        </w:rPr>
        <w:t xml:space="preserve"> – BUDYNEK </w:t>
      </w:r>
      <w:r w:rsidR="002D4B07">
        <w:rPr>
          <w:rFonts w:cstheme="minorHAnsi"/>
          <w:bCs/>
          <w:sz w:val="24"/>
          <w:szCs w:val="24"/>
        </w:rPr>
        <w:t>TECHNICZNY</w:t>
      </w:r>
      <w:r w:rsidR="00DD3F31" w:rsidRPr="00F53A0F">
        <w:rPr>
          <w:rFonts w:cstheme="minorHAnsi"/>
          <w:bCs/>
          <w:sz w:val="24"/>
          <w:szCs w:val="24"/>
        </w:rPr>
        <w:t xml:space="preserve"> – ELEWACJE</w:t>
      </w:r>
    </w:p>
    <w:p w14:paraId="6EA11CF3" w14:textId="77777777" w:rsidR="00FA3D9D" w:rsidRPr="002F0104" w:rsidRDefault="00FA3D9D" w:rsidP="00FA3D9D"/>
    <w:p w14:paraId="5544D1A2" w14:textId="4317BA24" w:rsidR="00E23C88" w:rsidRPr="007040E0" w:rsidRDefault="006F0490" w:rsidP="00765A06">
      <w:pPr>
        <w:ind w:left="5760"/>
        <w:jc w:val="left"/>
        <w:rPr>
          <w:rFonts w:cstheme="minorHAnsi"/>
          <w:i/>
          <w:iCs/>
          <w:sz w:val="18"/>
          <w:szCs w:val="18"/>
        </w:rPr>
      </w:pPr>
      <w:r w:rsidRPr="002720ED">
        <w:rPr>
          <w:rFonts w:cstheme="minorHAnsi"/>
          <w:color w:val="FF0000"/>
          <w:sz w:val="24"/>
          <w:szCs w:val="24"/>
        </w:rPr>
        <w:br w:type="page"/>
      </w:r>
    </w:p>
    <w:p w14:paraId="4C2B24EB" w14:textId="004CCF93" w:rsidR="009E16E5" w:rsidRPr="002F0104" w:rsidRDefault="009E16E5" w:rsidP="009E16E5">
      <w:pPr>
        <w:rPr>
          <w:rFonts w:cstheme="minorHAnsi"/>
          <w:b/>
          <w:bCs/>
          <w:sz w:val="24"/>
          <w:szCs w:val="24"/>
        </w:rPr>
      </w:pPr>
      <w:r w:rsidRPr="002F0104">
        <w:rPr>
          <w:rFonts w:cstheme="minorHAnsi"/>
          <w:b/>
          <w:bCs/>
          <w:sz w:val="24"/>
          <w:szCs w:val="24"/>
        </w:rPr>
        <w:lastRenderedPageBreak/>
        <w:t>Część opisowa</w:t>
      </w:r>
    </w:p>
    <w:p w14:paraId="2E3428E2" w14:textId="77777777" w:rsidR="00FE357E" w:rsidRPr="002F0104" w:rsidRDefault="007D49A0" w:rsidP="00F35860">
      <w:pPr>
        <w:pStyle w:val="Nagwek1"/>
        <w:spacing w:after="240"/>
        <w:ind w:left="714" w:hanging="357"/>
        <w:jc w:val="left"/>
        <w:rPr>
          <w:rFonts w:asciiTheme="minorHAnsi" w:hAnsiTheme="minorHAnsi" w:cstheme="minorHAnsi"/>
          <w:color w:val="auto"/>
          <w:sz w:val="24"/>
          <w:szCs w:val="24"/>
        </w:rPr>
      </w:pPr>
      <w:bookmarkStart w:id="0" w:name="_Toc140219628"/>
      <w:r w:rsidRPr="002F0104">
        <w:rPr>
          <w:rFonts w:asciiTheme="minorHAnsi" w:hAnsiTheme="minorHAnsi" w:cstheme="minorHAnsi"/>
          <w:color w:val="auto"/>
          <w:sz w:val="24"/>
          <w:szCs w:val="24"/>
        </w:rPr>
        <w:t>Rodzaj i kategoria obiektu budowlanego będącego przedmiotem zamierzenia budowlanego</w:t>
      </w:r>
      <w:bookmarkEnd w:id="0"/>
    </w:p>
    <w:p w14:paraId="221133F4" w14:textId="281BB1D4" w:rsidR="006E12CE" w:rsidRPr="00F53A0F" w:rsidRDefault="00FE357E" w:rsidP="00F35860">
      <w:pPr>
        <w:jc w:val="left"/>
        <w:rPr>
          <w:rFonts w:cstheme="minorHAnsi"/>
          <w:sz w:val="24"/>
          <w:szCs w:val="24"/>
        </w:rPr>
      </w:pPr>
      <w:r w:rsidRPr="00F53A0F">
        <w:rPr>
          <w:rFonts w:cstheme="minorHAnsi"/>
          <w:sz w:val="24"/>
          <w:szCs w:val="24"/>
        </w:rPr>
        <w:t xml:space="preserve">Przedmiotem zamierzenia budowlanego jest </w:t>
      </w:r>
      <w:r w:rsidR="00EE5661">
        <w:rPr>
          <w:rFonts w:cstheme="minorHAnsi"/>
          <w:sz w:val="24"/>
          <w:szCs w:val="24"/>
        </w:rPr>
        <w:t>remont</w:t>
      </w:r>
      <w:r w:rsidRPr="00F53A0F">
        <w:rPr>
          <w:rFonts w:cstheme="minorHAnsi"/>
          <w:sz w:val="24"/>
          <w:szCs w:val="24"/>
        </w:rPr>
        <w:t xml:space="preserve"> </w:t>
      </w:r>
      <w:r w:rsidR="00F35860" w:rsidRPr="00F53A0F">
        <w:rPr>
          <w:rFonts w:cstheme="minorHAnsi"/>
          <w:sz w:val="24"/>
          <w:szCs w:val="24"/>
        </w:rPr>
        <w:t xml:space="preserve">budynku znajdującego się na terenie </w:t>
      </w:r>
      <w:r w:rsidRPr="00F53A0F">
        <w:rPr>
          <w:rFonts w:cstheme="minorHAnsi"/>
          <w:sz w:val="24"/>
          <w:szCs w:val="24"/>
        </w:rPr>
        <w:t xml:space="preserve">oczyszczalni ścieków </w:t>
      </w:r>
      <w:r w:rsidR="009E16E5" w:rsidRPr="00F53A0F">
        <w:rPr>
          <w:rFonts w:cstheme="minorHAnsi"/>
          <w:sz w:val="24"/>
          <w:szCs w:val="24"/>
        </w:rPr>
        <w:t xml:space="preserve">w miejscowości </w:t>
      </w:r>
      <w:r w:rsidR="00F35860" w:rsidRPr="00F53A0F">
        <w:rPr>
          <w:rFonts w:cstheme="minorHAnsi"/>
          <w:sz w:val="24"/>
          <w:szCs w:val="24"/>
        </w:rPr>
        <w:t>Strykowo</w:t>
      </w:r>
      <w:r w:rsidR="008B21D2" w:rsidRPr="00F53A0F">
        <w:rPr>
          <w:rFonts w:cstheme="minorHAnsi"/>
          <w:sz w:val="24"/>
          <w:szCs w:val="24"/>
        </w:rPr>
        <w:t xml:space="preserve">, który pełni funkcję budynku </w:t>
      </w:r>
      <w:r w:rsidR="00440C3F">
        <w:rPr>
          <w:rFonts w:cstheme="minorHAnsi"/>
          <w:sz w:val="24"/>
          <w:szCs w:val="24"/>
        </w:rPr>
        <w:t>technicznego</w:t>
      </w:r>
      <w:r w:rsidR="009E16E5" w:rsidRPr="00F53A0F">
        <w:rPr>
          <w:rFonts w:cstheme="minorHAnsi"/>
          <w:sz w:val="24"/>
          <w:szCs w:val="24"/>
        </w:rPr>
        <w:t>.</w:t>
      </w:r>
    </w:p>
    <w:p w14:paraId="0902E6EB" w14:textId="77777777" w:rsidR="00FE357E" w:rsidRPr="00F53A0F" w:rsidRDefault="00FE357E" w:rsidP="00FE357E">
      <w:pPr>
        <w:rPr>
          <w:rFonts w:cstheme="minorHAnsi"/>
          <w:sz w:val="24"/>
          <w:szCs w:val="24"/>
        </w:rPr>
      </w:pPr>
      <w:r w:rsidRPr="00F53A0F">
        <w:rPr>
          <w:rFonts w:cstheme="minorHAnsi"/>
          <w:sz w:val="24"/>
          <w:szCs w:val="24"/>
        </w:rPr>
        <w:t>Kategoria XXX - oczyszczalnie ścieków</w:t>
      </w:r>
      <w:r w:rsidR="006E12CE" w:rsidRPr="00F53A0F">
        <w:rPr>
          <w:rFonts w:cstheme="minorHAnsi"/>
          <w:sz w:val="24"/>
          <w:szCs w:val="24"/>
        </w:rPr>
        <w:t>.</w:t>
      </w:r>
    </w:p>
    <w:p w14:paraId="43255F7B" w14:textId="77777777" w:rsidR="00FE357E" w:rsidRPr="002F0104" w:rsidRDefault="007D49A0" w:rsidP="00A71290">
      <w:pPr>
        <w:pStyle w:val="Nagwek1"/>
        <w:spacing w:after="240"/>
        <w:ind w:left="714" w:hanging="357"/>
        <w:rPr>
          <w:rFonts w:asciiTheme="minorHAnsi" w:hAnsiTheme="minorHAnsi" w:cstheme="minorHAnsi"/>
          <w:color w:val="auto"/>
          <w:sz w:val="24"/>
          <w:szCs w:val="24"/>
        </w:rPr>
      </w:pPr>
      <w:bookmarkStart w:id="1" w:name="_Toc140219629"/>
      <w:r w:rsidRPr="002F0104">
        <w:rPr>
          <w:rFonts w:asciiTheme="minorHAnsi" w:hAnsiTheme="minorHAnsi" w:cstheme="minorHAnsi"/>
          <w:color w:val="auto"/>
          <w:sz w:val="24"/>
          <w:szCs w:val="24"/>
        </w:rPr>
        <w:t>Zamierzony sposób użytkowania oraz program użytkowy obiektu budowlanego</w:t>
      </w:r>
      <w:bookmarkEnd w:id="1"/>
    </w:p>
    <w:p w14:paraId="02009309" w14:textId="22C001C3" w:rsidR="00A140A3" w:rsidRPr="00F53A0F" w:rsidRDefault="00A140A3" w:rsidP="00FF2D36">
      <w:pPr>
        <w:spacing w:after="0"/>
        <w:rPr>
          <w:sz w:val="24"/>
          <w:szCs w:val="24"/>
        </w:rPr>
      </w:pPr>
      <w:r w:rsidRPr="00F53A0F">
        <w:rPr>
          <w:sz w:val="24"/>
          <w:szCs w:val="24"/>
        </w:rPr>
        <w:t xml:space="preserve">Budynek poddany opracowaniu pełni funkcję budynku </w:t>
      </w:r>
      <w:r w:rsidR="00440C3F">
        <w:rPr>
          <w:sz w:val="24"/>
          <w:szCs w:val="24"/>
        </w:rPr>
        <w:t>technicznego</w:t>
      </w:r>
      <w:r w:rsidRPr="00F53A0F">
        <w:rPr>
          <w:sz w:val="24"/>
          <w:szCs w:val="24"/>
        </w:rPr>
        <w:t xml:space="preserve"> </w:t>
      </w:r>
      <w:r w:rsidR="00440C3F">
        <w:rPr>
          <w:sz w:val="24"/>
          <w:szCs w:val="24"/>
        </w:rPr>
        <w:t>na potrzeby procesu mechanicznego oczyszczania ścieków</w:t>
      </w:r>
      <w:r w:rsidRPr="00F53A0F">
        <w:rPr>
          <w:sz w:val="24"/>
          <w:szCs w:val="24"/>
        </w:rPr>
        <w:t>.</w:t>
      </w:r>
    </w:p>
    <w:p w14:paraId="38CC2A89" w14:textId="7FCF6955" w:rsidR="00FF2D36" w:rsidRDefault="00440C3F" w:rsidP="00FF2D36">
      <w:pPr>
        <w:spacing w:after="0"/>
        <w:rPr>
          <w:sz w:val="24"/>
          <w:szCs w:val="24"/>
        </w:rPr>
      </w:pPr>
      <w:r>
        <w:rPr>
          <w:sz w:val="24"/>
          <w:szCs w:val="24"/>
        </w:rPr>
        <w:t>W budynku projektuje się demontaż całego wyposażenia technologicznego oraz instalacyjnego, a także przebudowę istniejącego kanału technologicznego o wymiarach 6,45 x 1,6 m i wysokości ok. 2,4 m na wymiary 7,8 x 1,6 m i wysokość ok. 2,4 m oraz przeprowadzenie następujących prac remontowych:</w:t>
      </w:r>
    </w:p>
    <w:p w14:paraId="1848E09F" w14:textId="6599308E" w:rsidR="00440C3F" w:rsidRDefault="00440C3F" w:rsidP="00440C3F">
      <w:pPr>
        <w:pStyle w:val="Akapitzlist"/>
        <w:numPr>
          <w:ilvl w:val="0"/>
          <w:numId w:val="31"/>
        </w:numPr>
        <w:spacing w:after="0"/>
        <w:rPr>
          <w:sz w:val="24"/>
          <w:szCs w:val="24"/>
        </w:rPr>
      </w:pPr>
      <w:r>
        <w:rPr>
          <w:sz w:val="24"/>
          <w:szCs w:val="24"/>
        </w:rPr>
        <w:t>zamurowanie okna,</w:t>
      </w:r>
    </w:p>
    <w:p w14:paraId="3A193AFB" w14:textId="7375F520" w:rsidR="00440C3F" w:rsidRDefault="00440C3F" w:rsidP="00440C3F">
      <w:pPr>
        <w:pStyle w:val="Akapitzlist"/>
        <w:numPr>
          <w:ilvl w:val="0"/>
          <w:numId w:val="31"/>
        </w:numPr>
        <w:spacing w:after="0"/>
        <w:rPr>
          <w:sz w:val="24"/>
          <w:szCs w:val="24"/>
        </w:rPr>
      </w:pPr>
      <w:r>
        <w:rPr>
          <w:sz w:val="24"/>
          <w:szCs w:val="24"/>
        </w:rPr>
        <w:t xml:space="preserve">montaż kraty pomostowej </w:t>
      </w:r>
      <w:r w:rsidR="00C0752B">
        <w:rPr>
          <w:sz w:val="24"/>
          <w:szCs w:val="24"/>
        </w:rPr>
        <w:t xml:space="preserve">na przebudowanym kanale, </w:t>
      </w:r>
    </w:p>
    <w:p w14:paraId="190243B4" w14:textId="3512463B" w:rsidR="00C0752B" w:rsidRDefault="00C0752B" w:rsidP="00440C3F">
      <w:pPr>
        <w:pStyle w:val="Akapitzlist"/>
        <w:numPr>
          <w:ilvl w:val="0"/>
          <w:numId w:val="31"/>
        </w:numPr>
        <w:spacing w:after="0"/>
        <w:rPr>
          <w:sz w:val="24"/>
          <w:szCs w:val="24"/>
        </w:rPr>
      </w:pPr>
      <w:r>
        <w:rPr>
          <w:sz w:val="24"/>
          <w:szCs w:val="24"/>
        </w:rPr>
        <w:t>usunięcie daszków przy attykach,</w:t>
      </w:r>
    </w:p>
    <w:p w14:paraId="09C79A53" w14:textId="1E6DBA29" w:rsidR="00C0752B" w:rsidRDefault="00C0752B" w:rsidP="00440C3F">
      <w:pPr>
        <w:pStyle w:val="Akapitzlist"/>
        <w:numPr>
          <w:ilvl w:val="0"/>
          <w:numId w:val="31"/>
        </w:numPr>
        <w:spacing w:after="0"/>
        <w:rPr>
          <w:sz w:val="24"/>
          <w:szCs w:val="24"/>
        </w:rPr>
      </w:pPr>
      <w:r>
        <w:rPr>
          <w:sz w:val="24"/>
          <w:szCs w:val="24"/>
        </w:rPr>
        <w:t>wymiana uszkodzonych kratek wentylacyjnych na nowe,</w:t>
      </w:r>
    </w:p>
    <w:p w14:paraId="6A2EC82A" w14:textId="42D6B5C4" w:rsidR="00C0752B" w:rsidRDefault="00C0752B" w:rsidP="00440C3F">
      <w:pPr>
        <w:pStyle w:val="Akapitzlist"/>
        <w:numPr>
          <w:ilvl w:val="0"/>
          <w:numId w:val="31"/>
        </w:numPr>
        <w:spacing w:after="0"/>
        <w:rPr>
          <w:sz w:val="24"/>
          <w:szCs w:val="24"/>
        </w:rPr>
      </w:pPr>
      <w:r>
        <w:rPr>
          <w:sz w:val="24"/>
          <w:szCs w:val="24"/>
        </w:rPr>
        <w:t>skucie oraz wymiana płytek na podłodze oraz ścianach do wysokości 2,0 m,</w:t>
      </w:r>
    </w:p>
    <w:p w14:paraId="47E7DFF8" w14:textId="1DC1B1A8" w:rsidR="00C0752B" w:rsidRDefault="00C0752B" w:rsidP="00440C3F">
      <w:pPr>
        <w:pStyle w:val="Akapitzlist"/>
        <w:numPr>
          <w:ilvl w:val="0"/>
          <w:numId w:val="31"/>
        </w:numPr>
        <w:spacing w:after="0"/>
        <w:rPr>
          <w:sz w:val="24"/>
          <w:szCs w:val="24"/>
        </w:rPr>
      </w:pPr>
      <w:r>
        <w:rPr>
          <w:sz w:val="24"/>
          <w:szCs w:val="24"/>
        </w:rPr>
        <w:t>usunięcie ze ścian istniejących zabrudzeń i warstw o niskiej wytrzymałości,</w:t>
      </w:r>
    </w:p>
    <w:p w14:paraId="0284CA2C" w14:textId="1983E469" w:rsidR="00C0752B" w:rsidRDefault="00C0752B" w:rsidP="00440C3F">
      <w:pPr>
        <w:pStyle w:val="Akapitzlist"/>
        <w:numPr>
          <w:ilvl w:val="0"/>
          <w:numId w:val="31"/>
        </w:numPr>
        <w:spacing w:after="0"/>
        <w:rPr>
          <w:sz w:val="24"/>
          <w:szCs w:val="24"/>
        </w:rPr>
      </w:pPr>
      <w:r>
        <w:rPr>
          <w:sz w:val="24"/>
          <w:szCs w:val="24"/>
        </w:rPr>
        <w:t>usunięcie nalotów pleśni i uzupełnienie ubytków elewacji,</w:t>
      </w:r>
    </w:p>
    <w:p w14:paraId="3541897B" w14:textId="4DC12892" w:rsidR="00C0752B" w:rsidRDefault="00C0752B" w:rsidP="00440C3F">
      <w:pPr>
        <w:pStyle w:val="Akapitzlist"/>
        <w:numPr>
          <w:ilvl w:val="0"/>
          <w:numId w:val="31"/>
        </w:numPr>
        <w:spacing w:after="0"/>
        <w:rPr>
          <w:sz w:val="24"/>
          <w:szCs w:val="24"/>
        </w:rPr>
      </w:pPr>
      <w:r>
        <w:rPr>
          <w:sz w:val="24"/>
          <w:szCs w:val="24"/>
        </w:rPr>
        <w:t>uzupełnienie ubytków tynku na ścianach i na suficie,</w:t>
      </w:r>
    </w:p>
    <w:p w14:paraId="21167B31" w14:textId="4B7B088C" w:rsidR="00C0752B" w:rsidRDefault="00C0752B" w:rsidP="00440C3F">
      <w:pPr>
        <w:pStyle w:val="Akapitzlist"/>
        <w:numPr>
          <w:ilvl w:val="0"/>
          <w:numId w:val="31"/>
        </w:numPr>
        <w:spacing w:after="0"/>
        <w:rPr>
          <w:sz w:val="24"/>
          <w:szCs w:val="24"/>
        </w:rPr>
      </w:pPr>
      <w:r>
        <w:rPr>
          <w:sz w:val="24"/>
          <w:szCs w:val="24"/>
        </w:rPr>
        <w:t>demontaż obróbek blacharskich, rynien i rur spustowych oraz montaż nowych, stalowych, w kolorze antracyt RAL 7016,</w:t>
      </w:r>
    </w:p>
    <w:p w14:paraId="0AE1226C" w14:textId="4CE6614F" w:rsidR="00C0752B" w:rsidRDefault="00C0752B" w:rsidP="00440C3F">
      <w:pPr>
        <w:pStyle w:val="Akapitzlist"/>
        <w:numPr>
          <w:ilvl w:val="0"/>
          <w:numId w:val="31"/>
        </w:numPr>
        <w:spacing w:after="0"/>
        <w:rPr>
          <w:sz w:val="24"/>
          <w:szCs w:val="24"/>
        </w:rPr>
      </w:pPr>
      <w:r>
        <w:rPr>
          <w:sz w:val="24"/>
          <w:szCs w:val="24"/>
        </w:rPr>
        <w:t>malowanie ścian zewnętrznych, kolor biały RAL 9010,</w:t>
      </w:r>
    </w:p>
    <w:p w14:paraId="75EEB3D1" w14:textId="23BE7E95" w:rsidR="00C0752B" w:rsidRDefault="00C0752B" w:rsidP="00440C3F">
      <w:pPr>
        <w:pStyle w:val="Akapitzlist"/>
        <w:numPr>
          <w:ilvl w:val="0"/>
          <w:numId w:val="31"/>
        </w:numPr>
        <w:spacing w:after="0"/>
        <w:rPr>
          <w:sz w:val="24"/>
          <w:szCs w:val="24"/>
        </w:rPr>
      </w:pPr>
      <w:r>
        <w:rPr>
          <w:sz w:val="24"/>
          <w:szCs w:val="24"/>
        </w:rPr>
        <w:t>malowanie ścian wewnętrznych, kolor biały RAL 9010,</w:t>
      </w:r>
    </w:p>
    <w:p w14:paraId="63051C5F" w14:textId="4109AE83" w:rsidR="00C0752B" w:rsidRPr="00440C3F" w:rsidRDefault="00C0752B" w:rsidP="00440C3F">
      <w:pPr>
        <w:pStyle w:val="Akapitzlist"/>
        <w:numPr>
          <w:ilvl w:val="0"/>
          <w:numId w:val="31"/>
        </w:numPr>
        <w:spacing w:after="0"/>
        <w:rPr>
          <w:sz w:val="24"/>
          <w:szCs w:val="24"/>
        </w:rPr>
      </w:pPr>
      <w:r>
        <w:rPr>
          <w:sz w:val="24"/>
          <w:szCs w:val="24"/>
        </w:rPr>
        <w:t>wymiana bram zewnętrznych na nowe w kolorze antracyt RAL 7016.</w:t>
      </w:r>
    </w:p>
    <w:p w14:paraId="057079D7" w14:textId="636BC605" w:rsidR="00BA5AC1" w:rsidRPr="00F53A0F" w:rsidRDefault="00022E61" w:rsidP="00022E61">
      <w:pPr>
        <w:pStyle w:val="Nagwek1"/>
        <w:rPr>
          <w:rFonts w:asciiTheme="minorHAnsi" w:hAnsiTheme="minorHAnsi" w:cstheme="minorHAnsi"/>
          <w:color w:val="auto"/>
          <w:sz w:val="24"/>
          <w:szCs w:val="24"/>
        </w:rPr>
      </w:pPr>
      <w:bookmarkStart w:id="2" w:name="_Toc140219630"/>
      <w:r w:rsidRPr="00F53A0F">
        <w:rPr>
          <w:rFonts w:asciiTheme="minorHAnsi" w:hAnsiTheme="minorHAnsi" w:cstheme="minorHAnsi"/>
          <w:color w:val="auto"/>
          <w:sz w:val="24"/>
          <w:szCs w:val="24"/>
        </w:rPr>
        <w:t>Rozwiązania konstrukcyjno-materiałowe rozbudowywane części budynku</w:t>
      </w:r>
      <w:bookmarkEnd w:id="2"/>
    </w:p>
    <w:p w14:paraId="7ABBFD95" w14:textId="77777777" w:rsidR="00022E61" w:rsidRPr="00F53A0F" w:rsidRDefault="00022E61" w:rsidP="00022E61">
      <w:pPr>
        <w:rPr>
          <w:sz w:val="24"/>
          <w:szCs w:val="24"/>
        </w:rPr>
      </w:pPr>
    </w:p>
    <w:p w14:paraId="6D621F69" w14:textId="03D751D8" w:rsidR="005F0E55" w:rsidRPr="00960012" w:rsidRDefault="005F0E55" w:rsidP="005F0E55">
      <w:pPr>
        <w:rPr>
          <w:b/>
          <w:u w:val="single"/>
        </w:rPr>
      </w:pPr>
      <w:r w:rsidRPr="00960012">
        <w:rPr>
          <w:b/>
          <w:u w:val="single"/>
        </w:rPr>
        <w:t>PRZEKRÓJ PODŁOGI PARTERU</w:t>
      </w:r>
    </w:p>
    <w:p w14:paraId="1A675544" w14:textId="492F12A6" w:rsidR="005F0E55" w:rsidRDefault="005F0E55" w:rsidP="005F0E55">
      <w:r w:rsidRPr="00960012">
        <w:rPr>
          <w:noProof/>
          <w:lang w:eastAsia="pl-PL"/>
        </w:rPr>
        <w:drawing>
          <wp:inline distT="0" distB="0" distL="0" distR="0" wp14:anchorId="64FCA851" wp14:editId="08BACE9E">
            <wp:extent cx="1770590" cy="1350335"/>
            <wp:effectExtent l="0" t="0" r="0" b="0"/>
            <wp:docPr id="2" name="Obraz 2" descr="C:\Users\Archpeak-Biuro nr 2\Documents\ARCHPEAK\PROJEKTY_MAJA\54. STRYKOWO OCZYSZCZALNIA\003. RYSUNK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chpeak-Biuro nr 2\Documents\ARCHPEAK\PROJEKTY_MAJA\54. STRYKOWO OCZYSZCZALNIA\003. RYSUNKI\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929" cy="1373473"/>
                    </a:xfrm>
                    <a:prstGeom prst="rect">
                      <a:avLst/>
                    </a:prstGeom>
                    <a:noFill/>
                    <a:ln>
                      <a:noFill/>
                    </a:ln>
                  </pic:spPr>
                </pic:pic>
              </a:graphicData>
            </a:graphic>
          </wp:inline>
        </w:drawing>
      </w:r>
    </w:p>
    <w:p w14:paraId="4E614FF9" w14:textId="77777777" w:rsidR="00C0752B" w:rsidRDefault="00C0752B" w:rsidP="005F0E55"/>
    <w:p w14:paraId="18FC3923" w14:textId="77777777" w:rsidR="00022E61" w:rsidRPr="00960012" w:rsidRDefault="00022E61" w:rsidP="005F0E55"/>
    <w:p w14:paraId="766B7CD8" w14:textId="2B3CF2C8" w:rsidR="005F0E55" w:rsidRPr="00960012" w:rsidRDefault="005F0E55" w:rsidP="005F0E55">
      <w:pPr>
        <w:rPr>
          <w:b/>
          <w:u w:val="single"/>
        </w:rPr>
      </w:pPr>
      <w:r w:rsidRPr="00960012">
        <w:rPr>
          <w:b/>
          <w:u w:val="single"/>
        </w:rPr>
        <w:t xml:space="preserve">PRZEKRÓJ </w:t>
      </w:r>
      <w:r w:rsidR="00A140A3" w:rsidRPr="00960012">
        <w:rPr>
          <w:b/>
          <w:u w:val="single"/>
        </w:rPr>
        <w:t>ŚCIAN FUNDAMENTOWYCH</w:t>
      </w:r>
    </w:p>
    <w:p w14:paraId="65A25A97" w14:textId="2823D8F3" w:rsidR="00A956CE" w:rsidRPr="00960012" w:rsidRDefault="005F0E55" w:rsidP="00A956CE">
      <w:r w:rsidRPr="00960012">
        <w:rPr>
          <w:noProof/>
          <w:lang w:eastAsia="pl-PL"/>
        </w:rPr>
        <w:lastRenderedPageBreak/>
        <w:drawing>
          <wp:inline distT="0" distB="0" distL="0" distR="0" wp14:anchorId="2CE0FDD8" wp14:editId="32D38275">
            <wp:extent cx="2042281" cy="520996"/>
            <wp:effectExtent l="0" t="0" r="0" b="0"/>
            <wp:docPr id="3" name="Obraz 3" descr="C:\Users\Archpeak-Biuro nr 2\Documents\ARCHPEAK\PROJEKTY_MAJA\54. STRYKOWO OCZYSZCZALNIA\003. RYSUNK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chpeak-Biuro nr 2\Documents\ARCHPEAK\PROJEKTY_MAJA\54. STRYKOWO OCZYSZCZALNIA\003. RYSUNKI\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14896" cy="539521"/>
                    </a:xfrm>
                    <a:prstGeom prst="rect">
                      <a:avLst/>
                    </a:prstGeom>
                    <a:noFill/>
                    <a:ln>
                      <a:noFill/>
                    </a:ln>
                  </pic:spPr>
                </pic:pic>
              </a:graphicData>
            </a:graphic>
          </wp:inline>
        </w:drawing>
      </w:r>
    </w:p>
    <w:p w14:paraId="019549C3" w14:textId="77777777" w:rsidR="00A140A3" w:rsidRPr="00960012" w:rsidRDefault="00A140A3" w:rsidP="00A956CE"/>
    <w:p w14:paraId="1F154D44" w14:textId="55F70B5F" w:rsidR="00A140A3" w:rsidRPr="00960012" w:rsidRDefault="00A140A3" w:rsidP="00A956CE">
      <w:pPr>
        <w:rPr>
          <w:b/>
          <w:u w:val="single"/>
        </w:rPr>
      </w:pPr>
      <w:r w:rsidRPr="00960012">
        <w:rPr>
          <w:b/>
          <w:u w:val="single"/>
        </w:rPr>
        <w:t>PRZEKRÓJ COKOŁU</w:t>
      </w:r>
    </w:p>
    <w:p w14:paraId="0F66D796" w14:textId="77777777" w:rsidR="00A140A3" w:rsidRPr="00960012" w:rsidRDefault="00A140A3" w:rsidP="0082326F">
      <w:pPr>
        <w:rPr>
          <w:b/>
          <w:u w:val="single"/>
        </w:rPr>
      </w:pPr>
      <w:r w:rsidRPr="00960012">
        <w:rPr>
          <w:noProof/>
          <w:lang w:eastAsia="pl-PL"/>
        </w:rPr>
        <w:drawing>
          <wp:inline distT="0" distB="0" distL="0" distR="0" wp14:anchorId="3456F881" wp14:editId="2F079C54">
            <wp:extent cx="2176476" cy="574158"/>
            <wp:effectExtent l="0" t="0" r="0" b="0"/>
            <wp:docPr id="5" name="Obraz 5" descr="C:\Users\Archpeak-Biuro nr 2\Documents\ARCHPEAK\PROJEKTY_MAJA\54. STRYKOWO OCZYSZCZALNIA\003. RYSUNKI\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chpeak-Biuro nr 2\Documents\ARCHPEAK\PROJEKTY_MAJA\54. STRYKOWO OCZYSZCZALNIA\003. RYSUNKI\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4761" cy="602724"/>
                    </a:xfrm>
                    <a:prstGeom prst="rect">
                      <a:avLst/>
                    </a:prstGeom>
                    <a:noFill/>
                    <a:ln>
                      <a:noFill/>
                    </a:ln>
                  </pic:spPr>
                </pic:pic>
              </a:graphicData>
            </a:graphic>
          </wp:inline>
        </w:drawing>
      </w:r>
    </w:p>
    <w:p w14:paraId="342FD71A" w14:textId="77695601" w:rsidR="0082326F" w:rsidRPr="00960012" w:rsidRDefault="0082326F" w:rsidP="0082326F">
      <w:pPr>
        <w:rPr>
          <w:b/>
          <w:u w:val="single"/>
        </w:rPr>
      </w:pPr>
      <w:r w:rsidRPr="00960012">
        <w:rPr>
          <w:b/>
          <w:u w:val="single"/>
        </w:rPr>
        <w:t>PRZEKRÓJ ŚCIAN ZEWNĘTRZNYCH</w:t>
      </w:r>
    </w:p>
    <w:p w14:paraId="4A697D56" w14:textId="735F1954" w:rsidR="005F0E55" w:rsidRPr="00960012" w:rsidRDefault="005F0E55" w:rsidP="00A956CE">
      <w:r w:rsidRPr="00960012">
        <w:rPr>
          <w:noProof/>
          <w:lang w:eastAsia="pl-PL"/>
        </w:rPr>
        <w:drawing>
          <wp:inline distT="0" distB="0" distL="0" distR="0" wp14:anchorId="72E57D2F" wp14:editId="45C5EC54">
            <wp:extent cx="2206410" cy="893135"/>
            <wp:effectExtent l="0" t="0" r="0" b="0"/>
            <wp:docPr id="4" name="Obraz 4" descr="C:\Users\Archpeak-Biuro nr 2\Documents\ARCHPEAK\PROJEKTY_MAJA\54. STRYKOWO OCZYSZCZALNIA\003. RYSUNKI\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chpeak-Biuro nr 2\Documents\ARCHPEAK\PROJEKTY_MAJA\54. STRYKOWO OCZYSZCZALNIA\003. RYSUNKI\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7570" cy="909796"/>
                    </a:xfrm>
                    <a:prstGeom prst="rect">
                      <a:avLst/>
                    </a:prstGeom>
                    <a:noFill/>
                    <a:ln>
                      <a:noFill/>
                    </a:ln>
                  </pic:spPr>
                </pic:pic>
              </a:graphicData>
            </a:graphic>
          </wp:inline>
        </w:drawing>
      </w:r>
    </w:p>
    <w:p w14:paraId="6881E1EE" w14:textId="77777777" w:rsidR="00FE357E" w:rsidRDefault="00960D24" w:rsidP="00FE357E">
      <w:pPr>
        <w:pStyle w:val="Nagwek1"/>
        <w:rPr>
          <w:rFonts w:asciiTheme="minorHAnsi" w:hAnsiTheme="minorHAnsi" w:cstheme="minorHAnsi"/>
          <w:color w:val="auto"/>
          <w:sz w:val="24"/>
          <w:szCs w:val="24"/>
        </w:rPr>
      </w:pPr>
      <w:bookmarkStart w:id="3" w:name="_Toc140219631"/>
      <w:r w:rsidRPr="00F53A0F">
        <w:rPr>
          <w:rFonts w:asciiTheme="minorHAnsi" w:hAnsiTheme="minorHAnsi" w:cstheme="minorHAnsi"/>
          <w:color w:val="auto"/>
          <w:sz w:val="24"/>
          <w:szCs w:val="24"/>
        </w:rPr>
        <w:t xml:space="preserve">Układ przestrzenny oraz forma architektoniczny obiektu budowlanego, w tym jego wygląd zewnętrzny, uwzględniając charakterystyczne wyroby wykończeniowe </w:t>
      </w:r>
      <w:r w:rsidRPr="00F53A0F">
        <w:rPr>
          <w:rFonts w:asciiTheme="minorHAnsi" w:hAnsiTheme="minorHAnsi" w:cstheme="minorHAnsi"/>
          <w:color w:val="auto"/>
          <w:sz w:val="24"/>
          <w:szCs w:val="24"/>
        </w:rPr>
        <w:br/>
        <w:t>i kolorystykę elewacji</w:t>
      </w:r>
      <w:bookmarkEnd w:id="3"/>
    </w:p>
    <w:p w14:paraId="3FA0F14B" w14:textId="77777777" w:rsidR="00C0752B" w:rsidRPr="00C0752B" w:rsidRDefault="00C0752B" w:rsidP="00C0752B"/>
    <w:p w14:paraId="71ED01BB" w14:textId="2C686636" w:rsidR="00C0752B" w:rsidRPr="00F53A0F" w:rsidRDefault="00A140A3" w:rsidP="00C0752B">
      <w:pPr>
        <w:spacing w:after="0"/>
        <w:rPr>
          <w:sz w:val="24"/>
          <w:szCs w:val="24"/>
        </w:rPr>
      </w:pPr>
      <w:r w:rsidRPr="00F53A0F">
        <w:rPr>
          <w:sz w:val="24"/>
          <w:szCs w:val="24"/>
        </w:rPr>
        <w:t xml:space="preserve">Budynek </w:t>
      </w:r>
      <w:r w:rsidR="004D13A8" w:rsidRPr="00F53A0F">
        <w:rPr>
          <w:sz w:val="24"/>
          <w:szCs w:val="24"/>
        </w:rPr>
        <w:t xml:space="preserve">poddany opracowaniu </w:t>
      </w:r>
      <w:r w:rsidR="00C0752B">
        <w:rPr>
          <w:sz w:val="24"/>
          <w:szCs w:val="24"/>
        </w:rPr>
        <w:t>jest budynkiem istniejącym, murowanym, jednokondygnacyjnym, niepodpiwniczonym na planie prostokąta, z dachem płaskim.</w:t>
      </w:r>
    </w:p>
    <w:p w14:paraId="5199C39F" w14:textId="77777777" w:rsidR="00E92F9D" w:rsidRPr="00960012" w:rsidRDefault="00E92F9D" w:rsidP="00754F13">
      <w:pPr>
        <w:spacing w:after="0"/>
        <w:rPr>
          <w:sz w:val="24"/>
          <w:szCs w:val="24"/>
          <w:u w:val="single"/>
        </w:rPr>
      </w:pPr>
    </w:p>
    <w:p w14:paraId="72599D05" w14:textId="16B14BCA" w:rsidR="00754F13" w:rsidRPr="00F53A0F" w:rsidRDefault="00754F13" w:rsidP="00754F13">
      <w:pPr>
        <w:spacing w:after="0"/>
        <w:rPr>
          <w:sz w:val="24"/>
          <w:szCs w:val="24"/>
          <w:u w:val="single"/>
        </w:rPr>
      </w:pPr>
      <w:r w:rsidRPr="00F53A0F">
        <w:rPr>
          <w:sz w:val="24"/>
          <w:szCs w:val="24"/>
          <w:u w:val="single"/>
        </w:rPr>
        <w:t>Kolorystyka:</w:t>
      </w:r>
    </w:p>
    <w:p w14:paraId="6560FF1B" w14:textId="339B096D" w:rsidR="00754F13" w:rsidRPr="00F53A0F" w:rsidRDefault="00754F13" w:rsidP="009D14F7">
      <w:pPr>
        <w:pStyle w:val="Akapitzlist"/>
        <w:numPr>
          <w:ilvl w:val="0"/>
          <w:numId w:val="27"/>
        </w:numPr>
        <w:spacing w:after="0"/>
        <w:rPr>
          <w:sz w:val="24"/>
          <w:szCs w:val="24"/>
        </w:rPr>
      </w:pPr>
      <w:r w:rsidRPr="00F53A0F">
        <w:rPr>
          <w:sz w:val="24"/>
          <w:szCs w:val="24"/>
        </w:rPr>
        <w:t>Ściany - tynk silikatowy, kolor złamana biel (</w:t>
      </w:r>
      <w:r w:rsidR="0052404B" w:rsidRPr="00F53A0F">
        <w:rPr>
          <w:sz w:val="24"/>
          <w:szCs w:val="24"/>
        </w:rPr>
        <w:t>RAL</w:t>
      </w:r>
      <w:r w:rsidRPr="00F53A0F">
        <w:rPr>
          <w:sz w:val="24"/>
          <w:szCs w:val="24"/>
        </w:rPr>
        <w:t xml:space="preserve"> 9010)</w:t>
      </w:r>
    </w:p>
    <w:p w14:paraId="552788A6" w14:textId="553E09ED" w:rsidR="00754F13" w:rsidRPr="00F53A0F" w:rsidRDefault="00754F13" w:rsidP="009D14F7">
      <w:pPr>
        <w:pStyle w:val="Akapitzlist"/>
        <w:numPr>
          <w:ilvl w:val="0"/>
          <w:numId w:val="27"/>
        </w:numPr>
        <w:spacing w:after="0"/>
        <w:rPr>
          <w:sz w:val="24"/>
          <w:szCs w:val="24"/>
        </w:rPr>
      </w:pPr>
      <w:r w:rsidRPr="00F53A0F">
        <w:rPr>
          <w:sz w:val="24"/>
          <w:szCs w:val="24"/>
        </w:rPr>
        <w:t>Stolarka</w:t>
      </w:r>
      <w:r w:rsidR="009D14F7" w:rsidRPr="00F53A0F">
        <w:rPr>
          <w:sz w:val="24"/>
          <w:szCs w:val="24"/>
        </w:rPr>
        <w:t xml:space="preserve">: </w:t>
      </w:r>
      <w:r w:rsidRPr="00F53A0F">
        <w:rPr>
          <w:sz w:val="24"/>
          <w:szCs w:val="24"/>
        </w:rPr>
        <w:tab/>
      </w:r>
      <w:r w:rsidR="009D14F7" w:rsidRPr="00F53A0F">
        <w:rPr>
          <w:sz w:val="24"/>
          <w:szCs w:val="24"/>
        </w:rPr>
        <w:t xml:space="preserve">okna - </w:t>
      </w:r>
      <w:r w:rsidRPr="00F53A0F">
        <w:rPr>
          <w:sz w:val="24"/>
          <w:szCs w:val="24"/>
        </w:rPr>
        <w:t>kolor biały</w:t>
      </w:r>
    </w:p>
    <w:p w14:paraId="68B219F9" w14:textId="4669B584" w:rsidR="00754F13" w:rsidRPr="00F53A0F" w:rsidRDefault="00754F13" w:rsidP="00754F13">
      <w:pPr>
        <w:spacing w:after="0"/>
        <w:rPr>
          <w:sz w:val="24"/>
          <w:szCs w:val="24"/>
        </w:rPr>
      </w:pPr>
      <w:r w:rsidRPr="00F53A0F">
        <w:rPr>
          <w:sz w:val="24"/>
          <w:szCs w:val="24"/>
        </w:rPr>
        <w:tab/>
      </w:r>
      <w:r w:rsidRPr="00F53A0F">
        <w:rPr>
          <w:sz w:val="24"/>
          <w:szCs w:val="24"/>
        </w:rPr>
        <w:tab/>
      </w:r>
      <w:r w:rsidR="009D14F7" w:rsidRPr="00F53A0F">
        <w:rPr>
          <w:sz w:val="24"/>
          <w:szCs w:val="24"/>
        </w:rPr>
        <w:tab/>
      </w:r>
      <w:r w:rsidRPr="00F53A0F">
        <w:rPr>
          <w:sz w:val="24"/>
          <w:szCs w:val="24"/>
        </w:rPr>
        <w:t>drzwi</w:t>
      </w:r>
      <w:r w:rsidR="009D14F7" w:rsidRPr="00F53A0F">
        <w:rPr>
          <w:sz w:val="24"/>
          <w:szCs w:val="24"/>
        </w:rPr>
        <w:t xml:space="preserve"> - kolor</w:t>
      </w:r>
      <w:r w:rsidRPr="00F53A0F">
        <w:rPr>
          <w:sz w:val="24"/>
          <w:szCs w:val="24"/>
        </w:rPr>
        <w:t xml:space="preserve"> antracyt- (</w:t>
      </w:r>
      <w:r w:rsidR="0052404B" w:rsidRPr="00F53A0F">
        <w:rPr>
          <w:sz w:val="24"/>
          <w:szCs w:val="24"/>
        </w:rPr>
        <w:t xml:space="preserve">RAL </w:t>
      </w:r>
      <w:r w:rsidRPr="00F53A0F">
        <w:rPr>
          <w:sz w:val="24"/>
          <w:szCs w:val="24"/>
        </w:rPr>
        <w:t>7016)</w:t>
      </w:r>
    </w:p>
    <w:p w14:paraId="6F677518" w14:textId="426A6B8E" w:rsidR="000053A0" w:rsidRPr="00F53A0F" w:rsidRDefault="000053A0" w:rsidP="00754F13">
      <w:pPr>
        <w:spacing w:after="0"/>
        <w:rPr>
          <w:sz w:val="24"/>
          <w:szCs w:val="24"/>
        </w:rPr>
      </w:pPr>
      <w:r w:rsidRPr="00F53A0F">
        <w:rPr>
          <w:sz w:val="24"/>
          <w:szCs w:val="24"/>
        </w:rPr>
        <w:tab/>
        <w:t>Parapety zewnętrzne stalowe – kolor antracyt (RAL7016)</w:t>
      </w:r>
    </w:p>
    <w:p w14:paraId="0758730B" w14:textId="203F55DD" w:rsidR="000053A0" w:rsidRPr="00F53A0F" w:rsidRDefault="000053A0" w:rsidP="00754F13">
      <w:pPr>
        <w:spacing w:after="0"/>
        <w:rPr>
          <w:sz w:val="24"/>
          <w:szCs w:val="24"/>
        </w:rPr>
      </w:pPr>
      <w:r w:rsidRPr="00F53A0F">
        <w:rPr>
          <w:sz w:val="24"/>
          <w:szCs w:val="24"/>
        </w:rPr>
        <w:tab/>
        <w:t>Parapety wewnętrzne - konglomerat</w:t>
      </w:r>
    </w:p>
    <w:p w14:paraId="139B6536" w14:textId="7A149A34" w:rsidR="00754F13" w:rsidRPr="00F53A0F" w:rsidRDefault="00754F13" w:rsidP="004020A4">
      <w:pPr>
        <w:pStyle w:val="Akapitzlist"/>
        <w:numPr>
          <w:ilvl w:val="0"/>
          <w:numId w:val="27"/>
        </w:numPr>
        <w:spacing w:after="0"/>
        <w:rPr>
          <w:sz w:val="24"/>
          <w:szCs w:val="24"/>
        </w:rPr>
      </w:pPr>
      <w:r w:rsidRPr="00F53A0F">
        <w:rPr>
          <w:sz w:val="24"/>
          <w:szCs w:val="24"/>
        </w:rPr>
        <w:t xml:space="preserve">Rynny i rury spustowe </w:t>
      </w:r>
      <w:r w:rsidR="009D14F7" w:rsidRPr="00F53A0F">
        <w:rPr>
          <w:sz w:val="24"/>
          <w:szCs w:val="24"/>
        </w:rPr>
        <w:t>PVC</w:t>
      </w:r>
      <w:r w:rsidRPr="00F53A0F">
        <w:rPr>
          <w:sz w:val="24"/>
          <w:szCs w:val="24"/>
        </w:rPr>
        <w:t>- kolor antracyt (</w:t>
      </w:r>
      <w:r w:rsidR="0052404B" w:rsidRPr="00F53A0F">
        <w:rPr>
          <w:sz w:val="24"/>
          <w:szCs w:val="24"/>
        </w:rPr>
        <w:t xml:space="preserve">RAL </w:t>
      </w:r>
      <w:r w:rsidRPr="00F53A0F">
        <w:rPr>
          <w:sz w:val="24"/>
          <w:szCs w:val="24"/>
        </w:rPr>
        <w:t>7016)</w:t>
      </w:r>
    </w:p>
    <w:p w14:paraId="25A929E7" w14:textId="6657ADF3" w:rsidR="00754F13" w:rsidRPr="00F53A0F" w:rsidRDefault="00754F13" w:rsidP="004020A4">
      <w:pPr>
        <w:pStyle w:val="Akapitzlist"/>
        <w:numPr>
          <w:ilvl w:val="0"/>
          <w:numId w:val="27"/>
        </w:numPr>
        <w:spacing w:after="0"/>
        <w:rPr>
          <w:sz w:val="24"/>
          <w:szCs w:val="24"/>
        </w:rPr>
      </w:pPr>
      <w:r w:rsidRPr="00F53A0F">
        <w:rPr>
          <w:sz w:val="24"/>
          <w:szCs w:val="24"/>
        </w:rPr>
        <w:t xml:space="preserve">Cokół - tynk mozaikowy kolor </w:t>
      </w:r>
      <w:proofErr w:type="spellStart"/>
      <w:r w:rsidRPr="00F53A0F">
        <w:rPr>
          <w:sz w:val="24"/>
          <w:szCs w:val="24"/>
        </w:rPr>
        <w:t>antacyt</w:t>
      </w:r>
      <w:proofErr w:type="spellEnd"/>
      <w:r w:rsidRPr="00F53A0F">
        <w:rPr>
          <w:sz w:val="24"/>
          <w:szCs w:val="24"/>
        </w:rPr>
        <w:t>/ ciemnoszary (</w:t>
      </w:r>
      <w:r w:rsidR="0052404B" w:rsidRPr="00F53A0F">
        <w:rPr>
          <w:sz w:val="24"/>
          <w:szCs w:val="24"/>
        </w:rPr>
        <w:t xml:space="preserve">RAL </w:t>
      </w:r>
      <w:r w:rsidRPr="00F53A0F">
        <w:rPr>
          <w:sz w:val="24"/>
          <w:szCs w:val="24"/>
        </w:rPr>
        <w:t>7016)</w:t>
      </w:r>
    </w:p>
    <w:p w14:paraId="4C917AF4" w14:textId="77777777" w:rsidR="002D247C" w:rsidRPr="002D247C" w:rsidRDefault="002D247C" w:rsidP="002D247C"/>
    <w:p w14:paraId="54524CD2" w14:textId="06C64372" w:rsidR="006E78C3" w:rsidRPr="00F53A0F" w:rsidRDefault="006E78C3" w:rsidP="00022E61">
      <w:pPr>
        <w:rPr>
          <w:sz w:val="24"/>
          <w:szCs w:val="24"/>
        </w:rPr>
      </w:pPr>
      <w:r w:rsidRPr="00F53A0F">
        <w:rPr>
          <w:sz w:val="24"/>
          <w:szCs w:val="24"/>
        </w:rPr>
        <w:t>Ściany zewnętrzne budynku pokryte zostaną tynkiem silikatowym najlepiej sprawdzi się w warunkach, gdzie jest duże zagrożenie porastania na ścianach elewacji</w:t>
      </w:r>
    </w:p>
    <w:p w14:paraId="3923EEBC" w14:textId="253BC9EF" w:rsidR="00022E61" w:rsidRPr="00F53A0F" w:rsidRDefault="006E78C3" w:rsidP="00022E61">
      <w:pPr>
        <w:rPr>
          <w:sz w:val="24"/>
          <w:szCs w:val="24"/>
        </w:rPr>
      </w:pPr>
      <w:r w:rsidRPr="00F53A0F">
        <w:rPr>
          <w:sz w:val="24"/>
          <w:szCs w:val="24"/>
        </w:rPr>
        <w:t>Skład tynku silikatowego stanowią: krzemian, szkło potasowe oraz żywica syntetyczna. Tynk ten jest paroprzepuszczalny, co zapewnia jego bardzo uniwersalne zastosowanie.</w:t>
      </w:r>
    </w:p>
    <w:p w14:paraId="57995671" w14:textId="1161F130" w:rsidR="00836E2A" w:rsidRPr="00F53A0F" w:rsidRDefault="00836E2A" w:rsidP="00022E61">
      <w:pPr>
        <w:rPr>
          <w:sz w:val="24"/>
          <w:szCs w:val="24"/>
        </w:rPr>
      </w:pPr>
      <w:r w:rsidRPr="00F53A0F">
        <w:rPr>
          <w:sz w:val="24"/>
          <w:szCs w:val="24"/>
        </w:rPr>
        <w:t>Aplikacja tynku silikatowego musi być przeprowadzana w ściśle określonych warunkach pogodowych (temperatura nie powinna być niższa niż 8 i wyższa niż 25 stopni Celsjusza), by podłoże mogło się dobrze związać z tynkiem. Prz</w:t>
      </w:r>
      <w:r w:rsidR="00145480" w:rsidRPr="00F53A0F">
        <w:rPr>
          <w:sz w:val="24"/>
          <w:szCs w:val="24"/>
        </w:rPr>
        <w:t>ede wszystkim należy pamiętać o </w:t>
      </w:r>
      <w:r w:rsidRPr="00F53A0F">
        <w:rPr>
          <w:sz w:val="24"/>
          <w:szCs w:val="24"/>
        </w:rPr>
        <w:t>odpowiednim p</w:t>
      </w:r>
      <w:r w:rsidR="00145480" w:rsidRPr="00F53A0F">
        <w:rPr>
          <w:sz w:val="24"/>
          <w:szCs w:val="24"/>
        </w:rPr>
        <w:t>rzygotowaniu ścian. Powinny być</w:t>
      </w:r>
      <w:r w:rsidRPr="00F53A0F">
        <w:rPr>
          <w:sz w:val="24"/>
          <w:szCs w:val="24"/>
        </w:rPr>
        <w:t xml:space="preserve"> m.in.: czyste, suche i równe. Następnie gotowy tynk silikatowy musimy odpowiednio wymieszać, najlepiej używając do tego celu mieszarki wolnoobrotowej. Ten rodzaj produktu aplikujemy metodą mokre na mokre, stosując pacę wykonaną ze stali nierdzewnej. Po nałożeniu, zacieramy tynk silikatowy, wykonując okrężne ruchy w jednym kierunku.</w:t>
      </w:r>
    </w:p>
    <w:p w14:paraId="6D1E92FA" w14:textId="2200C3AC" w:rsidR="002720ED" w:rsidRPr="00F53A0F" w:rsidRDefault="002720ED" w:rsidP="002720ED">
      <w:pPr>
        <w:pStyle w:val="Nagwek1"/>
        <w:rPr>
          <w:rFonts w:asciiTheme="minorHAnsi" w:hAnsiTheme="minorHAnsi" w:cstheme="minorHAnsi"/>
          <w:color w:val="auto"/>
          <w:sz w:val="24"/>
          <w:szCs w:val="24"/>
        </w:rPr>
      </w:pPr>
      <w:r w:rsidRPr="00F53A0F">
        <w:rPr>
          <w:rFonts w:asciiTheme="minorHAnsi" w:hAnsiTheme="minorHAnsi" w:cstheme="minorHAnsi"/>
          <w:color w:val="auto"/>
          <w:sz w:val="24"/>
          <w:szCs w:val="24"/>
        </w:rPr>
        <w:lastRenderedPageBreak/>
        <w:t>Stolarka</w:t>
      </w:r>
    </w:p>
    <w:p w14:paraId="22066FF2" w14:textId="125F59E1" w:rsidR="002720ED" w:rsidRPr="00F53A0F" w:rsidRDefault="002720ED" w:rsidP="002720ED">
      <w:pPr>
        <w:rPr>
          <w:sz w:val="24"/>
          <w:szCs w:val="24"/>
          <w:u w:val="single"/>
        </w:rPr>
      </w:pPr>
      <w:r w:rsidRPr="00F53A0F">
        <w:rPr>
          <w:sz w:val="24"/>
          <w:szCs w:val="24"/>
          <w:u w:val="single"/>
        </w:rPr>
        <w:t>Stolarka drzwiowa:</w:t>
      </w:r>
    </w:p>
    <w:p w14:paraId="0B1AFC40" w14:textId="687BCB8E" w:rsidR="002720ED" w:rsidRPr="00F53A0F" w:rsidRDefault="002720ED" w:rsidP="002720ED">
      <w:pPr>
        <w:rPr>
          <w:sz w:val="24"/>
          <w:szCs w:val="24"/>
        </w:rPr>
      </w:pPr>
      <w:r w:rsidRPr="00F53A0F">
        <w:rPr>
          <w:sz w:val="24"/>
          <w:szCs w:val="24"/>
        </w:rPr>
        <w:t xml:space="preserve">Drzwi wewnętrzne </w:t>
      </w:r>
      <w:r w:rsidR="00247B01" w:rsidRPr="00F53A0F">
        <w:rPr>
          <w:sz w:val="24"/>
          <w:szCs w:val="24"/>
        </w:rPr>
        <w:t xml:space="preserve">– skrzydła proste pełne, z płyty wiórowej z odporna okleiną w kolorze białym RAL 9003, wymiary i ilość według rys. </w:t>
      </w:r>
      <w:r w:rsidR="002D4B07">
        <w:rPr>
          <w:sz w:val="24"/>
          <w:szCs w:val="24"/>
        </w:rPr>
        <w:t>PT</w:t>
      </w:r>
      <w:r w:rsidR="00247B01" w:rsidRPr="00F53A0F">
        <w:rPr>
          <w:sz w:val="24"/>
          <w:szCs w:val="24"/>
        </w:rPr>
        <w:t>A-</w:t>
      </w:r>
      <w:r w:rsidR="002D4B07">
        <w:rPr>
          <w:sz w:val="24"/>
          <w:szCs w:val="24"/>
        </w:rPr>
        <w:t>4.</w:t>
      </w:r>
    </w:p>
    <w:p w14:paraId="1D800EA5" w14:textId="2DDDF95C" w:rsidR="00B32B81" w:rsidRPr="00F53A0F" w:rsidRDefault="00B32B81" w:rsidP="000F5777">
      <w:pPr>
        <w:spacing w:line="240" w:lineRule="auto"/>
        <w:rPr>
          <w:sz w:val="24"/>
          <w:szCs w:val="24"/>
          <w:u w:val="single"/>
        </w:rPr>
      </w:pPr>
      <w:r w:rsidRPr="00F53A0F">
        <w:rPr>
          <w:sz w:val="24"/>
          <w:szCs w:val="24"/>
          <w:u w:val="single"/>
        </w:rPr>
        <w:t>Stolarka okienna:</w:t>
      </w:r>
    </w:p>
    <w:p w14:paraId="54821582" w14:textId="37977310" w:rsidR="00B32B81" w:rsidRPr="00F53A0F" w:rsidRDefault="00946DBA" w:rsidP="000F5777">
      <w:pPr>
        <w:spacing w:line="240" w:lineRule="auto"/>
        <w:rPr>
          <w:sz w:val="24"/>
          <w:szCs w:val="24"/>
        </w:rPr>
      </w:pPr>
      <w:r w:rsidRPr="00F53A0F">
        <w:rPr>
          <w:sz w:val="24"/>
          <w:szCs w:val="24"/>
        </w:rPr>
        <w:t>Okna w budynku z PVC</w:t>
      </w:r>
      <w:r w:rsidR="00375876" w:rsidRPr="00F53A0F">
        <w:rPr>
          <w:sz w:val="24"/>
          <w:szCs w:val="24"/>
        </w:rPr>
        <w:t xml:space="preserve"> obustronnie</w:t>
      </w:r>
      <w:r w:rsidRPr="00F53A0F">
        <w:rPr>
          <w:sz w:val="24"/>
          <w:szCs w:val="24"/>
        </w:rPr>
        <w:t xml:space="preserve"> w kolorze białym RAL 9003</w:t>
      </w:r>
      <w:r w:rsidR="00375876" w:rsidRPr="00F53A0F">
        <w:rPr>
          <w:sz w:val="24"/>
          <w:szCs w:val="24"/>
        </w:rPr>
        <w:t xml:space="preserve">. </w:t>
      </w:r>
      <w:r w:rsidR="0076483A" w:rsidRPr="00F53A0F">
        <w:rPr>
          <w:sz w:val="24"/>
          <w:szCs w:val="24"/>
        </w:rPr>
        <w:t>Współczynnik przenikania ciepła minimalnie 0,9 W / (m2*</w:t>
      </w:r>
      <w:r w:rsidR="00960012" w:rsidRPr="00F53A0F">
        <w:rPr>
          <w:sz w:val="24"/>
          <w:szCs w:val="24"/>
        </w:rPr>
        <w:t>K). Okna</w:t>
      </w:r>
      <w:r w:rsidR="00375876" w:rsidRPr="00F53A0F">
        <w:rPr>
          <w:sz w:val="24"/>
          <w:szCs w:val="24"/>
        </w:rPr>
        <w:t xml:space="preserve"> z PVC charakteryzują się bardzo dobrą termoizolacyjnością. Ich niewątpliwą zaletą jest bezproblemowość w zakresie utrzymania czystości oraz pielęgnacji</w:t>
      </w:r>
      <w:r w:rsidR="00D125D9" w:rsidRPr="00F53A0F">
        <w:rPr>
          <w:sz w:val="24"/>
          <w:szCs w:val="24"/>
        </w:rPr>
        <w:t xml:space="preserve">. </w:t>
      </w:r>
    </w:p>
    <w:p w14:paraId="36E02A8F" w14:textId="51B529CA" w:rsidR="00D125D9" w:rsidRPr="00F53A0F" w:rsidRDefault="00D125D9" w:rsidP="000F5777">
      <w:pPr>
        <w:spacing w:line="240" w:lineRule="auto"/>
        <w:rPr>
          <w:sz w:val="24"/>
          <w:szCs w:val="24"/>
        </w:rPr>
      </w:pPr>
      <w:r w:rsidRPr="00F53A0F">
        <w:rPr>
          <w:sz w:val="24"/>
          <w:szCs w:val="24"/>
        </w:rPr>
        <w:t>Parapety zewnętrzne stalowe - kolor antracyt RAL 7016.</w:t>
      </w:r>
    </w:p>
    <w:p w14:paraId="0DD7F122" w14:textId="0FCF9C3B" w:rsidR="00D125D9" w:rsidRPr="00F53A0F" w:rsidRDefault="00D125D9" w:rsidP="000F5777">
      <w:pPr>
        <w:spacing w:line="240" w:lineRule="auto"/>
        <w:rPr>
          <w:sz w:val="24"/>
          <w:szCs w:val="24"/>
        </w:rPr>
      </w:pPr>
      <w:r w:rsidRPr="00F53A0F">
        <w:rPr>
          <w:sz w:val="24"/>
          <w:szCs w:val="24"/>
        </w:rPr>
        <w:t xml:space="preserve">Parapety wewnętrzne z konglomeratu, kolor </w:t>
      </w:r>
      <w:r w:rsidR="00960012" w:rsidRPr="00F53A0F">
        <w:rPr>
          <w:sz w:val="24"/>
          <w:szCs w:val="24"/>
        </w:rPr>
        <w:t>CARRARA, który</w:t>
      </w:r>
      <w:r w:rsidRPr="00F53A0F">
        <w:rPr>
          <w:sz w:val="24"/>
          <w:szCs w:val="24"/>
        </w:rPr>
        <w:t xml:space="preserve"> cechuje się białą fakturą okraszoną tysiącami drobnych kryształów. Drobinki znajdujące się na jego powierzchni charakteryzują się czarną barwą oraz różnymi odcieniami szarości.</w:t>
      </w:r>
    </w:p>
    <w:p w14:paraId="392311EC" w14:textId="77777777" w:rsidR="001D251F" w:rsidRPr="00F53A0F" w:rsidRDefault="00867914" w:rsidP="000F5777">
      <w:pPr>
        <w:pStyle w:val="Nagwek1"/>
        <w:spacing w:after="240" w:line="240" w:lineRule="auto"/>
        <w:rPr>
          <w:rFonts w:asciiTheme="minorHAnsi" w:hAnsiTheme="minorHAnsi" w:cstheme="minorHAnsi"/>
          <w:color w:val="auto"/>
          <w:sz w:val="24"/>
          <w:szCs w:val="24"/>
        </w:rPr>
      </w:pPr>
      <w:bookmarkStart w:id="4" w:name="_Toc140219632"/>
      <w:r w:rsidRPr="00F53A0F">
        <w:rPr>
          <w:rFonts w:asciiTheme="minorHAnsi" w:hAnsiTheme="minorHAnsi" w:cstheme="minorHAnsi"/>
          <w:color w:val="auto"/>
          <w:sz w:val="24"/>
          <w:szCs w:val="24"/>
        </w:rPr>
        <w:t>Charakterystyczne parametry obiektu budowlanego</w:t>
      </w:r>
      <w:bookmarkEnd w:id="4"/>
    </w:p>
    <w:tbl>
      <w:tblPr>
        <w:tblW w:w="5000" w:type="pct"/>
        <w:tblCellMar>
          <w:left w:w="70" w:type="dxa"/>
          <w:right w:w="70" w:type="dxa"/>
        </w:tblCellMar>
        <w:tblLook w:val="04A0" w:firstRow="1" w:lastRow="0" w:firstColumn="1" w:lastColumn="0" w:noHBand="0" w:noVBand="1"/>
      </w:tblPr>
      <w:tblGrid>
        <w:gridCol w:w="840"/>
        <w:gridCol w:w="4548"/>
        <w:gridCol w:w="3822"/>
      </w:tblGrid>
      <w:tr w:rsidR="00960012" w:rsidRPr="00F53A0F" w14:paraId="534CEF83" w14:textId="77777777" w:rsidTr="00A47D9C">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0D17560D" w14:textId="77777777" w:rsidR="0082326F" w:rsidRPr="00F53A0F" w:rsidRDefault="0082326F" w:rsidP="000F5777">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ZESTAWIENIE POWIERZCHNI BUDYNKU INWENTARYZACJA</w:t>
            </w:r>
          </w:p>
        </w:tc>
      </w:tr>
      <w:tr w:rsidR="00960012" w:rsidRPr="00F53A0F" w14:paraId="62AA2A0D" w14:textId="77777777" w:rsidTr="00A47D9C">
        <w:trPr>
          <w:trHeight w:val="300"/>
        </w:trPr>
        <w:tc>
          <w:tcPr>
            <w:tcW w:w="456" w:type="pct"/>
            <w:tcBorders>
              <w:top w:val="nil"/>
              <w:left w:val="single" w:sz="4" w:space="0" w:color="auto"/>
              <w:bottom w:val="single" w:sz="4" w:space="0" w:color="auto"/>
              <w:right w:val="single" w:sz="4" w:space="0" w:color="auto"/>
            </w:tcBorders>
            <w:shd w:val="clear" w:color="000000" w:fill="BFBFBF"/>
            <w:noWrap/>
            <w:vAlign w:val="bottom"/>
            <w:hideMark/>
          </w:tcPr>
          <w:p w14:paraId="498D56AC" w14:textId="77777777" w:rsidR="0082326F" w:rsidRPr="00F53A0F" w:rsidRDefault="0082326F"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LP</w:t>
            </w:r>
          </w:p>
        </w:tc>
        <w:tc>
          <w:tcPr>
            <w:tcW w:w="2469" w:type="pct"/>
            <w:tcBorders>
              <w:top w:val="nil"/>
              <w:left w:val="nil"/>
              <w:bottom w:val="single" w:sz="4" w:space="0" w:color="auto"/>
              <w:right w:val="single" w:sz="4" w:space="0" w:color="auto"/>
            </w:tcBorders>
            <w:shd w:val="clear" w:color="000000" w:fill="BFBFBF"/>
            <w:noWrap/>
            <w:vAlign w:val="bottom"/>
            <w:hideMark/>
          </w:tcPr>
          <w:p w14:paraId="4E42D568" w14:textId="29978C4E" w:rsidR="0082326F" w:rsidRPr="00F53A0F" w:rsidRDefault="0082326F"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PARAMETR</w:t>
            </w:r>
          </w:p>
        </w:tc>
        <w:tc>
          <w:tcPr>
            <w:tcW w:w="2075" w:type="pct"/>
            <w:tcBorders>
              <w:top w:val="nil"/>
              <w:left w:val="nil"/>
              <w:bottom w:val="single" w:sz="4" w:space="0" w:color="auto"/>
              <w:right w:val="single" w:sz="4" w:space="0" w:color="auto"/>
            </w:tcBorders>
            <w:shd w:val="clear" w:color="000000" w:fill="BFBFBF"/>
            <w:noWrap/>
            <w:vAlign w:val="bottom"/>
            <w:hideMark/>
          </w:tcPr>
          <w:p w14:paraId="7501D736" w14:textId="109CDA08" w:rsidR="0082326F" w:rsidRPr="00F53A0F" w:rsidRDefault="0082326F"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WARTOŚĆ</w:t>
            </w:r>
          </w:p>
        </w:tc>
      </w:tr>
      <w:tr w:rsidR="00960012" w:rsidRPr="00F53A0F" w14:paraId="1A107C61" w14:textId="77777777" w:rsidTr="0082326F">
        <w:trPr>
          <w:trHeight w:val="300"/>
        </w:trPr>
        <w:tc>
          <w:tcPr>
            <w:tcW w:w="456" w:type="pct"/>
            <w:tcBorders>
              <w:top w:val="nil"/>
              <w:left w:val="single" w:sz="4" w:space="0" w:color="auto"/>
              <w:bottom w:val="single" w:sz="4" w:space="0" w:color="auto"/>
              <w:right w:val="single" w:sz="4" w:space="0" w:color="auto"/>
            </w:tcBorders>
            <w:shd w:val="clear" w:color="000000" w:fill="F2F2F2"/>
            <w:noWrap/>
            <w:vAlign w:val="bottom"/>
            <w:hideMark/>
          </w:tcPr>
          <w:p w14:paraId="351C233E" w14:textId="7C6E0464" w:rsidR="0082326F" w:rsidRPr="00F53A0F" w:rsidRDefault="0082326F"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1</w:t>
            </w:r>
          </w:p>
        </w:tc>
        <w:tc>
          <w:tcPr>
            <w:tcW w:w="2469" w:type="pct"/>
            <w:tcBorders>
              <w:top w:val="nil"/>
              <w:left w:val="nil"/>
              <w:bottom w:val="single" w:sz="4" w:space="0" w:color="auto"/>
              <w:right w:val="single" w:sz="4" w:space="0" w:color="auto"/>
            </w:tcBorders>
            <w:shd w:val="clear" w:color="000000" w:fill="F2F2F2"/>
            <w:noWrap/>
            <w:vAlign w:val="bottom"/>
            <w:hideMark/>
          </w:tcPr>
          <w:p w14:paraId="1380D84B" w14:textId="05636FAC" w:rsidR="0082326F" w:rsidRPr="00F53A0F" w:rsidRDefault="008232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DŁUGOŚĆ</w:t>
            </w:r>
          </w:p>
        </w:tc>
        <w:tc>
          <w:tcPr>
            <w:tcW w:w="2075" w:type="pct"/>
            <w:tcBorders>
              <w:top w:val="nil"/>
              <w:left w:val="nil"/>
              <w:bottom w:val="single" w:sz="4" w:space="0" w:color="auto"/>
              <w:right w:val="single" w:sz="4" w:space="0" w:color="auto"/>
            </w:tcBorders>
            <w:shd w:val="clear" w:color="000000" w:fill="F2F2F2"/>
            <w:noWrap/>
            <w:vAlign w:val="bottom"/>
            <w:hideMark/>
          </w:tcPr>
          <w:p w14:paraId="50F675C2" w14:textId="3C021D20" w:rsidR="0082326F" w:rsidRPr="00F53A0F" w:rsidRDefault="008232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11,</w:t>
            </w:r>
            <w:r w:rsidR="002D4B07">
              <w:rPr>
                <w:rFonts w:ascii="Calibri" w:eastAsia="Times New Roman" w:hAnsi="Calibri" w:cs="Times New Roman"/>
                <w:sz w:val="24"/>
                <w:szCs w:val="24"/>
                <w:lang w:eastAsia="pl-PL"/>
              </w:rPr>
              <w:t>00</w:t>
            </w:r>
            <w:r w:rsidRPr="00F53A0F">
              <w:rPr>
                <w:rFonts w:ascii="Calibri" w:eastAsia="Times New Roman" w:hAnsi="Calibri" w:cs="Times New Roman"/>
                <w:sz w:val="24"/>
                <w:szCs w:val="24"/>
                <w:lang w:eastAsia="pl-PL"/>
              </w:rPr>
              <w:t xml:space="preserve"> m</w:t>
            </w:r>
          </w:p>
        </w:tc>
      </w:tr>
      <w:tr w:rsidR="00960012" w:rsidRPr="00F53A0F" w14:paraId="22A23DFF" w14:textId="77777777" w:rsidTr="0082326F">
        <w:trPr>
          <w:trHeight w:val="300"/>
        </w:trPr>
        <w:tc>
          <w:tcPr>
            <w:tcW w:w="456" w:type="pct"/>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0580541B" w14:textId="04565428" w:rsidR="0082326F" w:rsidRPr="00F53A0F" w:rsidRDefault="0082326F"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2</w:t>
            </w:r>
          </w:p>
        </w:tc>
        <w:tc>
          <w:tcPr>
            <w:tcW w:w="2469" w:type="pct"/>
            <w:tcBorders>
              <w:top w:val="single" w:sz="4" w:space="0" w:color="auto"/>
              <w:left w:val="nil"/>
              <w:bottom w:val="single" w:sz="4" w:space="0" w:color="auto"/>
              <w:right w:val="single" w:sz="4" w:space="0" w:color="auto"/>
            </w:tcBorders>
            <w:shd w:val="clear" w:color="000000" w:fill="F2F2F2"/>
            <w:noWrap/>
            <w:vAlign w:val="bottom"/>
            <w:hideMark/>
          </w:tcPr>
          <w:p w14:paraId="2727527F" w14:textId="23210B4D" w:rsidR="0082326F" w:rsidRPr="00F53A0F" w:rsidRDefault="008232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SZEROKOŚĆ</w:t>
            </w:r>
          </w:p>
        </w:tc>
        <w:tc>
          <w:tcPr>
            <w:tcW w:w="2075" w:type="pct"/>
            <w:tcBorders>
              <w:top w:val="single" w:sz="4" w:space="0" w:color="auto"/>
              <w:left w:val="nil"/>
              <w:bottom w:val="single" w:sz="4" w:space="0" w:color="auto"/>
              <w:right w:val="single" w:sz="4" w:space="0" w:color="auto"/>
            </w:tcBorders>
            <w:shd w:val="clear" w:color="000000" w:fill="F2F2F2"/>
            <w:noWrap/>
            <w:vAlign w:val="bottom"/>
            <w:hideMark/>
          </w:tcPr>
          <w:p w14:paraId="2A949EF1" w14:textId="6D52406D" w:rsidR="0082326F" w:rsidRPr="00F53A0F" w:rsidRDefault="008232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5,</w:t>
            </w:r>
            <w:r w:rsidR="002D4B07">
              <w:rPr>
                <w:rFonts w:ascii="Calibri" w:eastAsia="Times New Roman" w:hAnsi="Calibri" w:cs="Times New Roman"/>
                <w:sz w:val="24"/>
                <w:szCs w:val="24"/>
                <w:lang w:eastAsia="pl-PL"/>
              </w:rPr>
              <w:t>00</w:t>
            </w:r>
            <w:r w:rsidRPr="00F53A0F">
              <w:rPr>
                <w:rFonts w:ascii="Calibri" w:eastAsia="Times New Roman" w:hAnsi="Calibri" w:cs="Times New Roman"/>
                <w:sz w:val="24"/>
                <w:szCs w:val="24"/>
                <w:lang w:eastAsia="pl-PL"/>
              </w:rPr>
              <w:t xml:space="preserve"> m</w:t>
            </w:r>
          </w:p>
        </w:tc>
      </w:tr>
      <w:tr w:rsidR="00960012" w:rsidRPr="00F53A0F" w14:paraId="36F74784" w14:textId="77777777" w:rsidTr="0082326F">
        <w:trPr>
          <w:trHeight w:val="300"/>
        </w:trPr>
        <w:tc>
          <w:tcPr>
            <w:tcW w:w="456" w:type="pct"/>
            <w:tcBorders>
              <w:top w:val="single" w:sz="4" w:space="0" w:color="auto"/>
              <w:left w:val="single" w:sz="4" w:space="0" w:color="auto"/>
              <w:bottom w:val="single" w:sz="4" w:space="0" w:color="auto"/>
              <w:right w:val="single" w:sz="4" w:space="0" w:color="auto"/>
            </w:tcBorders>
            <w:shd w:val="clear" w:color="000000" w:fill="F2F2F2"/>
            <w:noWrap/>
            <w:vAlign w:val="bottom"/>
          </w:tcPr>
          <w:p w14:paraId="7CD1DFD7" w14:textId="2A09D1D9" w:rsidR="0082326F" w:rsidRPr="00F53A0F" w:rsidRDefault="0082326F"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3</w:t>
            </w:r>
          </w:p>
        </w:tc>
        <w:tc>
          <w:tcPr>
            <w:tcW w:w="2469" w:type="pct"/>
            <w:tcBorders>
              <w:top w:val="single" w:sz="4" w:space="0" w:color="auto"/>
              <w:left w:val="nil"/>
              <w:bottom w:val="single" w:sz="4" w:space="0" w:color="auto"/>
              <w:right w:val="single" w:sz="4" w:space="0" w:color="auto"/>
            </w:tcBorders>
            <w:shd w:val="clear" w:color="000000" w:fill="F2F2F2"/>
            <w:noWrap/>
            <w:vAlign w:val="bottom"/>
          </w:tcPr>
          <w:p w14:paraId="1A852BBA" w14:textId="5805CE29" w:rsidR="0082326F" w:rsidRPr="00F53A0F" w:rsidRDefault="008232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WYSOKOŚĆ</w:t>
            </w:r>
            <w:r w:rsidR="00A63F8D" w:rsidRPr="00F53A0F">
              <w:rPr>
                <w:rFonts w:ascii="Calibri" w:eastAsia="Times New Roman" w:hAnsi="Calibri" w:cs="Times New Roman"/>
                <w:sz w:val="24"/>
                <w:szCs w:val="24"/>
                <w:lang w:eastAsia="pl-PL"/>
              </w:rPr>
              <w:t xml:space="preserve"> BUDYNKU</w:t>
            </w:r>
          </w:p>
        </w:tc>
        <w:tc>
          <w:tcPr>
            <w:tcW w:w="2075" w:type="pct"/>
            <w:tcBorders>
              <w:top w:val="single" w:sz="4" w:space="0" w:color="auto"/>
              <w:left w:val="nil"/>
              <w:bottom w:val="single" w:sz="4" w:space="0" w:color="auto"/>
              <w:right w:val="single" w:sz="4" w:space="0" w:color="auto"/>
            </w:tcBorders>
            <w:shd w:val="clear" w:color="000000" w:fill="F2F2F2"/>
            <w:noWrap/>
            <w:vAlign w:val="bottom"/>
          </w:tcPr>
          <w:p w14:paraId="01EB325A" w14:textId="55149782" w:rsidR="0082326F" w:rsidRPr="00F53A0F" w:rsidRDefault="008232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3,83 m</w:t>
            </w:r>
          </w:p>
        </w:tc>
      </w:tr>
      <w:tr w:rsidR="00A63F8D" w:rsidRPr="00F53A0F" w14:paraId="59E85EF8" w14:textId="77777777" w:rsidTr="0082326F">
        <w:trPr>
          <w:trHeight w:val="300"/>
        </w:trPr>
        <w:tc>
          <w:tcPr>
            <w:tcW w:w="456" w:type="pct"/>
            <w:tcBorders>
              <w:top w:val="single" w:sz="4" w:space="0" w:color="auto"/>
              <w:left w:val="single" w:sz="4" w:space="0" w:color="auto"/>
              <w:bottom w:val="single" w:sz="4" w:space="0" w:color="auto"/>
              <w:right w:val="single" w:sz="4" w:space="0" w:color="auto"/>
            </w:tcBorders>
            <w:shd w:val="clear" w:color="000000" w:fill="F2F2F2"/>
            <w:noWrap/>
            <w:vAlign w:val="bottom"/>
          </w:tcPr>
          <w:p w14:paraId="2D24BDF7" w14:textId="2DFADC8D" w:rsidR="00A63F8D" w:rsidRPr="00F53A0F" w:rsidRDefault="00A63F8D"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4</w:t>
            </w:r>
          </w:p>
        </w:tc>
        <w:tc>
          <w:tcPr>
            <w:tcW w:w="2469" w:type="pct"/>
            <w:tcBorders>
              <w:top w:val="single" w:sz="4" w:space="0" w:color="auto"/>
              <w:left w:val="nil"/>
              <w:bottom w:val="single" w:sz="4" w:space="0" w:color="auto"/>
              <w:right w:val="single" w:sz="4" w:space="0" w:color="auto"/>
            </w:tcBorders>
            <w:shd w:val="clear" w:color="000000" w:fill="F2F2F2"/>
            <w:noWrap/>
            <w:vAlign w:val="bottom"/>
          </w:tcPr>
          <w:p w14:paraId="7598793B" w14:textId="63131123" w:rsidR="00A63F8D" w:rsidRPr="00F53A0F" w:rsidRDefault="00A63F8D" w:rsidP="00A63F8D">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WYSOKOŚĆ POMIESZCZEŃ</w:t>
            </w:r>
          </w:p>
        </w:tc>
        <w:tc>
          <w:tcPr>
            <w:tcW w:w="2075" w:type="pct"/>
            <w:tcBorders>
              <w:top w:val="single" w:sz="4" w:space="0" w:color="auto"/>
              <w:left w:val="nil"/>
              <w:bottom w:val="single" w:sz="4" w:space="0" w:color="auto"/>
              <w:right w:val="single" w:sz="4" w:space="0" w:color="auto"/>
            </w:tcBorders>
            <w:shd w:val="clear" w:color="000000" w:fill="F2F2F2"/>
            <w:noWrap/>
            <w:vAlign w:val="bottom"/>
          </w:tcPr>
          <w:p w14:paraId="756FB7BA" w14:textId="6D854D7E" w:rsidR="00A63F8D" w:rsidRPr="00F53A0F" w:rsidRDefault="00A63F8D"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2,85 m</w:t>
            </w:r>
          </w:p>
        </w:tc>
      </w:tr>
      <w:tr w:rsidR="00716E6F" w:rsidRPr="00F53A0F" w14:paraId="7947D48F" w14:textId="77777777" w:rsidTr="0082326F">
        <w:trPr>
          <w:trHeight w:val="300"/>
        </w:trPr>
        <w:tc>
          <w:tcPr>
            <w:tcW w:w="456" w:type="pct"/>
            <w:tcBorders>
              <w:top w:val="single" w:sz="4" w:space="0" w:color="auto"/>
              <w:left w:val="single" w:sz="4" w:space="0" w:color="auto"/>
              <w:bottom w:val="single" w:sz="4" w:space="0" w:color="auto"/>
              <w:right w:val="single" w:sz="4" w:space="0" w:color="auto"/>
            </w:tcBorders>
            <w:shd w:val="clear" w:color="000000" w:fill="F2F2F2"/>
            <w:noWrap/>
            <w:vAlign w:val="bottom"/>
          </w:tcPr>
          <w:p w14:paraId="0CBB90BC" w14:textId="71C1BCDD" w:rsidR="00716E6F" w:rsidRPr="00F53A0F" w:rsidRDefault="00A63F8D" w:rsidP="00A47D9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5</w:t>
            </w:r>
          </w:p>
        </w:tc>
        <w:tc>
          <w:tcPr>
            <w:tcW w:w="2469" w:type="pct"/>
            <w:tcBorders>
              <w:top w:val="single" w:sz="4" w:space="0" w:color="auto"/>
              <w:left w:val="nil"/>
              <w:bottom w:val="single" w:sz="4" w:space="0" w:color="auto"/>
              <w:right w:val="single" w:sz="4" w:space="0" w:color="auto"/>
            </w:tcBorders>
            <w:shd w:val="clear" w:color="000000" w:fill="F2F2F2"/>
            <w:noWrap/>
            <w:vAlign w:val="bottom"/>
          </w:tcPr>
          <w:p w14:paraId="12AC3E03" w14:textId="64CB1A40" w:rsidR="00716E6F" w:rsidRPr="00F53A0F" w:rsidRDefault="00716E6F" w:rsidP="00A47D9C">
            <w:pPr>
              <w:spacing w:after="0" w:line="240" w:lineRule="auto"/>
              <w:jc w:val="center"/>
              <w:rPr>
                <w:rFonts w:ascii="Calibri" w:eastAsia="Times New Roman" w:hAnsi="Calibri" w:cs="Times New Roman"/>
                <w:sz w:val="24"/>
                <w:szCs w:val="24"/>
                <w:lang w:eastAsia="pl-PL"/>
              </w:rPr>
            </w:pPr>
            <w:r w:rsidRPr="00F53A0F">
              <w:rPr>
                <w:rFonts w:ascii="Calibri" w:eastAsia="Times New Roman" w:hAnsi="Calibri" w:cs="Times New Roman"/>
                <w:sz w:val="24"/>
                <w:szCs w:val="24"/>
                <w:lang w:eastAsia="pl-PL"/>
              </w:rPr>
              <w:t>KUBATURA BRUTTO</w:t>
            </w:r>
          </w:p>
        </w:tc>
        <w:tc>
          <w:tcPr>
            <w:tcW w:w="2075" w:type="pct"/>
            <w:tcBorders>
              <w:top w:val="single" w:sz="4" w:space="0" w:color="auto"/>
              <w:left w:val="nil"/>
              <w:bottom w:val="single" w:sz="4" w:space="0" w:color="auto"/>
              <w:right w:val="single" w:sz="4" w:space="0" w:color="auto"/>
            </w:tcBorders>
            <w:shd w:val="clear" w:color="000000" w:fill="F2F2F2"/>
            <w:noWrap/>
            <w:vAlign w:val="bottom"/>
          </w:tcPr>
          <w:p w14:paraId="74D3B807" w14:textId="7C4C1EAD" w:rsidR="00716E6F" w:rsidRPr="00F53A0F" w:rsidRDefault="002D4B07" w:rsidP="00A47D9C">
            <w:pPr>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192,50 </w:t>
            </w:r>
            <w:r w:rsidR="00716E6F" w:rsidRPr="00F53A0F">
              <w:rPr>
                <w:rFonts w:ascii="Calibri" w:eastAsia="Times New Roman" w:hAnsi="Calibri" w:cs="Times New Roman"/>
                <w:sz w:val="24"/>
                <w:szCs w:val="24"/>
                <w:lang w:eastAsia="pl-PL"/>
              </w:rPr>
              <w:t>m</w:t>
            </w:r>
            <w:r w:rsidR="00716E6F" w:rsidRPr="00F53A0F">
              <w:rPr>
                <w:rFonts w:ascii="Calibri" w:eastAsia="Times New Roman" w:hAnsi="Calibri" w:cs="Times New Roman"/>
                <w:sz w:val="24"/>
                <w:szCs w:val="24"/>
                <w:vertAlign w:val="superscript"/>
                <w:lang w:eastAsia="pl-PL"/>
              </w:rPr>
              <w:t>3</w:t>
            </w:r>
          </w:p>
        </w:tc>
      </w:tr>
    </w:tbl>
    <w:p w14:paraId="5A85AC1D" w14:textId="77777777" w:rsidR="00F53A0F" w:rsidRPr="00F53A0F" w:rsidRDefault="00F53A0F" w:rsidP="00F53A0F"/>
    <w:p w14:paraId="0E74DC56" w14:textId="2EF9AFC5" w:rsidR="0082326F" w:rsidRPr="00F53A0F" w:rsidRDefault="0082326F" w:rsidP="002D247C">
      <w:pPr>
        <w:pStyle w:val="Nagwek1"/>
        <w:spacing w:after="240" w:line="240" w:lineRule="auto"/>
        <w:rPr>
          <w:rFonts w:asciiTheme="minorHAnsi" w:hAnsiTheme="minorHAnsi" w:cstheme="minorHAnsi"/>
          <w:color w:val="auto"/>
          <w:sz w:val="24"/>
          <w:szCs w:val="24"/>
        </w:rPr>
      </w:pPr>
      <w:r w:rsidRPr="00F53A0F">
        <w:rPr>
          <w:rFonts w:asciiTheme="minorHAnsi" w:hAnsiTheme="minorHAnsi" w:cstheme="minorHAnsi"/>
          <w:color w:val="auto"/>
          <w:sz w:val="24"/>
          <w:szCs w:val="24"/>
        </w:rPr>
        <w:t xml:space="preserve">Zestawienie powierzchni </w:t>
      </w:r>
    </w:p>
    <w:tbl>
      <w:tblPr>
        <w:tblW w:w="5000" w:type="pct"/>
        <w:tblCellMar>
          <w:left w:w="70" w:type="dxa"/>
          <w:right w:w="70" w:type="dxa"/>
        </w:tblCellMar>
        <w:tblLook w:val="04A0" w:firstRow="1" w:lastRow="0" w:firstColumn="1" w:lastColumn="0" w:noHBand="0" w:noVBand="1"/>
      </w:tblPr>
      <w:tblGrid>
        <w:gridCol w:w="840"/>
        <w:gridCol w:w="4548"/>
        <w:gridCol w:w="3822"/>
      </w:tblGrid>
      <w:tr w:rsidR="00960012" w:rsidRPr="00F53A0F" w14:paraId="49ECF0FD" w14:textId="77777777" w:rsidTr="002D247C">
        <w:trPr>
          <w:trHeight w:val="70"/>
        </w:trPr>
        <w:tc>
          <w:tcPr>
            <w:tcW w:w="5000" w:type="pct"/>
            <w:gridSpan w:val="3"/>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70E630D9" w14:textId="77777777" w:rsidR="00275812" w:rsidRPr="00F53A0F" w:rsidRDefault="00275812" w:rsidP="002D247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ZESTAWIENIE POWIERZCHNI BUDYNKU INWENTARYZACJA</w:t>
            </w:r>
          </w:p>
        </w:tc>
      </w:tr>
      <w:tr w:rsidR="00960012" w:rsidRPr="00F53A0F" w14:paraId="6C5DDC52" w14:textId="77777777" w:rsidTr="007E25FD">
        <w:trPr>
          <w:trHeight w:val="70"/>
        </w:trPr>
        <w:tc>
          <w:tcPr>
            <w:tcW w:w="456" w:type="pct"/>
            <w:tcBorders>
              <w:top w:val="nil"/>
              <w:left w:val="single" w:sz="4" w:space="0" w:color="auto"/>
              <w:bottom w:val="single" w:sz="4" w:space="0" w:color="auto"/>
              <w:right w:val="single" w:sz="4" w:space="0" w:color="auto"/>
            </w:tcBorders>
            <w:shd w:val="clear" w:color="000000" w:fill="BFBFBF"/>
            <w:noWrap/>
            <w:vAlign w:val="bottom"/>
            <w:hideMark/>
          </w:tcPr>
          <w:p w14:paraId="21E5F301" w14:textId="77777777" w:rsidR="00275812" w:rsidRPr="00F53A0F" w:rsidRDefault="00275812" w:rsidP="002D247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LP</w:t>
            </w:r>
          </w:p>
        </w:tc>
        <w:tc>
          <w:tcPr>
            <w:tcW w:w="2469" w:type="pct"/>
            <w:tcBorders>
              <w:top w:val="nil"/>
              <w:left w:val="nil"/>
              <w:bottom w:val="single" w:sz="4" w:space="0" w:color="auto"/>
              <w:right w:val="single" w:sz="4" w:space="0" w:color="auto"/>
            </w:tcBorders>
            <w:shd w:val="clear" w:color="000000" w:fill="BFBFBF"/>
            <w:noWrap/>
            <w:vAlign w:val="bottom"/>
            <w:hideMark/>
          </w:tcPr>
          <w:p w14:paraId="0DA81FB8" w14:textId="77777777" w:rsidR="00275812" w:rsidRPr="00F53A0F" w:rsidRDefault="00275812" w:rsidP="002D247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NAZWA POMIESZCZENIA</w:t>
            </w:r>
          </w:p>
        </w:tc>
        <w:tc>
          <w:tcPr>
            <w:tcW w:w="2075" w:type="pct"/>
            <w:tcBorders>
              <w:top w:val="nil"/>
              <w:left w:val="nil"/>
              <w:bottom w:val="single" w:sz="4" w:space="0" w:color="auto"/>
              <w:right w:val="single" w:sz="4" w:space="0" w:color="auto"/>
            </w:tcBorders>
            <w:shd w:val="clear" w:color="000000" w:fill="BFBFBF"/>
            <w:noWrap/>
            <w:vAlign w:val="bottom"/>
            <w:hideMark/>
          </w:tcPr>
          <w:p w14:paraId="05D58BB9" w14:textId="77777777" w:rsidR="00275812" w:rsidRPr="00F53A0F" w:rsidRDefault="00275812" w:rsidP="002D247C">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POWIERZCHNIA [m²]</w:t>
            </w:r>
          </w:p>
        </w:tc>
      </w:tr>
      <w:tr w:rsidR="00960012" w:rsidRPr="00F53A0F" w14:paraId="37AF14D1" w14:textId="77777777" w:rsidTr="00275812">
        <w:trPr>
          <w:trHeight w:val="300"/>
        </w:trPr>
        <w:tc>
          <w:tcPr>
            <w:tcW w:w="456" w:type="pct"/>
            <w:tcBorders>
              <w:top w:val="nil"/>
              <w:left w:val="single" w:sz="4" w:space="0" w:color="auto"/>
              <w:bottom w:val="single" w:sz="4" w:space="0" w:color="auto"/>
              <w:right w:val="single" w:sz="4" w:space="0" w:color="auto"/>
            </w:tcBorders>
            <w:shd w:val="clear" w:color="000000" w:fill="F2F2F2"/>
            <w:noWrap/>
            <w:vAlign w:val="bottom"/>
            <w:hideMark/>
          </w:tcPr>
          <w:p w14:paraId="67DA24C1" w14:textId="77777777" w:rsidR="00275812" w:rsidRPr="00F53A0F" w:rsidRDefault="00275812" w:rsidP="00275812">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0.01</w:t>
            </w:r>
          </w:p>
        </w:tc>
        <w:tc>
          <w:tcPr>
            <w:tcW w:w="2469" w:type="pct"/>
            <w:tcBorders>
              <w:top w:val="nil"/>
              <w:left w:val="nil"/>
              <w:bottom w:val="single" w:sz="4" w:space="0" w:color="auto"/>
              <w:right w:val="single" w:sz="4" w:space="0" w:color="auto"/>
            </w:tcBorders>
            <w:shd w:val="clear" w:color="000000" w:fill="F2F2F2"/>
            <w:noWrap/>
            <w:vAlign w:val="bottom"/>
            <w:hideMark/>
          </w:tcPr>
          <w:p w14:paraId="36C100C4" w14:textId="267D1AE2" w:rsidR="00275812" w:rsidRPr="00F53A0F" w:rsidRDefault="002D4B07" w:rsidP="00275812">
            <w:pPr>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BUDYNEK TECHNICZNY</w:t>
            </w:r>
          </w:p>
        </w:tc>
        <w:tc>
          <w:tcPr>
            <w:tcW w:w="2075" w:type="pct"/>
            <w:tcBorders>
              <w:top w:val="nil"/>
              <w:left w:val="nil"/>
              <w:bottom w:val="single" w:sz="4" w:space="0" w:color="auto"/>
              <w:right w:val="single" w:sz="4" w:space="0" w:color="auto"/>
            </w:tcBorders>
            <w:shd w:val="clear" w:color="000000" w:fill="F2F2F2"/>
            <w:noWrap/>
            <w:vAlign w:val="bottom"/>
            <w:hideMark/>
          </w:tcPr>
          <w:p w14:paraId="25473453" w14:textId="764AD699" w:rsidR="00275812" w:rsidRPr="00F53A0F" w:rsidRDefault="002D4B07" w:rsidP="00275812">
            <w:pPr>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56,00</w:t>
            </w:r>
          </w:p>
        </w:tc>
      </w:tr>
      <w:tr w:rsidR="00960012" w:rsidRPr="00F53A0F" w14:paraId="1F44BD95" w14:textId="77777777" w:rsidTr="002D247C">
        <w:trPr>
          <w:trHeight w:val="70"/>
        </w:trPr>
        <w:tc>
          <w:tcPr>
            <w:tcW w:w="2925" w:type="pct"/>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14:paraId="3CDDD2F7" w14:textId="77777777" w:rsidR="00275812" w:rsidRPr="00F53A0F" w:rsidRDefault="00275812" w:rsidP="00275812">
            <w:pPr>
              <w:spacing w:after="0" w:line="240" w:lineRule="auto"/>
              <w:jc w:val="center"/>
              <w:rPr>
                <w:rFonts w:ascii="Calibri" w:eastAsia="Times New Roman" w:hAnsi="Calibri" w:cs="Times New Roman"/>
                <w:b/>
                <w:bCs/>
                <w:sz w:val="24"/>
                <w:szCs w:val="24"/>
                <w:lang w:eastAsia="pl-PL"/>
              </w:rPr>
            </w:pPr>
            <w:r w:rsidRPr="00F53A0F">
              <w:rPr>
                <w:rFonts w:ascii="Calibri" w:eastAsia="Times New Roman" w:hAnsi="Calibri" w:cs="Times New Roman"/>
                <w:b/>
                <w:bCs/>
                <w:sz w:val="24"/>
                <w:szCs w:val="24"/>
                <w:lang w:eastAsia="pl-PL"/>
              </w:rPr>
              <w:t>SUMA</w:t>
            </w:r>
          </w:p>
        </w:tc>
        <w:tc>
          <w:tcPr>
            <w:tcW w:w="2075" w:type="pct"/>
            <w:tcBorders>
              <w:top w:val="nil"/>
              <w:left w:val="nil"/>
              <w:bottom w:val="single" w:sz="4" w:space="0" w:color="auto"/>
              <w:right w:val="single" w:sz="4" w:space="0" w:color="auto"/>
            </w:tcBorders>
            <w:shd w:val="clear" w:color="000000" w:fill="A6A6A6"/>
            <w:noWrap/>
            <w:vAlign w:val="bottom"/>
            <w:hideMark/>
          </w:tcPr>
          <w:p w14:paraId="24F327A5" w14:textId="6460A507" w:rsidR="00275812" w:rsidRPr="00F53A0F" w:rsidRDefault="002D4B07" w:rsidP="00275812">
            <w:pPr>
              <w:spacing w:after="0" w:line="240" w:lineRule="auto"/>
              <w:jc w:val="center"/>
              <w:rPr>
                <w:rFonts w:ascii="Calibri" w:eastAsia="Times New Roman" w:hAnsi="Calibri" w:cs="Times New Roman"/>
                <w:b/>
                <w:bCs/>
                <w:sz w:val="24"/>
                <w:szCs w:val="24"/>
                <w:lang w:eastAsia="pl-PL"/>
              </w:rPr>
            </w:pPr>
            <w:r>
              <w:rPr>
                <w:rFonts w:ascii="Calibri" w:eastAsia="Times New Roman" w:hAnsi="Calibri" w:cs="Times New Roman"/>
                <w:b/>
                <w:bCs/>
                <w:sz w:val="24"/>
                <w:szCs w:val="24"/>
                <w:lang w:eastAsia="pl-PL"/>
              </w:rPr>
              <w:t>56,00</w:t>
            </w:r>
          </w:p>
        </w:tc>
      </w:tr>
    </w:tbl>
    <w:p w14:paraId="39D1155D" w14:textId="77777777" w:rsidR="00F53A0F" w:rsidRDefault="00F53A0F" w:rsidP="002D247C">
      <w:pPr>
        <w:spacing w:line="240" w:lineRule="auto"/>
        <w:rPr>
          <w:sz w:val="24"/>
          <w:szCs w:val="24"/>
        </w:rPr>
      </w:pPr>
    </w:p>
    <w:p w14:paraId="252D6B9A" w14:textId="77777777" w:rsidR="00F53A0F" w:rsidRPr="00F53A0F" w:rsidRDefault="00F53A0F" w:rsidP="002D247C">
      <w:pPr>
        <w:spacing w:line="240" w:lineRule="auto"/>
        <w:rPr>
          <w:sz w:val="24"/>
          <w:szCs w:val="24"/>
        </w:rPr>
      </w:pPr>
    </w:p>
    <w:p w14:paraId="2DC05D1D" w14:textId="77777777" w:rsidR="000F5777" w:rsidRPr="00F53A0F" w:rsidRDefault="000F5777" w:rsidP="000F5777">
      <w:pPr>
        <w:rPr>
          <w:sz w:val="24"/>
          <w:szCs w:val="24"/>
        </w:rPr>
      </w:pPr>
    </w:p>
    <w:sectPr w:rsidR="000F5777" w:rsidRPr="00F53A0F" w:rsidSect="00765A06">
      <w:footerReference w:type="default" r:id="rId13"/>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6E500" w14:textId="77777777" w:rsidR="009A2EB5" w:rsidRDefault="009A2EB5" w:rsidP="006F0490">
      <w:pPr>
        <w:spacing w:after="0" w:line="240" w:lineRule="auto"/>
      </w:pPr>
      <w:r>
        <w:separator/>
      </w:r>
    </w:p>
  </w:endnote>
  <w:endnote w:type="continuationSeparator" w:id="0">
    <w:p w14:paraId="70DBD403" w14:textId="77777777" w:rsidR="009A2EB5" w:rsidRDefault="009A2EB5" w:rsidP="006F0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8599302"/>
      <w:docPartObj>
        <w:docPartGallery w:val="Page Numbers (Bottom of Page)"/>
        <w:docPartUnique/>
      </w:docPartObj>
    </w:sdtPr>
    <w:sdtEndPr/>
    <w:sdtContent>
      <w:p w14:paraId="5A215271" w14:textId="77777777" w:rsidR="003F0063" w:rsidRDefault="003F0063" w:rsidP="006F0490">
        <w:pPr>
          <w:pStyle w:val="Stopka"/>
          <w:pBdr>
            <w:top w:val="single" w:sz="4" w:space="1" w:color="auto"/>
          </w:pBdr>
          <w:jc w:val="right"/>
        </w:pPr>
        <w:r>
          <w:rPr>
            <w:noProof/>
          </w:rPr>
          <w:fldChar w:fldCharType="begin"/>
        </w:r>
        <w:r>
          <w:rPr>
            <w:noProof/>
          </w:rPr>
          <w:instrText>PAGE   \* MERGEFORMAT</w:instrText>
        </w:r>
        <w:r>
          <w:rPr>
            <w:noProof/>
          </w:rPr>
          <w:fldChar w:fldCharType="separate"/>
        </w:r>
        <w:r w:rsidR="00F53A0F">
          <w:rPr>
            <w:noProof/>
          </w:rPr>
          <w:t>2</w:t>
        </w:r>
        <w:r>
          <w:rPr>
            <w:noProof/>
          </w:rPr>
          <w:fldChar w:fldCharType="end"/>
        </w:r>
      </w:p>
    </w:sdtContent>
  </w:sdt>
  <w:p w14:paraId="4B64A133" w14:textId="1366DA7F" w:rsidR="003F0063" w:rsidRPr="00393E5F" w:rsidRDefault="00765A06" w:rsidP="006F0490">
    <w:pPr>
      <w:pStyle w:val="Stopka"/>
      <w:pBdr>
        <w:top w:val="single" w:sz="4" w:space="1" w:color="auto"/>
      </w:pBdr>
      <w:rPr>
        <w:i/>
        <w:sz w:val="16"/>
        <w:szCs w:val="16"/>
      </w:rPr>
    </w:pPr>
    <w:r w:rsidRPr="00393E5F">
      <w:rPr>
        <w:rFonts w:cs="Arial"/>
        <w:bCs/>
        <w:i/>
        <w:sz w:val="16"/>
        <w:szCs w:val="16"/>
      </w:rPr>
      <w:t xml:space="preserve">PROJEKT </w:t>
    </w:r>
    <w:r>
      <w:rPr>
        <w:rFonts w:cs="Arial"/>
        <w:bCs/>
        <w:i/>
        <w:sz w:val="16"/>
        <w:szCs w:val="16"/>
      </w:rPr>
      <w:t xml:space="preserve">ARCHITEKTONICZNO-BUDOWLANY </w:t>
    </w:r>
    <w:r w:rsidRPr="00765A06">
      <w:rPr>
        <w:rFonts w:cs="Arial"/>
        <w:bCs/>
        <w:i/>
        <w:sz w:val="16"/>
        <w:szCs w:val="16"/>
      </w:rPr>
      <w:t>BUDOW</w:t>
    </w:r>
    <w:r>
      <w:rPr>
        <w:rFonts w:cs="Arial"/>
        <w:bCs/>
        <w:i/>
        <w:sz w:val="16"/>
        <w:szCs w:val="16"/>
      </w:rPr>
      <w:t>Y</w:t>
    </w:r>
    <w:r w:rsidRPr="00765A06">
      <w:rPr>
        <w:rFonts w:cs="Arial"/>
        <w:bCs/>
        <w:i/>
        <w:sz w:val="16"/>
        <w:szCs w:val="16"/>
      </w:rPr>
      <w:t xml:space="preserve"> I </w:t>
    </w:r>
    <w:r>
      <w:rPr>
        <w:rFonts w:cs="Arial"/>
        <w:bCs/>
        <w:i/>
        <w:sz w:val="16"/>
        <w:szCs w:val="16"/>
      </w:rPr>
      <w:t xml:space="preserve">PRZEBUDOWY </w:t>
    </w:r>
    <w:r w:rsidRPr="00765A06">
      <w:rPr>
        <w:rFonts w:cs="Arial"/>
        <w:bCs/>
        <w:i/>
        <w:sz w:val="16"/>
        <w:szCs w:val="16"/>
      </w:rPr>
      <w:t>OCZYSZCZALNI ŚCIEKÓW W STRYKOWIE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99BC3" w14:textId="77777777" w:rsidR="009A2EB5" w:rsidRDefault="009A2EB5" w:rsidP="006F0490">
      <w:pPr>
        <w:spacing w:after="0" w:line="240" w:lineRule="auto"/>
      </w:pPr>
      <w:r>
        <w:separator/>
      </w:r>
    </w:p>
  </w:footnote>
  <w:footnote w:type="continuationSeparator" w:id="0">
    <w:p w14:paraId="56806B74" w14:textId="77777777" w:rsidR="009A2EB5" w:rsidRDefault="009A2EB5" w:rsidP="006F0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3F89"/>
    <w:multiLevelType w:val="hybridMultilevel"/>
    <w:tmpl w:val="515210B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D35FBB"/>
    <w:multiLevelType w:val="hybridMultilevel"/>
    <w:tmpl w:val="9D1CCD0C"/>
    <w:lvl w:ilvl="0" w:tplc="A75C249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D6116"/>
    <w:multiLevelType w:val="hybridMultilevel"/>
    <w:tmpl w:val="C54A3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1A6C43"/>
    <w:multiLevelType w:val="hybridMultilevel"/>
    <w:tmpl w:val="45FC4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691ECB"/>
    <w:multiLevelType w:val="multilevel"/>
    <w:tmpl w:val="2558E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F711F5"/>
    <w:multiLevelType w:val="hybridMultilevel"/>
    <w:tmpl w:val="285A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393CC5"/>
    <w:multiLevelType w:val="hybridMultilevel"/>
    <w:tmpl w:val="35EE5B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7686A09"/>
    <w:multiLevelType w:val="hybridMultilevel"/>
    <w:tmpl w:val="6DCED364"/>
    <w:lvl w:ilvl="0" w:tplc="498612F4">
      <w:start w:val="1"/>
      <w:numFmt w:val="bullet"/>
      <w:lvlText w:val="-"/>
      <w:lvlJc w:val="left"/>
      <w:pPr>
        <w:ind w:left="720" w:hanging="360"/>
      </w:pPr>
      <w:rPr>
        <w:rFonts w:ascii="Univers" w:hAnsi="Univer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FF2995"/>
    <w:multiLevelType w:val="hybridMultilevel"/>
    <w:tmpl w:val="C9987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DF1883"/>
    <w:multiLevelType w:val="hybridMultilevel"/>
    <w:tmpl w:val="82A6BC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ED4DCB"/>
    <w:multiLevelType w:val="hybridMultilevel"/>
    <w:tmpl w:val="4A10BE5C"/>
    <w:lvl w:ilvl="0" w:tplc="259AD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793AA9"/>
    <w:multiLevelType w:val="hybridMultilevel"/>
    <w:tmpl w:val="10FA97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0F2489"/>
    <w:multiLevelType w:val="hybridMultilevel"/>
    <w:tmpl w:val="9A8A3F2E"/>
    <w:lvl w:ilvl="0" w:tplc="498612F4">
      <w:start w:val="1"/>
      <w:numFmt w:val="bullet"/>
      <w:lvlText w:val="-"/>
      <w:lvlJc w:val="left"/>
      <w:pPr>
        <w:ind w:left="720" w:hanging="360"/>
      </w:pPr>
      <w:rPr>
        <w:rFonts w:ascii="Univers" w:hAnsi="Univer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6701AB"/>
    <w:multiLevelType w:val="hybridMultilevel"/>
    <w:tmpl w:val="BF1AD484"/>
    <w:lvl w:ilvl="0" w:tplc="C83A090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48F7708"/>
    <w:multiLevelType w:val="hybridMultilevel"/>
    <w:tmpl w:val="77DCB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6641F"/>
    <w:multiLevelType w:val="hybridMultilevel"/>
    <w:tmpl w:val="522483A4"/>
    <w:lvl w:ilvl="0" w:tplc="C83A09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3F5CC8"/>
    <w:multiLevelType w:val="hybridMultilevel"/>
    <w:tmpl w:val="65B657C4"/>
    <w:lvl w:ilvl="0" w:tplc="C83A09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324312"/>
    <w:multiLevelType w:val="hybridMultilevel"/>
    <w:tmpl w:val="4A10BE5C"/>
    <w:lvl w:ilvl="0" w:tplc="259AD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993EDA"/>
    <w:multiLevelType w:val="hybridMultilevel"/>
    <w:tmpl w:val="E4CC0430"/>
    <w:lvl w:ilvl="0" w:tplc="C83A09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A92491"/>
    <w:multiLevelType w:val="hybridMultilevel"/>
    <w:tmpl w:val="85EC330C"/>
    <w:lvl w:ilvl="0" w:tplc="37AAFA00">
      <w:start w:val="1"/>
      <w:numFmt w:val="decimal"/>
      <w:pStyle w:val="Nagwek1"/>
      <w:lvlText w:val="%1."/>
      <w:lvlJc w:val="left"/>
      <w:pPr>
        <w:ind w:left="720" w:hanging="360"/>
      </w:pPr>
    </w:lvl>
    <w:lvl w:ilvl="1" w:tplc="DB06385A">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FF2491"/>
    <w:multiLevelType w:val="hybridMultilevel"/>
    <w:tmpl w:val="11565832"/>
    <w:lvl w:ilvl="0" w:tplc="498612F4">
      <w:start w:val="1"/>
      <w:numFmt w:val="bullet"/>
      <w:lvlText w:val="-"/>
      <w:lvlJc w:val="left"/>
      <w:pPr>
        <w:ind w:left="720" w:hanging="360"/>
      </w:pPr>
      <w:rPr>
        <w:rFonts w:ascii="Univers" w:hAnsi="Univer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9160E8"/>
    <w:multiLevelType w:val="hybridMultilevel"/>
    <w:tmpl w:val="D1B81AC8"/>
    <w:lvl w:ilvl="0" w:tplc="498612F4">
      <w:start w:val="1"/>
      <w:numFmt w:val="bullet"/>
      <w:lvlText w:val="-"/>
      <w:lvlJc w:val="left"/>
      <w:pPr>
        <w:ind w:left="720" w:hanging="360"/>
      </w:pPr>
      <w:rPr>
        <w:rFonts w:ascii="Univers" w:hAnsi="Univer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C479FB"/>
    <w:multiLevelType w:val="hybridMultilevel"/>
    <w:tmpl w:val="D4241576"/>
    <w:lvl w:ilvl="0" w:tplc="259ADB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FB3451"/>
    <w:multiLevelType w:val="hybridMultilevel"/>
    <w:tmpl w:val="7CB8359A"/>
    <w:lvl w:ilvl="0" w:tplc="283E4B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27217E"/>
    <w:multiLevelType w:val="hybridMultilevel"/>
    <w:tmpl w:val="46AA33D8"/>
    <w:lvl w:ilvl="0" w:tplc="498612F4">
      <w:start w:val="1"/>
      <w:numFmt w:val="bullet"/>
      <w:lvlText w:val="-"/>
      <w:lvlJc w:val="left"/>
      <w:pPr>
        <w:ind w:left="1080" w:hanging="360"/>
      </w:pPr>
      <w:rPr>
        <w:rFonts w:ascii="Univers" w:hAnsi="Univer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51D63F9"/>
    <w:multiLevelType w:val="hybridMultilevel"/>
    <w:tmpl w:val="40126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4575F9"/>
    <w:multiLevelType w:val="hybridMultilevel"/>
    <w:tmpl w:val="5B4E4E54"/>
    <w:lvl w:ilvl="0" w:tplc="C83A09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7108E8"/>
    <w:multiLevelType w:val="hybridMultilevel"/>
    <w:tmpl w:val="8EC2413E"/>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6C25327"/>
    <w:multiLevelType w:val="hybridMultilevel"/>
    <w:tmpl w:val="B074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D1469D"/>
    <w:multiLevelType w:val="hybridMultilevel"/>
    <w:tmpl w:val="522483A4"/>
    <w:lvl w:ilvl="0" w:tplc="C83A090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99207B"/>
    <w:multiLevelType w:val="hybridMultilevel"/>
    <w:tmpl w:val="B31497A8"/>
    <w:lvl w:ilvl="0" w:tplc="498612F4">
      <w:start w:val="1"/>
      <w:numFmt w:val="bullet"/>
      <w:lvlText w:val="-"/>
      <w:lvlJc w:val="left"/>
      <w:pPr>
        <w:ind w:left="720" w:hanging="360"/>
      </w:pPr>
      <w:rPr>
        <w:rFonts w:ascii="Univers" w:hAnsi="Univer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6234033">
    <w:abstractNumId w:val="19"/>
  </w:num>
  <w:num w:numId="2" w16cid:durableId="1662344975">
    <w:abstractNumId w:val="13"/>
  </w:num>
  <w:num w:numId="3" w16cid:durableId="906495387">
    <w:abstractNumId w:val="21"/>
  </w:num>
  <w:num w:numId="4" w16cid:durableId="1662350251">
    <w:abstractNumId w:val="12"/>
  </w:num>
  <w:num w:numId="5" w16cid:durableId="1367414073">
    <w:abstractNumId w:val="24"/>
  </w:num>
  <w:num w:numId="6" w16cid:durableId="633603196">
    <w:abstractNumId w:val="0"/>
  </w:num>
  <w:num w:numId="7" w16cid:durableId="15621876">
    <w:abstractNumId w:val="7"/>
  </w:num>
  <w:num w:numId="8" w16cid:durableId="746346331">
    <w:abstractNumId w:val="20"/>
  </w:num>
  <w:num w:numId="9" w16cid:durableId="543832470">
    <w:abstractNumId w:val="17"/>
  </w:num>
  <w:num w:numId="10" w16cid:durableId="1381126320">
    <w:abstractNumId w:val="30"/>
  </w:num>
  <w:num w:numId="11" w16cid:durableId="1215893988">
    <w:abstractNumId w:val="27"/>
  </w:num>
  <w:num w:numId="12" w16cid:durableId="2112044965">
    <w:abstractNumId w:val="14"/>
  </w:num>
  <w:num w:numId="13" w16cid:durableId="1961450232">
    <w:abstractNumId w:val="5"/>
  </w:num>
  <w:num w:numId="14" w16cid:durableId="666906751">
    <w:abstractNumId w:val="1"/>
  </w:num>
  <w:num w:numId="15" w16cid:durableId="1980109794">
    <w:abstractNumId w:val="4"/>
  </w:num>
  <w:num w:numId="16" w16cid:durableId="876046455">
    <w:abstractNumId w:val="25"/>
  </w:num>
  <w:num w:numId="17" w16cid:durableId="397166621">
    <w:abstractNumId w:val="3"/>
  </w:num>
  <w:num w:numId="18" w16cid:durableId="1566257393">
    <w:abstractNumId w:val="9"/>
  </w:num>
  <w:num w:numId="19" w16cid:durableId="1035695306">
    <w:abstractNumId w:val="2"/>
  </w:num>
  <w:num w:numId="20" w16cid:durableId="964502340">
    <w:abstractNumId w:val="29"/>
  </w:num>
  <w:num w:numId="21" w16cid:durableId="1130319162">
    <w:abstractNumId w:val="18"/>
  </w:num>
  <w:num w:numId="22" w16cid:durableId="1400857521">
    <w:abstractNumId w:val="26"/>
  </w:num>
  <w:num w:numId="23" w16cid:durableId="2121871300">
    <w:abstractNumId w:val="16"/>
  </w:num>
  <w:num w:numId="24" w16cid:durableId="804809145">
    <w:abstractNumId w:val="15"/>
  </w:num>
  <w:num w:numId="25" w16cid:durableId="628632460">
    <w:abstractNumId w:val="6"/>
  </w:num>
  <w:num w:numId="26" w16cid:durableId="1245653169">
    <w:abstractNumId w:val="10"/>
  </w:num>
  <w:num w:numId="27" w16cid:durableId="2111116768">
    <w:abstractNumId w:val="11"/>
  </w:num>
  <w:num w:numId="28" w16cid:durableId="2037268361">
    <w:abstractNumId w:val="22"/>
  </w:num>
  <w:num w:numId="29" w16cid:durableId="1676301821">
    <w:abstractNumId w:val="28"/>
  </w:num>
  <w:num w:numId="30" w16cid:durableId="1192261835">
    <w:abstractNumId w:val="23"/>
  </w:num>
  <w:num w:numId="31" w16cid:durableId="155681329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357E"/>
    <w:rsid w:val="000053A0"/>
    <w:rsid w:val="000072CB"/>
    <w:rsid w:val="000205A4"/>
    <w:rsid w:val="00022E61"/>
    <w:rsid w:val="00023130"/>
    <w:rsid w:val="000274B6"/>
    <w:rsid w:val="0003047C"/>
    <w:rsid w:val="0003402C"/>
    <w:rsid w:val="00040D98"/>
    <w:rsid w:val="000450E4"/>
    <w:rsid w:val="00057FD6"/>
    <w:rsid w:val="000712CD"/>
    <w:rsid w:val="000767B7"/>
    <w:rsid w:val="000829D1"/>
    <w:rsid w:val="000849CB"/>
    <w:rsid w:val="000961A3"/>
    <w:rsid w:val="000A4627"/>
    <w:rsid w:val="000B5772"/>
    <w:rsid w:val="000C3227"/>
    <w:rsid w:val="000C78C4"/>
    <w:rsid w:val="000C7DB4"/>
    <w:rsid w:val="000C7DE3"/>
    <w:rsid w:val="000D63D7"/>
    <w:rsid w:val="000E1E69"/>
    <w:rsid w:val="000E3524"/>
    <w:rsid w:val="000E4320"/>
    <w:rsid w:val="000E7382"/>
    <w:rsid w:val="000F44DE"/>
    <w:rsid w:val="000F5777"/>
    <w:rsid w:val="00103201"/>
    <w:rsid w:val="0010562C"/>
    <w:rsid w:val="00106B03"/>
    <w:rsid w:val="00110175"/>
    <w:rsid w:val="00112C56"/>
    <w:rsid w:val="001172E3"/>
    <w:rsid w:val="0012186A"/>
    <w:rsid w:val="00123D0F"/>
    <w:rsid w:val="0014064C"/>
    <w:rsid w:val="00145480"/>
    <w:rsid w:val="001456ED"/>
    <w:rsid w:val="00162ACD"/>
    <w:rsid w:val="001642AB"/>
    <w:rsid w:val="001701AD"/>
    <w:rsid w:val="001701B2"/>
    <w:rsid w:val="00171B1E"/>
    <w:rsid w:val="00175E40"/>
    <w:rsid w:val="00176055"/>
    <w:rsid w:val="001770C7"/>
    <w:rsid w:val="00177D47"/>
    <w:rsid w:val="00187177"/>
    <w:rsid w:val="00190E8F"/>
    <w:rsid w:val="0019514C"/>
    <w:rsid w:val="001B13E0"/>
    <w:rsid w:val="001B4ED0"/>
    <w:rsid w:val="001D1F85"/>
    <w:rsid w:val="001D251F"/>
    <w:rsid w:val="001D46E3"/>
    <w:rsid w:val="001E05E3"/>
    <w:rsid w:val="001F30DC"/>
    <w:rsid w:val="0020223B"/>
    <w:rsid w:val="00215169"/>
    <w:rsid w:val="00215C76"/>
    <w:rsid w:val="0021649D"/>
    <w:rsid w:val="00220340"/>
    <w:rsid w:val="00221C37"/>
    <w:rsid w:val="00224729"/>
    <w:rsid w:val="00227015"/>
    <w:rsid w:val="00241086"/>
    <w:rsid w:val="00242FE2"/>
    <w:rsid w:val="00245B06"/>
    <w:rsid w:val="00247B01"/>
    <w:rsid w:val="002518E5"/>
    <w:rsid w:val="00256D61"/>
    <w:rsid w:val="00262BBE"/>
    <w:rsid w:val="002720ED"/>
    <w:rsid w:val="00275812"/>
    <w:rsid w:val="00277AB0"/>
    <w:rsid w:val="00281F12"/>
    <w:rsid w:val="00287FB7"/>
    <w:rsid w:val="00295A1C"/>
    <w:rsid w:val="00296D2D"/>
    <w:rsid w:val="002A3EAC"/>
    <w:rsid w:val="002A5F5D"/>
    <w:rsid w:val="002A7978"/>
    <w:rsid w:val="002C298D"/>
    <w:rsid w:val="002C674D"/>
    <w:rsid w:val="002D247C"/>
    <w:rsid w:val="002D4B07"/>
    <w:rsid w:val="002E10B5"/>
    <w:rsid w:val="002E40EF"/>
    <w:rsid w:val="002E44B6"/>
    <w:rsid w:val="002E56B6"/>
    <w:rsid w:val="002F0104"/>
    <w:rsid w:val="002F39EC"/>
    <w:rsid w:val="002F654E"/>
    <w:rsid w:val="00304838"/>
    <w:rsid w:val="00305486"/>
    <w:rsid w:val="003105F4"/>
    <w:rsid w:val="0031516E"/>
    <w:rsid w:val="00322586"/>
    <w:rsid w:val="0032302E"/>
    <w:rsid w:val="00326966"/>
    <w:rsid w:val="00336581"/>
    <w:rsid w:val="00341ABC"/>
    <w:rsid w:val="00344178"/>
    <w:rsid w:val="00352D2D"/>
    <w:rsid w:val="00355790"/>
    <w:rsid w:val="00357E62"/>
    <w:rsid w:val="00363304"/>
    <w:rsid w:val="00365DF1"/>
    <w:rsid w:val="00371013"/>
    <w:rsid w:val="003753E8"/>
    <w:rsid w:val="00375876"/>
    <w:rsid w:val="00376893"/>
    <w:rsid w:val="00376C38"/>
    <w:rsid w:val="00381681"/>
    <w:rsid w:val="0039191F"/>
    <w:rsid w:val="00391E88"/>
    <w:rsid w:val="00394AD1"/>
    <w:rsid w:val="003A1919"/>
    <w:rsid w:val="003A1E5D"/>
    <w:rsid w:val="003A2EEF"/>
    <w:rsid w:val="003A7863"/>
    <w:rsid w:val="003B193A"/>
    <w:rsid w:val="003C38CB"/>
    <w:rsid w:val="003C5316"/>
    <w:rsid w:val="003D3EA7"/>
    <w:rsid w:val="003D4685"/>
    <w:rsid w:val="003E3E05"/>
    <w:rsid w:val="003F0063"/>
    <w:rsid w:val="003F2645"/>
    <w:rsid w:val="003F5024"/>
    <w:rsid w:val="003F60A1"/>
    <w:rsid w:val="004020A4"/>
    <w:rsid w:val="004075B1"/>
    <w:rsid w:val="004113A9"/>
    <w:rsid w:val="004212DE"/>
    <w:rsid w:val="00421A88"/>
    <w:rsid w:val="00440C3F"/>
    <w:rsid w:val="00442E54"/>
    <w:rsid w:val="0044527E"/>
    <w:rsid w:val="00460ABD"/>
    <w:rsid w:val="00460ACC"/>
    <w:rsid w:val="00461CE5"/>
    <w:rsid w:val="004628DC"/>
    <w:rsid w:val="00463125"/>
    <w:rsid w:val="004657CC"/>
    <w:rsid w:val="00470BD4"/>
    <w:rsid w:val="00473D8B"/>
    <w:rsid w:val="004802B8"/>
    <w:rsid w:val="00480A1D"/>
    <w:rsid w:val="004861BB"/>
    <w:rsid w:val="00490125"/>
    <w:rsid w:val="004A035C"/>
    <w:rsid w:val="004B582A"/>
    <w:rsid w:val="004C12F8"/>
    <w:rsid w:val="004C324B"/>
    <w:rsid w:val="004C56F6"/>
    <w:rsid w:val="004C572D"/>
    <w:rsid w:val="004C58CA"/>
    <w:rsid w:val="004C657E"/>
    <w:rsid w:val="004D13A8"/>
    <w:rsid w:val="004D1FD5"/>
    <w:rsid w:val="004D2857"/>
    <w:rsid w:val="004D5573"/>
    <w:rsid w:val="004D71EF"/>
    <w:rsid w:val="004D7BC7"/>
    <w:rsid w:val="004E2CD7"/>
    <w:rsid w:val="004E30DE"/>
    <w:rsid w:val="004F0DC6"/>
    <w:rsid w:val="004F2CDA"/>
    <w:rsid w:val="004F7E65"/>
    <w:rsid w:val="00502CCA"/>
    <w:rsid w:val="00503058"/>
    <w:rsid w:val="0050333C"/>
    <w:rsid w:val="00507328"/>
    <w:rsid w:val="00511C16"/>
    <w:rsid w:val="00513688"/>
    <w:rsid w:val="00515C7D"/>
    <w:rsid w:val="00516E7A"/>
    <w:rsid w:val="0051750C"/>
    <w:rsid w:val="0052404B"/>
    <w:rsid w:val="00537BD7"/>
    <w:rsid w:val="00543966"/>
    <w:rsid w:val="005518EA"/>
    <w:rsid w:val="00551A0D"/>
    <w:rsid w:val="00551EA0"/>
    <w:rsid w:val="00567DC6"/>
    <w:rsid w:val="00570D8D"/>
    <w:rsid w:val="005808E5"/>
    <w:rsid w:val="00581F4D"/>
    <w:rsid w:val="005901E6"/>
    <w:rsid w:val="005908AA"/>
    <w:rsid w:val="00591A9E"/>
    <w:rsid w:val="005969A7"/>
    <w:rsid w:val="005A6188"/>
    <w:rsid w:val="005B1DCB"/>
    <w:rsid w:val="005B444A"/>
    <w:rsid w:val="005B7385"/>
    <w:rsid w:val="005C171B"/>
    <w:rsid w:val="005C19B3"/>
    <w:rsid w:val="005D0CD6"/>
    <w:rsid w:val="005D5C35"/>
    <w:rsid w:val="005E3391"/>
    <w:rsid w:val="005F0227"/>
    <w:rsid w:val="005F0E55"/>
    <w:rsid w:val="006022DD"/>
    <w:rsid w:val="00604DD4"/>
    <w:rsid w:val="00606F6B"/>
    <w:rsid w:val="006279A8"/>
    <w:rsid w:val="00632278"/>
    <w:rsid w:val="00641A9F"/>
    <w:rsid w:val="00642206"/>
    <w:rsid w:val="00645084"/>
    <w:rsid w:val="006456D2"/>
    <w:rsid w:val="00650716"/>
    <w:rsid w:val="00650F7B"/>
    <w:rsid w:val="00661C02"/>
    <w:rsid w:val="00666B04"/>
    <w:rsid w:val="0067689E"/>
    <w:rsid w:val="00687101"/>
    <w:rsid w:val="00691B8D"/>
    <w:rsid w:val="006A5588"/>
    <w:rsid w:val="006A6877"/>
    <w:rsid w:val="006A68F2"/>
    <w:rsid w:val="006A7693"/>
    <w:rsid w:val="006B7B34"/>
    <w:rsid w:val="006B7CB1"/>
    <w:rsid w:val="006C2FD4"/>
    <w:rsid w:val="006D02EB"/>
    <w:rsid w:val="006E12CE"/>
    <w:rsid w:val="006E5988"/>
    <w:rsid w:val="006E78C3"/>
    <w:rsid w:val="006F0490"/>
    <w:rsid w:val="006F199F"/>
    <w:rsid w:val="006F71F7"/>
    <w:rsid w:val="00702485"/>
    <w:rsid w:val="007040E0"/>
    <w:rsid w:val="0070557E"/>
    <w:rsid w:val="00705AEC"/>
    <w:rsid w:val="00706984"/>
    <w:rsid w:val="0071221B"/>
    <w:rsid w:val="0071371C"/>
    <w:rsid w:val="00716E6F"/>
    <w:rsid w:val="00724177"/>
    <w:rsid w:val="007366B9"/>
    <w:rsid w:val="0073766D"/>
    <w:rsid w:val="0075368A"/>
    <w:rsid w:val="00754F13"/>
    <w:rsid w:val="00755971"/>
    <w:rsid w:val="00756151"/>
    <w:rsid w:val="00761633"/>
    <w:rsid w:val="0076483A"/>
    <w:rsid w:val="00765A06"/>
    <w:rsid w:val="007770E0"/>
    <w:rsid w:val="00777F70"/>
    <w:rsid w:val="00780058"/>
    <w:rsid w:val="007812F4"/>
    <w:rsid w:val="00793164"/>
    <w:rsid w:val="007A37DC"/>
    <w:rsid w:val="007B0C19"/>
    <w:rsid w:val="007B54E1"/>
    <w:rsid w:val="007C1663"/>
    <w:rsid w:val="007C328A"/>
    <w:rsid w:val="007C360F"/>
    <w:rsid w:val="007D49A0"/>
    <w:rsid w:val="007D79B2"/>
    <w:rsid w:val="007E25FD"/>
    <w:rsid w:val="007E30EB"/>
    <w:rsid w:val="007F3845"/>
    <w:rsid w:val="0080591A"/>
    <w:rsid w:val="0081070E"/>
    <w:rsid w:val="008110A1"/>
    <w:rsid w:val="0081474A"/>
    <w:rsid w:val="008161D1"/>
    <w:rsid w:val="0082326F"/>
    <w:rsid w:val="008241B3"/>
    <w:rsid w:val="008347C3"/>
    <w:rsid w:val="00835D6A"/>
    <w:rsid w:val="00836E2A"/>
    <w:rsid w:val="008417EA"/>
    <w:rsid w:val="0084242B"/>
    <w:rsid w:val="00843C26"/>
    <w:rsid w:val="008452C3"/>
    <w:rsid w:val="008546D9"/>
    <w:rsid w:val="00860F7B"/>
    <w:rsid w:val="00867914"/>
    <w:rsid w:val="00870CDE"/>
    <w:rsid w:val="00871DA8"/>
    <w:rsid w:val="008728A5"/>
    <w:rsid w:val="00872FCC"/>
    <w:rsid w:val="00873323"/>
    <w:rsid w:val="00873D08"/>
    <w:rsid w:val="008941A8"/>
    <w:rsid w:val="008B0B5E"/>
    <w:rsid w:val="008B21D2"/>
    <w:rsid w:val="008B3991"/>
    <w:rsid w:val="008C3ABB"/>
    <w:rsid w:val="008D0950"/>
    <w:rsid w:val="008D14F2"/>
    <w:rsid w:val="008D486B"/>
    <w:rsid w:val="008D5D48"/>
    <w:rsid w:val="008E63BF"/>
    <w:rsid w:val="009013A4"/>
    <w:rsid w:val="00902AE2"/>
    <w:rsid w:val="00903D49"/>
    <w:rsid w:val="009159A4"/>
    <w:rsid w:val="00922C0D"/>
    <w:rsid w:val="00923FFA"/>
    <w:rsid w:val="00925DD7"/>
    <w:rsid w:val="00931F0B"/>
    <w:rsid w:val="00932047"/>
    <w:rsid w:val="0093552C"/>
    <w:rsid w:val="0094438F"/>
    <w:rsid w:val="00945B21"/>
    <w:rsid w:val="00946DBA"/>
    <w:rsid w:val="00952E57"/>
    <w:rsid w:val="00952FBE"/>
    <w:rsid w:val="0095521D"/>
    <w:rsid w:val="00957D34"/>
    <w:rsid w:val="00960012"/>
    <w:rsid w:val="00960D24"/>
    <w:rsid w:val="00961D8C"/>
    <w:rsid w:val="0096565E"/>
    <w:rsid w:val="00972EBE"/>
    <w:rsid w:val="009803D1"/>
    <w:rsid w:val="0098185D"/>
    <w:rsid w:val="00981877"/>
    <w:rsid w:val="009857D3"/>
    <w:rsid w:val="00986E46"/>
    <w:rsid w:val="00990806"/>
    <w:rsid w:val="00994F41"/>
    <w:rsid w:val="009A2481"/>
    <w:rsid w:val="009A2EB5"/>
    <w:rsid w:val="009A5B26"/>
    <w:rsid w:val="009B5590"/>
    <w:rsid w:val="009C27C6"/>
    <w:rsid w:val="009C47CB"/>
    <w:rsid w:val="009C5289"/>
    <w:rsid w:val="009C57A8"/>
    <w:rsid w:val="009D14F7"/>
    <w:rsid w:val="009D6BE8"/>
    <w:rsid w:val="009E0608"/>
    <w:rsid w:val="009E16E5"/>
    <w:rsid w:val="009E57A9"/>
    <w:rsid w:val="009E5E24"/>
    <w:rsid w:val="009E6ADC"/>
    <w:rsid w:val="00A072B9"/>
    <w:rsid w:val="00A140A3"/>
    <w:rsid w:val="00A24E90"/>
    <w:rsid w:val="00A27D50"/>
    <w:rsid w:val="00A3267B"/>
    <w:rsid w:val="00A32BA1"/>
    <w:rsid w:val="00A3372F"/>
    <w:rsid w:val="00A33CE5"/>
    <w:rsid w:val="00A4538A"/>
    <w:rsid w:val="00A52F56"/>
    <w:rsid w:val="00A54784"/>
    <w:rsid w:val="00A57CFC"/>
    <w:rsid w:val="00A63F8D"/>
    <w:rsid w:val="00A64FA3"/>
    <w:rsid w:val="00A71290"/>
    <w:rsid w:val="00A779CE"/>
    <w:rsid w:val="00A80004"/>
    <w:rsid w:val="00A81A88"/>
    <w:rsid w:val="00A87C43"/>
    <w:rsid w:val="00A93FEE"/>
    <w:rsid w:val="00A94474"/>
    <w:rsid w:val="00A956CE"/>
    <w:rsid w:val="00AA2921"/>
    <w:rsid w:val="00AA59D7"/>
    <w:rsid w:val="00AA6B80"/>
    <w:rsid w:val="00AB2206"/>
    <w:rsid w:val="00AC3713"/>
    <w:rsid w:val="00AC6EBA"/>
    <w:rsid w:val="00AD150C"/>
    <w:rsid w:val="00AE5C21"/>
    <w:rsid w:val="00AE602E"/>
    <w:rsid w:val="00AF63BD"/>
    <w:rsid w:val="00AF7097"/>
    <w:rsid w:val="00B00DB6"/>
    <w:rsid w:val="00B027D5"/>
    <w:rsid w:val="00B02DDD"/>
    <w:rsid w:val="00B224CD"/>
    <w:rsid w:val="00B26198"/>
    <w:rsid w:val="00B32B81"/>
    <w:rsid w:val="00B33E9B"/>
    <w:rsid w:val="00B4758F"/>
    <w:rsid w:val="00B54331"/>
    <w:rsid w:val="00B629C8"/>
    <w:rsid w:val="00B7264D"/>
    <w:rsid w:val="00B762F2"/>
    <w:rsid w:val="00B85897"/>
    <w:rsid w:val="00B86EFD"/>
    <w:rsid w:val="00B93354"/>
    <w:rsid w:val="00B9427D"/>
    <w:rsid w:val="00B96941"/>
    <w:rsid w:val="00B97372"/>
    <w:rsid w:val="00BA51A7"/>
    <w:rsid w:val="00BA5305"/>
    <w:rsid w:val="00BA5AC1"/>
    <w:rsid w:val="00BA61E8"/>
    <w:rsid w:val="00BA7D24"/>
    <w:rsid w:val="00BB50C2"/>
    <w:rsid w:val="00BC32E3"/>
    <w:rsid w:val="00BC3CBB"/>
    <w:rsid w:val="00BD08F5"/>
    <w:rsid w:val="00BD0D4E"/>
    <w:rsid w:val="00BD3712"/>
    <w:rsid w:val="00BD68D1"/>
    <w:rsid w:val="00BE2599"/>
    <w:rsid w:val="00BE4291"/>
    <w:rsid w:val="00BF1088"/>
    <w:rsid w:val="00BF144F"/>
    <w:rsid w:val="00C03D95"/>
    <w:rsid w:val="00C06002"/>
    <w:rsid w:val="00C0752B"/>
    <w:rsid w:val="00C128F0"/>
    <w:rsid w:val="00C31739"/>
    <w:rsid w:val="00C428CF"/>
    <w:rsid w:val="00C44A5B"/>
    <w:rsid w:val="00C478AB"/>
    <w:rsid w:val="00C530A3"/>
    <w:rsid w:val="00C5360B"/>
    <w:rsid w:val="00C8307C"/>
    <w:rsid w:val="00C90445"/>
    <w:rsid w:val="00C95450"/>
    <w:rsid w:val="00C95BE0"/>
    <w:rsid w:val="00CA0A98"/>
    <w:rsid w:val="00CA3030"/>
    <w:rsid w:val="00CA3BEF"/>
    <w:rsid w:val="00CB24EA"/>
    <w:rsid w:val="00CC4A81"/>
    <w:rsid w:val="00CE58B0"/>
    <w:rsid w:val="00CE5E39"/>
    <w:rsid w:val="00CE6FEA"/>
    <w:rsid w:val="00CF5F02"/>
    <w:rsid w:val="00D0299B"/>
    <w:rsid w:val="00D033D9"/>
    <w:rsid w:val="00D05F20"/>
    <w:rsid w:val="00D064FD"/>
    <w:rsid w:val="00D068B8"/>
    <w:rsid w:val="00D06953"/>
    <w:rsid w:val="00D125D9"/>
    <w:rsid w:val="00D223D1"/>
    <w:rsid w:val="00D23ACF"/>
    <w:rsid w:val="00D27CE5"/>
    <w:rsid w:val="00D41139"/>
    <w:rsid w:val="00D55FBE"/>
    <w:rsid w:val="00D5728A"/>
    <w:rsid w:val="00D64FEB"/>
    <w:rsid w:val="00D70CE6"/>
    <w:rsid w:val="00D7225E"/>
    <w:rsid w:val="00D77028"/>
    <w:rsid w:val="00D90825"/>
    <w:rsid w:val="00D917D8"/>
    <w:rsid w:val="00D923A3"/>
    <w:rsid w:val="00DA0309"/>
    <w:rsid w:val="00DA2459"/>
    <w:rsid w:val="00DA2493"/>
    <w:rsid w:val="00DA5B51"/>
    <w:rsid w:val="00DB3BBC"/>
    <w:rsid w:val="00DB40CC"/>
    <w:rsid w:val="00DB787B"/>
    <w:rsid w:val="00DD3F31"/>
    <w:rsid w:val="00DF52A8"/>
    <w:rsid w:val="00DF7AE9"/>
    <w:rsid w:val="00E10CDA"/>
    <w:rsid w:val="00E23C88"/>
    <w:rsid w:val="00E3739D"/>
    <w:rsid w:val="00E44068"/>
    <w:rsid w:val="00E55BA5"/>
    <w:rsid w:val="00E55D8D"/>
    <w:rsid w:val="00E5695D"/>
    <w:rsid w:val="00E70283"/>
    <w:rsid w:val="00E72325"/>
    <w:rsid w:val="00E7590E"/>
    <w:rsid w:val="00E80B28"/>
    <w:rsid w:val="00E83D67"/>
    <w:rsid w:val="00E8623F"/>
    <w:rsid w:val="00E91FCF"/>
    <w:rsid w:val="00E92F9D"/>
    <w:rsid w:val="00EB1C70"/>
    <w:rsid w:val="00EC51AD"/>
    <w:rsid w:val="00ED7278"/>
    <w:rsid w:val="00ED77F0"/>
    <w:rsid w:val="00ED7880"/>
    <w:rsid w:val="00EE0EDB"/>
    <w:rsid w:val="00EE2170"/>
    <w:rsid w:val="00EE5661"/>
    <w:rsid w:val="00EF3B7B"/>
    <w:rsid w:val="00EF4F0B"/>
    <w:rsid w:val="00EF7818"/>
    <w:rsid w:val="00F00939"/>
    <w:rsid w:val="00F0114B"/>
    <w:rsid w:val="00F07EB1"/>
    <w:rsid w:val="00F10932"/>
    <w:rsid w:val="00F13E5E"/>
    <w:rsid w:val="00F13F2E"/>
    <w:rsid w:val="00F2667E"/>
    <w:rsid w:val="00F338A6"/>
    <w:rsid w:val="00F35860"/>
    <w:rsid w:val="00F42094"/>
    <w:rsid w:val="00F43817"/>
    <w:rsid w:val="00F535BD"/>
    <w:rsid w:val="00F53A0F"/>
    <w:rsid w:val="00F55E81"/>
    <w:rsid w:val="00F6295C"/>
    <w:rsid w:val="00F6712B"/>
    <w:rsid w:val="00F70531"/>
    <w:rsid w:val="00F86BE1"/>
    <w:rsid w:val="00F91991"/>
    <w:rsid w:val="00F921D0"/>
    <w:rsid w:val="00F94EC6"/>
    <w:rsid w:val="00F96AC1"/>
    <w:rsid w:val="00F97A76"/>
    <w:rsid w:val="00FA3D9D"/>
    <w:rsid w:val="00FA43C0"/>
    <w:rsid w:val="00FA68AE"/>
    <w:rsid w:val="00FB287C"/>
    <w:rsid w:val="00FB6C5E"/>
    <w:rsid w:val="00FC0654"/>
    <w:rsid w:val="00FE1A9D"/>
    <w:rsid w:val="00FE225B"/>
    <w:rsid w:val="00FE275C"/>
    <w:rsid w:val="00FE357E"/>
    <w:rsid w:val="00FE3FEC"/>
    <w:rsid w:val="00FF205D"/>
    <w:rsid w:val="00FF2D3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0AA651"/>
  <w15:docId w15:val="{F36A2A65-4163-4B41-9B68-FB2CF824A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46D9"/>
    <w:pPr>
      <w:jc w:val="both"/>
    </w:pPr>
    <w:rPr>
      <w:lang w:val="pl-PL"/>
    </w:rPr>
  </w:style>
  <w:style w:type="paragraph" w:styleId="Nagwek1">
    <w:name w:val="heading 1"/>
    <w:basedOn w:val="Normalny"/>
    <w:next w:val="Normalny"/>
    <w:link w:val="Nagwek1Znak"/>
    <w:uiPriority w:val="9"/>
    <w:qFormat/>
    <w:rsid w:val="00FE357E"/>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F629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 4 SW,Punktowanie,Numerowanie,punktor kreska"/>
    <w:basedOn w:val="Normalny"/>
    <w:link w:val="AkapitzlistZnak"/>
    <w:uiPriority w:val="34"/>
    <w:qFormat/>
    <w:rsid w:val="00FE357E"/>
    <w:pPr>
      <w:ind w:left="720"/>
      <w:contextualSpacing/>
    </w:pPr>
  </w:style>
  <w:style w:type="character" w:customStyle="1" w:styleId="Nagwek1Znak">
    <w:name w:val="Nagłówek 1 Znak"/>
    <w:basedOn w:val="Domylnaczcionkaakapitu"/>
    <w:link w:val="Nagwek1"/>
    <w:uiPriority w:val="9"/>
    <w:rsid w:val="00FE357E"/>
    <w:rPr>
      <w:rFonts w:asciiTheme="majorHAnsi" w:eastAsiaTheme="majorEastAsia" w:hAnsiTheme="majorHAnsi" w:cstheme="majorBidi"/>
      <w:color w:val="2E74B5" w:themeColor="accent1" w:themeShade="BF"/>
      <w:sz w:val="32"/>
      <w:szCs w:val="32"/>
      <w:lang w:val="pl-PL"/>
    </w:rPr>
  </w:style>
  <w:style w:type="character" w:customStyle="1" w:styleId="Nagwek2Znak">
    <w:name w:val="Nagłówek 2 Znak"/>
    <w:basedOn w:val="Domylnaczcionkaakapitu"/>
    <w:link w:val="Nagwek2"/>
    <w:uiPriority w:val="9"/>
    <w:semiHidden/>
    <w:rsid w:val="00F6295C"/>
    <w:rPr>
      <w:rFonts w:asciiTheme="majorHAnsi" w:eastAsiaTheme="majorEastAsia" w:hAnsiTheme="majorHAnsi" w:cstheme="majorBidi"/>
      <w:color w:val="2E74B5" w:themeColor="accent1" w:themeShade="BF"/>
      <w:sz w:val="26"/>
      <w:szCs w:val="26"/>
    </w:rPr>
  </w:style>
  <w:style w:type="paragraph" w:customStyle="1" w:styleId="Zawartotabeli">
    <w:name w:val="Zawartość tabeli"/>
    <w:basedOn w:val="Tekstpodstawowy"/>
    <w:rsid w:val="006F0490"/>
    <w:pPr>
      <w:widowControl w:val="0"/>
      <w:suppressLineNumbers/>
      <w:suppressAutoHyphens/>
      <w:spacing w:line="240" w:lineRule="auto"/>
      <w:jc w:val="left"/>
    </w:pPr>
    <w:rPr>
      <w:rFonts w:ascii="Arial" w:eastAsia="HG Mincho Light J" w:hAnsi="Arial" w:cs="Times New Roman"/>
      <w:color w:val="000000"/>
      <w:sz w:val="24"/>
      <w:szCs w:val="20"/>
      <w:lang w:eastAsia="ar-SA"/>
    </w:rPr>
  </w:style>
  <w:style w:type="table" w:styleId="Tabela-Siatka">
    <w:name w:val="Table Grid"/>
    <w:basedOn w:val="Standardowy"/>
    <w:uiPriority w:val="99"/>
    <w:rsid w:val="006F0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6F0490"/>
    <w:pPr>
      <w:spacing w:after="120"/>
    </w:pPr>
  </w:style>
  <w:style w:type="character" w:customStyle="1" w:styleId="TekstpodstawowyZnak">
    <w:name w:val="Tekst podstawowy Znak"/>
    <w:basedOn w:val="Domylnaczcionkaakapitu"/>
    <w:link w:val="Tekstpodstawowy"/>
    <w:uiPriority w:val="99"/>
    <w:semiHidden/>
    <w:rsid w:val="006F0490"/>
  </w:style>
  <w:style w:type="paragraph" w:styleId="Nagwekspisutreci">
    <w:name w:val="TOC Heading"/>
    <w:basedOn w:val="Nagwek1"/>
    <w:next w:val="Normalny"/>
    <w:uiPriority w:val="39"/>
    <w:unhideWhenUsed/>
    <w:qFormat/>
    <w:rsid w:val="006F0490"/>
    <w:pPr>
      <w:numPr>
        <w:numId w:val="0"/>
      </w:numPr>
      <w:jc w:val="left"/>
      <w:outlineLvl w:val="9"/>
    </w:pPr>
    <w:rPr>
      <w:lang w:eastAsia="en-GB"/>
    </w:rPr>
  </w:style>
  <w:style w:type="paragraph" w:styleId="Spistreci1">
    <w:name w:val="toc 1"/>
    <w:basedOn w:val="Normalny"/>
    <w:next w:val="Normalny"/>
    <w:autoRedefine/>
    <w:uiPriority w:val="39"/>
    <w:unhideWhenUsed/>
    <w:rsid w:val="006F0490"/>
    <w:pPr>
      <w:spacing w:after="100"/>
    </w:pPr>
  </w:style>
  <w:style w:type="character" w:styleId="Hipercze">
    <w:name w:val="Hyperlink"/>
    <w:basedOn w:val="Domylnaczcionkaakapitu"/>
    <w:uiPriority w:val="99"/>
    <w:unhideWhenUsed/>
    <w:rsid w:val="006F0490"/>
    <w:rPr>
      <w:color w:val="0563C1" w:themeColor="hyperlink"/>
      <w:u w:val="single"/>
    </w:rPr>
  </w:style>
  <w:style w:type="paragraph" w:styleId="Nagwek">
    <w:name w:val="header"/>
    <w:basedOn w:val="Normalny"/>
    <w:link w:val="NagwekZnak"/>
    <w:uiPriority w:val="99"/>
    <w:unhideWhenUsed/>
    <w:rsid w:val="006F04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490"/>
  </w:style>
  <w:style w:type="paragraph" w:styleId="Stopka">
    <w:name w:val="footer"/>
    <w:basedOn w:val="Normalny"/>
    <w:link w:val="StopkaZnak"/>
    <w:uiPriority w:val="99"/>
    <w:unhideWhenUsed/>
    <w:rsid w:val="006F04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490"/>
  </w:style>
  <w:style w:type="paragraph" w:styleId="Tekstdymka">
    <w:name w:val="Balloon Text"/>
    <w:basedOn w:val="Normalny"/>
    <w:link w:val="TekstdymkaZnak"/>
    <w:uiPriority w:val="99"/>
    <w:semiHidden/>
    <w:unhideWhenUsed/>
    <w:rsid w:val="00D033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33D9"/>
    <w:rPr>
      <w:rFonts w:ascii="Tahoma" w:hAnsi="Tahoma" w:cs="Tahoma"/>
      <w:sz w:val="16"/>
      <w:szCs w:val="16"/>
    </w:rPr>
  </w:style>
  <w:style w:type="character" w:styleId="Odwoaniedokomentarza">
    <w:name w:val="annotation reference"/>
    <w:basedOn w:val="Domylnaczcionkaakapitu"/>
    <w:uiPriority w:val="99"/>
    <w:semiHidden/>
    <w:unhideWhenUsed/>
    <w:rsid w:val="00EF3B7B"/>
    <w:rPr>
      <w:sz w:val="16"/>
      <w:szCs w:val="16"/>
    </w:rPr>
  </w:style>
  <w:style w:type="paragraph" w:styleId="Tekstkomentarza">
    <w:name w:val="annotation text"/>
    <w:basedOn w:val="Normalny"/>
    <w:link w:val="TekstkomentarzaZnak"/>
    <w:uiPriority w:val="99"/>
    <w:unhideWhenUsed/>
    <w:rsid w:val="00EF3B7B"/>
    <w:pPr>
      <w:spacing w:line="240" w:lineRule="auto"/>
    </w:pPr>
    <w:rPr>
      <w:sz w:val="20"/>
      <w:szCs w:val="20"/>
    </w:rPr>
  </w:style>
  <w:style w:type="character" w:customStyle="1" w:styleId="TekstkomentarzaZnak">
    <w:name w:val="Tekst komentarza Znak"/>
    <w:basedOn w:val="Domylnaczcionkaakapitu"/>
    <w:link w:val="Tekstkomentarza"/>
    <w:uiPriority w:val="99"/>
    <w:rsid w:val="00EF3B7B"/>
    <w:rPr>
      <w:sz w:val="20"/>
      <w:szCs w:val="20"/>
    </w:rPr>
  </w:style>
  <w:style w:type="paragraph" w:styleId="Tematkomentarza">
    <w:name w:val="annotation subject"/>
    <w:basedOn w:val="Tekstkomentarza"/>
    <w:next w:val="Tekstkomentarza"/>
    <w:link w:val="TematkomentarzaZnak"/>
    <w:uiPriority w:val="99"/>
    <w:semiHidden/>
    <w:unhideWhenUsed/>
    <w:rsid w:val="00EF3B7B"/>
    <w:rPr>
      <w:b/>
      <w:bCs/>
    </w:rPr>
  </w:style>
  <w:style w:type="character" w:customStyle="1" w:styleId="TematkomentarzaZnak">
    <w:name w:val="Temat komentarza Znak"/>
    <w:basedOn w:val="TekstkomentarzaZnak"/>
    <w:link w:val="Tematkomentarza"/>
    <w:uiPriority w:val="99"/>
    <w:semiHidden/>
    <w:rsid w:val="00EF3B7B"/>
    <w:rPr>
      <w:b/>
      <w:bCs/>
      <w:sz w:val="20"/>
      <w:szCs w:val="20"/>
    </w:rPr>
  </w:style>
  <w:style w:type="paragraph" w:customStyle="1" w:styleId="Footer1">
    <w:name w:val="Footer1"/>
    <w:uiPriority w:val="99"/>
    <w:rsid w:val="00C530A3"/>
    <w:pPr>
      <w:spacing w:after="0" w:line="240" w:lineRule="auto"/>
      <w:jc w:val="both"/>
    </w:pPr>
    <w:rPr>
      <w:rFonts w:ascii="Times New Roman" w:eastAsia="Times New Roman" w:hAnsi="Times New Roman" w:cs="Times New Roman"/>
      <w:color w:val="000000"/>
      <w:sz w:val="24"/>
      <w:szCs w:val="20"/>
      <w:lang w:val="en-US" w:eastAsia="pl-PL"/>
    </w:rPr>
  </w:style>
  <w:style w:type="paragraph" w:customStyle="1" w:styleId="Default">
    <w:name w:val="Default"/>
    <w:rsid w:val="000C7DE3"/>
    <w:pPr>
      <w:autoSpaceDE w:val="0"/>
      <w:autoSpaceDN w:val="0"/>
      <w:adjustRightInd w:val="0"/>
      <w:spacing w:after="0" w:line="240" w:lineRule="auto"/>
    </w:pPr>
    <w:rPr>
      <w:rFonts w:ascii="Calibri" w:eastAsia="Times New Roman" w:hAnsi="Calibri" w:cs="Calibri"/>
      <w:color w:val="000000"/>
      <w:sz w:val="24"/>
      <w:szCs w:val="24"/>
      <w:lang w:val="pl-PL" w:eastAsia="pl-PL"/>
    </w:rPr>
  </w:style>
  <w:style w:type="character" w:customStyle="1" w:styleId="AkapitzlistZnak">
    <w:name w:val="Akapit z listą Znak"/>
    <w:aliases w:val="Nagł. 4 SW Znak,Punktowanie Znak,Numerowanie Znak,punktor kreska Znak"/>
    <w:link w:val="Akapitzlist"/>
    <w:uiPriority w:val="34"/>
    <w:locked/>
    <w:rsid w:val="00687101"/>
    <w:rPr>
      <w:lang w:val="pl-PL"/>
    </w:rPr>
  </w:style>
  <w:style w:type="paragraph" w:styleId="Bezodstpw">
    <w:name w:val="No Spacing"/>
    <w:qFormat/>
    <w:rsid w:val="0003047C"/>
    <w:pPr>
      <w:spacing w:after="0" w:line="240" w:lineRule="auto"/>
    </w:pPr>
    <w:rPr>
      <w:rFonts w:ascii="Arial" w:eastAsia="Arial" w:hAnsi="Arial" w:cs="Times New Roman"/>
      <w:lang w:val="pl-PL"/>
    </w:rPr>
  </w:style>
  <w:style w:type="character" w:styleId="Uwydatnienie">
    <w:name w:val="Emphasis"/>
    <w:basedOn w:val="Domylnaczcionkaakapitu"/>
    <w:uiPriority w:val="20"/>
    <w:qFormat/>
    <w:rsid w:val="00754F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74317">
      <w:bodyDiv w:val="1"/>
      <w:marLeft w:val="0"/>
      <w:marRight w:val="0"/>
      <w:marTop w:val="0"/>
      <w:marBottom w:val="0"/>
      <w:divBdr>
        <w:top w:val="none" w:sz="0" w:space="0" w:color="auto"/>
        <w:left w:val="none" w:sz="0" w:space="0" w:color="auto"/>
        <w:bottom w:val="none" w:sz="0" w:space="0" w:color="auto"/>
        <w:right w:val="none" w:sz="0" w:space="0" w:color="auto"/>
      </w:divBdr>
    </w:div>
    <w:div w:id="65230996">
      <w:bodyDiv w:val="1"/>
      <w:marLeft w:val="0"/>
      <w:marRight w:val="0"/>
      <w:marTop w:val="0"/>
      <w:marBottom w:val="0"/>
      <w:divBdr>
        <w:top w:val="none" w:sz="0" w:space="0" w:color="auto"/>
        <w:left w:val="none" w:sz="0" w:space="0" w:color="auto"/>
        <w:bottom w:val="none" w:sz="0" w:space="0" w:color="auto"/>
        <w:right w:val="none" w:sz="0" w:space="0" w:color="auto"/>
      </w:divBdr>
    </w:div>
    <w:div w:id="277026084">
      <w:bodyDiv w:val="1"/>
      <w:marLeft w:val="0"/>
      <w:marRight w:val="0"/>
      <w:marTop w:val="0"/>
      <w:marBottom w:val="0"/>
      <w:divBdr>
        <w:top w:val="none" w:sz="0" w:space="0" w:color="auto"/>
        <w:left w:val="none" w:sz="0" w:space="0" w:color="auto"/>
        <w:bottom w:val="none" w:sz="0" w:space="0" w:color="auto"/>
        <w:right w:val="none" w:sz="0" w:space="0" w:color="auto"/>
      </w:divBdr>
    </w:div>
    <w:div w:id="695279928">
      <w:bodyDiv w:val="1"/>
      <w:marLeft w:val="0"/>
      <w:marRight w:val="0"/>
      <w:marTop w:val="0"/>
      <w:marBottom w:val="0"/>
      <w:divBdr>
        <w:top w:val="none" w:sz="0" w:space="0" w:color="auto"/>
        <w:left w:val="none" w:sz="0" w:space="0" w:color="auto"/>
        <w:bottom w:val="none" w:sz="0" w:space="0" w:color="auto"/>
        <w:right w:val="none" w:sz="0" w:space="0" w:color="auto"/>
      </w:divBdr>
    </w:div>
    <w:div w:id="778839240">
      <w:bodyDiv w:val="1"/>
      <w:marLeft w:val="0"/>
      <w:marRight w:val="0"/>
      <w:marTop w:val="0"/>
      <w:marBottom w:val="0"/>
      <w:divBdr>
        <w:top w:val="none" w:sz="0" w:space="0" w:color="auto"/>
        <w:left w:val="none" w:sz="0" w:space="0" w:color="auto"/>
        <w:bottom w:val="none" w:sz="0" w:space="0" w:color="auto"/>
        <w:right w:val="none" w:sz="0" w:space="0" w:color="auto"/>
      </w:divBdr>
    </w:div>
    <w:div w:id="787748272">
      <w:bodyDiv w:val="1"/>
      <w:marLeft w:val="0"/>
      <w:marRight w:val="0"/>
      <w:marTop w:val="0"/>
      <w:marBottom w:val="0"/>
      <w:divBdr>
        <w:top w:val="none" w:sz="0" w:space="0" w:color="auto"/>
        <w:left w:val="none" w:sz="0" w:space="0" w:color="auto"/>
        <w:bottom w:val="none" w:sz="0" w:space="0" w:color="auto"/>
        <w:right w:val="none" w:sz="0" w:space="0" w:color="auto"/>
      </w:divBdr>
    </w:div>
    <w:div w:id="869952477">
      <w:bodyDiv w:val="1"/>
      <w:marLeft w:val="0"/>
      <w:marRight w:val="0"/>
      <w:marTop w:val="0"/>
      <w:marBottom w:val="0"/>
      <w:divBdr>
        <w:top w:val="none" w:sz="0" w:space="0" w:color="auto"/>
        <w:left w:val="none" w:sz="0" w:space="0" w:color="auto"/>
        <w:bottom w:val="none" w:sz="0" w:space="0" w:color="auto"/>
        <w:right w:val="none" w:sz="0" w:space="0" w:color="auto"/>
      </w:divBdr>
    </w:div>
    <w:div w:id="950625646">
      <w:bodyDiv w:val="1"/>
      <w:marLeft w:val="0"/>
      <w:marRight w:val="0"/>
      <w:marTop w:val="0"/>
      <w:marBottom w:val="0"/>
      <w:divBdr>
        <w:top w:val="none" w:sz="0" w:space="0" w:color="auto"/>
        <w:left w:val="none" w:sz="0" w:space="0" w:color="auto"/>
        <w:bottom w:val="none" w:sz="0" w:space="0" w:color="auto"/>
        <w:right w:val="none" w:sz="0" w:space="0" w:color="auto"/>
      </w:divBdr>
    </w:div>
    <w:div w:id="1014184612">
      <w:bodyDiv w:val="1"/>
      <w:marLeft w:val="0"/>
      <w:marRight w:val="0"/>
      <w:marTop w:val="0"/>
      <w:marBottom w:val="0"/>
      <w:divBdr>
        <w:top w:val="none" w:sz="0" w:space="0" w:color="auto"/>
        <w:left w:val="none" w:sz="0" w:space="0" w:color="auto"/>
        <w:bottom w:val="none" w:sz="0" w:space="0" w:color="auto"/>
        <w:right w:val="none" w:sz="0" w:space="0" w:color="auto"/>
      </w:divBdr>
    </w:div>
    <w:div w:id="1079521650">
      <w:bodyDiv w:val="1"/>
      <w:marLeft w:val="0"/>
      <w:marRight w:val="0"/>
      <w:marTop w:val="0"/>
      <w:marBottom w:val="0"/>
      <w:divBdr>
        <w:top w:val="none" w:sz="0" w:space="0" w:color="auto"/>
        <w:left w:val="none" w:sz="0" w:space="0" w:color="auto"/>
        <w:bottom w:val="none" w:sz="0" w:space="0" w:color="auto"/>
        <w:right w:val="none" w:sz="0" w:space="0" w:color="auto"/>
      </w:divBdr>
    </w:div>
    <w:div w:id="1119493572">
      <w:bodyDiv w:val="1"/>
      <w:marLeft w:val="0"/>
      <w:marRight w:val="0"/>
      <w:marTop w:val="0"/>
      <w:marBottom w:val="0"/>
      <w:divBdr>
        <w:top w:val="none" w:sz="0" w:space="0" w:color="auto"/>
        <w:left w:val="none" w:sz="0" w:space="0" w:color="auto"/>
        <w:bottom w:val="none" w:sz="0" w:space="0" w:color="auto"/>
        <w:right w:val="none" w:sz="0" w:space="0" w:color="auto"/>
      </w:divBdr>
    </w:div>
    <w:div w:id="1270502367">
      <w:bodyDiv w:val="1"/>
      <w:marLeft w:val="0"/>
      <w:marRight w:val="0"/>
      <w:marTop w:val="0"/>
      <w:marBottom w:val="0"/>
      <w:divBdr>
        <w:top w:val="none" w:sz="0" w:space="0" w:color="auto"/>
        <w:left w:val="none" w:sz="0" w:space="0" w:color="auto"/>
        <w:bottom w:val="none" w:sz="0" w:space="0" w:color="auto"/>
        <w:right w:val="none" w:sz="0" w:space="0" w:color="auto"/>
      </w:divBdr>
    </w:div>
    <w:div w:id="1306281816">
      <w:bodyDiv w:val="1"/>
      <w:marLeft w:val="0"/>
      <w:marRight w:val="0"/>
      <w:marTop w:val="0"/>
      <w:marBottom w:val="0"/>
      <w:divBdr>
        <w:top w:val="none" w:sz="0" w:space="0" w:color="auto"/>
        <w:left w:val="none" w:sz="0" w:space="0" w:color="auto"/>
        <w:bottom w:val="none" w:sz="0" w:space="0" w:color="auto"/>
        <w:right w:val="none" w:sz="0" w:space="0" w:color="auto"/>
      </w:divBdr>
    </w:div>
    <w:div w:id="1307124742">
      <w:bodyDiv w:val="1"/>
      <w:marLeft w:val="0"/>
      <w:marRight w:val="0"/>
      <w:marTop w:val="0"/>
      <w:marBottom w:val="0"/>
      <w:divBdr>
        <w:top w:val="none" w:sz="0" w:space="0" w:color="auto"/>
        <w:left w:val="none" w:sz="0" w:space="0" w:color="auto"/>
        <w:bottom w:val="none" w:sz="0" w:space="0" w:color="auto"/>
        <w:right w:val="none" w:sz="0" w:space="0" w:color="auto"/>
      </w:divBdr>
    </w:div>
    <w:div w:id="1527401070">
      <w:bodyDiv w:val="1"/>
      <w:marLeft w:val="0"/>
      <w:marRight w:val="0"/>
      <w:marTop w:val="0"/>
      <w:marBottom w:val="0"/>
      <w:divBdr>
        <w:top w:val="none" w:sz="0" w:space="0" w:color="auto"/>
        <w:left w:val="none" w:sz="0" w:space="0" w:color="auto"/>
        <w:bottom w:val="none" w:sz="0" w:space="0" w:color="auto"/>
        <w:right w:val="none" w:sz="0" w:space="0" w:color="auto"/>
      </w:divBdr>
      <w:divsChild>
        <w:div w:id="1649747266">
          <w:marLeft w:val="0"/>
          <w:marRight w:val="0"/>
          <w:marTop w:val="0"/>
          <w:marBottom w:val="0"/>
          <w:divBdr>
            <w:top w:val="none" w:sz="0" w:space="0" w:color="auto"/>
            <w:left w:val="none" w:sz="0" w:space="0" w:color="auto"/>
            <w:bottom w:val="none" w:sz="0" w:space="0" w:color="auto"/>
            <w:right w:val="none" w:sz="0" w:space="0" w:color="auto"/>
          </w:divBdr>
        </w:div>
      </w:divsChild>
    </w:div>
    <w:div w:id="1738747724">
      <w:bodyDiv w:val="1"/>
      <w:marLeft w:val="0"/>
      <w:marRight w:val="0"/>
      <w:marTop w:val="0"/>
      <w:marBottom w:val="0"/>
      <w:divBdr>
        <w:top w:val="none" w:sz="0" w:space="0" w:color="auto"/>
        <w:left w:val="none" w:sz="0" w:space="0" w:color="auto"/>
        <w:bottom w:val="none" w:sz="0" w:space="0" w:color="auto"/>
        <w:right w:val="none" w:sz="0" w:space="0" w:color="auto"/>
      </w:divBdr>
    </w:div>
    <w:div w:id="1839300533">
      <w:bodyDiv w:val="1"/>
      <w:marLeft w:val="0"/>
      <w:marRight w:val="0"/>
      <w:marTop w:val="0"/>
      <w:marBottom w:val="0"/>
      <w:divBdr>
        <w:top w:val="none" w:sz="0" w:space="0" w:color="auto"/>
        <w:left w:val="none" w:sz="0" w:space="0" w:color="auto"/>
        <w:bottom w:val="none" w:sz="0" w:space="0" w:color="auto"/>
        <w:right w:val="none" w:sz="0" w:space="0" w:color="auto"/>
      </w:divBdr>
    </w:div>
    <w:div w:id="2021201932">
      <w:bodyDiv w:val="1"/>
      <w:marLeft w:val="0"/>
      <w:marRight w:val="0"/>
      <w:marTop w:val="0"/>
      <w:marBottom w:val="0"/>
      <w:divBdr>
        <w:top w:val="none" w:sz="0" w:space="0" w:color="auto"/>
        <w:left w:val="none" w:sz="0" w:space="0" w:color="auto"/>
        <w:bottom w:val="none" w:sz="0" w:space="0" w:color="auto"/>
        <w:right w:val="none" w:sz="0" w:space="0" w:color="auto"/>
      </w:divBdr>
    </w:div>
    <w:div w:id="2042171888">
      <w:bodyDiv w:val="1"/>
      <w:marLeft w:val="0"/>
      <w:marRight w:val="0"/>
      <w:marTop w:val="0"/>
      <w:marBottom w:val="0"/>
      <w:divBdr>
        <w:top w:val="none" w:sz="0" w:space="0" w:color="auto"/>
        <w:left w:val="none" w:sz="0" w:space="0" w:color="auto"/>
        <w:bottom w:val="none" w:sz="0" w:space="0" w:color="auto"/>
        <w:right w:val="none" w:sz="0" w:space="0" w:color="auto"/>
      </w:divBdr>
    </w:div>
    <w:div w:id="211015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02178-8E92-489C-88C0-6D0201010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5</Pages>
  <Words>814</Words>
  <Characters>4889</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Jachimko ESKO</dc:creator>
  <cp:keywords/>
  <dc:description/>
  <cp:lastModifiedBy>Youliia Kushnir</cp:lastModifiedBy>
  <cp:revision>68</cp:revision>
  <cp:lastPrinted>2024-06-07T06:47:00Z</cp:lastPrinted>
  <dcterms:created xsi:type="dcterms:W3CDTF">2024-03-21T13:14:00Z</dcterms:created>
  <dcterms:modified xsi:type="dcterms:W3CDTF">2024-06-07T06:48:00Z</dcterms:modified>
</cp:coreProperties>
</file>