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84330" w14:paraId="5B9E8A7D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 w14:textId="77777777" w:rsidR="00984330" w:rsidRDefault="0064580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8BE7EF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04D96CA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C33C5B5" w14:textId="77777777" w:rsidR="00984330" w:rsidRDefault="0064580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811460" wp14:editId="6FF765B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148F831A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60A526DA" w14:textId="71195971" w:rsidR="00984330" w:rsidRDefault="0064580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4894334" w14:textId="3E6E2C68" w:rsidR="00FE23E8" w:rsidRDefault="00FE23E8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SZACOWANIE WARTOŚCI ZAMÓWIENIA</w:t>
      </w:r>
    </w:p>
    <w:p w14:paraId="3AD0720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9B45C66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49A2AD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EF296B8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B8D02CF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B1A3A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8E11405" w14:textId="77777777" w:rsidR="00984330" w:rsidRDefault="0064580A" w:rsidP="00BB4077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5D398328" w14:textId="77777777" w:rsidR="004E1D2F" w:rsidRPr="004E1D2F" w:rsidRDefault="0064580A" w:rsidP="004E1D2F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4E1D2F" w:rsidRPr="004E1D2F">
        <w:rPr>
          <w:rFonts w:ascii="Cambria" w:hAnsi="Cambria"/>
          <w:color w:val="000000" w:themeColor="text1"/>
          <w:sz w:val="24"/>
          <w:szCs w:val="24"/>
        </w:rPr>
        <w:t xml:space="preserve">Wykonanie dokumentacji projektowo-kosztorysowej </w:t>
      </w:r>
    </w:p>
    <w:p w14:paraId="3DC9B412" w14:textId="00D60AFE" w:rsidR="00984330" w:rsidRDefault="004E1D2F" w:rsidP="004E1D2F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remontu więźby i pokrycia dachowego</w:t>
      </w:r>
      <w:r w:rsidRPr="004E1D2F">
        <w:rPr>
          <w:rFonts w:ascii="Cambria" w:hAnsi="Cambria"/>
          <w:color w:val="000000" w:themeColor="text1"/>
          <w:sz w:val="24"/>
          <w:szCs w:val="24"/>
        </w:rPr>
        <w:t xml:space="preserve"> budynku Błażkowa 20</w:t>
      </w:r>
      <w:r w:rsidR="0064580A">
        <w:rPr>
          <w:rFonts w:ascii="Cambria" w:hAnsi="Cambria"/>
          <w:color w:val="000000" w:themeColor="text1"/>
          <w:sz w:val="24"/>
          <w:szCs w:val="24"/>
        </w:rPr>
        <w:t>”</w:t>
      </w:r>
    </w:p>
    <w:p w14:paraId="7E0DEF7A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7A90C75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B4FEF7F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66E7916" w14:textId="77777777" w:rsidR="00132F7C" w:rsidRDefault="00132F7C" w:rsidP="00132F7C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2022 r, poz. 1710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1A77D056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01804212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79F9FC30" w14:textId="03326CEC" w:rsidR="00BB4077" w:rsidRPr="00AD6803" w:rsidRDefault="004E1D2F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4E1D2F">
        <w:rPr>
          <w:rFonts w:ascii="Cambria" w:hAnsi="Cambria"/>
          <w:snapToGrid w:val="0"/>
          <w:color w:val="000000" w:themeColor="text1"/>
          <w:sz w:val="22"/>
          <w:szCs w:val="22"/>
        </w:rPr>
        <w:t>Przedmiotem zamówienia jest wykonanie dokumentacji projektowo-kosztorysowej remontu/</w:t>
      </w:r>
      <w:r w:rsidR="001D62DC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</w:t>
      </w:r>
      <w:r w:rsidRPr="004E1D2F">
        <w:rPr>
          <w:rFonts w:ascii="Cambria" w:hAnsi="Cambria"/>
          <w:snapToGrid w:val="0"/>
          <w:color w:val="000000" w:themeColor="text1"/>
          <w:sz w:val="22"/>
          <w:szCs w:val="22"/>
        </w:rPr>
        <w:t>przebudowy/wzmocnienia więźby dachowej i stropu nad salą świetlicy wiejskiej i wymiany pokrycia dachowego budynku mieszkalnego wielorodzinnego położonego w Błażkowej, nr 20</w:t>
      </w:r>
      <w:r w:rsidR="00BB4077"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064CA691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Przedmiot zamówienia obejmuje w szczególności:</w:t>
      </w:r>
    </w:p>
    <w:p w14:paraId="459EB628" w14:textId="1B4936EB" w:rsidR="00BB4077" w:rsidRDefault="00BB4077" w:rsidP="00BB4077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bookmarkStart w:id="0" w:name="_Hlk86069277"/>
      <w:bookmarkStart w:id="1" w:name="_Hlk86069242"/>
      <w:r w:rsidRPr="00AD6803">
        <w:rPr>
          <w:rFonts w:ascii="Cambria" w:hAnsi="Cambria" w:cs="Arial"/>
          <w:color w:val="000000" w:themeColor="text1"/>
          <w:sz w:val="22"/>
          <w:szCs w:val="22"/>
        </w:rPr>
        <w:t>wykonanie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projektu </w:t>
      </w:r>
      <w:r w:rsidRPr="0018096C">
        <w:rPr>
          <w:rFonts w:asciiTheme="majorHAnsi" w:hAnsiTheme="majorHAnsi"/>
          <w:snapToGrid w:val="0"/>
          <w:color w:val="000000" w:themeColor="text1"/>
          <w:sz w:val="22"/>
          <w:szCs w:val="22"/>
        </w:rPr>
        <w:t>zagospodarowania działki lub terenu oraz projektu architektoniczno-budowlanego</w:t>
      </w:r>
      <w:r w:rsidRPr="00AD680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remontu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elewacji </w:t>
      </w:r>
      <w:r w:rsidR="00B22783">
        <w:rPr>
          <w:rFonts w:asciiTheme="majorHAnsi" w:hAnsiTheme="majorHAnsi"/>
          <w:snapToGrid w:val="0"/>
          <w:color w:val="000000" w:themeColor="text1"/>
          <w:sz w:val="22"/>
          <w:szCs w:val="22"/>
        </w:rPr>
        <w:t>i pokrycia dachowego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– 4 egz. (wersja papierowa) oraz 1 egz. (na nośniku elektronicznym),</w:t>
      </w:r>
    </w:p>
    <w:p w14:paraId="74BF002F" w14:textId="77777777" w:rsidR="00BB4077" w:rsidRPr="0018096C" w:rsidRDefault="00BB4077" w:rsidP="00BB4077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18096C">
        <w:rPr>
          <w:rFonts w:asciiTheme="majorHAnsi" w:hAnsiTheme="majorHAnsi" w:cs="Arial"/>
          <w:color w:val="000000" w:themeColor="text1"/>
          <w:sz w:val="22"/>
          <w:szCs w:val="22"/>
        </w:rPr>
        <w:t xml:space="preserve">wykonanie projektu </w:t>
      </w:r>
      <w:r w:rsidRPr="0018096C">
        <w:rPr>
          <w:rFonts w:asciiTheme="majorHAnsi" w:hAnsiTheme="majorHAnsi"/>
          <w:color w:val="000000" w:themeColor="text1"/>
          <w:sz w:val="22"/>
          <w:szCs w:val="22"/>
        </w:rPr>
        <w:t>technicznego</w:t>
      </w:r>
      <w:r w:rsidRPr="0018096C">
        <w:rPr>
          <w:rFonts w:asciiTheme="majorHAnsi" w:hAnsiTheme="majorHAnsi" w:cs="Arial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4</w:t>
      </w:r>
      <w:r w:rsidRPr="0018096C">
        <w:rPr>
          <w:rFonts w:asciiTheme="majorHAnsi" w:hAnsiTheme="majorHAnsi" w:cs="Arial"/>
          <w:color w:val="000000" w:themeColor="text1"/>
          <w:sz w:val="22"/>
          <w:szCs w:val="22"/>
        </w:rPr>
        <w:t xml:space="preserve"> egz. (wersja papierowa) oraz 1 egz. (wersja na nośniku elektronicznym),</w:t>
      </w:r>
    </w:p>
    <w:p w14:paraId="5E76FB3E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wykonanie kosztorysu inwestorskiego – 1 egz. (wersja papierowa) oraz 1 egz. (na nośniku elektronicznym),</w:t>
      </w:r>
    </w:p>
    <w:bookmarkEnd w:id="0"/>
    <w:p w14:paraId="15915038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uzgodnienie projektu z Dolnośląskim Wojewódzkim Konserwatorem Zabytków,</w:t>
      </w:r>
    </w:p>
    <w:p w14:paraId="02BF2DE5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udzielanie odpowiedzi na pytania i wprowadzenie zmian do dokumentacji projektowej (jeżeli będzie to konieczne) w trakcie postępowania o udzielenie zamówienia publicznego na roboty budowlane objęte projektem,</w:t>
      </w:r>
    </w:p>
    <w:p w14:paraId="7B504A7B" w14:textId="77777777" w:rsidR="00BB4077" w:rsidRPr="00AD6803" w:rsidRDefault="00BB4077" w:rsidP="00BB4077">
      <w:pPr>
        <w:pStyle w:val="Akapitzlist"/>
        <w:widowControl w:val="0"/>
        <w:numPr>
          <w:ilvl w:val="0"/>
          <w:numId w:val="17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 w trakcie realizacji robót budowlanych w oparciu o wykonaną dokumentację projektową.</w:t>
      </w:r>
    </w:p>
    <w:bookmarkEnd w:id="1"/>
    <w:p w14:paraId="52465BE7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Opracowana dokumentacja stanowić będzie podstawę do ogłoszenia przez Zamawiającego zamówienia publicznego na roboty budowlane.</w:t>
      </w:r>
    </w:p>
    <w:p w14:paraId="70408A33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nie 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uzyskania decyzji pozwolenia na budowę w imieniu Zamawiającego.</w:t>
      </w:r>
    </w:p>
    <w:p w14:paraId="7702CC32" w14:textId="77777777" w:rsidR="00BB4077" w:rsidRPr="00AD6803" w:rsidRDefault="00BB4077" w:rsidP="00BB4077">
      <w:pPr>
        <w:widowControl w:val="0"/>
        <w:spacing w:line="276" w:lineRule="auto"/>
        <w:ind w:left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Wykonawca </w:t>
      </w:r>
      <w:r w:rsidRPr="00AD6803">
        <w:rPr>
          <w:rFonts w:ascii="Cambria" w:hAnsi="Cambria" w:cs="Arial"/>
          <w:color w:val="000000" w:themeColor="text1"/>
          <w:sz w:val="22"/>
          <w:szCs w:val="22"/>
          <w:u w:val="single"/>
        </w:rPr>
        <w:t>będzie zobowiązany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 xml:space="preserve"> do uzupełnienia projektu/dokonania zmian w projekcie w przypadku, gdy zażąda tego organ administracji architektoniczno-budowlanej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 lub DWKZ</w:t>
      </w:r>
      <w:r w:rsidRPr="00AD6803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41609C2A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lastRenderedPageBreak/>
        <w:t>Przy kalkulacji ceny ofertowej należy uwzględnić konieczność uzyskania przez Wykonawcę mapy zasadniczej/mapy do celów projektowych oraz niezbędnych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decyzji, opinii i zaświadczeń, celem prawidłowego wykonania przedmiotu umowy.</w:t>
      </w:r>
    </w:p>
    <w:p w14:paraId="3253D6CB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Dokumentacja projektowa musi być wykonana przez osobę (osoby) posiadającą uprawnienia budowlane w odpowiedniej specjalności i odpowiednim zakresie.</w:t>
      </w:r>
    </w:p>
    <w:p w14:paraId="5563F3ED" w14:textId="77777777" w:rsidR="00BB4077" w:rsidRPr="00AD6803" w:rsidRDefault="00BB4077" w:rsidP="00BB4077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AD6803">
        <w:rPr>
          <w:rFonts w:ascii="Cambria" w:hAnsi="Cambria" w:cs="Arial"/>
          <w:color w:val="000000" w:themeColor="text1"/>
          <w:sz w:val="22"/>
          <w:szCs w:val="22"/>
        </w:rPr>
        <w:t>Przed złożeniem oferty Wykonawca zobowiązany jest do przeprowadzenia wizji lokalnej na budynku objętym przedmiotem zamówienia.</w:t>
      </w:r>
    </w:p>
    <w:p w14:paraId="0603EAB0" w14:textId="77777777" w:rsidR="00984330" w:rsidRDefault="00984330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F4F169C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19D7FDB3" w14:textId="77777777" w:rsidR="00BB4077" w:rsidRPr="00AD6803" w:rsidRDefault="00BB4077" w:rsidP="00BB4077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</w:p>
    <w:p w14:paraId="0E2C6BE9" w14:textId="09561346" w:rsidR="00BB4077" w:rsidRPr="00AD6803" w:rsidRDefault="00BB4077" w:rsidP="00BB4077">
      <w:pPr>
        <w:pStyle w:val="Akapitzlist"/>
        <w:widowControl w:val="0"/>
        <w:numPr>
          <w:ilvl w:val="0"/>
          <w:numId w:val="18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złożenie w siedzibie Zamawiającego wykonanej dokumentacji: 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do dnia </w:t>
      </w:r>
      <w:r>
        <w:rPr>
          <w:rFonts w:ascii="Cambria" w:hAnsi="Cambria"/>
          <w:b/>
          <w:snapToGrid w:val="0"/>
          <w:color w:val="000000" w:themeColor="text1"/>
          <w:sz w:val="22"/>
          <w:szCs w:val="22"/>
        </w:rPr>
        <w:t>31.08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>.202</w:t>
      </w:r>
      <w:r>
        <w:rPr>
          <w:rFonts w:ascii="Cambria" w:hAnsi="Cambria"/>
          <w:b/>
          <w:snapToGrid w:val="0"/>
          <w:color w:val="000000" w:themeColor="text1"/>
          <w:sz w:val="22"/>
          <w:szCs w:val="22"/>
        </w:rPr>
        <w:t>3</w:t>
      </w:r>
      <w:r w:rsidRPr="00AD6803">
        <w:rPr>
          <w:rFonts w:ascii="Cambria" w:hAnsi="Cambria"/>
          <w:b/>
          <w:snapToGrid w:val="0"/>
          <w:color w:val="000000" w:themeColor="text1"/>
          <w:sz w:val="22"/>
          <w:szCs w:val="22"/>
        </w:rPr>
        <w:t xml:space="preserve"> r</w:t>
      </w: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59347FBE" w14:textId="77777777" w:rsidR="00BB4077" w:rsidRPr="00AD6803" w:rsidRDefault="00BB4077" w:rsidP="00BB4077">
      <w:pPr>
        <w:pStyle w:val="Akapitzlist"/>
        <w:widowControl w:val="0"/>
        <w:numPr>
          <w:ilvl w:val="0"/>
          <w:numId w:val="18"/>
        </w:numPr>
        <w:spacing w:line="276" w:lineRule="auto"/>
        <w:ind w:left="851" w:hanging="284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>sprawowanie nadzoru autorskiego: do czasu zakończenia robót budowlanych objętych wykonaną dokumentacją projektową wraz z procedurami odbiorowymi.</w:t>
      </w:r>
    </w:p>
    <w:p w14:paraId="4E157B68" w14:textId="77777777" w:rsidR="00BB4077" w:rsidRPr="00AD6803" w:rsidRDefault="00BB4077" w:rsidP="00BB4077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AD6803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7DD2C615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A061868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76E2FC29" w14:textId="77777777" w:rsidR="00984330" w:rsidRDefault="0064580A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7CF09B70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42BE43EB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8406225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901DBC3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758BC21" w14:textId="77777777" w:rsidR="00984330" w:rsidRDefault="0064580A">
      <w:pPr>
        <w:pStyle w:val="Style14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0236143C" w14:textId="77777777" w:rsidR="00984330" w:rsidRDefault="0098433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FB2F7E4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4A473B49" w14:textId="77777777" w:rsidR="00BB4077" w:rsidRPr="00AD6803" w:rsidRDefault="00BB4077" w:rsidP="00BB4077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O udzielenie zamówienia mogą się ubiegać Wykonawcy, którzy:</w:t>
      </w:r>
    </w:p>
    <w:p w14:paraId="29BA2AE6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660C890D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Posiadają wiedzę i doświadczenie,</w:t>
      </w:r>
    </w:p>
    <w:p w14:paraId="09F2AD37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3DEBC343" w14:textId="77777777" w:rsidR="00BB4077" w:rsidRPr="00AD6803" w:rsidRDefault="00BB4077" w:rsidP="00BB4077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18AEC898" w14:textId="77777777" w:rsidR="00BB4077" w:rsidRPr="00AD6803" w:rsidRDefault="00BB4077" w:rsidP="00BB4077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D6803">
        <w:rPr>
          <w:rFonts w:asciiTheme="majorHAnsi" w:hAnsiTheme="majorHAnsi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04522E3D" w14:textId="77777777" w:rsidR="00BB4077" w:rsidRPr="00AD6803" w:rsidRDefault="00BB4077" w:rsidP="00BB4077">
      <w:pPr>
        <w:pStyle w:val="Akapitzlist"/>
        <w:numPr>
          <w:ilvl w:val="0"/>
          <w:numId w:val="19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lastRenderedPageBreak/>
        <w:t>decyzję o nadaniu uprawnień</w:t>
      </w:r>
      <w:r w:rsidRPr="00AD6803">
        <w:rPr>
          <w:rFonts w:ascii="Cambria" w:hAnsi="Cambria"/>
          <w:color w:val="000000" w:themeColor="text1"/>
          <w:sz w:val="22"/>
          <w:szCs w:val="22"/>
        </w:rPr>
        <w:t xml:space="preserve"> budowlanych w odpowiedniej specjalności i odpowiednim zakresie,</w:t>
      </w:r>
    </w:p>
    <w:p w14:paraId="5FC4846B" w14:textId="5A557458" w:rsidR="00BB4077" w:rsidRDefault="00BB4077" w:rsidP="00BB4077">
      <w:pPr>
        <w:pStyle w:val="Akapitzlist"/>
        <w:numPr>
          <w:ilvl w:val="0"/>
          <w:numId w:val="19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AD6803">
        <w:rPr>
          <w:rFonts w:ascii="Cambria" w:hAnsi="Cambria"/>
          <w:color w:val="000000" w:themeColor="text1"/>
          <w:sz w:val="22"/>
          <w:szCs w:val="22"/>
          <w:u w:val="single"/>
        </w:rPr>
        <w:t>zaświadczenie o przynależności do Okręgowej Izby Inżynierów Budownictwa</w:t>
      </w:r>
      <w:r w:rsidRPr="00AD6803">
        <w:rPr>
          <w:rFonts w:ascii="Cambria" w:hAnsi="Cambria"/>
          <w:color w:val="000000" w:themeColor="text1"/>
          <w:sz w:val="22"/>
          <w:szCs w:val="22"/>
        </w:rPr>
        <w:t>.</w:t>
      </w:r>
    </w:p>
    <w:p w14:paraId="1B5D3F91" w14:textId="77777777" w:rsidR="00BB4077" w:rsidRPr="00BB4077" w:rsidRDefault="00BB4077" w:rsidP="00BB4077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7982BBA0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2764E97B" w14:textId="77777777" w:rsidR="00984330" w:rsidRDefault="0064580A">
      <w:pPr>
        <w:pStyle w:val="Tekstpodstawowy21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55DCD00" w14:textId="77777777" w:rsidR="00984330" w:rsidRDefault="00813EDB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64580A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A8E777A" w14:textId="2F37D80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814293">
        <w:rPr>
          <w:rFonts w:ascii="Cambria" w:hAnsi="Cambria"/>
          <w:b/>
          <w:color w:val="000000" w:themeColor="text1"/>
        </w:rPr>
        <w:t>28.04.2023</w:t>
      </w:r>
      <w:r>
        <w:rPr>
          <w:rFonts w:ascii="Cambria" w:hAnsi="Cambria"/>
          <w:b/>
          <w:color w:val="000000" w:themeColor="text1"/>
        </w:rPr>
        <w:t xml:space="preserve"> r</w:t>
      </w:r>
      <w:r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b/>
          <w:color w:val="000000" w:themeColor="text1"/>
        </w:rPr>
        <w:t xml:space="preserve">do godziny </w:t>
      </w:r>
      <w:r w:rsidR="00E00508">
        <w:rPr>
          <w:rFonts w:ascii="Cambria" w:hAnsi="Cambria"/>
          <w:b/>
          <w:color w:val="000000" w:themeColor="text1"/>
        </w:rPr>
        <w:t>12</w:t>
      </w:r>
      <w:r>
        <w:rPr>
          <w:rFonts w:ascii="Cambria" w:hAnsi="Cambria"/>
          <w:b/>
          <w:color w:val="000000" w:themeColor="text1"/>
        </w:rPr>
        <w:t>:00</w:t>
      </w:r>
      <w:r>
        <w:rPr>
          <w:rFonts w:ascii="Cambria" w:hAnsi="Cambria"/>
          <w:color w:val="000000" w:themeColor="text1"/>
        </w:rPr>
        <w:t>.</w:t>
      </w:r>
    </w:p>
    <w:p w14:paraId="268A748A" w14:textId="7777777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28A59738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</w:t>
      </w:r>
      <w:proofErr w:type="spellStart"/>
      <w:r>
        <w:rPr>
          <w:rFonts w:ascii="Cambria" w:hAnsi="Cambria"/>
          <w:color w:val="000000" w:themeColor="text1"/>
        </w:rPr>
        <w:t>Kosal</w:t>
      </w:r>
      <w:proofErr w:type="spellEnd"/>
      <w:r>
        <w:rPr>
          <w:rFonts w:ascii="Cambria" w:hAnsi="Cambria"/>
          <w:color w:val="000000" w:themeColor="text1"/>
        </w:rPr>
        <w:t xml:space="preserve">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3A704F3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6975D4A9" w14:textId="77777777" w:rsidR="00984330" w:rsidRDefault="00984330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86C574C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7. Postanowienia końcowe</w:t>
      </w:r>
    </w:p>
    <w:p w14:paraId="1F5DDAC6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6E9EA170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56A438C7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u w:val="single"/>
        </w:rPr>
      </w:pPr>
      <w:r>
        <w:rPr>
          <w:rFonts w:ascii="Cambria" w:hAnsi="Cambria"/>
          <w:color w:val="000000" w:themeColor="text1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5B625E06" w14:textId="77777777" w:rsidR="00984330" w:rsidRDefault="0064580A">
      <w:pPr>
        <w:pStyle w:val="Tekstpodstawowy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Wykonawca będzie związany złożoną ofertą przez okres 60 dni. Bieg terminu związania ofertą rozpoczyna się wraz z upływem terminu składania ofert.</w:t>
      </w:r>
    </w:p>
    <w:p w14:paraId="67BDE5B8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B22A001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A61303C" w14:textId="77777777" w:rsidR="00984330" w:rsidRDefault="0064580A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D8460F5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A889E40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462BD1D8" w14:textId="19BA3B52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38E8C768" w14:textId="77777777" w:rsidR="0012116A" w:rsidRDefault="0012116A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540E45A5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292ADD9" w14:textId="6DC35C34" w:rsidR="00984330" w:rsidRDefault="0064580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814293">
        <w:rPr>
          <w:rFonts w:ascii="Cambria" w:hAnsi="Cambria"/>
          <w:snapToGrid w:val="0"/>
          <w:color w:val="000000" w:themeColor="text1"/>
        </w:rPr>
        <w:t>17.04</w:t>
      </w:r>
      <w:r w:rsidR="00694FAA">
        <w:rPr>
          <w:rFonts w:ascii="Cambria" w:hAnsi="Cambria"/>
          <w:snapToGrid w:val="0"/>
          <w:color w:val="000000" w:themeColor="text1"/>
        </w:rPr>
        <w:t>.2023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p w14:paraId="571FA2AD" w14:textId="77777777" w:rsidR="00984330" w:rsidRDefault="00984330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4330" w14:paraId="0CBDC3D2" w14:textId="77777777">
        <w:tc>
          <w:tcPr>
            <w:tcW w:w="4889" w:type="dxa"/>
          </w:tcPr>
          <w:p w14:paraId="73B09C0A" w14:textId="77777777" w:rsidR="00984330" w:rsidRDefault="0098433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595F19A0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306701D7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7ABE7276" w14:textId="77777777" w:rsidR="00984330" w:rsidRDefault="009843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73A2581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670E0FCD" w14:textId="77777777" w:rsidR="00984330" w:rsidRDefault="00984330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8433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31B1" w14:textId="77777777" w:rsidR="009F04B8" w:rsidRDefault="0064580A">
      <w:r>
        <w:separator/>
      </w:r>
    </w:p>
  </w:endnote>
  <w:endnote w:type="continuationSeparator" w:id="0">
    <w:p w14:paraId="4A2BDE8D" w14:textId="77777777" w:rsidR="009F04B8" w:rsidRDefault="006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414BC824" w14:textId="77777777" w:rsidR="00984330" w:rsidRDefault="00645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 w14:textId="77777777" w:rsidR="00984330" w:rsidRDefault="0098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ECB7" w14:textId="77777777" w:rsidR="009F04B8" w:rsidRDefault="0064580A">
      <w:r>
        <w:separator/>
      </w:r>
    </w:p>
  </w:footnote>
  <w:footnote w:type="continuationSeparator" w:id="0">
    <w:p w14:paraId="6A1BADEB" w14:textId="77777777" w:rsidR="009F04B8" w:rsidRDefault="0064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136197"/>
    <w:multiLevelType w:val="multilevel"/>
    <w:tmpl w:val="101361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36C"/>
    <w:multiLevelType w:val="multilevel"/>
    <w:tmpl w:val="11A52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E80"/>
    <w:multiLevelType w:val="hybridMultilevel"/>
    <w:tmpl w:val="D23CE3A6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A2347D"/>
    <w:multiLevelType w:val="multilevel"/>
    <w:tmpl w:val="48A2347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C805ADF"/>
    <w:multiLevelType w:val="multilevel"/>
    <w:tmpl w:val="5C805A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753D69CC"/>
    <w:multiLevelType w:val="hybridMultilevel"/>
    <w:tmpl w:val="E9482134"/>
    <w:lvl w:ilvl="0" w:tplc="D0D65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B2391E"/>
    <w:multiLevelType w:val="hybridMultilevel"/>
    <w:tmpl w:val="F57C3248"/>
    <w:lvl w:ilvl="0" w:tplc="D0D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09584708">
    <w:abstractNumId w:val="10"/>
  </w:num>
  <w:num w:numId="2" w16cid:durableId="191845448">
    <w:abstractNumId w:val="3"/>
  </w:num>
  <w:num w:numId="3" w16cid:durableId="723257502">
    <w:abstractNumId w:val="1"/>
  </w:num>
  <w:num w:numId="4" w16cid:durableId="1507746999">
    <w:abstractNumId w:val="0"/>
  </w:num>
  <w:num w:numId="5" w16cid:durableId="1823306646">
    <w:abstractNumId w:val="2"/>
  </w:num>
  <w:num w:numId="6" w16cid:durableId="421489121">
    <w:abstractNumId w:val="9"/>
  </w:num>
  <w:num w:numId="7" w16cid:durableId="1319765261">
    <w:abstractNumId w:val="11"/>
  </w:num>
  <w:num w:numId="8" w16cid:durableId="81267332">
    <w:abstractNumId w:val="7"/>
  </w:num>
  <w:num w:numId="9" w16cid:durableId="62793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45534">
    <w:abstractNumId w:val="15"/>
  </w:num>
  <w:num w:numId="11" w16cid:durableId="2099323494">
    <w:abstractNumId w:val="5"/>
  </w:num>
  <w:num w:numId="12" w16cid:durableId="1377197300">
    <w:abstractNumId w:val="4"/>
  </w:num>
  <w:num w:numId="13" w16cid:durableId="633489358">
    <w:abstractNumId w:val="8"/>
  </w:num>
  <w:num w:numId="14" w16cid:durableId="136143841">
    <w:abstractNumId w:val="16"/>
  </w:num>
  <w:num w:numId="15" w16cid:durableId="2040666067">
    <w:abstractNumId w:val="17"/>
  </w:num>
  <w:num w:numId="16" w16cid:durableId="1071269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5718122">
    <w:abstractNumId w:val="13"/>
  </w:num>
  <w:num w:numId="18" w16cid:durableId="1141843834">
    <w:abstractNumId w:val="14"/>
  </w:num>
  <w:num w:numId="19" w16cid:durableId="2101637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D62DC"/>
    <w:rsid w:val="001E1304"/>
    <w:rsid w:val="001E1D32"/>
    <w:rsid w:val="001E3D49"/>
    <w:rsid w:val="001E4A7B"/>
    <w:rsid w:val="001F1774"/>
    <w:rsid w:val="00200272"/>
    <w:rsid w:val="002015B2"/>
    <w:rsid w:val="002045FB"/>
    <w:rsid w:val="00206BBF"/>
    <w:rsid w:val="0021344F"/>
    <w:rsid w:val="00214EA9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1D2F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77DFB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7135"/>
    <w:rsid w:val="00640922"/>
    <w:rsid w:val="0064580A"/>
    <w:rsid w:val="00664496"/>
    <w:rsid w:val="00666C23"/>
    <w:rsid w:val="00667D18"/>
    <w:rsid w:val="006720C6"/>
    <w:rsid w:val="00676B49"/>
    <w:rsid w:val="0068353E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3EDB"/>
    <w:rsid w:val="00814293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3ED6"/>
    <w:rsid w:val="008B45D4"/>
    <w:rsid w:val="008B7B24"/>
    <w:rsid w:val="008C1B7E"/>
    <w:rsid w:val="008C516F"/>
    <w:rsid w:val="008D0E88"/>
    <w:rsid w:val="008D27C9"/>
    <w:rsid w:val="008D2943"/>
    <w:rsid w:val="008D4C90"/>
    <w:rsid w:val="008D7B65"/>
    <w:rsid w:val="008E3467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04B8"/>
    <w:rsid w:val="009F26BA"/>
    <w:rsid w:val="00A1017B"/>
    <w:rsid w:val="00A2323A"/>
    <w:rsid w:val="00A2774E"/>
    <w:rsid w:val="00A3318A"/>
    <w:rsid w:val="00A420C7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2783"/>
    <w:rsid w:val="00B279C6"/>
    <w:rsid w:val="00B32D03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205E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771B7"/>
    <w:rsid w:val="00C772D0"/>
    <w:rsid w:val="00C92304"/>
    <w:rsid w:val="00CA0497"/>
    <w:rsid w:val="00CA41E8"/>
    <w:rsid w:val="00CA56C2"/>
    <w:rsid w:val="00CA677A"/>
    <w:rsid w:val="00CA6D1C"/>
    <w:rsid w:val="00CC19F5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316C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AB55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891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274</cp:revision>
  <cp:lastPrinted>2019-02-14T08:39:00Z</cp:lastPrinted>
  <dcterms:created xsi:type="dcterms:W3CDTF">2019-02-11T19:01:00Z</dcterms:created>
  <dcterms:modified xsi:type="dcterms:W3CDTF">2023-04-17T09:03:00Z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