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7B9B" w14:textId="44AA4EDC" w:rsidR="0094445A" w:rsidRPr="00EE14C6" w:rsidRDefault="0094445A" w:rsidP="00F36F12">
      <w:pPr>
        <w:pStyle w:val="Nagwek4"/>
        <w:rPr>
          <w:rFonts w:asciiTheme="minorHAnsi" w:eastAsia="MS Mincho" w:hAnsiTheme="minorHAnsi" w:cstheme="minorHAnsi"/>
          <w:sz w:val="22"/>
          <w:szCs w:val="22"/>
        </w:rPr>
      </w:pPr>
    </w:p>
    <w:p w14:paraId="363BC579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2E137678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C5D71A1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47DCFF29" w14:textId="77777777" w:rsidR="0094445A" w:rsidRPr="00EE14C6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0435A14A" w14:textId="77777777" w:rsidR="0094445A" w:rsidRPr="00EE14C6" w:rsidRDefault="0094445A" w:rsidP="00374C32">
      <w:pPr>
        <w:rPr>
          <w:rFonts w:asciiTheme="minorHAnsi" w:eastAsia="MS Mincho" w:hAnsiTheme="minorHAnsi" w:cstheme="minorHAnsi"/>
          <w:b/>
          <w:bCs/>
        </w:rPr>
      </w:pPr>
    </w:p>
    <w:p w14:paraId="709F0B1A" w14:textId="17929C95" w:rsidR="006220DF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SPECYFIKACJA WARUNKÓW ZAMÓWIENIA</w:t>
      </w:r>
    </w:p>
    <w:p w14:paraId="18793BBF" w14:textId="7DFAF4D8" w:rsidR="0094445A" w:rsidRPr="00EE14C6" w:rsidRDefault="006220DF" w:rsidP="00374C32">
      <w:pPr>
        <w:jc w:val="center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(SWZ)</w:t>
      </w:r>
      <w:r w:rsidR="0094445A" w:rsidRPr="00EE14C6">
        <w:rPr>
          <w:rFonts w:asciiTheme="minorHAnsi" w:eastAsia="MS Mincho" w:hAnsiTheme="minorHAnsi" w:cstheme="minorHAnsi"/>
        </w:rPr>
        <w:br/>
      </w:r>
    </w:p>
    <w:p w14:paraId="7DF5DA23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</w:rPr>
      </w:pPr>
      <w:bookmarkStart w:id="0" w:name="_Hlk157525656"/>
    </w:p>
    <w:p w14:paraId="7B3CE0AE" w14:textId="309FDEF2" w:rsidR="00374C32" w:rsidRPr="003F54B2" w:rsidRDefault="003F54B2" w:rsidP="003F54B2">
      <w:pPr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3F54B2">
        <w:rPr>
          <w:rFonts w:asciiTheme="minorHAnsi" w:eastAsia="MS Mincho" w:hAnsiTheme="minorHAnsi" w:cstheme="minorHAnsi"/>
          <w:b/>
          <w:bCs/>
          <w:sz w:val="32"/>
          <w:szCs w:val="32"/>
        </w:rPr>
        <w:t>Dostawy sprzętu laboratoryjnego: dostawa preparatywnej wirówki szybkoobrotowej z rotorem oraz inkubatora nabiurkowego do</w:t>
      </w:r>
      <w:r>
        <w:rPr>
          <w:rFonts w:asciiTheme="minorHAnsi" w:eastAsia="MS Mincho" w:hAnsiTheme="minorHAnsi" w:cstheme="minorHAnsi"/>
          <w:b/>
          <w:bCs/>
          <w:sz w:val="32"/>
          <w:szCs w:val="32"/>
        </w:rPr>
        <w:t> </w:t>
      </w:r>
      <w:r w:rsidRPr="003F54B2">
        <w:rPr>
          <w:rFonts w:asciiTheme="minorHAnsi" w:eastAsia="MS Mincho" w:hAnsiTheme="minorHAnsi" w:cstheme="minorHAnsi"/>
          <w:b/>
          <w:bCs/>
          <w:sz w:val="32"/>
          <w:szCs w:val="32"/>
        </w:rPr>
        <w:t>hodowli komórek ssaczych (2 zadania)</w:t>
      </w:r>
      <w:r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 </w:t>
      </w:r>
      <w:r w:rsidR="00307877">
        <w:rPr>
          <w:rFonts w:asciiTheme="minorHAnsi" w:eastAsia="MS Mincho" w:hAnsiTheme="minorHAnsi" w:cstheme="minorHAnsi"/>
          <w:b/>
          <w:bCs/>
          <w:sz w:val="32"/>
          <w:szCs w:val="32"/>
        </w:rPr>
        <w:t>KPO</w:t>
      </w:r>
      <w:r w:rsidR="00E0181D">
        <w:rPr>
          <w:rFonts w:asciiTheme="minorHAnsi" w:eastAsia="MS Mincho" w:hAnsiTheme="minorHAnsi" w:cstheme="minorHAnsi"/>
          <w:b/>
          <w:bCs/>
          <w:sz w:val="32"/>
          <w:szCs w:val="32"/>
        </w:rPr>
        <w:t>1</w:t>
      </w:r>
      <w:r w:rsidR="0067321C">
        <w:rPr>
          <w:rFonts w:asciiTheme="minorHAnsi" w:eastAsia="MS Mincho" w:hAnsiTheme="minorHAnsi" w:cstheme="minorHAnsi"/>
          <w:b/>
          <w:bCs/>
          <w:sz w:val="32"/>
          <w:szCs w:val="32"/>
        </w:rPr>
        <w:t>7</w:t>
      </w:r>
    </w:p>
    <w:p w14:paraId="600CEFFB" w14:textId="77777777" w:rsidR="007F4B8B" w:rsidRPr="00EE14C6" w:rsidRDefault="007F4B8B" w:rsidP="00374C3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934E675" w14:textId="5A411F00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  <w:sz w:val="32"/>
          <w:szCs w:val="32"/>
        </w:rPr>
      </w:pP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Znak sprawy</w:t>
      </w:r>
      <w:r w:rsidR="001F655C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:</w:t>
      </w:r>
      <w:r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 xml:space="preserve"> </w:t>
      </w:r>
      <w:r w:rsidR="003C6BD0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ADZ.261.</w:t>
      </w:r>
      <w:r w:rsidR="0067321C">
        <w:rPr>
          <w:rFonts w:asciiTheme="minorHAnsi" w:eastAsia="MS Mincho" w:hAnsiTheme="minorHAnsi" w:cstheme="minorHAnsi"/>
          <w:b/>
          <w:bCs/>
          <w:sz w:val="32"/>
          <w:szCs w:val="32"/>
        </w:rPr>
        <w:t>5</w:t>
      </w:r>
      <w:r w:rsidR="003C6BD0" w:rsidRPr="00EE14C6">
        <w:rPr>
          <w:rFonts w:asciiTheme="minorHAnsi" w:eastAsia="MS Mincho" w:hAnsiTheme="minorHAnsi" w:cstheme="minorHAnsi"/>
          <w:b/>
          <w:bCs/>
          <w:sz w:val="32"/>
          <w:szCs w:val="32"/>
        </w:rPr>
        <w:t>.202</w:t>
      </w:r>
      <w:r w:rsidR="0067321C">
        <w:rPr>
          <w:rFonts w:asciiTheme="minorHAnsi" w:eastAsia="MS Mincho" w:hAnsiTheme="minorHAnsi" w:cstheme="minorHAnsi"/>
          <w:b/>
          <w:bCs/>
          <w:sz w:val="32"/>
          <w:szCs w:val="32"/>
        </w:rPr>
        <w:t>5</w:t>
      </w:r>
    </w:p>
    <w:bookmarkEnd w:id="0"/>
    <w:p w14:paraId="7D7A08B1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4DAC679C" w14:textId="77777777" w:rsidR="0094445A" w:rsidRPr="00EE14C6" w:rsidRDefault="0094445A" w:rsidP="00374C32">
      <w:pPr>
        <w:rPr>
          <w:rFonts w:asciiTheme="minorHAnsi" w:eastAsia="MS Mincho" w:hAnsiTheme="minorHAnsi" w:cstheme="minorHAnsi"/>
        </w:rPr>
      </w:pPr>
    </w:p>
    <w:p w14:paraId="34AF5758" w14:textId="77777777" w:rsidR="0094445A" w:rsidRPr="00EE14C6" w:rsidRDefault="0094445A" w:rsidP="00374C32">
      <w:pPr>
        <w:rPr>
          <w:rFonts w:asciiTheme="minorHAnsi" w:eastAsia="MS Mincho" w:hAnsiTheme="minorHAnsi" w:cstheme="minorHAnsi"/>
        </w:rPr>
      </w:pPr>
    </w:p>
    <w:p w14:paraId="45B6AA5A" w14:textId="77777777" w:rsidR="0094445A" w:rsidRPr="00EE14C6" w:rsidRDefault="0094445A" w:rsidP="00374C32">
      <w:pPr>
        <w:rPr>
          <w:rFonts w:asciiTheme="minorHAnsi" w:eastAsia="MS Mincho" w:hAnsiTheme="minorHAnsi" w:cstheme="minorHAnsi"/>
        </w:rPr>
      </w:pPr>
    </w:p>
    <w:p w14:paraId="0BB2214E" w14:textId="6C15C4D9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i/>
          <w:iCs/>
        </w:rPr>
      </w:pPr>
      <w:r w:rsidRPr="00EE14C6">
        <w:rPr>
          <w:rFonts w:asciiTheme="minorHAnsi" w:eastAsia="MS Mincho" w:hAnsiTheme="minorHAnsi" w:cstheme="minorHAnsi"/>
          <w:i/>
          <w:iCs/>
        </w:rPr>
        <w:t xml:space="preserve">Postępowanie o udzielenie zamówienia publicznego o wartości </w:t>
      </w:r>
      <w:r w:rsidR="00205295" w:rsidRPr="00EE14C6">
        <w:rPr>
          <w:rFonts w:asciiTheme="minorHAnsi" w:eastAsia="MS Mincho" w:hAnsiTheme="minorHAnsi" w:cstheme="minorHAnsi"/>
          <w:i/>
          <w:iCs/>
        </w:rPr>
        <w:t>powyżej</w:t>
      </w:r>
      <w:r w:rsidRPr="00EE14C6">
        <w:rPr>
          <w:rFonts w:asciiTheme="minorHAnsi" w:eastAsia="MS Mincho" w:hAnsiTheme="minorHAnsi" w:cstheme="minorHAnsi"/>
          <w:i/>
          <w:iCs/>
        </w:rPr>
        <w:t xml:space="preserve"> progów unijnych prowadzone w trybie </w:t>
      </w:r>
      <w:r w:rsidR="00205295" w:rsidRPr="00EE14C6">
        <w:rPr>
          <w:rFonts w:asciiTheme="minorHAnsi" w:eastAsia="MS Mincho" w:hAnsiTheme="minorHAnsi" w:cstheme="minorHAnsi"/>
          <w:i/>
          <w:iCs/>
        </w:rPr>
        <w:t>przetargu nieograniczonego</w:t>
      </w:r>
      <w:r w:rsidRPr="00EE14C6">
        <w:rPr>
          <w:rFonts w:asciiTheme="minorHAnsi" w:eastAsia="MS Mincho" w:hAnsiTheme="minorHAnsi" w:cstheme="minorHAnsi"/>
          <w:i/>
          <w:iCs/>
        </w:rPr>
        <w:t xml:space="preserve">, na podstawie </w:t>
      </w:r>
      <w:r w:rsidR="007D556B" w:rsidRPr="00EE14C6">
        <w:rPr>
          <w:rFonts w:asciiTheme="minorHAnsi" w:eastAsia="MS Mincho" w:hAnsiTheme="minorHAnsi" w:cstheme="minorHAnsi"/>
          <w:i/>
          <w:iCs/>
        </w:rPr>
        <w:t xml:space="preserve">przepisów </w:t>
      </w:r>
      <w:bookmarkStart w:id="1" w:name="_Hlk68681546"/>
      <w:r w:rsidR="007D556B" w:rsidRPr="00EE14C6">
        <w:rPr>
          <w:rFonts w:asciiTheme="minorHAnsi" w:eastAsia="MS Mincho" w:hAnsiTheme="minorHAnsi" w:cstheme="minorHAnsi"/>
          <w:i/>
          <w:iCs/>
        </w:rPr>
        <w:t>ustawy</w:t>
      </w:r>
      <w:r w:rsidR="00B3742A" w:rsidRPr="00EE14C6">
        <w:rPr>
          <w:rFonts w:asciiTheme="minorHAnsi" w:eastAsia="MS Mincho" w:hAnsiTheme="minorHAnsi" w:cstheme="minorHAnsi"/>
          <w:i/>
          <w:iCs/>
        </w:rPr>
        <w:t xml:space="preserve"> </w:t>
      </w:r>
      <w:r w:rsidR="00100AFA" w:rsidRPr="00EE14C6">
        <w:rPr>
          <w:rFonts w:asciiTheme="minorHAnsi" w:eastAsia="MS Mincho" w:hAnsiTheme="minorHAnsi" w:cstheme="minorHAnsi"/>
          <w:i/>
          <w:iCs/>
        </w:rPr>
        <w:t>z</w:t>
      </w:r>
      <w:r w:rsidR="000B1096" w:rsidRPr="00EE14C6">
        <w:rPr>
          <w:rFonts w:asciiTheme="minorHAnsi" w:hAnsiTheme="minorHAnsi" w:cstheme="minorHAnsi"/>
          <w:i/>
          <w:iCs/>
        </w:rPr>
        <w:t> </w:t>
      </w:r>
      <w:r w:rsidR="00100AFA" w:rsidRPr="00EE14C6">
        <w:rPr>
          <w:rFonts w:asciiTheme="minorHAnsi" w:eastAsia="MS Mincho" w:hAnsiTheme="minorHAnsi" w:cstheme="minorHAnsi"/>
          <w:i/>
          <w:iCs/>
        </w:rPr>
        <w:t>dn.</w:t>
      </w:r>
      <w:r w:rsidR="000B1096" w:rsidRPr="00EE14C6">
        <w:rPr>
          <w:rFonts w:asciiTheme="minorHAnsi" w:eastAsia="MS Mincho" w:hAnsiTheme="minorHAnsi" w:cstheme="minorHAnsi"/>
          <w:i/>
          <w:iCs/>
        </w:rPr>
        <w:t> </w:t>
      </w:r>
      <w:r w:rsidR="00100AFA" w:rsidRPr="00EE14C6">
        <w:rPr>
          <w:rFonts w:asciiTheme="minorHAnsi" w:eastAsia="MS Mincho" w:hAnsiTheme="minorHAnsi" w:cstheme="minorHAnsi"/>
          <w:i/>
          <w:iCs/>
        </w:rPr>
        <w:t>11</w:t>
      </w:r>
      <w:r w:rsidR="000B1096" w:rsidRPr="00EE14C6">
        <w:rPr>
          <w:rFonts w:asciiTheme="minorHAnsi" w:hAnsiTheme="minorHAnsi" w:cstheme="minorHAnsi"/>
          <w:i/>
          <w:iCs/>
        </w:rPr>
        <w:t> </w:t>
      </w:r>
      <w:r w:rsidR="00100AFA" w:rsidRPr="00EE14C6">
        <w:rPr>
          <w:rFonts w:asciiTheme="minorHAnsi" w:eastAsia="MS Mincho" w:hAnsiTheme="minorHAnsi" w:cstheme="minorHAnsi"/>
          <w:i/>
          <w:iCs/>
        </w:rPr>
        <w:t>września</w:t>
      </w:r>
      <w:r w:rsidR="00237B47" w:rsidRPr="00EE14C6">
        <w:rPr>
          <w:rFonts w:asciiTheme="minorHAnsi" w:hAnsiTheme="minorHAnsi" w:cstheme="minorHAnsi"/>
          <w:i/>
          <w:iCs/>
        </w:rPr>
        <w:t xml:space="preserve"> </w:t>
      </w:r>
      <w:r w:rsidR="00100AFA" w:rsidRPr="00EE14C6">
        <w:rPr>
          <w:rFonts w:asciiTheme="minorHAnsi" w:eastAsia="MS Mincho" w:hAnsiTheme="minorHAnsi" w:cstheme="minorHAnsi"/>
          <w:i/>
          <w:iCs/>
        </w:rPr>
        <w:t xml:space="preserve">2019 r. </w:t>
      </w:r>
      <w:r w:rsidR="007D556B" w:rsidRPr="00EE14C6">
        <w:rPr>
          <w:rFonts w:asciiTheme="minorHAnsi" w:eastAsia="MS Mincho" w:hAnsiTheme="minorHAnsi" w:cstheme="minorHAnsi"/>
          <w:i/>
          <w:iCs/>
        </w:rPr>
        <w:t>Prawo </w:t>
      </w:r>
      <w:r w:rsidRPr="00EE14C6">
        <w:rPr>
          <w:rFonts w:asciiTheme="minorHAnsi" w:eastAsia="MS Mincho" w:hAnsiTheme="minorHAnsi" w:cstheme="minorHAnsi"/>
          <w:i/>
          <w:iCs/>
        </w:rPr>
        <w:t>zamówień publicznych</w:t>
      </w:r>
      <w:bookmarkEnd w:id="1"/>
    </w:p>
    <w:p w14:paraId="20C913C0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</w:rPr>
      </w:pPr>
    </w:p>
    <w:p w14:paraId="5D07646C" w14:textId="77777777" w:rsidR="0094445A" w:rsidRPr="00EE14C6" w:rsidRDefault="0094445A" w:rsidP="00374C32">
      <w:pPr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7FA45B7F" w14:textId="77777777" w:rsidR="0094445A" w:rsidRPr="00EE14C6" w:rsidRDefault="0094445A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BBAE4A2" w14:textId="4DC855FD" w:rsidR="002505E3" w:rsidRPr="00EE14C6" w:rsidRDefault="002505E3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  <w:r w:rsidRPr="00EE14C6">
        <w:rPr>
          <w:rFonts w:asciiTheme="minorHAnsi" w:eastAsia="MS Mincho" w:hAnsiTheme="minorHAnsi" w:cstheme="minorHAnsi"/>
          <w:sz w:val="22"/>
          <w:szCs w:val="22"/>
        </w:rPr>
        <w:t>Zatwierdził:</w:t>
      </w:r>
    </w:p>
    <w:p w14:paraId="6BE1DFA2" w14:textId="77777777" w:rsidR="002505E3" w:rsidRPr="00EE14C6" w:rsidRDefault="002505E3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534D4050" w14:textId="77777777" w:rsidR="002505E3" w:rsidRDefault="002505E3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37F8BDEA" w14:textId="77777777" w:rsidR="0067321C" w:rsidRPr="00EE14C6" w:rsidRDefault="0067321C" w:rsidP="002505E3">
      <w:pPr>
        <w:pStyle w:val="Zwykytekst"/>
        <w:spacing w:line="276" w:lineRule="auto"/>
        <w:rPr>
          <w:rFonts w:asciiTheme="minorHAnsi" w:eastAsia="MS Mincho" w:hAnsiTheme="minorHAnsi" w:cstheme="minorHAnsi"/>
          <w:sz w:val="22"/>
          <w:szCs w:val="22"/>
        </w:rPr>
      </w:pPr>
    </w:p>
    <w:p w14:paraId="4B9A4D67" w14:textId="77777777" w:rsidR="002505E3" w:rsidRPr="00EE14C6" w:rsidRDefault="002505E3" w:rsidP="002505E3">
      <w:pPr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                                                      ……………….……………………………….</w:t>
      </w:r>
    </w:p>
    <w:p w14:paraId="7998585C" w14:textId="77777777" w:rsidR="002505E3" w:rsidRPr="00EE14C6" w:rsidRDefault="002505E3" w:rsidP="002505E3">
      <w:pPr>
        <w:rPr>
          <w:rFonts w:asciiTheme="minorHAnsi" w:eastAsia="MS Mincho" w:hAnsiTheme="minorHAnsi" w:cstheme="minorHAnsi"/>
          <w:i/>
        </w:rPr>
      </w:pPr>
      <w:r w:rsidRPr="00EE14C6">
        <w:rPr>
          <w:rFonts w:asciiTheme="minorHAnsi" w:eastAsia="MS Mincho" w:hAnsiTheme="minorHAnsi" w:cstheme="minorHAnsi"/>
          <w:i/>
        </w:rPr>
        <w:t xml:space="preserve">               </w:t>
      </w:r>
      <w:r w:rsidRPr="00EE14C6">
        <w:rPr>
          <w:rFonts w:asciiTheme="minorHAnsi" w:eastAsia="MS Mincho" w:hAnsiTheme="minorHAnsi" w:cstheme="minorHAnsi"/>
          <w:i/>
        </w:rPr>
        <w:tab/>
      </w:r>
      <w:r w:rsidRPr="00EE14C6">
        <w:rPr>
          <w:rFonts w:asciiTheme="minorHAnsi" w:eastAsia="MS Mincho" w:hAnsiTheme="minorHAnsi" w:cstheme="minorHAnsi"/>
          <w:i/>
        </w:rPr>
        <w:tab/>
      </w:r>
      <w:r w:rsidRPr="00EE14C6">
        <w:rPr>
          <w:rFonts w:asciiTheme="minorHAnsi" w:eastAsia="MS Mincho" w:hAnsiTheme="minorHAnsi" w:cstheme="minorHAnsi"/>
          <w:i/>
        </w:rPr>
        <w:tab/>
      </w:r>
      <w:r w:rsidRPr="00EE14C6">
        <w:rPr>
          <w:rFonts w:asciiTheme="minorHAnsi" w:eastAsia="MS Mincho" w:hAnsiTheme="minorHAnsi" w:cstheme="minorHAnsi"/>
          <w:i/>
        </w:rPr>
        <w:tab/>
      </w:r>
      <w:r w:rsidRPr="00EE14C6">
        <w:rPr>
          <w:rFonts w:asciiTheme="minorHAnsi" w:eastAsia="MS Mincho" w:hAnsiTheme="minorHAnsi" w:cstheme="minorHAnsi"/>
          <w:i/>
        </w:rPr>
        <w:tab/>
      </w:r>
      <w:r w:rsidRPr="00EE14C6">
        <w:rPr>
          <w:rFonts w:asciiTheme="minorHAnsi" w:eastAsia="MS Mincho" w:hAnsiTheme="minorHAnsi" w:cstheme="minorHAnsi"/>
          <w:i/>
        </w:rPr>
        <w:tab/>
      </w:r>
      <w:r w:rsidRPr="00EE14C6">
        <w:rPr>
          <w:rFonts w:asciiTheme="minorHAnsi" w:eastAsia="MS Mincho" w:hAnsiTheme="minorHAnsi" w:cstheme="minorHAnsi"/>
          <w:i/>
        </w:rPr>
        <w:tab/>
      </w:r>
    </w:p>
    <w:p w14:paraId="03AD5285" w14:textId="6CFFA68E" w:rsidR="002505E3" w:rsidRPr="00EE14C6" w:rsidRDefault="002505E3" w:rsidP="0063077E">
      <w:pPr>
        <w:ind w:left="2127" w:firstLine="425"/>
        <w:rPr>
          <w:rFonts w:asciiTheme="minorHAnsi" w:eastAsia="MS Mincho" w:hAnsiTheme="minorHAnsi" w:cstheme="minorHAnsi"/>
          <w:i/>
        </w:rPr>
      </w:pPr>
      <w:r w:rsidRPr="00EE14C6">
        <w:rPr>
          <w:rFonts w:asciiTheme="minorHAnsi" w:eastAsia="MS Mincho" w:hAnsiTheme="minorHAnsi" w:cstheme="minorHAnsi"/>
          <w:i/>
        </w:rPr>
        <w:t>Data i podpis Kierownika Zamawiającego</w:t>
      </w:r>
    </w:p>
    <w:p w14:paraId="5F57164A" w14:textId="77777777" w:rsidR="0094445A" w:rsidRDefault="0094445A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2EA5BA58" w14:textId="77777777" w:rsidR="0067321C" w:rsidRDefault="0067321C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1114C9A0" w14:textId="77777777" w:rsidR="0067321C" w:rsidRDefault="0067321C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2273E8C4" w14:textId="77777777" w:rsidR="0067321C" w:rsidRPr="00EE14C6" w:rsidRDefault="0067321C" w:rsidP="00374C32">
      <w:pPr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2AFEF82A" w14:textId="77777777" w:rsidR="0094445A" w:rsidRPr="00EE14C6" w:rsidRDefault="0094445A" w:rsidP="008D0A96">
      <w:pPr>
        <w:jc w:val="center"/>
        <w:rPr>
          <w:rFonts w:asciiTheme="minorHAnsi" w:eastAsia="MS Mincho" w:hAnsiTheme="minorHAnsi" w:cstheme="minorHAnsi"/>
          <w:bCs/>
          <w:sz w:val="22"/>
          <w:szCs w:val="22"/>
        </w:rPr>
      </w:pPr>
    </w:p>
    <w:p w14:paraId="4DEBAF5A" w14:textId="4A42817F" w:rsidR="008D0A96" w:rsidRDefault="0094445A" w:rsidP="008D0A96">
      <w:pPr>
        <w:jc w:val="center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Warszawa, dn. </w:t>
      </w:r>
      <w:r w:rsidR="006024E4">
        <w:rPr>
          <w:rFonts w:asciiTheme="minorHAnsi" w:eastAsia="MS Mincho" w:hAnsiTheme="minorHAnsi" w:cstheme="minorHAnsi"/>
        </w:rPr>
        <w:t>14</w:t>
      </w:r>
      <w:r w:rsidR="009E6825" w:rsidRPr="00EE14C6">
        <w:rPr>
          <w:rFonts w:asciiTheme="minorHAnsi" w:eastAsia="MS Mincho" w:hAnsiTheme="minorHAnsi" w:cstheme="minorHAnsi"/>
        </w:rPr>
        <w:t>.</w:t>
      </w:r>
      <w:r w:rsidR="0067321C">
        <w:rPr>
          <w:rFonts w:asciiTheme="minorHAnsi" w:eastAsia="MS Mincho" w:hAnsiTheme="minorHAnsi" w:cstheme="minorHAnsi"/>
        </w:rPr>
        <w:t>0</w:t>
      </w:r>
      <w:r w:rsidR="006024E4">
        <w:rPr>
          <w:rFonts w:asciiTheme="minorHAnsi" w:eastAsia="MS Mincho" w:hAnsiTheme="minorHAnsi" w:cstheme="minorHAnsi"/>
        </w:rPr>
        <w:t>4</w:t>
      </w:r>
      <w:r w:rsidR="00992918" w:rsidRPr="00EE14C6">
        <w:rPr>
          <w:rFonts w:asciiTheme="minorHAnsi" w:eastAsia="MS Mincho" w:hAnsiTheme="minorHAnsi" w:cstheme="minorHAnsi"/>
        </w:rPr>
        <w:t>.202</w:t>
      </w:r>
      <w:r w:rsidR="0067321C">
        <w:rPr>
          <w:rFonts w:asciiTheme="minorHAnsi" w:eastAsia="MS Mincho" w:hAnsiTheme="minorHAnsi" w:cstheme="minorHAnsi"/>
        </w:rPr>
        <w:t>5</w:t>
      </w:r>
      <w:r w:rsidR="00992918" w:rsidRPr="00EE14C6">
        <w:rPr>
          <w:rFonts w:asciiTheme="minorHAnsi" w:eastAsia="MS Mincho" w:hAnsiTheme="minorHAnsi" w:cstheme="minorHAnsi"/>
        </w:rPr>
        <w:t xml:space="preserve"> r.</w:t>
      </w:r>
    </w:p>
    <w:p w14:paraId="34694BD2" w14:textId="77777777" w:rsidR="008D0A96" w:rsidRDefault="008D0A96">
      <w:pPr>
        <w:jc w:val="left"/>
        <w:rPr>
          <w:rFonts w:asciiTheme="minorHAnsi" w:eastAsia="MS Mincho" w:hAnsiTheme="minorHAnsi" w:cstheme="minorHAnsi"/>
        </w:rPr>
      </w:pPr>
      <w:r>
        <w:rPr>
          <w:rFonts w:asciiTheme="minorHAnsi" w:eastAsia="MS Mincho" w:hAnsiTheme="minorHAnsi" w:cstheme="minorHAnsi"/>
        </w:rPr>
        <w:br w:type="page"/>
      </w: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</w:rPr>
        <w:id w:val="-210934512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4C035588" w14:textId="09168CC5" w:rsidR="003B4FDB" w:rsidRPr="00441E59" w:rsidRDefault="003B4FDB" w:rsidP="007359FA">
          <w:pPr>
            <w:pStyle w:val="Nagwekspisutreci"/>
            <w:jc w:val="center"/>
            <w:rPr>
              <w:rFonts w:asciiTheme="minorHAnsi" w:hAnsiTheme="minorHAnsi" w:cstheme="minorHAnsi"/>
              <w:b/>
              <w:bCs/>
              <w:i/>
              <w:iCs/>
              <w:color w:val="1F497D" w:themeColor="text2"/>
              <w:sz w:val="14"/>
              <w:szCs w:val="14"/>
            </w:rPr>
          </w:pPr>
          <w:r w:rsidRPr="00441E59">
            <w:rPr>
              <w:rFonts w:asciiTheme="minorHAnsi" w:hAnsiTheme="minorHAnsi" w:cstheme="minorHAnsi"/>
              <w:b/>
              <w:bCs/>
              <w:i/>
              <w:iCs/>
              <w:color w:val="1F497D" w:themeColor="text2"/>
              <w:sz w:val="14"/>
              <w:szCs w:val="14"/>
            </w:rPr>
            <w:t>Spis treści</w:t>
          </w:r>
        </w:p>
        <w:p w14:paraId="59631AD9" w14:textId="59D79504" w:rsidR="00441E59" w:rsidRPr="00D933DA" w:rsidRDefault="003B4FDB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r w:rsidRPr="00D933DA">
            <w:rPr>
              <w:rFonts w:asciiTheme="minorHAnsi" w:hAnsiTheme="minorHAnsi" w:cstheme="minorHAnsi"/>
              <w:color w:val="1F497D" w:themeColor="text2"/>
              <w:sz w:val="4"/>
              <w:szCs w:val="4"/>
            </w:rPr>
            <w:fldChar w:fldCharType="begin"/>
          </w:r>
          <w:r w:rsidRPr="00D933DA">
            <w:rPr>
              <w:rFonts w:asciiTheme="minorHAnsi" w:hAnsiTheme="minorHAnsi" w:cstheme="minorHAnsi"/>
              <w:color w:val="1F497D" w:themeColor="text2"/>
              <w:sz w:val="4"/>
              <w:szCs w:val="4"/>
            </w:rPr>
            <w:instrText xml:space="preserve"> TOC \o "1-3" \h \z \u </w:instrText>
          </w:r>
          <w:r w:rsidRPr="00D933DA">
            <w:rPr>
              <w:rFonts w:asciiTheme="minorHAnsi" w:hAnsiTheme="minorHAnsi" w:cstheme="minorHAnsi"/>
              <w:color w:val="1F497D" w:themeColor="text2"/>
              <w:sz w:val="4"/>
              <w:szCs w:val="4"/>
            </w:rPr>
            <w:fldChar w:fldCharType="separate"/>
          </w:r>
          <w:hyperlink w:anchor="_Toc193184552" w:history="1">
            <w:r w:rsidR="00441E59"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I.</w:t>
            </w:r>
            <w:r w:rsidR="00441E59"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="00441E59"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NAZWA I ADRES ZAMAWIAJĄCEGO ORAZ STRONA INTERNETOWA POSTĘPOWANIA</w:t>
            </w:r>
            <w:r w:rsidR="00441E59" w:rsidRPr="00D933DA">
              <w:rPr>
                <w:noProof/>
                <w:webHidden/>
                <w:sz w:val="20"/>
                <w:szCs w:val="20"/>
              </w:rPr>
              <w:tab/>
            </w:r>
            <w:r w:rsidR="00441E59"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="00441E59" w:rsidRPr="00D933DA">
              <w:rPr>
                <w:noProof/>
                <w:webHidden/>
                <w:sz w:val="20"/>
                <w:szCs w:val="20"/>
              </w:rPr>
              <w:instrText xml:space="preserve"> PAGEREF _Toc193184552 \h </w:instrText>
            </w:r>
            <w:r w:rsidR="00441E59" w:rsidRPr="00D933DA">
              <w:rPr>
                <w:noProof/>
                <w:webHidden/>
                <w:sz w:val="20"/>
                <w:szCs w:val="20"/>
              </w:rPr>
            </w:r>
            <w:r w:rsidR="00441E59"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</w:t>
            </w:r>
            <w:r w:rsidR="00441E59"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09D145" w14:textId="4B54DE4C" w:rsidR="00441E59" w:rsidRPr="00D933DA" w:rsidRDefault="00441E5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3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TRYB UDZIELENIA ZAMÓWIENIA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_Toc193184553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5AE271E" w14:textId="7E0C2738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4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III.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NAZWA I OPIS PRZEDMIOTU ZAMÓWIENIA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_Toc193184554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4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1FAF0C" w14:textId="266B52C0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5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IV.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TERMIN WYKONANIA ZAMÓWIENIA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_Toc193184555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6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8B30A9" w14:textId="354E7537" w:rsidR="00441E59" w:rsidRPr="00D933DA" w:rsidRDefault="00441E5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6" w:history="1">
            <w:r w:rsidRPr="00D933DA">
              <w:rPr>
                <w:rStyle w:val="Hipercze"/>
                <w:rFonts w:ascii="Candara" w:eastAsia="MS Mincho" w:hAnsi="Candara"/>
                <w:noProof/>
                <w:sz w:val="20"/>
                <w:szCs w:val="20"/>
              </w:rPr>
              <w:t>V.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eastAsia="MS Mincho" w:cstheme="minorHAnsi"/>
                <w:noProof/>
                <w:sz w:val="20"/>
                <w:szCs w:val="20"/>
              </w:rPr>
              <w:t>WARUNKI UDZIAŁU W POSTĘPOWANIU ORAZ PODSTAWY WYKLUCZENIA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_Toc193184556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6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D679F1" w14:textId="268DB2B4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7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VI.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DOKUMENTY I OŚWIADCZENIA SKŁADANE WRAZ Z OFERTĄ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_Toc193184557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11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10F561" w14:textId="0D963FA2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8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VII.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WYKAZ OŚWIADCZEŃ LUB DOKUMENTÓW, JAKIE MAJĄ DOSTARCZYĆ WYKONAWCY NA WEZWANIE W CELU POTWIERDZENIA SPEŁNIANIA WARUNKÓW UDZIAŁU W POSTĘPOWANIU ORAZ NIEPODLEGANIA WYKLUCZENIU Z UDZIAŁU W POSTĘPOWANIU.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_Toc193184558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14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A27A7B" w14:textId="0BF97E62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59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VIII.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PRZEDMIOTOWE ŚRODKI DOWODOWE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_Toc193184559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17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419E45" w14:textId="1F4E3990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0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IX.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INFORMACJA O ŚRODKACH KOMUNIKACJI ELEKTRONICZNEJ, PRZY UŻYCIU KTÓRYCH ZAMAWIAJĄCY BĘDZIE KOMUNIKOWAŁ SIĘ Z WYKONAWCAMI ORAZ INFORMACJE O WYMAGANIACH TECHNICZNYCH I ORGANIZACYJNYCH SPORZĄDZANIA, WYSYŁANIA I ODBIERANIA KORESPONDENCJI ELEKTRONICZNEJ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_Toc193184560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17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6191E3" w14:textId="68A8A30D" w:rsidR="00441E59" w:rsidRPr="00D933DA" w:rsidRDefault="00441E5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1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WYMAGANIA TECHNICZNE DLA DOKUMENTÓW ELEKTRONICZNYCH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_Toc193184561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20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267C9F" w14:textId="7137FB8B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2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WYMAGANIA DOTYCZĄCE WADIUM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_Toc193184562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21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879A5A" w14:textId="78105416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3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TERMIN ZWIĄZANIA Z OFERTĄ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_Toc193184563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21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39708B" w14:textId="5677AA04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4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XIII.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OPIS SPOSOBU PRZYGOTOWANIA OFERTY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_Toc193184564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22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9F7C63" w14:textId="02075E77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5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XIV.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MIEJSCE ORAZ TERMIN SKŁADANIA I OTWARCIA OFERT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_Toc193184565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26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673870E" w14:textId="24AA2971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6" w:history="1">
            <w:r w:rsidRPr="00D933DA">
              <w:rPr>
                <w:rStyle w:val="Hipercze"/>
                <w:rFonts w:ascii="Candara" w:eastAsia="MS Mincho" w:hAnsi="Candara"/>
                <w:noProof/>
                <w:sz w:val="20"/>
                <w:szCs w:val="20"/>
              </w:rPr>
              <w:t>XV.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eastAsia="MS Mincho" w:cstheme="minorHAnsi"/>
                <w:noProof/>
                <w:sz w:val="20"/>
                <w:szCs w:val="20"/>
              </w:rPr>
              <w:t>OPIS SPOSOBU OBLICZANIA CENY OFERTY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_Toc193184566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27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910FA8D" w14:textId="60A4201A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7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XVI.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OPIS KRYTERIÓW OCENY OFERT, ICH ZNACZENIE I SPOSÓB OCENY OFERT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_Toc193184567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28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B68E496" w14:textId="5D99106D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8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XVII.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ISTOTNE POSTANOWIENIA UMOWY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_Toc193184568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31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1647E1" w14:textId="389AF2C1" w:rsidR="00441E59" w:rsidRPr="00D933DA" w:rsidRDefault="00441E59">
          <w:pPr>
            <w:pStyle w:val="Spistreci1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69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XVIII.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ZABEZPIECZENIE NALEŻYTEGO WYKONANIA UMOWY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_Toc193184569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32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D0401B" w14:textId="11F6696B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0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XIX.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POUCZENIE O ŚRODKACH OCHRONY PRAWNEJ PRZYSŁUGUJĄCYCH WYKONAWCY W TOKU POSTĘPOWANIA O UDZIELENIE ZAMÓWIENIA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_Toc193184570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32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F381C95" w14:textId="160B1E06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1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XX.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KLAUZULA INFORMACYJNA W ZAKRESIE OCHRONY DANYCH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_Toc193184571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32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AD69A0" w14:textId="5AC11549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2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XXI.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INNE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_Toc193184572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35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BA15BC" w14:textId="77B80D58" w:rsidR="00441E59" w:rsidRPr="00D933DA" w:rsidRDefault="00441E59">
          <w:pPr>
            <w:pStyle w:val="Spistreci1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3" w:history="1">
            <w:r w:rsidRPr="00D933DA">
              <w:rPr>
                <w:rStyle w:val="Hipercze"/>
                <w:rFonts w:ascii="Candara" w:hAnsi="Candara"/>
                <w:noProof/>
                <w:sz w:val="20"/>
                <w:szCs w:val="20"/>
              </w:rPr>
              <w:t>XXII.</w:t>
            </w:r>
            <w:r w:rsidRPr="00D933DA">
              <w:rPr>
                <w:rFonts w:asciiTheme="minorHAnsi" w:eastAsiaTheme="minorEastAsia" w:hAnsiTheme="minorHAnsi" w:cstheme="minorBidi"/>
                <w:noProof/>
                <w:kern w:val="2"/>
                <w:sz w:val="20"/>
                <w:szCs w:val="20"/>
                <w14:ligatures w14:val="standardContextual"/>
              </w:rPr>
              <w:tab/>
            </w:r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WYKAZ ZAŁĄCZNIKÓW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_Toc193184573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35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EE0BBBD" w14:textId="69C99AA0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4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1A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_Toc193184574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36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E8F37D2" w14:textId="40F0A091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5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1B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_Toc193184575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39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75D5E4A" w14:textId="1B9EFEAA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6" w:history="1">
            <w:r w:rsidRPr="00D933DA">
              <w:rPr>
                <w:rStyle w:val="Hipercze"/>
                <w:rFonts w:eastAsia="Calibri" w:cstheme="minorHAnsi"/>
                <w:noProof/>
                <w:sz w:val="20"/>
                <w:szCs w:val="20"/>
              </w:rPr>
              <w:t>Załącznik nr 2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_Toc193184576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40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3F6FF0C" w14:textId="351D608F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7" w:history="1">
            <w:r w:rsidRPr="00D933DA">
              <w:rPr>
                <w:rStyle w:val="Hipercze"/>
                <w:rFonts w:eastAsia="Calibri" w:cstheme="minorHAnsi"/>
                <w:noProof/>
                <w:sz w:val="20"/>
                <w:szCs w:val="20"/>
              </w:rPr>
              <w:t>Załącznik nr 3A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_Toc193184577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62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A331BF" w14:textId="0D75EBF6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8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3B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_Toc193184578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69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0B843AD" w14:textId="4B7250D9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79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4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_Toc193184579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76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093523" w14:textId="0A8E7554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80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5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_Toc193184580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77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4487221" w14:textId="778FABA1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81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6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_Toc193184581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78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4F43D7" w14:textId="7F3F88C1" w:rsidR="00441E59" w:rsidRPr="00D933DA" w:rsidRDefault="00441E59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0"/>
              <w:szCs w:val="20"/>
              <w14:ligatures w14:val="standardContextual"/>
            </w:rPr>
          </w:pPr>
          <w:hyperlink w:anchor="_Toc193184582" w:history="1">
            <w:r w:rsidRPr="00D933DA">
              <w:rPr>
                <w:rStyle w:val="Hipercze"/>
                <w:rFonts w:cstheme="minorHAnsi"/>
                <w:noProof/>
                <w:sz w:val="20"/>
                <w:szCs w:val="20"/>
              </w:rPr>
              <w:t>Załącznik nr 7 do SWZ</w:t>
            </w:r>
            <w:r w:rsidRPr="00D933DA">
              <w:rPr>
                <w:noProof/>
                <w:webHidden/>
                <w:sz w:val="20"/>
                <w:szCs w:val="20"/>
              </w:rPr>
              <w:tab/>
            </w:r>
            <w:r w:rsidRPr="00D933DA">
              <w:rPr>
                <w:noProof/>
                <w:webHidden/>
                <w:sz w:val="20"/>
                <w:szCs w:val="20"/>
              </w:rPr>
              <w:fldChar w:fldCharType="begin"/>
            </w:r>
            <w:r w:rsidRPr="00D933DA">
              <w:rPr>
                <w:noProof/>
                <w:webHidden/>
                <w:sz w:val="20"/>
                <w:szCs w:val="20"/>
              </w:rPr>
              <w:instrText xml:space="preserve"> PAGEREF _Toc193184582 \h </w:instrText>
            </w:r>
            <w:r w:rsidRPr="00D933DA">
              <w:rPr>
                <w:noProof/>
                <w:webHidden/>
                <w:sz w:val="20"/>
                <w:szCs w:val="20"/>
              </w:rPr>
            </w:r>
            <w:r w:rsidRPr="00D933DA">
              <w:rPr>
                <w:noProof/>
                <w:webHidden/>
                <w:sz w:val="20"/>
                <w:szCs w:val="20"/>
              </w:rPr>
              <w:fldChar w:fldCharType="separate"/>
            </w:r>
            <w:r w:rsidR="006024E4">
              <w:rPr>
                <w:noProof/>
                <w:webHidden/>
                <w:sz w:val="20"/>
                <w:szCs w:val="20"/>
              </w:rPr>
              <w:t>80</w:t>
            </w:r>
            <w:r w:rsidRPr="00D933DA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6F50D69" w14:textId="2C95A4CC" w:rsidR="003B4FDB" w:rsidRPr="00D933DA" w:rsidRDefault="003B4F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D933DA">
            <w:rPr>
              <w:rFonts w:asciiTheme="minorHAnsi" w:hAnsiTheme="minorHAnsi" w:cstheme="minorHAnsi"/>
              <w:color w:val="1F497D" w:themeColor="text2"/>
              <w:sz w:val="4"/>
              <w:szCs w:val="4"/>
            </w:rPr>
            <w:lastRenderedPageBreak/>
            <w:fldChar w:fldCharType="end"/>
          </w:r>
        </w:p>
      </w:sdtContent>
    </w:sdt>
    <w:p w14:paraId="65B2E6C3" w14:textId="3474AB77" w:rsidR="0094445A" w:rsidRPr="00EE14C6" w:rsidRDefault="00890431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2" w:name="_Toc193184552"/>
      <w:r w:rsidRPr="00EE14C6">
        <w:rPr>
          <w:rFonts w:asciiTheme="minorHAnsi" w:hAnsiTheme="minorHAnsi" w:cstheme="minorHAnsi"/>
        </w:rPr>
        <w:t>NAZWA I ADRES ZAMAWIAJĄCEGO</w:t>
      </w:r>
      <w:r w:rsidR="007B148A" w:rsidRPr="00EE14C6">
        <w:rPr>
          <w:rFonts w:asciiTheme="minorHAnsi" w:hAnsiTheme="minorHAnsi" w:cstheme="minorHAnsi"/>
        </w:rPr>
        <w:t xml:space="preserve"> ORAZ STRONA INTERNETOWA POSTĘPOWANIA</w:t>
      </w:r>
      <w:bookmarkEnd w:id="2"/>
    </w:p>
    <w:p w14:paraId="1B4BA33B" w14:textId="40E71117" w:rsidR="0094445A" w:rsidRPr="00EE14C6" w:rsidRDefault="0094445A" w:rsidP="00762F4F">
      <w:pPr>
        <w:pStyle w:val="Akapitzlist"/>
        <w:numPr>
          <w:ilvl w:val="0"/>
          <w:numId w:val="7"/>
        </w:numPr>
        <w:spacing w:line="276" w:lineRule="auto"/>
        <w:rPr>
          <w:rStyle w:val="Hipercze"/>
          <w:rFonts w:asciiTheme="minorHAnsi" w:eastAsia="MS Mincho" w:hAnsiTheme="minorHAnsi" w:cstheme="minorHAnsi"/>
          <w:bCs/>
          <w:sz w:val="22"/>
          <w:szCs w:val="22"/>
        </w:rPr>
      </w:pPr>
      <w:r w:rsidRPr="00EE14C6">
        <w:rPr>
          <w:rFonts w:asciiTheme="minorHAnsi" w:eastAsia="MS Mincho" w:hAnsiTheme="minorHAnsi" w:cstheme="minorHAnsi"/>
        </w:rPr>
        <w:t>Międzynarodowy Instytut Biologii Molekularnej i Komórkowej</w:t>
      </w:r>
      <w:r w:rsidR="007D556B" w:rsidRPr="00EE14C6">
        <w:rPr>
          <w:rFonts w:asciiTheme="minorHAnsi" w:eastAsia="MS Mincho" w:hAnsiTheme="minorHAnsi" w:cstheme="minorHAnsi"/>
        </w:rPr>
        <w:t xml:space="preserve"> w Warszawie</w:t>
      </w:r>
      <w:r w:rsidRPr="00EE14C6">
        <w:rPr>
          <w:rFonts w:asciiTheme="minorHAnsi" w:eastAsia="MS Mincho" w:hAnsiTheme="minorHAnsi" w:cstheme="minorHAnsi"/>
        </w:rPr>
        <w:t>, ul.</w:t>
      </w:r>
      <w:r w:rsidR="007F4B8B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Ks.</w:t>
      </w:r>
      <w:r w:rsidR="007F4B8B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Trojdena 4, 02</w:t>
      </w:r>
      <w:r w:rsidRPr="00EE14C6">
        <w:rPr>
          <w:rFonts w:asciiTheme="minorHAnsi" w:eastAsia="MS Mincho" w:hAnsiTheme="minorHAnsi" w:cstheme="minorHAnsi"/>
        </w:rPr>
        <w:noBreakHyphen/>
        <w:t>109 </w:t>
      </w:r>
      <w:r w:rsidRPr="00EE14C6">
        <w:rPr>
          <w:rFonts w:asciiTheme="minorHAnsi" w:eastAsia="MS Mincho" w:hAnsiTheme="minorHAnsi" w:cstheme="minorHAnsi"/>
          <w:szCs w:val="24"/>
        </w:rPr>
        <w:t xml:space="preserve">Warszawa, tel.: 22 597 07 00, </w:t>
      </w:r>
      <w:r w:rsidR="00890431" w:rsidRPr="00EE14C6">
        <w:rPr>
          <w:rFonts w:asciiTheme="minorHAnsi" w:eastAsia="MS Mincho" w:hAnsiTheme="minorHAnsi" w:cstheme="minorHAnsi"/>
          <w:szCs w:val="24"/>
        </w:rPr>
        <w:t xml:space="preserve">e-mail: </w:t>
      </w:r>
      <w:hyperlink r:id="rId11" w:history="1">
        <w:r w:rsidR="00890431" w:rsidRPr="00EE14C6">
          <w:rPr>
            <w:rStyle w:val="Hipercze"/>
            <w:rFonts w:asciiTheme="minorHAnsi" w:eastAsia="MS Mincho" w:hAnsiTheme="minorHAnsi" w:cstheme="minorHAnsi"/>
            <w:bCs/>
            <w:szCs w:val="24"/>
          </w:rPr>
          <w:t>przetargi@iimcb.gov.pl</w:t>
        </w:r>
      </w:hyperlink>
      <w:r w:rsidR="00890431" w:rsidRPr="00EE14C6">
        <w:rPr>
          <w:rFonts w:asciiTheme="minorHAnsi" w:eastAsia="MS Mincho" w:hAnsiTheme="minorHAnsi" w:cstheme="minorHAnsi"/>
          <w:szCs w:val="24"/>
        </w:rPr>
        <w:t xml:space="preserve">, adres strony internetowej: </w:t>
      </w:r>
      <w:hyperlink r:id="rId12" w:history="1">
        <w:r w:rsidRPr="00EE14C6">
          <w:rPr>
            <w:rStyle w:val="Hipercze"/>
            <w:rFonts w:asciiTheme="minorHAnsi" w:eastAsia="MS Mincho" w:hAnsiTheme="minorHAnsi" w:cstheme="minorHAnsi"/>
            <w:bCs/>
            <w:szCs w:val="24"/>
          </w:rPr>
          <w:t>www.iimcb.gov.pl</w:t>
        </w:r>
      </w:hyperlink>
      <w:r w:rsidR="008E21C4" w:rsidRPr="00EE14C6">
        <w:rPr>
          <w:rStyle w:val="Hipercze"/>
          <w:rFonts w:asciiTheme="minorHAnsi" w:eastAsia="MS Mincho" w:hAnsiTheme="minorHAnsi" w:cstheme="minorHAnsi"/>
          <w:bCs/>
          <w:szCs w:val="24"/>
        </w:rPr>
        <w:t>,</w:t>
      </w:r>
      <w:r w:rsidR="00FA22B4" w:rsidRPr="00EE14C6">
        <w:rPr>
          <w:rStyle w:val="Hipercze"/>
          <w:rFonts w:asciiTheme="minorHAnsi" w:eastAsia="MS Mincho" w:hAnsiTheme="minorHAnsi" w:cstheme="minorHAnsi"/>
          <w:bCs/>
          <w:szCs w:val="24"/>
        </w:rPr>
        <w:t xml:space="preserve"> </w:t>
      </w:r>
      <w:r w:rsidR="00FA22B4" w:rsidRPr="00EE14C6">
        <w:rPr>
          <w:rFonts w:asciiTheme="minorHAnsi" w:eastAsia="MS Mincho" w:hAnsiTheme="minorHAnsi" w:cstheme="minorHAnsi"/>
          <w:szCs w:val="24"/>
        </w:rPr>
        <w:t xml:space="preserve">adres profilu nabywcy: </w:t>
      </w:r>
      <w:hyperlink r:id="rId13" w:history="1">
        <w:r w:rsidR="009E6825" w:rsidRPr="00EE14C6">
          <w:rPr>
            <w:rStyle w:val="Hipercze"/>
            <w:rFonts w:asciiTheme="minorHAnsi" w:eastAsia="MS Mincho" w:hAnsiTheme="minorHAnsi" w:cstheme="minorHAnsi"/>
            <w:bCs/>
            <w:szCs w:val="24"/>
          </w:rPr>
          <w:t>https://platformazakupowa.pl/pn/iimcb</w:t>
        </w:r>
      </w:hyperlink>
      <w:r w:rsidR="009E6825" w:rsidRPr="00EE14C6">
        <w:rPr>
          <w:rFonts w:asciiTheme="minorHAnsi" w:eastAsia="MS Mincho" w:hAnsiTheme="minorHAnsi" w:cstheme="minorHAnsi"/>
          <w:szCs w:val="24"/>
        </w:rPr>
        <w:t xml:space="preserve"> .</w:t>
      </w:r>
    </w:p>
    <w:p w14:paraId="3826B660" w14:textId="6E8BD4A6" w:rsidR="007B148A" w:rsidRPr="00EE14C6" w:rsidRDefault="007B148A" w:rsidP="00762F4F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Dokumentacja zamówienia została zamieszczona w Platformie zakupowej Zamawiającego (dalej: Platforma), dostępnej pod adresem: </w:t>
      </w:r>
      <w:r w:rsidR="003F54B2" w:rsidRPr="003F54B2">
        <w:t>https://platformazakupowa.pl/transakcja/1076982</w:t>
      </w:r>
      <w:r w:rsidR="004A263E">
        <w:t>.</w:t>
      </w:r>
    </w:p>
    <w:p w14:paraId="589C8C00" w14:textId="5EE5442E" w:rsidR="00890431" w:rsidRPr="00EE14C6" w:rsidRDefault="006F114A" w:rsidP="00762F4F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Ewentualne wyjaśnienia i z</w:t>
      </w:r>
      <w:r w:rsidR="00890431" w:rsidRPr="00EE14C6">
        <w:rPr>
          <w:rFonts w:asciiTheme="minorHAnsi" w:hAnsiTheme="minorHAnsi" w:cstheme="minorHAnsi"/>
        </w:rPr>
        <w:t xml:space="preserve">miany i treścí SWZ oraz inne dokumenty zamówienia bezpośrednio związane z </w:t>
      </w:r>
      <w:r w:rsidR="00687258" w:rsidRPr="00EE14C6">
        <w:rPr>
          <w:rFonts w:asciiTheme="minorHAnsi" w:hAnsiTheme="minorHAnsi" w:cstheme="minorHAnsi"/>
        </w:rPr>
        <w:t>postepowaniem</w:t>
      </w:r>
      <w:r w:rsidR="00890431" w:rsidRPr="00EE14C6">
        <w:rPr>
          <w:rFonts w:asciiTheme="minorHAnsi" w:hAnsiTheme="minorHAnsi" w:cstheme="minorHAnsi"/>
        </w:rPr>
        <w:t xml:space="preserve"> o udzielenie zamówienia będą udostępniane na</w:t>
      </w:r>
      <w:r w:rsidR="007F4B8B" w:rsidRPr="00EE14C6">
        <w:rPr>
          <w:rFonts w:asciiTheme="minorHAnsi" w:hAnsiTheme="minorHAnsi" w:cstheme="minorHAnsi"/>
        </w:rPr>
        <w:t> </w:t>
      </w:r>
      <w:r w:rsidR="00890431" w:rsidRPr="00EE14C6">
        <w:rPr>
          <w:rFonts w:asciiTheme="minorHAnsi" w:hAnsiTheme="minorHAnsi" w:cstheme="minorHAnsi"/>
        </w:rPr>
        <w:t>stronie internetowej:</w:t>
      </w:r>
      <w:r w:rsidR="000459EC" w:rsidRPr="00EE14C6">
        <w:rPr>
          <w:rFonts w:asciiTheme="minorHAnsi" w:hAnsiTheme="minorHAnsi" w:cstheme="minorHAnsi"/>
        </w:rPr>
        <w:t xml:space="preserve"> </w:t>
      </w:r>
      <w:r w:rsidR="003F54B2" w:rsidRPr="003F54B2">
        <w:t>https://platformazakupowa.pl/transakcja/1076982</w:t>
      </w:r>
      <w:r w:rsidR="004A263E">
        <w:t>.</w:t>
      </w:r>
    </w:p>
    <w:p w14:paraId="3FC1C07C" w14:textId="77777777" w:rsidR="0094445A" w:rsidRPr="00EE14C6" w:rsidRDefault="0094445A" w:rsidP="00374C32">
      <w:pPr>
        <w:pStyle w:val="Zwykytekst"/>
        <w:spacing w:line="276" w:lineRule="auto"/>
        <w:ind w:left="360"/>
        <w:rPr>
          <w:rStyle w:val="Hipercze"/>
          <w:rFonts w:asciiTheme="minorHAnsi" w:eastAsia="MS Mincho" w:hAnsiTheme="minorHAnsi" w:cstheme="minorHAnsi"/>
          <w:bCs/>
          <w:sz w:val="22"/>
          <w:szCs w:val="22"/>
        </w:rPr>
      </w:pPr>
    </w:p>
    <w:p w14:paraId="07023BC7" w14:textId="0DA973FC" w:rsidR="0094445A" w:rsidRPr="00EE14C6" w:rsidRDefault="00374C32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3" w:name="_Toc193184553"/>
      <w:r w:rsidRPr="00EE14C6">
        <w:rPr>
          <w:rFonts w:asciiTheme="minorHAnsi" w:hAnsiTheme="minorHAnsi" w:cstheme="minorHAnsi"/>
        </w:rPr>
        <w:t>TRYB UDZIELENIA ZAMÓWIENIA</w:t>
      </w:r>
      <w:bookmarkEnd w:id="3"/>
      <w:r w:rsidRPr="00EE14C6">
        <w:rPr>
          <w:rFonts w:asciiTheme="minorHAnsi" w:hAnsiTheme="minorHAnsi" w:cstheme="minorHAnsi"/>
        </w:rPr>
        <w:t xml:space="preserve"> </w:t>
      </w:r>
    </w:p>
    <w:p w14:paraId="31297069" w14:textId="75CAAB44" w:rsidR="00374C32" w:rsidRPr="00EE14C6" w:rsidRDefault="0094445A" w:rsidP="00762F4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hAnsiTheme="minorHAnsi" w:cstheme="minorHAnsi"/>
        </w:rPr>
        <w:t xml:space="preserve">Postępowanie o udzielenie zamówienia publicznego prowadzone jest w trybie </w:t>
      </w:r>
      <w:r w:rsidR="00205295" w:rsidRPr="00EE14C6">
        <w:rPr>
          <w:rFonts w:asciiTheme="minorHAnsi" w:hAnsiTheme="minorHAnsi" w:cstheme="minorHAnsi"/>
        </w:rPr>
        <w:t>przetargu nieograniczonego</w:t>
      </w:r>
      <w:r w:rsidR="00890431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</w:t>
      </w:r>
      <w:r w:rsidR="00C150B2" w:rsidRPr="00EE14C6">
        <w:rPr>
          <w:rFonts w:asciiTheme="minorHAnsi" w:hAnsiTheme="minorHAnsi" w:cstheme="minorHAnsi"/>
        </w:rPr>
        <w:t>o którym mowa w</w:t>
      </w:r>
      <w:r w:rsidRPr="00EE14C6">
        <w:rPr>
          <w:rFonts w:asciiTheme="minorHAnsi" w:hAnsiTheme="minorHAnsi" w:cstheme="minorHAnsi"/>
        </w:rPr>
        <w:t xml:space="preserve"> art. </w:t>
      </w:r>
      <w:r w:rsidR="00205295" w:rsidRPr="00EE14C6">
        <w:rPr>
          <w:rFonts w:asciiTheme="minorHAnsi" w:hAnsiTheme="minorHAnsi" w:cstheme="minorHAnsi"/>
        </w:rPr>
        <w:t>132</w:t>
      </w:r>
      <w:r w:rsidR="00890431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ustawy z dnia </w:t>
      </w:r>
      <w:r w:rsidR="00890431" w:rsidRPr="00EE14C6">
        <w:rPr>
          <w:rFonts w:asciiTheme="minorHAnsi" w:hAnsiTheme="minorHAnsi" w:cstheme="minorHAnsi"/>
        </w:rPr>
        <w:t>11</w:t>
      </w:r>
      <w:r w:rsidRPr="00EE14C6">
        <w:rPr>
          <w:rFonts w:asciiTheme="minorHAnsi" w:hAnsiTheme="minorHAnsi" w:cstheme="minorHAnsi"/>
        </w:rPr>
        <w:t xml:space="preserve"> </w:t>
      </w:r>
      <w:r w:rsidR="00890431" w:rsidRPr="00EE14C6">
        <w:rPr>
          <w:rFonts w:asciiTheme="minorHAnsi" w:hAnsiTheme="minorHAnsi" w:cstheme="minorHAnsi"/>
        </w:rPr>
        <w:t>września</w:t>
      </w:r>
      <w:r w:rsidRPr="00EE14C6">
        <w:rPr>
          <w:rFonts w:asciiTheme="minorHAnsi" w:hAnsiTheme="minorHAnsi" w:cstheme="minorHAnsi"/>
        </w:rPr>
        <w:t xml:space="preserve"> 20</w:t>
      </w:r>
      <w:r w:rsidR="00890431" w:rsidRPr="00EE14C6">
        <w:rPr>
          <w:rFonts w:asciiTheme="minorHAnsi" w:hAnsiTheme="minorHAnsi" w:cstheme="minorHAnsi"/>
        </w:rPr>
        <w:t>19</w:t>
      </w:r>
      <w:r w:rsidRPr="00EE14C6">
        <w:rPr>
          <w:rFonts w:asciiTheme="minorHAnsi" w:hAnsiTheme="minorHAnsi" w:cstheme="minorHAnsi"/>
        </w:rPr>
        <w:t xml:space="preserve"> r. Prawo zamówień publicznych </w:t>
      </w:r>
      <w:r w:rsidR="002C1148" w:rsidRPr="00EE14C6">
        <w:rPr>
          <w:rFonts w:asciiTheme="minorHAnsi" w:hAnsiTheme="minorHAnsi" w:cstheme="minorHAnsi"/>
        </w:rPr>
        <w:t>(Dz.U. z 202</w:t>
      </w:r>
      <w:r w:rsidR="00DC402A">
        <w:rPr>
          <w:rFonts w:asciiTheme="minorHAnsi" w:hAnsiTheme="minorHAnsi" w:cstheme="minorHAnsi"/>
        </w:rPr>
        <w:t>4</w:t>
      </w:r>
      <w:r w:rsidR="002C1148" w:rsidRPr="00EE14C6">
        <w:rPr>
          <w:rFonts w:asciiTheme="minorHAnsi" w:hAnsiTheme="minorHAnsi" w:cstheme="minorHAnsi"/>
        </w:rPr>
        <w:t xml:space="preserve"> r. poz. 1</w:t>
      </w:r>
      <w:r w:rsidR="00DC402A">
        <w:rPr>
          <w:rFonts w:asciiTheme="minorHAnsi" w:hAnsiTheme="minorHAnsi" w:cstheme="minorHAnsi"/>
        </w:rPr>
        <w:t>320</w:t>
      </w:r>
      <w:r w:rsidR="002C1148" w:rsidRPr="00EE14C6">
        <w:rPr>
          <w:rFonts w:asciiTheme="minorHAnsi" w:hAnsiTheme="minorHAnsi" w:cstheme="minorHAnsi"/>
        </w:rPr>
        <w:t xml:space="preserve">), </w:t>
      </w:r>
      <w:r w:rsidRPr="00EE14C6">
        <w:rPr>
          <w:rFonts w:asciiTheme="minorHAnsi" w:hAnsiTheme="minorHAnsi" w:cstheme="minorHAnsi"/>
        </w:rPr>
        <w:t>zwanej dalej „ustawą”</w:t>
      </w:r>
      <w:r w:rsidR="00675F48" w:rsidRPr="00EE14C6">
        <w:rPr>
          <w:rFonts w:asciiTheme="minorHAnsi" w:hAnsiTheme="minorHAnsi" w:cstheme="minorHAnsi"/>
        </w:rPr>
        <w:t xml:space="preserve"> </w:t>
      </w:r>
      <w:r w:rsidR="000D0F4F" w:rsidRPr="00EE14C6">
        <w:rPr>
          <w:rFonts w:asciiTheme="minorHAnsi" w:hAnsiTheme="minorHAnsi" w:cstheme="minorHAnsi"/>
        </w:rPr>
        <w:t>o</w:t>
      </w:r>
      <w:r w:rsidRPr="00EE14C6">
        <w:rPr>
          <w:rFonts w:asciiTheme="minorHAnsi" w:hAnsiTheme="minorHAnsi" w:cstheme="minorHAnsi"/>
        </w:rPr>
        <w:t>raz</w:t>
      </w:r>
      <w:r w:rsidR="007F4B8B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na</w:t>
      </w:r>
      <w:r w:rsidR="007F4B8B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podstawie przepisów wykonawczych wydanych na jej podstawie.</w:t>
      </w:r>
    </w:p>
    <w:p w14:paraId="1895B414" w14:textId="553374D5" w:rsidR="00374C32" w:rsidRPr="00EE14C6" w:rsidRDefault="00205295" w:rsidP="00762F4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>W przedmiotowym postępowaniu Zamawiający przewiduje, że najpierw dokona badania i</w:t>
      </w:r>
      <w:r w:rsidR="007F4B8B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oceny ofert, a następnie dokona kwalifikacji podmiotowej wykonawcy, którego oferta została najwyżej oceniona, w zakresie braku podstaw wykluczenia oraz spełniania warunków udziału w</w:t>
      </w:r>
      <w:r w:rsidR="00FA22B4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postępowaniu.</w:t>
      </w:r>
      <w:r w:rsidR="00A200E6">
        <w:rPr>
          <w:rFonts w:asciiTheme="minorHAnsi" w:eastAsia="MS Mincho" w:hAnsiTheme="minorHAnsi" w:cstheme="minorHAnsi"/>
        </w:rPr>
        <w:t xml:space="preserve"> </w:t>
      </w:r>
    </w:p>
    <w:p w14:paraId="3F23B922" w14:textId="77777777" w:rsidR="00374C32" w:rsidRPr="00EE14C6" w:rsidRDefault="0094445A" w:rsidP="00762F4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 xml:space="preserve">W sprawach nieuregulowanych niniejszą </w:t>
      </w:r>
      <w:r w:rsidR="00890431" w:rsidRPr="00EE14C6">
        <w:rPr>
          <w:rFonts w:asciiTheme="minorHAnsi" w:eastAsia="MS Mincho" w:hAnsiTheme="minorHAnsi" w:cstheme="minorHAnsi"/>
        </w:rPr>
        <w:t>S</w:t>
      </w:r>
      <w:r w:rsidRPr="00EE14C6">
        <w:rPr>
          <w:rFonts w:asciiTheme="minorHAnsi" w:eastAsia="MS Mincho" w:hAnsiTheme="minorHAnsi" w:cstheme="minorHAnsi"/>
        </w:rPr>
        <w:t>WZ, mają zastosowanie przepisy ustawy.</w:t>
      </w:r>
    </w:p>
    <w:p w14:paraId="154B993C" w14:textId="08696A46" w:rsidR="00374C32" w:rsidRPr="00EE14C6" w:rsidRDefault="00890431" w:rsidP="00762F4F">
      <w:pPr>
        <w:pStyle w:val="Akapitzlist"/>
        <w:numPr>
          <w:ilvl w:val="0"/>
          <w:numId w:val="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Szacunkowa wartość zamówienia </w:t>
      </w:r>
      <w:r w:rsidR="00C36179" w:rsidRPr="00EE14C6">
        <w:rPr>
          <w:rFonts w:asciiTheme="minorHAnsi" w:eastAsia="MS Mincho" w:hAnsiTheme="minorHAnsi" w:cstheme="minorHAnsi"/>
        </w:rPr>
        <w:t>uwzględniająca podobne dostawy, stosownie do</w:t>
      </w:r>
      <w:r w:rsidR="000B1096" w:rsidRPr="00EE14C6">
        <w:rPr>
          <w:rFonts w:asciiTheme="minorHAnsi" w:eastAsia="MS Mincho" w:hAnsiTheme="minorHAnsi" w:cstheme="minorHAnsi"/>
        </w:rPr>
        <w:t> </w:t>
      </w:r>
      <w:r w:rsidR="00C36179" w:rsidRPr="00EE14C6">
        <w:rPr>
          <w:rFonts w:asciiTheme="minorHAnsi" w:eastAsia="MS Mincho" w:hAnsiTheme="minorHAnsi" w:cstheme="minorHAnsi"/>
        </w:rPr>
        <w:t xml:space="preserve">wymagań określonych w art. 30 ust. 2 ustawy </w:t>
      </w:r>
      <w:r w:rsidRPr="00EE14C6">
        <w:rPr>
          <w:rFonts w:asciiTheme="minorHAnsi" w:eastAsia="MS Mincho" w:hAnsiTheme="minorHAnsi" w:cstheme="minorHAnsi"/>
        </w:rPr>
        <w:t xml:space="preserve">jest </w:t>
      </w:r>
      <w:r w:rsidR="00205295" w:rsidRPr="00EE14C6">
        <w:rPr>
          <w:rFonts w:asciiTheme="minorHAnsi" w:eastAsia="MS Mincho" w:hAnsiTheme="minorHAnsi" w:cstheme="minorHAnsi"/>
        </w:rPr>
        <w:t>wyższa</w:t>
      </w:r>
      <w:r w:rsidRPr="00EE14C6">
        <w:rPr>
          <w:rFonts w:asciiTheme="minorHAnsi" w:eastAsia="MS Mincho" w:hAnsiTheme="minorHAnsi" w:cstheme="minorHAnsi"/>
        </w:rPr>
        <w:t xml:space="preserve"> niż progi unijne, o których mowa w art. 3 ustawy.</w:t>
      </w:r>
      <w:r w:rsidR="00A200E6">
        <w:rPr>
          <w:rFonts w:asciiTheme="minorHAnsi" w:eastAsia="MS Mincho" w:hAnsiTheme="minorHAnsi" w:cstheme="minorHAnsi"/>
        </w:rPr>
        <w:t xml:space="preserve"> </w:t>
      </w:r>
    </w:p>
    <w:p w14:paraId="428AF89D" w14:textId="77777777" w:rsidR="00374C32" w:rsidRPr="00EE14C6" w:rsidRDefault="00DE7A7F" w:rsidP="00762F4F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>Zamawiający informuje, że zgodnie z:</w:t>
      </w:r>
    </w:p>
    <w:p w14:paraId="0DE1704E" w14:textId="4DA8CC88" w:rsidR="00374C32" w:rsidRPr="00EE14C6" w:rsidRDefault="00DE7A7F" w:rsidP="00762F4F">
      <w:pPr>
        <w:pStyle w:val="Akapitzlist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t xml:space="preserve">art. 7 ust. 6-7 ustawy z dnia 13 kwietnia 2022 r. </w:t>
      </w:r>
      <w:r w:rsidR="0086581F" w:rsidRPr="00EE14C6">
        <w:rPr>
          <w:rFonts w:asciiTheme="minorHAnsi" w:eastAsia="MS Mincho" w:hAnsiTheme="minorHAnsi" w:cstheme="minorHAnsi"/>
        </w:rPr>
        <w:t>(Dz. U. 202</w:t>
      </w:r>
      <w:r w:rsidR="00DC402A">
        <w:rPr>
          <w:rFonts w:asciiTheme="minorHAnsi" w:eastAsia="MS Mincho" w:hAnsiTheme="minorHAnsi" w:cstheme="minorHAnsi"/>
        </w:rPr>
        <w:t>4</w:t>
      </w:r>
      <w:r w:rsidR="0086581F" w:rsidRPr="00EE14C6">
        <w:rPr>
          <w:rFonts w:asciiTheme="minorHAnsi" w:eastAsia="MS Mincho" w:hAnsiTheme="minorHAnsi" w:cstheme="minorHAnsi"/>
        </w:rPr>
        <w:t xml:space="preserve"> r. poz.</w:t>
      </w:r>
      <w:r w:rsidR="0005714D" w:rsidRPr="00EE14C6">
        <w:rPr>
          <w:rFonts w:asciiTheme="minorHAnsi" w:eastAsia="MS Mincho" w:hAnsiTheme="minorHAnsi" w:cstheme="minorHAnsi"/>
        </w:rPr>
        <w:t xml:space="preserve"> </w:t>
      </w:r>
      <w:r w:rsidR="00DC402A">
        <w:rPr>
          <w:rFonts w:asciiTheme="minorHAnsi" w:eastAsia="MS Mincho" w:hAnsiTheme="minorHAnsi" w:cstheme="minorHAnsi"/>
        </w:rPr>
        <w:t>5077</w:t>
      </w:r>
      <w:r w:rsidR="0086581F" w:rsidRPr="00EE14C6">
        <w:rPr>
          <w:rFonts w:asciiTheme="minorHAnsi" w:eastAsia="MS Mincho" w:hAnsiTheme="minorHAnsi" w:cstheme="minorHAnsi"/>
        </w:rPr>
        <w:t xml:space="preserve">) </w:t>
      </w:r>
      <w:r w:rsidRPr="00EE14C6">
        <w:rPr>
          <w:rFonts w:asciiTheme="minorHAnsi" w:eastAsia="MS Mincho" w:hAnsiTheme="minorHAnsi" w:cstheme="minorHAnsi"/>
        </w:rPr>
        <w:t>o</w:t>
      </w:r>
      <w:r w:rsidR="000B1096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szczególnych rozwiązaniach w zakresie przeciwdziałania wspieraniu agresji na</w:t>
      </w:r>
      <w:r w:rsidR="000B1096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Ukrainę oraz służących ochronie bezpieczeństwa narodowego osoba lub podmiot podlegające wykluczeniu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podstawie art. 7 ust. 1 tej ustawy, które w okresie tego wykluczenia ubiegają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udzielenie zamówienia publicznego lub biorą udział w</w:t>
      </w:r>
      <w:r w:rsidR="000B1096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postępowaniu o udzielenie zamówienia publicznego podlegają karze pieniężnej. Karę pieniężną, o której mowa w ust. 6 tej ustawy, nakłada Prezes Urzędu Zamówień Publicznych, w drodze decyzji, w wysokości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D54D3" w:rsidRPr="00EE14C6">
        <w:rPr>
          <w:rFonts w:asciiTheme="minorHAnsi" w:eastAsia="MS Mincho" w:hAnsiTheme="minorHAnsi" w:cstheme="minorHAnsi"/>
        </w:rPr>
        <w:t>20</w:t>
      </w:r>
      <w:r w:rsidR="00237B47" w:rsidRPr="00EE14C6">
        <w:rPr>
          <w:rFonts w:asciiTheme="minorHAnsi" w:eastAsia="MS Mincho" w:hAnsiTheme="minorHAnsi" w:cstheme="minorHAnsi"/>
        </w:rPr>
        <w:t xml:space="preserve"> </w:t>
      </w:r>
      <w:r w:rsidR="009D54D3" w:rsidRPr="00EE14C6">
        <w:rPr>
          <w:rFonts w:asciiTheme="minorHAnsi" w:eastAsia="MS Mincho" w:hAnsiTheme="minorHAnsi" w:cstheme="minorHAnsi"/>
        </w:rPr>
        <w:t>000</w:t>
      </w:r>
      <w:r w:rsidR="00237B47" w:rsidRPr="00EE14C6">
        <w:rPr>
          <w:rFonts w:asciiTheme="minorHAnsi" w:eastAsia="MS Mincho" w:hAnsiTheme="minorHAnsi" w:cstheme="minorHAnsi"/>
        </w:rPr>
        <w:t xml:space="preserve"> </w:t>
      </w:r>
      <w:r w:rsidR="009D54D3" w:rsidRPr="00EE14C6">
        <w:rPr>
          <w:rFonts w:asciiTheme="minorHAnsi" w:eastAsia="MS Mincho" w:hAnsiTheme="minorHAnsi" w:cstheme="minorHAnsi"/>
        </w:rPr>
        <w:t>000 </w:t>
      </w:r>
      <w:r w:rsidRPr="00EE14C6">
        <w:rPr>
          <w:rFonts w:asciiTheme="minorHAnsi" w:eastAsia="MS Mincho" w:hAnsiTheme="minorHAnsi" w:cstheme="minorHAnsi"/>
        </w:rPr>
        <w:t>zł,</w:t>
      </w:r>
    </w:p>
    <w:p w14:paraId="7DF922AF" w14:textId="386ECDFF" w:rsidR="00DE7A7F" w:rsidRPr="00EE14C6" w:rsidRDefault="00DE7A7F" w:rsidP="00762F4F">
      <w:pPr>
        <w:pStyle w:val="Akapitzlist"/>
        <w:numPr>
          <w:ilvl w:val="1"/>
          <w:numId w:val="8"/>
        </w:numPr>
        <w:spacing w:line="276" w:lineRule="auto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eastAsia="MS Mincho" w:hAnsiTheme="minorHAnsi" w:cstheme="minorHAnsi"/>
        </w:rPr>
        <w:lastRenderedPageBreak/>
        <w:t>art. 7 ust. 5 ww. ustawy, przez ubieganie się o udzielenie zamówienia publicznego rozumie się złożenie oferty.</w:t>
      </w:r>
    </w:p>
    <w:p w14:paraId="43ED7E6F" w14:textId="4AD107AB" w:rsidR="0094445A" w:rsidRPr="00EE14C6" w:rsidRDefault="0094445A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4" w:name="_Toc193184554"/>
      <w:r w:rsidRPr="00EE14C6">
        <w:rPr>
          <w:rFonts w:asciiTheme="minorHAnsi" w:hAnsiTheme="minorHAnsi" w:cstheme="minorHAnsi"/>
        </w:rPr>
        <w:t>NAZWA I OPIS PRZEDMIOTU ZAMÓWIENIA</w:t>
      </w:r>
      <w:bookmarkEnd w:id="4"/>
    </w:p>
    <w:p w14:paraId="0F6F7731" w14:textId="64FD5AD5" w:rsidR="002C783B" w:rsidRPr="00996D43" w:rsidRDefault="00A34285" w:rsidP="00996D43">
      <w:pPr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Przedmiotem zamówienia jest</w:t>
      </w:r>
      <w:r w:rsidR="00996D43">
        <w:rPr>
          <w:rFonts w:asciiTheme="minorHAnsi" w:hAnsiTheme="minorHAnsi" w:cstheme="minorHAnsi"/>
        </w:rPr>
        <w:t xml:space="preserve"> </w:t>
      </w:r>
      <w:r w:rsidR="00996D43" w:rsidRPr="00996D43">
        <w:rPr>
          <w:rFonts w:asciiTheme="minorHAnsi" w:hAnsiTheme="minorHAnsi" w:cstheme="minorHAnsi"/>
        </w:rPr>
        <w:t>Dostawy sprzętu laboratoryjnego: dostawa preparatywnej wirówki szybkoobrotowej z rotorem oraz inkubatora nabiurkowego do hodowli komórek ssaczych</w:t>
      </w:r>
      <w:r w:rsidR="00996D43">
        <w:rPr>
          <w:rFonts w:asciiTheme="minorHAnsi" w:hAnsiTheme="minorHAnsi" w:cstheme="minorHAnsi"/>
        </w:rPr>
        <w:t>, które zostało podzielone na 2 niezależne części</w:t>
      </w:r>
      <w:r w:rsidR="00996D43" w:rsidRPr="00996D43">
        <w:rPr>
          <w:rFonts w:asciiTheme="minorHAnsi" w:hAnsiTheme="minorHAnsi" w:cstheme="minorHAnsi"/>
        </w:rPr>
        <w:t xml:space="preserve"> („Zadania</w:t>
      </w:r>
      <w:r w:rsidR="003765B6">
        <w:rPr>
          <w:rFonts w:asciiTheme="minorHAnsi" w:hAnsiTheme="minorHAnsi" w:cstheme="minorHAnsi"/>
        </w:rPr>
        <w:t>”</w:t>
      </w:r>
      <w:r w:rsidR="005947FC" w:rsidRPr="00996D43">
        <w:rPr>
          <w:rFonts w:asciiTheme="minorHAnsi" w:hAnsiTheme="minorHAnsi" w:cstheme="minorHAnsi"/>
        </w:rPr>
        <w:t>)</w:t>
      </w:r>
      <w:r w:rsidR="002C783B" w:rsidRPr="00996D43">
        <w:rPr>
          <w:rFonts w:asciiTheme="minorHAnsi" w:hAnsiTheme="minorHAnsi" w:cstheme="minorHAnsi"/>
        </w:rPr>
        <w:t>:</w:t>
      </w:r>
    </w:p>
    <w:p w14:paraId="78886CEF" w14:textId="13481103" w:rsidR="00B41A02" w:rsidRPr="00BB1C03" w:rsidRDefault="00B41A02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/>
          <w:bCs/>
        </w:rPr>
        <w:t>Zadanie 1</w:t>
      </w:r>
      <w:r w:rsidR="00221666">
        <w:rPr>
          <w:rFonts w:asciiTheme="minorHAnsi" w:hAnsiTheme="minorHAnsi" w:cstheme="minorHAnsi"/>
          <w:b/>
          <w:bCs/>
        </w:rPr>
        <w:t>.</w:t>
      </w:r>
      <w:r w:rsidR="00177A07">
        <w:rPr>
          <w:rFonts w:asciiTheme="minorHAnsi" w:hAnsiTheme="minorHAnsi" w:cstheme="minorHAnsi"/>
          <w:b/>
          <w:bCs/>
        </w:rPr>
        <w:t xml:space="preserve"> </w:t>
      </w:r>
      <w:bookmarkStart w:id="5" w:name="_Hlk193965357"/>
      <w:r w:rsidR="00996D43" w:rsidRPr="00996D43">
        <w:rPr>
          <w:rFonts w:cs="Calibri"/>
          <w:sz w:val="22"/>
          <w:szCs w:val="22"/>
        </w:rPr>
        <w:t xml:space="preserve">Dostawa nowej preparatywnej wirówki szybkoobrotowej z rotorem </w:t>
      </w:r>
      <w:r w:rsidR="00177A07">
        <w:rPr>
          <w:rFonts w:asciiTheme="minorHAnsi" w:hAnsiTheme="minorHAnsi" w:cstheme="minorHAnsi"/>
          <w:b/>
          <w:bCs/>
        </w:rPr>
        <w:t>– 1 sztuka</w:t>
      </w:r>
      <w:r w:rsidR="00177A07">
        <w:rPr>
          <w:rFonts w:asciiTheme="minorHAnsi" w:hAnsiTheme="minorHAnsi" w:cstheme="minorHAnsi"/>
        </w:rPr>
        <w:t>.</w:t>
      </w:r>
      <w:r w:rsidRPr="00BB1C03">
        <w:rPr>
          <w:rFonts w:asciiTheme="minorHAnsi" w:hAnsiTheme="minorHAnsi" w:cstheme="minorHAnsi"/>
        </w:rPr>
        <w:t xml:space="preserve"> </w:t>
      </w:r>
      <w:bookmarkEnd w:id="5"/>
      <w:r w:rsidRPr="00BB1C03">
        <w:rPr>
          <w:rFonts w:asciiTheme="minorHAnsi" w:hAnsiTheme="minorHAnsi" w:cstheme="minorHAnsi"/>
        </w:rPr>
        <w:t>Szczegółowy opis przedmiotu zamówienia znajduje się</w:t>
      </w:r>
      <w:r w:rsidR="00E17785">
        <w:rPr>
          <w:rFonts w:asciiTheme="minorHAnsi" w:hAnsiTheme="minorHAnsi" w:cstheme="minorHAnsi"/>
        </w:rPr>
        <w:t> </w:t>
      </w:r>
      <w:r w:rsidRPr="00BB1C03">
        <w:rPr>
          <w:rFonts w:asciiTheme="minorHAnsi" w:hAnsiTheme="minorHAnsi" w:cstheme="minorHAnsi"/>
        </w:rPr>
        <w:t>w</w:t>
      </w:r>
      <w:r w:rsidR="00E17785">
        <w:rPr>
          <w:rFonts w:asciiTheme="minorHAnsi" w:hAnsiTheme="minorHAnsi" w:cstheme="minorHAnsi"/>
        </w:rPr>
        <w:t> </w:t>
      </w:r>
      <w:r w:rsidRPr="00BB1C03">
        <w:rPr>
          <w:rFonts w:asciiTheme="minorHAnsi" w:hAnsiTheme="minorHAnsi" w:cstheme="minorHAnsi"/>
          <w:b/>
          <w:bCs/>
        </w:rPr>
        <w:t>załączniku nr 1A</w:t>
      </w:r>
      <w:r w:rsidRPr="00BB1C03">
        <w:rPr>
          <w:rFonts w:asciiTheme="minorHAnsi" w:hAnsiTheme="minorHAnsi" w:cstheme="minorHAnsi"/>
        </w:rPr>
        <w:t xml:space="preserve"> </w:t>
      </w:r>
      <w:r w:rsidRPr="00BB1C03">
        <w:rPr>
          <w:rFonts w:asciiTheme="minorHAnsi" w:hAnsiTheme="minorHAnsi" w:cstheme="minorHAnsi"/>
          <w:b/>
          <w:bCs/>
        </w:rPr>
        <w:t>do SWZ („OPZ dla Zadania 1”)</w:t>
      </w:r>
      <w:r w:rsidRPr="00BB1C03">
        <w:rPr>
          <w:rFonts w:asciiTheme="minorHAnsi" w:hAnsiTheme="minorHAnsi" w:cstheme="minorHAnsi"/>
        </w:rPr>
        <w:t xml:space="preserve">. Istotne postanowienia umowy stanowią </w:t>
      </w:r>
      <w:r w:rsidRPr="00BB1C03">
        <w:rPr>
          <w:rFonts w:asciiTheme="minorHAnsi" w:hAnsiTheme="minorHAnsi" w:cstheme="minorHAnsi"/>
          <w:b/>
          <w:bCs/>
        </w:rPr>
        <w:t>załącznik nr 2</w:t>
      </w:r>
      <w:r w:rsidRPr="00BB1C03">
        <w:rPr>
          <w:rFonts w:asciiTheme="minorHAnsi" w:hAnsiTheme="minorHAnsi" w:cstheme="minorHAnsi"/>
        </w:rPr>
        <w:t xml:space="preserve"> </w:t>
      </w:r>
      <w:r w:rsidRPr="00BB1C03">
        <w:rPr>
          <w:rFonts w:asciiTheme="minorHAnsi" w:hAnsiTheme="minorHAnsi" w:cstheme="minorHAnsi"/>
          <w:b/>
          <w:bCs/>
        </w:rPr>
        <w:t xml:space="preserve">do SWZ („IPU”). </w:t>
      </w:r>
    </w:p>
    <w:p w14:paraId="1523A2E5" w14:textId="4EC14E2C" w:rsidR="005D1743" w:rsidRPr="00221666" w:rsidRDefault="002C783B" w:rsidP="00762F4F">
      <w:pPr>
        <w:pStyle w:val="Akapitzlist"/>
        <w:numPr>
          <w:ilvl w:val="1"/>
          <w:numId w:val="9"/>
        </w:numPr>
        <w:rPr>
          <w:rFonts w:asciiTheme="minorHAnsi" w:hAnsiTheme="minorHAnsi" w:cstheme="minorHAnsi"/>
          <w:b/>
          <w:bCs/>
        </w:rPr>
      </w:pPr>
      <w:r w:rsidRPr="00221666">
        <w:rPr>
          <w:rFonts w:asciiTheme="minorHAnsi" w:hAnsiTheme="minorHAnsi" w:cstheme="minorHAnsi"/>
          <w:b/>
          <w:bCs/>
        </w:rPr>
        <w:t xml:space="preserve">Zadanie </w:t>
      </w:r>
      <w:r w:rsidR="00B41A02" w:rsidRPr="00221666">
        <w:rPr>
          <w:rFonts w:asciiTheme="minorHAnsi" w:hAnsiTheme="minorHAnsi" w:cstheme="minorHAnsi"/>
          <w:b/>
          <w:bCs/>
        </w:rPr>
        <w:t>2</w:t>
      </w:r>
      <w:r w:rsidR="00221666">
        <w:rPr>
          <w:rFonts w:asciiTheme="minorHAnsi" w:hAnsiTheme="minorHAnsi" w:cstheme="minorHAnsi"/>
          <w:b/>
          <w:bCs/>
        </w:rPr>
        <w:t xml:space="preserve">. </w:t>
      </w:r>
      <w:r w:rsidR="00996D43" w:rsidRPr="00371BED">
        <w:rPr>
          <w:rFonts w:asciiTheme="minorHAnsi" w:hAnsiTheme="minorHAnsi" w:cstheme="minorHAnsi"/>
        </w:rPr>
        <w:t>Dostawa nablatowego inkubatora CO</w:t>
      </w:r>
      <w:r w:rsidR="00996D43" w:rsidRPr="00371BED">
        <w:rPr>
          <w:rFonts w:asciiTheme="minorHAnsi" w:hAnsiTheme="minorHAnsi" w:cstheme="minorHAnsi"/>
          <w:vertAlign w:val="subscript"/>
        </w:rPr>
        <w:t>2</w:t>
      </w:r>
      <w:r w:rsidR="00996D43" w:rsidRPr="00371BED">
        <w:rPr>
          <w:rFonts w:asciiTheme="minorHAnsi" w:hAnsiTheme="minorHAnsi" w:cstheme="minorHAnsi"/>
        </w:rPr>
        <w:t xml:space="preserve">  przeznaczonego do hodowli komórek ssaczych – </w:t>
      </w:r>
      <w:r w:rsidR="00996D43" w:rsidRPr="00996D43">
        <w:rPr>
          <w:rFonts w:asciiTheme="minorHAnsi" w:hAnsiTheme="minorHAnsi" w:cstheme="minorHAnsi"/>
          <w:b/>
          <w:bCs/>
        </w:rPr>
        <w:t xml:space="preserve">1 szt. </w:t>
      </w:r>
      <w:r w:rsidR="00996D43" w:rsidRPr="00371BED">
        <w:rPr>
          <w:rFonts w:asciiTheme="minorHAnsi" w:hAnsiTheme="minorHAnsi" w:cstheme="minorHAnsi"/>
        </w:rPr>
        <w:t xml:space="preserve">w ramach zadania podstawowego + 2 dodatkowe </w:t>
      </w:r>
      <w:r w:rsidR="00443BE4">
        <w:rPr>
          <w:rFonts w:asciiTheme="minorHAnsi" w:hAnsiTheme="minorHAnsi" w:cstheme="minorHAnsi"/>
        </w:rPr>
        <w:t xml:space="preserve">(tożsame) </w:t>
      </w:r>
      <w:r w:rsidR="00996D43" w:rsidRPr="00371BED">
        <w:rPr>
          <w:rFonts w:asciiTheme="minorHAnsi" w:hAnsiTheme="minorHAnsi" w:cstheme="minorHAnsi"/>
        </w:rPr>
        <w:t>w ramach prawa opcji</w:t>
      </w:r>
      <w:r w:rsidR="00221666" w:rsidRPr="00221666">
        <w:rPr>
          <w:rFonts w:asciiTheme="minorHAnsi" w:hAnsiTheme="minorHAnsi" w:cstheme="minorHAnsi"/>
        </w:rPr>
        <w:t xml:space="preserve">. </w:t>
      </w:r>
      <w:r w:rsidRPr="00221666">
        <w:rPr>
          <w:rFonts w:asciiTheme="minorHAnsi" w:hAnsiTheme="minorHAnsi" w:cstheme="minorHAnsi"/>
        </w:rPr>
        <w:t xml:space="preserve">Szczegółowy opis przedmiotu zamówienia znajduje się w </w:t>
      </w:r>
      <w:r w:rsidRPr="00221666">
        <w:rPr>
          <w:rFonts w:asciiTheme="minorHAnsi" w:hAnsiTheme="minorHAnsi" w:cstheme="minorHAnsi"/>
          <w:b/>
          <w:bCs/>
        </w:rPr>
        <w:t>załączniku nr</w:t>
      </w:r>
      <w:r w:rsidR="00FB3439" w:rsidRPr="00221666">
        <w:rPr>
          <w:rFonts w:asciiTheme="minorHAnsi" w:hAnsiTheme="minorHAnsi" w:cstheme="minorHAnsi"/>
          <w:b/>
          <w:bCs/>
        </w:rPr>
        <w:t> </w:t>
      </w:r>
      <w:r w:rsidRPr="00221666">
        <w:rPr>
          <w:rFonts w:asciiTheme="minorHAnsi" w:hAnsiTheme="minorHAnsi" w:cstheme="minorHAnsi"/>
          <w:b/>
          <w:bCs/>
        </w:rPr>
        <w:t>1</w:t>
      </w:r>
      <w:r w:rsidR="00B41A02" w:rsidRPr="00221666">
        <w:rPr>
          <w:rFonts w:asciiTheme="minorHAnsi" w:hAnsiTheme="minorHAnsi" w:cstheme="minorHAnsi"/>
          <w:b/>
          <w:bCs/>
        </w:rPr>
        <w:t>B</w:t>
      </w:r>
      <w:r w:rsidRPr="00221666">
        <w:rPr>
          <w:rFonts w:asciiTheme="minorHAnsi" w:hAnsiTheme="minorHAnsi" w:cstheme="minorHAnsi"/>
        </w:rPr>
        <w:t xml:space="preserve"> </w:t>
      </w:r>
      <w:r w:rsidRPr="00221666">
        <w:rPr>
          <w:rFonts w:asciiTheme="minorHAnsi" w:hAnsiTheme="minorHAnsi" w:cstheme="minorHAnsi"/>
          <w:b/>
          <w:bCs/>
        </w:rPr>
        <w:t xml:space="preserve">do SWZ („OPZ dla Zadania </w:t>
      </w:r>
      <w:r w:rsidR="00B41A02" w:rsidRPr="00221666">
        <w:rPr>
          <w:rFonts w:asciiTheme="minorHAnsi" w:hAnsiTheme="minorHAnsi" w:cstheme="minorHAnsi"/>
          <w:b/>
          <w:bCs/>
        </w:rPr>
        <w:t>2</w:t>
      </w:r>
      <w:r w:rsidRPr="00221666">
        <w:rPr>
          <w:rFonts w:asciiTheme="minorHAnsi" w:hAnsiTheme="minorHAnsi" w:cstheme="minorHAnsi"/>
          <w:b/>
          <w:bCs/>
        </w:rPr>
        <w:t>”)</w:t>
      </w:r>
      <w:r w:rsidRPr="00221666">
        <w:rPr>
          <w:rFonts w:asciiTheme="minorHAnsi" w:hAnsiTheme="minorHAnsi" w:cstheme="minorHAnsi"/>
        </w:rPr>
        <w:t xml:space="preserve">. Istotne postanowienia umowy stanowią </w:t>
      </w:r>
      <w:r w:rsidRPr="00221666">
        <w:rPr>
          <w:rFonts w:asciiTheme="minorHAnsi" w:hAnsiTheme="minorHAnsi" w:cstheme="minorHAnsi"/>
          <w:b/>
          <w:bCs/>
        </w:rPr>
        <w:t>załącznik nr 2</w:t>
      </w:r>
      <w:r w:rsidRPr="00221666">
        <w:rPr>
          <w:rFonts w:asciiTheme="minorHAnsi" w:hAnsiTheme="minorHAnsi" w:cstheme="minorHAnsi"/>
        </w:rPr>
        <w:t xml:space="preserve"> </w:t>
      </w:r>
      <w:r w:rsidRPr="00221666">
        <w:rPr>
          <w:rFonts w:asciiTheme="minorHAnsi" w:hAnsiTheme="minorHAnsi" w:cstheme="minorHAnsi"/>
          <w:b/>
          <w:bCs/>
        </w:rPr>
        <w:t>do SWZ („IPU”).</w:t>
      </w:r>
    </w:p>
    <w:p w14:paraId="3CCB87C2" w14:textId="2DA693BC" w:rsidR="005D1743" w:rsidRPr="00EE14C6" w:rsidRDefault="005D1743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informuje, że dokonał ww. podziału zamówienia na części. Ofertę można składać w odniesieniu do </w:t>
      </w:r>
      <w:r w:rsidR="002375B9">
        <w:rPr>
          <w:rFonts w:asciiTheme="minorHAnsi" w:hAnsiTheme="minorHAnsi" w:cstheme="minorHAnsi"/>
        </w:rPr>
        <w:t>jedne</w:t>
      </w:r>
      <w:r w:rsidR="008549DE">
        <w:rPr>
          <w:rFonts w:asciiTheme="minorHAnsi" w:hAnsiTheme="minorHAnsi" w:cstheme="minorHAnsi"/>
        </w:rPr>
        <w:t>j</w:t>
      </w:r>
      <w:r w:rsidR="00996D43">
        <w:rPr>
          <w:rFonts w:asciiTheme="minorHAnsi" w:hAnsiTheme="minorHAnsi" w:cstheme="minorHAnsi"/>
        </w:rPr>
        <w:t xml:space="preserve"> lub </w:t>
      </w:r>
      <w:r w:rsidR="002375B9">
        <w:rPr>
          <w:rFonts w:asciiTheme="minorHAnsi" w:hAnsiTheme="minorHAnsi" w:cstheme="minorHAnsi"/>
        </w:rPr>
        <w:t>dwóch</w:t>
      </w:r>
      <w:r w:rsidRPr="00EE14C6">
        <w:rPr>
          <w:rFonts w:asciiTheme="minorHAnsi" w:hAnsiTheme="minorHAnsi" w:cstheme="minorHAnsi"/>
        </w:rPr>
        <w:t xml:space="preserve"> dowolnie </w:t>
      </w:r>
      <w:r w:rsidR="002375B9" w:rsidRPr="00EE14C6">
        <w:rPr>
          <w:rFonts w:asciiTheme="minorHAnsi" w:hAnsiTheme="minorHAnsi" w:cstheme="minorHAnsi"/>
        </w:rPr>
        <w:t>wybran</w:t>
      </w:r>
      <w:r w:rsidR="002375B9">
        <w:rPr>
          <w:rFonts w:asciiTheme="minorHAnsi" w:hAnsiTheme="minorHAnsi" w:cstheme="minorHAnsi"/>
        </w:rPr>
        <w:t xml:space="preserve">ych </w:t>
      </w:r>
      <w:r w:rsidRPr="00EE14C6">
        <w:rPr>
          <w:rFonts w:asciiTheme="minorHAnsi" w:hAnsiTheme="minorHAnsi" w:cstheme="minorHAnsi"/>
        </w:rPr>
        <w:t>części lub</w:t>
      </w:r>
      <w:r w:rsidR="00900D00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na</w:t>
      </w:r>
      <w:r w:rsidR="00900D00">
        <w:rPr>
          <w:rFonts w:asciiTheme="minorHAnsi" w:hAnsiTheme="minorHAnsi" w:cstheme="minorHAnsi"/>
        </w:rPr>
        <w:t> </w:t>
      </w:r>
      <w:r w:rsidR="005932E8" w:rsidRPr="00EE14C6">
        <w:rPr>
          <w:rFonts w:asciiTheme="minorHAnsi" w:hAnsiTheme="minorHAnsi" w:cstheme="minorHAnsi"/>
        </w:rPr>
        <w:t>każdą z</w:t>
      </w:r>
      <w:r w:rsidR="00996D43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części przedmiotu zamówienia. Maksymalna liczba części</w:t>
      </w:r>
      <w:r w:rsidR="00AA26F9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która może zostać udzielona jednemu wykonawcy – </w:t>
      </w:r>
      <w:r w:rsidR="00996D43">
        <w:rPr>
          <w:rFonts w:asciiTheme="minorHAnsi" w:hAnsiTheme="minorHAnsi" w:cstheme="minorHAnsi"/>
        </w:rPr>
        <w:t>2</w:t>
      </w:r>
      <w:r w:rsidRPr="00EE14C6">
        <w:rPr>
          <w:rFonts w:asciiTheme="minorHAnsi" w:hAnsiTheme="minorHAnsi" w:cstheme="minorHAnsi"/>
        </w:rPr>
        <w:t xml:space="preserve"> części przedmiotu zamówienia. </w:t>
      </w:r>
    </w:p>
    <w:p w14:paraId="5FB74FA2" w14:textId="1057D1E5" w:rsidR="00205295" w:rsidRPr="00EE14C6" w:rsidRDefault="00205295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Miejsce realizacji przedmiotu zamówienia </w:t>
      </w:r>
      <w:r w:rsidR="003C6BD0" w:rsidRPr="00EE14C6">
        <w:rPr>
          <w:rFonts w:asciiTheme="minorHAnsi" w:hAnsiTheme="minorHAnsi" w:cstheme="minorHAnsi"/>
        </w:rPr>
        <w:t xml:space="preserve">– </w:t>
      </w:r>
      <w:r w:rsidR="002C783B" w:rsidRPr="00EE14C6">
        <w:rPr>
          <w:rFonts w:asciiTheme="minorHAnsi" w:hAnsiTheme="minorHAnsi" w:cstheme="minorHAnsi"/>
        </w:rPr>
        <w:t xml:space="preserve">dostawa </w:t>
      </w:r>
      <w:r w:rsidR="00A96E7B">
        <w:rPr>
          <w:rFonts w:asciiTheme="minorHAnsi" w:hAnsiTheme="minorHAnsi" w:cstheme="minorHAnsi"/>
        </w:rPr>
        <w:t xml:space="preserve">wraz z wniesieniem i instalacją </w:t>
      </w:r>
      <w:bookmarkStart w:id="6" w:name="_Hlk193967255"/>
      <w:r w:rsidR="002C783B" w:rsidRPr="00EE14C6">
        <w:rPr>
          <w:rFonts w:asciiTheme="minorHAnsi" w:hAnsiTheme="minorHAnsi" w:cstheme="minorHAnsi"/>
        </w:rPr>
        <w:t>do</w:t>
      </w:r>
      <w:r w:rsidR="00996D43">
        <w:rPr>
          <w:rFonts w:asciiTheme="minorHAnsi" w:hAnsiTheme="minorHAnsi" w:cstheme="minorHAnsi"/>
        </w:rPr>
        <w:t> </w:t>
      </w:r>
      <w:r w:rsidR="000D4FE9" w:rsidRPr="00EE14C6">
        <w:rPr>
          <w:rFonts w:asciiTheme="minorHAnsi" w:hAnsiTheme="minorHAnsi" w:cstheme="minorHAnsi"/>
        </w:rPr>
        <w:t>siedzib</w:t>
      </w:r>
      <w:r w:rsidR="005D1743" w:rsidRPr="00EE14C6">
        <w:rPr>
          <w:rFonts w:asciiTheme="minorHAnsi" w:hAnsiTheme="minorHAnsi" w:cstheme="minorHAnsi"/>
        </w:rPr>
        <w:t>y</w:t>
      </w:r>
      <w:r w:rsidR="000D4FE9" w:rsidRPr="00EE14C6">
        <w:rPr>
          <w:rFonts w:asciiTheme="minorHAnsi" w:hAnsiTheme="minorHAnsi" w:cstheme="minorHAnsi"/>
        </w:rPr>
        <w:t xml:space="preserve"> </w:t>
      </w:r>
      <w:r w:rsidR="004B3DF2" w:rsidRPr="00EE14C6">
        <w:rPr>
          <w:rFonts w:asciiTheme="minorHAnsi" w:hAnsiTheme="minorHAnsi" w:cstheme="minorHAnsi"/>
        </w:rPr>
        <w:t>Zamawiającego</w:t>
      </w:r>
      <w:r w:rsidR="00E31BC5">
        <w:rPr>
          <w:rFonts w:asciiTheme="minorHAnsi" w:hAnsiTheme="minorHAnsi" w:cstheme="minorHAnsi"/>
        </w:rPr>
        <w:t>:</w:t>
      </w:r>
      <w:r w:rsidR="000D4FE9" w:rsidRPr="00EE14C6">
        <w:rPr>
          <w:rFonts w:asciiTheme="minorHAnsi" w:hAnsiTheme="minorHAnsi" w:cstheme="minorHAnsi"/>
        </w:rPr>
        <w:t xml:space="preserve"> </w:t>
      </w:r>
      <w:r w:rsidR="00D83998" w:rsidRPr="00EE14C6">
        <w:rPr>
          <w:rFonts w:asciiTheme="minorHAnsi" w:hAnsiTheme="minorHAnsi" w:cstheme="minorHAnsi"/>
        </w:rPr>
        <w:t>ul. Ks.</w:t>
      </w:r>
      <w:r w:rsidR="008549DE">
        <w:rPr>
          <w:rFonts w:asciiTheme="minorHAnsi" w:hAnsiTheme="minorHAnsi" w:cstheme="minorHAnsi"/>
        </w:rPr>
        <w:t xml:space="preserve"> </w:t>
      </w:r>
      <w:r w:rsidR="00D83998" w:rsidRPr="00EE14C6">
        <w:rPr>
          <w:rFonts w:asciiTheme="minorHAnsi" w:hAnsiTheme="minorHAnsi" w:cstheme="minorHAnsi"/>
        </w:rPr>
        <w:t>Trojdena</w:t>
      </w:r>
      <w:r w:rsidR="004B3DF2" w:rsidRPr="00EE14C6">
        <w:rPr>
          <w:rFonts w:asciiTheme="minorHAnsi" w:hAnsiTheme="minorHAnsi" w:cstheme="minorHAnsi"/>
        </w:rPr>
        <w:t xml:space="preserve"> 4, 02</w:t>
      </w:r>
      <w:r w:rsidR="008E1FB9" w:rsidRPr="00EE14C6">
        <w:rPr>
          <w:rFonts w:asciiTheme="minorHAnsi" w:hAnsiTheme="minorHAnsi" w:cstheme="minorHAnsi"/>
        </w:rPr>
        <w:t>-</w:t>
      </w:r>
      <w:r w:rsidR="004B3DF2" w:rsidRPr="00EE14C6">
        <w:rPr>
          <w:rFonts w:asciiTheme="minorHAnsi" w:hAnsiTheme="minorHAnsi" w:cstheme="minorHAnsi"/>
        </w:rPr>
        <w:t>109 Warszawa</w:t>
      </w:r>
      <w:r w:rsidR="00E31BC5">
        <w:rPr>
          <w:rFonts w:asciiTheme="minorHAnsi" w:hAnsiTheme="minorHAnsi" w:cstheme="minorHAnsi"/>
        </w:rPr>
        <w:t xml:space="preserve"> </w:t>
      </w:r>
      <w:bookmarkEnd w:id="6"/>
      <w:r w:rsidR="00E31BC5">
        <w:rPr>
          <w:rFonts w:asciiTheme="minorHAnsi" w:hAnsiTheme="minorHAnsi" w:cstheme="minorHAnsi"/>
        </w:rPr>
        <w:t>- Zadanie 1; w</w:t>
      </w:r>
      <w:r w:rsidR="00E31BC5" w:rsidRPr="00E31BC5">
        <w:rPr>
          <w:rFonts w:asciiTheme="minorHAnsi" w:hAnsiTheme="minorHAnsi" w:cstheme="minorHAnsi"/>
        </w:rPr>
        <w:t>ydział Biologii Uniwersytetu Warszawskiego ul. Miecznikowa 1, 02-096 Warszawa</w:t>
      </w:r>
      <w:r w:rsidR="00E31BC5">
        <w:rPr>
          <w:rFonts w:asciiTheme="minorHAnsi" w:hAnsiTheme="minorHAnsi" w:cstheme="minorHAnsi"/>
        </w:rPr>
        <w:t xml:space="preserve"> – Zadanie 2.</w:t>
      </w:r>
    </w:p>
    <w:p w14:paraId="6807E677" w14:textId="0B2B6414" w:rsidR="00996D43" w:rsidRPr="00996D43" w:rsidRDefault="0094445A" w:rsidP="00996D4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Nazwa i kod określony według Wspólnego Słownika Zamówień (CPV) dla </w:t>
      </w:r>
      <w:r w:rsidR="000D18E3" w:rsidRPr="00EE14C6">
        <w:rPr>
          <w:rFonts w:asciiTheme="minorHAnsi" w:hAnsiTheme="minorHAnsi" w:cstheme="minorHAnsi"/>
        </w:rPr>
        <w:t>przedmiotu</w:t>
      </w:r>
      <w:r w:rsidRPr="00EE14C6">
        <w:rPr>
          <w:rFonts w:asciiTheme="minorHAnsi" w:hAnsiTheme="minorHAnsi" w:cstheme="minorHAnsi"/>
        </w:rPr>
        <w:t xml:space="preserve"> zamówienia:</w:t>
      </w:r>
    </w:p>
    <w:p w14:paraId="29AE3AEE" w14:textId="77777777" w:rsidR="008549DE" w:rsidRPr="008549DE" w:rsidRDefault="008549DE" w:rsidP="008549DE">
      <w:pPr>
        <w:ind w:left="284"/>
        <w:rPr>
          <w:rFonts w:asciiTheme="minorHAnsi" w:hAnsiTheme="minorHAnsi" w:cstheme="minorHAnsi"/>
          <w:b/>
        </w:rPr>
      </w:pPr>
      <w:r w:rsidRPr="008549DE">
        <w:rPr>
          <w:rFonts w:asciiTheme="minorHAnsi" w:hAnsiTheme="minorHAnsi" w:cstheme="minorHAnsi"/>
          <w:b/>
        </w:rPr>
        <w:t>Główny przedmiot:</w:t>
      </w:r>
    </w:p>
    <w:p w14:paraId="30D8BE15" w14:textId="282AAF00" w:rsidR="00622B62" w:rsidRDefault="008549DE" w:rsidP="00622B62">
      <w:pPr>
        <w:ind w:left="284"/>
        <w:rPr>
          <w:rFonts w:asciiTheme="minorHAnsi" w:hAnsiTheme="minorHAnsi" w:cstheme="minorHAnsi"/>
          <w:b/>
          <w:szCs w:val="32"/>
        </w:rPr>
      </w:pPr>
      <w:r w:rsidRPr="008549DE">
        <w:rPr>
          <w:rFonts w:asciiTheme="minorHAnsi" w:hAnsiTheme="minorHAnsi" w:cstheme="minorHAnsi"/>
          <w:b/>
          <w:szCs w:val="32"/>
        </w:rPr>
        <w:t>38</w:t>
      </w:r>
      <w:r w:rsidR="0009555D">
        <w:rPr>
          <w:rFonts w:asciiTheme="minorHAnsi" w:hAnsiTheme="minorHAnsi" w:cstheme="minorHAnsi"/>
          <w:b/>
          <w:szCs w:val="32"/>
        </w:rPr>
        <w:t>000000-5</w:t>
      </w:r>
      <w:r w:rsidRPr="008549DE">
        <w:rPr>
          <w:rFonts w:asciiTheme="minorHAnsi" w:hAnsiTheme="minorHAnsi" w:cstheme="minorHAnsi"/>
          <w:b/>
          <w:szCs w:val="32"/>
        </w:rPr>
        <w:t xml:space="preserve"> – </w:t>
      </w:r>
      <w:r w:rsidR="0009555D">
        <w:rPr>
          <w:rFonts w:asciiTheme="minorHAnsi" w:hAnsiTheme="minorHAnsi" w:cstheme="minorHAnsi"/>
          <w:b/>
          <w:szCs w:val="32"/>
        </w:rPr>
        <w:t>Sprzęt laboratoryjny, optyczny i precyzyjny (z wyjątkiem szklanego)</w:t>
      </w:r>
    </w:p>
    <w:p w14:paraId="1A60F5BD" w14:textId="1FDA7E8E" w:rsidR="006C346D" w:rsidRPr="008549DE" w:rsidRDefault="006C346D" w:rsidP="00622B62">
      <w:pPr>
        <w:ind w:left="284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Cs w:val="32"/>
        </w:rPr>
        <w:t>Przedmiot dodatkowy:</w:t>
      </w:r>
    </w:p>
    <w:p w14:paraId="4C646262" w14:textId="2108A1D2" w:rsidR="008549DE" w:rsidRDefault="00416A2E" w:rsidP="008549DE">
      <w:pPr>
        <w:ind w:left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42931100-2</w:t>
      </w:r>
      <w:r w:rsidR="008549DE" w:rsidRPr="008549DE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Wirówki laboratoryjne i akcesoria</w:t>
      </w:r>
      <w:r w:rsidR="0009555D">
        <w:rPr>
          <w:rFonts w:asciiTheme="minorHAnsi" w:hAnsiTheme="minorHAnsi" w:cstheme="minorHAnsi"/>
          <w:b/>
        </w:rPr>
        <w:t xml:space="preserve"> (zadanie 1)</w:t>
      </w:r>
    </w:p>
    <w:p w14:paraId="5D6DC973" w14:textId="0AFECC26" w:rsidR="00900D00" w:rsidRPr="008549DE" w:rsidRDefault="00900D00" w:rsidP="008549DE">
      <w:pPr>
        <w:ind w:left="284"/>
        <w:rPr>
          <w:rFonts w:asciiTheme="minorHAnsi" w:hAnsiTheme="minorHAnsi" w:cstheme="minorHAnsi"/>
          <w:b/>
        </w:rPr>
      </w:pPr>
      <w:r w:rsidRPr="006C346D">
        <w:rPr>
          <w:rFonts w:asciiTheme="minorHAnsi" w:hAnsiTheme="minorHAnsi" w:cstheme="minorHAnsi"/>
          <w:b/>
        </w:rPr>
        <w:t>38</w:t>
      </w:r>
      <w:r w:rsidR="0009555D">
        <w:rPr>
          <w:rFonts w:asciiTheme="minorHAnsi" w:hAnsiTheme="minorHAnsi" w:cstheme="minorHAnsi"/>
          <w:b/>
        </w:rPr>
        <w:t>436300-3</w:t>
      </w:r>
      <w:r w:rsidRPr="006C346D">
        <w:rPr>
          <w:rFonts w:asciiTheme="minorHAnsi" w:hAnsiTheme="minorHAnsi" w:cstheme="minorHAnsi"/>
          <w:b/>
        </w:rPr>
        <w:t xml:space="preserve"> – </w:t>
      </w:r>
      <w:r w:rsidR="0009555D">
        <w:rPr>
          <w:rFonts w:asciiTheme="minorHAnsi" w:hAnsiTheme="minorHAnsi" w:cstheme="minorHAnsi"/>
          <w:b/>
        </w:rPr>
        <w:t>Wytrząsarki inkubacyjne (zadanie 2)</w:t>
      </w:r>
    </w:p>
    <w:p w14:paraId="174797B6" w14:textId="77777777" w:rsidR="00E7799C" w:rsidRDefault="00E7799C" w:rsidP="00A34285">
      <w:pPr>
        <w:spacing w:line="276" w:lineRule="auto"/>
        <w:rPr>
          <w:rFonts w:asciiTheme="minorHAnsi" w:hAnsiTheme="minorHAnsi" w:cstheme="minorHAnsi"/>
          <w:b/>
        </w:rPr>
      </w:pPr>
    </w:p>
    <w:p w14:paraId="630AA60C" w14:textId="0012F82E" w:rsidR="00AF591E" w:rsidRPr="00EE14C6" w:rsidRDefault="00AF591E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 xml:space="preserve">Zamawiający wymaga złożenia </w:t>
      </w:r>
      <w:r w:rsidRPr="00EE14C6">
        <w:rPr>
          <w:rFonts w:asciiTheme="minorHAnsi" w:eastAsia="MS Mincho" w:hAnsiTheme="minorHAnsi" w:cstheme="minorHAnsi"/>
          <w:u w:val="single"/>
        </w:rPr>
        <w:t>wraz z ofertą</w:t>
      </w:r>
      <w:r w:rsidRPr="00EE14C6">
        <w:rPr>
          <w:rFonts w:asciiTheme="minorHAnsi" w:eastAsia="MS Mincho" w:hAnsiTheme="minorHAnsi" w:cstheme="minorHAnsi"/>
        </w:rPr>
        <w:t xml:space="preserve"> prz</w:t>
      </w:r>
      <w:r w:rsidR="002B064E" w:rsidRPr="00EE14C6">
        <w:rPr>
          <w:rFonts w:asciiTheme="minorHAnsi" w:eastAsia="MS Mincho" w:hAnsiTheme="minorHAnsi" w:cstheme="minorHAnsi"/>
        </w:rPr>
        <w:t>edmiotowych środków dowodowych</w:t>
      </w:r>
      <w:r w:rsidR="00C36179" w:rsidRPr="00EE14C6">
        <w:rPr>
          <w:rFonts w:asciiTheme="minorHAnsi" w:eastAsia="MS Mincho" w:hAnsiTheme="minorHAnsi" w:cstheme="minorHAnsi"/>
        </w:rPr>
        <w:t>, stosownie do wymagań określonych w Rozdziale VI</w:t>
      </w:r>
      <w:r w:rsidR="001F7E0D" w:rsidRPr="00EE14C6">
        <w:rPr>
          <w:rFonts w:asciiTheme="minorHAnsi" w:eastAsia="MS Mincho" w:hAnsiTheme="minorHAnsi" w:cstheme="minorHAnsi"/>
        </w:rPr>
        <w:t>I</w:t>
      </w:r>
      <w:r w:rsidR="00C36179" w:rsidRPr="00EE14C6">
        <w:rPr>
          <w:rFonts w:asciiTheme="minorHAnsi" w:eastAsia="MS Mincho" w:hAnsiTheme="minorHAnsi" w:cstheme="minorHAnsi"/>
        </w:rPr>
        <w:t>I SWZ</w:t>
      </w:r>
      <w:r w:rsidR="000D4FE9" w:rsidRPr="00EE14C6">
        <w:rPr>
          <w:rFonts w:asciiTheme="minorHAnsi" w:eastAsia="MS Mincho" w:hAnsiTheme="minorHAnsi" w:cstheme="minorHAnsi"/>
        </w:rPr>
        <w:t>.</w:t>
      </w:r>
    </w:p>
    <w:p w14:paraId="71B498B9" w14:textId="0BBC75AB" w:rsidR="0094445A" w:rsidRPr="00EE14C6" w:rsidRDefault="0094445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 xml:space="preserve">Zamawiający nie przewiduje wyboru najkorzystniejszej oferty z zastosowaniem aukcji elektronicznej, o której mowa w art. </w:t>
      </w:r>
      <w:r w:rsidR="00AE6BCE" w:rsidRPr="00EE14C6">
        <w:rPr>
          <w:rFonts w:asciiTheme="minorHAnsi" w:eastAsia="MS Mincho" w:hAnsiTheme="minorHAnsi" w:cstheme="minorHAnsi"/>
        </w:rPr>
        <w:t>227 ust. 2 - 238</w:t>
      </w:r>
      <w:r w:rsidRPr="00EE14C6">
        <w:rPr>
          <w:rFonts w:asciiTheme="minorHAnsi" w:eastAsia="MS Mincho" w:hAnsiTheme="minorHAnsi" w:cstheme="minorHAnsi"/>
        </w:rPr>
        <w:t xml:space="preserve"> ustawy.</w:t>
      </w:r>
    </w:p>
    <w:p w14:paraId="06F3DFCF" w14:textId="77777777" w:rsidR="0094445A" w:rsidRPr="00EE14C6" w:rsidRDefault="0094445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>Zamawiający nie dopuszcza składania ofert wariantowych.</w:t>
      </w:r>
    </w:p>
    <w:p w14:paraId="7E8109E8" w14:textId="0FB3F89A" w:rsidR="00A96EA3" w:rsidRPr="00EE14C6" w:rsidRDefault="0094445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>Zamawiający nie przewiduje zawarcia umowy ramowej.</w:t>
      </w:r>
    </w:p>
    <w:p w14:paraId="02D7EF38" w14:textId="2A36D610" w:rsidR="00A96EA3" w:rsidRPr="00EE14C6" w:rsidRDefault="00A96EA3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eastAsia="MS Mincho" w:hAnsiTheme="minorHAnsi" w:cstheme="minorHAnsi"/>
        </w:rPr>
        <w:t>Zamawiający nie przewiduje ustanowienia dynamicznego systemu zakupów.</w:t>
      </w:r>
    </w:p>
    <w:p w14:paraId="5429E3BF" w14:textId="0654EB6A" w:rsidR="00E754BA" w:rsidRPr="00EE14C6" w:rsidRDefault="00E754B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eastAsia="MS Mincho" w:hAnsiTheme="minorHAnsi" w:cstheme="minorHAnsi"/>
          <w:b/>
          <w:bCs/>
          <w:i/>
          <w:iCs/>
        </w:rPr>
      </w:pPr>
      <w:r w:rsidRPr="00EE14C6">
        <w:rPr>
          <w:rFonts w:asciiTheme="minorHAnsi" w:hAnsiTheme="minorHAnsi" w:cstheme="minorHAnsi"/>
        </w:rPr>
        <w:lastRenderedPageBreak/>
        <w:t>Zamawiający nie zastrzega obowiązku osobistego wykonania przez wykonawcę kluczowych zadań dotyczących zamówienia.</w:t>
      </w:r>
    </w:p>
    <w:p w14:paraId="74663388" w14:textId="7C78F2F4" w:rsidR="00E754BA" w:rsidRPr="00EE14C6" w:rsidRDefault="00E754B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nie zastrzega możliwości ubiegania się o udzielenie zamówienia wyłącznie przez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  <w:bCs/>
        </w:rPr>
        <w:t>wykonawców, o których mowa w art. 94 ustawy.</w:t>
      </w:r>
    </w:p>
    <w:p w14:paraId="415AC5DB" w14:textId="0CB80F0D" w:rsidR="00E754BA" w:rsidRPr="00EE14C6" w:rsidRDefault="00E754B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nie przewiduje możliwości złożenia ofert w postaci katalogów elektronicznych lub dołączenia katalogów elektronicznych do oferty</w:t>
      </w:r>
      <w:r w:rsidR="00205295" w:rsidRPr="00EE14C6">
        <w:rPr>
          <w:rFonts w:asciiTheme="minorHAnsi" w:hAnsiTheme="minorHAnsi" w:cstheme="minorHAnsi"/>
          <w:bCs/>
        </w:rPr>
        <w:t>.</w:t>
      </w:r>
    </w:p>
    <w:p w14:paraId="5265452A" w14:textId="77777777" w:rsidR="00E754BA" w:rsidRPr="00EE14C6" w:rsidRDefault="00E754B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</w:rPr>
        <w:t>Zamawiający nie przewiduje zwrotu kosztów udziału w postępowaniu.</w:t>
      </w:r>
    </w:p>
    <w:p w14:paraId="121B3799" w14:textId="77777777" w:rsidR="00E754BA" w:rsidRPr="00EE14C6" w:rsidRDefault="00E754B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nie przewiduje rozliczenia w walutach obcych.</w:t>
      </w:r>
    </w:p>
    <w:p w14:paraId="797611FE" w14:textId="0F6A8689" w:rsidR="004A576B" w:rsidRPr="00EE14C6" w:rsidRDefault="004A576B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 xml:space="preserve">Zamawiający </w:t>
      </w:r>
      <w:r w:rsidR="00A34285" w:rsidRPr="00EE14C6">
        <w:rPr>
          <w:rFonts w:asciiTheme="minorHAnsi" w:hAnsiTheme="minorHAnsi" w:cstheme="minorHAnsi"/>
          <w:bCs/>
        </w:rPr>
        <w:t xml:space="preserve">nie </w:t>
      </w:r>
      <w:r w:rsidRPr="00EE14C6">
        <w:rPr>
          <w:rFonts w:asciiTheme="minorHAnsi" w:hAnsiTheme="minorHAnsi" w:cstheme="minorHAnsi"/>
          <w:bCs/>
        </w:rPr>
        <w:t xml:space="preserve">przewiduje </w:t>
      </w:r>
      <w:r w:rsidR="00A34285" w:rsidRPr="00EE14C6">
        <w:rPr>
          <w:rFonts w:asciiTheme="minorHAnsi" w:hAnsiTheme="minorHAnsi" w:cstheme="minorHAnsi"/>
          <w:bCs/>
        </w:rPr>
        <w:t>wizji lokalnej.</w:t>
      </w:r>
    </w:p>
    <w:p w14:paraId="3930AC2B" w14:textId="400D659B" w:rsidR="00E754BA" w:rsidRPr="00EE14C6" w:rsidRDefault="00E754BA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 xml:space="preserve">Zamawiający </w:t>
      </w:r>
      <w:r w:rsidR="00A96EA3" w:rsidRPr="00EE14C6">
        <w:rPr>
          <w:rFonts w:asciiTheme="minorHAnsi" w:hAnsiTheme="minorHAnsi" w:cstheme="minorHAnsi"/>
          <w:bCs/>
        </w:rPr>
        <w:t xml:space="preserve">nie </w:t>
      </w:r>
      <w:r w:rsidRPr="00EE14C6">
        <w:rPr>
          <w:rFonts w:asciiTheme="minorHAnsi" w:hAnsiTheme="minorHAnsi" w:cstheme="minorHAnsi"/>
          <w:bCs/>
        </w:rPr>
        <w:t xml:space="preserve">przewiduje sprawdzenia przez </w:t>
      </w:r>
      <w:r w:rsidR="004A576B" w:rsidRPr="00EE14C6">
        <w:rPr>
          <w:rFonts w:asciiTheme="minorHAnsi" w:hAnsiTheme="minorHAnsi" w:cstheme="minorHAnsi"/>
          <w:bCs/>
        </w:rPr>
        <w:t xml:space="preserve">wykonawcę </w:t>
      </w:r>
      <w:r w:rsidRPr="00EE14C6">
        <w:rPr>
          <w:rFonts w:asciiTheme="minorHAnsi" w:hAnsiTheme="minorHAnsi" w:cstheme="minorHAnsi"/>
          <w:bCs/>
        </w:rPr>
        <w:t>dokumentów niezbędnych do</w:t>
      </w:r>
      <w:r w:rsidR="000B1096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>realizacji zamówienia, o</w:t>
      </w:r>
      <w:r w:rsidR="009C7DE8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 xml:space="preserve">których mowa w art. 131 ust. 2 </w:t>
      </w:r>
      <w:r w:rsidR="009E613A" w:rsidRPr="00EE14C6">
        <w:rPr>
          <w:rFonts w:asciiTheme="minorHAnsi" w:hAnsiTheme="minorHAnsi" w:cstheme="minorHAnsi"/>
          <w:bCs/>
        </w:rPr>
        <w:t>ustawy</w:t>
      </w:r>
      <w:r w:rsidRPr="00EE14C6">
        <w:rPr>
          <w:rFonts w:asciiTheme="minorHAnsi" w:hAnsiTheme="minorHAnsi" w:cstheme="minorHAnsi"/>
          <w:bCs/>
        </w:rPr>
        <w:t>.</w:t>
      </w:r>
    </w:p>
    <w:p w14:paraId="09146554" w14:textId="491374AA" w:rsidR="00A96EA3" w:rsidRPr="00EE14C6" w:rsidRDefault="00A96EA3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</w:rPr>
        <w:t>Zamawiający nie przewiduje udzielenia zamówień, o których mowa w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214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8</w:t>
      </w:r>
      <w:r w:rsidR="00371BED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>ustawy.</w:t>
      </w:r>
    </w:p>
    <w:p w14:paraId="035F14D5" w14:textId="39359B12" w:rsidR="002B2507" w:rsidRPr="00EE14C6" w:rsidRDefault="002B2507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  <w:bCs/>
        </w:rPr>
        <w:t>Zamawiający opisał przedmiot zamówienia przez odniesienie do norm, dopuszczając jednocześnie rozwiązania równoważne opisywanym</w:t>
      </w:r>
      <w:r w:rsidR="000B1096" w:rsidRPr="00EE14C6">
        <w:rPr>
          <w:rFonts w:asciiTheme="minorHAnsi" w:hAnsiTheme="minorHAnsi" w:cstheme="minorHAnsi"/>
          <w:bCs/>
        </w:rPr>
        <w:t xml:space="preserve"> parametrom</w:t>
      </w:r>
      <w:r w:rsidRPr="00EE14C6">
        <w:rPr>
          <w:rFonts w:asciiTheme="minorHAnsi" w:hAnsiTheme="minorHAnsi" w:cstheme="minorHAnsi"/>
          <w:bCs/>
        </w:rPr>
        <w:t>. Zamawiający wskazuje, że obowiązek zgłoszenia w ofercie rozwiązań równoważnych w stosunku do opisanych w</w:t>
      </w:r>
      <w:r w:rsidR="000B1096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 xml:space="preserve">opisie przedmiotu zamówienia i wykazania równoważności leży po stronie </w:t>
      </w:r>
      <w:r w:rsidR="00951578">
        <w:rPr>
          <w:rFonts w:asciiTheme="minorHAnsi" w:hAnsiTheme="minorHAnsi" w:cstheme="minorHAnsi"/>
          <w:bCs/>
        </w:rPr>
        <w:t>w</w:t>
      </w:r>
      <w:r w:rsidRPr="00EE14C6">
        <w:rPr>
          <w:rFonts w:asciiTheme="minorHAnsi" w:hAnsiTheme="minorHAnsi" w:cstheme="minorHAnsi"/>
          <w:bCs/>
        </w:rPr>
        <w:t xml:space="preserve">ykonawcy. W przypadku zaoferowania przez </w:t>
      </w:r>
      <w:r w:rsidR="00951578">
        <w:rPr>
          <w:rFonts w:asciiTheme="minorHAnsi" w:hAnsiTheme="minorHAnsi" w:cstheme="minorHAnsi"/>
          <w:bCs/>
        </w:rPr>
        <w:t>w</w:t>
      </w:r>
      <w:r w:rsidRPr="00EE14C6">
        <w:rPr>
          <w:rFonts w:asciiTheme="minorHAnsi" w:hAnsiTheme="minorHAnsi" w:cstheme="minorHAnsi"/>
          <w:bCs/>
        </w:rPr>
        <w:t xml:space="preserve">ykonawcę rozwiązania odnoszącego się do norm równoważnych, Zamawiający wymaga, aby </w:t>
      </w:r>
      <w:r w:rsidR="00951578">
        <w:rPr>
          <w:rFonts w:asciiTheme="minorHAnsi" w:hAnsiTheme="minorHAnsi" w:cstheme="minorHAnsi"/>
          <w:bCs/>
        </w:rPr>
        <w:t>w</w:t>
      </w:r>
      <w:r w:rsidRPr="00EE14C6">
        <w:rPr>
          <w:rFonts w:asciiTheme="minorHAnsi" w:hAnsiTheme="minorHAnsi" w:cstheme="minorHAnsi"/>
          <w:bCs/>
        </w:rPr>
        <w:t>ykonawca przedstawił w ofercie np.</w:t>
      </w:r>
      <w:r w:rsidR="000B1096" w:rsidRPr="00EE14C6">
        <w:rPr>
          <w:rFonts w:asciiTheme="minorHAnsi" w:hAnsiTheme="minorHAnsi" w:cstheme="minorHAnsi"/>
          <w:bCs/>
        </w:rPr>
        <w:t> </w:t>
      </w:r>
      <w:r w:rsidRPr="00EE14C6">
        <w:rPr>
          <w:rFonts w:asciiTheme="minorHAnsi" w:hAnsiTheme="minorHAnsi" w:cstheme="minorHAnsi"/>
          <w:bCs/>
        </w:rPr>
        <w:t xml:space="preserve">dokumentację techniczną producenta, potwierdzającą, że oferowana dostawa spełnia wymagania oraz cechy określone w Opisie przedmiotu zamówienia. </w:t>
      </w:r>
    </w:p>
    <w:p w14:paraId="129007FA" w14:textId="0B4C261E" w:rsidR="00AA47C8" w:rsidRPr="00EE14C6" w:rsidRDefault="00AA47C8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Cs/>
        </w:rPr>
      </w:pPr>
      <w:r w:rsidRPr="00EE14C6">
        <w:rPr>
          <w:rFonts w:asciiTheme="minorHAnsi" w:hAnsiTheme="minorHAnsi" w:cstheme="minorHAnsi"/>
        </w:rPr>
        <w:t>Podwykonawstwo w wykonaniu przedmiotu zamówienia:</w:t>
      </w:r>
    </w:p>
    <w:p w14:paraId="6F9F952D" w14:textId="712303A5" w:rsidR="004B3DF2" w:rsidRPr="00EE14C6" w:rsidRDefault="00AA47C8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Wykonawca zamierzający powierzyć podwykonawcom realizację jakiegoś elementu zamówienia, </w:t>
      </w:r>
      <w:r w:rsidRPr="00EE14C6">
        <w:rPr>
          <w:rFonts w:asciiTheme="minorHAnsi" w:hAnsiTheme="minorHAnsi" w:cstheme="minorHAnsi"/>
          <w:b/>
        </w:rPr>
        <w:t>zobowiązany jest</w:t>
      </w:r>
      <w:r w:rsidRPr="00EE14C6">
        <w:rPr>
          <w:rFonts w:asciiTheme="minorHAnsi" w:hAnsiTheme="minorHAnsi" w:cstheme="minorHAnsi"/>
        </w:rPr>
        <w:t xml:space="preserve"> wskazać części zamówienia, których wykonanie zamierza powierzyć podwykonawcom oraz podać firmy/nazwy podwykonawców (o</w:t>
      </w:r>
      <w:r w:rsidR="00C07CB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ile są już znani) w</w:t>
      </w:r>
      <w:r w:rsidR="00C07CB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składanej ofercie.</w:t>
      </w:r>
    </w:p>
    <w:p w14:paraId="12185BE7" w14:textId="0A80F219" w:rsidR="00AA47C8" w:rsidRPr="00EE14C6" w:rsidRDefault="00AA47C8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Brak w ofercie informacji, o której mowa w pkt 1</w:t>
      </w:r>
      <w:r w:rsidR="006C36A0" w:rsidRPr="00EE14C6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 xml:space="preserve"> </w:t>
      </w:r>
      <w:r w:rsidR="00BF4084" w:rsidRPr="00EE14C6">
        <w:rPr>
          <w:rFonts w:asciiTheme="minorHAnsi" w:hAnsiTheme="minorHAnsi" w:cstheme="minorHAnsi"/>
        </w:rPr>
        <w:t>ppkt.</w:t>
      </w:r>
      <w:r w:rsidRPr="00EE14C6">
        <w:rPr>
          <w:rFonts w:asciiTheme="minorHAnsi" w:hAnsiTheme="minorHAnsi" w:cstheme="minorHAnsi"/>
        </w:rPr>
        <w:t xml:space="preserve"> </w:t>
      </w:r>
      <w:r w:rsidR="00205295" w:rsidRPr="00EE14C6">
        <w:rPr>
          <w:rFonts w:asciiTheme="minorHAnsi" w:hAnsiTheme="minorHAnsi" w:cstheme="minorHAnsi"/>
        </w:rPr>
        <w:t>1</w:t>
      </w:r>
      <w:r w:rsidR="006C36A0" w:rsidRPr="00EE14C6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>.1., będzie uznany za</w:t>
      </w:r>
      <w:r w:rsidR="009C7DE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zamiar samodzielnego wykonania zamówienia przez </w:t>
      </w:r>
      <w:r w:rsidR="009D54D3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ykonawcę, który złożył ofertę.</w:t>
      </w:r>
    </w:p>
    <w:p w14:paraId="4B8A633E" w14:textId="77DA38FF" w:rsidR="00AA47C8" w:rsidRPr="00EE14C6" w:rsidRDefault="00AA47C8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Konieczność powierzenia podwykonawcom realizacji jakiegoś elementu zamówienia, </w:t>
      </w:r>
      <w:r w:rsidR="001C4C52" w:rsidRPr="00EE14C6">
        <w:rPr>
          <w:rFonts w:asciiTheme="minorHAnsi" w:hAnsiTheme="minorHAnsi" w:cstheme="minorHAnsi"/>
        </w:rPr>
        <w:t xml:space="preserve">która </w:t>
      </w:r>
      <w:r w:rsidRPr="00EE14C6">
        <w:rPr>
          <w:rFonts w:asciiTheme="minorHAnsi" w:hAnsiTheme="minorHAnsi" w:cstheme="minorHAnsi"/>
        </w:rPr>
        <w:t>wynikła w</w:t>
      </w:r>
      <w:r w:rsidR="00537A7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trakcie realizacji zamówienia, wymaga uzyskania zgody Zamawiającego.</w:t>
      </w:r>
    </w:p>
    <w:p w14:paraId="5CB549E1" w14:textId="743758A0" w:rsidR="00A96EA3" w:rsidRPr="00EE14C6" w:rsidRDefault="00AA47C8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Powierzenie wykonania części zamówienia podwykonawcom nie zwalnia </w:t>
      </w:r>
      <w:r w:rsidR="009D54D3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z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odpowiedzialności za należyte wykonanie tego zamówienia.</w:t>
      </w:r>
    </w:p>
    <w:p w14:paraId="138CE247" w14:textId="7A64E846" w:rsidR="006D3577" w:rsidRPr="00EE14C6" w:rsidRDefault="006D3577" w:rsidP="00762F4F">
      <w:pPr>
        <w:pStyle w:val="Akapitzlist"/>
        <w:numPr>
          <w:ilvl w:val="1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Zgodnie z art. 5k rozporządzenia Rady (UE) nr 833/2014 z dnia 31 lipca 2014 r. dotyczącego środków ograniczających w związku z działaniami Rosji destabilizującymi sytuację na Ukrainie zakazuje się wykonywania zamówienia publicznego z udziałem podwykonawców, dostawców lub podmiotów, na których zdolności polega </w:t>
      </w:r>
      <w:r w:rsidRPr="00EE14C6">
        <w:rPr>
          <w:rFonts w:asciiTheme="minorHAnsi" w:hAnsiTheme="minorHAnsi" w:cstheme="minorHAnsi"/>
        </w:rPr>
        <w:lastRenderedPageBreak/>
        <w:t>się</w:t>
      </w:r>
      <w:r w:rsidR="00C07CB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</w:t>
      </w:r>
      <w:r w:rsidR="00C07CB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rozumieniu dyrektywy 2014/24/UE, o których mowa w art. 5k tego rozporządzenia w przypadku, gdy</w:t>
      </w:r>
      <w:r w:rsidR="00C07CB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przypada na nich ponad</w:t>
      </w:r>
      <w:r w:rsidR="00E06B72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10 % wartości zamówienia.</w:t>
      </w:r>
    </w:p>
    <w:p w14:paraId="0FBC8604" w14:textId="38668E62" w:rsidR="00A34285" w:rsidRPr="00EE14C6" w:rsidRDefault="00A34285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informuje, że tam, gdzie w SWZ opisał przedmiot zamówienia przez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wskazanie znaków towarowych, patentów lub pochodzenia, źródła lub szczególnego procesu, który charakteryzuje produkty lub usługi dostarczane przez konkretnego wykonawcę, Zamawiający dopuszcza rozwiązania równoważne do opisanych w sposób, o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którym mowa w zdaniu poprzedzającym pod warunkiem, że będą one spełniały określone w opisie przedmiotu zamówienia kryteria stosowane w celu oceny równoważności</w:t>
      </w:r>
      <w:r w:rsidR="0062038E">
        <w:rPr>
          <w:rFonts w:asciiTheme="minorHAnsi" w:hAnsiTheme="minorHAnsi" w:cstheme="minorHAnsi"/>
        </w:rPr>
        <w:t xml:space="preserve"> (nie dotyczy to sytuacji w której Zamawiający wskazał nazwę własną w</w:t>
      </w:r>
      <w:r w:rsidR="00371BED">
        <w:rPr>
          <w:rFonts w:asciiTheme="minorHAnsi" w:hAnsiTheme="minorHAnsi" w:cstheme="minorHAnsi"/>
        </w:rPr>
        <w:t> </w:t>
      </w:r>
      <w:r w:rsidR="0062038E">
        <w:rPr>
          <w:rFonts w:asciiTheme="minorHAnsi" w:hAnsiTheme="minorHAnsi" w:cstheme="minorHAnsi"/>
        </w:rPr>
        <w:t>celu jednoznacznego wykazania przedmiotu będącego w posiadaniu Zamawiającego, podlegającego rozbudowie)</w:t>
      </w:r>
      <w:r w:rsidRPr="00EE14C6">
        <w:rPr>
          <w:rFonts w:asciiTheme="minorHAnsi" w:hAnsiTheme="minorHAnsi" w:cstheme="minorHAnsi"/>
        </w:rPr>
        <w:t>.</w:t>
      </w:r>
    </w:p>
    <w:p w14:paraId="4E6E0F02" w14:textId="52A66133" w:rsidR="00A34285" w:rsidRPr="00EE14C6" w:rsidRDefault="00A34285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wskazuje, że obowiązek zgłoszenia w ofercie rozwiązań równoważnych w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stosunku do opisanych w opisie przedmiotu zamówienia i wykazania równoważności leży po stronie wykonawcy. </w:t>
      </w:r>
    </w:p>
    <w:p w14:paraId="6F42AB79" w14:textId="63102740" w:rsidR="00A34285" w:rsidRPr="00EE14C6" w:rsidRDefault="00A34285" w:rsidP="00762F4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wymagania w opisie przedmiotu zamówienia odnoszą się do znaku towarowego, patentu lub pochodzenia, źródła lub szczególnego procesu, który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charakteryzuje konkretne produkty lub usługi Zamawiający wymaga, aby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wykonawca w przypadku zaoferowania rozwiązań równoważnych, przedstawił wraz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ofertą dowód równoważności potwierdzający spełnienie kryteriów, które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Zamawiający stosuje w celu oceny równoważności np. karty katalogowe produktów. W przypadku</w:t>
      </w:r>
      <w:r w:rsidR="00537A70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gdy wymagania w opisie przedmiotu zamówienia odnoszą się</w:t>
      </w:r>
      <w:r w:rsidR="00537A7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 norm, ocen technicznych, specyfikacji technicznych i systemów referencji technicznych, o których mowa w art. 101 ust. 1 pkt 2 i ust. 3 ustawy, Zamawiający wymaga, aby wykonawca przedstawił już w jego ofercie dowody równoważności w sposób określony w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101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ust.</w:t>
      </w:r>
      <w:r w:rsidR="002C31A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5 i 6 ustawy.</w:t>
      </w:r>
    </w:p>
    <w:p w14:paraId="69CA6898" w14:textId="77777777" w:rsidR="00A34285" w:rsidRPr="00EE14C6" w:rsidRDefault="00A34285" w:rsidP="00A34285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320F1811" w14:textId="6DE264A1" w:rsidR="0094445A" w:rsidRPr="00EE14C6" w:rsidRDefault="0094445A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7" w:name="_Toc193184555"/>
      <w:r w:rsidRPr="00EE14C6">
        <w:rPr>
          <w:rFonts w:asciiTheme="minorHAnsi" w:hAnsiTheme="minorHAnsi" w:cstheme="minorHAnsi"/>
        </w:rPr>
        <w:t>TERMIN WYKONANIA ZAMÓWIENIA</w:t>
      </w:r>
      <w:bookmarkEnd w:id="7"/>
    </w:p>
    <w:p w14:paraId="551AB420" w14:textId="77777777" w:rsidR="00040450" w:rsidRPr="00EE14C6" w:rsidRDefault="00040450" w:rsidP="004B3DF2">
      <w:pPr>
        <w:rPr>
          <w:rFonts w:asciiTheme="minorHAnsi" w:eastAsia="MS Mincho" w:hAnsiTheme="minorHAnsi" w:cstheme="minorHAnsi"/>
        </w:rPr>
      </w:pPr>
    </w:p>
    <w:p w14:paraId="2F7F5A11" w14:textId="77777777" w:rsidR="005D1743" w:rsidRPr="00EE14C6" w:rsidRDefault="0013053D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Termin realizacji </w:t>
      </w:r>
      <w:r w:rsidR="004B3DF2" w:rsidRPr="00EE14C6">
        <w:rPr>
          <w:rFonts w:asciiTheme="minorHAnsi" w:eastAsia="MS Mincho" w:hAnsiTheme="minorHAnsi" w:cstheme="minorHAnsi"/>
        </w:rPr>
        <w:t xml:space="preserve">przedmiotu </w:t>
      </w:r>
      <w:r w:rsidRPr="00EE14C6">
        <w:rPr>
          <w:rFonts w:asciiTheme="minorHAnsi" w:eastAsia="MS Mincho" w:hAnsiTheme="minorHAnsi" w:cstheme="minorHAnsi"/>
        </w:rPr>
        <w:t>zamówienia</w:t>
      </w:r>
      <w:r w:rsidR="005D1743" w:rsidRPr="00EE14C6">
        <w:rPr>
          <w:rFonts w:asciiTheme="minorHAnsi" w:eastAsia="MS Mincho" w:hAnsiTheme="minorHAnsi" w:cstheme="minorHAnsi"/>
        </w:rPr>
        <w:t>:</w:t>
      </w:r>
    </w:p>
    <w:p w14:paraId="334E2D2B" w14:textId="60EEB23B" w:rsidR="00B41A02" w:rsidRPr="00EE14C6" w:rsidRDefault="00B41A02" w:rsidP="00B41A02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Dla Zadania 1: maksymalnie </w:t>
      </w:r>
      <w:r w:rsidR="00371BED">
        <w:rPr>
          <w:rFonts w:asciiTheme="minorHAnsi" w:eastAsia="MS Mincho" w:hAnsiTheme="minorHAnsi" w:cstheme="minorHAnsi"/>
        </w:rPr>
        <w:t>10</w:t>
      </w:r>
      <w:r w:rsidR="008549DE">
        <w:rPr>
          <w:rFonts w:asciiTheme="minorHAnsi" w:eastAsia="MS Mincho" w:hAnsiTheme="minorHAnsi" w:cstheme="minorHAnsi"/>
        </w:rPr>
        <w:t xml:space="preserve"> </w:t>
      </w:r>
      <w:r w:rsidR="00443BE4">
        <w:rPr>
          <w:rFonts w:asciiTheme="minorHAnsi" w:eastAsia="MS Mincho" w:hAnsiTheme="minorHAnsi" w:cstheme="minorHAnsi"/>
        </w:rPr>
        <w:t>tygodni</w:t>
      </w:r>
      <w:r w:rsidRPr="00EE14C6">
        <w:rPr>
          <w:rFonts w:asciiTheme="minorHAnsi" w:eastAsia="MS Mincho" w:hAnsiTheme="minorHAnsi" w:cstheme="minorHAnsi"/>
        </w:rPr>
        <w:t xml:space="preserve"> od dnia podpisania umowy</w:t>
      </w:r>
      <w:r w:rsidR="00E31BC5">
        <w:rPr>
          <w:rFonts w:asciiTheme="minorHAnsi" w:eastAsia="MS Mincho" w:hAnsiTheme="minorHAnsi" w:cstheme="minorHAnsi"/>
        </w:rPr>
        <w:t xml:space="preserve"> (</w:t>
      </w:r>
      <w:r w:rsidR="00E31BC5">
        <w:rPr>
          <w:rFonts w:asciiTheme="minorHAnsi" w:eastAsia="MS Mincho" w:hAnsiTheme="minorHAnsi" w:cstheme="minorHAnsi"/>
          <w:i/>
          <w:iCs/>
        </w:rPr>
        <w:t>stanowi kryterium oceny ofert)</w:t>
      </w:r>
    </w:p>
    <w:p w14:paraId="56B66895" w14:textId="436A0150" w:rsidR="002C31A6" w:rsidRDefault="005D1743" w:rsidP="009879E8">
      <w:pPr>
        <w:pStyle w:val="Akapitzlist"/>
        <w:spacing w:line="276" w:lineRule="auto"/>
        <w:ind w:left="360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Dla Zadania </w:t>
      </w:r>
      <w:r w:rsidR="00B41A02" w:rsidRPr="00EE14C6">
        <w:rPr>
          <w:rFonts w:asciiTheme="minorHAnsi" w:eastAsia="MS Mincho" w:hAnsiTheme="minorHAnsi" w:cstheme="minorHAnsi"/>
        </w:rPr>
        <w:t>2</w:t>
      </w:r>
      <w:r w:rsidRPr="00EE14C6">
        <w:rPr>
          <w:rFonts w:asciiTheme="minorHAnsi" w:eastAsia="MS Mincho" w:hAnsiTheme="minorHAnsi" w:cstheme="minorHAnsi"/>
        </w:rPr>
        <w:t>:</w:t>
      </w:r>
      <w:r w:rsidR="003A617F" w:rsidRPr="00EE14C6">
        <w:rPr>
          <w:rFonts w:asciiTheme="minorHAnsi" w:eastAsia="MS Mincho" w:hAnsiTheme="minorHAnsi" w:cstheme="minorHAnsi"/>
        </w:rPr>
        <w:t xml:space="preserve"> </w:t>
      </w:r>
      <w:r w:rsidR="008549DE" w:rsidRPr="00EE14C6">
        <w:rPr>
          <w:rFonts w:asciiTheme="minorHAnsi" w:eastAsia="MS Mincho" w:hAnsiTheme="minorHAnsi" w:cstheme="minorHAnsi"/>
        </w:rPr>
        <w:t xml:space="preserve">maksymalnie </w:t>
      </w:r>
      <w:r w:rsidR="00371BED">
        <w:rPr>
          <w:rFonts w:asciiTheme="minorHAnsi" w:eastAsia="MS Mincho" w:hAnsiTheme="minorHAnsi" w:cstheme="minorHAnsi"/>
        </w:rPr>
        <w:t>8</w:t>
      </w:r>
      <w:r w:rsidR="008549DE">
        <w:rPr>
          <w:rFonts w:asciiTheme="minorHAnsi" w:eastAsia="MS Mincho" w:hAnsiTheme="minorHAnsi" w:cstheme="minorHAnsi"/>
        </w:rPr>
        <w:t xml:space="preserve"> </w:t>
      </w:r>
      <w:r w:rsidR="00443BE4">
        <w:rPr>
          <w:rFonts w:asciiTheme="minorHAnsi" w:eastAsia="MS Mincho" w:hAnsiTheme="minorHAnsi" w:cstheme="minorHAnsi"/>
        </w:rPr>
        <w:t>tygodni</w:t>
      </w:r>
      <w:r w:rsidR="008549DE" w:rsidRPr="00EE14C6">
        <w:rPr>
          <w:rFonts w:asciiTheme="minorHAnsi" w:eastAsia="MS Mincho" w:hAnsiTheme="minorHAnsi" w:cstheme="minorHAnsi"/>
        </w:rPr>
        <w:t xml:space="preserve"> od dnia podpisania umowy.  </w:t>
      </w:r>
    </w:p>
    <w:p w14:paraId="681A96E9" w14:textId="77777777" w:rsidR="0094445A" w:rsidRPr="00EE14C6" w:rsidRDefault="0094445A" w:rsidP="00762F4F">
      <w:pPr>
        <w:pStyle w:val="Nagwek1"/>
        <w:numPr>
          <w:ilvl w:val="0"/>
          <w:numId w:val="6"/>
        </w:numPr>
        <w:ind w:left="142"/>
        <w:rPr>
          <w:rFonts w:asciiTheme="minorHAnsi" w:eastAsia="MS Mincho" w:hAnsiTheme="minorHAnsi" w:cstheme="minorHAnsi"/>
          <w:bCs/>
          <w:sz w:val="22"/>
          <w:szCs w:val="22"/>
        </w:rPr>
      </w:pPr>
      <w:bookmarkStart w:id="8" w:name="_Toc193184556"/>
      <w:r w:rsidRPr="00EE14C6">
        <w:rPr>
          <w:rFonts w:asciiTheme="minorHAnsi" w:eastAsia="MS Mincho" w:hAnsiTheme="minorHAnsi" w:cstheme="minorHAnsi"/>
          <w:bCs/>
          <w:sz w:val="22"/>
          <w:szCs w:val="22"/>
        </w:rPr>
        <w:t>WARUNKI UDZIAŁU W POSTĘPOWANIU ORAZ PODSTAWY WYKLUCZENIA</w:t>
      </w:r>
      <w:bookmarkEnd w:id="8"/>
    </w:p>
    <w:p w14:paraId="54203808" w14:textId="77777777" w:rsidR="00E7072C" w:rsidRPr="00EE14C6" w:rsidRDefault="00E7072C" w:rsidP="00E7072C">
      <w:pPr>
        <w:rPr>
          <w:rFonts w:asciiTheme="minorHAnsi" w:eastAsia="MS Mincho" w:hAnsiTheme="minorHAnsi" w:cstheme="minorHAnsi"/>
        </w:rPr>
      </w:pPr>
    </w:p>
    <w:p w14:paraId="6A8EAE6B" w14:textId="77777777" w:rsidR="003B4FDB" w:rsidRPr="00EE14C6" w:rsidRDefault="0094445A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lastRenderedPageBreak/>
        <w:t xml:space="preserve">Zgodnie z art. </w:t>
      </w:r>
      <w:r w:rsidR="00AF591E" w:rsidRPr="00EE14C6">
        <w:rPr>
          <w:rFonts w:asciiTheme="minorHAnsi" w:hAnsiTheme="minorHAnsi" w:cstheme="minorHAnsi"/>
        </w:rPr>
        <w:t>112</w:t>
      </w:r>
      <w:r w:rsidRPr="00EE14C6">
        <w:rPr>
          <w:rFonts w:asciiTheme="minorHAnsi" w:hAnsiTheme="minorHAnsi" w:cstheme="minorHAnsi"/>
        </w:rPr>
        <w:t xml:space="preserve"> ustawy o udzielenie zamówienia mogą ubiegać się wykonawcy, którzy</w:t>
      </w:r>
      <w:r w:rsidR="00AF591E" w:rsidRPr="00EE14C6">
        <w:rPr>
          <w:rFonts w:asciiTheme="minorHAnsi" w:hAnsiTheme="minorHAnsi" w:cstheme="minorHAnsi"/>
        </w:rPr>
        <w:t xml:space="preserve"> s</w:t>
      </w:r>
      <w:r w:rsidRPr="00EE14C6">
        <w:rPr>
          <w:rFonts w:asciiTheme="minorHAnsi" w:hAnsiTheme="minorHAnsi" w:cstheme="minorHAnsi"/>
        </w:rPr>
        <w:t xml:space="preserve">pełniają </w:t>
      </w:r>
      <w:r w:rsidR="00AF591E" w:rsidRPr="00EE14C6">
        <w:rPr>
          <w:rFonts w:asciiTheme="minorHAnsi" w:hAnsiTheme="minorHAnsi" w:cstheme="minorHAnsi"/>
        </w:rPr>
        <w:t xml:space="preserve">niżej wskazane </w:t>
      </w:r>
      <w:r w:rsidRPr="00EE14C6">
        <w:rPr>
          <w:rFonts w:asciiTheme="minorHAnsi" w:hAnsiTheme="minorHAnsi" w:cstheme="minorHAnsi"/>
        </w:rPr>
        <w:t>warunki udziału w postępowaniu</w:t>
      </w:r>
      <w:r w:rsidR="00AF591E" w:rsidRPr="00EE14C6">
        <w:rPr>
          <w:rFonts w:asciiTheme="minorHAnsi" w:hAnsiTheme="minorHAnsi" w:cstheme="minorHAnsi"/>
        </w:rPr>
        <w:t>, dotyczące:</w:t>
      </w:r>
    </w:p>
    <w:p w14:paraId="572D6902" w14:textId="064BC68A" w:rsidR="00BE210F" w:rsidRPr="00EE14C6" w:rsidRDefault="008E1FB9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Z</w:t>
      </w:r>
      <w:r w:rsidR="00AF591E" w:rsidRPr="00EE14C6">
        <w:rPr>
          <w:rFonts w:asciiTheme="minorHAnsi" w:hAnsiTheme="minorHAnsi" w:cstheme="minorHAnsi"/>
        </w:rPr>
        <w:t>dolności do występowania w obrocie gospodarczym</w:t>
      </w:r>
      <w:r w:rsidR="00BE210F" w:rsidRPr="00EE14C6">
        <w:rPr>
          <w:rFonts w:asciiTheme="minorHAnsi" w:hAnsiTheme="minorHAnsi" w:cstheme="minorHAnsi"/>
        </w:rPr>
        <w:t>:</w:t>
      </w:r>
    </w:p>
    <w:p w14:paraId="3E75D235" w14:textId="3635A623" w:rsidR="00AF591E" w:rsidRPr="00EE14C6" w:rsidRDefault="00AF591E" w:rsidP="007359FA">
      <w:pPr>
        <w:spacing w:line="276" w:lineRule="auto"/>
        <w:ind w:left="709"/>
        <w:rPr>
          <w:rFonts w:asciiTheme="minorHAnsi" w:hAnsiTheme="minorHAnsi" w:cstheme="minorHAnsi"/>
          <w:b/>
          <w:bCs/>
          <w:i/>
        </w:rPr>
      </w:pPr>
      <w:r w:rsidRPr="00EE14C6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433365E1" w14:textId="77777777" w:rsidR="000E78F2" w:rsidRPr="00EE14C6" w:rsidRDefault="000E78F2" w:rsidP="007359FA">
      <w:pPr>
        <w:spacing w:line="276" w:lineRule="auto"/>
        <w:rPr>
          <w:rFonts w:asciiTheme="minorHAnsi" w:hAnsiTheme="minorHAnsi" w:cstheme="minorHAnsi"/>
        </w:rPr>
      </w:pPr>
    </w:p>
    <w:p w14:paraId="3C484A16" w14:textId="240C566E" w:rsidR="0013053D" w:rsidRPr="00EE14C6" w:rsidRDefault="008E1FB9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U</w:t>
      </w:r>
      <w:r w:rsidR="00AF591E" w:rsidRPr="00EE14C6">
        <w:rPr>
          <w:rFonts w:asciiTheme="minorHAnsi" w:hAnsiTheme="minorHAnsi" w:cstheme="minorHAnsi"/>
        </w:rPr>
        <w:t>prawnień do prowadzenia określonej działalności gospodarczej lub zawodowej, o ile wynika to z odrębnych przepisów:</w:t>
      </w:r>
    </w:p>
    <w:p w14:paraId="0FA016BD" w14:textId="0375FAD9" w:rsidR="008A1F0C" w:rsidRPr="00EE14C6" w:rsidRDefault="008A1F0C" w:rsidP="007359FA">
      <w:pPr>
        <w:spacing w:line="276" w:lineRule="auto"/>
        <w:ind w:left="709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6EDC45CA" w14:textId="77777777" w:rsidR="000E78F2" w:rsidRPr="00EE14C6" w:rsidRDefault="000E78F2" w:rsidP="007359FA">
      <w:pPr>
        <w:spacing w:line="276" w:lineRule="auto"/>
        <w:rPr>
          <w:rFonts w:asciiTheme="minorHAnsi" w:hAnsiTheme="minorHAnsi" w:cstheme="minorHAnsi"/>
        </w:rPr>
      </w:pPr>
    </w:p>
    <w:p w14:paraId="62BDFB54" w14:textId="085C7994" w:rsidR="00BE210F" w:rsidRPr="00EE14C6" w:rsidRDefault="008E1FB9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S</w:t>
      </w:r>
      <w:r w:rsidR="00AF591E" w:rsidRPr="00EE14C6">
        <w:rPr>
          <w:rFonts w:asciiTheme="minorHAnsi" w:hAnsiTheme="minorHAnsi" w:cstheme="minorHAnsi"/>
        </w:rPr>
        <w:t>ytuacji ekonomicznej lub finansowej:</w:t>
      </w:r>
    </w:p>
    <w:p w14:paraId="55C84D9A" w14:textId="25D8486C" w:rsidR="00AF591E" w:rsidRPr="00EE14C6" w:rsidRDefault="00AF591E" w:rsidP="007359FA">
      <w:pPr>
        <w:spacing w:line="276" w:lineRule="auto"/>
        <w:ind w:left="709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Zamawiający nie określił warunku w tym zakresie.</w:t>
      </w:r>
    </w:p>
    <w:p w14:paraId="755F2F59" w14:textId="77777777" w:rsidR="000E78F2" w:rsidRPr="00EE14C6" w:rsidRDefault="000E78F2" w:rsidP="007359FA">
      <w:pPr>
        <w:spacing w:line="276" w:lineRule="auto"/>
        <w:rPr>
          <w:rFonts w:asciiTheme="minorHAnsi" w:hAnsiTheme="minorHAnsi" w:cstheme="minorHAnsi"/>
        </w:rPr>
      </w:pPr>
    </w:p>
    <w:p w14:paraId="722C78E2" w14:textId="42D0A85F" w:rsidR="005A66DD" w:rsidRPr="00443BE4" w:rsidRDefault="008E1FB9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Z</w:t>
      </w:r>
      <w:r w:rsidR="00AF591E" w:rsidRPr="00EE14C6">
        <w:rPr>
          <w:rFonts w:asciiTheme="minorHAnsi" w:hAnsiTheme="minorHAnsi" w:cstheme="minorHAnsi"/>
        </w:rPr>
        <w:t>dolności technicznej lub zawodowej</w:t>
      </w:r>
      <w:r w:rsidR="008549DE">
        <w:rPr>
          <w:rFonts w:asciiTheme="minorHAnsi" w:hAnsiTheme="minorHAnsi" w:cstheme="minorHAnsi"/>
        </w:rPr>
        <w:t>:</w:t>
      </w:r>
    </w:p>
    <w:p w14:paraId="72EAA184" w14:textId="71A0A6ED" w:rsidR="00443BE4" w:rsidRDefault="00443BE4" w:rsidP="00443BE4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Dla Zadania numer 1:</w:t>
      </w:r>
    </w:p>
    <w:p w14:paraId="1B6E064A" w14:textId="7885F463" w:rsidR="00443BE4" w:rsidRDefault="00443BE4" w:rsidP="00443BE4">
      <w:pPr>
        <w:pStyle w:val="Akapitzlist"/>
        <w:spacing w:line="276" w:lineRule="auto"/>
        <w:ind w:left="1224"/>
        <w:rPr>
          <w:rFonts w:asciiTheme="minorHAnsi" w:hAnsiTheme="minorHAnsi" w:cstheme="minorHAnsi"/>
        </w:rPr>
      </w:pPr>
      <w:r w:rsidRPr="00443BE4">
        <w:rPr>
          <w:rFonts w:asciiTheme="minorHAnsi" w:hAnsiTheme="minorHAnsi" w:cstheme="minorHAnsi"/>
        </w:rPr>
        <w:t xml:space="preserve">Wykonawca musi wykazać, że w okresie ostatnich 5 lat przed upływem terminu składania ofert, a jeżeli okres prowadzenia działalności jest krótszy – w tym okresie, prawidłowo zrealizował co najmniej 2 dostawy obejmujące swoim zakresem dostawę </w:t>
      </w:r>
      <w:r w:rsidR="00C34B9E">
        <w:rPr>
          <w:rFonts w:asciiTheme="minorHAnsi" w:hAnsiTheme="minorHAnsi" w:cstheme="minorHAnsi"/>
        </w:rPr>
        <w:t xml:space="preserve">wraz z instalacją </w:t>
      </w:r>
      <w:r w:rsidRPr="00443BE4">
        <w:rPr>
          <w:rFonts w:asciiTheme="minorHAnsi" w:hAnsiTheme="minorHAnsi" w:cstheme="minorHAnsi"/>
        </w:rPr>
        <w:t>wirówki laboratoryjnej, o wartości co</w:t>
      </w:r>
      <w:r w:rsidR="00F72F15">
        <w:rPr>
          <w:rFonts w:asciiTheme="minorHAnsi" w:hAnsiTheme="minorHAnsi" w:cstheme="minorHAnsi"/>
        </w:rPr>
        <w:t> </w:t>
      </w:r>
      <w:r w:rsidRPr="00443BE4">
        <w:rPr>
          <w:rFonts w:asciiTheme="minorHAnsi" w:hAnsiTheme="minorHAnsi" w:cstheme="minorHAnsi"/>
        </w:rPr>
        <w:t>najmniej 100 000,00 zł netto każda z dostaw.</w:t>
      </w:r>
    </w:p>
    <w:p w14:paraId="422A2523" w14:textId="77777777" w:rsidR="000F17F4" w:rsidRDefault="000F17F4" w:rsidP="00443BE4">
      <w:pPr>
        <w:pStyle w:val="Akapitzlist"/>
        <w:spacing w:line="276" w:lineRule="auto"/>
        <w:ind w:left="1224"/>
        <w:rPr>
          <w:rFonts w:asciiTheme="minorHAnsi" w:hAnsiTheme="minorHAnsi" w:cstheme="minorHAnsi"/>
        </w:rPr>
      </w:pPr>
    </w:p>
    <w:p w14:paraId="176A6207" w14:textId="716BDBB9" w:rsidR="00443BE4" w:rsidRPr="00443BE4" w:rsidRDefault="00443BE4" w:rsidP="00443BE4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443BE4">
        <w:rPr>
          <w:rFonts w:asciiTheme="minorHAnsi" w:hAnsiTheme="minorHAnsi" w:cstheme="minorHAnsi"/>
          <w:b/>
          <w:bCs/>
        </w:rPr>
        <w:t>Dla Zadania numer 2:</w:t>
      </w:r>
    </w:p>
    <w:p w14:paraId="31221BC9" w14:textId="2C8164A7" w:rsidR="00443BE4" w:rsidRPr="00443BE4" w:rsidRDefault="00443BE4" w:rsidP="00443BE4">
      <w:pPr>
        <w:pStyle w:val="Akapitzlist"/>
        <w:spacing w:line="276" w:lineRule="auto"/>
        <w:ind w:left="12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nie wyznacza warunku udziału w postępowaniu.</w:t>
      </w:r>
    </w:p>
    <w:p w14:paraId="3779B36D" w14:textId="77777777" w:rsidR="00443BE4" w:rsidRPr="00443BE4" w:rsidRDefault="00443BE4" w:rsidP="00443BE4">
      <w:pPr>
        <w:pStyle w:val="Akapitzlist"/>
        <w:spacing w:line="276" w:lineRule="auto"/>
        <w:ind w:left="360"/>
        <w:rPr>
          <w:rFonts w:asciiTheme="minorHAnsi" w:hAnsiTheme="minorHAnsi" w:cstheme="minorHAnsi"/>
          <w:iCs/>
        </w:rPr>
      </w:pPr>
    </w:p>
    <w:p w14:paraId="5A8AE317" w14:textId="338604FA" w:rsidR="00FA1A83" w:rsidRPr="003E3A3D" w:rsidRDefault="003E3A3D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 </w:t>
      </w:r>
      <w:r w:rsidR="00FA1A83" w:rsidRPr="003E3A3D">
        <w:rPr>
          <w:rFonts w:asciiTheme="minorHAnsi" w:hAnsiTheme="minorHAnsi" w:cstheme="minorHAnsi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publikacji ogłoszenia o zamówieniu.</w:t>
      </w:r>
    </w:p>
    <w:p w14:paraId="19431379" w14:textId="1E85CCA4" w:rsidR="00FA1A83" w:rsidRPr="00EE14C6" w:rsidRDefault="00FA1A83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iCs/>
        </w:rPr>
      </w:pPr>
      <w:r w:rsidRPr="00EE14C6">
        <w:rPr>
          <w:rFonts w:asciiTheme="minorHAnsi" w:hAnsiTheme="minorHAnsi" w:cstheme="minorHAnsi"/>
          <w:iCs/>
        </w:rPr>
        <w:t xml:space="preserve">Wykonawca może w celu potwierdzenia spełniania warunków udziału w postępowaniu polegać na zdolnościach technicznych lub zawodowych podmiotów udostępniających zasoby, niezależnie od charakteru prawnego łączących go z nimi stosunków prawnych. Wykonawca, który polega na zdolnościach lub sytuacji podmiotów udostępniających zasoby, składa wraz z ofertą zobowiązanie, o którym mowa w Rozdziale VI pkt </w:t>
      </w:r>
      <w:r w:rsidR="00FA4237" w:rsidRPr="00EE14C6">
        <w:rPr>
          <w:rFonts w:asciiTheme="minorHAnsi" w:hAnsiTheme="minorHAnsi" w:cstheme="minorHAnsi"/>
          <w:iCs/>
        </w:rPr>
        <w:t>6</w:t>
      </w:r>
      <w:r w:rsidRPr="00EE14C6">
        <w:rPr>
          <w:rFonts w:asciiTheme="minorHAnsi" w:hAnsiTheme="minorHAnsi" w:cstheme="minorHAnsi"/>
          <w:iCs/>
        </w:rPr>
        <w:t xml:space="preserve"> SWZ.</w:t>
      </w:r>
    </w:p>
    <w:p w14:paraId="7C6B60B8" w14:textId="3A6BC753" w:rsidR="003E3A3D" w:rsidRPr="003E3A3D" w:rsidRDefault="00EA50EB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eastAsia="Arial" w:hAnsiTheme="minorHAnsi" w:cstheme="minorHAnsi"/>
          <w:lang w:eastAsia="ar-SA"/>
        </w:rPr>
        <w:t xml:space="preserve">Spełnienie warunku określonego przez Zamawiającego w pkt 1, ppkt. 1.4. w przypadku </w:t>
      </w:r>
      <w:r w:rsidR="00951578">
        <w:rPr>
          <w:rFonts w:asciiTheme="minorHAnsi" w:eastAsia="Arial" w:hAnsiTheme="minorHAnsi" w:cstheme="minorHAnsi"/>
          <w:lang w:eastAsia="ar-SA"/>
        </w:rPr>
        <w:t>w</w:t>
      </w:r>
      <w:r w:rsidRPr="00EE14C6">
        <w:rPr>
          <w:rFonts w:asciiTheme="minorHAnsi" w:eastAsia="Arial" w:hAnsiTheme="minorHAnsi" w:cstheme="minorHAnsi"/>
          <w:lang w:eastAsia="ar-SA"/>
        </w:rPr>
        <w:t>ykonawców wspólnie ubiegających się o udzielenie zamówienia</w:t>
      </w:r>
      <w:r w:rsidR="00FA1A83" w:rsidRPr="00EE14C6">
        <w:rPr>
          <w:rFonts w:asciiTheme="minorHAnsi" w:eastAsia="Arial" w:hAnsiTheme="minorHAnsi" w:cstheme="minorHAnsi"/>
          <w:lang w:eastAsia="ar-SA"/>
        </w:rPr>
        <w:t>:</w:t>
      </w:r>
    </w:p>
    <w:p w14:paraId="150463E5" w14:textId="1EF6381C" w:rsidR="003E3A3D" w:rsidRPr="003E3A3D" w:rsidRDefault="00EA50EB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3E3A3D">
        <w:rPr>
          <w:rFonts w:asciiTheme="minorHAnsi" w:eastAsia="Arial" w:hAnsiTheme="minorHAnsi" w:cstheme="minorHAnsi"/>
          <w:lang w:eastAsia="ar-SA"/>
        </w:rPr>
        <w:t xml:space="preserve">warunek nie podlega sumowaniu, tj. jeden z </w:t>
      </w:r>
      <w:r w:rsidR="00951578">
        <w:rPr>
          <w:rFonts w:asciiTheme="minorHAnsi" w:eastAsia="Arial" w:hAnsiTheme="minorHAnsi" w:cstheme="minorHAnsi"/>
          <w:lang w:eastAsia="ar-SA"/>
        </w:rPr>
        <w:t>w</w:t>
      </w:r>
      <w:r w:rsidRPr="003E3A3D">
        <w:rPr>
          <w:rFonts w:asciiTheme="minorHAnsi" w:eastAsia="Arial" w:hAnsiTheme="minorHAnsi" w:cstheme="minorHAnsi"/>
          <w:lang w:eastAsia="ar-SA"/>
        </w:rPr>
        <w:t>ykonawców wspólnie ubiegających się</w:t>
      </w:r>
      <w:r w:rsidR="004F23A3" w:rsidRPr="003E3A3D">
        <w:rPr>
          <w:rFonts w:asciiTheme="minorHAnsi" w:eastAsia="Arial" w:hAnsiTheme="minorHAnsi" w:cstheme="minorHAnsi"/>
          <w:lang w:eastAsia="ar-SA"/>
        </w:rPr>
        <w:t> </w:t>
      </w:r>
      <w:r w:rsidRPr="003E3A3D">
        <w:rPr>
          <w:rFonts w:asciiTheme="minorHAnsi" w:eastAsia="Arial" w:hAnsiTheme="minorHAnsi" w:cstheme="minorHAnsi"/>
          <w:lang w:eastAsia="ar-SA"/>
        </w:rPr>
        <w:t xml:space="preserve">o udzielenie zamówienia musi wykazać się całym wymaganym doświadczeniem </w:t>
      </w:r>
      <w:r w:rsidRPr="003E3A3D">
        <w:rPr>
          <w:rFonts w:asciiTheme="minorHAnsi" w:eastAsia="Arial" w:hAnsiTheme="minorHAnsi" w:cstheme="minorHAnsi"/>
          <w:lang w:eastAsia="ar-SA"/>
        </w:rPr>
        <w:lastRenderedPageBreak/>
        <w:t xml:space="preserve">powyżej (warunek nie będzie spełniony, jeżeli wszyscy </w:t>
      </w:r>
      <w:r w:rsidR="00951578">
        <w:rPr>
          <w:rFonts w:asciiTheme="minorHAnsi" w:eastAsia="Arial" w:hAnsiTheme="minorHAnsi" w:cstheme="minorHAnsi"/>
          <w:lang w:eastAsia="ar-SA"/>
        </w:rPr>
        <w:t>w</w:t>
      </w:r>
      <w:r w:rsidRPr="003E3A3D">
        <w:rPr>
          <w:rFonts w:asciiTheme="minorHAnsi" w:eastAsia="Arial" w:hAnsiTheme="minorHAnsi" w:cstheme="minorHAnsi"/>
          <w:lang w:eastAsia="ar-SA"/>
        </w:rPr>
        <w:t xml:space="preserve">ykonawcy wspólnie ubiegający się o udzielenie zamówienia w sumie wykażą się wymaganym doświadczeniem, ale żaden z nich indywidualnie nie wykazał się wymaganym poziomem </w:t>
      </w:r>
      <w:r w:rsidR="00FA1A83" w:rsidRPr="003E3A3D">
        <w:rPr>
          <w:rFonts w:asciiTheme="minorHAnsi" w:eastAsia="Arial" w:hAnsiTheme="minorHAnsi" w:cstheme="minorHAnsi"/>
          <w:lang w:eastAsia="ar-SA"/>
        </w:rPr>
        <w:t>doświadczenia</w:t>
      </w:r>
      <w:r w:rsidRPr="003E3A3D">
        <w:rPr>
          <w:rFonts w:asciiTheme="minorHAnsi" w:eastAsia="Arial" w:hAnsiTheme="minorHAnsi" w:cstheme="minorHAnsi"/>
          <w:lang w:eastAsia="ar-SA"/>
        </w:rPr>
        <w:t>)</w:t>
      </w:r>
      <w:r w:rsidR="00AF6D4A" w:rsidRPr="003E3A3D">
        <w:rPr>
          <w:rFonts w:asciiTheme="minorHAnsi" w:eastAsia="Arial" w:hAnsiTheme="minorHAnsi" w:cstheme="minorHAnsi"/>
          <w:lang w:eastAsia="ar-SA"/>
        </w:rPr>
        <w:t>;</w:t>
      </w:r>
      <w:r w:rsidRPr="003E3A3D">
        <w:rPr>
          <w:rFonts w:asciiTheme="minorHAnsi" w:eastAsia="Arial" w:hAnsiTheme="minorHAnsi" w:cstheme="minorHAnsi"/>
          <w:lang w:eastAsia="ar-SA"/>
        </w:rPr>
        <w:t xml:space="preserve"> </w:t>
      </w:r>
    </w:p>
    <w:p w14:paraId="3D420CE7" w14:textId="66D3509A" w:rsidR="003B4FDB" w:rsidRPr="003E3A3D" w:rsidRDefault="00AF6D4A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3E3A3D">
        <w:rPr>
          <w:rFonts w:asciiTheme="minorHAnsi" w:eastAsia="Arial" w:hAnsiTheme="minorHAnsi" w:cstheme="minorHAnsi"/>
          <w:lang w:eastAsia="ar-SA"/>
        </w:rPr>
        <w:t>a</w:t>
      </w:r>
      <w:r w:rsidR="00EA50EB" w:rsidRPr="003E3A3D">
        <w:rPr>
          <w:rFonts w:asciiTheme="minorHAnsi" w:eastAsia="Arial" w:hAnsiTheme="minorHAnsi" w:cstheme="minorHAnsi"/>
          <w:lang w:eastAsia="ar-SA"/>
        </w:rPr>
        <w:t xml:space="preserve">nalogiczne zastrzeżenie ma zastosowanie do podmiotów udostępniających zasoby, w przypadku polegania przez </w:t>
      </w:r>
      <w:r w:rsidR="00951578">
        <w:rPr>
          <w:rFonts w:asciiTheme="minorHAnsi" w:eastAsia="Arial" w:hAnsiTheme="minorHAnsi" w:cstheme="minorHAnsi"/>
          <w:lang w:eastAsia="ar-SA"/>
        </w:rPr>
        <w:t>w</w:t>
      </w:r>
      <w:r w:rsidR="00EA50EB" w:rsidRPr="003E3A3D">
        <w:rPr>
          <w:rFonts w:asciiTheme="minorHAnsi" w:eastAsia="Arial" w:hAnsiTheme="minorHAnsi" w:cstheme="minorHAnsi"/>
          <w:lang w:eastAsia="ar-SA"/>
        </w:rPr>
        <w:t>ykonawcę na ich zasobach w celu wykazania spełnienia warunku.</w:t>
      </w:r>
    </w:p>
    <w:p w14:paraId="3766239D" w14:textId="663DD174" w:rsidR="00CE2D26" w:rsidRPr="00EE14C6" w:rsidRDefault="0013053D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eastAsia="Arial" w:hAnsiTheme="minorHAnsi" w:cstheme="minorHAnsi"/>
          <w:b/>
          <w:bCs/>
          <w:i/>
          <w:iCs/>
          <w:lang w:eastAsia="ar-SA"/>
        </w:rPr>
      </w:pPr>
      <w:r w:rsidRPr="00EE14C6">
        <w:rPr>
          <w:rFonts w:asciiTheme="minorHAnsi" w:eastAsia="Arial" w:hAnsiTheme="minorHAnsi" w:cstheme="minorHAnsi"/>
          <w:lang w:eastAsia="ar-SA"/>
        </w:rPr>
        <w:t>P</w:t>
      </w:r>
      <w:r w:rsidR="00CE2D26" w:rsidRPr="00EE14C6">
        <w:rPr>
          <w:rFonts w:asciiTheme="minorHAnsi" w:eastAsia="Arial" w:hAnsiTheme="minorHAnsi" w:cstheme="minorHAnsi"/>
          <w:lang w:eastAsia="ar-SA"/>
        </w:rPr>
        <w:t>rzesłank</w:t>
      </w:r>
      <w:r w:rsidRPr="00EE14C6">
        <w:rPr>
          <w:rFonts w:asciiTheme="minorHAnsi" w:eastAsia="Arial" w:hAnsiTheme="minorHAnsi" w:cstheme="minorHAnsi"/>
          <w:lang w:eastAsia="ar-SA"/>
        </w:rPr>
        <w:t xml:space="preserve">i </w:t>
      </w:r>
      <w:r w:rsidR="00CE2D26" w:rsidRPr="00EE14C6">
        <w:rPr>
          <w:rFonts w:asciiTheme="minorHAnsi" w:eastAsia="Arial" w:hAnsiTheme="minorHAnsi" w:cstheme="minorHAnsi"/>
          <w:lang w:eastAsia="ar-SA"/>
        </w:rPr>
        <w:t>niepodlegania wykluczeniu z postępowania, określon</w:t>
      </w:r>
      <w:r w:rsidR="001C4C52" w:rsidRPr="00EE14C6">
        <w:rPr>
          <w:rFonts w:asciiTheme="minorHAnsi" w:eastAsia="Arial" w:hAnsiTheme="minorHAnsi" w:cstheme="minorHAnsi"/>
          <w:lang w:eastAsia="ar-SA"/>
        </w:rPr>
        <w:t>e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w </w:t>
      </w:r>
      <w:r w:rsidRPr="00EE14C6">
        <w:rPr>
          <w:rFonts w:asciiTheme="minorHAnsi" w:eastAsia="Arial" w:hAnsiTheme="minorHAnsi" w:cstheme="minorHAnsi"/>
          <w:lang w:eastAsia="ar-SA"/>
        </w:rPr>
        <w:t>SWZ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ocenian</w:t>
      </w:r>
      <w:r w:rsidRPr="00EE14C6">
        <w:rPr>
          <w:rFonts w:asciiTheme="minorHAnsi" w:eastAsia="Arial" w:hAnsiTheme="minorHAnsi" w:cstheme="minorHAnsi"/>
          <w:lang w:eastAsia="ar-SA"/>
        </w:rPr>
        <w:t>e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będ</w:t>
      </w:r>
      <w:r w:rsidRPr="00EE14C6">
        <w:rPr>
          <w:rFonts w:asciiTheme="minorHAnsi" w:eastAsia="Arial" w:hAnsiTheme="minorHAnsi" w:cstheme="minorHAnsi"/>
          <w:lang w:eastAsia="ar-SA"/>
        </w:rPr>
        <w:t>ą</w:t>
      </w:r>
      <w:r w:rsidR="00CE2D26" w:rsidRPr="00EE14C6">
        <w:rPr>
          <w:rFonts w:asciiTheme="minorHAnsi" w:eastAsia="Arial" w:hAnsiTheme="minorHAnsi" w:cstheme="minorHAnsi"/>
          <w:lang w:eastAsia="ar-SA"/>
        </w:rPr>
        <w:t xml:space="preserve"> odrębnie dla każdego z wykonawców wspólnie ubiegających się o udzielenie zamówienia. </w:t>
      </w:r>
    </w:p>
    <w:p w14:paraId="471F3EB2" w14:textId="77777777" w:rsidR="0094445A" w:rsidRPr="00EE14C6" w:rsidRDefault="0094445A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oceni spełnianie warunków udziału w postępowaniu na podstawie informacji zawartych w oświadczeniach i dokumentach. </w:t>
      </w:r>
    </w:p>
    <w:p w14:paraId="14B51533" w14:textId="53C81A42" w:rsidR="0094445A" w:rsidRPr="00EE14C6" w:rsidRDefault="0094445A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Ocena spełniania warunków wymaganych od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nastąpi wg formuły: „spełnia</w:t>
      </w:r>
      <w:r w:rsidR="001C4C52" w:rsidRPr="00EE14C6">
        <w:rPr>
          <w:rFonts w:asciiTheme="minorHAnsi" w:hAnsiTheme="minorHAnsi" w:cstheme="minorHAnsi"/>
        </w:rPr>
        <w:t>/</w:t>
      </w:r>
      <w:r w:rsidRPr="00EE14C6">
        <w:rPr>
          <w:rFonts w:asciiTheme="minorHAnsi" w:hAnsiTheme="minorHAnsi" w:cstheme="minorHAnsi"/>
        </w:rPr>
        <w:t>nie spełnia”.</w:t>
      </w:r>
    </w:p>
    <w:p w14:paraId="61F22F72" w14:textId="77777777" w:rsidR="00803F25" w:rsidRPr="00803F25" w:rsidRDefault="00CE2D26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wykluczy z postępowania wykonawcę, w </w:t>
      </w:r>
      <w:r w:rsidR="00BF4084" w:rsidRPr="00EE14C6">
        <w:rPr>
          <w:rFonts w:asciiTheme="minorHAnsi" w:hAnsiTheme="minorHAnsi" w:cstheme="minorHAnsi"/>
        </w:rPr>
        <w:t>stosunku,</w:t>
      </w:r>
      <w:r w:rsidRPr="00EE14C6">
        <w:rPr>
          <w:rFonts w:asciiTheme="minorHAnsi" w:hAnsiTheme="minorHAnsi" w:cstheme="minorHAnsi"/>
        </w:rPr>
        <w:t xml:space="preserve"> do którego zachodzi którakolwiek z okoliczności, wskazanych w art. 108 </w:t>
      </w:r>
      <w:r w:rsidR="00290691" w:rsidRPr="00EE14C6">
        <w:rPr>
          <w:rFonts w:asciiTheme="minorHAnsi" w:hAnsiTheme="minorHAnsi" w:cstheme="minorHAnsi"/>
        </w:rPr>
        <w:t xml:space="preserve">ust. 1 </w:t>
      </w:r>
      <w:r w:rsidRPr="00EE14C6">
        <w:rPr>
          <w:rFonts w:asciiTheme="minorHAnsi" w:hAnsiTheme="minorHAnsi" w:cstheme="minorHAnsi"/>
        </w:rPr>
        <w:t>ustawy</w:t>
      </w:r>
      <w:r w:rsidR="00290691" w:rsidRPr="00EE14C6">
        <w:rPr>
          <w:rFonts w:asciiTheme="minorHAnsi" w:hAnsiTheme="minorHAnsi" w:cstheme="minorHAnsi"/>
        </w:rPr>
        <w:t>:</w:t>
      </w:r>
    </w:p>
    <w:p w14:paraId="620FE096" w14:textId="77777777" w:rsidR="00803F25" w:rsidRPr="00803F25" w:rsidRDefault="008E1FB9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B</w:t>
      </w:r>
      <w:r w:rsidR="00290691" w:rsidRPr="00803F25">
        <w:rPr>
          <w:rFonts w:asciiTheme="minorHAnsi" w:hAnsiTheme="minorHAnsi" w:cstheme="minorHAnsi"/>
        </w:rPr>
        <w:t>ędącego osobą fizyczną, którego prawomocnie skazano za przestępstwo:</w:t>
      </w:r>
    </w:p>
    <w:p w14:paraId="0694884C" w14:textId="30D7CE3E" w:rsidR="00FA4237" w:rsidRPr="00803F25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</w:t>
      </w:r>
      <w:r w:rsidR="004F23A3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art.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258 Kodeksu karnego,</w:t>
      </w:r>
    </w:p>
    <w:p w14:paraId="17F35088" w14:textId="77777777" w:rsidR="00FA4237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handlu ludźmi, o którym mowa w art. 189a Kodeksu karnego,</w:t>
      </w:r>
    </w:p>
    <w:p w14:paraId="3DBC44C6" w14:textId="3B9ED87D" w:rsidR="00FA4237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 którym mowa w art. 228–230a, art. 250a Kodeksu karnego lub</w:t>
      </w:r>
      <w:r w:rsidR="005E622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</w:t>
      </w:r>
      <w:r w:rsidR="005E622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art. </w:t>
      </w:r>
      <w:r w:rsidR="005E622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46</w:t>
      </w:r>
      <w:r w:rsidR="005E622B">
        <w:rPr>
          <w:rFonts w:asciiTheme="minorHAnsi" w:hAnsiTheme="minorHAnsi" w:cstheme="minorHAnsi"/>
        </w:rPr>
        <w:t> l</w:t>
      </w:r>
      <w:r w:rsidRPr="00EE14C6">
        <w:rPr>
          <w:rFonts w:asciiTheme="minorHAnsi" w:hAnsiTheme="minorHAnsi" w:cstheme="minorHAnsi"/>
        </w:rPr>
        <w:t>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art. 48 ustawy z dnia 25 czerwca 2010 r. </w:t>
      </w:r>
      <w:r w:rsidR="003867D6" w:rsidRPr="00EE14C6">
        <w:rPr>
          <w:rFonts w:asciiTheme="minorHAnsi" w:hAnsiTheme="minorHAnsi" w:cstheme="minorHAnsi"/>
        </w:rPr>
        <w:t>(Dz.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U.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z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202</w:t>
      </w:r>
      <w:r w:rsidR="00684626">
        <w:rPr>
          <w:rFonts w:asciiTheme="minorHAnsi" w:hAnsiTheme="minorHAnsi" w:cstheme="minorHAnsi"/>
        </w:rPr>
        <w:t>4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r.</w:t>
      </w:r>
      <w:r w:rsidR="005E622B">
        <w:rPr>
          <w:rFonts w:asciiTheme="minorHAnsi" w:hAnsiTheme="minorHAnsi" w:cstheme="minorHAnsi"/>
        </w:rPr>
        <w:t> </w:t>
      </w:r>
      <w:r w:rsidR="003867D6" w:rsidRPr="00EE14C6">
        <w:rPr>
          <w:rFonts w:asciiTheme="minorHAnsi" w:hAnsiTheme="minorHAnsi" w:cstheme="minorHAnsi"/>
        </w:rPr>
        <w:t>poz.</w:t>
      </w:r>
      <w:r w:rsidR="005E622B">
        <w:rPr>
          <w:rFonts w:asciiTheme="minorHAnsi" w:hAnsiTheme="minorHAnsi" w:cstheme="minorHAnsi"/>
        </w:rPr>
        <w:t> </w:t>
      </w:r>
      <w:r w:rsidR="00684626">
        <w:rPr>
          <w:rFonts w:asciiTheme="minorHAnsi" w:hAnsiTheme="minorHAnsi" w:cstheme="minorHAnsi"/>
        </w:rPr>
        <w:t>1488</w:t>
      </w:r>
      <w:r w:rsidR="003867D6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o sporcie</w:t>
      </w:r>
      <w:r w:rsidR="00080EE1" w:rsidRPr="00EE14C6">
        <w:rPr>
          <w:rFonts w:asciiTheme="minorHAnsi" w:hAnsiTheme="minorHAnsi" w:cstheme="minorHAnsi"/>
        </w:rPr>
        <w:t xml:space="preserve"> lub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w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art.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 xml:space="preserve"> 54</w:t>
      </w:r>
      <w:r w:rsidR="00237B47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ust. 1–4 ustawy z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dnia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12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maja</w:t>
      </w:r>
      <w:r w:rsidR="005E622B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 xml:space="preserve">2011 r. </w:t>
      </w:r>
      <w:r w:rsidR="003867D6" w:rsidRPr="00EE14C6">
        <w:rPr>
          <w:rFonts w:asciiTheme="minorHAnsi" w:hAnsiTheme="minorHAnsi" w:cstheme="minorHAnsi"/>
        </w:rPr>
        <w:t>(Dz. U. z 202</w:t>
      </w:r>
      <w:r w:rsidR="00684626">
        <w:rPr>
          <w:rFonts w:asciiTheme="minorHAnsi" w:hAnsiTheme="minorHAnsi" w:cstheme="minorHAnsi"/>
        </w:rPr>
        <w:t>4</w:t>
      </w:r>
      <w:r w:rsidR="003867D6" w:rsidRPr="00EE14C6">
        <w:rPr>
          <w:rFonts w:asciiTheme="minorHAnsi" w:hAnsiTheme="minorHAnsi" w:cstheme="minorHAnsi"/>
        </w:rPr>
        <w:t xml:space="preserve"> r. poz. </w:t>
      </w:r>
      <w:r w:rsidR="00684626">
        <w:rPr>
          <w:rFonts w:asciiTheme="minorHAnsi" w:hAnsiTheme="minorHAnsi" w:cstheme="minorHAnsi"/>
        </w:rPr>
        <w:t>930</w:t>
      </w:r>
      <w:r w:rsidR="003867D6" w:rsidRPr="00EE14C6">
        <w:rPr>
          <w:rFonts w:asciiTheme="minorHAnsi" w:hAnsiTheme="minorHAnsi" w:cstheme="minorHAnsi"/>
        </w:rPr>
        <w:t xml:space="preserve">) </w:t>
      </w:r>
      <w:r w:rsidR="00080EE1" w:rsidRPr="00EE14C6">
        <w:rPr>
          <w:rFonts w:asciiTheme="minorHAnsi" w:hAnsiTheme="minorHAnsi" w:cstheme="minorHAnsi"/>
        </w:rPr>
        <w:t>o</w:t>
      </w:r>
      <w:r w:rsidR="004F23A3" w:rsidRPr="00EE14C6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refundacji leków, środków spożywczych specjalnego przeznaczenia żywieniowego oraz wyrobów medycznych,</w:t>
      </w:r>
    </w:p>
    <w:p w14:paraId="18144B28" w14:textId="0E98B053" w:rsidR="00FA4237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finansowania przestępstwa o charakterze terrorystycznym, o którym mowa w art. 165a Kodeksu karnego, lub przestępstwo udaremniania lub utrudniania stwierdzenia przestępnego pochodzenia pieniędzy lub ukrywania ich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pochodzenia, o</w:t>
      </w:r>
      <w:r w:rsidR="004F23A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którym mowa w art. 299 Kodeksu karnego,</w:t>
      </w:r>
    </w:p>
    <w:p w14:paraId="08641896" w14:textId="12B11F9F" w:rsidR="00FA4237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 charakterze terrorystycznym, o którym mowa w art. 115 § 20 Kodeksu karnego, lub</w:t>
      </w:r>
      <w:r w:rsidR="004F23A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mające na celu popełnienie tego przestępstwa,</w:t>
      </w:r>
    </w:p>
    <w:p w14:paraId="56B23B86" w14:textId="77777777" w:rsidR="00FA4237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powierzenia wykonywania pracy małoletniemu cudzoziemcowi, o którym mowa w art. 9 ust. 2 ustawy z dnia 15 czerwca 2012 r. </w:t>
      </w:r>
      <w:r w:rsidR="003867D6" w:rsidRPr="00EE14C6">
        <w:rPr>
          <w:rFonts w:asciiTheme="minorHAnsi" w:hAnsiTheme="minorHAnsi" w:cstheme="minorHAnsi"/>
        </w:rPr>
        <w:t xml:space="preserve">(Dz. U. z 2021 r. poz. 1745) </w:t>
      </w:r>
      <w:r w:rsidRPr="00EE14C6">
        <w:rPr>
          <w:rFonts w:asciiTheme="minorHAnsi" w:hAnsiTheme="minorHAnsi" w:cstheme="minorHAnsi"/>
        </w:rPr>
        <w:t>o skutkach powierzania wykonywania pracy cudzoziemcom przebywającym wbrew przepisom na terytorium Rzeczypospolitej Polskiej</w:t>
      </w:r>
      <w:r w:rsidR="00080EE1" w:rsidRPr="00EE14C6">
        <w:rPr>
          <w:rFonts w:asciiTheme="minorHAnsi" w:hAnsiTheme="minorHAnsi" w:cstheme="minorHAnsi"/>
        </w:rPr>
        <w:t>,</w:t>
      </w:r>
    </w:p>
    <w:p w14:paraId="3A3D43EB" w14:textId="545D8630" w:rsidR="00FA4237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lastRenderedPageBreak/>
        <w:t>przeciwko obrotowi gospodarczemu, o których mowa w art. 296–307 Kodeksu karnego, przestępstwo oszustwa, o którym mowa w art. 286 Kodeksu karnego, przestępstwo przeciwko wiarygodności dokumentów, o których mowa w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270–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277d Kodeksu karnego, lub przestępstwo skarbowe,</w:t>
      </w:r>
    </w:p>
    <w:p w14:paraId="42CB814C" w14:textId="0ADC2327" w:rsidR="00E263A0" w:rsidRPr="00EE14C6" w:rsidRDefault="0029069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o którym mowa w art. 9 ust. 1 i 3 lub art. 10 ustawy z dnia 15 czerwca 2012 r. </w:t>
      </w:r>
      <w:r w:rsidR="003867D6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867D6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867D6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867D6" w:rsidRPr="00EE14C6">
        <w:rPr>
          <w:rFonts w:asciiTheme="minorHAnsi" w:hAnsiTheme="minorHAnsi" w:cstheme="minorHAnsi"/>
        </w:rPr>
        <w:t xml:space="preserve">2021 r. poz. 1745) </w:t>
      </w:r>
      <w:r w:rsidRPr="00EE14C6">
        <w:rPr>
          <w:rFonts w:asciiTheme="minorHAnsi" w:hAnsiTheme="minorHAnsi" w:cstheme="minorHAnsi"/>
        </w:rPr>
        <w:t>o</w:t>
      </w:r>
      <w:r w:rsidR="00E263A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skutkach powierzania wykonywania pracy cudzoziemcom przebywającym wbrew przepisom na terytorium Rzeczypospolitej Polskiej</w:t>
      </w:r>
      <w:r w:rsidR="00E263A0" w:rsidRPr="00EE14C6">
        <w:rPr>
          <w:rFonts w:asciiTheme="minorHAnsi" w:hAnsiTheme="minorHAnsi" w:cstheme="minorHAnsi"/>
        </w:rPr>
        <w:t xml:space="preserve"> </w:t>
      </w:r>
    </w:p>
    <w:p w14:paraId="7C3BB138" w14:textId="77777777" w:rsidR="00E263A0" w:rsidRPr="00EE14C6" w:rsidRDefault="00E263A0" w:rsidP="007359FA">
      <w:pPr>
        <w:spacing w:line="276" w:lineRule="auto"/>
        <w:rPr>
          <w:rFonts w:asciiTheme="minorHAnsi" w:hAnsiTheme="minorHAnsi" w:cstheme="minorHAnsi"/>
        </w:rPr>
      </w:pPr>
    </w:p>
    <w:p w14:paraId="5BD6E8FC" w14:textId="51BC6069" w:rsidR="00290691" w:rsidRPr="00EE14C6" w:rsidRDefault="00E263A0" w:rsidP="00FA4237">
      <w:pPr>
        <w:spacing w:line="276" w:lineRule="auto"/>
        <w:ind w:left="1418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- </w:t>
      </w:r>
      <w:r w:rsidR="00290691" w:rsidRPr="00EE14C6">
        <w:rPr>
          <w:rFonts w:asciiTheme="minorHAnsi" w:hAnsiTheme="minorHAnsi" w:cstheme="minorHAnsi"/>
        </w:rPr>
        <w:t>lub za odpowiedni czyn zabroniony określony w przepisach prawa obcego;</w:t>
      </w:r>
    </w:p>
    <w:p w14:paraId="62D14920" w14:textId="77777777" w:rsidR="00FA4237" w:rsidRPr="00EE14C6" w:rsidRDefault="00FA4237" w:rsidP="00FA4237">
      <w:pPr>
        <w:spacing w:line="276" w:lineRule="auto"/>
        <w:ind w:left="1418"/>
        <w:rPr>
          <w:rFonts w:asciiTheme="minorHAnsi" w:hAnsiTheme="minorHAnsi" w:cstheme="minorHAnsi"/>
        </w:rPr>
      </w:pPr>
    </w:p>
    <w:p w14:paraId="5EB4FF29" w14:textId="44A097C3" w:rsidR="00290691" w:rsidRPr="00EE14C6" w:rsidRDefault="00AF6D4A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</w:t>
      </w:r>
      <w:r w:rsidR="00290691" w:rsidRPr="00EE14C6">
        <w:rPr>
          <w:rFonts w:asciiTheme="minorHAnsi" w:hAnsiTheme="minorHAnsi" w:cstheme="minorHAnsi"/>
        </w:rPr>
        <w:t>eżeli urzędującego członka jego organu zarządzającego lub nadzorczego, wspólnika spółki w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spółce jawnej lub partnerskiej albo komplementariusza w spółce komandytowej lub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komandytowo-akcyjnej lub prokurenta prawomocnie skazano za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 xml:space="preserve">przestępstwo, o którym mowa w pkt </w:t>
      </w:r>
      <w:r w:rsidR="00800CFF" w:rsidRPr="00EE14C6">
        <w:rPr>
          <w:rFonts w:asciiTheme="minorHAnsi" w:hAnsiTheme="minorHAnsi" w:cstheme="minorHAnsi"/>
        </w:rPr>
        <w:t>8</w:t>
      </w:r>
      <w:r w:rsidR="00290691" w:rsidRPr="00EE14C6">
        <w:rPr>
          <w:rFonts w:asciiTheme="minorHAnsi" w:hAnsiTheme="minorHAnsi" w:cstheme="minorHAnsi"/>
        </w:rPr>
        <w:t>.1;</w:t>
      </w:r>
    </w:p>
    <w:p w14:paraId="60ADAC26" w14:textId="12B623FD" w:rsidR="00290691" w:rsidRPr="00EE14C6" w:rsidRDefault="00AF6D4A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</w:t>
      </w:r>
      <w:r w:rsidR="00290691" w:rsidRPr="00EE14C6">
        <w:rPr>
          <w:rFonts w:asciiTheme="minorHAnsi" w:hAnsiTheme="minorHAnsi" w:cstheme="minorHAnsi"/>
        </w:rPr>
        <w:t>obec którego wydano prawomocny wyrok sądu lub ostateczną decyzję administracyjną 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zaleganiu z uiszczeniem podatków, opłat lub składek na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ubezpieczenie społeczne lub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zdrowotne, chyba że wykonawca odpowiednio przed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upływem terminu do składania wniosków o dopuszczenie do udziału w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1B208FF" w14:textId="1B1FF035" w:rsidR="00290691" w:rsidRPr="00EE14C6" w:rsidRDefault="00AF6D4A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</w:t>
      </w:r>
      <w:r w:rsidR="00290691" w:rsidRPr="00EE14C6">
        <w:rPr>
          <w:rFonts w:asciiTheme="minorHAnsi" w:hAnsiTheme="minorHAnsi" w:cstheme="minorHAnsi"/>
        </w:rPr>
        <w:t>obec którego prawomocnie orzeczono zakaz ubiegania się o zamówienia publiczne;</w:t>
      </w:r>
    </w:p>
    <w:p w14:paraId="02B0924F" w14:textId="2745D2AC" w:rsidR="00C037A5" w:rsidRPr="00EE14C6" w:rsidRDefault="00AF6D4A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</w:t>
      </w:r>
      <w:r w:rsidR="00290691" w:rsidRPr="00EE14C6">
        <w:rPr>
          <w:rFonts w:asciiTheme="minorHAnsi" w:hAnsiTheme="minorHAnsi" w:cstheme="minorHAnsi"/>
        </w:rPr>
        <w:t xml:space="preserve">eżeli </w:t>
      </w:r>
      <w:r w:rsidR="004A55F3" w:rsidRPr="00EE14C6">
        <w:rPr>
          <w:rFonts w:asciiTheme="minorHAnsi" w:hAnsiTheme="minorHAnsi" w:cstheme="minorHAnsi"/>
        </w:rPr>
        <w:t>Z</w:t>
      </w:r>
      <w:r w:rsidR="00290691" w:rsidRPr="00EE14C6">
        <w:rPr>
          <w:rFonts w:asciiTheme="minorHAnsi" w:hAnsiTheme="minorHAnsi" w:cstheme="minorHAnsi"/>
        </w:rPr>
        <w:t>amawiający może stwierdzić, na podstawie wiarygodnych przesłanek, że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wykonawca zawarł z innymi wykonawcami porozumienie mające na celu zakłócenie konkurencji, w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F4084" w:rsidRPr="00EE14C6">
        <w:rPr>
          <w:rFonts w:asciiTheme="minorHAnsi" w:hAnsiTheme="minorHAnsi" w:cstheme="minorHAnsi"/>
        </w:rPr>
        <w:t>szczególności,</w:t>
      </w:r>
      <w:r w:rsidR="00290691" w:rsidRPr="00EE14C6">
        <w:rPr>
          <w:rFonts w:asciiTheme="minorHAnsi" w:hAnsiTheme="minorHAnsi" w:cstheme="minorHAnsi"/>
        </w:rPr>
        <w:t xml:space="preserve"> jeżeli należąc do tej samej grupy kapitałowej w rozumieniu ustawy z dnia 16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 xml:space="preserve">lutego 2007 r. </w:t>
      </w:r>
      <w:r w:rsidR="003867D6" w:rsidRPr="00EE14C6">
        <w:rPr>
          <w:rFonts w:asciiTheme="minorHAnsi" w:hAnsiTheme="minorHAnsi" w:cstheme="minorHAnsi"/>
        </w:rPr>
        <w:t>(Dz. U. z 202</w:t>
      </w:r>
      <w:r w:rsidR="004038DD">
        <w:rPr>
          <w:rFonts w:asciiTheme="minorHAnsi" w:hAnsiTheme="minorHAnsi" w:cstheme="minorHAnsi"/>
        </w:rPr>
        <w:t>4</w:t>
      </w:r>
      <w:r w:rsidR="003867D6" w:rsidRPr="00EE14C6">
        <w:rPr>
          <w:rFonts w:asciiTheme="minorHAnsi" w:hAnsiTheme="minorHAnsi" w:cstheme="minorHAnsi"/>
        </w:rPr>
        <w:t xml:space="preserve"> r. poz. </w:t>
      </w:r>
      <w:r w:rsidR="004038DD">
        <w:rPr>
          <w:rFonts w:asciiTheme="minorHAnsi" w:hAnsiTheme="minorHAnsi" w:cstheme="minorHAnsi"/>
        </w:rPr>
        <w:t>1616</w:t>
      </w:r>
      <w:r w:rsidR="003867D6" w:rsidRPr="00EE14C6">
        <w:rPr>
          <w:rFonts w:asciiTheme="minorHAnsi" w:hAnsiTheme="minorHAnsi" w:cstheme="minorHAnsi"/>
        </w:rPr>
        <w:t xml:space="preserve">) </w:t>
      </w:r>
      <w:r w:rsidR="00290691" w:rsidRPr="00EE14C6">
        <w:rPr>
          <w:rFonts w:asciiTheme="minorHAnsi" w:hAnsiTheme="minorHAnsi" w:cstheme="minorHAnsi"/>
        </w:rPr>
        <w:t>o</w:t>
      </w:r>
      <w:r w:rsidR="004038DD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ochronie konkurencji i konsumentów, złożyli odrębne oferty, oferty częściowe lub</w:t>
      </w:r>
      <w:r w:rsidR="004038DD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wnioski o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dopuszczenie do udziału w postępowaniu, chyba że wykażą, że</w:t>
      </w:r>
      <w:r w:rsidR="004038DD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przygotowali te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oferty lub wnioski niezależnie od siebie;</w:t>
      </w:r>
    </w:p>
    <w:p w14:paraId="484FD075" w14:textId="54C3B860" w:rsidR="00290691" w:rsidRPr="00EE14C6" w:rsidRDefault="00AF6D4A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</w:t>
      </w:r>
      <w:r w:rsidR="00290691" w:rsidRPr="00EE14C6">
        <w:rPr>
          <w:rFonts w:asciiTheme="minorHAnsi" w:hAnsiTheme="minorHAnsi" w:cstheme="minorHAnsi"/>
        </w:rPr>
        <w:t>eżeli, w przypadkach, o których mowa w art. 85 ust. 1 ustawy, doszło do zakłócenia konkurencji wynikającego z wcześniejszego zaangażowania tego wykonawcy lub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podmiotu, który należy z wykonawcą do tej samej grupy kapitałowej w rozumieniu ustawy z dnia 16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 xml:space="preserve">lutego 2007 r. </w:t>
      </w:r>
      <w:r w:rsidR="003867D6" w:rsidRPr="00EE14C6">
        <w:rPr>
          <w:rFonts w:asciiTheme="minorHAnsi" w:hAnsiTheme="minorHAnsi" w:cstheme="minorHAnsi"/>
        </w:rPr>
        <w:t>(Dz. U. z 202</w:t>
      </w:r>
      <w:r w:rsidR="004038DD">
        <w:rPr>
          <w:rFonts w:asciiTheme="minorHAnsi" w:hAnsiTheme="minorHAnsi" w:cstheme="minorHAnsi"/>
        </w:rPr>
        <w:t>4</w:t>
      </w:r>
      <w:r w:rsidR="003867D6" w:rsidRPr="00EE14C6">
        <w:rPr>
          <w:rFonts w:asciiTheme="minorHAnsi" w:hAnsiTheme="minorHAnsi" w:cstheme="minorHAnsi"/>
        </w:rPr>
        <w:t xml:space="preserve"> r. poz. </w:t>
      </w:r>
      <w:r w:rsidR="004038DD">
        <w:rPr>
          <w:rFonts w:asciiTheme="minorHAnsi" w:hAnsiTheme="minorHAnsi" w:cstheme="minorHAnsi"/>
        </w:rPr>
        <w:t>1616</w:t>
      </w:r>
      <w:r w:rsidR="003867D6" w:rsidRPr="00EE14C6">
        <w:rPr>
          <w:rFonts w:asciiTheme="minorHAnsi" w:hAnsiTheme="minorHAnsi" w:cstheme="minorHAnsi"/>
        </w:rPr>
        <w:t xml:space="preserve">) </w:t>
      </w:r>
      <w:r w:rsidR="00290691" w:rsidRPr="00EE14C6">
        <w:rPr>
          <w:rFonts w:asciiTheme="minorHAnsi" w:hAnsiTheme="minorHAnsi" w:cstheme="minorHAnsi"/>
        </w:rPr>
        <w:t>o ochronie konkurencji i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 xml:space="preserve">konsumentów, chyba że spowodowane tym zakłócenie konkurencji może </w:t>
      </w:r>
      <w:r w:rsidR="00290691" w:rsidRPr="00EE14C6">
        <w:rPr>
          <w:rFonts w:asciiTheme="minorHAnsi" w:hAnsiTheme="minorHAnsi" w:cstheme="minorHAnsi"/>
        </w:rPr>
        <w:lastRenderedPageBreak/>
        <w:t>być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wyeliminowane w inny sposób niż</w:t>
      </w:r>
      <w:r w:rsidR="00237B47" w:rsidRPr="00EE14C6">
        <w:rPr>
          <w:rFonts w:asciiTheme="minorHAnsi" w:hAnsiTheme="minorHAnsi" w:cstheme="minorHAnsi"/>
        </w:rPr>
        <w:t xml:space="preserve"> </w:t>
      </w:r>
      <w:r w:rsidR="00290691" w:rsidRPr="00EE14C6">
        <w:rPr>
          <w:rFonts w:asciiTheme="minorHAnsi" w:hAnsiTheme="minorHAnsi" w:cstheme="minorHAnsi"/>
        </w:rPr>
        <w:t>przez wykluczenie wykonawcy z udziału w</w:t>
      </w:r>
      <w:r w:rsidR="003A617F" w:rsidRPr="00EE14C6">
        <w:rPr>
          <w:rFonts w:asciiTheme="minorHAnsi" w:hAnsiTheme="minorHAnsi" w:cstheme="minorHAnsi"/>
        </w:rPr>
        <w:t> </w:t>
      </w:r>
      <w:r w:rsidR="00290691" w:rsidRPr="00EE14C6">
        <w:rPr>
          <w:rFonts w:asciiTheme="minorHAnsi" w:hAnsiTheme="minorHAnsi" w:cstheme="minorHAnsi"/>
        </w:rPr>
        <w:t>postępowaniu o udzielenie zamówienia.</w:t>
      </w:r>
    </w:p>
    <w:p w14:paraId="46EF061A" w14:textId="77777777" w:rsidR="00803F25" w:rsidRDefault="006B057D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na podstawie art. 109 ust. 1 pkt </w:t>
      </w:r>
      <w:r w:rsidR="00B41A02" w:rsidRPr="00EE14C6">
        <w:rPr>
          <w:rFonts w:asciiTheme="minorHAnsi" w:hAnsiTheme="minorHAnsi" w:cstheme="minorHAnsi"/>
        </w:rPr>
        <w:t xml:space="preserve">6, </w:t>
      </w:r>
      <w:r w:rsidRPr="00EE14C6">
        <w:rPr>
          <w:rFonts w:asciiTheme="minorHAnsi" w:hAnsiTheme="minorHAnsi" w:cstheme="minorHAnsi"/>
        </w:rPr>
        <w:t>8 i 10 ustawy, wykluczy z postępowania 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 wykonawcę</w:t>
      </w:r>
      <w:r w:rsidR="003B4FDB" w:rsidRPr="00EE14C6">
        <w:rPr>
          <w:rFonts w:asciiTheme="minorHAnsi" w:hAnsiTheme="minorHAnsi" w:cstheme="minorHAnsi"/>
        </w:rPr>
        <w:t>:</w:t>
      </w:r>
    </w:p>
    <w:p w14:paraId="68FAE766" w14:textId="3EA4288C" w:rsidR="006C36A0" w:rsidRPr="00803F25" w:rsidRDefault="006C36A0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803F25">
        <w:rPr>
          <w:rFonts w:asciiTheme="minorHAnsi" w:hAnsiTheme="minorHAnsi" w:cstheme="minorHAnsi"/>
        </w:rPr>
        <w:t xml:space="preserve">jeżeli występuje konflikt interesów w rozumieniu art. 56 ust. 2, którego nie można skutecznie wyeliminować w inny sposób niż przez wykluczenie </w:t>
      </w:r>
      <w:r w:rsidR="00951578">
        <w:rPr>
          <w:rFonts w:asciiTheme="minorHAnsi" w:hAnsiTheme="minorHAnsi" w:cstheme="minorHAnsi"/>
        </w:rPr>
        <w:t>w</w:t>
      </w:r>
      <w:r w:rsidRPr="00803F25">
        <w:rPr>
          <w:rFonts w:asciiTheme="minorHAnsi" w:hAnsiTheme="minorHAnsi" w:cstheme="minorHAnsi"/>
        </w:rPr>
        <w:t>ykonawcy;</w:t>
      </w:r>
    </w:p>
    <w:p w14:paraId="55E9E286" w14:textId="528C3C87" w:rsidR="00FA4237" w:rsidRPr="00EE14C6" w:rsidRDefault="006B057D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postępowaniu lub kryteria selekcji, co mogło mieć istotny wpływ na decyzje podejmowane przez </w:t>
      </w:r>
      <w:r w:rsidR="004A55F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 w postępowaniu o udzielenie zamówienia, lub który zataił te informacje lub nie jest w stanie przedstawić wymaganych podmiotowych środków dowodowych;</w:t>
      </w:r>
    </w:p>
    <w:p w14:paraId="22FE5B13" w14:textId="19726DC5" w:rsidR="006B057D" w:rsidRPr="00EE14C6" w:rsidRDefault="006B057D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który w wyniku lekkomyślności lub niedbalstwa przedstawił informacje wprowadzające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błąd, co mogło mieć istotny wpływ na decyzje podejmowane przez</w:t>
      </w:r>
      <w:r w:rsidR="003A617F" w:rsidRPr="00EE14C6">
        <w:rPr>
          <w:rFonts w:asciiTheme="minorHAnsi" w:hAnsiTheme="minorHAnsi" w:cstheme="minorHAnsi"/>
        </w:rPr>
        <w:t> </w:t>
      </w:r>
      <w:r w:rsidR="004A55F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postępowaniu o udzielenie zamówienia.</w:t>
      </w:r>
    </w:p>
    <w:p w14:paraId="46C45F09" w14:textId="354C4594" w:rsidR="00803F25" w:rsidRPr="00803F25" w:rsidRDefault="00080EE1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na podstawie art. 7 ust. 1 ustawy z dnia 13 kwietnia 2022 r. </w:t>
      </w:r>
      <w:r w:rsidR="00DF09D2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202</w:t>
      </w:r>
      <w:r w:rsidR="004038DD">
        <w:rPr>
          <w:rFonts w:asciiTheme="minorHAnsi" w:hAnsiTheme="minorHAnsi" w:cstheme="minorHAnsi"/>
        </w:rPr>
        <w:t>4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 xml:space="preserve">r. poz. </w:t>
      </w:r>
      <w:r w:rsidR="004038DD">
        <w:rPr>
          <w:rFonts w:asciiTheme="minorHAnsi" w:hAnsiTheme="minorHAnsi" w:cstheme="minorHAnsi"/>
        </w:rPr>
        <w:t>507</w:t>
      </w:r>
      <w:r w:rsidR="00DF09D2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o szczególnych rozwiązaniach w zakresie przeciwdziałania wspieraniu agresji na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Ukrainę oraz służących ochronie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bezpieczeństwa narodowego, wykluczy z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postępowania o zamówienie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ykonawcę:</w:t>
      </w:r>
    </w:p>
    <w:p w14:paraId="66AF4BD5" w14:textId="236DCFAA" w:rsidR="00FA4237" w:rsidRPr="00803F25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wymienionego w wykazach określonych w rozporządzeniu 765/2006 i</w:t>
      </w:r>
      <w:r w:rsidR="004F23A3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rozporządzeniu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269/2014 albo wpisanego na listę na podstawie decyzji w sprawie wpisu na listę rozstrzygającą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o zastosowaniu środka, o którym mowa w art. 1 pkt 3 ustawy o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szczególnych rozwiązaniach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w zakresie przeciwdziałania wspieraniu agresji na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Ukrainę;</w:t>
      </w:r>
    </w:p>
    <w:p w14:paraId="64F344AF" w14:textId="4B4AD489" w:rsidR="00FA4237" w:rsidRPr="00EE14C6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którego beneficjentem rzeczywistym w rozumieniu ustawy z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dnia</w:t>
      </w:r>
      <w:r w:rsidR="00371BED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marca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2018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r.</w:t>
      </w:r>
      <w:r w:rsidR="000440D8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 xml:space="preserve">2023 r. poz. 1124) </w:t>
      </w:r>
      <w:r w:rsidRPr="00EE14C6">
        <w:rPr>
          <w:rFonts w:asciiTheme="minorHAnsi" w:hAnsiTheme="minorHAnsi" w:cstheme="minorHAnsi"/>
        </w:rPr>
        <w:t>o przeciwdziałaniu praniu pieniędzy oraz finansowaniu jest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osoba wymieniona w wykazach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określonych w rozporządzeniu 765/2006 i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rozporządzeniu 269/2014 albo wpisana na listę lub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będąca takim beneficjentem rzeczywistym od dnia 24 lutego 2022 r., o ile została wpisana na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listę na podstawie decyzji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sprawie wpisu na listę rozstrzygającą o zastosowaniu środka, o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którym mowa w art. 1 pkt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3 ustawy o szczególnych rozwiązaniach w zakresie przeciwdziałania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wspieraniu agresji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Ukrainę;</w:t>
      </w:r>
    </w:p>
    <w:p w14:paraId="58D5153E" w14:textId="1CBA5F63" w:rsidR="003B4FDB" w:rsidRPr="00EE14C6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którego jednostką dominującą w rozumieniu art. 3 ust. 1 pkt 37 ustawy z dnia 29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września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1994 r. </w:t>
      </w:r>
      <w:r w:rsidR="00DF09D2" w:rsidRPr="00EE14C6">
        <w:rPr>
          <w:rFonts w:asciiTheme="minorHAnsi" w:hAnsiTheme="minorHAnsi" w:cstheme="minorHAnsi"/>
        </w:rPr>
        <w:t xml:space="preserve">(Dz. U. z 2023 r. poz. 120) </w:t>
      </w:r>
      <w:r w:rsidRPr="00EE14C6">
        <w:rPr>
          <w:rFonts w:asciiTheme="minorHAnsi" w:hAnsiTheme="minorHAnsi" w:cstheme="minorHAnsi"/>
        </w:rPr>
        <w:t>o rachunkowości jest podmiot wymieniony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wykazach określonych w rozporządzeniu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765/2006 i rozporządzeniu 269/2014 albo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wpisany na listę lub będący taką jednostką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dominującą od dnia </w:t>
      </w:r>
      <w:r w:rsidRPr="00EE14C6">
        <w:rPr>
          <w:rFonts w:asciiTheme="minorHAnsi" w:hAnsiTheme="minorHAnsi" w:cstheme="minorHAnsi"/>
        </w:rPr>
        <w:lastRenderedPageBreak/>
        <w:t>24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lutego 2022 r., 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ile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został wpisany na listę na podstawie decyzji w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sprawie wpisu na listę rozstrzygającą 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zastosowaniu środka, o którym mowa w art. 1 pkt 3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ustawy o</w:t>
      </w:r>
      <w:r w:rsidR="004F23A3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szczególnych rozwiązaniach w zakresie przeciwdziałania wspieraniu agresji na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Ukrainę.</w:t>
      </w:r>
    </w:p>
    <w:p w14:paraId="5A78ED1B" w14:textId="77777777" w:rsidR="00803F25" w:rsidRPr="00803F25" w:rsidRDefault="00080EE1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Zamawiający, na podstawie art. 5k rozporządzenia Rady (UE) nr 833/2014 z dnia 31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lipca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2014 r.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dotyczącego środków ograniczających w związku z działaniami Rosji destabilizującymi sytuację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Ukrainie, wykluczy z postępowania o zamówienie:</w:t>
      </w:r>
    </w:p>
    <w:p w14:paraId="0ADEEC80" w14:textId="72524DA0" w:rsidR="00FA4237" w:rsidRPr="00803F25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obywateli rosyjskich, osoby fizyczne lub prawne, podmioty lub organy z siedzibą w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Rosji;</w:t>
      </w:r>
    </w:p>
    <w:p w14:paraId="53E96BE8" w14:textId="77777777" w:rsidR="00FA4237" w:rsidRPr="00EE14C6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osoby prawne, podmioty lub organy, do których prawa własności bezpośrednio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pośrednio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 ponad 50 % należą do obywateli rosyjskich lub osób fizycznych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prawnych, podmiotów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 organów z siedzibą w Rosji;</w:t>
      </w:r>
    </w:p>
    <w:p w14:paraId="4F59D0B3" w14:textId="77777777" w:rsidR="00803F25" w:rsidRPr="00803F25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osoby fizyczne lub prawne, podmioty lub organy działające w imieniu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kierunkiem</w:t>
      </w:r>
      <w:r w:rsidR="00FA4237" w:rsidRPr="00EE14C6">
        <w:rPr>
          <w:rFonts w:asciiTheme="minorHAnsi" w:hAnsiTheme="minorHAnsi" w:cstheme="minorHAnsi"/>
        </w:rPr>
        <w:t>:</w:t>
      </w:r>
    </w:p>
    <w:p w14:paraId="2D5EF156" w14:textId="65DFA214" w:rsidR="00FA4237" w:rsidRPr="00803F25" w:rsidRDefault="00080EE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803F25">
        <w:rPr>
          <w:rFonts w:asciiTheme="minorHAnsi" w:hAnsiTheme="minorHAnsi" w:cstheme="minorHAnsi"/>
        </w:rPr>
        <w:t>obywateli rosyjskich lub osób fizycznych lub prawnych, podmiotów lub</w:t>
      </w:r>
      <w:r w:rsidR="003A617F" w:rsidRPr="00803F25">
        <w:rPr>
          <w:rFonts w:asciiTheme="minorHAnsi" w:hAnsiTheme="minorHAnsi" w:cstheme="minorHAnsi"/>
        </w:rPr>
        <w:t> </w:t>
      </w:r>
      <w:r w:rsidRPr="00803F25">
        <w:rPr>
          <w:rFonts w:asciiTheme="minorHAnsi" w:hAnsiTheme="minorHAnsi" w:cstheme="minorHAnsi"/>
        </w:rPr>
        <w:t>organów z</w:t>
      </w:r>
      <w:r w:rsidR="00237B47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siedzibą</w:t>
      </w:r>
      <w:r w:rsidR="000440D8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w</w:t>
      </w:r>
      <w:r w:rsidR="00237B47" w:rsidRPr="00803F25">
        <w:rPr>
          <w:rFonts w:asciiTheme="minorHAnsi" w:hAnsiTheme="minorHAnsi" w:cstheme="minorHAnsi"/>
        </w:rPr>
        <w:t xml:space="preserve"> </w:t>
      </w:r>
      <w:r w:rsidRPr="00803F25">
        <w:rPr>
          <w:rFonts w:asciiTheme="minorHAnsi" w:hAnsiTheme="minorHAnsi" w:cstheme="minorHAnsi"/>
        </w:rPr>
        <w:t>Rosji lub</w:t>
      </w:r>
    </w:p>
    <w:p w14:paraId="4463508C" w14:textId="1CD18819" w:rsidR="00080EE1" w:rsidRPr="00EE14C6" w:rsidRDefault="00080EE1" w:rsidP="00762F4F">
      <w:pPr>
        <w:pStyle w:val="Akapitzlist"/>
        <w:numPr>
          <w:ilvl w:val="2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osób prawnych, podmiotów lub organów, do których prawa własności bezpośrednio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pośrednio w ponad 50 % należą do obywateli rosyjskich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osób fizycznych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lub prawnych, podmiotów lub organów z siedzibą w Rosji,</w:t>
      </w:r>
    </w:p>
    <w:p w14:paraId="6EE35BCF" w14:textId="50A17EB5" w:rsidR="00C037A5" w:rsidRPr="00EE14C6" w:rsidRDefault="00080EE1" w:rsidP="00762F4F">
      <w:pPr>
        <w:pStyle w:val="Akapitzlist"/>
        <w:numPr>
          <w:ilvl w:val="1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którego którykolwiek podwykonawca, dostawca lub podmiot, na którego zdolności wykonawca</w:t>
      </w:r>
      <w:r w:rsidR="000440D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polega, należy do którejkolwiek z kategorii podmiotów wymienionych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punktach </w:t>
      </w:r>
      <w:r w:rsidR="00FA4237" w:rsidRPr="00EE14C6">
        <w:rPr>
          <w:rFonts w:asciiTheme="minorHAnsi" w:hAnsiTheme="minorHAnsi" w:cstheme="minorHAnsi"/>
        </w:rPr>
        <w:t>11</w:t>
      </w:r>
      <w:r w:rsidRPr="00EE14C6">
        <w:rPr>
          <w:rFonts w:asciiTheme="minorHAnsi" w:hAnsiTheme="minorHAnsi" w:cstheme="minorHAnsi"/>
        </w:rPr>
        <w:t>.</w:t>
      </w:r>
      <w:r w:rsidR="00FA4237" w:rsidRPr="00EE14C6">
        <w:rPr>
          <w:rFonts w:asciiTheme="minorHAnsi" w:hAnsiTheme="minorHAnsi" w:cstheme="minorHAnsi"/>
        </w:rPr>
        <w:t xml:space="preserve">1 - </w:t>
      </w:r>
      <w:r w:rsidRPr="00EE14C6">
        <w:rPr>
          <w:rFonts w:asciiTheme="minorHAnsi" w:hAnsiTheme="minorHAnsi" w:cstheme="minorHAnsi"/>
        </w:rPr>
        <w:t>1</w:t>
      </w:r>
      <w:r w:rsidR="00FA4237" w:rsidRPr="00EE14C6">
        <w:rPr>
          <w:rFonts w:asciiTheme="minorHAnsi" w:hAnsiTheme="minorHAnsi" w:cstheme="minorHAnsi"/>
        </w:rPr>
        <w:t>1</w:t>
      </w:r>
      <w:r w:rsidRPr="00EE14C6">
        <w:rPr>
          <w:rFonts w:asciiTheme="minorHAnsi" w:hAnsiTheme="minorHAnsi" w:cstheme="minorHAnsi"/>
        </w:rPr>
        <w:t>.3</w:t>
      </w:r>
      <w:r w:rsidR="003B4FDB" w:rsidRPr="00EE14C6">
        <w:rPr>
          <w:rFonts w:asciiTheme="minorHAnsi" w:hAnsiTheme="minorHAnsi" w:cstheme="minorHAnsi"/>
        </w:rPr>
        <w:t xml:space="preserve"> powyżej;</w:t>
      </w:r>
    </w:p>
    <w:p w14:paraId="0842C7BA" w14:textId="0F1B1C8E" w:rsidR="00080EE1" w:rsidRPr="00EE14C6" w:rsidRDefault="003248FC" w:rsidP="007359FA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- </w:t>
      </w:r>
      <w:r w:rsidR="00080EE1" w:rsidRPr="00EE14C6">
        <w:rPr>
          <w:rFonts w:asciiTheme="minorHAnsi" w:hAnsiTheme="minorHAnsi" w:cstheme="minorHAnsi"/>
        </w:rPr>
        <w:t>jeśli jednocześnie odpowiednio na tego podwykonawcę, dostawcę lub podmiot, na którego zdolności</w:t>
      </w:r>
      <w:r w:rsidR="000440D8" w:rsidRPr="00EE14C6">
        <w:rPr>
          <w:rFonts w:asciiTheme="minorHAnsi" w:hAnsiTheme="minorHAnsi" w:cstheme="minorHAnsi"/>
        </w:rPr>
        <w:t xml:space="preserve"> </w:t>
      </w:r>
      <w:r w:rsidR="00951578">
        <w:rPr>
          <w:rFonts w:asciiTheme="minorHAnsi" w:hAnsiTheme="minorHAnsi" w:cstheme="minorHAnsi"/>
        </w:rPr>
        <w:t>w</w:t>
      </w:r>
      <w:r w:rsidR="00080EE1" w:rsidRPr="00EE14C6">
        <w:rPr>
          <w:rFonts w:asciiTheme="minorHAnsi" w:hAnsiTheme="minorHAnsi" w:cstheme="minorHAnsi"/>
        </w:rPr>
        <w:t xml:space="preserve">ykonawca polega, przypada ponad 10 % wartości zamówienia, a </w:t>
      </w:r>
      <w:r w:rsidR="00951578">
        <w:rPr>
          <w:rFonts w:asciiTheme="minorHAnsi" w:hAnsiTheme="minorHAnsi" w:cstheme="minorHAnsi"/>
        </w:rPr>
        <w:t>w</w:t>
      </w:r>
      <w:r w:rsidR="00080EE1" w:rsidRPr="00EE14C6">
        <w:rPr>
          <w:rFonts w:asciiTheme="minorHAnsi" w:hAnsiTheme="minorHAnsi" w:cstheme="minorHAnsi"/>
        </w:rPr>
        <w:t>ykonawca nie</w:t>
      </w:r>
      <w:r w:rsidR="004F23A3" w:rsidRPr="00EE14C6">
        <w:rPr>
          <w:rFonts w:asciiTheme="minorHAnsi" w:hAnsiTheme="minorHAnsi" w:cstheme="minorHAnsi"/>
        </w:rPr>
        <w:t> </w:t>
      </w:r>
      <w:r w:rsidR="00080EE1" w:rsidRPr="00EE14C6">
        <w:rPr>
          <w:rFonts w:asciiTheme="minorHAnsi" w:hAnsiTheme="minorHAnsi" w:cstheme="minorHAnsi"/>
        </w:rPr>
        <w:t>zastąpi, w terminie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>określonym przez Zamawiającego, odpowiednio tego podwykonawcy, dostawcy lub podmiotu,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 xml:space="preserve">na którego zdolności </w:t>
      </w:r>
      <w:r w:rsidR="00951578">
        <w:rPr>
          <w:rFonts w:asciiTheme="minorHAnsi" w:hAnsiTheme="minorHAnsi" w:cstheme="minorHAnsi"/>
        </w:rPr>
        <w:t>w</w:t>
      </w:r>
      <w:r w:rsidR="00080EE1" w:rsidRPr="00EE14C6">
        <w:rPr>
          <w:rFonts w:asciiTheme="minorHAnsi" w:hAnsiTheme="minorHAnsi" w:cstheme="minorHAnsi"/>
        </w:rPr>
        <w:t>ykonawca polega, odpowiednio innym podwykonawcą, dostawcą lub</w:t>
      </w:r>
      <w:r w:rsidR="000440D8" w:rsidRPr="00EE14C6">
        <w:rPr>
          <w:rFonts w:asciiTheme="minorHAnsi" w:hAnsiTheme="minorHAnsi" w:cstheme="minorHAnsi"/>
        </w:rPr>
        <w:t xml:space="preserve"> </w:t>
      </w:r>
      <w:r w:rsidR="00080EE1" w:rsidRPr="00EE14C6">
        <w:rPr>
          <w:rFonts w:asciiTheme="minorHAnsi" w:hAnsiTheme="minorHAnsi" w:cstheme="minorHAnsi"/>
        </w:rPr>
        <w:t xml:space="preserve">podmiotem, na którego zdolności </w:t>
      </w:r>
      <w:r w:rsidR="00951578">
        <w:rPr>
          <w:rFonts w:asciiTheme="minorHAnsi" w:hAnsiTheme="minorHAnsi" w:cstheme="minorHAnsi"/>
        </w:rPr>
        <w:t>w</w:t>
      </w:r>
      <w:r w:rsidR="00080EE1" w:rsidRPr="00EE14C6">
        <w:rPr>
          <w:rFonts w:asciiTheme="minorHAnsi" w:hAnsiTheme="minorHAnsi" w:cstheme="minorHAnsi"/>
        </w:rPr>
        <w:t>ykonawca polega.</w:t>
      </w:r>
    </w:p>
    <w:p w14:paraId="0D75D021" w14:textId="2D8EAE7B" w:rsidR="00290691" w:rsidRPr="00EE14C6" w:rsidRDefault="00CE2D26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>Wykonawca nie podlega wykluczeniu w okolicznościach określonych w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108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ust.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1, 2 i 5 </w:t>
      </w:r>
      <w:r w:rsidR="006B057D" w:rsidRPr="00EE14C6">
        <w:rPr>
          <w:rFonts w:asciiTheme="minorHAnsi" w:hAnsiTheme="minorHAnsi" w:cstheme="minorHAnsi"/>
        </w:rPr>
        <w:t>oraz art. 109 ust. 1 pkt</w:t>
      </w:r>
      <w:r w:rsidR="00B41A02" w:rsidRPr="00EE14C6">
        <w:rPr>
          <w:rFonts w:asciiTheme="minorHAnsi" w:hAnsiTheme="minorHAnsi" w:cstheme="minorHAnsi"/>
        </w:rPr>
        <w:t xml:space="preserve"> </w:t>
      </w:r>
      <w:r w:rsidR="006B057D" w:rsidRPr="00EE14C6">
        <w:rPr>
          <w:rFonts w:asciiTheme="minorHAnsi" w:hAnsiTheme="minorHAnsi" w:cstheme="minorHAnsi"/>
        </w:rPr>
        <w:t xml:space="preserve">8 i 10 </w:t>
      </w:r>
      <w:r w:rsidRPr="00EE14C6">
        <w:rPr>
          <w:rFonts w:asciiTheme="minorHAnsi" w:hAnsiTheme="minorHAnsi" w:cstheme="minorHAnsi"/>
        </w:rPr>
        <w:t xml:space="preserve">ustawy, jeżeli udowodni </w:t>
      </w:r>
      <w:r w:rsidR="004A55F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amawiającemu, że spełnił łącznie przesłanki wskazane w art. 110 ust. 2 ustawy.</w:t>
      </w:r>
    </w:p>
    <w:p w14:paraId="0DE5DDEC" w14:textId="77777777" w:rsidR="00290691" w:rsidRPr="00EE14C6" w:rsidRDefault="00CE2D26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t xml:space="preserve">Zamawiający oceni, czy przedstawione przez wykonawcę dowody na potwierdzenie spełnienia przesłanek, o których mowa powyżej są wystarczające do wykazania jego rzetelności, uwzględniając wagę i szczególne okoliczności czynu wykonawcy. Jeżeli podjęte przez wykonawcę czynności, o których mowa </w:t>
      </w:r>
      <w:r w:rsidR="00290691" w:rsidRPr="00EE14C6">
        <w:rPr>
          <w:rFonts w:asciiTheme="minorHAnsi" w:hAnsiTheme="minorHAnsi" w:cstheme="minorHAnsi"/>
        </w:rPr>
        <w:t xml:space="preserve">powyżej </w:t>
      </w:r>
      <w:r w:rsidRPr="00EE14C6">
        <w:rPr>
          <w:rFonts w:asciiTheme="minorHAnsi" w:hAnsiTheme="minorHAnsi" w:cstheme="minorHAnsi"/>
        </w:rPr>
        <w:t xml:space="preserve">nie są wystarczające do wykazania jego rzetelności, Zamawiający wykluczy wykonawcę. </w:t>
      </w:r>
    </w:p>
    <w:p w14:paraId="61BC9F03" w14:textId="467F51AB" w:rsidR="00CE2D26" w:rsidRPr="00EE14C6" w:rsidRDefault="00CE2D26" w:rsidP="00762F4F">
      <w:pPr>
        <w:pStyle w:val="Akapitzlist"/>
        <w:numPr>
          <w:ilvl w:val="0"/>
          <w:numId w:val="10"/>
        </w:numPr>
        <w:spacing w:line="276" w:lineRule="auto"/>
        <w:rPr>
          <w:rFonts w:asciiTheme="minorHAnsi" w:hAnsiTheme="minorHAnsi" w:cstheme="minorHAnsi"/>
          <w:b/>
          <w:i/>
        </w:rPr>
      </w:pPr>
      <w:r w:rsidRPr="00EE14C6">
        <w:rPr>
          <w:rFonts w:asciiTheme="minorHAnsi" w:hAnsiTheme="minorHAnsi" w:cstheme="minorHAnsi"/>
        </w:rPr>
        <w:lastRenderedPageBreak/>
        <w:t>Zamawiający może wykluczyć wykonawcę na każdym etapie postępowania o udzielenie zamówienia.</w:t>
      </w:r>
    </w:p>
    <w:p w14:paraId="2BD7A1BE" w14:textId="77777777" w:rsidR="00CE2D26" w:rsidRPr="00EE14C6" w:rsidRDefault="00CE2D26" w:rsidP="004B3DF2">
      <w:pPr>
        <w:rPr>
          <w:rFonts w:asciiTheme="minorHAnsi" w:hAnsiTheme="minorHAnsi" w:cstheme="minorHAnsi"/>
        </w:rPr>
      </w:pPr>
    </w:p>
    <w:p w14:paraId="23D4C3BB" w14:textId="21886139" w:rsidR="00EF1FB1" w:rsidRPr="00EE14C6" w:rsidRDefault="009724FE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9" w:name="_Toc193184557"/>
      <w:r w:rsidRPr="00EE14C6">
        <w:rPr>
          <w:rFonts w:asciiTheme="minorHAnsi" w:hAnsiTheme="minorHAnsi" w:cstheme="minorHAnsi"/>
        </w:rPr>
        <w:t xml:space="preserve">DOKUMENTY </w:t>
      </w:r>
      <w:r w:rsidR="005C511B" w:rsidRPr="00EE14C6">
        <w:rPr>
          <w:rFonts w:asciiTheme="minorHAnsi" w:hAnsiTheme="minorHAnsi" w:cstheme="minorHAnsi"/>
        </w:rPr>
        <w:t xml:space="preserve">I OŚWIADCZENIA </w:t>
      </w:r>
      <w:r w:rsidRPr="00EE14C6">
        <w:rPr>
          <w:rFonts w:asciiTheme="minorHAnsi" w:hAnsiTheme="minorHAnsi" w:cstheme="minorHAnsi"/>
        </w:rPr>
        <w:t>SKŁADANE WRAZ Z OFERTĄ</w:t>
      </w:r>
      <w:bookmarkEnd w:id="9"/>
      <w:r w:rsidR="004356C8" w:rsidRPr="00EE14C6">
        <w:rPr>
          <w:rFonts w:asciiTheme="minorHAnsi" w:hAnsiTheme="minorHAnsi" w:cstheme="minorHAnsi"/>
        </w:rPr>
        <w:t xml:space="preserve"> </w:t>
      </w:r>
    </w:p>
    <w:p w14:paraId="1DB68802" w14:textId="77777777" w:rsidR="009724FE" w:rsidRPr="00EE14C6" w:rsidRDefault="009724FE" w:rsidP="009724FE">
      <w:pPr>
        <w:pStyle w:val="Zwykytekst"/>
        <w:spacing w:line="276" w:lineRule="auto"/>
        <w:ind w:left="36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56301756" w14:textId="1E232B7C" w:rsidR="007359FA" w:rsidRPr="00EE14C6" w:rsidRDefault="0094445A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Do oferty każdy wykonawca musi dołączyć oświadczenie</w:t>
      </w:r>
      <w:r w:rsidR="00331B7D" w:rsidRPr="00EE14C6">
        <w:rPr>
          <w:rFonts w:asciiTheme="minorHAnsi" w:hAnsiTheme="minorHAnsi" w:cstheme="minorHAnsi"/>
        </w:rPr>
        <w:t xml:space="preserve">, </w:t>
      </w:r>
      <w:r w:rsidR="009724FE" w:rsidRPr="00EE14C6">
        <w:rPr>
          <w:rFonts w:asciiTheme="minorHAnsi" w:hAnsiTheme="minorHAnsi" w:cstheme="minorHAnsi"/>
        </w:rPr>
        <w:t>dotyczące podstawy wykluczenia 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</w:rPr>
        <w:t>udziału w postępowaniu o udzielenie zamówienia przewidzianej w art. 5k rozporządzenia Rady (UE) nr 833/2014 z dnia 31 lipca 2014 r. dotyczącego środków ograniczających w</w:t>
      </w:r>
      <w:r w:rsidR="0057002D" w:rsidRPr="00EE14C6">
        <w:rPr>
          <w:rFonts w:asciiTheme="minorHAnsi" w:hAnsiTheme="minorHAnsi" w:cstheme="minorHAnsi"/>
        </w:rPr>
        <w:t> </w:t>
      </w:r>
      <w:r w:rsidR="009724FE" w:rsidRPr="00EE14C6">
        <w:rPr>
          <w:rFonts w:asciiTheme="minorHAnsi" w:hAnsiTheme="minorHAnsi" w:cstheme="minorHAnsi"/>
        </w:rPr>
        <w:t>związku 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</w:rPr>
        <w:t>działaniami Rosji destabilizującymi sytuację na Ukrainie – opracowane wg</w:t>
      </w:r>
      <w:r w:rsidR="0057002D" w:rsidRPr="00EE14C6">
        <w:rPr>
          <w:rFonts w:asciiTheme="minorHAnsi" w:hAnsiTheme="minorHAnsi" w:cstheme="minorHAnsi"/>
        </w:rPr>
        <w:t> </w:t>
      </w:r>
      <w:r w:rsidR="009724FE" w:rsidRPr="00EE14C6">
        <w:rPr>
          <w:rFonts w:asciiTheme="minorHAnsi" w:hAnsiTheme="minorHAnsi" w:cstheme="minorHAnsi"/>
        </w:rPr>
        <w:t>druku dołączonego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</w:rPr>
        <w:t xml:space="preserve">specyfikacji - </w:t>
      </w:r>
      <w:r w:rsidR="009724FE" w:rsidRPr="00EE14C6">
        <w:rPr>
          <w:rFonts w:asciiTheme="minorHAnsi" w:hAnsiTheme="minorHAnsi" w:cstheme="minorHAnsi"/>
          <w:b/>
          <w:bCs/>
        </w:rPr>
        <w:t xml:space="preserve">załącznik nr </w:t>
      </w:r>
      <w:r w:rsidR="00A34DC9">
        <w:rPr>
          <w:rFonts w:asciiTheme="minorHAnsi" w:hAnsiTheme="minorHAnsi" w:cstheme="minorHAnsi"/>
          <w:b/>
          <w:bCs/>
        </w:rPr>
        <w:t>5</w:t>
      </w:r>
      <w:r w:rsidR="009724FE" w:rsidRPr="00EE14C6">
        <w:rPr>
          <w:rFonts w:asciiTheme="minorHAnsi" w:hAnsiTheme="minorHAnsi" w:cstheme="minorHAnsi"/>
        </w:rPr>
        <w:t xml:space="preserve"> </w:t>
      </w:r>
      <w:r w:rsidR="009724FE" w:rsidRPr="00EE14C6">
        <w:rPr>
          <w:rFonts w:asciiTheme="minorHAnsi" w:hAnsiTheme="minorHAnsi" w:cstheme="minorHAnsi"/>
          <w:b/>
          <w:bCs/>
        </w:rPr>
        <w:t>do SWZ</w:t>
      </w:r>
      <w:r w:rsidR="00716C5D" w:rsidRPr="00EE14C6">
        <w:rPr>
          <w:rFonts w:asciiTheme="minorHAnsi" w:hAnsiTheme="minorHAnsi" w:cstheme="minorHAnsi"/>
        </w:rPr>
        <w:t>.</w:t>
      </w:r>
      <w:r w:rsidR="009724FE" w:rsidRPr="00EE14C6">
        <w:rPr>
          <w:rFonts w:asciiTheme="minorHAnsi" w:hAnsiTheme="minorHAnsi" w:cstheme="minorHAnsi"/>
        </w:rPr>
        <w:t xml:space="preserve"> </w:t>
      </w:r>
    </w:p>
    <w:p w14:paraId="5E75663E" w14:textId="18A96D96" w:rsidR="00481ADC" w:rsidRPr="00EE14C6" w:rsidRDefault="00716C5D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Wraz z ofertą wykonawca zobowiązany jest złożyć oświadczenie, o </w:t>
      </w:r>
      <w:r w:rsidR="00331B7D" w:rsidRPr="00EE14C6">
        <w:rPr>
          <w:rFonts w:asciiTheme="minorHAnsi" w:hAnsiTheme="minorHAnsi" w:cstheme="minorHAnsi"/>
        </w:rPr>
        <w:t>którym mowa w</w:t>
      </w:r>
      <w:r w:rsidR="0057002D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art.</w:t>
      </w:r>
      <w:r w:rsidR="0057002D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125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ust.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1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 xml:space="preserve">i 2 ustawy, sporządzone na formularzu jednolitego europejskiego dokumentu zamówienia („JEDZ”), </w:t>
      </w:r>
      <w:r w:rsidR="00BF4084" w:rsidRPr="00EE14C6">
        <w:rPr>
          <w:rFonts w:asciiTheme="minorHAnsi" w:hAnsiTheme="minorHAnsi" w:cstheme="minorHAnsi"/>
        </w:rPr>
        <w:t>potwierdzające,</w:t>
      </w:r>
      <w:r w:rsidR="00331B7D" w:rsidRPr="00EE14C6">
        <w:rPr>
          <w:rFonts w:asciiTheme="minorHAnsi" w:hAnsiTheme="minorHAnsi" w:cstheme="minorHAnsi"/>
        </w:rPr>
        <w:t xml:space="preserve"> że wykonawca na dzień składania ofert nie podlega wykluczeniu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z udziału w postępowaniu oraz spełnia warunki udziału w</w:t>
      </w:r>
      <w:r w:rsidR="003A617F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postępowaniu – Zamawiający zaleca sporządzenie oświadczenia („JEDZ”) w oparciu o</w:t>
      </w:r>
      <w:r w:rsidR="003A617F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elektroniczne narzędzie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wypełniania „JEDZ”</w:t>
      </w:r>
      <w:r w:rsidR="00866858" w:rsidRPr="00EE14C6">
        <w:rPr>
          <w:rFonts w:asciiTheme="minorHAnsi" w:hAnsiTheme="minorHAnsi" w:cstheme="minorHAnsi"/>
        </w:rPr>
        <w:t>, o którym mowa poniżej.</w:t>
      </w:r>
      <w:r w:rsidR="005767E4" w:rsidRPr="00EE14C6">
        <w:rPr>
          <w:rFonts w:asciiTheme="minorHAnsi" w:hAnsiTheme="minorHAnsi" w:cstheme="minorHAnsi"/>
        </w:rPr>
        <w:t xml:space="preserve"> </w:t>
      </w:r>
    </w:p>
    <w:p w14:paraId="5391F662" w14:textId="77777777" w:rsidR="00866858" w:rsidRPr="00EE14C6" w:rsidRDefault="00866858" w:rsidP="00C36C56">
      <w:pPr>
        <w:spacing w:line="276" w:lineRule="auto"/>
        <w:rPr>
          <w:rFonts w:asciiTheme="minorHAnsi" w:hAnsiTheme="minorHAnsi" w:cstheme="minorHAnsi"/>
        </w:rPr>
      </w:pPr>
    </w:p>
    <w:p w14:paraId="67FEFA17" w14:textId="599C208D" w:rsidR="00716C5D" w:rsidRPr="00EE14C6" w:rsidRDefault="00716C5D" w:rsidP="00C36C56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b/>
          <w:bCs/>
        </w:rPr>
        <w:t>UWAGA: Zamawiający informuje, że w postępowaniu będzie stosował procedurę, o której mowa w art. 139 ust. 1 ustawy (tj. tzw. procedurę odwróconą). W pierwszej kolejności Zamawiający dokonana badania i oceny ofert, a następnie dokona kwalifikacji podmiotowej Wykonawcy, którego oferta została najwyżej oceniona, w zakresie braku podstaw wykluczenia oraz spełniania warunków udziału w postępowaniu</w:t>
      </w:r>
      <w:r w:rsidRPr="00EE14C6">
        <w:rPr>
          <w:rFonts w:asciiTheme="minorHAnsi" w:hAnsiTheme="minorHAnsi" w:cstheme="minorHAnsi"/>
        </w:rPr>
        <w:t>.</w:t>
      </w:r>
    </w:p>
    <w:p w14:paraId="4CD1B35D" w14:textId="77777777" w:rsidR="00716C5D" w:rsidRPr="00EE14C6" w:rsidRDefault="00716C5D" w:rsidP="00C36C56">
      <w:pPr>
        <w:spacing w:line="276" w:lineRule="auto"/>
        <w:rPr>
          <w:rFonts w:asciiTheme="minorHAnsi" w:hAnsiTheme="minorHAnsi" w:cstheme="minorHAnsi"/>
        </w:rPr>
      </w:pPr>
    </w:p>
    <w:p w14:paraId="637BB9B1" w14:textId="79F762CD" w:rsidR="00331B7D" w:rsidRPr="00EE14C6" w:rsidRDefault="00866858" w:rsidP="00C36C56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powinien wypełnić JEDZ, tworząc dokument elektroniczny za pomocą narzędzia</w:t>
      </w:r>
      <w:r w:rsidR="003A617F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elektronicznego serwisu eESPD (https://espd.uzp.gov.pl) lub innych dostępnych narzędzi lub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oprogramowania, które umożliwiają wypełnienie JEDZ i utworzenie dokumentu elektronicznego, w jednym z formatów akceptowanych niniejszą SWZ, </w:t>
      </w:r>
      <w:r w:rsidR="00331B7D" w:rsidRPr="00EE14C6">
        <w:rPr>
          <w:rFonts w:asciiTheme="minorHAnsi" w:hAnsiTheme="minorHAnsi" w:cstheme="minorHAnsi"/>
        </w:rPr>
        <w:t>z wykorzystaniem udostępnionego przez Zamawiającego</w:t>
      </w:r>
      <w:r w:rsidR="00CB4A5E">
        <w:rPr>
          <w:rFonts w:asciiTheme="minorHAnsi" w:hAnsiTheme="minorHAnsi" w:cstheme="minorHAnsi"/>
        </w:rPr>
        <w:t xml:space="preserve"> (wymagającego dostosowania do warunków SWZ)</w:t>
      </w:r>
      <w:r w:rsidR="00331B7D" w:rsidRPr="00EE14C6">
        <w:rPr>
          <w:rFonts w:asciiTheme="minorHAnsi" w:hAnsiTheme="minorHAnsi" w:cstheme="minorHAnsi"/>
        </w:rPr>
        <w:t xml:space="preserve"> </w:t>
      </w:r>
      <w:r w:rsidR="00CB4A5E">
        <w:rPr>
          <w:rFonts w:asciiTheme="minorHAnsi" w:hAnsiTheme="minorHAnsi" w:cstheme="minorHAnsi"/>
        </w:rPr>
        <w:t xml:space="preserve">pliku </w:t>
      </w:r>
      <w:r w:rsidR="00331B7D" w:rsidRPr="00EE14C6">
        <w:rPr>
          <w:rFonts w:asciiTheme="minorHAnsi" w:hAnsiTheme="minorHAnsi" w:cstheme="minorHAnsi"/>
        </w:rPr>
        <w:t>w zakładce postępowania</w:t>
      </w:r>
      <w:r w:rsidR="00CB4A5E">
        <w:rPr>
          <w:rFonts w:asciiTheme="minorHAnsi" w:hAnsiTheme="minorHAnsi" w:cstheme="minorHAnsi"/>
        </w:rPr>
        <w:t xml:space="preserve">, </w:t>
      </w:r>
      <w:r w:rsidR="00331B7D" w:rsidRPr="00EE14C6">
        <w:rPr>
          <w:rFonts w:asciiTheme="minorHAnsi" w:hAnsiTheme="minorHAnsi" w:cstheme="minorHAnsi"/>
        </w:rPr>
        <w:t xml:space="preserve">w formacie .xml. </w:t>
      </w:r>
      <w:r w:rsidR="00CB4A5E">
        <w:rPr>
          <w:rFonts w:asciiTheme="minorHAnsi" w:hAnsiTheme="minorHAnsi" w:cstheme="minorHAnsi"/>
        </w:rPr>
        <w:t>-</w:t>
      </w:r>
      <w:r w:rsidR="00BD5BA8" w:rsidRPr="00EE14C6">
        <w:rPr>
          <w:rFonts w:asciiTheme="minorHAnsi" w:hAnsiTheme="minorHAnsi" w:cstheme="minorHAnsi"/>
        </w:rPr>
        <w:t xml:space="preserve">(stanowiącego </w:t>
      </w:r>
      <w:r w:rsidR="00BD5BA8" w:rsidRPr="00EE14C6">
        <w:rPr>
          <w:rFonts w:asciiTheme="minorHAnsi" w:hAnsiTheme="minorHAnsi" w:cstheme="minorHAnsi"/>
          <w:b/>
          <w:bCs/>
        </w:rPr>
        <w:t>załącznik nr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D5BA8" w:rsidRPr="00EE14C6">
        <w:rPr>
          <w:rFonts w:asciiTheme="minorHAnsi" w:hAnsiTheme="minorHAnsi" w:cstheme="minorHAnsi"/>
          <w:b/>
          <w:bCs/>
        </w:rPr>
        <w:t>4</w:t>
      </w:r>
      <w:r w:rsidR="00237B47" w:rsidRPr="00EE14C6">
        <w:rPr>
          <w:rFonts w:asciiTheme="minorHAnsi" w:hAnsiTheme="minorHAnsi" w:cstheme="minorHAnsi"/>
        </w:rPr>
        <w:t xml:space="preserve"> </w:t>
      </w:r>
      <w:r w:rsidR="0052545E" w:rsidRPr="00EE14C6">
        <w:rPr>
          <w:rFonts w:asciiTheme="minorHAnsi" w:hAnsiTheme="minorHAnsi" w:cstheme="minorHAnsi"/>
          <w:b/>
          <w:bCs/>
        </w:rPr>
        <w:t>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52545E" w:rsidRPr="00EE14C6">
        <w:rPr>
          <w:rFonts w:asciiTheme="minorHAnsi" w:hAnsiTheme="minorHAnsi" w:cstheme="minorHAnsi"/>
          <w:b/>
          <w:bCs/>
        </w:rPr>
        <w:t>SWZ</w:t>
      </w:r>
      <w:r w:rsidR="00BD5BA8" w:rsidRPr="00EE14C6">
        <w:rPr>
          <w:rFonts w:asciiTheme="minorHAnsi" w:hAnsiTheme="minorHAnsi" w:cstheme="minorHAnsi"/>
        </w:rPr>
        <w:t>)</w:t>
      </w:r>
      <w:r w:rsidR="00AF6D4A" w:rsidRPr="00EE14C6">
        <w:rPr>
          <w:rFonts w:asciiTheme="minorHAnsi" w:hAnsiTheme="minorHAnsi" w:cstheme="minorHAnsi"/>
        </w:rPr>
        <w:t>.</w:t>
      </w:r>
    </w:p>
    <w:p w14:paraId="107C737B" w14:textId="77777777" w:rsidR="00331B7D" w:rsidRPr="00EE14C6" w:rsidRDefault="00331B7D" w:rsidP="00C36C56">
      <w:pPr>
        <w:spacing w:line="276" w:lineRule="auto"/>
        <w:rPr>
          <w:rFonts w:asciiTheme="minorHAnsi" w:hAnsiTheme="minorHAnsi" w:cstheme="minorHAnsi"/>
        </w:rPr>
      </w:pPr>
    </w:p>
    <w:p w14:paraId="322B44FB" w14:textId="05268C3F" w:rsidR="00331B7D" w:rsidRPr="00EE14C6" w:rsidRDefault="00331B7D" w:rsidP="00C36C5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EE14C6">
        <w:rPr>
          <w:rFonts w:asciiTheme="minorHAnsi" w:hAnsiTheme="minorHAnsi" w:cstheme="minorHAnsi"/>
          <w:b/>
          <w:bCs/>
          <w:u w:val="single"/>
        </w:rPr>
        <w:t>UWAGA: W zakresie „części IV Kryteria kwalifikacji” JEDZ, wykonawca ogranicza się</w:t>
      </w:r>
      <w:r w:rsidR="003A617F" w:rsidRPr="00EE14C6">
        <w:rPr>
          <w:rFonts w:asciiTheme="minorHAnsi" w:hAnsiTheme="minorHAnsi" w:cstheme="minorHAnsi"/>
          <w:b/>
          <w:bCs/>
          <w:u w:val="single"/>
        </w:rPr>
        <w:t> </w:t>
      </w:r>
      <w:r w:rsidRPr="00EE14C6">
        <w:rPr>
          <w:rFonts w:asciiTheme="minorHAnsi" w:hAnsiTheme="minorHAnsi" w:cstheme="minorHAnsi"/>
          <w:b/>
          <w:bCs/>
          <w:u w:val="single"/>
        </w:rPr>
        <w:t>tylko</w:t>
      </w:r>
      <w:r w:rsidR="003A617F" w:rsidRPr="00EE14C6">
        <w:rPr>
          <w:rFonts w:asciiTheme="minorHAnsi" w:hAnsiTheme="minorHAnsi" w:cstheme="minorHAnsi"/>
          <w:b/>
          <w:bCs/>
          <w:u w:val="single"/>
        </w:rPr>
        <w:t> </w:t>
      </w:r>
      <w:r w:rsidRPr="00EE14C6">
        <w:rPr>
          <w:rFonts w:asciiTheme="minorHAnsi" w:hAnsiTheme="minorHAnsi" w:cstheme="minorHAnsi"/>
          <w:b/>
          <w:bCs/>
          <w:u w:val="single"/>
        </w:rPr>
        <w:t>do</w:t>
      </w:r>
      <w:r w:rsidR="00A34DC9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  <w:b/>
          <w:bCs/>
          <w:u w:val="single"/>
        </w:rPr>
        <w:t xml:space="preserve">wypełnienia sekcji α i nie wypełnia żadnej z pozostałych sekcji (A-D) w części IV </w:t>
      </w:r>
      <w:r w:rsidR="00BF4084" w:rsidRPr="00EE14C6">
        <w:rPr>
          <w:rFonts w:asciiTheme="minorHAnsi" w:hAnsiTheme="minorHAnsi" w:cstheme="minorHAnsi"/>
          <w:b/>
          <w:bCs/>
          <w:u w:val="single"/>
        </w:rPr>
        <w:t>JEDZ.</w:t>
      </w:r>
    </w:p>
    <w:p w14:paraId="2E7165F0" w14:textId="77777777" w:rsidR="00716C5D" w:rsidRPr="00EE14C6" w:rsidRDefault="00716C5D" w:rsidP="00C36C56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0200D96D" w14:textId="32DF0C94" w:rsidR="00716C5D" w:rsidRPr="00EE14C6" w:rsidRDefault="00716C5D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Oświadczenie dotyczące podstaw wykluczenia o charakterze wyłącznie krajowym, które</w:t>
      </w:r>
      <w:r w:rsidR="0057002D" w:rsidRPr="00EE14C6">
        <w:rPr>
          <w:rFonts w:asciiTheme="minorHAnsi" w:hAnsiTheme="minorHAnsi" w:cstheme="minorHAnsi"/>
        </w:rPr>
        <w:t> 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składa w oświadczeniu, o którym mowa w art. 125 ust. 1 i 2 ustawy, </w:t>
      </w:r>
      <w:r w:rsidRPr="00EE14C6">
        <w:rPr>
          <w:rFonts w:asciiTheme="minorHAnsi" w:hAnsiTheme="minorHAnsi" w:cstheme="minorHAnsi"/>
        </w:rPr>
        <w:lastRenderedPageBreak/>
        <w:t>sporządzonym na formularzu jednolitego europejskiego dokumentu zamówienia („JEDZ”), obejmuje również podstawy wykluczenia na podstawie art. 7 ust. 1 ustawy z dnia 13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kwietnia 2022 r. </w:t>
      </w:r>
      <w:r w:rsidR="00DF09D2" w:rsidRPr="00EE14C6">
        <w:rPr>
          <w:rFonts w:asciiTheme="minorHAnsi" w:hAnsiTheme="minorHAnsi" w:cstheme="minorHAnsi"/>
        </w:rPr>
        <w:t>(Dz. U. z 202</w:t>
      </w:r>
      <w:r w:rsidR="004038DD">
        <w:rPr>
          <w:rFonts w:asciiTheme="minorHAnsi" w:hAnsiTheme="minorHAnsi" w:cstheme="minorHAnsi"/>
        </w:rPr>
        <w:t>4</w:t>
      </w:r>
      <w:r w:rsidR="00DF09D2" w:rsidRPr="00EE14C6">
        <w:rPr>
          <w:rFonts w:asciiTheme="minorHAnsi" w:hAnsiTheme="minorHAnsi" w:cstheme="minorHAnsi"/>
        </w:rPr>
        <w:t xml:space="preserve"> r. poz. </w:t>
      </w:r>
      <w:r w:rsidR="004038DD">
        <w:rPr>
          <w:rFonts w:asciiTheme="minorHAnsi" w:hAnsiTheme="minorHAnsi" w:cstheme="minorHAnsi"/>
        </w:rPr>
        <w:t>507</w:t>
      </w:r>
      <w:r w:rsidR="00DF09D2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o szczególnych rozwiązaniach w</w:t>
      </w:r>
      <w:r w:rsidR="00493C52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zakresie przeciwdziałania wspieraniu agresji na Ukrainę.</w:t>
      </w:r>
    </w:p>
    <w:p w14:paraId="109E0DE1" w14:textId="63B43ACE" w:rsidR="0094445A" w:rsidRPr="00EE14C6" w:rsidRDefault="0094445A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wspólnego ubiegania się o zamówienie przez wykonawców oświadczenie</w:t>
      </w:r>
      <w:r w:rsidR="002846C6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którym mowa w punkcie 1</w:t>
      </w:r>
      <w:r w:rsidR="00716C5D" w:rsidRPr="00EE14C6">
        <w:rPr>
          <w:rFonts w:asciiTheme="minorHAnsi" w:hAnsiTheme="minorHAnsi" w:cstheme="minorHAnsi"/>
        </w:rPr>
        <w:t xml:space="preserve"> i 2</w:t>
      </w:r>
      <w:r w:rsidRPr="00EE14C6">
        <w:rPr>
          <w:rFonts w:asciiTheme="minorHAnsi" w:hAnsiTheme="minorHAnsi" w:cstheme="minorHAnsi"/>
        </w:rPr>
        <w:t xml:space="preserve"> składa każdy z wykonawców wspólnie ubiegających się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zamówienie. Oświadczenie to ma potwierdzać spełnianie warunków udziału</w:t>
      </w:r>
      <w:r w:rsidR="001E5B03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postępowaniu, w zakresie, w</w:t>
      </w:r>
      <w:r w:rsidR="003A617F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którym każdy</w:t>
      </w:r>
      <w:r w:rsidR="00FE31DC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 wykonawców wykazuje spełnianie warunków udziału w</w:t>
      </w:r>
      <w:r w:rsidR="0057002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postępowaniu oraz brak podstaw wykluczenia. </w:t>
      </w:r>
    </w:p>
    <w:p w14:paraId="1A871F32" w14:textId="33A27F7F" w:rsidR="0094445A" w:rsidRPr="00EE14C6" w:rsidRDefault="00A056D9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 przypadku polegania przez wykonawcę na zdolnościach lub sytuacji podmiotów udostępniających zasoby, wykonawca przedstawia, wraz z oświadczeniem, o którym mowa w </w:t>
      </w:r>
      <w:r w:rsidR="00716C5D" w:rsidRPr="00EE14C6">
        <w:rPr>
          <w:rFonts w:asciiTheme="minorHAnsi" w:hAnsiTheme="minorHAnsi" w:cstheme="minorHAnsi"/>
        </w:rPr>
        <w:t>pkt</w:t>
      </w:r>
      <w:r w:rsidRPr="00EE14C6">
        <w:rPr>
          <w:rFonts w:asciiTheme="minorHAnsi" w:hAnsiTheme="minorHAnsi" w:cstheme="minorHAnsi"/>
        </w:rPr>
        <w:t>. 1</w:t>
      </w:r>
      <w:r w:rsidR="00716C5D" w:rsidRPr="00EE14C6">
        <w:rPr>
          <w:rFonts w:asciiTheme="minorHAnsi" w:hAnsiTheme="minorHAnsi" w:cstheme="minorHAnsi"/>
        </w:rPr>
        <w:t xml:space="preserve"> i 2 </w:t>
      </w:r>
      <w:r w:rsidRPr="00EE14C6">
        <w:rPr>
          <w:rFonts w:asciiTheme="minorHAnsi" w:hAnsiTheme="minorHAnsi" w:cstheme="minorHAnsi"/>
        </w:rPr>
        <w:t>także oświadczenie podmiotu udostępniającego zasoby, potwierdzające brak podstaw wykluczenia tego podmiotu oraz odpowiednio spełnianie warunków udziału w postępowaniu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zakresie, w jakim wykonawca powołuje się na jego zasoby.</w:t>
      </w:r>
    </w:p>
    <w:p w14:paraId="5E57DF9A" w14:textId="3768EB13" w:rsidR="005C511B" w:rsidRPr="00EE14C6" w:rsidRDefault="005C511B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wykonawca w celu potwierdzenia spełniania warunków udziału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 polega na zasobach innych podmiotów</w:t>
      </w:r>
      <w:r w:rsidR="00667FE0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do oferty dołącza zobowiązanie tych podmiotów do oddania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do dyspozycji niezbędnych zasobów na potrzeby realizacji danego zamówienia lub inny podmiotowy środek dowodowy potwierdzający, że</w:t>
      </w:r>
      <w:r w:rsidR="0057002D" w:rsidRPr="00EE14C6">
        <w:rPr>
          <w:rFonts w:asciiTheme="minorHAnsi" w:hAnsiTheme="minorHAnsi" w:cstheme="minorHAnsi"/>
        </w:rPr>
        <w:t> 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realizując zamówienie, będzie dysponował niezbędnymi zasobami tych podmiotów (jeśli dotyczy) z zastrzeżeniem, że:</w:t>
      </w:r>
    </w:p>
    <w:p w14:paraId="6C2A095C" w14:textId="2F6630DA" w:rsidR="005C511B" w:rsidRPr="00EE14C6" w:rsidRDefault="005C511B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Jeżeli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ykonawca, w celu potwierdzenia spełnienia warunków udziału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postępowaniu, o których mowa w Rozdziale V pkt 1 SWZ, polega na zdolnościach lub sytuacji innych podmiotów na zasadach określonych w art. 118 ustawy, musi udowodnić Zamawiającemu, że realizując zamówienie będzie dysponował niezbędnymi zasobami tych podmiotów umożliwiającymi należyte wykonanie zamówienia. W celu dokonania oceny, że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realizując zamówienie, będzie dysponował niezbędnymi zasobami tych podmiotów oraz czy stosunek łączący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ykonawcę z podmiotami udostępniającymi zasoby, gwarantuje rzeczywisty dostęp do ich zasobów, Zamawiający wymaga przedstawienia dokumentu potwierdzającego: </w:t>
      </w:r>
    </w:p>
    <w:p w14:paraId="23B5F646" w14:textId="7E6CFA80" w:rsidR="005C511B" w:rsidRPr="00EE14C6" w:rsidRDefault="005C511B" w:rsidP="00762F4F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zakres dostępnych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ykonawcy zasobów podmiotu udostępniającego zasoby; </w:t>
      </w:r>
    </w:p>
    <w:p w14:paraId="16B5ABFB" w14:textId="35D30280" w:rsidR="005C511B" w:rsidRPr="00EE14C6" w:rsidRDefault="005C511B" w:rsidP="00762F4F">
      <w:pPr>
        <w:pStyle w:val="Akapitzlist"/>
        <w:numPr>
          <w:ilvl w:val="2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sposób i okres udostępnienia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ykonawcy i wykorzystania przez niego zasobów podmiotu udostępniającego te zasoby przy wykonywaniu zamówienia. </w:t>
      </w:r>
    </w:p>
    <w:p w14:paraId="529379C6" w14:textId="0059ECF8" w:rsidR="005C511B" w:rsidRPr="00EE14C6" w:rsidRDefault="005C511B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Dokument, o którym mowa w </w:t>
      </w:r>
      <w:r w:rsidR="00022ACC" w:rsidRPr="00EE14C6">
        <w:rPr>
          <w:rFonts w:asciiTheme="minorHAnsi" w:hAnsiTheme="minorHAnsi" w:cstheme="minorHAnsi"/>
        </w:rPr>
        <w:t xml:space="preserve">ust. 6 </w:t>
      </w:r>
      <w:r w:rsidRPr="00EE14C6">
        <w:rPr>
          <w:rFonts w:asciiTheme="minorHAnsi" w:hAnsiTheme="minorHAnsi" w:cstheme="minorHAnsi"/>
        </w:rPr>
        <w:t xml:space="preserve">pkt </w:t>
      </w:r>
      <w:r w:rsidR="008627BA" w:rsidRPr="00EE14C6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>.1. może stanowić zobowiązanie podmiotu trzeciego udostępniającego niezbędne zasoby na okres korzystania z nich przy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wykonywaniu zamówienia, lub inny podmiotowy środek dowodowy, potwierdzający dysponowanie niezbędnymi zasobami tego podmiotu, </w:t>
      </w:r>
      <w:r w:rsidRPr="00EE14C6">
        <w:rPr>
          <w:rFonts w:asciiTheme="minorHAnsi" w:hAnsiTheme="minorHAnsi" w:cstheme="minorHAnsi"/>
        </w:rPr>
        <w:lastRenderedPageBreak/>
        <w:t>z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zastrzeżeniem, że musi wskazywać elementy, o których mowa w podpunktach </w:t>
      </w:r>
      <w:r w:rsidR="008627BA" w:rsidRPr="00EE14C6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 xml:space="preserve">.1.1. i </w:t>
      </w:r>
      <w:r w:rsidR="008627BA" w:rsidRPr="00EE14C6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>.1.2 powyżej.</w:t>
      </w:r>
    </w:p>
    <w:p w14:paraId="7EB3869B" w14:textId="2B34B385" w:rsidR="005C511B" w:rsidRPr="00EE14C6" w:rsidRDefault="005C511B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Należy dołączyć dowód potwierdzający, iż osoba podpisująca zobowiązanie była</w:t>
      </w:r>
      <w:r w:rsidR="001D05E1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tego upoważniona (chyba że takie upoważnienie wynika z innych dokumentów załączonych do oferty).  </w:t>
      </w:r>
    </w:p>
    <w:p w14:paraId="7AC12290" w14:textId="7B13C808" w:rsidR="005C511B" w:rsidRPr="00EE14C6" w:rsidRDefault="005C511B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Jeżeli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ykonawca, wykazując spełnienie warunków, o których mowa w Rozdziale V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 1 SWZ, polega na zasobach innych podmiotów na zasadach określonych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118 ustawy składa w odniesieniu do tych podmiotów dokumenty wymienione w </w:t>
      </w:r>
      <w:r w:rsidR="008627BA" w:rsidRPr="00EE14C6">
        <w:rPr>
          <w:rFonts w:asciiTheme="minorHAnsi" w:hAnsiTheme="minorHAnsi" w:cstheme="minorHAnsi"/>
        </w:rPr>
        <w:t>Rozdziale VII SWZ.</w:t>
      </w:r>
    </w:p>
    <w:p w14:paraId="7354357F" w14:textId="790135A2" w:rsidR="004A576B" w:rsidRPr="00EE14C6" w:rsidRDefault="004A576B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Wraz z ofertą należy również złożyć przedmiotowe środki dowodowe, o których mowa w</w:t>
      </w:r>
      <w:r w:rsidR="00DE17E4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Rozdziale V</w:t>
      </w:r>
      <w:r w:rsidR="001F7E0D" w:rsidRPr="00EE14C6">
        <w:rPr>
          <w:rFonts w:asciiTheme="minorHAnsi" w:hAnsiTheme="minorHAnsi" w:cstheme="minorHAnsi"/>
        </w:rPr>
        <w:t>I</w:t>
      </w:r>
      <w:r w:rsidRPr="00EE14C6">
        <w:rPr>
          <w:rFonts w:asciiTheme="minorHAnsi" w:hAnsiTheme="minorHAnsi" w:cstheme="minorHAnsi"/>
        </w:rPr>
        <w:t>II SWZ.</w:t>
      </w:r>
    </w:p>
    <w:p w14:paraId="394F3FA3" w14:textId="77777777" w:rsidR="008627BA" w:rsidRPr="00EE14C6" w:rsidRDefault="008627BA" w:rsidP="008627BA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313D37CA" w14:textId="77777777" w:rsidR="001F7E0D" w:rsidRPr="00EE14C6" w:rsidRDefault="001F7E0D" w:rsidP="00762F4F">
      <w:pPr>
        <w:pStyle w:val="Akapitzlist"/>
        <w:numPr>
          <w:ilvl w:val="0"/>
          <w:numId w:val="11"/>
        </w:numPr>
        <w:spacing w:line="276" w:lineRule="auto"/>
        <w:rPr>
          <w:rFonts w:asciiTheme="minorHAnsi" w:hAnsiTheme="minorHAnsi" w:cstheme="minorHAnsi"/>
          <w:b/>
          <w:spacing w:val="60"/>
          <w:u w:val="single"/>
        </w:rPr>
      </w:pPr>
      <w:r w:rsidRPr="00EE14C6">
        <w:rPr>
          <w:rFonts w:asciiTheme="minorHAnsi" w:hAnsiTheme="minorHAnsi" w:cstheme="minorHAnsi"/>
          <w:b/>
          <w:spacing w:val="60"/>
          <w:u w:val="single"/>
        </w:rPr>
        <w:t>REPREZENTACJA I PEŁNOMOCNICTWO</w:t>
      </w:r>
    </w:p>
    <w:p w14:paraId="14921894" w14:textId="6388039E" w:rsidR="001F7E0D" w:rsidRPr="00EE14C6" w:rsidRDefault="001F7E0D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celu potwierdzenia, że osoba działająca w imieniu wykonawcy jest umocowana do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jego reprezentowania, Zamawiający żąda od wykonawcy odpisu lub informacji z Krajowego Rejestru Sądowego, Centralnej Ewidencji i Informacji o Działalności Gospodarczej lub innego właściwego rejestru.</w:t>
      </w:r>
    </w:p>
    <w:p w14:paraId="43C59139" w14:textId="7D6DE111" w:rsidR="001F7E0D" w:rsidRPr="00EE14C6" w:rsidRDefault="001F7E0D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nie jest zobowiązany do złożenia dokumentów, o których mowa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pkt.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8.1, jeżeli Zamawiający może je uzyskać za pomocą bezpłatnych i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ogólnodostępnych baz</w:t>
      </w:r>
      <w:r w:rsidR="0057002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danych, o ile wykonawca wskazał dane umożliwiające dostęp do tych dokumentów, w treści oświadczenia, o którym mowa w art. 125 ust. 1 ustawy.</w:t>
      </w:r>
    </w:p>
    <w:p w14:paraId="0D611F09" w14:textId="7B604122" w:rsidR="001F7E0D" w:rsidRPr="00EE14C6" w:rsidRDefault="001F7E0D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Jeżeli w imieniu wykonawcy działa osoba, której umocowanie do jego reprezentowania nie wynika z dokumentów, o których mowa w pkt. 8.1, Zamawiający żąda od wykonawcy pełnomocnictwa lub innego dokumentu potwierdzającego umocowanie do</w:t>
      </w:r>
      <w:r w:rsidR="0057002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reprezentowania wykonawcy.</w:t>
      </w:r>
    </w:p>
    <w:p w14:paraId="61F06240" w14:textId="6DE28114" w:rsidR="001F7E0D" w:rsidRPr="00EE14C6" w:rsidRDefault="001F7E0D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Pkt. 8.3 stosuje się odpowiednio do osoby działającej w imieniu wykonawców wspólnie ubiegających się o udzielenie zamówienia publicznego.</w:t>
      </w:r>
    </w:p>
    <w:p w14:paraId="5DF6241D" w14:textId="7B47A019" w:rsidR="001F7E0D" w:rsidRPr="00EE14C6" w:rsidRDefault="001F7E0D" w:rsidP="00762F4F">
      <w:pPr>
        <w:pStyle w:val="Akapitzlist"/>
        <w:numPr>
          <w:ilvl w:val="1"/>
          <w:numId w:val="1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Pkt. 8.1-8.3 stosuje się odpowiednio do osoby działającej w imieniu podmiotu udostępniającego zasoby na zasadach określonych w art. 118 ustawy.</w:t>
      </w:r>
    </w:p>
    <w:p w14:paraId="69E8D562" w14:textId="0CBB2703" w:rsidR="00C70963" w:rsidRPr="00EE14C6" w:rsidRDefault="005C511B" w:rsidP="00762F4F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bookmarkStart w:id="10" w:name="_Toc193184558"/>
      <w:r w:rsidRPr="00EE14C6">
        <w:rPr>
          <w:rFonts w:asciiTheme="minorHAnsi" w:hAnsiTheme="minorHAnsi" w:cstheme="minorHAnsi"/>
        </w:rPr>
        <w:t xml:space="preserve">WYKAZ OŚWIADCZEŃ LUB DOKUMENTÓW, JAKIE MAJĄ DOSTARCZYĆ WYKONAWCY </w:t>
      </w:r>
      <w:r w:rsidR="001F7E0D" w:rsidRPr="00EE14C6">
        <w:rPr>
          <w:rFonts w:asciiTheme="minorHAnsi" w:hAnsiTheme="minorHAnsi" w:cstheme="minorHAnsi"/>
        </w:rPr>
        <w:t xml:space="preserve">NA WEZWANIE </w:t>
      </w:r>
      <w:r w:rsidRPr="00EE14C6">
        <w:rPr>
          <w:rFonts w:asciiTheme="minorHAnsi" w:hAnsiTheme="minorHAnsi" w:cstheme="minorHAnsi"/>
        </w:rPr>
        <w:t>W CELU POTWIERDZENIA SPEŁNIANIA WARUNKÓW UDZIAŁU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 ORAZ NIEPODLEGANIA WYKLUCZENIU Z UDZIAŁU</w:t>
      </w:r>
      <w:r w:rsidR="008B47E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</w:t>
      </w:r>
      <w:r w:rsidR="0056378F" w:rsidRPr="00EE14C6">
        <w:rPr>
          <w:rFonts w:asciiTheme="minorHAnsi" w:hAnsiTheme="minorHAnsi" w:cstheme="minorHAnsi"/>
        </w:rPr>
        <w:t>.</w:t>
      </w:r>
      <w:bookmarkEnd w:id="10"/>
      <w:r w:rsidR="0056378F" w:rsidRPr="00EE14C6">
        <w:rPr>
          <w:rFonts w:asciiTheme="minorHAnsi" w:hAnsiTheme="minorHAnsi" w:cstheme="minorHAnsi"/>
        </w:rPr>
        <w:t xml:space="preserve"> </w:t>
      </w:r>
    </w:p>
    <w:p w14:paraId="244EF562" w14:textId="77777777" w:rsidR="00C70963" w:rsidRPr="00EE14C6" w:rsidRDefault="00C70963" w:rsidP="00C36C56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3CE5147E" w14:textId="4B5AA302" w:rsidR="008B47E0" w:rsidRPr="00EE14C6" w:rsidRDefault="00065327" w:rsidP="00762F4F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Wykonawca, którego oferta została oceniona najwyżej zostanie wezwany do złożenia, w</w:t>
      </w:r>
      <w:r w:rsidR="0057002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wyznaczonym terminie, niżej wymienionych podmiotowych środków dowodowych</w:t>
      </w:r>
      <w:r w:rsidR="008B47E0" w:rsidRPr="00EE14C6">
        <w:rPr>
          <w:rFonts w:asciiTheme="minorHAnsi" w:hAnsiTheme="minorHAnsi" w:cstheme="minorHAnsi"/>
        </w:rPr>
        <w:t>:</w:t>
      </w:r>
    </w:p>
    <w:p w14:paraId="225326AA" w14:textId="77777777" w:rsidR="008B47E0" w:rsidRPr="00EE14C6" w:rsidRDefault="008B47E0" w:rsidP="00443BE4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>Na potwierdzenie spełniania warunków udziału w postępowaniu:</w:t>
      </w:r>
    </w:p>
    <w:p w14:paraId="36FB9B9A" w14:textId="24C9386F" w:rsidR="008B47E0" w:rsidRPr="00443BE4" w:rsidRDefault="00065327" w:rsidP="00443BE4">
      <w:pPr>
        <w:pStyle w:val="Akapitzlist"/>
        <w:numPr>
          <w:ilvl w:val="2"/>
          <w:numId w:val="23"/>
        </w:numPr>
        <w:spacing w:line="276" w:lineRule="auto"/>
      </w:pPr>
      <w:r w:rsidRPr="00443BE4">
        <w:t xml:space="preserve">wykazu dostaw wykonanych, w okresie ostatnich </w:t>
      </w:r>
      <w:r w:rsidR="007D28FB" w:rsidRPr="00443BE4">
        <w:t>5</w:t>
      </w:r>
      <w:r w:rsidRPr="00443BE4">
        <w:t xml:space="preserve"> lat, a </w:t>
      </w:r>
      <w:bookmarkStart w:id="11" w:name="_Hlk167786500"/>
      <w:r w:rsidRPr="00443BE4">
        <w:t>jeżeli okres prowadzenia działalności jest krótszy - w tym okresie</w:t>
      </w:r>
      <w:bookmarkEnd w:id="11"/>
      <w:r w:rsidRPr="00443BE4">
        <w:t xml:space="preserve">, wraz z podaniem ich wartości </w:t>
      </w:r>
      <w:r w:rsidR="00647B02" w:rsidRPr="00443BE4">
        <w:t>netto</w:t>
      </w:r>
      <w:r w:rsidRPr="00443BE4">
        <w:t xml:space="preserve">, przedmiotu, dat wykonania i podmiotów, na rzecz których dostawy zostały wykonane, </w:t>
      </w:r>
    </w:p>
    <w:p w14:paraId="1F678B73" w14:textId="2E64547E" w:rsidR="008B47E0" w:rsidRPr="00443BE4" w:rsidRDefault="00065327" w:rsidP="00D93BC1">
      <w:pPr>
        <w:pStyle w:val="Akapitzlist"/>
        <w:numPr>
          <w:ilvl w:val="2"/>
          <w:numId w:val="23"/>
        </w:numPr>
        <w:spacing w:line="276" w:lineRule="auto"/>
      </w:pPr>
      <w:r w:rsidRPr="00443BE4">
        <w:t xml:space="preserve">dowodów określających, czy dostawy wskazane w </w:t>
      </w:r>
      <w:r w:rsidR="00BF4084" w:rsidRPr="00443BE4">
        <w:t>ppkt.</w:t>
      </w:r>
      <w:r w:rsidRPr="00443BE4">
        <w:t xml:space="preserve"> </w:t>
      </w:r>
      <w:r w:rsidR="008627BA" w:rsidRPr="00443BE4">
        <w:t xml:space="preserve">1.1.1 </w:t>
      </w:r>
      <w:r w:rsidRPr="00443BE4">
        <w:t>powyżej zostały wykonane należycie, przy czym dowodami, o których mowa:</w:t>
      </w:r>
    </w:p>
    <w:p w14:paraId="51260542" w14:textId="5A0A375E" w:rsidR="008B47E0" w:rsidRPr="00443BE4" w:rsidRDefault="00065327" w:rsidP="00443BE4">
      <w:pPr>
        <w:pStyle w:val="Akapitzlist"/>
        <w:numPr>
          <w:ilvl w:val="3"/>
          <w:numId w:val="23"/>
        </w:numPr>
        <w:spacing w:line="276" w:lineRule="auto"/>
      </w:pPr>
      <w:r w:rsidRPr="00443BE4">
        <w:t>są referencje bądź inne dokumenty sporządzone przez podmiot, na</w:t>
      </w:r>
      <w:r w:rsidR="00DE17E4" w:rsidRPr="00443BE4">
        <w:t> </w:t>
      </w:r>
      <w:r w:rsidRPr="00443BE4">
        <w:t>rzecz którego dostawy zostały wykonane</w:t>
      </w:r>
      <w:r w:rsidR="008B47E0" w:rsidRPr="00443BE4">
        <w:t xml:space="preserve"> lub</w:t>
      </w:r>
    </w:p>
    <w:p w14:paraId="32AC01E6" w14:textId="54FB09EF" w:rsidR="008B47E0" w:rsidRPr="00443BE4" w:rsidRDefault="00065327" w:rsidP="00D93BC1">
      <w:pPr>
        <w:pStyle w:val="Akapitzlist"/>
        <w:numPr>
          <w:ilvl w:val="3"/>
          <w:numId w:val="23"/>
        </w:numPr>
        <w:spacing w:line="276" w:lineRule="auto"/>
      </w:pPr>
      <w:r w:rsidRPr="00443BE4">
        <w:t xml:space="preserve">jeżeli wykonawca z przyczyn niezależnych od niego nie jest w stanie uzyskać dokumentów wskazanych w </w:t>
      </w:r>
      <w:r w:rsidR="00BF4084" w:rsidRPr="00443BE4">
        <w:t>ppkt.</w:t>
      </w:r>
      <w:r w:rsidRPr="00443BE4">
        <w:t xml:space="preserve"> </w:t>
      </w:r>
      <w:r w:rsidR="008627BA" w:rsidRPr="00443BE4">
        <w:t xml:space="preserve">1.1.2.1. </w:t>
      </w:r>
      <w:r w:rsidRPr="00443BE4">
        <w:t xml:space="preserve">powyżej - oświadczenie wykonawcy; </w:t>
      </w:r>
    </w:p>
    <w:p w14:paraId="2DBCB4E5" w14:textId="3002CF73" w:rsidR="00D84506" w:rsidRPr="00443BE4" w:rsidRDefault="00D84506" w:rsidP="00443BE4">
      <w:pPr>
        <w:pStyle w:val="Akapitzlist"/>
        <w:numPr>
          <w:ilvl w:val="2"/>
          <w:numId w:val="23"/>
        </w:numPr>
        <w:spacing w:line="276" w:lineRule="auto"/>
      </w:pPr>
      <w:r w:rsidRPr="00443BE4">
        <w:t>Wzór wykazu dostaw w celu potwierdzenia spełniania warunków udziału w</w:t>
      </w:r>
      <w:r w:rsidR="00C179A7" w:rsidRPr="00443BE4">
        <w:t> </w:t>
      </w:r>
      <w:r w:rsidRPr="00443BE4">
        <w:t xml:space="preserve">postępowaniu stanowi </w:t>
      </w:r>
      <w:r w:rsidRPr="00443BE4">
        <w:rPr>
          <w:b/>
          <w:bCs/>
        </w:rPr>
        <w:t xml:space="preserve">załącznik nr </w:t>
      </w:r>
      <w:r w:rsidR="002D5E5C">
        <w:rPr>
          <w:b/>
          <w:bCs/>
        </w:rPr>
        <w:t>6</w:t>
      </w:r>
      <w:r w:rsidRPr="00443BE4">
        <w:rPr>
          <w:b/>
          <w:bCs/>
        </w:rPr>
        <w:t xml:space="preserve"> do SWZ</w:t>
      </w:r>
      <w:r w:rsidRPr="00443BE4">
        <w:t>.</w:t>
      </w:r>
    </w:p>
    <w:p w14:paraId="01BD2AC0" w14:textId="77777777" w:rsidR="00D84506" w:rsidRPr="00D93BC1" w:rsidRDefault="00D84506" w:rsidP="00A34DC9">
      <w:pPr>
        <w:pStyle w:val="Akapitzlist"/>
        <w:spacing w:line="276" w:lineRule="auto"/>
        <w:ind w:left="1728"/>
        <w:rPr>
          <w:rFonts w:asciiTheme="minorHAnsi" w:hAnsiTheme="minorHAnsi" w:cstheme="minorHAnsi"/>
        </w:rPr>
      </w:pPr>
    </w:p>
    <w:p w14:paraId="0F43D53C" w14:textId="0D055FCD" w:rsidR="008B47E0" w:rsidRPr="00EE14C6" w:rsidRDefault="008B47E0" w:rsidP="00762F4F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Na potwierdzenie braku podstaw do wykluczenia z postępowania </w:t>
      </w:r>
      <w:r w:rsidR="00331B7D" w:rsidRPr="00EE14C6">
        <w:rPr>
          <w:rFonts w:asciiTheme="minorHAnsi" w:hAnsiTheme="minorHAnsi" w:cstheme="minorHAnsi"/>
        </w:rPr>
        <w:t>na podstawie art.</w:t>
      </w:r>
      <w:r w:rsidR="00C179A7" w:rsidRPr="00EE14C6">
        <w:rPr>
          <w:rFonts w:asciiTheme="minorHAnsi" w:hAnsiTheme="minorHAnsi" w:cstheme="minorHAnsi"/>
        </w:rPr>
        <w:t> </w:t>
      </w:r>
      <w:r w:rsidR="00331B7D" w:rsidRPr="00EE14C6">
        <w:rPr>
          <w:rFonts w:asciiTheme="minorHAnsi" w:hAnsiTheme="minorHAnsi" w:cstheme="minorHAnsi"/>
        </w:rPr>
        <w:t>108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ust.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1</w:t>
      </w:r>
      <w:r w:rsidR="00B41A02" w:rsidRPr="00EE14C6">
        <w:rPr>
          <w:rFonts w:asciiTheme="minorHAnsi" w:hAnsiTheme="minorHAnsi" w:cstheme="minorHAnsi"/>
        </w:rPr>
        <w:t xml:space="preserve">, </w:t>
      </w:r>
      <w:r w:rsidR="00331B7D" w:rsidRPr="00EE14C6">
        <w:rPr>
          <w:rFonts w:asciiTheme="minorHAnsi" w:hAnsiTheme="minorHAnsi" w:cstheme="minorHAnsi"/>
        </w:rPr>
        <w:t>art.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>109</w:t>
      </w:r>
      <w:r w:rsidR="00237B47" w:rsidRPr="00EE14C6">
        <w:rPr>
          <w:rFonts w:asciiTheme="minorHAnsi" w:hAnsiTheme="minorHAnsi" w:cstheme="minorHAnsi"/>
        </w:rPr>
        <w:t xml:space="preserve"> </w:t>
      </w:r>
      <w:r w:rsidR="00331B7D" w:rsidRPr="00EE14C6">
        <w:rPr>
          <w:rFonts w:asciiTheme="minorHAnsi" w:hAnsiTheme="minorHAnsi" w:cstheme="minorHAnsi"/>
        </w:rPr>
        <w:t xml:space="preserve">ust. 1 pkt </w:t>
      </w:r>
      <w:r w:rsidR="00B41A02" w:rsidRPr="00EE14C6">
        <w:rPr>
          <w:rFonts w:asciiTheme="minorHAnsi" w:hAnsiTheme="minorHAnsi" w:cstheme="minorHAnsi"/>
        </w:rPr>
        <w:t xml:space="preserve">6, </w:t>
      </w:r>
      <w:r w:rsidR="00331B7D" w:rsidRPr="00EE14C6">
        <w:rPr>
          <w:rFonts w:asciiTheme="minorHAnsi" w:hAnsiTheme="minorHAnsi" w:cstheme="minorHAnsi"/>
        </w:rPr>
        <w:t>8 i 10 ustawy</w:t>
      </w:r>
      <w:r w:rsidRPr="00EE14C6">
        <w:rPr>
          <w:rFonts w:asciiTheme="minorHAnsi" w:hAnsiTheme="minorHAnsi" w:cstheme="minorHAnsi"/>
        </w:rPr>
        <w:t>:</w:t>
      </w:r>
    </w:p>
    <w:p w14:paraId="26295473" w14:textId="77777777" w:rsidR="008B47E0" w:rsidRPr="00EE14C6" w:rsidRDefault="008B47E0" w:rsidP="007A79D0">
      <w:pPr>
        <w:spacing w:line="276" w:lineRule="auto"/>
        <w:rPr>
          <w:rFonts w:asciiTheme="minorHAnsi" w:hAnsiTheme="minorHAnsi" w:cstheme="minorHAnsi"/>
        </w:rPr>
      </w:pPr>
    </w:p>
    <w:p w14:paraId="71372744" w14:textId="36579EB1" w:rsidR="00C70963" w:rsidRPr="00EE14C6" w:rsidRDefault="00331B7D" w:rsidP="00762F4F">
      <w:pPr>
        <w:pStyle w:val="Akapitzlist"/>
        <w:numPr>
          <w:ilvl w:val="2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Informacji z Krajowego Rejestru Karnego w zakresie:</w:t>
      </w:r>
    </w:p>
    <w:p w14:paraId="5F69C242" w14:textId="77777777" w:rsidR="004D773E" w:rsidRPr="00EE14C6" w:rsidRDefault="00331B7D" w:rsidP="00762F4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1 i 2 ustawy,</w:t>
      </w:r>
    </w:p>
    <w:p w14:paraId="6155656E" w14:textId="0A429C8A" w:rsidR="00331B7D" w:rsidRPr="00EE14C6" w:rsidRDefault="00331B7D" w:rsidP="00762F4F">
      <w:pPr>
        <w:pStyle w:val="Akapitzlist"/>
        <w:numPr>
          <w:ilvl w:val="0"/>
          <w:numId w:val="12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4 ustawy, dotyczącej orzeczenia zakazu ubiegania się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 publiczne tytułem środka karnego,</w:t>
      </w:r>
    </w:p>
    <w:p w14:paraId="2DF37645" w14:textId="77777777" w:rsidR="00C70963" w:rsidRPr="00EE14C6" w:rsidRDefault="00C70963" w:rsidP="00C36C56">
      <w:pPr>
        <w:pStyle w:val="Akapitzlist"/>
        <w:spacing w:line="276" w:lineRule="auto"/>
        <w:ind w:left="1224"/>
        <w:rPr>
          <w:rFonts w:asciiTheme="minorHAnsi" w:hAnsiTheme="minorHAnsi" w:cstheme="minorHAnsi"/>
        </w:rPr>
      </w:pPr>
    </w:p>
    <w:p w14:paraId="659C36D8" w14:textId="651B81BE" w:rsidR="00331B7D" w:rsidRPr="00EE14C6" w:rsidRDefault="00331B7D" w:rsidP="00C36C56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- sporządzonej nie wcześniej niż 6 miesięcy przed jej złożeniem;</w:t>
      </w:r>
    </w:p>
    <w:p w14:paraId="4066476D" w14:textId="77777777" w:rsidR="00C70963" w:rsidRPr="00EE14C6" w:rsidRDefault="00C70963" w:rsidP="00C36C56">
      <w:pPr>
        <w:spacing w:line="276" w:lineRule="auto"/>
        <w:rPr>
          <w:rFonts w:asciiTheme="minorHAnsi" w:hAnsiTheme="minorHAnsi" w:cstheme="minorHAnsi"/>
        </w:rPr>
      </w:pPr>
    </w:p>
    <w:p w14:paraId="35E02707" w14:textId="73012CDA" w:rsidR="00AC6EC2" w:rsidRPr="00EE14C6" w:rsidRDefault="002846C6" w:rsidP="00762F4F">
      <w:pPr>
        <w:pStyle w:val="Akapitzlist"/>
        <w:numPr>
          <w:ilvl w:val="2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</w:t>
      </w:r>
      <w:r w:rsidR="00A26CCF" w:rsidRPr="00EE14C6">
        <w:rPr>
          <w:rFonts w:asciiTheme="minorHAnsi" w:hAnsiTheme="minorHAnsi" w:cstheme="minorHAnsi"/>
        </w:rPr>
        <w:t>świadczenia wykonawcy, w zakresie art. 108 ust. 1 pkt 5 ustawy, o braku przynależności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A26CCF" w:rsidRPr="00EE14C6">
        <w:rPr>
          <w:rFonts w:asciiTheme="minorHAnsi" w:hAnsiTheme="minorHAnsi" w:cstheme="minorHAnsi"/>
        </w:rPr>
        <w:t>tej samej grupy kapitałowej</w:t>
      </w:r>
      <w:r w:rsidR="00237B47" w:rsidRPr="00EE14C6">
        <w:rPr>
          <w:rFonts w:asciiTheme="minorHAnsi" w:hAnsiTheme="minorHAnsi" w:cstheme="minorHAnsi"/>
        </w:rPr>
        <w:t xml:space="preserve"> </w:t>
      </w:r>
      <w:r w:rsidR="00A26CCF" w:rsidRPr="00EE14C6">
        <w:rPr>
          <w:rFonts w:asciiTheme="minorHAnsi" w:hAnsiTheme="minorHAnsi" w:cstheme="minorHAnsi"/>
        </w:rPr>
        <w:t>w rozumieniu ustawy z dnia 16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lutego 2007 r.</w:t>
      </w:r>
      <w:r w:rsidR="00DF09D2" w:rsidRPr="00EE14C6">
        <w:rPr>
          <w:rFonts w:asciiTheme="minorHAnsi" w:hAnsiTheme="minorHAnsi" w:cstheme="minorHAnsi"/>
        </w:rPr>
        <w:t xml:space="preserve"> 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DF09D2" w:rsidRPr="00EE14C6">
        <w:rPr>
          <w:rFonts w:asciiTheme="minorHAnsi" w:hAnsiTheme="minorHAnsi" w:cstheme="minorHAnsi"/>
        </w:rPr>
        <w:t>202</w:t>
      </w:r>
      <w:r w:rsidR="00975D59">
        <w:rPr>
          <w:rFonts w:asciiTheme="minorHAnsi" w:hAnsiTheme="minorHAnsi" w:cstheme="minorHAnsi"/>
        </w:rPr>
        <w:t>4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F4084" w:rsidRPr="00EE14C6">
        <w:rPr>
          <w:rFonts w:asciiTheme="minorHAnsi" w:hAnsiTheme="minorHAnsi" w:cstheme="minorHAnsi"/>
        </w:rPr>
        <w:t>r.</w:t>
      </w:r>
      <w:r w:rsidR="00DF09D2" w:rsidRPr="00EE14C6">
        <w:rPr>
          <w:rFonts w:asciiTheme="minorHAnsi" w:hAnsiTheme="minorHAnsi" w:cstheme="minorHAnsi"/>
        </w:rPr>
        <w:t xml:space="preserve"> poz. </w:t>
      </w:r>
      <w:r w:rsidR="00975D59">
        <w:rPr>
          <w:rFonts w:asciiTheme="minorHAnsi" w:hAnsiTheme="minorHAnsi" w:cstheme="minorHAnsi"/>
        </w:rPr>
        <w:t>1616</w:t>
      </w:r>
      <w:r w:rsidR="00DF09D2" w:rsidRPr="00EE14C6">
        <w:rPr>
          <w:rFonts w:asciiTheme="minorHAnsi" w:hAnsiTheme="minorHAnsi" w:cstheme="minorHAnsi"/>
        </w:rPr>
        <w:t>)</w:t>
      </w:r>
      <w:r w:rsidR="00237B47" w:rsidRPr="00EE14C6">
        <w:rPr>
          <w:rFonts w:asciiTheme="minorHAnsi" w:hAnsiTheme="minorHAnsi" w:cstheme="minorHAnsi"/>
        </w:rPr>
        <w:t xml:space="preserve"> </w:t>
      </w:r>
      <w:r w:rsidR="00A26CCF" w:rsidRPr="00EE14C6">
        <w:rPr>
          <w:rFonts w:asciiTheme="minorHAnsi" w:hAnsiTheme="minorHAnsi" w:cstheme="minorHAnsi"/>
        </w:rPr>
        <w:t>o ochronie konkurencji i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 xml:space="preserve">konsumentów, z innym </w:t>
      </w:r>
      <w:r w:rsidR="009E59BB" w:rsidRPr="00EE14C6">
        <w:rPr>
          <w:rFonts w:asciiTheme="minorHAnsi" w:hAnsiTheme="minorHAnsi" w:cstheme="minorHAnsi"/>
        </w:rPr>
        <w:t>w</w:t>
      </w:r>
      <w:r w:rsidR="00A26CCF" w:rsidRPr="00EE14C6">
        <w:rPr>
          <w:rFonts w:asciiTheme="minorHAnsi" w:hAnsiTheme="minorHAnsi" w:cstheme="minorHAnsi"/>
        </w:rPr>
        <w:t>ykonawcą, który złożył odrębną ofertę</w:t>
      </w:r>
      <w:r w:rsidR="00C035FC" w:rsidRPr="00EE14C6">
        <w:rPr>
          <w:rFonts w:asciiTheme="minorHAnsi" w:hAnsiTheme="minorHAnsi" w:cstheme="minorHAnsi"/>
        </w:rPr>
        <w:t>, ofertę częściową,</w:t>
      </w:r>
      <w:r w:rsidR="00A26CCF" w:rsidRPr="00EE14C6">
        <w:rPr>
          <w:rFonts w:asciiTheme="minorHAnsi" w:hAnsiTheme="minorHAnsi" w:cstheme="minorHAnsi"/>
        </w:rPr>
        <w:t xml:space="preserve"> albo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oświadczenia o przynależności do tej samej grupy kapitałowej wraz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z</w:t>
      </w:r>
      <w:r w:rsidR="003A617F" w:rsidRPr="00EE14C6">
        <w:rPr>
          <w:rFonts w:asciiTheme="minorHAnsi" w:hAnsiTheme="minorHAnsi" w:cstheme="minorHAnsi"/>
        </w:rPr>
        <w:t> </w:t>
      </w:r>
      <w:r w:rsidR="00A26CCF" w:rsidRPr="00EE14C6">
        <w:rPr>
          <w:rFonts w:asciiTheme="minorHAnsi" w:hAnsiTheme="minorHAnsi" w:cstheme="minorHAnsi"/>
        </w:rPr>
        <w:t>dokumentami lub informacjami potwierdzającymi przygotowanie oferty,</w:t>
      </w:r>
      <w:r w:rsidR="00C035FC" w:rsidRPr="00EE14C6">
        <w:rPr>
          <w:rFonts w:asciiTheme="minorHAnsi" w:hAnsiTheme="minorHAnsi" w:cstheme="minorHAnsi"/>
        </w:rPr>
        <w:t xml:space="preserve"> oferty częściowej</w:t>
      </w:r>
      <w:r w:rsidR="00A26CCF" w:rsidRPr="00EE14C6">
        <w:rPr>
          <w:rFonts w:asciiTheme="minorHAnsi" w:hAnsiTheme="minorHAnsi" w:cstheme="minorHAnsi"/>
        </w:rPr>
        <w:t xml:space="preserve"> niezależnie od innego </w:t>
      </w:r>
      <w:r w:rsidR="009E59BB" w:rsidRPr="00EE14C6">
        <w:rPr>
          <w:rFonts w:asciiTheme="minorHAnsi" w:hAnsiTheme="minorHAnsi" w:cstheme="minorHAnsi"/>
        </w:rPr>
        <w:t>w</w:t>
      </w:r>
      <w:r w:rsidR="00A26CCF" w:rsidRPr="00EE14C6">
        <w:rPr>
          <w:rFonts w:asciiTheme="minorHAnsi" w:hAnsiTheme="minorHAnsi" w:cstheme="minorHAnsi"/>
        </w:rPr>
        <w:t>ykonawcy należącego do tej samej grupy kapitałowej;</w:t>
      </w:r>
    </w:p>
    <w:p w14:paraId="1EEB4BAA" w14:textId="77777777" w:rsidR="00C70963" w:rsidRPr="00C34B9E" w:rsidRDefault="00C70963" w:rsidP="002D5E5C">
      <w:pPr>
        <w:spacing w:line="276" w:lineRule="auto"/>
        <w:rPr>
          <w:rFonts w:asciiTheme="minorHAnsi" w:hAnsiTheme="minorHAnsi" w:cstheme="minorHAnsi"/>
        </w:rPr>
      </w:pPr>
    </w:p>
    <w:p w14:paraId="4192156E" w14:textId="7D61F75A" w:rsidR="007016B5" w:rsidRPr="00EE14C6" w:rsidRDefault="007016B5" w:rsidP="00C36C56">
      <w:pPr>
        <w:spacing w:line="276" w:lineRule="auto"/>
        <w:rPr>
          <w:rFonts w:asciiTheme="minorHAnsi" w:hAnsiTheme="minorHAnsi" w:cstheme="minorHAnsi"/>
          <w:i/>
          <w:iCs/>
        </w:rPr>
      </w:pPr>
      <w:bookmarkStart w:id="12" w:name="_Hlk169221939"/>
      <w:r w:rsidRPr="00EE14C6">
        <w:rPr>
          <w:rFonts w:asciiTheme="minorHAnsi" w:hAnsiTheme="minorHAnsi" w:cstheme="minorHAnsi"/>
          <w:i/>
          <w:iCs/>
        </w:rPr>
        <w:t xml:space="preserve">wzór oświadczenia stanowi </w:t>
      </w:r>
      <w:r w:rsidRPr="00EE14C6">
        <w:rPr>
          <w:rFonts w:asciiTheme="minorHAnsi" w:hAnsiTheme="minorHAnsi" w:cstheme="minorHAnsi"/>
          <w:b/>
          <w:bCs/>
          <w:i/>
          <w:iCs/>
        </w:rPr>
        <w:t>załącznik nr</w:t>
      </w:r>
      <w:r w:rsidR="002D5E5C">
        <w:rPr>
          <w:rFonts w:asciiTheme="minorHAnsi" w:hAnsiTheme="minorHAnsi" w:cstheme="minorHAnsi"/>
          <w:b/>
          <w:bCs/>
          <w:i/>
          <w:iCs/>
        </w:rPr>
        <w:t xml:space="preserve"> 8</w:t>
      </w:r>
      <w:r w:rsidRPr="00EE14C6">
        <w:rPr>
          <w:rFonts w:asciiTheme="minorHAnsi" w:hAnsiTheme="minorHAnsi" w:cstheme="minorHAnsi"/>
          <w:b/>
          <w:bCs/>
          <w:i/>
          <w:iCs/>
        </w:rPr>
        <w:t xml:space="preserve"> do SWZ</w:t>
      </w:r>
      <w:r w:rsidRPr="00EE14C6">
        <w:rPr>
          <w:rFonts w:asciiTheme="minorHAnsi" w:hAnsiTheme="minorHAnsi" w:cstheme="minorHAnsi"/>
          <w:i/>
          <w:iCs/>
        </w:rPr>
        <w:t>.</w:t>
      </w:r>
    </w:p>
    <w:bookmarkEnd w:id="12"/>
    <w:p w14:paraId="2ECCE5AE" w14:textId="77777777" w:rsidR="00AC6EC2" w:rsidRPr="00EE14C6" w:rsidRDefault="00AC6EC2" w:rsidP="00C36C56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0DDC47FD" w14:textId="0199829E" w:rsidR="00A26CCF" w:rsidRPr="00EE14C6" w:rsidRDefault="00A26CCF" w:rsidP="00762F4F">
      <w:pPr>
        <w:pStyle w:val="Akapitzlist"/>
        <w:numPr>
          <w:ilvl w:val="2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lastRenderedPageBreak/>
        <w:t>Oświadczenia o aktualności informacji zawartych w oświadczeniu, o którym mowa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art. 125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ust. 1 ustawy, w zakresie podstaw wykluczenia z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postępowania wskazanych przez </w:t>
      </w:r>
      <w:r w:rsidR="002846C6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amawiającego, o których mowa w:</w:t>
      </w:r>
    </w:p>
    <w:p w14:paraId="7207DE2C" w14:textId="77777777" w:rsidR="008B47E0" w:rsidRPr="00EE14C6" w:rsidRDefault="008B47E0" w:rsidP="008B47E0">
      <w:pPr>
        <w:pStyle w:val="Akapitzlist"/>
        <w:spacing w:line="276" w:lineRule="auto"/>
        <w:ind w:left="1728"/>
        <w:rPr>
          <w:rFonts w:asciiTheme="minorHAnsi" w:hAnsiTheme="minorHAnsi" w:cstheme="minorHAnsi"/>
        </w:rPr>
      </w:pPr>
    </w:p>
    <w:p w14:paraId="34EDB6C1" w14:textId="77777777" w:rsidR="004D773E" w:rsidRPr="00EE14C6" w:rsidRDefault="00A26CCF" w:rsidP="00762F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3 ustawy,</w:t>
      </w:r>
    </w:p>
    <w:p w14:paraId="59C69ACA" w14:textId="5CF93092" w:rsidR="004D773E" w:rsidRPr="00EE14C6" w:rsidRDefault="00A26CCF" w:rsidP="00762F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art. 108 ust. 1 pkt 4 ustawy, dotyczących orzeczenia zakazu ubiegania się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 publiczne tytułem środka zapobiegawczego,</w:t>
      </w:r>
    </w:p>
    <w:p w14:paraId="3316F5E1" w14:textId="77777777" w:rsidR="004D773E" w:rsidRPr="00EE14C6" w:rsidRDefault="00A26CCF" w:rsidP="00762F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108 ust. 1 pkt 5 ustawy, dotyczących zawarcia z innymi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ykonawcami porozumienia mającego na celu zakłócenie konkurencji,</w:t>
      </w:r>
    </w:p>
    <w:p w14:paraId="45590B0D" w14:textId="77777777" w:rsidR="004D773E" w:rsidRPr="00EE14C6" w:rsidRDefault="00A26CCF" w:rsidP="00762F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108 ust. 1 pkt 6 ustawy, </w:t>
      </w:r>
    </w:p>
    <w:p w14:paraId="474EF0AE" w14:textId="43376AAF" w:rsidR="004D773E" w:rsidRPr="00EE14C6" w:rsidRDefault="00A26CCF" w:rsidP="00762F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109 ust. 1 pkt </w:t>
      </w:r>
      <w:r w:rsidR="00B41A02" w:rsidRPr="00EE14C6">
        <w:rPr>
          <w:rFonts w:asciiTheme="minorHAnsi" w:hAnsiTheme="minorHAnsi" w:cstheme="minorHAnsi"/>
        </w:rPr>
        <w:t xml:space="preserve">6, </w:t>
      </w:r>
      <w:r w:rsidR="00A46095" w:rsidRPr="00EE14C6">
        <w:rPr>
          <w:rFonts w:asciiTheme="minorHAnsi" w:hAnsiTheme="minorHAnsi" w:cstheme="minorHAnsi"/>
        </w:rPr>
        <w:t xml:space="preserve">8 i </w:t>
      </w:r>
      <w:r w:rsidRPr="00EE14C6">
        <w:rPr>
          <w:rFonts w:asciiTheme="minorHAnsi" w:hAnsiTheme="minorHAnsi" w:cstheme="minorHAnsi"/>
        </w:rPr>
        <w:t>10 ustawy</w:t>
      </w:r>
      <w:r w:rsidR="002F36B1" w:rsidRPr="00EE14C6">
        <w:rPr>
          <w:rFonts w:asciiTheme="minorHAnsi" w:hAnsiTheme="minorHAnsi" w:cstheme="minorHAnsi"/>
        </w:rPr>
        <w:t>,</w:t>
      </w:r>
    </w:p>
    <w:p w14:paraId="0298DBC9" w14:textId="75524718" w:rsidR="00AC6EC2" w:rsidRPr="00EE14C6" w:rsidRDefault="002F36B1" w:rsidP="00762F4F">
      <w:pPr>
        <w:pStyle w:val="Akapitzlist"/>
        <w:numPr>
          <w:ilvl w:val="0"/>
          <w:numId w:val="1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art. 7 ust. 1 ustawy z dnia 13 kwietnia 2022 r. </w:t>
      </w:r>
      <w:r w:rsidR="00E37A07" w:rsidRPr="00EE14C6">
        <w:rPr>
          <w:rFonts w:asciiTheme="minorHAnsi" w:hAnsiTheme="minorHAnsi" w:cstheme="minorHAnsi"/>
        </w:rPr>
        <w:t>(Dz. U. z 202</w:t>
      </w:r>
      <w:r w:rsidR="00493C52">
        <w:rPr>
          <w:rFonts w:asciiTheme="minorHAnsi" w:hAnsiTheme="minorHAnsi" w:cstheme="minorHAnsi"/>
        </w:rPr>
        <w:t>4</w:t>
      </w:r>
      <w:r w:rsidR="00E37A07" w:rsidRPr="00EE14C6">
        <w:rPr>
          <w:rFonts w:asciiTheme="minorHAnsi" w:hAnsiTheme="minorHAnsi" w:cstheme="minorHAnsi"/>
        </w:rPr>
        <w:t xml:space="preserve"> r. poz. </w:t>
      </w:r>
      <w:r w:rsidR="00493C52">
        <w:rPr>
          <w:rFonts w:asciiTheme="minorHAnsi" w:hAnsiTheme="minorHAnsi" w:cstheme="minorHAnsi"/>
        </w:rPr>
        <w:t>507</w:t>
      </w:r>
      <w:r w:rsidR="00E37A07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o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szczególnych rozwiązaniach w zakresie przeciwdziałania wspieraniu agresji na Ukrainę oraz służących ochronie bezpieczeństwa narodowego, </w:t>
      </w:r>
    </w:p>
    <w:p w14:paraId="46CE24A1" w14:textId="77777777" w:rsidR="00C70963" w:rsidRPr="00EE14C6" w:rsidRDefault="00C70963" w:rsidP="00C36C56">
      <w:pPr>
        <w:pStyle w:val="Akapitzlist"/>
        <w:spacing w:line="276" w:lineRule="auto"/>
        <w:ind w:left="1080"/>
        <w:rPr>
          <w:rFonts w:asciiTheme="minorHAnsi" w:hAnsiTheme="minorHAnsi" w:cstheme="minorHAnsi"/>
        </w:rPr>
      </w:pPr>
    </w:p>
    <w:p w14:paraId="3BB562F1" w14:textId="6DEFC195" w:rsidR="007016B5" w:rsidRPr="00EE14C6" w:rsidRDefault="007016B5" w:rsidP="00C36C56">
      <w:pPr>
        <w:spacing w:line="276" w:lineRule="auto"/>
        <w:rPr>
          <w:rFonts w:asciiTheme="minorHAnsi" w:hAnsiTheme="minorHAnsi" w:cstheme="minorHAnsi"/>
          <w:i/>
          <w:iCs/>
        </w:rPr>
      </w:pPr>
      <w:r w:rsidRPr="00EE14C6">
        <w:rPr>
          <w:rFonts w:asciiTheme="minorHAnsi" w:hAnsiTheme="minorHAnsi" w:cstheme="minorHAnsi"/>
          <w:i/>
          <w:iCs/>
        </w:rPr>
        <w:t xml:space="preserve">wzór oświadczenia stanowi </w:t>
      </w:r>
      <w:r w:rsidRPr="00EE14C6">
        <w:rPr>
          <w:rFonts w:asciiTheme="minorHAnsi" w:hAnsiTheme="minorHAnsi" w:cstheme="minorHAnsi"/>
          <w:b/>
          <w:bCs/>
          <w:i/>
          <w:iCs/>
        </w:rPr>
        <w:t xml:space="preserve">załącznik nr </w:t>
      </w:r>
      <w:r w:rsidR="002D5E5C">
        <w:rPr>
          <w:rFonts w:asciiTheme="minorHAnsi" w:hAnsiTheme="minorHAnsi" w:cstheme="minorHAnsi"/>
          <w:b/>
          <w:bCs/>
          <w:i/>
          <w:iCs/>
        </w:rPr>
        <w:t>7</w:t>
      </w:r>
      <w:r w:rsidRPr="00EE14C6">
        <w:rPr>
          <w:rFonts w:asciiTheme="minorHAnsi" w:hAnsiTheme="minorHAnsi" w:cstheme="minorHAnsi"/>
          <w:i/>
          <w:iCs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</w:rPr>
        <w:t>do SWZ</w:t>
      </w:r>
      <w:r w:rsidRPr="00EE14C6">
        <w:rPr>
          <w:rFonts w:asciiTheme="minorHAnsi" w:hAnsiTheme="minorHAnsi" w:cstheme="minorHAnsi"/>
          <w:i/>
          <w:iCs/>
        </w:rPr>
        <w:t>.</w:t>
      </w:r>
    </w:p>
    <w:p w14:paraId="185D6656" w14:textId="77777777" w:rsidR="00C70963" w:rsidRPr="00EE14C6" w:rsidRDefault="00C70963" w:rsidP="00C36C56">
      <w:pPr>
        <w:spacing w:line="276" w:lineRule="auto"/>
        <w:rPr>
          <w:rFonts w:asciiTheme="minorHAnsi" w:hAnsiTheme="minorHAnsi" w:cstheme="minorHAnsi"/>
        </w:rPr>
      </w:pPr>
    </w:p>
    <w:p w14:paraId="56F90F71" w14:textId="79348C7C" w:rsidR="00A26CCF" w:rsidRPr="00EE14C6" w:rsidRDefault="00A26CCF" w:rsidP="00762F4F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Oświadczenia i dokumenty wymienione w pkt </w:t>
      </w:r>
      <w:r w:rsidR="008B47E0" w:rsidRPr="00EE14C6">
        <w:rPr>
          <w:rFonts w:asciiTheme="minorHAnsi" w:hAnsiTheme="minorHAnsi" w:cstheme="minorHAnsi"/>
        </w:rPr>
        <w:t>1</w:t>
      </w:r>
      <w:r w:rsidR="004A576B" w:rsidRPr="00EE14C6">
        <w:rPr>
          <w:rFonts w:asciiTheme="minorHAnsi" w:hAnsiTheme="minorHAnsi" w:cstheme="minorHAnsi"/>
        </w:rPr>
        <w:t xml:space="preserve">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zobowiązany </w:t>
      </w:r>
      <w:r w:rsidR="00C70963" w:rsidRPr="00EE14C6">
        <w:rPr>
          <w:rFonts w:asciiTheme="minorHAnsi" w:hAnsiTheme="minorHAnsi" w:cstheme="minorHAnsi"/>
        </w:rPr>
        <w:t>jest</w:t>
      </w:r>
      <w:r w:rsidRPr="00EE14C6">
        <w:rPr>
          <w:rFonts w:asciiTheme="minorHAnsi" w:hAnsiTheme="minorHAnsi" w:cstheme="minorHAnsi"/>
        </w:rPr>
        <w:t xml:space="preserve"> złożyć za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pośrednictwem Platformy</w:t>
      </w:r>
      <w:r w:rsidR="00A46095" w:rsidRPr="00EE14C6">
        <w:rPr>
          <w:rFonts w:asciiTheme="minorHAnsi" w:hAnsiTheme="minorHAnsi" w:cstheme="minorHAnsi"/>
        </w:rPr>
        <w:t>.</w:t>
      </w:r>
      <w:r w:rsidRPr="00EE14C6">
        <w:rPr>
          <w:rFonts w:asciiTheme="minorHAnsi" w:hAnsiTheme="minorHAnsi" w:cstheme="minorHAnsi"/>
        </w:rPr>
        <w:t xml:space="preserve"> </w:t>
      </w:r>
    </w:p>
    <w:p w14:paraId="2BD23363" w14:textId="6629B1EF" w:rsidR="00A26CCF" w:rsidRPr="00EE14C6" w:rsidRDefault="00A26CCF" w:rsidP="00762F4F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 przypadku wspólnego ubiegania się o zamówienie przez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oświadczenia i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dokumenty wymienione w pkt </w:t>
      </w:r>
      <w:r w:rsidR="008B47E0" w:rsidRPr="00EE14C6">
        <w:rPr>
          <w:rFonts w:asciiTheme="minorHAnsi" w:hAnsiTheme="minorHAnsi" w:cstheme="minorHAnsi"/>
        </w:rPr>
        <w:t>1</w:t>
      </w:r>
      <w:r w:rsidR="004A576B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składa każdy z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wspólnie ubiegających się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927D33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zamówienie.</w:t>
      </w:r>
    </w:p>
    <w:p w14:paraId="0881E80C" w14:textId="203A4A46" w:rsidR="00C70963" w:rsidRPr="00EE14C6" w:rsidRDefault="00C02A83" w:rsidP="002D5E5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Jeżeli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</w:t>
      </w:r>
      <w:r w:rsidR="00B62046" w:rsidRPr="00EE14C6">
        <w:rPr>
          <w:rFonts w:asciiTheme="minorHAnsi" w:hAnsiTheme="minorHAnsi" w:cstheme="minorHAnsi"/>
        </w:rPr>
        <w:t xml:space="preserve">lub podmiot udostępniający zasoby </w:t>
      </w:r>
      <w:r w:rsidRPr="00EE14C6">
        <w:rPr>
          <w:rFonts w:asciiTheme="minorHAnsi" w:hAnsiTheme="minorHAnsi" w:cstheme="minorHAnsi"/>
        </w:rPr>
        <w:t>nie złożył oświadczenia, o którym mowa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art. 125 ust. 1</w:t>
      </w:r>
      <w:r w:rsidR="00802E5E" w:rsidRPr="00EE14C6">
        <w:rPr>
          <w:rFonts w:asciiTheme="minorHAnsi" w:hAnsiTheme="minorHAnsi" w:cstheme="minorHAnsi"/>
        </w:rPr>
        <w:t xml:space="preserve"> ustawy</w:t>
      </w:r>
      <w:r w:rsidR="00B424E6" w:rsidRPr="00EE14C6">
        <w:rPr>
          <w:rFonts w:asciiTheme="minorHAnsi" w:hAnsiTheme="minorHAnsi" w:cstheme="minorHAnsi"/>
        </w:rPr>
        <w:t xml:space="preserve">, </w:t>
      </w:r>
      <w:r w:rsidRPr="00EE14C6">
        <w:rPr>
          <w:rFonts w:asciiTheme="minorHAnsi" w:hAnsiTheme="minorHAnsi" w:cstheme="minorHAnsi"/>
        </w:rPr>
        <w:t>innych dokumentów lub oświadczeń składanych w</w:t>
      </w:r>
      <w:r w:rsidR="003A617F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postępowaniu lub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są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one</w:t>
      </w:r>
      <w:r w:rsidR="00B81F9F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niekompletne lub zawierają błędy, zamawiający wzywa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 odpowiednio 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ich złożenia, poprawienia lub uzupełnienia w wyznaczonym terminie, chyba że:</w:t>
      </w:r>
    </w:p>
    <w:p w14:paraId="1108A7D6" w14:textId="7C51C733" w:rsidR="00C70963" w:rsidRPr="00EE14C6" w:rsidRDefault="00C02A83" w:rsidP="002D5E5C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oferta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podlega odrzuceniu bez względu na ich złożenie, uzupełnienie lub</w:t>
      </w:r>
      <w:r w:rsidR="00C179A7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poprawienie lub</w:t>
      </w:r>
    </w:p>
    <w:p w14:paraId="198AE161" w14:textId="5535EE6D" w:rsidR="00C02A83" w:rsidRPr="00EE14C6" w:rsidRDefault="00C02A83" w:rsidP="002D5E5C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zachodzą przesłanki unieważnienia postępowania.</w:t>
      </w:r>
    </w:p>
    <w:p w14:paraId="17BDB01D" w14:textId="7ADB523D" w:rsidR="0094445A" w:rsidRPr="00EE14C6" w:rsidRDefault="00C02A83" w:rsidP="002D5E5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składa podmiotowe środki dowodowe na wezwanie, o którym mowa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pkt.</w:t>
      </w:r>
      <w:r w:rsidR="003E6BBD" w:rsidRPr="00EE14C6">
        <w:rPr>
          <w:rFonts w:asciiTheme="minorHAnsi" w:hAnsiTheme="minorHAnsi" w:cstheme="minorHAnsi"/>
        </w:rPr>
        <w:t> </w:t>
      </w:r>
      <w:r w:rsidR="008B47E0" w:rsidRPr="00EE14C6">
        <w:rPr>
          <w:rFonts w:asciiTheme="minorHAnsi" w:hAnsiTheme="minorHAnsi" w:cstheme="minorHAnsi"/>
        </w:rPr>
        <w:t>1</w:t>
      </w:r>
      <w:r w:rsidRPr="00EE14C6">
        <w:rPr>
          <w:rFonts w:asciiTheme="minorHAnsi" w:hAnsiTheme="minorHAnsi" w:cstheme="minorHAnsi"/>
        </w:rPr>
        <w:t>, aktualne na dzień ich złożenia.</w:t>
      </w:r>
    </w:p>
    <w:p w14:paraId="30B034AB" w14:textId="77777777" w:rsidR="00074111" w:rsidRPr="00EE14C6" w:rsidRDefault="00074111" w:rsidP="00C36C56">
      <w:pPr>
        <w:pStyle w:val="Akapitzlist"/>
        <w:spacing w:line="276" w:lineRule="auto"/>
        <w:ind w:left="360"/>
        <w:rPr>
          <w:rFonts w:asciiTheme="minorHAnsi" w:hAnsiTheme="minorHAnsi" w:cstheme="minorHAnsi"/>
        </w:rPr>
      </w:pPr>
    </w:p>
    <w:p w14:paraId="236FE6DD" w14:textId="77777777" w:rsidR="004D773E" w:rsidRPr="00EE14C6" w:rsidRDefault="00A46095" w:rsidP="002D5E5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/>
          <w:spacing w:val="60"/>
          <w:u w:val="single"/>
        </w:rPr>
      </w:pPr>
      <w:r w:rsidRPr="00EE14C6">
        <w:rPr>
          <w:rFonts w:asciiTheme="minorHAnsi" w:hAnsiTheme="minorHAnsi" w:cstheme="minorHAnsi"/>
          <w:b/>
          <w:spacing w:val="60"/>
          <w:u w:val="single"/>
        </w:rPr>
        <w:t>WYKONAWCA MAJĄCY SIEDZIBĘ LUB MIEJSCE ZAMIESZKANIA POZA TERYTORIUM RZECZYPOSPOLITEJ POLSKIEJ</w:t>
      </w:r>
    </w:p>
    <w:p w14:paraId="16F88454" w14:textId="77777777" w:rsidR="004D773E" w:rsidRPr="00EE14C6" w:rsidRDefault="004D773E" w:rsidP="00C36C56">
      <w:pPr>
        <w:pStyle w:val="Akapitzlist"/>
        <w:spacing w:line="276" w:lineRule="auto"/>
        <w:rPr>
          <w:rFonts w:asciiTheme="minorHAnsi" w:hAnsiTheme="minorHAnsi" w:cstheme="minorHAnsi"/>
        </w:rPr>
      </w:pPr>
    </w:p>
    <w:p w14:paraId="464BDC55" w14:textId="230E2EF6" w:rsidR="004D773E" w:rsidRPr="00B43A29" w:rsidRDefault="00A46095" w:rsidP="00B43A29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B43A29">
        <w:rPr>
          <w:rFonts w:asciiTheme="minorHAnsi" w:hAnsiTheme="minorHAnsi" w:cstheme="minorHAnsi"/>
        </w:rPr>
        <w:t xml:space="preserve">Jeżeli </w:t>
      </w:r>
      <w:r w:rsidR="009E59BB" w:rsidRPr="00B43A29">
        <w:rPr>
          <w:rFonts w:asciiTheme="minorHAnsi" w:hAnsiTheme="minorHAnsi" w:cstheme="minorHAnsi"/>
        </w:rPr>
        <w:t>w</w:t>
      </w:r>
      <w:r w:rsidRPr="00B43A29">
        <w:rPr>
          <w:rFonts w:asciiTheme="minorHAnsi" w:hAnsiTheme="minorHAnsi" w:cstheme="minorHAnsi"/>
        </w:rPr>
        <w:t xml:space="preserve">ykonawca ma siedzibę lub miejsce zamieszkania poza granicami Rzeczypospolitej Polskiej, zamiast dokumentów, o których mowa w pkt. </w:t>
      </w:r>
      <w:r w:rsidR="008B47E0" w:rsidRPr="00B43A29">
        <w:rPr>
          <w:rFonts w:asciiTheme="minorHAnsi" w:hAnsiTheme="minorHAnsi" w:cstheme="minorHAnsi"/>
        </w:rPr>
        <w:t>1.2.</w:t>
      </w:r>
      <w:r w:rsidRPr="00B43A29">
        <w:rPr>
          <w:rFonts w:asciiTheme="minorHAnsi" w:hAnsiTheme="minorHAnsi" w:cstheme="minorHAnsi"/>
        </w:rPr>
        <w:t>:</w:t>
      </w:r>
    </w:p>
    <w:p w14:paraId="7160E9B5" w14:textId="4AD0FCDE" w:rsidR="004D773E" w:rsidRPr="00EE14C6" w:rsidRDefault="001F5210" w:rsidP="00B43A29">
      <w:pPr>
        <w:pStyle w:val="Akapitzlist"/>
        <w:numPr>
          <w:ilvl w:val="2"/>
          <w:numId w:val="23"/>
        </w:numPr>
        <w:spacing w:line="276" w:lineRule="auto"/>
        <w:rPr>
          <w:rFonts w:asciiTheme="minorHAnsi" w:hAnsiTheme="minorHAnsi" w:cstheme="minorHAnsi"/>
          <w:b/>
          <w:spacing w:val="60"/>
          <w:u w:val="single"/>
        </w:rPr>
      </w:pPr>
      <w:r w:rsidRPr="00EE14C6">
        <w:rPr>
          <w:rFonts w:asciiTheme="minorHAnsi" w:hAnsiTheme="minorHAnsi" w:cstheme="minorHAnsi"/>
        </w:rPr>
        <w:t xml:space="preserve">pkt 1.2 </w:t>
      </w:r>
      <w:r w:rsidR="00BF4084" w:rsidRPr="00EE14C6">
        <w:rPr>
          <w:rFonts w:asciiTheme="minorHAnsi" w:hAnsiTheme="minorHAnsi" w:cstheme="minorHAnsi"/>
        </w:rPr>
        <w:t>ppkt.</w:t>
      </w:r>
      <w:r w:rsidR="00A46095" w:rsidRPr="00EE14C6">
        <w:rPr>
          <w:rFonts w:asciiTheme="minorHAnsi" w:hAnsiTheme="minorHAnsi" w:cstheme="minorHAnsi"/>
        </w:rPr>
        <w:t xml:space="preserve"> </w:t>
      </w:r>
      <w:r w:rsidR="001F7E0D" w:rsidRPr="00EE14C6">
        <w:rPr>
          <w:rFonts w:asciiTheme="minorHAnsi" w:hAnsiTheme="minorHAnsi" w:cstheme="minorHAnsi"/>
        </w:rPr>
        <w:t>1.2.1</w:t>
      </w:r>
      <w:r w:rsidR="004D773E" w:rsidRPr="00EE14C6">
        <w:rPr>
          <w:rFonts w:asciiTheme="minorHAnsi" w:hAnsiTheme="minorHAnsi" w:cstheme="minorHAnsi"/>
        </w:rPr>
        <w:t>.</w:t>
      </w:r>
      <w:r w:rsidR="00A46095" w:rsidRPr="00EE14C6">
        <w:rPr>
          <w:rFonts w:asciiTheme="minorHAnsi" w:hAnsiTheme="minorHAnsi" w:cstheme="minorHAnsi"/>
        </w:rPr>
        <w:t xml:space="preserve"> – składa informację z</w:t>
      </w:r>
      <w:r w:rsidRPr="00EE14C6">
        <w:rPr>
          <w:rFonts w:asciiTheme="minorHAnsi" w:hAnsiTheme="minorHAnsi" w:cstheme="minorHAnsi"/>
        </w:rPr>
        <w:t> </w:t>
      </w:r>
      <w:r w:rsidR="00A46095" w:rsidRPr="00EE14C6">
        <w:rPr>
          <w:rFonts w:asciiTheme="minorHAnsi" w:hAnsiTheme="minorHAnsi" w:cstheme="minorHAnsi"/>
        </w:rPr>
        <w:t>odpowiedniego rejestru, takiego</w:t>
      </w:r>
      <w:r w:rsidR="00B43A29">
        <w:rPr>
          <w:rFonts w:asciiTheme="minorHAnsi" w:hAnsiTheme="minorHAnsi" w:cstheme="minorHAnsi"/>
        </w:rPr>
        <w:t xml:space="preserve"> </w:t>
      </w:r>
      <w:r w:rsidR="00A46095" w:rsidRPr="00EE14C6">
        <w:rPr>
          <w:rFonts w:asciiTheme="minorHAnsi" w:hAnsiTheme="minorHAnsi" w:cstheme="minorHAnsi"/>
        </w:rPr>
        <w:t>jak</w:t>
      </w:r>
      <w:r w:rsidR="003E6BBD" w:rsidRPr="00EE14C6">
        <w:rPr>
          <w:rFonts w:asciiTheme="minorHAnsi" w:hAnsiTheme="minorHAnsi" w:cstheme="minorHAnsi"/>
        </w:rPr>
        <w:t> </w:t>
      </w:r>
      <w:r w:rsidR="00A46095" w:rsidRPr="00EE14C6">
        <w:rPr>
          <w:rFonts w:asciiTheme="minorHAnsi" w:hAnsiTheme="minorHAnsi" w:cstheme="minorHAnsi"/>
        </w:rPr>
        <w:t xml:space="preserve">rejestr </w:t>
      </w:r>
      <w:r w:rsidR="00BF4084" w:rsidRPr="00EE14C6">
        <w:rPr>
          <w:rFonts w:asciiTheme="minorHAnsi" w:hAnsiTheme="minorHAnsi" w:cstheme="minorHAnsi"/>
        </w:rPr>
        <w:t>sądowy</w:t>
      </w:r>
      <w:r w:rsidR="00A46095" w:rsidRPr="00EE14C6">
        <w:rPr>
          <w:rFonts w:asciiTheme="minorHAnsi" w:hAnsiTheme="minorHAnsi" w:cstheme="minorHAnsi"/>
        </w:rPr>
        <w:t xml:space="preserve"> albo, w przypadku braku takiego rejestru, inny równoważny dokument wydany przez właściwy organ sądowy lub administracyjny kraju, w</w:t>
      </w:r>
      <w:r w:rsidR="003E6BBD" w:rsidRPr="00EE14C6">
        <w:rPr>
          <w:rFonts w:asciiTheme="minorHAnsi" w:hAnsiTheme="minorHAnsi" w:cstheme="minorHAnsi"/>
        </w:rPr>
        <w:t> </w:t>
      </w:r>
      <w:r w:rsidR="00A46095" w:rsidRPr="00EE14C6">
        <w:rPr>
          <w:rFonts w:asciiTheme="minorHAnsi" w:hAnsiTheme="minorHAnsi" w:cstheme="minorHAnsi"/>
        </w:rPr>
        <w:t xml:space="preserve">którym </w:t>
      </w:r>
      <w:r w:rsidR="009E59BB" w:rsidRPr="00EE14C6">
        <w:rPr>
          <w:rFonts w:asciiTheme="minorHAnsi" w:hAnsiTheme="minorHAnsi" w:cstheme="minorHAnsi"/>
        </w:rPr>
        <w:t>w</w:t>
      </w:r>
      <w:r w:rsidR="00A46095" w:rsidRPr="00EE14C6">
        <w:rPr>
          <w:rFonts w:asciiTheme="minorHAnsi" w:hAnsiTheme="minorHAnsi" w:cstheme="minorHAnsi"/>
        </w:rPr>
        <w:t>ykonawca ma siedzibę lub miejsce zamieszkania</w:t>
      </w:r>
      <w:r w:rsidR="002F36B1" w:rsidRPr="00EE14C6">
        <w:rPr>
          <w:rFonts w:asciiTheme="minorHAnsi" w:hAnsiTheme="minorHAnsi" w:cstheme="minorHAnsi"/>
        </w:rPr>
        <w:t xml:space="preserve"> a lub miejsce zamieszkania ma osoba, której dotyczy informacja albo dokument</w:t>
      </w:r>
      <w:r w:rsidR="00A46095" w:rsidRPr="00EE14C6">
        <w:rPr>
          <w:rFonts w:asciiTheme="minorHAnsi" w:hAnsiTheme="minorHAnsi" w:cstheme="minorHAnsi"/>
        </w:rPr>
        <w:t>;</w:t>
      </w:r>
    </w:p>
    <w:p w14:paraId="05FB29B6" w14:textId="17B9B10A" w:rsidR="003248FC" w:rsidRPr="00EE14C6" w:rsidRDefault="00A46095" w:rsidP="002D5E5C">
      <w:pPr>
        <w:pStyle w:val="Akapitzlist"/>
        <w:numPr>
          <w:ilvl w:val="2"/>
          <w:numId w:val="23"/>
        </w:numPr>
        <w:spacing w:line="276" w:lineRule="auto"/>
        <w:rPr>
          <w:rFonts w:asciiTheme="minorHAnsi" w:hAnsiTheme="minorHAnsi" w:cstheme="minorHAnsi"/>
          <w:b/>
          <w:spacing w:val="60"/>
          <w:u w:val="single"/>
        </w:rPr>
      </w:pPr>
      <w:r w:rsidRPr="00EE14C6">
        <w:rPr>
          <w:rFonts w:asciiTheme="minorHAnsi" w:hAnsiTheme="minorHAnsi" w:cstheme="minorHAnsi"/>
        </w:rPr>
        <w:t xml:space="preserve">Dokumenty, o których mowa w </w:t>
      </w:r>
      <w:r w:rsidR="00BF4084" w:rsidRPr="00EE14C6">
        <w:rPr>
          <w:rFonts w:asciiTheme="minorHAnsi" w:hAnsiTheme="minorHAnsi" w:cstheme="minorHAnsi"/>
        </w:rPr>
        <w:t>ppkt.</w:t>
      </w:r>
      <w:r w:rsidRPr="00EE14C6">
        <w:rPr>
          <w:rFonts w:asciiTheme="minorHAnsi" w:hAnsiTheme="minorHAnsi" w:cstheme="minorHAnsi"/>
        </w:rPr>
        <w:t xml:space="preserve"> </w:t>
      </w:r>
      <w:r w:rsidR="006565E4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 xml:space="preserve">.1.1. powinny być wystawione nie wcześniej niż 6 miesięcy przed ich złożeniem. </w:t>
      </w:r>
    </w:p>
    <w:p w14:paraId="7638F1C9" w14:textId="45C6E6B1" w:rsidR="004A576B" w:rsidRPr="00EE14C6" w:rsidRDefault="00A46095" w:rsidP="002D5E5C">
      <w:pPr>
        <w:pStyle w:val="Akapitzlist"/>
        <w:numPr>
          <w:ilvl w:val="2"/>
          <w:numId w:val="23"/>
        </w:numPr>
        <w:spacing w:line="276" w:lineRule="auto"/>
        <w:rPr>
          <w:rFonts w:asciiTheme="minorHAnsi" w:hAnsiTheme="minorHAnsi" w:cstheme="minorHAnsi"/>
          <w:b/>
          <w:spacing w:val="60"/>
          <w:u w:val="single"/>
        </w:rPr>
      </w:pPr>
      <w:r w:rsidRPr="00EE14C6">
        <w:rPr>
          <w:rFonts w:asciiTheme="minorHAnsi" w:hAnsiTheme="minorHAnsi" w:cstheme="minorHAnsi"/>
        </w:rPr>
        <w:t xml:space="preserve">Jeżeli w kraju, w którym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ma siedzibę lub miejsce zamieszkania, nie wydaje się dokumentów, o których mowa w pkt </w:t>
      </w:r>
      <w:r w:rsidR="006565E4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>.1</w:t>
      </w:r>
      <w:r w:rsidR="001F7E0D" w:rsidRPr="00EE14C6">
        <w:rPr>
          <w:rFonts w:asciiTheme="minorHAnsi" w:hAnsiTheme="minorHAnsi" w:cstheme="minorHAnsi"/>
        </w:rPr>
        <w:t>.1</w:t>
      </w:r>
      <w:r w:rsidRPr="00EE14C6">
        <w:rPr>
          <w:rFonts w:asciiTheme="minorHAnsi" w:hAnsiTheme="minorHAnsi" w:cstheme="minorHAnsi"/>
        </w:rPr>
        <w:t>,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gdy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dokumenty te nie odnoszą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wszystkich przypadków, o których mowa w art. 108 ust. 1 pkt 1, 2 i 4, zastępuje się je odpowiednio w całości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części dokumentem zawierającym odpowiednio oświadczenie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ykonawcy, ze wskazaniem osoby albo osób uprawnionych do jego reprezentacji,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oświadczenie osoby, której dokument miał dotyczyć, złożone pod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przysięgą, lub, jeżeli w kraju, w którym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ma siedzibę lub miejsce zamieszkania nie ma przepisów o oświadczeniu pod przysięgą, złożone przed organem sądowym lub administracyjnym, notariuszem, organem samorządu zawodowego lub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gospodarczego, właściwym ze względu na siedzibę lub miejsce zamieszkania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ykonawcy. Przepis </w:t>
      </w:r>
      <w:r w:rsidR="00BF4084" w:rsidRPr="00EE14C6">
        <w:rPr>
          <w:rFonts w:asciiTheme="minorHAnsi" w:hAnsiTheme="minorHAnsi" w:cstheme="minorHAnsi"/>
        </w:rPr>
        <w:t>ppkt.</w:t>
      </w:r>
      <w:r w:rsidRPr="00EE14C6">
        <w:rPr>
          <w:rFonts w:asciiTheme="minorHAnsi" w:hAnsiTheme="minorHAnsi" w:cstheme="minorHAnsi"/>
        </w:rPr>
        <w:t xml:space="preserve"> </w:t>
      </w:r>
      <w:r w:rsidR="006565E4">
        <w:rPr>
          <w:rFonts w:asciiTheme="minorHAnsi" w:hAnsiTheme="minorHAnsi" w:cstheme="minorHAnsi"/>
        </w:rPr>
        <w:t>6</w:t>
      </w:r>
      <w:r w:rsidRPr="00EE14C6">
        <w:rPr>
          <w:rFonts w:asciiTheme="minorHAnsi" w:hAnsiTheme="minorHAnsi" w:cstheme="minorHAnsi"/>
        </w:rPr>
        <w:t xml:space="preserve">.1.2. stosuje się. </w:t>
      </w:r>
    </w:p>
    <w:p w14:paraId="0DCC96BD" w14:textId="77777777" w:rsidR="00C36C56" w:rsidRPr="00EE14C6" w:rsidRDefault="00B92635" w:rsidP="002D5E5C">
      <w:pPr>
        <w:pStyle w:val="Akapitzlist"/>
        <w:numPr>
          <w:ilvl w:val="0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nie jest zobowiązany do złożenia podmiotowych środków dowodowych:</w:t>
      </w:r>
    </w:p>
    <w:p w14:paraId="67883979" w14:textId="3A66DA4D" w:rsidR="00C36C56" w:rsidRPr="00EE14C6" w:rsidRDefault="00B92635" w:rsidP="002D5E5C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które Zamawiający posiada, jeżeli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wskaże te środki oraz potwierdzi ich prawidłowość i aktualność, zaleca się wskazanie w ofercie informacji czy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Zamawiający jest w posiadaniu oświadczeń lub dokumentów dotyczących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(z podaniem numeru i nazwy postępowania Zamawiającego, w którym powyższe dokumenty/oświadczenia zostały złożone).</w:t>
      </w:r>
    </w:p>
    <w:p w14:paraId="072EB6C2" w14:textId="3D6CDBB5" w:rsidR="00B92635" w:rsidRPr="00EE14C6" w:rsidRDefault="00B92635" w:rsidP="002D5E5C">
      <w:pPr>
        <w:pStyle w:val="Akapitzlist"/>
        <w:numPr>
          <w:ilvl w:val="1"/>
          <w:numId w:val="23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jeżeli Zamawiający może je uzyskać za pomocą bezpłatnych i ogólnodostępnych baz danych, w szczególności rejestrów publicznych w rozumieniu ustawy z dnia 17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lutego 2005 r. </w:t>
      </w:r>
      <w:r w:rsidR="00E37A07" w:rsidRPr="00EE14C6">
        <w:rPr>
          <w:rFonts w:asciiTheme="minorHAnsi" w:hAnsiTheme="minorHAnsi" w:cstheme="minorHAnsi"/>
        </w:rPr>
        <w:t>(Dz.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E37A07" w:rsidRPr="00EE14C6">
        <w:rPr>
          <w:rFonts w:asciiTheme="minorHAnsi" w:hAnsiTheme="minorHAnsi" w:cstheme="minorHAnsi"/>
        </w:rPr>
        <w:t>U.</w:t>
      </w:r>
      <w:r w:rsidR="00237B47" w:rsidRPr="00EE14C6">
        <w:rPr>
          <w:rFonts w:asciiTheme="minorHAnsi" w:hAnsiTheme="minorHAnsi" w:cstheme="minorHAnsi"/>
        </w:rPr>
        <w:t xml:space="preserve"> </w:t>
      </w:r>
      <w:r w:rsidR="00E37A07" w:rsidRPr="00EE14C6">
        <w:rPr>
          <w:rFonts w:asciiTheme="minorHAnsi" w:hAnsiTheme="minorHAnsi" w:cstheme="minorHAnsi"/>
        </w:rPr>
        <w:t>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E37A07" w:rsidRPr="00EE14C6">
        <w:rPr>
          <w:rFonts w:asciiTheme="minorHAnsi" w:hAnsiTheme="minorHAnsi" w:cstheme="minorHAnsi"/>
        </w:rPr>
        <w:t>202</w:t>
      </w:r>
      <w:r w:rsidR="00927D33">
        <w:rPr>
          <w:rFonts w:asciiTheme="minorHAnsi" w:hAnsiTheme="minorHAnsi" w:cstheme="minorHAnsi"/>
        </w:rPr>
        <w:t>4</w:t>
      </w:r>
      <w:r w:rsidR="00E37A07" w:rsidRPr="00EE14C6">
        <w:rPr>
          <w:rFonts w:asciiTheme="minorHAnsi" w:hAnsiTheme="minorHAnsi" w:cstheme="minorHAnsi"/>
        </w:rPr>
        <w:t xml:space="preserve"> r. poz. </w:t>
      </w:r>
      <w:r w:rsidR="00927D33">
        <w:rPr>
          <w:rFonts w:asciiTheme="minorHAnsi" w:hAnsiTheme="minorHAnsi" w:cstheme="minorHAnsi"/>
        </w:rPr>
        <w:t>1557</w:t>
      </w:r>
      <w:r w:rsidR="00E37A07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o</w:t>
      </w:r>
      <w:r w:rsidR="004D7CD6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informatyzacji działalności podmiotów realizujących zadania</w:t>
      </w:r>
      <w:r w:rsidR="004D7CD6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publiczne, o ile </w:t>
      </w:r>
      <w:r w:rsidR="009E59BB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wskazał w</w:t>
      </w:r>
      <w:r w:rsidR="00927D33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oświadczeniu, o którym mowa w art. 125 ust. 1 ustawy, dane umożliwiające dostęp do tych środków.</w:t>
      </w:r>
    </w:p>
    <w:p w14:paraId="3F260966" w14:textId="12692661" w:rsidR="002B064E" w:rsidRPr="001C46BA" w:rsidRDefault="002B064E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13" w:name="_Toc193184559"/>
      <w:r w:rsidRPr="001C46BA">
        <w:rPr>
          <w:rFonts w:asciiTheme="minorHAnsi" w:hAnsiTheme="minorHAnsi" w:cstheme="minorHAnsi"/>
        </w:rPr>
        <w:lastRenderedPageBreak/>
        <w:t>PRZEDMIOTOWE ŚRODKI DOWODOWE</w:t>
      </w:r>
      <w:bookmarkEnd w:id="13"/>
    </w:p>
    <w:p w14:paraId="7FD432FB" w14:textId="62562DF9" w:rsidR="00060CA1" w:rsidRDefault="00443BE4" w:rsidP="002D5E5C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Times" w:hAnsiTheme="minorHAnsi" w:cstheme="minorHAnsi"/>
          <w:bCs/>
          <w:szCs w:val="24"/>
        </w:rPr>
      </w:pPr>
      <w:r>
        <w:rPr>
          <w:rFonts w:asciiTheme="minorHAnsi" w:eastAsia="Times" w:hAnsiTheme="minorHAnsi" w:cstheme="minorHAnsi"/>
          <w:bCs/>
          <w:szCs w:val="24"/>
        </w:rPr>
        <w:t xml:space="preserve">Dla Zadania numer 1 - </w:t>
      </w:r>
      <w:r w:rsidR="00060CA1" w:rsidRPr="001C46BA">
        <w:rPr>
          <w:rFonts w:asciiTheme="minorHAnsi" w:eastAsia="Times" w:hAnsiTheme="minorHAnsi" w:cstheme="minorHAnsi"/>
          <w:bCs/>
          <w:szCs w:val="24"/>
        </w:rPr>
        <w:t>Wykonawca wraz z ofertą składa przedmiotowe środki dowodowe, potwierdzające, że</w:t>
      </w:r>
      <w:r w:rsidR="00530C88">
        <w:rPr>
          <w:rFonts w:asciiTheme="minorHAnsi" w:eastAsia="Times" w:hAnsiTheme="minorHAnsi" w:cstheme="minorHAnsi"/>
          <w:bCs/>
          <w:szCs w:val="24"/>
        </w:rPr>
        <w:t> </w:t>
      </w:r>
      <w:r w:rsidR="00060CA1" w:rsidRPr="001C46BA">
        <w:rPr>
          <w:rFonts w:asciiTheme="minorHAnsi" w:eastAsia="Times" w:hAnsiTheme="minorHAnsi" w:cstheme="minorHAnsi"/>
          <w:bCs/>
          <w:szCs w:val="24"/>
        </w:rPr>
        <w:t>oferowana dostawa spełnia wymagania określone przez</w:t>
      </w:r>
      <w:r w:rsidR="00B43A29">
        <w:rPr>
          <w:rFonts w:asciiTheme="minorHAnsi" w:eastAsia="Times" w:hAnsiTheme="minorHAnsi" w:cstheme="minorHAnsi"/>
          <w:bCs/>
          <w:szCs w:val="24"/>
        </w:rPr>
        <w:t> </w:t>
      </w:r>
      <w:r w:rsidR="00060CA1" w:rsidRPr="001C46BA">
        <w:rPr>
          <w:rFonts w:asciiTheme="minorHAnsi" w:eastAsia="Times" w:hAnsiTheme="minorHAnsi" w:cstheme="minorHAnsi"/>
          <w:bCs/>
          <w:szCs w:val="24"/>
        </w:rPr>
        <w:t xml:space="preserve">Zamawiającego w postaci broszury informacyjnej </w:t>
      </w:r>
      <w:r w:rsidR="009C3750">
        <w:rPr>
          <w:rFonts w:asciiTheme="minorHAnsi" w:eastAsia="Times" w:hAnsiTheme="minorHAnsi" w:cstheme="minorHAnsi"/>
          <w:bCs/>
          <w:szCs w:val="24"/>
        </w:rPr>
        <w:t xml:space="preserve">wskazującej na podstawowe parametry urządzenia </w:t>
      </w:r>
      <w:r>
        <w:rPr>
          <w:rFonts w:asciiTheme="minorHAnsi" w:eastAsia="Times" w:hAnsiTheme="minorHAnsi" w:cstheme="minorHAnsi"/>
          <w:bCs/>
          <w:szCs w:val="24"/>
        </w:rPr>
        <w:t xml:space="preserve">tj. </w:t>
      </w:r>
      <w:r w:rsidR="009C3750">
        <w:rPr>
          <w:rFonts w:asciiTheme="minorHAnsi" w:eastAsia="Times" w:hAnsiTheme="minorHAnsi" w:cstheme="minorHAnsi"/>
          <w:bCs/>
          <w:szCs w:val="24"/>
        </w:rPr>
        <w:t xml:space="preserve"> prędkość obrotowa, wymiary urządzenia (zadanie 1).</w:t>
      </w:r>
    </w:p>
    <w:p w14:paraId="6E1455ED" w14:textId="55BF9D51" w:rsidR="009C3750" w:rsidRPr="00443BE4" w:rsidRDefault="00443BE4" w:rsidP="002D5E5C">
      <w:pPr>
        <w:pStyle w:val="Akapitzlist"/>
        <w:numPr>
          <w:ilvl w:val="0"/>
          <w:numId w:val="22"/>
        </w:numPr>
        <w:spacing w:line="276" w:lineRule="auto"/>
        <w:rPr>
          <w:rFonts w:asciiTheme="minorHAnsi" w:eastAsia="Times" w:hAnsiTheme="minorHAnsi" w:cstheme="minorHAnsi"/>
          <w:bCs/>
          <w:szCs w:val="24"/>
        </w:rPr>
      </w:pPr>
      <w:r>
        <w:rPr>
          <w:rFonts w:asciiTheme="minorHAnsi" w:eastAsia="Times" w:hAnsiTheme="minorHAnsi" w:cstheme="minorHAnsi"/>
          <w:bCs/>
          <w:szCs w:val="24"/>
        </w:rPr>
        <w:t xml:space="preserve">Dla Zadania numer 1 - </w:t>
      </w:r>
      <w:r w:rsidR="009C3750" w:rsidRPr="001C46BA">
        <w:rPr>
          <w:rFonts w:asciiTheme="minorHAnsi" w:eastAsia="Times" w:hAnsiTheme="minorHAnsi" w:cstheme="minorHAnsi"/>
          <w:bCs/>
          <w:szCs w:val="24"/>
        </w:rPr>
        <w:t>Wykonawca wraz z ofertą składa przedmiotowe środki dowodowe, potwierdzające, że</w:t>
      </w:r>
      <w:r w:rsidR="009C3750">
        <w:rPr>
          <w:rFonts w:asciiTheme="minorHAnsi" w:eastAsia="Times" w:hAnsiTheme="minorHAnsi" w:cstheme="minorHAnsi"/>
          <w:bCs/>
          <w:szCs w:val="24"/>
        </w:rPr>
        <w:t> </w:t>
      </w:r>
      <w:r w:rsidR="009C3750" w:rsidRPr="001C46BA">
        <w:rPr>
          <w:rFonts w:asciiTheme="minorHAnsi" w:eastAsia="Times" w:hAnsiTheme="minorHAnsi" w:cstheme="minorHAnsi"/>
          <w:bCs/>
          <w:szCs w:val="24"/>
        </w:rPr>
        <w:t xml:space="preserve">oferowana dostawa </w:t>
      </w:r>
      <w:r>
        <w:rPr>
          <w:rFonts w:asciiTheme="minorHAnsi" w:eastAsia="Times" w:hAnsiTheme="minorHAnsi" w:cstheme="minorHAnsi"/>
          <w:bCs/>
          <w:szCs w:val="24"/>
        </w:rPr>
        <w:t>jest zgodna z</w:t>
      </w:r>
      <w:r w:rsidR="009C3750" w:rsidRPr="00443BE4">
        <w:rPr>
          <w:rFonts w:asciiTheme="minorHAnsi" w:eastAsia="Times" w:hAnsiTheme="minorHAnsi" w:cstheme="minorHAnsi"/>
          <w:b/>
          <w:szCs w:val="24"/>
        </w:rPr>
        <w:t xml:space="preserve"> </w:t>
      </w:r>
      <w:r w:rsidRPr="00443BE4">
        <w:rPr>
          <w:rFonts w:asciiTheme="minorHAnsi" w:eastAsia="Times" w:hAnsiTheme="minorHAnsi" w:cstheme="minorHAnsi"/>
          <w:b/>
          <w:szCs w:val="24"/>
        </w:rPr>
        <w:t>kryteriami określonymi w opisie kryteriów oceny ofert</w:t>
      </w:r>
      <w:r>
        <w:rPr>
          <w:rFonts w:asciiTheme="minorHAnsi" w:eastAsia="Times" w:hAnsiTheme="minorHAnsi" w:cstheme="minorHAnsi"/>
          <w:b/>
          <w:szCs w:val="24"/>
        </w:rPr>
        <w:t xml:space="preserve"> </w:t>
      </w:r>
      <w:r w:rsidR="009C3750" w:rsidRPr="001C46BA">
        <w:rPr>
          <w:rFonts w:asciiTheme="minorHAnsi" w:eastAsia="Times" w:hAnsiTheme="minorHAnsi" w:cstheme="minorHAnsi"/>
          <w:bCs/>
          <w:szCs w:val="24"/>
        </w:rPr>
        <w:t xml:space="preserve">w postaci </w:t>
      </w:r>
      <w:r w:rsidR="009C3750">
        <w:rPr>
          <w:rFonts w:asciiTheme="minorHAnsi" w:eastAsia="Times" w:hAnsiTheme="minorHAnsi" w:cstheme="minorHAnsi"/>
          <w:bCs/>
          <w:szCs w:val="24"/>
        </w:rPr>
        <w:t xml:space="preserve">dokumentów potwierdzających kompatybilność wirówki z rotorem </w:t>
      </w:r>
      <w:r w:rsidR="009C3750" w:rsidRPr="009C3750">
        <w:rPr>
          <w:rFonts w:asciiTheme="minorHAnsi" w:eastAsia="Times" w:hAnsiTheme="minorHAnsi" w:cstheme="minorHAnsi"/>
          <w:bCs/>
          <w:szCs w:val="24"/>
        </w:rPr>
        <w:t>JA 30.50Ti</w:t>
      </w:r>
      <w:r w:rsidR="00D92CA3">
        <w:rPr>
          <w:rFonts w:asciiTheme="minorHAnsi" w:eastAsia="Times" w:hAnsiTheme="minorHAnsi" w:cstheme="minorHAnsi"/>
          <w:bCs/>
          <w:szCs w:val="24"/>
        </w:rPr>
        <w:t xml:space="preserve">  np. karta katalogowa, oświadczenie wykonawcy</w:t>
      </w:r>
      <w:r w:rsidR="009C3750">
        <w:rPr>
          <w:rFonts w:asciiTheme="minorHAnsi" w:eastAsia="Times" w:hAnsiTheme="minorHAnsi" w:cstheme="minorHAnsi"/>
          <w:bCs/>
          <w:szCs w:val="24"/>
        </w:rPr>
        <w:t>.</w:t>
      </w:r>
    </w:p>
    <w:p w14:paraId="2D206615" w14:textId="38091D95" w:rsidR="00060CA1" w:rsidRPr="001C46BA" w:rsidRDefault="00060CA1" w:rsidP="002D5E5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MS Mincho" w:hAnsiTheme="minorHAnsi" w:cstheme="minorHAnsi"/>
        </w:rPr>
      </w:pPr>
      <w:r w:rsidRPr="001C46BA">
        <w:rPr>
          <w:rFonts w:asciiTheme="minorHAnsi" w:eastAsia="MS Mincho" w:hAnsiTheme="minorHAnsi" w:cstheme="minorHAnsi"/>
        </w:rPr>
        <w:t xml:space="preserve">Zamawiający dopuszcza złożenie dokumentów, o których mowa w punkcie 1 </w:t>
      </w:r>
      <w:r w:rsidR="00E803B4">
        <w:rPr>
          <w:rFonts w:asciiTheme="minorHAnsi" w:eastAsia="MS Mincho" w:hAnsiTheme="minorHAnsi" w:cstheme="minorHAnsi"/>
        </w:rPr>
        <w:t xml:space="preserve">i 2 </w:t>
      </w:r>
      <w:r w:rsidRPr="001C46BA">
        <w:rPr>
          <w:rFonts w:asciiTheme="minorHAnsi" w:eastAsia="MS Mincho" w:hAnsiTheme="minorHAnsi" w:cstheme="minorHAnsi"/>
        </w:rPr>
        <w:t>powyżej w języku angielskim, bez konieczności dostarczenia tłumaczenia na język polski.</w:t>
      </w:r>
    </w:p>
    <w:p w14:paraId="5C035B32" w14:textId="1F2E9608" w:rsidR="009C3750" w:rsidRDefault="00060CA1" w:rsidP="002D5E5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MS Mincho" w:hAnsiTheme="minorHAnsi" w:cstheme="minorHAnsi"/>
        </w:rPr>
      </w:pPr>
      <w:r w:rsidRPr="001C46BA">
        <w:rPr>
          <w:rFonts w:asciiTheme="minorHAnsi" w:eastAsia="MS Mincho" w:hAnsiTheme="minorHAnsi" w:cstheme="minorHAnsi"/>
        </w:rPr>
        <w:t xml:space="preserve">Zamawiający dopuszcza uzupełnienie dokumentów </w:t>
      </w:r>
      <w:r w:rsidR="009C3750">
        <w:rPr>
          <w:rFonts w:asciiTheme="minorHAnsi" w:eastAsia="MS Mincho" w:hAnsiTheme="minorHAnsi" w:cstheme="minorHAnsi"/>
        </w:rPr>
        <w:t xml:space="preserve">wskazanych w punkcie 1 </w:t>
      </w:r>
      <w:r w:rsidRPr="001C46BA">
        <w:rPr>
          <w:rFonts w:asciiTheme="minorHAnsi" w:eastAsia="MS Mincho" w:hAnsiTheme="minorHAnsi" w:cstheme="minorHAnsi"/>
        </w:rPr>
        <w:t>na zasadach wskazanych w art. 107 ust. 2 ustawy</w:t>
      </w:r>
      <w:r w:rsidR="009C3750">
        <w:rPr>
          <w:rFonts w:asciiTheme="minorHAnsi" w:eastAsia="MS Mincho" w:hAnsiTheme="minorHAnsi" w:cstheme="minorHAnsi"/>
        </w:rPr>
        <w:t xml:space="preserve"> natomiast nie dopuszcza uzupełnienia dokumentów wskazanych w punkcie 2</w:t>
      </w:r>
      <w:r w:rsidR="00E803B4">
        <w:rPr>
          <w:rFonts w:asciiTheme="minorHAnsi" w:eastAsia="MS Mincho" w:hAnsiTheme="minorHAnsi" w:cstheme="minorHAnsi"/>
        </w:rPr>
        <w:t>, st</w:t>
      </w:r>
      <w:r w:rsidR="00B43A29">
        <w:rPr>
          <w:rFonts w:asciiTheme="minorHAnsi" w:eastAsia="MS Mincho" w:hAnsiTheme="minorHAnsi" w:cstheme="minorHAnsi"/>
        </w:rPr>
        <w:t>o</w:t>
      </w:r>
      <w:r w:rsidR="00E803B4">
        <w:rPr>
          <w:rFonts w:asciiTheme="minorHAnsi" w:eastAsia="MS Mincho" w:hAnsiTheme="minorHAnsi" w:cstheme="minorHAnsi"/>
        </w:rPr>
        <w:t>sownie do art. 107 ust. 3 ustawy.</w:t>
      </w:r>
    </w:p>
    <w:p w14:paraId="4EF911BD" w14:textId="49A461F4" w:rsidR="00060CA1" w:rsidRPr="001A12D9" w:rsidRDefault="009C3750" w:rsidP="002D5E5C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Theme="minorHAnsi" w:eastAsia="MS Mincho" w:hAnsiTheme="minorHAnsi" w:cstheme="minorHAnsi"/>
          <w:u w:val="single"/>
        </w:rPr>
      </w:pPr>
      <w:r w:rsidRPr="001A12D9">
        <w:rPr>
          <w:rFonts w:asciiTheme="minorHAnsi" w:eastAsia="MS Mincho" w:hAnsiTheme="minorHAnsi" w:cstheme="minorHAnsi"/>
          <w:u w:val="single"/>
        </w:rPr>
        <w:t>Zamawiający nie wymaga złożenia przedmiotowych środków dowodowych w zakresie zadania n</w:t>
      </w:r>
      <w:r w:rsidR="00F72F15">
        <w:rPr>
          <w:rFonts w:asciiTheme="minorHAnsi" w:eastAsia="MS Mincho" w:hAnsiTheme="minorHAnsi" w:cstheme="minorHAnsi"/>
          <w:u w:val="single"/>
        </w:rPr>
        <w:t>ume</w:t>
      </w:r>
      <w:r w:rsidRPr="001A12D9">
        <w:rPr>
          <w:rFonts w:asciiTheme="minorHAnsi" w:eastAsia="MS Mincho" w:hAnsiTheme="minorHAnsi" w:cstheme="minorHAnsi"/>
          <w:u w:val="single"/>
        </w:rPr>
        <w:t>r 2.</w:t>
      </w:r>
    </w:p>
    <w:p w14:paraId="452722F5" w14:textId="77777777" w:rsidR="00060CA1" w:rsidRPr="001C46BA" w:rsidRDefault="00060CA1" w:rsidP="001C46BA">
      <w:pPr>
        <w:pStyle w:val="Akapitzlist"/>
        <w:ind w:left="360"/>
        <w:rPr>
          <w:rFonts w:asciiTheme="minorHAnsi" w:eastAsia="Times" w:hAnsiTheme="minorHAnsi" w:cstheme="minorHAnsi"/>
          <w:bCs/>
          <w:szCs w:val="24"/>
        </w:rPr>
      </w:pPr>
    </w:p>
    <w:p w14:paraId="1F268FF3" w14:textId="16810CF5" w:rsidR="00E977B4" w:rsidRPr="00EE14C6" w:rsidRDefault="002B064E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14" w:name="_Toc193184560"/>
      <w:r w:rsidRPr="001C46BA">
        <w:rPr>
          <w:rFonts w:asciiTheme="minorHAnsi" w:hAnsiTheme="minorHAnsi" w:cstheme="minorHAnsi"/>
        </w:rPr>
        <w:t>INFORMACJA O ŚRODKACH KOMUNIKACJI ELEKTRONICZNEJ, PRZY UŻYCIU KTÓRYCH</w:t>
      </w:r>
      <w:r w:rsidRPr="00EE14C6">
        <w:rPr>
          <w:rFonts w:asciiTheme="minorHAnsi" w:hAnsiTheme="minorHAnsi" w:cstheme="minorHAnsi"/>
        </w:rPr>
        <w:t xml:space="preserve"> ZAMAWIAJĄCY BĘDZIE KOMUNIKOWAŁ SIĘ Z WYKONAWCAMI ORAZ INFORMACJE O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WYMAGANIACH TECHNICZNYCH I ORGANIZACYJNYCH SPORZĄDZANIA, WYSYŁANIA I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ODBIERANIA KORESPONDENCJI ELEKTRONICZNEJ</w:t>
      </w:r>
      <w:bookmarkEnd w:id="14"/>
    </w:p>
    <w:p w14:paraId="41CEB918" w14:textId="58627E32" w:rsidR="0094445A" w:rsidRPr="00EE14C6" w:rsidRDefault="0094445A" w:rsidP="0096355A">
      <w:pPr>
        <w:pStyle w:val="Zwykytekst"/>
        <w:tabs>
          <w:tab w:val="num" w:pos="720"/>
        </w:tabs>
        <w:spacing w:line="276" w:lineRule="auto"/>
        <w:ind w:left="720"/>
        <w:rPr>
          <w:rFonts w:asciiTheme="minorHAnsi" w:eastAsia="MS Mincho" w:hAnsiTheme="minorHAnsi" w:cstheme="minorHAnsi"/>
          <w:sz w:val="22"/>
          <w:szCs w:val="22"/>
        </w:rPr>
      </w:pPr>
    </w:p>
    <w:p w14:paraId="5FA0670D" w14:textId="7C6BFD8C" w:rsidR="00C36C56" w:rsidRPr="00EE14C6" w:rsidRDefault="0049553E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Postępowanie o udzielenie zamówienia prowadzone jest w języku polskim. Zamawiający nie wyraża zgody na złożenie oferty, oświadczeń i innych dokumentów w innym języku niż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język polski, bez tłumaczenia na język polski</w:t>
      </w:r>
      <w:r w:rsidR="000E78F2" w:rsidRPr="00EE14C6">
        <w:rPr>
          <w:rFonts w:asciiTheme="minorHAnsi" w:hAnsiTheme="minorHAnsi" w:cstheme="minorHAnsi"/>
        </w:rPr>
        <w:t>.</w:t>
      </w:r>
      <w:r w:rsidR="00AB13BC" w:rsidRPr="00EE14C6">
        <w:rPr>
          <w:rFonts w:asciiTheme="minorHAnsi" w:hAnsiTheme="minorHAnsi" w:cstheme="minorHAnsi"/>
        </w:rPr>
        <w:t xml:space="preserve"> </w:t>
      </w:r>
      <w:r w:rsidR="00AB13BC" w:rsidRPr="00EE14C6">
        <w:rPr>
          <w:rFonts w:asciiTheme="minorHAnsi" w:hAnsiTheme="minorHAnsi" w:cstheme="minorHAnsi"/>
          <w:b/>
          <w:bCs/>
        </w:rPr>
        <w:t xml:space="preserve">Z zastrzeżeniem </w:t>
      </w:r>
      <w:r w:rsidR="00C36C56" w:rsidRPr="00EE14C6">
        <w:rPr>
          <w:rFonts w:asciiTheme="minorHAnsi" w:hAnsiTheme="minorHAnsi" w:cstheme="minorHAnsi"/>
          <w:b/>
          <w:bCs/>
        </w:rPr>
        <w:t>wyjątków</w:t>
      </w:r>
      <w:r w:rsidR="00AB13BC" w:rsidRPr="00EE14C6">
        <w:rPr>
          <w:rFonts w:asciiTheme="minorHAnsi" w:hAnsiTheme="minorHAnsi" w:cstheme="minorHAnsi"/>
          <w:b/>
          <w:bCs/>
        </w:rPr>
        <w:t xml:space="preserve"> wyraźnie wskazanych w SWZ.</w:t>
      </w:r>
    </w:p>
    <w:p w14:paraId="4B3B37FA" w14:textId="1124EFD8" w:rsidR="00C36C56" w:rsidRPr="00EE14C6" w:rsidRDefault="00014F9E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  <w:szCs w:val="24"/>
        </w:rPr>
        <w:t>Postępowanie prowadzone jest w języku polskim</w:t>
      </w:r>
      <w:r w:rsidR="002846C6" w:rsidRPr="00EE14C6">
        <w:rPr>
          <w:rFonts w:asciiTheme="minorHAnsi" w:hAnsiTheme="minorHAnsi" w:cstheme="minorHAnsi"/>
          <w:szCs w:val="24"/>
        </w:rPr>
        <w:t>,</w:t>
      </w:r>
      <w:r w:rsidRPr="00EE14C6">
        <w:rPr>
          <w:rFonts w:asciiTheme="minorHAnsi" w:hAnsiTheme="minorHAnsi" w:cstheme="minorHAnsi"/>
          <w:szCs w:val="24"/>
        </w:rPr>
        <w:t xml:space="preserve"> w formie elektronicznej za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 xml:space="preserve">pośrednictwem platformazakupowa.pl pod </w:t>
      </w:r>
      <w:r w:rsidR="00BF4084" w:rsidRPr="00EE14C6">
        <w:rPr>
          <w:rFonts w:asciiTheme="minorHAnsi" w:hAnsiTheme="minorHAnsi" w:cstheme="minorHAnsi"/>
          <w:szCs w:val="24"/>
        </w:rPr>
        <w:t>adresem:</w:t>
      </w:r>
      <w:r w:rsidRPr="00EE14C6">
        <w:rPr>
          <w:rFonts w:asciiTheme="minorHAnsi" w:hAnsiTheme="minorHAnsi" w:cstheme="minorHAnsi"/>
          <w:szCs w:val="24"/>
        </w:rPr>
        <w:t xml:space="preserve"> </w:t>
      </w:r>
      <w:hyperlink r:id="rId14" w:history="1">
        <w:r w:rsidR="001E5B03" w:rsidRPr="00EE14C6">
          <w:rPr>
            <w:rStyle w:val="Hipercze"/>
            <w:rFonts w:asciiTheme="minorHAnsi" w:eastAsia="Times New Roman" w:hAnsiTheme="minorHAnsi" w:cstheme="minorHAnsi"/>
            <w:szCs w:val="24"/>
          </w:rPr>
          <w:t>https://platformazakupowa.pl/pn/iimcb</w:t>
        </w:r>
      </w:hyperlink>
      <w:r w:rsidR="001E5B03" w:rsidRPr="00EE14C6">
        <w:rPr>
          <w:rFonts w:asciiTheme="minorHAnsi" w:hAnsiTheme="minorHAnsi" w:cstheme="minorHAnsi"/>
          <w:szCs w:val="24"/>
        </w:rPr>
        <w:t xml:space="preserve"> </w:t>
      </w:r>
      <w:r w:rsidR="00E977B4" w:rsidRPr="00EE14C6">
        <w:rPr>
          <w:rFonts w:asciiTheme="minorHAnsi" w:hAnsiTheme="minorHAnsi" w:cstheme="minorHAnsi"/>
          <w:szCs w:val="24"/>
        </w:rPr>
        <w:t>oraz przy użyciu poczty elektronicznej</w:t>
      </w:r>
      <w:r w:rsidR="00CE7E19">
        <w:rPr>
          <w:rFonts w:asciiTheme="minorHAnsi" w:hAnsiTheme="minorHAnsi" w:cstheme="minorHAnsi"/>
          <w:szCs w:val="24"/>
        </w:rPr>
        <w:t>, w</w:t>
      </w:r>
      <w:r w:rsidR="00927D33">
        <w:rPr>
          <w:rFonts w:asciiTheme="minorHAnsi" w:hAnsiTheme="minorHAnsi" w:cstheme="minorHAnsi"/>
          <w:szCs w:val="24"/>
        </w:rPr>
        <w:t> </w:t>
      </w:r>
      <w:r w:rsidR="00CE7E19">
        <w:rPr>
          <w:rFonts w:asciiTheme="minorHAnsi" w:hAnsiTheme="minorHAnsi" w:cstheme="minorHAnsi"/>
          <w:szCs w:val="24"/>
        </w:rPr>
        <w:t>przypadkach określonych w SWZ.</w:t>
      </w:r>
    </w:p>
    <w:p w14:paraId="2D55EC72" w14:textId="77777777" w:rsidR="00C36C56" w:rsidRPr="00EE14C6" w:rsidRDefault="0035557A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  <w:szCs w:val="24"/>
        </w:rPr>
        <w:t xml:space="preserve">Komunikacja między Zamawiającym a </w:t>
      </w:r>
      <w:r w:rsidR="009E59BB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>ykonawcami w zakresie:</w:t>
      </w:r>
    </w:p>
    <w:p w14:paraId="5731A4BE" w14:textId="77777777" w:rsidR="00C36C56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szCs w:val="24"/>
        </w:rPr>
        <w:t>przesyłania Zamawiającemu</w:t>
      </w:r>
      <w:r w:rsidRPr="00EE14C6">
        <w:rPr>
          <w:rFonts w:asciiTheme="minorHAnsi" w:hAnsiTheme="minorHAnsi" w:cstheme="minorHAnsi"/>
        </w:rPr>
        <w:t xml:space="preserve"> pytań do treści SWZ;</w:t>
      </w:r>
    </w:p>
    <w:p w14:paraId="3EE643C1" w14:textId="77777777" w:rsidR="00C36C56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 złożenia podmiotowych środków dowodowych;</w:t>
      </w:r>
    </w:p>
    <w:p w14:paraId="7ECF3B03" w14:textId="3A97DA9D" w:rsidR="00C36C56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złożenia/poprawienia/uzupełnienia oświadczenia, o którym mowa </w:t>
      </w:r>
      <w:r w:rsidRPr="00EE14C6">
        <w:rPr>
          <w:rFonts w:asciiTheme="minorHAnsi" w:hAnsiTheme="minorHAnsi" w:cstheme="minorHAnsi"/>
        </w:rPr>
        <w:lastRenderedPageBreak/>
        <w:t>w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125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ust.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1, podmiotowych</w:t>
      </w:r>
      <w:r w:rsidR="00284B2E" w:rsidRPr="00EE14C6">
        <w:rPr>
          <w:rFonts w:asciiTheme="minorHAnsi" w:hAnsiTheme="minorHAnsi" w:cstheme="minorHAnsi"/>
        </w:rPr>
        <w:t xml:space="preserve"> lub przedmiotowych</w:t>
      </w:r>
      <w:r w:rsidRPr="00EE14C6">
        <w:rPr>
          <w:rFonts w:asciiTheme="minorHAnsi" w:hAnsiTheme="minorHAnsi" w:cstheme="minorHAnsi"/>
        </w:rPr>
        <w:t xml:space="preserve"> środków dowodowych, innych dokumentów lub oświadczeń składanych w postępowaniu;</w:t>
      </w:r>
    </w:p>
    <w:p w14:paraId="53951F9F" w14:textId="77777777" w:rsidR="00C36C56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7763263" w14:textId="76246286" w:rsidR="00C36C56" w:rsidRPr="00EE14C6" w:rsidRDefault="00951434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odpowiedzi na wezwanie Zamawiającego do złożenia wyjaśnień dot</w:t>
      </w:r>
      <w:r w:rsidR="00667FE0">
        <w:rPr>
          <w:rFonts w:asciiTheme="minorHAnsi" w:hAnsiTheme="minorHAnsi" w:cstheme="minorHAnsi"/>
        </w:rPr>
        <w:t>yczących</w:t>
      </w:r>
      <w:r w:rsidR="003E6BBD" w:rsidRPr="00EE14C6">
        <w:rPr>
          <w:rFonts w:asciiTheme="minorHAnsi" w:hAnsiTheme="minorHAnsi" w:cstheme="minorHAnsi"/>
        </w:rPr>
        <w:t> </w:t>
      </w:r>
      <w:r w:rsidR="004D05D0" w:rsidRPr="00EE14C6">
        <w:rPr>
          <w:rFonts w:asciiTheme="minorHAnsi" w:hAnsiTheme="minorHAnsi" w:cstheme="minorHAnsi"/>
        </w:rPr>
        <w:t>t</w:t>
      </w:r>
      <w:r w:rsidRPr="00EE14C6">
        <w:rPr>
          <w:rFonts w:asciiTheme="minorHAnsi" w:hAnsiTheme="minorHAnsi" w:cstheme="minorHAnsi"/>
        </w:rPr>
        <w:t>reści</w:t>
      </w:r>
      <w:r w:rsidR="00AB13BC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oferty, rażąco niskiej ceny, przedmiotowych środków dowodowych;</w:t>
      </w:r>
    </w:p>
    <w:p w14:paraId="30F1D992" w14:textId="77777777" w:rsidR="00C36C56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przesłania odpowiedzi na inne wezwania Zamawiającego wynikające z ustawy</w:t>
      </w:r>
      <w:r w:rsidR="00E37A07" w:rsidRPr="00EE14C6">
        <w:rPr>
          <w:rFonts w:asciiTheme="minorHAnsi" w:hAnsiTheme="minorHAnsi" w:cstheme="minorHAnsi"/>
        </w:rPr>
        <w:t>;</w:t>
      </w:r>
    </w:p>
    <w:p w14:paraId="29DD18F3" w14:textId="77777777" w:rsidR="00C36C56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przesyłania wniosków, informacji, oświadczeń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ykonawcy;</w:t>
      </w:r>
    </w:p>
    <w:p w14:paraId="5348F58C" w14:textId="5AF5FC4E" w:rsidR="0035557A" w:rsidRPr="00EE14C6" w:rsidRDefault="0035557A" w:rsidP="00762F4F">
      <w:pPr>
        <w:pStyle w:val="Akapitzlist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przesyłania odwołania/inne</w:t>
      </w:r>
    </w:p>
    <w:p w14:paraId="596AD966" w14:textId="77777777" w:rsidR="00C36C56" w:rsidRPr="00EE14C6" w:rsidRDefault="00C36C56" w:rsidP="00C36C56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14:paraId="3100DA6C" w14:textId="4A8A7D29" w:rsidR="0035557A" w:rsidRPr="00EE14C6" w:rsidRDefault="00C36C56" w:rsidP="00C36C56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- </w:t>
      </w:r>
      <w:r w:rsidR="0035557A" w:rsidRPr="00EE14C6">
        <w:rPr>
          <w:rFonts w:asciiTheme="minorHAnsi" w:hAnsiTheme="minorHAnsi" w:cstheme="minorHAnsi"/>
        </w:rPr>
        <w:t xml:space="preserve">odbywa się za pośrednictwem </w:t>
      </w:r>
      <w:r w:rsidR="00284B2E" w:rsidRPr="00EE14C6">
        <w:rPr>
          <w:rFonts w:asciiTheme="minorHAnsi" w:hAnsiTheme="minorHAnsi" w:cstheme="minorHAnsi"/>
        </w:rPr>
        <w:t>Platformy</w:t>
      </w:r>
      <w:r w:rsidR="0035557A" w:rsidRPr="00EE14C6">
        <w:rPr>
          <w:rFonts w:asciiTheme="minorHAnsi" w:hAnsiTheme="minorHAnsi" w:cstheme="minorHAnsi"/>
        </w:rPr>
        <w:t xml:space="preserve"> i formularza „Wyślij wiadomość do zamawiającego”. </w:t>
      </w:r>
    </w:p>
    <w:p w14:paraId="2E4C921F" w14:textId="77777777" w:rsidR="00C36C56" w:rsidRPr="00EE14C6" w:rsidRDefault="00C36C56" w:rsidP="00C36C56">
      <w:pPr>
        <w:spacing w:line="276" w:lineRule="auto"/>
        <w:rPr>
          <w:rFonts w:asciiTheme="minorHAnsi" w:hAnsiTheme="minorHAnsi" w:cstheme="minorHAnsi"/>
        </w:rPr>
      </w:pPr>
    </w:p>
    <w:p w14:paraId="08C81D8E" w14:textId="030EA264" w:rsidR="0035557A" w:rsidRPr="00EE14C6" w:rsidRDefault="0035557A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 datę przekazania (wpływu) oświadczeń, wniosków, zawiadomień oraz informacji przyjmuje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datę ich przesłania za pośrednictwem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 poprzez kliknięcie przycisku „Wyślij wiadomość do zamawiającego”</w:t>
      </w:r>
      <w:r w:rsidR="002846C6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po których pojawi się komunikat, że wiadomość została wysłana do </w:t>
      </w:r>
      <w:r w:rsidR="002846C6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amawiającego.</w:t>
      </w:r>
    </w:p>
    <w:p w14:paraId="00228C88" w14:textId="385E99D6" w:rsidR="0035557A" w:rsidRPr="00EE14C6" w:rsidRDefault="0035557A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będzie przekazywał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ykonawcom informacje w formie elektronicznej z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pośrednictwem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. Informacje dotyczące odpowiedzi na pytania, zmiany </w:t>
      </w:r>
      <w:r w:rsidR="00284B2E" w:rsidRPr="00EE14C6">
        <w:rPr>
          <w:rFonts w:asciiTheme="minorHAnsi" w:hAnsiTheme="minorHAnsi" w:cstheme="minorHAnsi"/>
        </w:rPr>
        <w:t>SWZ</w:t>
      </w:r>
      <w:r w:rsidRPr="00EE14C6">
        <w:rPr>
          <w:rFonts w:asciiTheme="minorHAnsi" w:hAnsiTheme="minorHAnsi" w:cstheme="minorHAnsi"/>
        </w:rPr>
        <w:t>, zmiany terminu składania i otwarcia ofert Zamawiający będzie zamieszczał na platformie w sekcji “Komunikaty”. Korespondencja, której zgodnie z obowiązującymi przepisami adresatem jest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konkretny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ykonawca, będzie przekazywana w formie elektronicznej za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pośrednictwem platformazakupowa.pl do konkretnego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ykonawcy.</w:t>
      </w:r>
    </w:p>
    <w:p w14:paraId="4875FCDF" w14:textId="0B047114" w:rsidR="0035557A" w:rsidRPr="00EE14C6" w:rsidRDefault="0035557A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jako podmiot profesjonalny ma obowiązek sprawdzania komunikatów i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wiadomości bezpośrednio na </w:t>
      </w:r>
      <w:r w:rsidR="00284B2E" w:rsidRPr="00EE14C6">
        <w:rPr>
          <w:rFonts w:asciiTheme="minorHAnsi" w:hAnsiTheme="minorHAnsi" w:cstheme="minorHAnsi"/>
        </w:rPr>
        <w:t>Platformie</w:t>
      </w:r>
      <w:r w:rsidRPr="00EE14C6">
        <w:rPr>
          <w:rFonts w:asciiTheme="minorHAnsi" w:hAnsiTheme="minorHAnsi" w:cstheme="minorHAnsi"/>
        </w:rPr>
        <w:t xml:space="preserve"> przesłanych przez </w:t>
      </w:r>
      <w:r w:rsidR="00BE448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amawiającego, gdyż system powiadomień może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ulec awarii lub powiadomienie może trafić do folderu SPAM.</w:t>
      </w:r>
    </w:p>
    <w:p w14:paraId="5FF713E3" w14:textId="00DC7194" w:rsidR="00C6017C" w:rsidRPr="00EE14C6" w:rsidRDefault="00E977B4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przystępując do niniejszego postępowania o udzielenie zamówienia publicznego</w:t>
      </w:r>
      <w:r w:rsidR="00C6017C" w:rsidRPr="00EE14C6">
        <w:rPr>
          <w:rFonts w:asciiTheme="minorHAnsi" w:hAnsiTheme="minorHAnsi" w:cstheme="minorHAnsi"/>
        </w:rPr>
        <w:t xml:space="preserve"> akceptuje warunki korzystania z </w:t>
      </w:r>
      <w:r w:rsidR="00284B2E" w:rsidRPr="00EE14C6">
        <w:rPr>
          <w:rFonts w:asciiTheme="minorHAnsi" w:hAnsiTheme="minorHAnsi" w:cstheme="minorHAnsi"/>
        </w:rPr>
        <w:t>Platformy</w:t>
      </w:r>
      <w:r w:rsidR="00C6017C" w:rsidRPr="00EE14C6">
        <w:rPr>
          <w:rFonts w:asciiTheme="minorHAnsi" w:hAnsiTheme="minorHAnsi" w:cstheme="minorHAnsi"/>
        </w:rPr>
        <w:t xml:space="preserve"> określone w Regulaminie zamieszczonym na stronie internetowej pod linkiem </w:t>
      </w:r>
      <w:hyperlink r:id="rId15" w:history="1">
        <w:r w:rsidR="00C73382" w:rsidRPr="00EE14C6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https://platformazakupowa.pl/pn/iimcb</w:t>
        </w:r>
      </w:hyperlink>
      <w:r w:rsidR="00C73382" w:rsidRPr="00EE14C6">
        <w:rPr>
          <w:rFonts w:asciiTheme="minorHAnsi" w:hAnsiTheme="minorHAnsi" w:cstheme="minorHAnsi"/>
        </w:rPr>
        <w:t xml:space="preserve"> </w:t>
      </w:r>
      <w:r w:rsidR="00C6017C" w:rsidRPr="00EE14C6">
        <w:rPr>
          <w:rFonts w:asciiTheme="minorHAnsi" w:hAnsiTheme="minorHAnsi" w:cstheme="minorHAnsi"/>
        </w:rPr>
        <w:t>w zakładce „Regulamin" oraz</w:t>
      </w:r>
      <w:r w:rsidR="00237B47" w:rsidRPr="00EE14C6">
        <w:rPr>
          <w:rFonts w:asciiTheme="minorHAnsi" w:hAnsiTheme="minorHAnsi" w:cstheme="minorHAnsi"/>
        </w:rPr>
        <w:t xml:space="preserve"> </w:t>
      </w:r>
      <w:r w:rsidR="00C6017C" w:rsidRPr="00EE14C6">
        <w:rPr>
          <w:rFonts w:asciiTheme="minorHAnsi" w:hAnsiTheme="minorHAnsi" w:cstheme="minorHAnsi"/>
        </w:rPr>
        <w:t>uznaje go za wiążący oraz zapoznał i stosuje się do Instrukcji składania ofert/wniosków dostępnej pod ww. linkiem.</w:t>
      </w:r>
    </w:p>
    <w:p w14:paraId="49105635" w14:textId="174864E6" w:rsidR="00C6017C" w:rsidRPr="00EE14C6" w:rsidRDefault="00C6017C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nie ponosi odpowiedzialności za złożenie oferty w sposób niezgodny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Instrukcją korzystania z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, w szczególności za sytuację, gdy </w:t>
      </w:r>
      <w:r w:rsidR="00BE448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 xml:space="preserve">amawiający zapozna się z treścią oferty przed upływem terminu składania ofert (np. złożenie oferty w zakładce </w:t>
      </w:r>
      <w:r w:rsidRPr="00EE14C6">
        <w:rPr>
          <w:rFonts w:asciiTheme="minorHAnsi" w:hAnsiTheme="minorHAnsi" w:cstheme="minorHAnsi"/>
        </w:rPr>
        <w:lastRenderedPageBreak/>
        <w:t>„Wyślij wiadomość do</w:t>
      </w:r>
      <w:r w:rsidR="00237B47" w:rsidRPr="00EE14C6">
        <w:rPr>
          <w:rFonts w:asciiTheme="minorHAnsi" w:hAnsiTheme="minorHAnsi" w:cstheme="minorHAnsi"/>
        </w:rPr>
        <w:t xml:space="preserve"> </w:t>
      </w:r>
      <w:r w:rsidR="00BE4483" w:rsidRPr="00EE14C6">
        <w:rPr>
          <w:rFonts w:asciiTheme="minorHAnsi" w:hAnsiTheme="minorHAnsi" w:cstheme="minorHAnsi"/>
        </w:rPr>
        <w:t>Z</w:t>
      </w:r>
      <w:r w:rsidRPr="00EE14C6">
        <w:rPr>
          <w:rFonts w:asciiTheme="minorHAnsi" w:hAnsiTheme="minorHAnsi" w:cstheme="minorHAnsi"/>
        </w:rPr>
        <w:t>amawiającego”).</w:t>
      </w:r>
      <w:r w:rsidR="00C36C56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Taka oferta zostanie uznana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Zamawiającego za ofertę handlową i nie będzie brana pod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uwagę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przedmiotowym postępowaniu</w:t>
      </w:r>
      <w:r w:rsidR="00BE4483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ponieważ nie został spełniony obowiązek narzucony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 221 ustawy.</w:t>
      </w:r>
    </w:p>
    <w:p w14:paraId="21593524" w14:textId="4E885802" w:rsidR="00C6017C" w:rsidRPr="00EE14C6" w:rsidRDefault="00C6017C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informuje, że instrukcje korzystania z </w:t>
      </w:r>
      <w:r w:rsidR="00284B2E" w:rsidRPr="00EE14C6">
        <w:rPr>
          <w:rFonts w:asciiTheme="minorHAnsi" w:hAnsiTheme="minorHAnsi" w:cstheme="minorHAnsi"/>
        </w:rPr>
        <w:t>Platformy</w:t>
      </w:r>
      <w:r w:rsidRPr="00EE14C6">
        <w:rPr>
          <w:rFonts w:asciiTheme="minorHAnsi" w:hAnsiTheme="minorHAnsi" w:cstheme="minorHAnsi"/>
        </w:rPr>
        <w:t xml:space="preserve"> dotyczące w szczególności logowania, składania wniosków o wyjaśnienie treści SWZ, składania ofert oraz innych czynności podejmowanych w niniejszym postępowaniu przy użyciu platformazakupowa.pl znajdują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zakładce „Instrukcje dla Wykonawców" na stronie internetowej pod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adresem: https://platformazakupowa.pl/strona/45-instrukcje</w:t>
      </w:r>
      <w:r w:rsidR="00BE4483" w:rsidRPr="00EE14C6">
        <w:rPr>
          <w:rFonts w:asciiTheme="minorHAnsi" w:hAnsiTheme="minorHAnsi" w:cstheme="minorHAnsi"/>
        </w:rPr>
        <w:t>.</w:t>
      </w:r>
    </w:p>
    <w:p w14:paraId="6E8D6F96" w14:textId="67440F95" w:rsidR="00E977B4" w:rsidRPr="00EE14C6" w:rsidRDefault="00C6017C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zaleca by we</w:t>
      </w:r>
      <w:r w:rsidR="00E977B4" w:rsidRPr="00EE14C6">
        <w:rPr>
          <w:rFonts w:asciiTheme="minorHAnsi" w:hAnsiTheme="minorHAnsi" w:cstheme="minorHAnsi"/>
        </w:rPr>
        <w:t xml:space="preserve"> wszelkiej korespondencji związanej z niniejszym postępowaniem </w:t>
      </w:r>
      <w:r w:rsidRPr="00EE14C6">
        <w:rPr>
          <w:rFonts w:asciiTheme="minorHAnsi" w:hAnsiTheme="minorHAnsi" w:cstheme="minorHAnsi"/>
        </w:rPr>
        <w:t>posługiwać się</w:t>
      </w:r>
      <w:r w:rsidR="00E977B4" w:rsidRPr="00EE14C6">
        <w:rPr>
          <w:rFonts w:asciiTheme="minorHAnsi" w:hAnsiTheme="minorHAnsi" w:cstheme="minorHAnsi"/>
        </w:rPr>
        <w:t xml:space="preserve"> numerem postępowania</w:t>
      </w:r>
      <w:r w:rsidRPr="00EE14C6">
        <w:rPr>
          <w:rFonts w:asciiTheme="minorHAnsi" w:hAnsiTheme="minorHAnsi" w:cstheme="minorHAnsi"/>
        </w:rPr>
        <w:t>.</w:t>
      </w:r>
    </w:p>
    <w:p w14:paraId="2D746B21" w14:textId="21A3BCC0" w:rsidR="00C6017C" w:rsidRPr="00EE14C6" w:rsidRDefault="00C6017C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E977B4" w:rsidRPr="00EE14C6">
        <w:rPr>
          <w:rFonts w:asciiTheme="minorHAnsi" w:hAnsiTheme="minorHAnsi" w:cstheme="minorHAnsi"/>
        </w:rPr>
        <w:t xml:space="preserve">może również komunikować się z </w:t>
      </w:r>
      <w:r w:rsidR="00BE2D85" w:rsidRPr="00EE14C6">
        <w:rPr>
          <w:rFonts w:asciiTheme="minorHAnsi" w:hAnsiTheme="minorHAnsi" w:cstheme="minorHAnsi"/>
        </w:rPr>
        <w:t>w</w:t>
      </w:r>
      <w:r w:rsidR="00E977B4" w:rsidRPr="00EE14C6">
        <w:rPr>
          <w:rFonts w:asciiTheme="minorHAnsi" w:hAnsiTheme="minorHAnsi" w:cstheme="minorHAnsi"/>
        </w:rPr>
        <w:t>ykonawcami za pomocą poczty elektronicznej</w:t>
      </w:r>
      <w:r w:rsidRPr="00EE14C6">
        <w:rPr>
          <w:rFonts w:asciiTheme="minorHAnsi" w:hAnsiTheme="minorHAnsi" w:cstheme="minorHAnsi"/>
        </w:rPr>
        <w:t>.</w:t>
      </w:r>
    </w:p>
    <w:p w14:paraId="42FEB891" w14:textId="75FCA9FA" w:rsidR="00E977B4" w:rsidRPr="00EE14C6" w:rsidRDefault="00C6017C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Wykonawca może </w:t>
      </w:r>
      <w:r w:rsidR="00284B2E" w:rsidRPr="00EE14C6">
        <w:rPr>
          <w:rFonts w:asciiTheme="minorHAnsi" w:hAnsiTheme="minorHAnsi" w:cstheme="minorHAnsi"/>
        </w:rPr>
        <w:t xml:space="preserve">w uzasadnionych przypadkach </w:t>
      </w:r>
      <w:r w:rsidRPr="00EE14C6">
        <w:rPr>
          <w:rFonts w:asciiTheme="minorHAnsi" w:hAnsiTheme="minorHAnsi" w:cstheme="minorHAnsi"/>
        </w:rPr>
        <w:t>przesyłać wiadomości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Zamawiającego na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adres e-mail wskazany poniżej</w:t>
      </w:r>
      <w:r w:rsidR="00444F02" w:rsidRPr="00EE14C6">
        <w:rPr>
          <w:rFonts w:asciiTheme="minorHAnsi" w:hAnsiTheme="minorHAnsi" w:cstheme="minorHAnsi"/>
        </w:rPr>
        <w:t>, przy czym w ten sposób nie może być przesłana oferta ani</w:t>
      </w:r>
      <w:r w:rsidR="00237B47" w:rsidRPr="00EE14C6">
        <w:rPr>
          <w:rFonts w:asciiTheme="minorHAnsi" w:hAnsiTheme="minorHAnsi" w:cstheme="minorHAnsi"/>
        </w:rPr>
        <w:t xml:space="preserve"> </w:t>
      </w:r>
      <w:r w:rsidR="00444F02" w:rsidRPr="00EE14C6">
        <w:rPr>
          <w:rFonts w:asciiTheme="minorHAnsi" w:hAnsiTheme="minorHAnsi" w:cstheme="minorHAnsi"/>
        </w:rPr>
        <w:t>jej</w:t>
      </w:r>
      <w:r w:rsidR="00237B47" w:rsidRPr="00EE14C6">
        <w:rPr>
          <w:rFonts w:asciiTheme="minorHAnsi" w:hAnsiTheme="minorHAnsi" w:cstheme="minorHAnsi"/>
        </w:rPr>
        <w:t xml:space="preserve"> </w:t>
      </w:r>
      <w:r w:rsidR="00444F02" w:rsidRPr="00EE14C6">
        <w:rPr>
          <w:rFonts w:asciiTheme="minorHAnsi" w:hAnsiTheme="minorHAnsi" w:cstheme="minorHAnsi"/>
        </w:rPr>
        <w:t xml:space="preserve">załączniki, jak również dokumenty składane w wyniku wyjaśnień/uzupełnień. </w:t>
      </w:r>
      <w:r w:rsidRPr="00EE14C6">
        <w:rPr>
          <w:rFonts w:asciiTheme="minorHAnsi" w:hAnsiTheme="minorHAnsi" w:cstheme="minorHAnsi"/>
        </w:rPr>
        <w:t>Zamawiający nie gwarantuje prawidłowego dostarczenia wiadomości przekazanej na inny adres e-mail w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domenie Zamawiającego.</w:t>
      </w:r>
    </w:p>
    <w:p w14:paraId="7715E756" w14:textId="7BACFD07" w:rsidR="00BB05B4" w:rsidRPr="00EE14C6" w:rsidRDefault="00E977B4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</w:rPr>
        <w:t>Dokumenty elektroniczne, oświadczenia lub elektroniczne kopie dokumentów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  <w:szCs w:val="24"/>
        </w:rPr>
        <w:t xml:space="preserve">oświadczeń składane są przez </w:t>
      </w:r>
      <w:r w:rsidR="00BE2D85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 xml:space="preserve">ykonawcę za pośrednictwem </w:t>
      </w:r>
      <w:hyperlink r:id="rId16" w:history="1">
        <w:r w:rsidR="004F771D" w:rsidRPr="00EE14C6">
          <w:rPr>
            <w:rStyle w:val="Hipercze"/>
            <w:rFonts w:asciiTheme="minorHAnsi" w:hAnsiTheme="minorHAnsi" w:cstheme="minorHAnsi"/>
            <w:szCs w:val="24"/>
          </w:rPr>
          <w:t>https://platformazakupowa.pl/pn/iimcb</w:t>
        </w:r>
      </w:hyperlink>
      <w:r w:rsidR="00270FAB" w:rsidRPr="00EE14C6">
        <w:rPr>
          <w:rStyle w:val="Hipercze"/>
          <w:rFonts w:asciiTheme="minorHAnsi" w:hAnsiTheme="minorHAnsi" w:cstheme="minorHAnsi"/>
          <w:szCs w:val="24"/>
        </w:rPr>
        <w:t>.</w:t>
      </w:r>
      <w:r w:rsidR="004F771D" w:rsidRPr="00EE14C6">
        <w:rPr>
          <w:rFonts w:asciiTheme="minorHAnsi" w:hAnsiTheme="minorHAnsi" w:cstheme="minorHAnsi"/>
          <w:szCs w:val="24"/>
        </w:rPr>
        <w:t xml:space="preserve"> </w:t>
      </w:r>
    </w:p>
    <w:p w14:paraId="40FB5BE2" w14:textId="1A9EA704" w:rsidR="00E977B4" w:rsidRPr="00EE14C6" w:rsidRDefault="00E977B4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r w:rsidRPr="00EE14C6">
        <w:rPr>
          <w:rFonts w:asciiTheme="minorHAnsi" w:hAnsiTheme="minorHAnsi" w:cstheme="minorHAnsi"/>
          <w:szCs w:val="24"/>
        </w:rPr>
        <w:t xml:space="preserve"> Sposób sporządzenia dokumentów elektronicznych, oświadczeń lub elektronicznych kopii dokumentów lub oświadczeń musi być zgody z wymaganiami określonymi w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887422D" w14:textId="4EFC0C27" w:rsidR="00D319E2" w:rsidRPr="00EE14C6" w:rsidRDefault="00E977B4" w:rsidP="00762F4F">
      <w:pPr>
        <w:pStyle w:val="Akapitzlis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Cs w:val="24"/>
        </w:rPr>
      </w:pPr>
      <w:bookmarkStart w:id="15" w:name="_Toc61264557"/>
      <w:r w:rsidRPr="00EE14C6">
        <w:rPr>
          <w:rFonts w:asciiTheme="minorHAnsi" w:hAnsiTheme="minorHAnsi" w:cstheme="minorHAnsi"/>
          <w:szCs w:val="24"/>
        </w:rPr>
        <w:t xml:space="preserve">Zamawiający nie przewiduje sposobu komunikowania się z </w:t>
      </w:r>
      <w:r w:rsidR="00BE2D85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 xml:space="preserve">ykonawcami </w:t>
      </w:r>
      <w:r w:rsidR="00BB05B4" w:rsidRPr="00EE14C6">
        <w:rPr>
          <w:rFonts w:asciiTheme="minorHAnsi" w:hAnsiTheme="minorHAnsi" w:cstheme="minorHAnsi"/>
          <w:szCs w:val="24"/>
        </w:rPr>
        <w:t>innego</w:t>
      </w:r>
      <w:r w:rsidRPr="00EE14C6">
        <w:rPr>
          <w:rFonts w:asciiTheme="minorHAnsi" w:hAnsiTheme="minorHAnsi" w:cstheme="minorHAnsi"/>
          <w:szCs w:val="24"/>
        </w:rPr>
        <w:t xml:space="preserve"> niż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przy</w:t>
      </w:r>
      <w:r w:rsidR="003E6BBD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użyciu środków komunikacji elektronicznej wskazanych w SWZ.</w:t>
      </w:r>
      <w:bookmarkStart w:id="16" w:name="_Toc61264558"/>
      <w:bookmarkEnd w:id="15"/>
    </w:p>
    <w:p w14:paraId="7D850DFD" w14:textId="3C32CF83" w:rsidR="00D319E2" w:rsidRPr="00EE14C6" w:rsidRDefault="00E977B4" w:rsidP="00762F4F">
      <w:pPr>
        <w:pStyle w:val="Akapitzlist"/>
        <w:numPr>
          <w:ilvl w:val="0"/>
          <w:numId w:val="14"/>
        </w:numPr>
        <w:spacing w:line="276" w:lineRule="auto"/>
        <w:rPr>
          <w:rStyle w:val="Hipercze"/>
          <w:rFonts w:asciiTheme="minorHAnsi" w:hAnsiTheme="minorHAnsi" w:cstheme="minorHAnsi"/>
          <w:color w:val="auto"/>
          <w:szCs w:val="24"/>
          <w:u w:val="none"/>
        </w:rPr>
      </w:pPr>
      <w:r w:rsidRPr="00EE14C6">
        <w:rPr>
          <w:rFonts w:asciiTheme="minorHAnsi" w:hAnsiTheme="minorHAnsi" w:cstheme="minorHAnsi"/>
          <w:szCs w:val="24"/>
        </w:rPr>
        <w:t xml:space="preserve">Wskazanie osób uprawnionych do komunikowania się z </w:t>
      </w:r>
      <w:r w:rsidR="00BE2D85" w:rsidRPr="00EE14C6">
        <w:rPr>
          <w:rFonts w:asciiTheme="minorHAnsi" w:hAnsiTheme="minorHAnsi" w:cstheme="minorHAnsi"/>
          <w:szCs w:val="24"/>
        </w:rPr>
        <w:t>w</w:t>
      </w:r>
      <w:r w:rsidRPr="00EE14C6">
        <w:rPr>
          <w:rFonts w:asciiTheme="minorHAnsi" w:hAnsiTheme="minorHAnsi" w:cstheme="minorHAnsi"/>
          <w:szCs w:val="24"/>
        </w:rPr>
        <w:t>ykonawcami</w:t>
      </w:r>
      <w:bookmarkEnd w:id="16"/>
      <w:r w:rsidR="00D319E2" w:rsidRPr="00EE14C6">
        <w:rPr>
          <w:rFonts w:asciiTheme="minorHAnsi" w:hAnsiTheme="minorHAnsi" w:cstheme="minorHAnsi"/>
          <w:szCs w:val="24"/>
        </w:rPr>
        <w:t>:</w:t>
      </w:r>
      <w:r w:rsidR="00AB13BC" w:rsidRPr="00EE14C6">
        <w:rPr>
          <w:rFonts w:asciiTheme="minorHAnsi" w:hAnsiTheme="minorHAnsi" w:cstheme="minorHAnsi"/>
          <w:szCs w:val="24"/>
        </w:rPr>
        <w:t xml:space="preserve"> </w:t>
      </w:r>
      <w:r w:rsidR="00014F9E" w:rsidRPr="00EE14C6">
        <w:rPr>
          <w:rFonts w:asciiTheme="minorHAnsi" w:hAnsiTheme="minorHAnsi" w:cstheme="minorHAnsi"/>
          <w:szCs w:val="24"/>
        </w:rPr>
        <w:t>Jakub Wielgus</w:t>
      </w:r>
      <w:r w:rsidRPr="00EE14C6">
        <w:rPr>
          <w:rFonts w:asciiTheme="minorHAnsi" w:hAnsiTheme="minorHAnsi" w:cstheme="minorHAnsi"/>
          <w:szCs w:val="24"/>
        </w:rPr>
        <w:t xml:space="preserve"> e-</w:t>
      </w:r>
      <w:r w:rsidR="00AB13BC" w:rsidRPr="00EE14C6">
        <w:rPr>
          <w:rFonts w:asciiTheme="minorHAnsi" w:hAnsiTheme="minorHAnsi" w:cstheme="minorHAnsi"/>
          <w:szCs w:val="24"/>
        </w:rPr>
        <w:t> </w:t>
      </w:r>
      <w:r w:rsidRPr="00EE14C6">
        <w:rPr>
          <w:rFonts w:asciiTheme="minorHAnsi" w:hAnsiTheme="minorHAnsi" w:cstheme="minorHAnsi"/>
          <w:szCs w:val="24"/>
        </w:rPr>
        <w:t>mail:</w:t>
      </w:r>
      <w:r w:rsidR="00237B47" w:rsidRPr="00EE14C6">
        <w:rPr>
          <w:rFonts w:asciiTheme="minorHAnsi" w:hAnsiTheme="minorHAnsi" w:cstheme="minorHAnsi"/>
          <w:szCs w:val="24"/>
        </w:rPr>
        <w:t xml:space="preserve"> </w:t>
      </w:r>
      <w:r w:rsidRPr="00EE14C6">
        <w:rPr>
          <w:rFonts w:asciiTheme="minorHAnsi" w:hAnsiTheme="minorHAnsi" w:cstheme="minorHAnsi"/>
          <w:szCs w:val="24"/>
        </w:rPr>
        <w:t xml:space="preserve"> </w:t>
      </w:r>
      <w:hyperlink r:id="rId17" w:history="1">
        <w:r w:rsidR="00D319E2" w:rsidRPr="00EE14C6">
          <w:rPr>
            <w:rStyle w:val="Hipercze"/>
            <w:rFonts w:asciiTheme="minorHAnsi" w:hAnsiTheme="minorHAnsi" w:cstheme="minorHAnsi"/>
            <w:szCs w:val="24"/>
          </w:rPr>
          <w:t>przetargi@iimcb.gov.pl</w:t>
        </w:r>
      </w:hyperlink>
      <w:r w:rsidR="00270FAB" w:rsidRPr="00EE14C6">
        <w:rPr>
          <w:rStyle w:val="Hipercze"/>
          <w:rFonts w:asciiTheme="minorHAnsi" w:hAnsiTheme="minorHAnsi" w:cstheme="minorHAnsi"/>
          <w:szCs w:val="24"/>
        </w:rPr>
        <w:t>.</w:t>
      </w:r>
    </w:p>
    <w:p w14:paraId="21213ED9" w14:textId="57D9853B" w:rsidR="00E977B4" w:rsidRPr="00EE14C6" w:rsidRDefault="00284B2E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17" w:name="_Toc193184561"/>
      <w:r w:rsidRPr="00EE14C6">
        <w:rPr>
          <w:rFonts w:asciiTheme="minorHAnsi" w:hAnsiTheme="minorHAnsi" w:cstheme="minorHAnsi"/>
        </w:rPr>
        <w:t>WYMAGANIA TECHNICZNE DLA DOKUMENTÓW ELEKTRONICZNYCH</w:t>
      </w:r>
      <w:bookmarkEnd w:id="17"/>
    </w:p>
    <w:p w14:paraId="573A87CE" w14:textId="2D019864" w:rsidR="00C36C56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podmiotowe środki dowodowe, przedmiotowe środki dowodowe, 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których, </w:t>
      </w:r>
      <w:r w:rsidR="006C325A" w:rsidRPr="00EE14C6">
        <w:rPr>
          <w:rFonts w:asciiTheme="minorHAnsi" w:hAnsiTheme="minorHAnsi" w:cstheme="minorHAnsi"/>
        </w:rPr>
        <w:t xml:space="preserve">mowa w SWZ, </w:t>
      </w:r>
      <w:r w:rsidRPr="00EE14C6">
        <w:rPr>
          <w:rFonts w:asciiTheme="minorHAnsi" w:hAnsiTheme="minorHAnsi" w:cstheme="minorHAnsi"/>
        </w:rPr>
        <w:t>inne dokumenty lub dokumenty potwierdzające umocowanie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reprezentowania odpowiednio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ykonawcy,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wspólnie ubiegających się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udzielenie zamówienia publicznego, podmiotu udostępniającego zasoby na zasadach </w:t>
      </w:r>
      <w:r w:rsidRPr="00EE14C6">
        <w:rPr>
          <w:rFonts w:asciiTheme="minorHAnsi" w:hAnsiTheme="minorHAnsi" w:cstheme="minorHAnsi"/>
        </w:rPr>
        <w:lastRenderedPageBreak/>
        <w:t>określonych w art. 118 ustawy lub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podwykonawcy niebędącego podmiotem udostępniającym zasoby na takich zasadach, zwane dalej "dokumentami potwierdzającymi umocowanie do reprezentowania", zostały wystawione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upoważnione podmioty inne niż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BE2D85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zamówienia, podmiot udostępniający zasoby lub podwykonawca, zwane dalej "upoważnionymi podmiotami", jako dokument elektroniczny, przekazuje się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ten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dokument.</w:t>
      </w:r>
    </w:p>
    <w:p w14:paraId="24DE6EBE" w14:textId="1B196A35" w:rsidR="00C36C56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opatrzone, kwalifikowanym podpisem elektronicznym, poświadczające zgodność cyfrowego odwzorowania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dokumentem w postaci papierowej.</w:t>
      </w:r>
    </w:p>
    <w:p w14:paraId="674096B3" w14:textId="77777777" w:rsidR="00C36C56" w:rsidRPr="00EE14C6" w:rsidRDefault="00047ABA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</w:t>
      </w:r>
      <w:r w:rsidR="00284B2E" w:rsidRPr="00EE14C6">
        <w:rPr>
          <w:rFonts w:asciiTheme="minorHAnsi" w:hAnsiTheme="minorHAnsi" w:cstheme="minorHAnsi"/>
        </w:rPr>
        <w:t>oświadczenia zgodności cyfrowego odwzorowania z dokumentem w postaci papierowej, o którym mowa w pkt 2 powyżej, dokonuje w przypadku:</w:t>
      </w:r>
    </w:p>
    <w:p w14:paraId="56B5951C" w14:textId="3329F365" w:rsidR="00C36C56" w:rsidRPr="00EE14C6" w:rsidRDefault="00284B2E" w:rsidP="00762F4F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podmiotowych środków dowodowych oraz dokumentów potwierdzających umocowanie 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reprezentowania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udzielenie zamówienia, podmiot udostępniający zasoby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podwykonawca, w zakresie podmiotowych środków dowodowych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dokumentów potwierdzających umocowanie do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reprezentowania, które każdego z nich dotyczą;</w:t>
      </w:r>
    </w:p>
    <w:p w14:paraId="202EFC4F" w14:textId="77777777" w:rsidR="00C36C56" w:rsidRPr="00EE14C6" w:rsidRDefault="00284B2E" w:rsidP="00762F4F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przedmiotowych środków dowodowych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lub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 o udzielenie zamówienia;</w:t>
      </w:r>
    </w:p>
    <w:p w14:paraId="0F3D4ABB" w14:textId="7C90E8CB" w:rsidR="00284B2E" w:rsidRPr="00EE14C6" w:rsidRDefault="00284B2E" w:rsidP="00762F4F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innych dokumentów –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lub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udzielenie zamówienia w zakresie dokumentów, które każdego z nich dotyczą.</w:t>
      </w:r>
    </w:p>
    <w:p w14:paraId="4D1A3DBD" w14:textId="77777777" w:rsidR="00047ABA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Poświadczenia zgodności cyfrowego odwzorowania z dokumentem w postaci papierowej, o którym mowa w pkt 2, może dokonać również notariusz.</w:t>
      </w:r>
    </w:p>
    <w:p w14:paraId="00ECB5D5" w14:textId="1FEDE6E6" w:rsidR="00047ABA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Podmiotowe środki dowodowe, w tym zobowiązanie podmiotu udostępniającego zasoby, przedmiotowe środki dowodowe, niewystawione przez upoważnione podmioty oraz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pełnomocnictwo przekazuje się w postaci elektronicznej i opatruje się,</w:t>
      </w:r>
      <w:r w:rsidR="006A30E5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kwalifikowanym podpisem elektronicznym.</w:t>
      </w:r>
    </w:p>
    <w:p w14:paraId="381C56CD" w14:textId="6CE4AA75" w:rsidR="00047ABA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gdy podmiotowe środki dowodowe, w tym zobowiązanie podmiotu udostępniającego zasoby, przedmiotowe środki dowodowe, niewystawione przez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upoważnione podmioty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pełnomocnictwo, zostały sporządzone jako dokument w</w:t>
      </w:r>
      <w:r w:rsidR="006A30E5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postaci papierowej i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opatrzone własnoręcznym podpisem, przekazuje się cyfrowe odwzorowanie tego dokumentu opatrzone kwalifikowanym podpisem elektronicznym, </w:t>
      </w:r>
      <w:r w:rsidRPr="00EE14C6">
        <w:rPr>
          <w:rFonts w:asciiTheme="minorHAnsi" w:hAnsiTheme="minorHAnsi" w:cstheme="minorHAnsi"/>
        </w:rPr>
        <w:lastRenderedPageBreak/>
        <w:t>poświadczającym zgodność cyfrowego odwzorowania z dokumentem w postaci papierowej.</w:t>
      </w:r>
    </w:p>
    <w:p w14:paraId="5528E914" w14:textId="77777777" w:rsidR="002D653B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Poświadczenia zgodności cyfrowego odwzorowania z dokumentem w postaci papierowej, o którym mowa w pkt 6, dokonuje w przypadku:</w:t>
      </w:r>
    </w:p>
    <w:p w14:paraId="6F8CA2C6" w14:textId="6D8DC466" w:rsidR="002D653B" w:rsidRPr="00EE14C6" w:rsidRDefault="00284B2E" w:rsidP="00762F4F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podmiotowych środków dowodowych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 o udzielenie zamówienia, podmiot udostępniający zasoby lub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podwykonawca, w zakresie podmiotowych środków dowodowych, które każdego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nich dotyczą</w:t>
      </w:r>
      <w:r w:rsidR="002D653B" w:rsidRPr="00EE14C6">
        <w:rPr>
          <w:rFonts w:asciiTheme="minorHAnsi" w:hAnsiTheme="minorHAnsi" w:cstheme="minorHAnsi"/>
        </w:rPr>
        <w:t>;</w:t>
      </w:r>
    </w:p>
    <w:p w14:paraId="0E547981" w14:textId="615C5802" w:rsidR="00047ABA" w:rsidRPr="00EE14C6" w:rsidRDefault="00284B2E" w:rsidP="00762F4F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przedmiotowego środka dowodowego, zobowiązania podmiotu udostępniającego zasoby - odpowiednio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lub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wspólnie ubiegający się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4D05D0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zamówienia;</w:t>
      </w:r>
    </w:p>
    <w:p w14:paraId="136CD620" w14:textId="77777777" w:rsidR="002D653B" w:rsidRPr="00EE14C6" w:rsidRDefault="00284B2E" w:rsidP="00762F4F">
      <w:pPr>
        <w:pStyle w:val="Akapitzlist"/>
        <w:numPr>
          <w:ilvl w:val="1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pełnomocnictwa - mocodawca.</w:t>
      </w:r>
    </w:p>
    <w:p w14:paraId="4FDFDFB5" w14:textId="5D25EFC9" w:rsidR="00284B2E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Poświadczenia zgodności cyfrowego odwzorowania z dokumentem w postaci papierowej, o którym mowa w pkt 6, może dokonać również notariusz.</w:t>
      </w:r>
    </w:p>
    <w:p w14:paraId="5A95FCD1" w14:textId="77777777" w:rsidR="00284B2E" w:rsidRPr="00EE14C6" w:rsidRDefault="00284B2E" w:rsidP="00762F4F">
      <w:pPr>
        <w:pStyle w:val="Akapitzlist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 przypadku przekazania dokumentu elektronicznego w formacie poddającym dane kompresji, opatrzenie pliku zawierającego skompresowane dokumenty kwalifikowanym podpisem elektronicznym, jest równoznaczne z opatrzeniem wszystkich dokumentów zawartych w tym pliku kwalifikowanym podpisem elektronicznym.</w:t>
      </w:r>
    </w:p>
    <w:p w14:paraId="611385EF" w14:textId="77777777" w:rsidR="00284B2E" w:rsidRPr="00EE14C6" w:rsidRDefault="00284B2E" w:rsidP="00C36C56">
      <w:pPr>
        <w:pStyle w:val="Akapitzlist"/>
        <w:spacing w:line="276" w:lineRule="auto"/>
        <w:ind w:left="541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58AB7D70" w14:textId="5DDA42D8" w:rsidR="0094445A" w:rsidRPr="00EE14C6" w:rsidRDefault="00C037A5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18" w:name="_Toc193184562"/>
      <w:r w:rsidR="0094445A" w:rsidRPr="00EE14C6">
        <w:rPr>
          <w:rFonts w:asciiTheme="minorHAnsi" w:hAnsiTheme="minorHAnsi" w:cstheme="minorHAnsi"/>
        </w:rPr>
        <w:t>WYMAGANIA DOTYCZĄCE WADIUM</w:t>
      </w:r>
      <w:bookmarkEnd w:id="18"/>
    </w:p>
    <w:p w14:paraId="585AA785" w14:textId="6EA30CF2" w:rsidR="00896FAA" w:rsidRPr="00EE14C6" w:rsidRDefault="00896FAA" w:rsidP="0005714D">
      <w:pPr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2F279E" w:rsidRPr="00EE14C6">
        <w:rPr>
          <w:rFonts w:asciiTheme="minorHAnsi" w:hAnsiTheme="minorHAnsi" w:cstheme="minorHAnsi"/>
        </w:rPr>
        <w:t xml:space="preserve">nie </w:t>
      </w:r>
      <w:r w:rsidRPr="00EE14C6">
        <w:rPr>
          <w:rFonts w:asciiTheme="minorHAnsi" w:hAnsiTheme="minorHAnsi" w:cstheme="minorHAnsi"/>
        </w:rPr>
        <w:t>wymaga wniesienia wadium</w:t>
      </w:r>
      <w:r w:rsidRPr="00EE14C6">
        <w:rPr>
          <w:rFonts w:asciiTheme="minorHAnsi" w:hAnsiTheme="minorHAnsi" w:cstheme="minorHAnsi"/>
          <w:sz w:val="22"/>
          <w:szCs w:val="22"/>
        </w:rPr>
        <w:t>.</w:t>
      </w:r>
    </w:p>
    <w:p w14:paraId="007C58B6" w14:textId="077F3413" w:rsidR="0094445A" w:rsidRPr="00EE14C6" w:rsidRDefault="0094445A" w:rsidP="0096355A">
      <w:pPr>
        <w:pStyle w:val="Zwykytekst"/>
        <w:spacing w:line="276" w:lineRule="auto"/>
        <w:ind w:left="360"/>
        <w:rPr>
          <w:rFonts w:asciiTheme="minorHAnsi" w:eastAsia="MS Mincho" w:hAnsiTheme="minorHAnsi" w:cstheme="minorHAnsi"/>
          <w:sz w:val="22"/>
          <w:szCs w:val="22"/>
        </w:rPr>
      </w:pPr>
    </w:p>
    <w:p w14:paraId="3D63F364" w14:textId="3A0B481D" w:rsidR="0094445A" w:rsidRPr="00EE14C6" w:rsidRDefault="00C037A5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19" w:name="_Toc193184563"/>
      <w:r w:rsidR="0094445A" w:rsidRPr="00EE14C6">
        <w:rPr>
          <w:rFonts w:asciiTheme="minorHAnsi" w:hAnsiTheme="minorHAnsi" w:cstheme="minorHAnsi"/>
        </w:rPr>
        <w:t>TERMIN ZWIĄZANIA Z OFERTĄ</w:t>
      </w:r>
      <w:bookmarkEnd w:id="19"/>
    </w:p>
    <w:p w14:paraId="770DC7DD" w14:textId="7BAF82B1" w:rsidR="002D653B" w:rsidRPr="00EE14C6" w:rsidRDefault="0094445A" w:rsidP="00762F4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Wykonawca jest związany ofertą </w:t>
      </w:r>
      <w:r w:rsidR="00D92707" w:rsidRPr="00EE14C6">
        <w:rPr>
          <w:rFonts w:asciiTheme="minorHAnsi" w:eastAsia="MS Mincho" w:hAnsiTheme="minorHAnsi" w:cstheme="minorHAnsi"/>
        </w:rPr>
        <w:t>9</w:t>
      </w:r>
      <w:r w:rsidR="003C6BD0" w:rsidRPr="00EE14C6">
        <w:rPr>
          <w:rFonts w:asciiTheme="minorHAnsi" w:eastAsia="MS Mincho" w:hAnsiTheme="minorHAnsi" w:cstheme="minorHAnsi"/>
        </w:rPr>
        <w:t>0</w:t>
      </w:r>
      <w:r w:rsidRPr="00EE14C6">
        <w:rPr>
          <w:rFonts w:asciiTheme="minorHAnsi" w:eastAsia="MS Mincho" w:hAnsiTheme="minorHAnsi" w:cstheme="minorHAnsi"/>
        </w:rPr>
        <w:t xml:space="preserve"> dni, licząc od dnia, w który</w:t>
      </w:r>
      <w:r w:rsidR="00740D1E" w:rsidRPr="00EE14C6">
        <w:rPr>
          <w:rFonts w:asciiTheme="minorHAnsi" w:eastAsia="MS Mincho" w:hAnsiTheme="minorHAnsi" w:cstheme="minorHAnsi"/>
        </w:rPr>
        <w:t>m upływa termin składania ofert</w:t>
      </w:r>
      <w:r w:rsidR="00C037A5" w:rsidRPr="00EE14C6">
        <w:rPr>
          <w:rFonts w:asciiTheme="minorHAnsi" w:eastAsia="MS Mincho" w:hAnsiTheme="minorHAnsi" w:cstheme="minorHAnsi"/>
        </w:rPr>
        <w:t xml:space="preserve"> </w:t>
      </w:r>
      <w:r w:rsidR="00740D1E" w:rsidRPr="00EE14C6">
        <w:rPr>
          <w:rFonts w:asciiTheme="minorHAnsi" w:eastAsia="MS Mincho" w:hAnsiTheme="minorHAnsi" w:cstheme="minorHAnsi"/>
          <w:b/>
        </w:rPr>
        <w:t>tj.</w:t>
      </w:r>
      <w:r w:rsidR="00C037A5" w:rsidRPr="00EE14C6">
        <w:rPr>
          <w:rFonts w:asciiTheme="minorHAnsi" w:eastAsia="MS Mincho" w:hAnsiTheme="minorHAnsi" w:cstheme="minorHAnsi"/>
          <w:b/>
        </w:rPr>
        <w:t> </w:t>
      </w:r>
      <w:r w:rsidR="00740D1E" w:rsidRPr="00EE14C6">
        <w:rPr>
          <w:rFonts w:asciiTheme="minorHAnsi" w:eastAsia="MS Mincho" w:hAnsiTheme="minorHAnsi" w:cstheme="minorHAnsi"/>
          <w:b/>
        </w:rPr>
        <w:t>do dnia</w:t>
      </w:r>
      <w:r w:rsidR="00B631BC" w:rsidRPr="00EE14C6">
        <w:rPr>
          <w:rFonts w:asciiTheme="minorHAnsi" w:hAnsiTheme="minorHAnsi" w:cstheme="minorHAnsi"/>
        </w:rPr>
        <w:t xml:space="preserve"> </w:t>
      </w:r>
      <w:r w:rsidR="00E803B4">
        <w:rPr>
          <w:rFonts w:asciiTheme="minorHAnsi" w:eastAsia="MS Mincho" w:hAnsiTheme="minorHAnsi" w:cstheme="minorHAnsi"/>
          <w:b/>
        </w:rPr>
        <w:t>03.08</w:t>
      </w:r>
      <w:r w:rsidR="00BD0033" w:rsidRPr="00EE14C6">
        <w:rPr>
          <w:rFonts w:asciiTheme="minorHAnsi" w:eastAsia="MS Mincho" w:hAnsiTheme="minorHAnsi" w:cstheme="minorHAnsi"/>
          <w:b/>
        </w:rPr>
        <w:t>.202</w:t>
      </w:r>
      <w:r w:rsidR="009B26BC">
        <w:rPr>
          <w:rFonts w:asciiTheme="minorHAnsi" w:eastAsia="MS Mincho" w:hAnsiTheme="minorHAnsi" w:cstheme="minorHAnsi"/>
          <w:b/>
        </w:rPr>
        <w:t>5</w:t>
      </w:r>
      <w:r w:rsidR="00B631BC" w:rsidRPr="00EE14C6">
        <w:rPr>
          <w:rFonts w:asciiTheme="minorHAnsi" w:eastAsia="MS Mincho" w:hAnsiTheme="minorHAnsi" w:cstheme="minorHAnsi"/>
          <w:b/>
        </w:rPr>
        <w:t xml:space="preserve"> </w:t>
      </w:r>
      <w:r w:rsidR="00D10AF3" w:rsidRPr="00EE14C6">
        <w:rPr>
          <w:rFonts w:asciiTheme="minorHAnsi" w:eastAsia="MS Mincho" w:hAnsiTheme="minorHAnsi" w:cstheme="minorHAnsi"/>
          <w:b/>
        </w:rPr>
        <w:t>r.</w:t>
      </w:r>
    </w:p>
    <w:p w14:paraId="7BD7908B" w14:textId="7212C36B" w:rsidR="002D653B" w:rsidRPr="00EE14C6" w:rsidRDefault="00740D1E" w:rsidP="00762F4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 przypadku gdy wybór najkorzystniejszej oferty nie nastąpi przed upływem terminu związania ofertą określonego w dokumentach zamówienia, </w:t>
      </w:r>
      <w:r w:rsidR="005C2678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 xml:space="preserve">amawiający przed upływem terminu związania ofertą zwraca się jednokrotnie do </w:t>
      </w:r>
      <w:r w:rsidR="006C325A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ykonawców o wyrażenie zgody na</w:t>
      </w:r>
      <w:r w:rsidR="003E6BBD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przedłużenie tego terminu o wskazywany przez niego okres, nie dłuższy niż </w:t>
      </w:r>
      <w:r w:rsidR="00896FAA" w:rsidRPr="00EE14C6">
        <w:rPr>
          <w:rFonts w:asciiTheme="minorHAnsi" w:eastAsia="MS Mincho" w:hAnsiTheme="minorHAnsi" w:cstheme="minorHAnsi"/>
        </w:rPr>
        <w:t>6</w:t>
      </w:r>
      <w:r w:rsidR="00FC0A0D" w:rsidRPr="00EE14C6">
        <w:rPr>
          <w:rFonts w:asciiTheme="minorHAnsi" w:eastAsia="MS Mincho" w:hAnsiTheme="minorHAnsi" w:cstheme="minorHAnsi"/>
        </w:rPr>
        <w:t>0</w:t>
      </w:r>
      <w:r w:rsidRPr="00EE14C6">
        <w:rPr>
          <w:rFonts w:asciiTheme="minorHAnsi" w:eastAsia="MS Mincho" w:hAnsiTheme="minorHAnsi" w:cstheme="minorHAnsi"/>
        </w:rPr>
        <w:t xml:space="preserve"> dni. </w:t>
      </w:r>
    </w:p>
    <w:p w14:paraId="71039665" w14:textId="2938C020" w:rsidR="002D653B" w:rsidRPr="00EE14C6" w:rsidRDefault="00740D1E" w:rsidP="00762F4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Przedłużenie terminu związania ofertą, o którym mowa w pkt. 2, wymaga złożenia przez</w:t>
      </w:r>
      <w:r w:rsidR="004D05D0" w:rsidRPr="00EE14C6">
        <w:rPr>
          <w:rFonts w:asciiTheme="minorHAnsi" w:hAnsiTheme="minorHAnsi" w:cstheme="minorHAnsi"/>
        </w:rPr>
        <w:t> </w:t>
      </w:r>
      <w:r w:rsidR="006C325A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ykonawcę pisemnego oświadczenia o wyrażeniu zgody na przedłużenie terminu związania ofertą.</w:t>
      </w:r>
    </w:p>
    <w:p w14:paraId="2D41CD82" w14:textId="23B80755" w:rsidR="002D653B" w:rsidRPr="00EE14C6" w:rsidRDefault="00740D1E" w:rsidP="00762F4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W przypadku gdy Zamawiający żąda wniesienia wadium, przedłużenie terminu związania ofertą, o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 xml:space="preserve">którym mowa w pkt. 2, następuje wraz z przedłużeniem okresu ważności wadium </w:t>
      </w:r>
      <w:r w:rsidR="00BF4084" w:rsidRPr="00EE14C6">
        <w:rPr>
          <w:rFonts w:asciiTheme="minorHAnsi" w:eastAsia="MS Mincho" w:hAnsiTheme="minorHAnsi" w:cstheme="minorHAnsi"/>
        </w:rPr>
        <w:lastRenderedPageBreak/>
        <w:t>albo</w:t>
      </w:r>
      <w:r w:rsidRPr="00EE14C6">
        <w:rPr>
          <w:rFonts w:asciiTheme="minorHAnsi" w:eastAsia="MS Mincho" w:hAnsiTheme="minorHAnsi" w:cstheme="minorHAnsi"/>
        </w:rPr>
        <w:t xml:space="preserve"> jeżeli nie jest to możliwe, z wniesieniem nowego wadium na przedłużony okres związania ofertą.</w:t>
      </w:r>
    </w:p>
    <w:p w14:paraId="3B4A2DEB" w14:textId="32F11348" w:rsidR="0094445A" w:rsidRPr="00EE14C6" w:rsidRDefault="00740D1E" w:rsidP="00762F4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Jeżeli termin związania ofertą upłynie przed wyborem najkorzystniejszej oferty, Zamawiający wzywa wykonawcę, którego oferta otrzymała najwyższą ocenę, do wyrażenia w wyznaczonym przez Zamawiającego terminie pisemnej zgody na wybór jego oferty. W</w:t>
      </w:r>
      <w:r w:rsidR="003E6BBD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przypadku braku zgody Zamawiający zwraca się o wyrażenie takiej zgody do kolejnego </w:t>
      </w:r>
      <w:r w:rsidR="006C325A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ykonawcy, którego oferta została najwyżej oceniona, chyba że zachodzą przesłanki do</w:t>
      </w:r>
      <w:r w:rsidR="003E6BBD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unieważnienia postępowania</w:t>
      </w:r>
      <w:r w:rsidR="0094445A" w:rsidRPr="00EE14C6">
        <w:rPr>
          <w:rFonts w:asciiTheme="minorHAnsi" w:hAnsiTheme="minorHAnsi" w:cstheme="minorHAnsi"/>
          <w:color w:val="000000"/>
        </w:rPr>
        <w:t>.</w:t>
      </w:r>
    </w:p>
    <w:p w14:paraId="5DF504D0" w14:textId="77777777" w:rsidR="00740D1E" w:rsidRPr="00EE14C6" w:rsidRDefault="00740D1E" w:rsidP="0096355A">
      <w:pPr>
        <w:pStyle w:val="Tekstpodstawowy"/>
        <w:spacing w:after="0" w:line="276" w:lineRule="auto"/>
        <w:ind w:left="357"/>
        <w:rPr>
          <w:rFonts w:asciiTheme="minorHAnsi" w:eastAsia="MS Mincho" w:hAnsiTheme="minorHAnsi" w:cstheme="minorHAnsi"/>
          <w:sz w:val="22"/>
          <w:szCs w:val="22"/>
        </w:rPr>
      </w:pPr>
    </w:p>
    <w:p w14:paraId="27D07381" w14:textId="2D72AB27" w:rsidR="0094445A" w:rsidRPr="00EE14C6" w:rsidRDefault="00FA0F7E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20" w:name="_Toc193184564"/>
      <w:r w:rsidR="0094445A" w:rsidRPr="00EE14C6">
        <w:rPr>
          <w:rFonts w:asciiTheme="minorHAnsi" w:hAnsiTheme="minorHAnsi" w:cstheme="minorHAnsi"/>
        </w:rPr>
        <w:t>OPIS SPOSOBU PRZYGOTOWANIA OFERTY</w:t>
      </w:r>
      <w:bookmarkEnd w:id="20"/>
    </w:p>
    <w:p w14:paraId="2E2FF894" w14:textId="55C513B9" w:rsidR="002D653B" w:rsidRPr="00EE14C6" w:rsidRDefault="00896FA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Ofertę</w:t>
      </w:r>
      <w:r w:rsidR="00C035FC" w:rsidRPr="00EE14C6">
        <w:rPr>
          <w:rFonts w:asciiTheme="minorHAnsi" w:hAnsiTheme="minorHAnsi" w:cstheme="minorHAnsi"/>
        </w:rPr>
        <w:t xml:space="preserve"> w zakresie wybrane</w:t>
      </w:r>
      <w:r w:rsidR="005947FC" w:rsidRPr="00EE14C6">
        <w:rPr>
          <w:rFonts w:asciiTheme="minorHAnsi" w:hAnsiTheme="minorHAnsi" w:cstheme="minorHAnsi"/>
        </w:rPr>
        <w:t xml:space="preserve">go Zadania </w:t>
      </w:r>
      <w:r w:rsidR="002D653B" w:rsidRPr="00EE14C6">
        <w:rPr>
          <w:rFonts w:asciiTheme="minorHAnsi" w:hAnsiTheme="minorHAnsi" w:cstheme="minorHAnsi"/>
        </w:rPr>
        <w:t xml:space="preserve">wraz </w:t>
      </w:r>
      <w:r w:rsidRPr="00EE14C6">
        <w:rPr>
          <w:rFonts w:asciiTheme="minorHAnsi" w:hAnsiTheme="minorHAnsi" w:cstheme="minorHAnsi"/>
        </w:rPr>
        <w:t>oświadczenia</w:t>
      </w:r>
      <w:r w:rsidR="002D653B" w:rsidRPr="00EE14C6">
        <w:rPr>
          <w:rFonts w:asciiTheme="minorHAnsi" w:hAnsiTheme="minorHAnsi" w:cstheme="minorHAnsi"/>
        </w:rPr>
        <w:t>mi</w:t>
      </w:r>
      <w:r w:rsidRPr="00EE14C6">
        <w:rPr>
          <w:rFonts w:asciiTheme="minorHAnsi" w:hAnsiTheme="minorHAnsi" w:cstheme="minorHAnsi"/>
        </w:rPr>
        <w:t>, o których mowa w Rozdziale VI SWZ, składa się pod rygorem nieważności w formie elektronicznej, za pośrednictwem Platformy.</w:t>
      </w:r>
    </w:p>
    <w:p w14:paraId="5B0CED13" w14:textId="1BA18CE2" w:rsidR="002D653B" w:rsidRPr="00EE14C6" w:rsidRDefault="00896FA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 przypadku braku możliwości otworzenia oferty,</w:t>
      </w:r>
      <w:r w:rsidR="00494394" w:rsidRPr="00EE14C6">
        <w:rPr>
          <w:rFonts w:asciiTheme="minorHAnsi" w:hAnsiTheme="minorHAnsi" w:cstheme="minorHAnsi"/>
        </w:rPr>
        <w:t xml:space="preserve"> z </w:t>
      </w:r>
      <w:r w:rsidRPr="00EE14C6">
        <w:rPr>
          <w:rFonts w:asciiTheme="minorHAnsi" w:hAnsiTheme="minorHAnsi" w:cstheme="minorHAnsi"/>
        </w:rPr>
        <w:t>przyczyn technicznych nie leżących po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stronie</w:t>
      </w:r>
      <w:r w:rsidR="0049439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Zamawiającego, spowodowanych przesłaniem pliku np. uszkodzonego, oferta zostanie odrzucona na podstawie art. 226 ust. 1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pkt 6 ustawy. Wykonawca ponosi odpowiedzialność za przesłanie pliku technicznie sprawneg</w:t>
      </w:r>
      <w:r w:rsidR="00494394" w:rsidRPr="00EE14C6">
        <w:rPr>
          <w:rFonts w:asciiTheme="minorHAnsi" w:hAnsiTheme="minorHAnsi" w:cstheme="minorHAnsi"/>
        </w:rPr>
        <w:t xml:space="preserve">o </w:t>
      </w:r>
      <w:r w:rsidRPr="00EE14C6">
        <w:rPr>
          <w:rFonts w:asciiTheme="minorHAnsi" w:hAnsiTheme="minorHAnsi" w:cstheme="minorHAnsi"/>
        </w:rPr>
        <w:t>(nieuszkodzonego).</w:t>
      </w:r>
      <w:bookmarkStart w:id="21" w:name="_Hlk43892290"/>
      <w:bookmarkStart w:id="22" w:name="_Hlk86914185"/>
    </w:p>
    <w:p w14:paraId="0B6B3C6C" w14:textId="58DFFBDB" w:rsidR="002D653B" w:rsidRPr="00EE14C6" w:rsidRDefault="00896FA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Do oferty, któr</w:t>
      </w:r>
      <w:r w:rsidR="000D4475" w:rsidRPr="00EE14C6">
        <w:rPr>
          <w:rFonts w:asciiTheme="minorHAnsi" w:hAnsiTheme="minorHAnsi" w:cstheme="minorHAnsi"/>
        </w:rPr>
        <w:t>ą</w:t>
      </w:r>
      <w:r w:rsidRPr="00EE14C6">
        <w:rPr>
          <w:rFonts w:asciiTheme="minorHAnsi" w:hAnsiTheme="minorHAnsi" w:cstheme="minorHAnsi"/>
        </w:rPr>
        <w:t xml:space="preserve"> stanowi wypełniony </w:t>
      </w:r>
      <w:r w:rsidR="000D4475" w:rsidRPr="00EE14C6">
        <w:rPr>
          <w:rFonts w:asciiTheme="minorHAnsi" w:hAnsiTheme="minorHAnsi" w:cstheme="minorHAnsi"/>
        </w:rPr>
        <w:t xml:space="preserve">w </w:t>
      </w:r>
      <w:r w:rsidR="00E7072C" w:rsidRPr="00EE14C6">
        <w:rPr>
          <w:rFonts w:asciiTheme="minorHAnsi" w:hAnsiTheme="minorHAnsi" w:cstheme="minorHAnsi"/>
        </w:rPr>
        <w:t>wymaganym</w:t>
      </w:r>
      <w:r w:rsidR="000D4475" w:rsidRPr="00EE14C6">
        <w:rPr>
          <w:rFonts w:asciiTheme="minorHAnsi" w:hAnsiTheme="minorHAnsi" w:cstheme="minorHAnsi"/>
        </w:rPr>
        <w:t xml:space="preserve"> </w:t>
      </w:r>
      <w:r w:rsidR="00C035FC" w:rsidRPr="00EE14C6">
        <w:rPr>
          <w:rFonts w:asciiTheme="minorHAnsi" w:hAnsiTheme="minorHAnsi" w:cstheme="minorHAnsi"/>
        </w:rPr>
        <w:t xml:space="preserve">dla danej części przedmiotu zamówienia </w:t>
      </w:r>
      <w:r w:rsidR="000D4475" w:rsidRPr="00EE14C6">
        <w:rPr>
          <w:rFonts w:asciiTheme="minorHAnsi" w:hAnsiTheme="minorHAnsi" w:cstheme="minorHAnsi"/>
        </w:rPr>
        <w:t xml:space="preserve">zakresie </w:t>
      </w:r>
      <w:r w:rsidRPr="00EE14C6">
        <w:rPr>
          <w:rFonts w:asciiTheme="minorHAnsi" w:hAnsiTheme="minorHAnsi" w:cstheme="minorHAnsi"/>
        </w:rPr>
        <w:t>Formularz oferty (</w:t>
      </w:r>
      <w:r w:rsidR="00E37A07" w:rsidRPr="00EE14C6">
        <w:rPr>
          <w:rFonts w:asciiTheme="minorHAnsi" w:hAnsiTheme="minorHAnsi" w:cstheme="minorHAnsi"/>
          <w:b/>
          <w:bCs/>
        </w:rPr>
        <w:t>z</w:t>
      </w:r>
      <w:r w:rsidRPr="00EE14C6">
        <w:rPr>
          <w:rFonts w:asciiTheme="minorHAnsi" w:hAnsiTheme="minorHAnsi" w:cstheme="minorHAnsi"/>
          <w:b/>
          <w:bCs/>
        </w:rPr>
        <w:t>ałącznik nr 3</w:t>
      </w:r>
      <w:r w:rsidR="00873C6D" w:rsidRPr="00EE14C6">
        <w:rPr>
          <w:rFonts w:asciiTheme="minorHAnsi" w:hAnsiTheme="minorHAnsi" w:cstheme="minorHAnsi"/>
          <w:b/>
          <w:bCs/>
        </w:rPr>
        <w:t>A / 3B</w:t>
      </w:r>
      <w:r w:rsidR="00B6491A">
        <w:rPr>
          <w:rFonts w:asciiTheme="minorHAnsi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 SWZ</w:t>
      </w:r>
      <w:r w:rsidR="003B235F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należy załączyć:</w:t>
      </w:r>
      <w:bookmarkEnd w:id="21"/>
    </w:p>
    <w:p w14:paraId="7C7C1E6B" w14:textId="24E24ED9" w:rsidR="002D653B" w:rsidRPr="00EE14C6" w:rsidRDefault="00896FAA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oświadczenie/a, o których mowa w Rozdziale VI SWZ</w:t>
      </w:r>
      <w:r w:rsidR="00A54F21">
        <w:rPr>
          <w:rFonts w:asciiTheme="minorHAnsi" w:hAnsiTheme="minorHAnsi" w:cstheme="minorHAnsi"/>
        </w:rPr>
        <w:t>,</w:t>
      </w:r>
    </w:p>
    <w:p w14:paraId="126E5041" w14:textId="02540CAC" w:rsidR="002D653B" w:rsidRPr="00EE14C6" w:rsidRDefault="001F7E0D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z</w:t>
      </w:r>
      <w:r w:rsidR="00896FAA" w:rsidRPr="00EE14C6">
        <w:rPr>
          <w:rFonts w:asciiTheme="minorHAnsi" w:hAnsiTheme="minorHAnsi" w:cstheme="minorHAnsi"/>
        </w:rPr>
        <w:t xml:space="preserve">obowiązanie podmiotu do udostępnienia zasobów, jeżeli </w:t>
      </w:r>
      <w:r w:rsidR="006C325A" w:rsidRPr="00EE14C6">
        <w:rPr>
          <w:rFonts w:asciiTheme="minorHAnsi" w:hAnsiTheme="minorHAnsi" w:cstheme="minorHAnsi"/>
        </w:rPr>
        <w:t>w</w:t>
      </w:r>
      <w:r w:rsidR="00896FAA" w:rsidRPr="00EE14C6">
        <w:rPr>
          <w:rFonts w:asciiTheme="minorHAnsi" w:hAnsiTheme="minorHAnsi" w:cstheme="minorHAnsi"/>
        </w:rPr>
        <w:t>ykonawca polega na zasobach innego podmiotu,</w:t>
      </w:r>
    </w:p>
    <w:p w14:paraId="606C2021" w14:textId="34734918" w:rsidR="002D653B" w:rsidRPr="00EE14C6" w:rsidRDefault="00896FAA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oświadczenie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ykonawców wspólnie ubiegających się o udzielenie zamówienia, z którego wynika, które roboty budowlane, dostawy lub usługi wykonają poszczególni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ykonawcy, o którym mowa w Rozdziale V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SWZ (jeżeli dotyczy)</w:t>
      </w:r>
      <w:r w:rsidR="000518EE" w:rsidRPr="00EE14C6">
        <w:rPr>
          <w:rFonts w:asciiTheme="minorHAnsi" w:hAnsiTheme="minorHAnsi" w:cstheme="minorHAnsi"/>
        </w:rPr>
        <w:t>,</w:t>
      </w:r>
    </w:p>
    <w:p w14:paraId="040C7271" w14:textId="45C7F3A9" w:rsidR="002D653B" w:rsidRPr="00EE14C6" w:rsidRDefault="00896FAA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przedmiotowe środki dowodowe, o których mowa w Rozdziale VII</w:t>
      </w:r>
      <w:r w:rsidR="001F7E0D" w:rsidRPr="00EE14C6">
        <w:rPr>
          <w:rFonts w:asciiTheme="minorHAnsi" w:hAnsiTheme="minorHAnsi" w:cstheme="minorHAnsi"/>
        </w:rPr>
        <w:t>I</w:t>
      </w:r>
      <w:r w:rsidRPr="00EE14C6">
        <w:rPr>
          <w:rFonts w:asciiTheme="minorHAnsi" w:hAnsiTheme="minorHAnsi" w:cstheme="minorHAnsi"/>
        </w:rPr>
        <w:t xml:space="preserve"> SWZ, o ile były wymagane</w:t>
      </w:r>
      <w:r w:rsidR="000518EE" w:rsidRPr="00EE14C6">
        <w:rPr>
          <w:rFonts w:asciiTheme="minorHAnsi" w:hAnsiTheme="minorHAnsi" w:cstheme="minorHAnsi"/>
        </w:rPr>
        <w:t>,</w:t>
      </w:r>
    </w:p>
    <w:p w14:paraId="0D20E500" w14:textId="77777777" w:rsidR="002D653B" w:rsidRPr="00EE14C6" w:rsidRDefault="00896FAA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uzasadnienie zastrzeżenia tajemnicy przedsiębiorstwa, jeżeli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zastrzegł w ofercie informacje jako tajemnicę przedsiębiorstwa</w:t>
      </w:r>
      <w:r w:rsidR="000518EE" w:rsidRPr="00EE14C6">
        <w:rPr>
          <w:rFonts w:asciiTheme="minorHAnsi" w:hAnsiTheme="minorHAnsi" w:cstheme="minorHAnsi"/>
        </w:rPr>
        <w:t>,</w:t>
      </w:r>
    </w:p>
    <w:p w14:paraId="395556DF" w14:textId="77777777" w:rsidR="002D653B" w:rsidRPr="00EE14C6" w:rsidRDefault="00896FAA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dokumenty potwierdzające wniesienie wadium, o</w:t>
      </w:r>
      <w:r w:rsidR="0049439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ile</w:t>
      </w:r>
      <w:r w:rsidR="0049439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było wymagane</w:t>
      </w:r>
      <w:r w:rsidR="000518EE" w:rsidRPr="00EE14C6">
        <w:rPr>
          <w:rFonts w:asciiTheme="minorHAnsi" w:hAnsiTheme="minorHAnsi" w:cstheme="minorHAnsi"/>
        </w:rPr>
        <w:t>,</w:t>
      </w:r>
      <w:bookmarkStart w:id="23" w:name="_Hlk62648769"/>
    </w:p>
    <w:p w14:paraId="1D42411B" w14:textId="4398BEAB" w:rsidR="00896FAA" w:rsidRPr="00EE14C6" w:rsidRDefault="00896FAA" w:rsidP="00762F4F">
      <w:pPr>
        <w:pStyle w:val="Akapitzlist"/>
        <w:numPr>
          <w:ilvl w:val="1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dokumenty potwierdzające umocowanie do reprezentowania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na zasadach określonych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w Rozdziale VI pkt </w:t>
      </w:r>
      <w:r w:rsidR="001F7E0D" w:rsidRPr="00EE14C6">
        <w:rPr>
          <w:rFonts w:asciiTheme="minorHAnsi" w:hAnsiTheme="minorHAnsi" w:cstheme="minorHAnsi"/>
        </w:rPr>
        <w:t>8</w:t>
      </w:r>
      <w:r w:rsidRPr="00EE14C6">
        <w:rPr>
          <w:rFonts w:asciiTheme="minorHAnsi" w:hAnsiTheme="minorHAnsi" w:cstheme="minorHAnsi"/>
        </w:rPr>
        <w:t xml:space="preserve"> SWZ</w:t>
      </w:r>
      <w:bookmarkEnd w:id="23"/>
      <w:r w:rsidRPr="00EE14C6">
        <w:rPr>
          <w:rFonts w:asciiTheme="minorHAnsi" w:hAnsiTheme="minorHAnsi" w:cstheme="minorHAnsi"/>
        </w:rPr>
        <w:t>.</w:t>
      </w:r>
    </w:p>
    <w:bookmarkEnd w:id="22"/>
    <w:p w14:paraId="11C85DA3" w14:textId="32493DAE" w:rsidR="00896FAA" w:rsidRPr="00EE14C6" w:rsidRDefault="00896FA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  <w:color w:val="000000" w:themeColor="text1"/>
        </w:rPr>
        <w:t xml:space="preserve">Zaleca </w:t>
      </w:r>
      <w:r w:rsidR="00BF4084" w:rsidRPr="00EE14C6">
        <w:rPr>
          <w:rFonts w:asciiTheme="minorHAnsi" w:hAnsiTheme="minorHAnsi" w:cstheme="minorHAnsi"/>
          <w:color w:val="000000" w:themeColor="text1"/>
        </w:rPr>
        <w:t>się,</w:t>
      </w:r>
      <w:r w:rsidRPr="00EE14C6">
        <w:rPr>
          <w:rFonts w:asciiTheme="minorHAnsi" w:hAnsiTheme="minorHAnsi" w:cstheme="minorHAnsi"/>
          <w:color w:val="000000" w:themeColor="text1"/>
        </w:rPr>
        <w:t xml:space="preserve"> aby każdy ze składanych załączników/plików </w:t>
      </w:r>
      <w:r w:rsidR="006C325A" w:rsidRPr="00EE14C6">
        <w:rPr>
          <w:rFonts w:asciiTheme="minorHAnsi" w:hAnsiTheme="minorHAnsi" w:cstheme="minorHAnsi"/>
          <w:color w:val="000000" w:themeColor="text1"/>
        </w:rPr>
        <w:t>w</w:t>
      </w:r>
      <w:r w:rsidRPr="00EE14C6">
        <w:rPr>
          <w:rFonts w:asciiTheme="minorHAnsi" w:hAnsiTheme="minorHAnsi" w:cstheme="minorHAnsi"/>
          <w:color w:val="000000" w:themeColor="text1"/>
        </w:rPr>
        <w:t>ykonawca odpowiednio nazwał w</w:t>
      </w:r>
      <w:r w:rsidR="00494394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 w:themeColor="text1"/>
        </w:rPr>
        <w:t xml:space="preserve">sposób pozwalający na identyfikację ich zawartości. </w:t>
      </w:r>
      <w:r w:rsidRPr="00EE14C6">
        <w:rPr>
          <w:rFonts w:asciiTheme="minorHAnsi" w:hAnsiTheme="minorHAnsi" w:cstheme="minorHAnsi"/>
        </w:rPr>
        <w:t xml:space="preserve">Oferta oraz formularze, dla których </w:t>
      </w:r>
      <w:r w:rsidRPr="00EE14C6">
        <w:rPr>
          <w:rFonts w:asciiTheme="minorHAnsi" w:hAnsiTheme="minorHAnsi" w:cstheme="minorHAnsi"/>
        </w:rPr>
        <w:lastRenderedPageBreak/>
        <w:t>Zamawiający określił wzory jako załączniki do SWZ, powinny być sporządzone zgodnie 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tymi wzorami, co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do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treści oraz opisu kolumn i wierszy.</w:t>
      </w:r>
    </w:p>
    <w:p w14:paraId="4EBCEBDD" w14:textId="5239F53D" w:rsidR="00896FAA" w:rsidRPr="00EE14C6" w:rsidRDefault="00004B30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Oferta musi być sporządzona w języku polskim, w postaci elektronicznej opatrzonej kwalifikowanym podpisem elektronicznym w formacie pliku zgodnym z</w:t>
      </w:r>
      <w:r w:rsidR="00124A02">
        <w:rPr>
          <w:rFonts w:asciiTheme="minorHAnsi" w:hAnsiTheme="minorHAnsi" w:cstheme="minorHAnsi"/>
        </w:rPr>
        <w:t> </w:t>
      </w:r>
      <w:r w:rsidR="00F82C46">
        <w:rPr>
          <w:rFonts w:asciiTheme="minorHAnsi" w:hAnsiTheme="minorHAnsi" w:cstheme="minorHAnsi"/>
        </w:rPr>
        <w:t>„ROZPORZĄDZENIEM PREZESA RADY MINISTRÓW z dnia 21 maja 2024 w sprawie Krajowych Ram Interoperacyjności</w:t>
      </w:r>
      <w:r w:rsidRPr="00EE14C6">
        <w:rPr>
          <w:rFonts w:asciiTheme="minorHAnsi" w:hAnsiTheme="minorHAnsi" w:cstheme="minorHAnsi"/>
        </w:rPr>
        <w:t xml:space="preserve"> minimalnych wymagań dla</w:t>
      </w:r>
      <w:r w:rsidR="00904A5E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rejestrów publicznych i</w:t>
      </w:r>
      <w:r w:rsidR="00124A02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wymiany informacji</w:t>
      </w:r>
      <w:r w:rsidR="003E6BB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 postaci elektronicznej oraz minimalnych wymagań dla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systemów teleinformatycznych, w szczególności w formatach: </w:t>
      </w:r>
      <w:r w:rsidR="00BF4084" w:rsidRPr="00EE14C6">
        <w:rPr>
          <w:rFonts w:asciiTheme="minorHAnsi" w:hAnsiTheme="minorHAnsi" w:cstheme="minorHAnsi"/>
        </w:rPr>
        <w:t>pdf.doc.</w:t>
      </w:r>
      <w:r w:rsidRPr="00EE14C6">
        <w:rPr>
          <w:rFonts w:asciiTheme="minorHAnsi" w:hAnsiTheme="minorHAnsi" w:cstheme="minorHAnsi"/>
        </w:rPr>
        <w:t xml:space="preserve"> .xls .jpg (.jpeg) ze</w:t>
      </w:r>
      <w:r w:rsidR="00124A02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szczególnym wskazaniem na .pdf. W celu ewentualnej kompresji danych Zamawiający rekomenduje wykorzystanie jednego z formatów: </w:t>
      </w:r>
      <w:r w:rsidR="00BF4084" w:rsidRPr="00EE14C6">
        <w:rPr>
          <w:rFonts w:asciiTheme="minorHAnsi" w:hAnsiTheme="minorHAnsi" w:cstheme="minorHAnsi"/>
        </w:rPr>
        <w:t>zip,</w:t>
      </w:r>
      <w:r w:rsidRPr="00EE14C6">
        <w:rPr>
          <w:rFonts w:asciiTheme="minorHAnsi" w:hAnsiTheme="minorHAnsi" w:cstheme="minorHAnsi"/>
        </w:rPr>
        <w:t xml:space="preserve">.7z. </w:t>
      </w:r>
      <w:r w:rsidR="00896FAA" w:rsidRPr="00EE14C6">
        <w:rPr>
          <w:rFonts w:asciiTheme="minorHAnsi" w:hAnsiTheme="minorHAnsi" w:cstheme="minorHAnsi"/>
        </w:rPr>
        <w:t>Dokumenty sporządzone w</w:t>
      </w:r>
      <w:r w:rsidR="003E6BBD" w:rsidRPr="00EE14C6">
        <w:rPr>
          <w:rFonts w:asciiTheme="minorHAnsi" w:hAnsiTheme="minorHAnsi" w:cstheme="minorHAnsi"/>
        </w:rPr>
        <w:t> </w:t>
      </w:r>
      <w:r w:rsidR="00896FAA" w:rsidRPr="00EE14C6">
        <w:rPr>
          <w:rFonts w:asciiTheme="minorHAnsi" w:hAnsiTheme="minorHAnsi" w:cstheme="minorHAnsi"/>
        </w:rPr>
        <w:t xml:space="preserve">języku obcym </w:t>
      </w:r>
      <w:r w:rsidR="006C325A" w:rsidRPr="00EE14C6">
        <w:rPr>
          <w:rFonts w:asciiTheme="minorHAnsi" w:hAnsiTheme="minorHAnsi" w:cstheme="minorHAnsi"/>
        </w:rPr>
        <w:t>w</w:t>
      </w:r>
      <w:r w:rsidR="00896FAA" w:rsidRPr="00EE14C6">
        <w:rPr>
          <w:rFonts w:asciiTheme="minorHAnsi" w:hAnsiTheme="minorHAnsi" w:cstheme="minorHAnsi"/>
        </w:rPr>
        <w:t>ykonawca musi złożyć wraz z tłumaczeniem na język polski. Podczas oceny ofert Zamawiający będzie się opierał na tekście przetłumaczonym na język polski, jeśli w SWZ nie wskazano inaczej.</w:t>
      </w:r>
    </w:p>
    <w:p w14:paraId="40B15939" w14:textId="6F019F43" w:rsidR="00896FAA" w:rsidRPr="00EE14C6" w:rsidRDefault="00896FA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składa tylko jedną ofertę</w:t>
      </w:r>
      <w:r w:rsidR="00C035FC" w:rsidRPr="00EE14C6">
        <w:rPr>
          <w:rFonts w:asciiTheme="minorHAnsi" w:hAnsiTheme="minorHAnsi" w:cstheme="minorHAnsi"/>
        </w:rPr>
        <w:t xml:space="preserve"> (z uwzględnieniem podziału zamówienia na</w:t>
      </w:r>
      <w:r w:rsidR="00124A02">
        <w:rPr>
          <w:rFonts w:asciiTheme="minorHAnsi" w:hAnsiTheme="minorHAnsi" w:cstheme="minorHAnsi"/>
        </w:rPr>
        <w:t> </w:t>
      </w:r>
      <w:r w:rsidR="005947FC" w:rsidRPr="00EE14C6">
        <w:rPr>
          <w:rFonts w:asciiTheme="minorHAnsi" w:hAnsiTheme="minorHAnsi" w:cstheme="minorHAnsi"/>
        </w:rPr>
        <w:t>Zadania</w:t>
      </w:r>
      <w:r w:rsidR="00C035FC" w:rsidRPr="00EE14C6">
        <w:rPr>
          <w:rFonts w:asciiTheme="minorHAnsi" w:hAnsiTheme="minorHAnsi" w:cstheme="minorHAnsi"/>
        </w:rPr>
        <w:t>)</w:t>
      </w:r>
      <w:r w:rsidRPr="00EE14C6">
        <w:rPr>
          <w:rFonts w:asciiTheme="minorHAnsi" w:hAnsiTheme="minorHAnsi" w:cstheme="minorHAnsi"/>
        </w:rPr>
        <w:t xml:space="preserve">. Jeżeli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 złoży więcej niż jedną ofertę samodzielnie lub samodzielnie i wspólnie z innymi </w:t>
      </w:r>
      <w:r w:rsidR="006C325A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ykonawcami, wszystkie złożone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niego oferty zostaną odrzucone.</w:t>
      </w:r>
    </w:p>
    <w:p w14:paraId="2D4719B7" w14:textId="40F11D02" w:rsidR="0094445A" w:rsidRPr="00EE14C6" w:rsidRDefault="00A056D9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Do przygotowania oferty zaleca się skorzystanie z Formularza oferty, stanowiącego </w:t>
      </w:r>
      <w:r w:rsidRPr="00EE14C6">
        <w:rPr>
          <w:rFonts w:asciiTheme="minorHAnsi" w:hAnsiTheme="minorHAnsi" w:cstheme="minorHAnsi"/>
          <w:b/>
          <w:bCs/>
          <w:color w:val="000000"/>
        </w:rPr>
        <w:t xml:space="preserve">załącznik </w:t>
      </w:r>
      <w:r w:rsidR="00D948FE" w:rsidRPr="00EE14C6">
        <w:rPr>
          <w:rFonts w:asciiTheme="minorHAnsi" w:hAnsiTheme="minorHAnsi" w:cstheme="minorHAnsi"/>
          <w:b/>
          <w:bCs/>
          <w:color w:val="000000"/>
        </w:rPr>
        <w:t xml:space="preserve">nr </w:t>
      </w:r>
      <w:r w:rsidR="00C36B4D" w:rsidRPr="00EE14C6">
        <w:rPr>
          <w:rFonts w:asciiTheme="minorHAnsi" w:hAnsiTheme="minorHAnsi" w:cstheme="minorHAnsi"/>
          <w:b/>
          <w:bCs/>
          <w:color w:val="000000"/>
        </w:rPr>
        <w:t>3</w:t>
      </w:r>
      <w:r w:rsidR="00873C6D" w:rsidRPr="00EE14C6">
        <w:rPr>
          <w:rFonts w:asciiTheme="minorHAnsi" w:hAnsiTheme="minorHAnsi" w:cstheme="minorHAnsi"/>
          <w:b/>
          <w:bCs/>
          <w:color w:val="000000"/>
        </w:rPr>
        <w:t>A / 3B</w:t>
      </w:r>
      <w:r w:rsidR="00E803B4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E14C6">
        <w:rPr>
          <w:rFonts w:asciiTheme="minorHAnsi" w:hAnsiTheme="minorHAnsi" w:cstheme="minorHAnsi"/>
          <w:b/>
          <w:bCs/>
          <w:color w:val="000000"/>
        </w:rPr>
        <w:t>do SWZ</w:t>
      </w:r>
      <w:r w:rsidRPr="00EE14C6">
        <w:rPr>
          <w:rFonts w:asciiTheme="minorHAnsi" w:hAnsiTheme="minorHAnsi" w:cstheme="minorHAnsi"/>
          <w:color w:val="000000"/>
        </w:rPr>
        <w:t xml:space="preserve">. W przypadku gdy </w:t>
      </w:r>
      <w:r w:rsidR="00951578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ykonawca nie korzysta z</w:t>
      </w:r>
      <w:r w:rsidR="00124A02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przygotowanego przez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Zamawiającego wzoru Formularza oferty, oferta powinna zawierać wszystkie informacje wymagane we wzorze</w:t>
      </w:r>
      <w:r w:rsidR="0094445A" w:rsidRPr="00EE14C6">
        <w:rPr>
          <w:rFonts w:asciiTheme="minorHAnsi" w:hAnsiTheme="minorHAnsi" w:cstheme="minorHAnsi"/>
          <w:color w:val="000000"/>
        </w:rPr>
        <w:t>.</w:t>
      </w:r>
      <w:r w:rsidR="006C325A" w:rsidRPr="00EE14C6">
        <w:rPr>
          <w:rFonts w:asciiTheme="minorHAnsi" w:hAnsiTheme="minorHAnsi" w:cstheme="minorHAnsi"/>
          <w:color w:val="000000"/>
        </w:rPr>
        <w:t xml:space="preserve"> </w:t>
      </w:r>
    </w:p>
    <w:p w14:paraId="26B88B81" w14:textId="24C6952A" w:rsidR="00DC7328" w:rsidRPr="00EE14C6" w:rsidRDefault="00DC7328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Oferta oraz załączniki muszą zostać podpisane elektronicznym podpisem kwalifikowanym</w:t>
      </w:r>
      <w:r w:rsidR="00493136" w:rsidRPr="00EE14C6">
        <w:rPr>
          <w:rFonts w:asciiTheme="minorHAnsi" w:hAnsiTheme="minorHAnsi" w:cstheme="minorHAnsi"/>
          <w:color w:val="000000"/>
        </w:rPr>
        <w:t>.</w:t>
      </w:r>
      <w:r w:rsidR="00494394" w:rsidRPr="00EE14C6">
        <w:rPr>
          <w:rFonts w:asciiTheme="minorHAnsi" w:hAnsiTheme="minorHAnsi" w:cstheme="minorHAnsi"/>
          <w:color w:val="000000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 xml:space="preserve">procesie składania oferty oraz przedmiotowych środków dowodowych na platformie, kwalifikowany podpis elektroniczny </w:t>
      </w:r>
      <w:r w:rsidR="00951578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ykonawca składa bezpośrednio na dokumencie, który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następnie przesyła do systemu. Z</w:t>
      </w:r>
      <w:r w:rsidR="00A54F21">
        <w:rPr>
          <w:rFonts w:asciiTheme="minorHAnsi" w:hAnsiTheme="minorHAnsi" w:cstheme="minorHAnsi"/>
          <w:color w:val="000000"/>
        </w:rPr>
        <w:t>amawiający zaleca</w:t>
      </w:r>
      <w:r w:rsidRPr="00EE14C6">
        <w:rPr>
          <w:rFonts w:asciiTheme="minorHAnsi" w:hAnsiTheme="minorHAnsi" w:cstheme="minorHAnsi"/>
          <w:color w:val="000000"/>
        </w:rPr>
        <w:t xml:space="preserve"> stosowanie podpisu na każdym załączonym pliku osobno</w:t>
      </w:r>
      <w:r w:rsidR="00EC3E4E" w:rsidRPr="00EE14C6">
        <w:rPr>
          <w:rFonts w:asciiTheme="minorHAnsi" w:hAnsiTheme="minorHAnsi" w:cstheme="minorHAnsi"/>
          <w:color w:val="000000"/>
        </w:rPr>
        <w:t>.</w:t>
      </w:r>
      <w:r w:rsidRPr="00EE14C6">
        <w:rPr>
          <w:rFonts w:asciiTheme="minorHAnsi" w:hAnsiTheme="minorHAnsi" w:cstheme="minorHAnsi"/>
          <w:color w:val="000000"/>
        </w:rPr>
        <w:t xml:space="preserve"> </w:t>
      </w:r>
    </w:p>
    <w:p w14:paraId="16AD509C" w14:textId="41F85A19" w:rsidR="00014F9E" w:rsidRPr="00EE14C6" w:rsidRDefault="00DC7328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Za datę złożenia oferty przyjmuje się datę jej przekazania w systemie (platformie) w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drugim kroku składania oferty poprzez kliknięcie przycisku “Złóż ofertę” i wyświetlenie się komunikatu, że oferta została zaszyfrowana i złożona.</w:t>
      </w:r>
    </w:p>
    <w:p w14:paraId="6FE7A205" w14:textId="205954B6" w:rsidR="00014F9E" w:rsidRPr="00EE14C6" w:rsidRDefault="00014F9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Wykonawca, za pośrednictwem platformazakupowa.pl może przed upływem terminu do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  <w:color w:val="000000"/>
        </w:rPr>
        <w:t>składania ofert zmienić lub wycofać ofertę. Sposób dokonywania zmiany lub wycofania oferty zamieszczono w instrukcji zamieszczonej na stronie internetowej pod adresem: https://platformazakupowa.pl/strona/45-instrukcje</w:t>
      </w:r>
      <w:r w:rsidR="00DC164D" w:rsidRPr="00EE14C6">
        <w:rPr>
          <w:rFonts w:asciiTheme="minorHAnsi" w:hAnsiTheme="minorHAnsi" w:cstheme="minorHAnsi"/>
          <w:color w:val="000000"/>
        </w:rPr>
        <w:t>.</w:t>
      </w:r>
    </w:p>
    <w:p w14:paraId="27D4DA24" w14:textId="6586A40B" w:rsidR="00C037A5" w:rsidRPr="00EE14C6" w:rsidRDefault="00DC7328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Szczegółowa instrukcja dla </w:t>
      </w:r>
      <w:r w:rsidR="00951578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 dotycząca złożenia, zmiany i wycofania oferty znajduje się na stronie internetowej pod adresem:</w:t>
      </w:r>
      <w:r w:rsidR="003E6BBD" w:rsidRPr="00EE14C6">
        <w:rPr>
          <w:rFonts w:asciiTheme="minorHAnsi" w:hAnsiTheme="minorHAnsi" w:cstheme="minorHAnsi"/>
          <w:color w:val="000000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https://platformazakupowa.pl/strona/45-instrukcje</w:t>
      </w:r>
      <w:r w:rsidR="00014F9E" w:rsidRPr="00EE14C6">
        <w:rPr>
          <w:rFonts w:asciiTheme="minorHAnsi" w:hAnsiTheme="minorHAnsi" w:cstheme="minorHAnsi"/>
          <w:color w:val="000000"/>
        </w:rPr>
        <w:t>.</w:t>
      </w:r>
    </w:p>
    <w:p w14:paraId="23DF278B" w14:textId="1E139ECA" w:rsidR="0094445A" w:rsidRPr="00EE14C6" w:rsidRDefault="00A056D9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lastRenderedPageBreak/>
        <w:t xml:space="preserve">Wykonawca dołącza do oferty oświadczenie, o którym mowa w art. 125 ust. 1 </w:t>
      </w:r>
      <w:r w:rsidR="009E613A" w:rsidRPr="00EE14C6">
        <w:rPr>
          <w:rFonts w:asciiTheme="minorHAnsi" w:hAnsiTheme="minorHAnsi" w:cstheme="minorHAnsi"/>
          <w:color w:val="000000"/>
        </w:rPr>
        <w:t>ustawy</w:t>
      </w:r>
      <w:r w:rsidRPr="00EE14C6">
        <w:rPr>
          <w:rFonts w:asciiTheme="minorHAnsi" w:hAnsiTheme="minorHAnsi" w:cstheme="minorHAnsi"/>
          <w:color w:val="000000"/>
        </w:rPr>
        <w:t>, w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zakresie wskazanym przez zamawiającego w Rozdziale VI</w:t>
      </w:r>
      <w:r w:rsidR="00FA4237" w:rsidRPr="00EE14C6">
        <w:rPr>
          <w:rFonts w:asciiTheme="minorHAnsi" w:hAnsiTheme="minorHAnsi" w:cstheme="minorHAnsi"/>
          <w:color w:val="000000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SWZ. Oświadczenie stanowi dowód potwierdzający brak podstaw wykluczenia, spełnianie warunków udziału w</w:t>
      </w:r>
      <w:r w:rsidR="00904A5E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postępowaniu na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dzień składania ofert, tymczasowo zastępujący inne, wymagane przez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="00A67725" w:rsidRPr="00EE14C6">
        <w:rPr>
          <w:rFonts w:asciiTheme="minorHAnsi" w:hAnsiTheme="minorHAnsi" w:cstheme="minorHAnsi"/>
          <w:color w:val="000000"/>
        </w:rPr>
        <w:t>Z</w:t>
      </w:r>
      <w:r w:rsidRPr="00EE14C6">
        <w:rPr>
          <w:rFonts w:asciiTheme="minorHAnsi" w:hAnsiTheme="minorHAnsi" w:cstheme="minorHAnsi"/>
          <w:color w:val="000000"/>
        </w:rPr>
        <w:t>amawiającego podmiotowe środki dowodowe</w:t>
      </w:r>
      <w:r w:rsidR="008D44E7" w:rsidRPr="00EE14C6">
        <w:rPr>
          <w:rFonts w:asciiTheme="minorHAnsi" w:hAnsiTheme="minorHAnsi" w:cstheme="minorHAnsi"/>
          <w:color w:val="000000"/>
        </w:rPr>
        <w:t xml:space="preserve"> (o ile są wymagane).</w:t>
      </w:r>
    </w:p>
    <w:p w14:paraId="0EDFB4C5" w14:textId="2758B573" w:rsidR="0049553E" w:rsidRPr="00EE14C6" w:rsidRDefault="0049553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W przypadku wspólnego ubiegania się o zamówienie przez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 oświadczenie, o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 xml:space="preserve">którym mowa w pkt. </w:t>
      </w:r>
      <w:r w:rsidR="00004B30" w:rsidRPr="00EE14C6">
        <w:rPr>
          <w:rFonts w:asciiTheme="minorHAnsi" w:hAnsiTheme="minorHAnsi" w:cstheme="minorHAnsi"/>
          <w:color w:val="000000"/>
        </w:rPr>
        <w:t>1</w:t>
      </w:r>
      <w:r w:rsidRPr="00EE14C6">
        <w:rPr>
          <w:rFonts w:asciiTheme="minorHAnsi" w:hAnsiTheme="minorHAnsi" w:cstheme="minorHAnsi"/>
          <w:color w:val="000000"/>
        </w:rPr>
        <w:t xml:space="preserve">2, składa każdy z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ykonawców. Oświadczenia te potwierdzają brak podstaw wykluczenia oraz spełnianie warunków udziału w postępowaniu w zakresie, w jakim każdy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 xml:space="preserve">ykonawców wykazuje spełnianie warunków udziału w postępowaniu. </w:t>
      </w:r>
    </w:p>
    <w:p w14:paraId="668EEBCD" w14:textId="53E57D37" w:rsidR="002D653B" w:rsidRPr="00EE14C6" w:rsidRDefault="0049553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W przypadku polegania przez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 xml:space="preserve">ykonawcę na zdolnościach lub sytuacji podmiotów udostępniających zasoby,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 xml:space="preserve">ykonawca przedstawia, wraz z oświadczeniem, o którym </w:t>
      </w:r>
      <w:r w:rsidR="002D653B" w:rsidRPr="00EE14C6">
        <w:rPr>
          <w:rFonts w:asciiTheme="minorHAnsi" w:hAnsiTheme="minorHAnsi" w:cstheme="minorHAnsi"/>
          <w:color w:val="000000"/>
        </w:rPr>
        <w:t xml:space="preserve">mowa </w:t>
      </w:r>
      <w:r w:rsidRPr="00EE14C6">
        <w:rPr>
          <w:rFonts w:asciiTheme="minorHAnsi" w:hAnsiTheme="minorHAnsi" w:cstheme="minorHAnsi"/>
          <w:color w:val="000000"/>
        </w:rPr>
        <w:t xml:space="preserve">w pkt. </w:t>
      </w:r>
      <w:r w:rsidR="00004B30" w:rsidRPr="00EE14C6">
        <w:rPr>
          <w:rFonts w:asciiTheme="minorHAnsi" w:hAnsiTheme="minorHAnsi" w:cstheme="minorHAnsi"/>
          <w:color w:val="000000"/>
        </w:rPr>
        <w:t>1</w:t>
      </w:r>
      <w:r w:rsidRPr="00EE14C6">
        <w:rPr>
          <w:rFonts w:asciiTheme="minorHAnsi" w:hAnsiTheme="minorHAnsi" w:cstheme="minorHAnsi"/>
          <w:color w:val="000000"/>
        </w:rPr>
        <w:t>2, także oświadczenie podmiotu udostępniającego zasoby, potwierdzające brak podstaw wykluczenia tego podmiotu oraz odpowiednio spełnianie warunków udziału w postępowaniu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zakresie, w jakim wykonawca powołuje się na jego zasoby.</w:t>
      </w:r>
    </w:p>
    <w:p w14:paraId="006101A7" w14:textId="2444781E" w:rsidR="002D653B" w:rsidRPr="00EE14C6" w:rsidRDefault="00A056D9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Oświadczenia, o których mowa w </w:t>
      </w:r>
      <w:r w:rsidR="005B239F" w:rsidRPr="00EE14C6">
        <w:rPr>
          <w:rFonts w:asciiTheme="minorHAnsi" w:hAnsiTheme="minorHAnsi" w:cstheme="minorHAnsi"/>
          <w:color w:val="000000"/>
        </w:rPr>
        <w:t>pkt</w:t>
      </w:r>
      <w:r w:rsidR="00DC164D" w:rsidRPr="00EE14C6">
        <w:rPr>
          <w:rFonts w:asciiTheme="minorHAnsi" w:hAnsiTheme="minorHAnsi" w:cstheme="minorHAnsi"/>
          <w:color w:val="000000"/>
        </w:rPr>
        <w:t>.</w:t>
      </w:r>
      <w:r w:rsidR="005B239F" w:rsidRPr="00EE14C6">
        <w:rPr>
          <w:rFonts w:asciiTheme="minorHAnsi" w:hAnsiTheme="minorHAnsi" w:cstheme="minorHAnsi"/>
          <w:color w:val="000000"/>
        </w:rPr>
        <w:t xml:space="preserve"> </w:t>
      </w:r>
      <w:r w:rsidR="00004B30" w:rsidRPr="00EE14C6">
        <w:rPr>
          <w:rFonts w:asciiTheme="minorHAnsi" w:hAnsiTheme="minorHAnsi" w:cstheme="minorHAnsi"/>
          <w:color w:val="000000"/>
        </w:rPr>
        <w:t>1</w:t>
      </w:r>
      <w:r w:rsidR="005B239F" w:rsidRPr="00EE14C6">
        <w:rPr>
          <w:rFonts w:asciiTheme="minorHAnsi" w:hAnsiTheme="minorHAnsi" w:cstheme="minorHAnsi"/>
          <w:color w:val="000000"/>
        </w:rPr>
        <w:t>2</w:t>
      </w:r>
      <w:r w:rsidRPr="00EE14C6">
        <w:rPr>
          <w:rFonts w:asciiTheme="minorHAnsi" w:hAnsiTheme="minorHAnsi" w:cstheme="minorHAnsi"/>
          <w:color w:val="000000"/>
        </w:rPr>
        <w:t>, składa się wraz z ofertą, pod rygorem nieważności,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  <w:color w:val="000000"/>
        </w:rPr>
        <w:t>postaci elektronicznej opatrzonej kwalifikowanym podpisem elektronicznym</w:t>
      </w:r>
      <w:r w:rsidR="00004B30" w:rsidRPr="00EE14C6">
        <w:rPr>
          <w:rFonts w:asciiTheme="minorHAnsi" w:hAnsiTheme="minorHAnsi" w:cstheme="minorHAnsi"/>
          <w:color w:val="000000"/>
        </w:rPr>
        <w:t>.</w:t>
      </w:r>
    </w:p>
    <w:p w14:paraId="24464801" w14:textId="7E431CD0" w:rsidR="002D653B" w:rsidRPr="00EE14C6" w:rsidRDefault="005B239F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W przypadku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ykonawców ubiegających się wspólnie o udzielenie zamówienia</w:t>
      </w:r>
      <w:r w:rsidR="00A67725" w:rsidRPr="00EE14C6">
        <w:rPr>
          <w:rFonts w:asciiTheme="minorHAnsi" w:hAnsiTheme="minorHAnsi" w:cstheme="minorHAnsi"/>
          <w:color w:val="000000"/>
        </w:rPr>
        <w:t>,</w:t>
      </w:r>
      <w:r w:rsidRPr="00EE14C6">
        <w:rPr>
          <w:rFonts w:asciiTheme="minorHAnsi" w:hAnsiTheme="minorHAnsi" w:cstheme="minorHAnsi"/>
          <w:color w:val="000000"/>
        </w:rPr>
        <w:t xml:space="preserve"> do oferty należy załączyć pełnomocnictwo dla pełnomocnika do reprezentowania ich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w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postępowaniu o udzielenie zamówienia albo do reprezentowania w postępowaniu i</w:t>
      </w:r>
      <w:r w:rsidR="003E6BBD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zawarcia umowy w sprawie zamówienia publicznego.</w:t>
      </w:r>
    </w:p>
    <w:p w14:paraId="056F5D81" w14:textId="77777777" w:rsidR="002D653B" w:rsidRPr="00EE14C6" w:rsidRDefault="0094445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>Zaleca się, aby oferta zawierała spis treści</w:t>
      </w:r>
      <w:r w:rsidR="005B239F" w:rsidRPr="00EE14C6">
        <w:rPr>
          <w:rFonts w:asciiTheme="minorHAnsi" w:hAnsiTheme="minorHAnsi" w:cstheme="minorHAnsi"/>
          <w:color w:val="000000"/>
        </w:rPr>
        <w:t xml:space="preserve"> i załączników.</w:t>
      </w:r>
    </w:p>
    <w:p w14:paraId="701FEE83" w14:textId="77777777" w:rsidR="002D653B" w:rsidRPr="00EE14C6" w:rsidRDefault="0094445A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  <w:color w:val="000000"/>
        </w:rPr>
        <w:t xml:space="preserve">Do oferty muszą być </w:t>
      </w:r>
      <w:r w:rsidR="005B239F" w:rsidRPr="00EE14C6">
        <w:rPr>
          <w:rFonts w:asciiTheme="minorHAnsi" w:hAnsiTheme="minorHAnsi" w:cstheme="minorHAnsi"/>
          <w:color w:val="000000"/>
        </w:rPr>
        <w:t>dołączone</w:t>
      </w:r>
      <w:r w:rsidRPr="00EE14C6">
        <w:rPr>
          <w:rFonts w:asciiTheme="minorHAnsi" w:hAnsiTheme="minorHAnsi" w:cstheme="minorHAnsi"/>
          <w:color w:val="000000"/>
        </w:rPr>
        <w:t xml:space="preserve"> wszystkie dokumenty wymagane odpowiednimi postanowieniami </w:t>
      </w:r>
      <w:r w:rsidR="005B239F" w:rsidRPr="00EE14C6">
        <w:rPr>
          <w:rFonts w:asciiTheme="minorHAnsi" w:hAnsiTheme="minorHAnsi" w:cstheme="minorHAnsi"/>
          <w:color w:val="000000"/>
        </w:rPr>
        <w:t xml:space="preserve">SWZ. </w:t>
      </w:r>
    </w:p>
    <w:p w14:paraId="7CBBC9B0" w14:textId="1182D9FE" w:rsidR="002D653B" w:rsidRPr="00EE14C6" w:rsidRDefault="005B239F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Wszelkie informacje stanowiące tajemnicę przedsiębiorstwa w rozumieniu ustawy</w:t>
      </w:r>
      <w:r w:rsidR="00DC164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16</w:t>
      </w:r>
      <w:r w:rsidR="003E6BBD" w:rsidRPr="00EE14C6">
        <w:rPr>
          <w:rFonts w:asciiTheme="minorHAnsi" w:hAnsiTheme="minorHAnsi" w:cstheme="minorHAnsi"/>
        </w:rPr>
        <w:t> </w:t>
      </w:r>
      <w:r w:rsidR="00DC164D" w:rsidRPr="00EE14C6">
        <w:rPr>
          <w:rFonts w:asciiTheme="minorHAnsi" w:hAnsiTheme="minorHAnsi" w:cstheme="minorHAnsi"/>
        </w:rPr>
        <w:t>kwietnia</w:t>
      </w:r>
      <w:r w:rsidR="0005714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1993 r. o zwalczaniu nieuczciwej konkurencji (Dz.U. z 20</w:t>
      </w:r>
      <w:r w:rsidR="00DC164D" w:rsidRPr="00EE14C6">
        <w:rPr>
          <w:rFonts w:asciiTheme="minorHAnsi" w:hAnsiTheme="minorHAnsi" w:cstheme="minorHAnsi"/>
        </w:rPr>
        <w:t>22</w:t>
      </w:r>
      <w:r w:rsidRPr="00EE14C6">
        <w:rPr>
          <w:rFonts w:asciiTheme="minorHAnsi" w:hAnsiTheme="minorHAnsi" w:cstheme="minorHAnsi"/>
        </w:rPr>
        <w:t xml:space="preserve"> r. poz. 1</w:t>
      </w:r>
      <w:r w:rsidR="00DC164D" w:rsidRPr="00EE14C6">
        <w:rPr>
          <w:rFonts w:asciiTheme="minorHAnsi" w:hAnsiTheme="minorHAnsi" w:cstheme="minorHAnsi"/>
        </w:rPr>
        <w:t>233</w:t>
      </w:r>
      <w:r w:rsidRPr="00EE14C6">
        <w:rPr>
          <w:rFonts w:asciiTheme="minorHAnsi" w:hAnsiTheme="minorHAnsi" w:cstheme="minorHAnsi"/>
        </w:rPr>
        <w:t>), które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zastrzeże jako tajemnicę przedsiębiorstwa, powinny zostać przekazane w</w:t>
      </w:r>
      <w:r w:rsidR="0005714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wydzielonym i odpowiednio oznaczonym pliku. Wykonawca zobowiązany jest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wraz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</w:t>
      </w:r>
      <w:r w:rsidR="0005714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przekazaniem informacji zastrzeżonych jako tajemnica przedsiębiorstwa wykazać spełnienie przesłanek określonych w art. 11 ust. 2 ustawy z 16</w:t>
      </w:r>
      <w:r w:rsidR="00DC164D" w:rsidRPr="00EE14C6">
        <w:rPr>
          <w:rFonts w:asciiTheme="minorHAnsi" w:hAnsiTheme="minorHAnsi" w:cstheme="minorHAnsi"/>
        </w:rPr>
        <w:t xml:space="preserve"> kwietnia </w:t>
      </w:r>
      <w:r w:rsidRPr="00EE14C6">
        <w:rPr>
          <w:rFonts w:asciiTheme="minorHAnsi" w:hAnsiTheme="minorHAnsi" w:cstheme="minorHAnsi"/>
        </w:rPr>
        <w:t>1993 r. 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zwalczaniu nieuczciwej konkurencji</w:t>
      </w:r>
      <w:r w:rsidR="00260A64" w:rsidRPr="00EE14C6">
        <w:rPr>
          <w:rFonts w:asciiTheme="minorHAnsi" w:hAnsiTheme="minorHAnsi" w:cstheme="minorHAnsi"/>
        </w:rPr>
        <w:t xml:space="preserve"> (Dz.U. z 2022 r. poz. 1233)</w:t>
      </w:r>
      <w:r w:rsidRPr="00EE14C6">
        <w:rPr>
          <w:rFonts w:asciiTheme="minorHAnsi" w:hAnsiTheme="minorHAnsi" w:cstheme="minorHAnsi"/>
        </w:rPr>
        <w:t>. Zastrzeżenie przez</w:t>
      </w:r>
      <w:r w:rsidR="003E6BBD" w:rsidRPr="00EE14C6">
        <w:rPr>
          <w:rFonts w:asciiTheme="minorHAnsi" w:hAnsiTheme="minorHAnsi" w:cstheme="minorHAnsi"/>
        </w:rPr>
        <w:t> 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 tajemnicy przedsiębiorstwa bez uzasadnienia będzie traktowane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Zamawiającego jako bezskuteczne, ze względu na zaniechanie przez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 podjęcia, przy dołożeniu należytej staranności działań</w:t>
      </w:r>
      <w:r w:rsidR="0055735B" w:rsidRPr="00EE14C6">
        <w:rPr>
          <w:rFonts w:asciiTheme="minorHAnsi" w:hAnsiTheme="minorHAnsi" w:cstheme="minorHAnsi"/>
        </w:rPr>
        <w:t>,</w:t>
      </w:r>
      <w:r w:rsidRPr="00EE14C6">
        <w:rPr>
          <w:rFonts w:asciiTheme="minorHAnsi" w:hAnsiTheme="minorHAnsi" w:cstheme="minorHAnsi"/>
        </w:rPr>
        <w:t xml:space="preserve"> w celu utrzymania poufności objętych klauzulą informacji zgodnie z art. 18 ust. 3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>stawy.</w:t>
      </w:r>
      <w:r w:rsidR="00014F9E" w:rsidRPr="00EE14C6">
        <w:rPr>
          <w:rFonts w:asciiTheme="minorHAnsi" w:hAnsiTheme="minorHAnsi" w:cstheme="minorHAnsi"/>
        </w:rPr>
        <w:t xml:space="preserve"> </w:t>
      </w:r>
      <w:r w:rsidR="00014F9E" w:rsidRPr="00EE14C6">
        <w:rPr>
          <w:rFonts w:asciiTheme="minorHAnsi" w:hAnsiTheme="minorHAnsi" w:cstheme="minorHAnsi"/>
          <w:color w:val="000000"/>
        </w:rPr>
        <w:t xml:space="preserve">Na platformie w formularzu </w:t>
      </w:r>
      <w:r w:rsidR="00014F9E" w:rsidRPr="00EE14C6">
        <w:rPr>
          <w:rFonts w:asciiTheme="minorHAnsi" w:hAnsiTheme="minorHAnsi" w:cstheme="minorHAnsi"/>
          <w:color w:val="000000"/>
        </w:rPr>
        <w:lastRenderedPageBreak/>
        <w:t>składania oferty znajduje się miejsce wyznaczone do dołączenia części oferty stanowiącej tajemnicę przedsiębiorstwa.</w:t>
      </w:r>
    </w:p>
    <w:p w14:paraId="793AB7AF" w14:textId="07EB0E33" w:rsidR="002D653B" w:rsidRPr="00EE14C6" w:rsidRDefault="00B9263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 przypadku gdy oferta jest składana przez pełnomocnika, do oferty należy dołączyć odpowiednie pełnomocnictwo. Pełnomocnictwo do złożenia oferty musi być złożone w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oryginale w takiej samej formie, jak składana oferta tj. w postaci elektronicznej opatrzonej kwalifikowanym podpisem elektronicznym. Dopuszcza się także złożenie elektronicznej kopii (skanu) pełnomocnictwa sporządzonego uprzednio w formie pisemnej, w formie elektronicznego poświadczenia sporządzonego stosownie do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art.97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§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2 ustawy z dnia 14 lutego 1991 r. - Prawo o notariacie</w:t>
      </w:r>
      <w:r w:rsidR="003E6BBD" w:rsidRPr="00EE14C6">
        <w:rPr>
          <w:rFonts w:asciiTheme="minorHAnsi" w:hAnsiTheme="minorHAnsi" w:cstheme="minorHAnsi"/>
        </w:rPr>
        <w:t xml:space="preserve"> </w:t>
      </w:r>
      <w:r w:rsidR="00260A64" w:rsidRPr="00EE14C6">
        <w:rPr>
          <w:rFonts w:asciiTheme="minorHAnsi" w:hAnsiTheme="minorHAnsi" w:cstheme="minorHAnsi"/>
        </w:rPr>
        <w:t>(Dz.U.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z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202</w:t>
      </w:r>
      <w:r w:rsidR="00124A02">
        <w:rPr>
          <w:rFonts w:asciiTheme="minorHAnsi" w:hAnsiTheme="minorHAnsi" w:cstheme="minorHAnsi"/>
        </w:rPr>
        <w:t>4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r.</w:t>
      </w:r>
      <w:r w:rsidR="003E6BBD" w:rsidRPr="00EE14C6">
        <w:rPr>
          <w:rFonts w:asciiTheme="minorHAnsi" w:hAnsiTheme="minorHAnsi" w:cstheme="minorHAnsi"/>
        </w:rPr>
        <w:t> </w:t>
      </w:r>
      <w:r w:rsidR="00260A64" w:rsidRPr="00EE14C6">
        <w:rPr>
          <w:rFonts w:asciiTheme="minorHAnsi" w:hAnsiTheme="minorHAnsi" w:cstheme="minorHAnsi"/>
        </w:rPr>
        <w:t>poz.</w:t>
      </w:r>
      <w:r w:rsidR="003E6BBD" w:rsidRPr="00EE14C6">
        <w:rPr>
          <w:rFonts w:asciiTheme="minorHAnsi" w:hAnsiTheme="minorHAnsi" w:cstheme="minorHAnsi"/>
        </w:rPr>
        <w:t> </w:t>
      </w:r>
      <w:r w:rsidR="00124A02">
        <w:rPr>
          <w:rFonts w:asciiTheme="minorHAnsi" w:hAnsiTheme="minorHAnsi" w:cstheme="minorHAnsi"/>
        </w:rPr>
        <w:t>1001</w:t>
      </w:r>
      <w:r w:rsidR="00260A64" w:rsidRPr="00EE14C6">
        <w:rPr>
          <w:rFonts w:asciiTheme="minorHAnsi" w:hAnsiTheme="minorHAnsi" w:cstheme="minorHAnsi"/>
        </w:rPr>
        <w:t>)</w:t>
      </w:r>
      <w:r w:rsidRPr="00EE14C6">
        <w:rPr>
          <w:rFonts w:asciiTheme="minorHAnsi" w:hAnsiTheme="minorHAnsi" w:cstheme="minorHAnsi"/>
        </w:rPr>
        <w:t>, które to poświadczenie notariusz opatruje kwalifikowanym podpisem elektronicznym, bądź też poprzez opatrzenie skanu pełnomocnictwa sporządzonego uprzednio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formie pisemnej kwalifikowanym podpisem elektronicznym</w:t>
      </w:r>
      <w:r w:rsidR="00004B30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mocodawcy. Elektroniczna kopia pełnomocnictwa nie może być</w:t>
      </w:r>
      <w:r w:rsidR="00124A02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uwierzytelniona przez</w:t>
      </w:r>
      <w:r w:rsidR="003E6BBD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upełnomocnionego.</w:t>
      </w:r>
    </w:p>
    <w:p w14:paraId="09B7A4E5" w14:textId="71BF6899" w:rsidR="002D653B" w:rsidRPr="00EE14C6" w:rsidRDefault="00014F9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Poświadczenia za zgodność z oryginałem dokonuje odpowiednio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ykonawca, podmiot, na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 xml:space="preserve">którego zdolnościach lub sytuacji polega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ykonawca,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ykonawcy wspólnie ubiegający się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udzielenie zamówienia publicznego albo podwykonawca, w zakresie dokumentów, które każdego z nich dotyczą. Poprzez oryginał należy rozumieć dokument podpisany kwalifikowanym podpisem elektronicznym przez osobę/osoby upoważnioną/upoważnione. Poświadczenie za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zgodność z oryginałem następuje w formie elektronicznej podpisane kwalifikowanym podpisem elektronicznym przez osobę/osoby upoważnioną/upoważnione.</w:t>
      </w:r>
    </w:p>
    <w:p w14:paraId="404A259D" w14:textId="571C9EC8" w:rsidR="002D653B" w:rsidRPr="00EE14C6" w:rsidRDefault="00014F9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Podpisy kwalifikowane wykorzystywane przez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do podpisywania wszelkich plików muszą spełniać “Rozporządzenie Parlamentu Europejskiego i Rady w sprawie identyfikacji elektronicznej i usług zaufania w odniesieniu do transakcji elektronicznych na</w:t>
      </w:r>
      <w:r w:rsidR="00904A5E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rynku wewnętrznym (eIDAS) (UE) nr 910/2014 - od 1 lipca 2016 roku”.</w:t>
      </w:r>
    </w:p>
    <w:p w14:paraId="0CF1C4BE" w14:textId="4113E062" w:rsidR="002D653B" w:rsidRPr="00EE14C6" w:rsidRDefault="00014F9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W przypadku wykorzystania formatu podpisu XAdES zewnętrzny. Zamawiający wymaga dołączenia odpowiedniej ilości plików tj. podpisywanych plików z danymi oraz plików podpisu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formacie XAdES.</w:t>
      </w:r>
      <w:r w:rsidR="006F05C5" w:rsidRPr="00EE14C6">
        <w:rPr>
          <w:rFonts w:asciiTheme="minorHAnsi" w:hAnsiTheme="minorHAnsi" w:cstheme="minorHAnsi"/>
        </w:rPr>
        <w:t xml:space="preserve"> Pliki w innych formatach niż PDF zaleca się opatrzyć zewnętrznym podpisem XAdES. Wykonawca powinien pamiętać, aby plik z podpisem przekazywać łącznie z dokumentem podpisywanym.</w:t>
      </w:r>
    </w:p>
    <w:p w14:paraId="0D4B2263" w14:textId="0CE07468" w:rsidR="002D653B" w:rsidRPr="00EE14C6" w:rsidRDefault="00014F9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Zgodnie z definicją dokumentu elektronicznego z art.</w:t>
      </w:r>
      <w:r w:rsidR="00260A64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3 ustęp 2 Ustawy o informatyzacji </w:t>
      </w:r>
      <w:r w:rsidR="00260A64" w:rsidRPr="00EE14C6">
        <w:rPr>
          <w:rFonts w:asciiTheme="minorHAnsi" w:hAnsiTheme="minorHAnsi" w:cstheme="minorHAnsi"/>
        </w:rPr>
        <w:t>z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="00260A64" w:rsidRPr="00EE14C6">
        <w:rPr>
          <w:rFonts w:asciiTheme="minorHAnsi" w:hAnsiTheme="minorHAnsi" w:cstheme="minorHAnsi"/>
        </w:rPr>
        <w:t>dnia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260A64" w:rsidRPr="00EE14C6">
        <w:rPr>
          <w:rFonts w:asciiTheme="minorHAnsi" w:hAnsiTheme="minorHAnsi" w:cstheme="minorHAnsi"/>
        </w:rPr>
        <w:t>17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260A64" w:rsidRPr="00EE14C6">
        <w:rPr>
          <w:rFonts w:asciiTheme="minorHAnsi" w:hAnsiTheme="minorHAnsi" w:cstheme="minorHAnsi"/>
        </w:rPr>
        <w:t>lutego 2005</w:t>
      </w:r>
      <w:r w:rsidR="00BF4084" w:rsidRPr="00EE14C6">
        <w:rPr>
          <w:rFonts w:asciiTheme="minorHAnsi" w:hAnsiTheme="minorHAnsi" w:cstheme="minorHAnsi"/>
        </w:rPr>
        <w:t xml:space="preserve"> </w:t>
      </w:r>
      <w:r w:rsidR="00260A64" w:rsidRPr="00EE14C6">
        <w:rPr>
          <w:rFonts w:asciiTheme="minorHAnsi" w:hAnsiTheme="minorHAnsi" w:cstheme="minorHAnsi"/>
        </w:rPr>
        <w:t>r. (Dz.U. z 202</w:t>
      </w:r>
      <w:r w:rsidR="00124A02">
        <w:rPr>
          <w:rFonts w:asciiTheme="minorHAnsi" w:hAnsiTheme="minorHAnsi" w:cstheme="minorHAnsi"/>
        </w:rPr>
        <w:t>4</w:t>
      </w:r>
      <w:r w:rsidR="00260A64" w:rsidRPr="00EE14C6">
        <w:rPr>
          <w:rFonts w:asciiTheme="minorHAnsi" w:hAnsiTheme="minorHAnsi" w:cstheme="minorHAnsi"/>
        </w:rPr>
        <w:t xml:space="preserve"> r. poz. </w:t>
      </w:r>
      <w:r w:rsidR="00124A02">
        <w:rPr>
          <w:rFonts w:asciiTheme="minorHAnsi" w:hAnsiTheme="minorHAnsi" w:cstheme="minorHAnsi"/>
        </w:rPr>
        <w:t>1557</w:t>
      </w:r>
      <w:r w:rsidR="00260A64" w:rsidRPr="00EE14C6">
        <w:rPr>
          <w:rFonts w:asciiTheme="minorHAnsi" w:hAnsiTheme="minorHAnsi" w:cstheme="minorHAnsi"/>
        </w:rPr>
        <w:t xml:space="preserve">) </w:t>
      </w:r>
      <w:r w:rsidRPr="00EE14C6">
        <w:rPr>
          <w:rFonts w:asciiTheme="minorHAnsi" w:hAnsiTheme="minorHAnsi" w:cstheme="minorHAnsi"/>
        </w:rPr>
        <w:t>działalności podmiotów realizujących zadania publiczne, opatrzenie pliku zawierającego skompresowane dane kwalifikowanym podpisem elektronicznym jest jednoznaczne z podpisaniem oryginału dokumentu, z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wyjątkiem kopii poświadczonych odpowiednio przez innego </w:t>
      </w:r>
      <w:r w:rsidR="00057EAF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 xml:space="preserve">ykonawcę ubiegającego </w:t>
      </w:r>
      <w:r w:rsidRPr="00EE14C6">
        <w:rPr>
          <w:rFonts w:asciiTheme="minorHAnsi" w:hAnsiTheme="minorHAnsi" w:cstheme="minorHAnsi"/>
        </w:rPr>
        <w:lastRenderedPageBreak/>
        <w:t>się wspólnie</w:t>
      </w:r>
      <w:r w:rsidR="00237B47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 nim 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 xml:space="preserve">udzielenie zamówienia, przez podmiot, na którego </w:t>
      </w:r>
      <w:r w:rsidRPr="00EE14C6">
        <w:rPr>
          <w:rFonts w:asciiTheme="minorHAnsi" w:hAnsiTheme="minorHAnsi" w:cstheme="minorHAnsi"/>
          <w:color w:val="000000"/>
        </w:rPr>
        <w:t>zdolnościach lub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 xml:space="preserve">sytuacji polega </w:t>
      </w:r>
      <w:r w:rsidR="00493136" w:rsidRPr="00EE14C6">
        <w:rPr>
          <w:rFonts w:asciiTheme="minorHAnsi" w:hAnsiTheme="minorHAnsi" w:cstheme="minorHAnsi"/>
          <w:color w:val="000000"/>
        </w:rPr>
        <w:t>w</w:t>
      </w:r>
      <w:r w:rsidRPr="00EE14C6">
        <w:rPr>
          <w:rFonts w:asciiTheme="minorHAnsi" w:hAnsiTheme="minorHAnsi" w:cstheme="minorHAnsi"/>
          <w:color w:val="000000"/>
        </w:rPr>
        <w:t>ykonawca, albo przez podwykonawcę.</w:t>
      </w:r>
    </w:p>
    <w:p w14:paraId="5ECDBA19" w14:textId="1072C466" w:rsidR="002D653B" w:rsidRPr="00EE14C6" w:rsidRDefault="00014F9E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Maksymalny rozmiar jednego pliku przesyłanego za pośrednictwem dedykowanych formularzy do: złożenia, zmiany, wycofania oferty wynosi 150 MB natomiast przy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komunikacji wielkość pliku to maksymalnie 500 MB.</w:t>
      </w:r>
    </w:p>
    <w:p w14:paraId="0B326D28" w14:textId="59B89D0D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BF4084" w:rsidRPr="00EE14C6">
        <w:rPr>
          <w:rFonts w:asciiTheme="minorHAnsi" w:hAnsiTheme="minorHAnsi" w:cstheme="minorHAnsi"/>
        </w:rPr>
        <w:t>zaleca,</w:t>
      </w:r>
      <w:r w:rsidRPr="00EE14C6">
        <w:rPr>
          <w:rFonts w:asciiTheme="minorHAnsi" w:hAnsiTheme="minorHAnsi" w:cstheme="minorHAnsi"/>
        </w:rPr>
        <w:t xml:space="preserve"> aby w przypadku podpisywania pliku przez kilka osób, stosować podpisy tego samego rodzaju. </w:t>
      </w:r>
    </w:p>
    <w:p w14:paraId="5D256172" w14:textId="63F1A616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Zamawiający zaleca, aby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z odpowiednim wyprzedzeniem przetestował możliwość prawidłowego wykorzystania wybranej metody podpisania plików oferty.</w:t>
      </w:r>
    </w:p>
    <w:p w14:paraId="5E9F7C33" w14:textId="3D1AB042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Zaleca się, aby komunikacja z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ykonawcami odbywała się przy użyciu Platformy za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>pośrednictwem formularza “Wyślij wiadomość do zamawiającego”, nie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pośrednictwem adresu email.</w:t>
      </w:r>
    </w:p>
    <w:p w14:paraId="7C3731A0" w14:textId="0E8BD036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Ofertę należy przygotować z należytą starannością dla podmiotu ubiegającego się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udzielenie zamówienia publicznego i zachowaniem odpowiedniego odstępu czasu do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zakończenia przyjmowania ofert/wniosków. </w:t>
      </w:r>
      <w:r w:rsidR="00A54F21">
        <w:rPr>
          <w:rFonts w:asciiTheme="minorHAnsi" w:hAnsiTheme="minorHAnsi" w:cstheme="minorHAnsi"/>
        </w:rPr>
        <w:t xml:space="preserve">Zamawiający </w:t>
      </w:r>
      <w:r w:rsidR="00BC5740">
        <w:rPr>
          <w:rFonts w:asciiTheme="minorHAnsi" w:hAnsiTheme="minorHAnsi" w:cstheme="minorHAnsi"/>
        </w:rPr>
        <w:t>zaleca</w:t>
      </w:r>
      <w:r w:rsidR="00A54F21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złożenie oferty na 24 godziny przed terminem składania ofert/wniosków.</w:t>
      </w:r>
    </w:p>
    <w:p w14:paraId="6B04FBD1" w14:textId="77777777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Podczas podpisywania plików zaleca się stosowanie algorytmu skrótu SHA2 zamiast SHA1.</w:t>
      </w:r>
    </w:p>
    <w:p w14:paraId="6F081C50" w14:textId="24BF6B81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Jeśli </w:t>
      </w:r>
      <w:r w:rsidR="00493136" w:rsidRPr="00EE14C6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ykonawca pakuje dokumenty np. w plik ZIP zaleca</w:t>
      </w:r>
      <w:r w:rsidR="00A54F21">
        <w:rPr>
          <w:rFonts w:asciiTheme="minorHAnsi" w:hAnsiTheme="minorHAnsi" w:cstheme="minorHAnsi"/>
        </w:rPr>
        <w:t xml:space="preserve"> się</w:t>
      </w:r>
      <w:r w:rsidRPr="00EE14C6">
        <w:rPr>
          <w:rFonts w:asciiTheme="minorHAnsi" w:hAnsiTheme="minorHAnsi" w:cstheme="minorHAnsi"/>
        </w:rPr>
        <w:t xml:space="preserve"> wcześniejsze podpisanie każdego ze skompresowanych plików. </w:t>
      </w:r>
    </w:p>
    <w:p w14:paraId="4A4ED082" w14:textId="77777777" w:rsidR="002D653B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>Zamawiający rekomenduje wykorzystanie podpisu z kwalifikowanym znacznikiem czasu.</w:t>
      </w:r>
    </w:p>
    <w:p w14:paraId="780ACF8C" w14:textId="1A6DE753" w:rsidR="006F05C5" w:rsidRPr="00EE14C6" w:rsidRDefault="006F05C5" w:rsidP="00762F4F">
      <w:pPr>
        <w:pStyle w:val="Akapitzlist"/>
        <w:numPr>
          <w:ilvl w:val="0"/>
          <w:numId w:val="17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E14C6">
        <w:rPr>
          <w:rFonts w:asciiTheme="minorHAnsi" w:hAnsiTheme="minorHAnsi" w:cstheme="minorHAnsi"/>
        </w:rPr>
        <w:t xml:space="preserve">Zamawiający </w:t>
      </w:r>
      <w:r w:rsidR="00BF4084" w:rsidRPr="00EE14C6">
        <w:rPr>
          <w:rFonts w:asciiTheme="minorHAnsi" w:hAnsiTheme="minorHAnsi" w:cstheme="minorHAnsi"/>
        </w:rPr>
        <w:t>zaleca,</w:t>
      </w:r>
      <w:r w:rsidRPr="00EE14C6">
        <w:rPr>
          <w:rFonts w:asciiTheme="minorHAnsi" w:hAnsiTheme="minorHAnsi" w:cstheme="minorHAnsi"/>
        </w:rPr>
        <w:t xml:space="preserve"> aby nie wprowadzać jakichkolwiek zmian w plikach po podpisaniu ich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podpisem kwalifikowanym. Może to skutkować naruszeniem integralności plików co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równoważne będzie z koniecznością odrzucenia oferty w postępowaniu.</w:t>
      </w:r>
    </w:p>
    <w:p w14:paraId="3D8B2F0D" w14:textId="1E32007C" w:rsidR="0094445A" w:rsidRPr="00EE14C6" w:rsidRDefault="00260A64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24" w:name="_Toc193184565"/>
      <w:r w:rsidR="00896FAA" w:rsidRPr="00EE14C6">
        <w:rPr>
          <w:rFonts w:asciiTheme="minorHAnsi" w:hAnsiTheme="minorHAnsi" w:cstheme="minorHAnsi"/>
        </w:rPr>
        <w:t xml:space="preserve">MIEJSCE ORAZ </w:t>
      </w:r>
      <w:r w:rsidR="0094445A" w:rsidRPr="00EE14C6">
        <w:rPr>
          <w:rFonts w:asciiTheme="minorHAnsi" w:hAnsiTheme="minorHAnsi" w:cstheme="minorHAnsi"/>
        </w:rPr>
        <w:t xml:space="preserve">TERMIN </w:t>
      </w:r>
      <w:r w:rsidR="00896FAA" w:rsidRPr="00EE14C6">
        <w:rPr>
          <w:rFonts w:asciiTheme="minorHAnsi" w:hAnsiTheme="minorHAnsi" w:cstheme="minorHAnsi"/>
        </w:rPr>
        <w:t xml:space="preserve">SKŁADANIA I </w:t>
      </w:r>
      <w:r w:rsidR="0094445A" w:rsidRPr="00EE14C6">
        <w:rPr>
          <w:rFonts w:asciiTheme="minorHAnsi" w:hAnsiTheme="minorHAnsi" w:cstheme="minorHAnsi"/>
        </w:rPr>
        <w:t>OTWARCIA OFERT</w:t>
      </w:r>
      <w:bookmarkEnd w:id="24"/>
    </w:p>
    <w:p w14:paraId="3A7A11AE" w14:textId="5604D2C2" w:rsidR="0093718A" w:rsidRPr="00DD30C3" w:rsidRDefault="00896FAA" w:rsidP="00762F4F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</w:rPr>
        <w:t>Ofertę wraz z wymaganymi dokumentami należy złożyć przy użyciu środków komunikacji elektronicznej tzn. za</w:t>
      </w:r>
      <w:r w:rsidRPr="00EE14C6">
        <w:rPr>
          <w:rFonts w:asciiTheme="minorHAnsi" w:eastAsia="MS Mincho" w:hAnsiTheme="minorHAnsi" w:cstheme="minorHAnsi"/>
          <w:szCs w:val="24"/>
        </w:rPr>
        <w:t xml:space="preserve"> pośrednictwem platformazakupowa.pl, poprzez umieszczenie na</w:t>
      </w:r>
      <w:r w:rsidR="00904A5E" w:rsidRPr="00EE14C6">
        <w:rPr>
          <w:rFonts w:asciiTheme="minorHAnsi" w:hAnsiTheme="minorHAnsi" w:cstheme="minorHAnsi"/>
          <w:color w:val="000000" w:themeColor="text1"/>
          <w:szCs w:val="24"/>
        </w:rPr>
        <w:t> </w:t>
      </w:r>
      <w:r w:rsidRPr="00EE14C6">
        <w:rPr>
          <w:rFonts w:asciiTheme="minorHAnsi" w:eastAsia="MS Mincho" w:hAnsiTheme="minorHAnsi" w:cstheme="minorHAnsi"/>
          <w:szCs w:val="24"/>
        </w:rPr>
        <w:t>platformazakupowa.pl pod adresem</w:t>
      </w:r>
      <w:r w:rsidR="00DD30C3">
        <w:rPr>
          <w:rFonts w:asciiTheme="minorHAnsi" w:eastAsia="MS Mincho" w:hAnsiTheme="minorHAnsi" w:cstheme="minorHAnsi"/>
          <w:szCs w:val="24"/>
        </w:rPr>
        <w:t xml:space="preserve">: </w:t>
      </w:r>
      <w:r w:rsidR="0013633F" w:rsidRPr="003F54B2">
        <w:t>https://platformazakupowa.pl/transakcja/1076982</w:t>
      </w:r>
      <w:r w:rsidR="004A263E">
        <w:t xml:space="preserve"> k</w:t>
      </w:r>
      <w:r w:rsidRPr="00EE14C6">
        <w:rPr>
          <w:rFonts w:asciiTheme="minorHAnsi" w:eastAsia="MS Mincho" w:hAnsiTheme="minorHAnsi" w:cstheme="minorHAnsi"/>
          <w:szCs w:val="24"/>
        </w:rPr>
        <w:t>tóra stanowi stronę internetową prowadzonego postępowania</w:t>
      </w:r>
      <w:r w:rsidR="00237B47" w:rsidRPr="00EE14C6">
        <w:rPr>
          <w:rFonts w:asciiTheme="minorHAnsi" w:eastAsia="MS Mincho" w:hAnsiTheme="minorHAnsi" w:cstheme="minorHAnsi"/>
          <w:szCs w:val="24"/>
        </w:rPr>
        <w:t xml:space="preserve"> 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 xml:space="preserve">do dnia </w:t>
      </w:r>
      <w:r w:rsidR="00E803B4">
        <w:rPr>
          <w:rFonts w:asciiTheme="minorHAnsi" w:eastAsia="MS Mincho" w:hAnsiTheme="minorHAnsi" w:cstheme="minorHAnsi"/>
          <w:b/>
          <w:bCs/>
          <w:szCs w:val="24"/>
        </w:rPr>
        <w:t>06</w:t>
      </w:r>
      <w:r w:rsidR="00BD0033" w:rsidRPr="00DD30C3">
        <w:rPr>
          <w:rFonts w:asciiTheme="minorHAnsi" w:eastAsia="MS Mincho" w:hAnsiTheme="minorHAnsi" w:cstheme="minorHAnsi"/>
          <w:b/>
          <w:bCs/>
          <w:szCs w:val="24"/>
        </w:rPr>
        <w:t>.</w:t>
      </w:r>
      <w:r w:rsidR="00E55C1F">
        <w:rPr>
          <w:rFonts w:asciiTheme="minorHAnsi" w:eastAsia="MS Mincho" w:hAnsiTheme="minorHAnsi" w:cstheme="minorHAnsi"/>
          <w:b/>
          <w:bCs/>
          <w:szCs w:val="24"/>
        </w:rPr>
        <w:t>0</w:t>
      </w:r>
      <w:r w:rsidR="00E803B4">
        <w:rPr>
          <w:rFonts w:asciiTheme="minorHAnsi" w:eastAsia="MS Mincho" w:hAnsiTheme="minorHAnsi" w:cstheme="minorHAnsi"/>
          <w:b/>
          <w:bCs/>
          <w:szCs w:val="24"/>
        </w:rPr>
        <w:t>5</w:t>
      </w:r>
      <w:r w:rsidR="00B631BC" w:rsidRPr="00DD30C3">
        <w:rPr>
          <w:rFonts w:asciiTheme="minorHAnsi" w:eastAsia="MS Mincho" w:hAnsiTheme="minorHAnsi" w:cstheme="minorHAnsi"/>
          <w:b/>
          <w:bCs/>
          <w:szCs w:val="24"/>
        </w:rPr>
        <w:t>.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>202</w:t>
      </w:r>
      <w:r w:rsidR="00ED5414">
        <w:rPr>
          <w:rFonts w:asciiTheme="minorHAnsi" w:eastAsia="MS Mincho" w:hAnsiTheme="minorHAnsi" w:cstheme="minorHAnsi"/>
          <w:b/>
          <w:bCs/>
          <w:szCs w:val="24"/>
        </w:rPr>
        <w:t>5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 xml:space="preserve"> r. g. 1</w:t>
      </w:r>
      <w:r w:rsidR="002F279E" w:rsidRPr="00DD30C3">
        <w:rPr>
          <w:rFonts w:asciiTheme="minorHAnsi" w:eastAsia="MS Mincho" w:hAnsiTheme="minorHAnsi" w:cstheme="minorHAnsi"/>
          <w:b/>
          <w:bCs/>
          <w:szCs w:val="24"/>
        </w:rPr>
        <w:t>2</w:t>
      </w:r>
      <w:r w:rsidRPr="00DD30C3">
        <w:rPr>
          <w:rFonts w:asciiTheme="minorHAnsi" w:eastAsia="MS Mincho" w:hAnsiTheme="minorHAnsi" w:cstheme="minorHAnsi"/>
          <w:b/>
          <w:bCs/>
          <w:szCs w:val="24"/>
        </w:rPr>
        <w:t>:00 –</w:t>
      </w:r>
      <w:r w:rsidRPr="00DD30C3">
        <w:rPr>
          <w:rFonts w:asciiTheme="minorHAnsi" w:eastAsia="MS Mincho" w:hAnsiTheme="minorHAnsi" w:cstheme="minorHAnsi"/>
          <w:szCs w:val="24"/>
        </w:rPr>
        <w:t xml:space="preserve"> „Termin składania ofert”. Po wypełnieniu Formularza składania oferty lub wniosku i</w:t>
      </w:r>
      <w:r w:rsidR="00551828" w:rsidRPr="00DD30C3">
        <w:rPr>
          <w:rFonts w:asciiTheme="minorHAnsi" w:eastAsia="MS Mincho" w:hAnsiTheme="minorHAnsi" w:cstheme="minorHAnsi"/>
          <w:szCs w:val="24"/>
        </w:rPr>
        <w:t> </w:t>
      </w:r>
      <w:r w:rsidRPr="00DD30C3">
        <w:rPr>
          <w:rFonts w:asciiTheme="minorHAnsi" w:eastAsia="MS Mincho" w:hAnsiTheme="minorHAnsi" w:cstheme="minorHAnsi"/>
          <w:szCs w:val="24"/>
        </w:rPr>
        <w:t>dołączenia</w:t>
      </w:r>
      <w:r w:rsidR="00237B47" w:rsidRPr="00DD30C3">
        <w:rPr>
          <w:rFonts w:asciiTheme="minorHAnsi" w:eastAsia="MS Mincho" w:hAnsiTheme="minorHAnsi" w:cstheme="minorHAnsi"/>
          <w:szCs w:val="24"/>
        </w:rPr>
        <w:t xml:space="preserve"> </w:t>
      </w:r>
      <w:r w:rsidRPr="00DD30C3">
        <w:rPr>
          <w:rFonts w:asciiTheme="minorHAnsi" w:eastAsia="MS Mincho" w:hAnsiTheme="minorHAnsi" w:cstheme="minorHAnsi"/>
          <w:szCs w:val="24"/>
        </w:rPr>
        <w:t>wszystkich wymaganych załączników należy kliknąć przycisk „Przejdź do</w:t>
      </w:r>
      <w:r w:rsidR="00551828" w:rsidRPr="00DD30C3">
        <w:rPr>
          <w:rFonts w:asciiTheme="minorHAnsi" w:eastAsia="MS Mincho" w:hAnsiTheme="minorHAnsi" w:cstheme="minorHAnsi"/>
          <w:szCs w:val="24"/>
        </w:rPr>
        <w:t> </w:t>
      </w:r>
      <w:r w:rsidRPr="00DD30C3">
        <w:rPr>
          <w:rFonts w:asciiTheme="minorHAnsi" w:eastAsia="MS Mincho" w:hAnsiTheme="minorHAnsi" w:cstheme="minorHAnsi"/>
          <w:szCs w:val="24"/>
        </w:rPr>
        <w:t>podsumowania”.</w:t>
      </w:r>
    </w:p>
    <w:p w14:paraId="4770D1E5" w14:textId="102F2527" w:rsidR="0093718A" w:rsidRPr="00DD30C3" w:rsidRDefault="005B239F" w:rsidP="00762F4F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DD30C3">
        <w:rPr>
          <w:rFonts w:asciiTheme="minorHAnsi" w:eastAsia="MS Mincho" w:hAnsiTheme="minorHAnsi" w:cstheme="minorHAnsi"/>
          <w:szCs w:val="24"/>
        </w:rPr>
        <w:t>Otwarcie ofert nastąpi niezwłocznie po</w:t>
      </w:r>
      <w:r w:rsidRPr="00DD30C3">
        <w:rPr>
          <w:rFonts w:asciiTheme="minorHAnsi" w:eastAsia="MS Mincho" w:hAnsiTheme="minorHAnsi" w:cstheme="minorHAnsi"/>
        </w:rPr>
        <w:t xml:space="preserve"> upływie </w:t>
      </w:r>
      <w:r w:rsidR="00DC7328" w:rsidRPr="00DD30C3">
        <w:rPr>
          <w:rFonts w:asciiTheme="minorHAnsi" w:eastAsia="MS Mincho" w:hAnsiTheme="minorHAnsi" w:cstheme="minorHAnsi"/>
        </w:rPr>
        <w:t>Terminu składania ofert, nie później niż</w:t>
      </w:r>
      <w:r w:rsidR="00904A5E" w:rsidRPr="00DD30C3">
        <w:rPr>
          <w:rFonts w:asciiTheme="minorHAnsi" w:hAnsiTheme="minorHAnsi" w:cstheme="minorHAnsi"/>
          <w:color w:val="000000" w:themeColor="text1"/>
        </w:rPr>
        <w:t> </w:t>
      </w:r>
      <w:r w:rsidR="00DC7328" w:rsidRPr="00DD30C3">
        <w:rPr>
          <w:rFonts w:asciiTheme="minorHAnsi" w:eastAsia="MS Mincho" w:hAnsiTheme="minorHAnsi" w:cstheme="minorHAnsi"/>
        </w:rPr>
        <w:t>następnego dnia po dniu, w którym upłynął Termin składania ofert.</w:t>
      </w:r>
      <w:r w:rsidR="00816AE5" w:rsidRPr="00DD30C3">
        <w:rPr>
          <w:rFonts w:asciiTheme="minorHAnsi" w:eastAsia="MS Mincho" w:hAnsiTheme="minorHAnsi" w:cstheme="minorHAnsi"/>
        </w:rPr>
        <w:t xml:space="preserve"> Planowany termin otwarcia ofert to </w:t>
      </w:r>
      <w:r w:rsidR="00E803B4">
        <w:rPr>
          <w:rFonts w:asciiTheme="minorHAnsi" w:eastAsia="MS Mincho" w:hAnsiTheme="minorHAnsi" w:cstheme="minorHAnsi"/>
          <w:b/>
          <w:bCs/>
        </w:rPr>
        <w:t>06.05</w:t>
      </w:r>
      <w:r w:rsidR="00B631BC" w:rsidRPr="00DD30C3">
        <w:rPr>
          <w:rFonts w:asciiTheme="minorHAnsi" w:eastAsia="MS Mincho" w:hAnsiTheme="minorHAnsi" w:cstheme="minorHAnsi"/>
          <w:b/>
          <w:bCs/>
        </w:rPr>
        <w:t>.</w:t>
      </w:r>
      <w:r w:rsidR="00816AE5" w:rsidRPr="00DD30C3">
        <w:rPr>
          <w:rFonts w:asciiTheme="minorHAnsi" w:eastAsia="MS Mincho" w:hAnsiTheme="minorHAnsi" w:cstheme="minorHAnsi"/>
          <w:b/>
          <w:bCs/>
        </w:rPr>
        <w:t>202</w:t>
      </w:r>
      <w:r w:rsidR="00ED5414">
        <w:rPr>
          <w:rFonts w:asciiTheme="minorHAnsi" w:eastAsia="MS Mincho" w:hAnsiTheme="minorHAnsi" w:cstheme="minorHAnsi"/>
          <w:b/>
          <w:bCs/>
        </w:rPr>
        <w:t>5</w:t>
      </w:r>
      <w:r w:rsidR="00816AE5" w:rsidRPr="00DD30C3">
        <w:rPr>
          <w:rFonts w:asciiTheme="minorHAnsi" w:eastAsia="MS Mincho" w:hAnsiTheme="minorHAnsi" w:cstheme="minorHAnsi"/>
          <w:b/>
          <w:bCs/>
        </w:rPr>
        <w:t xml:space="preserve"> r. g. 1</w:t>
      </w:r>
      <w:r w:rsidR="002F279E" w:rsidRPr="00DD30C3">
        <w:rPr>
          <w:rFonts w:asciiTheme="minorHAnsi" w:eastAsia="MS Mincho" w:hAnsiTheme="minorHAnsi" w:cstheme="minorHAnsi"/>
          <w:b/>
          <w:bCs/>
        </w:rPr>
        <w:t>2</w:t>
      </w:r>
      <w:r w:rsidR="00816AE5" w:rsidRPr="00DD30C3">
        <w:rPr>
          <w:rFonts w:asciiTheme="minorHAnsi" w:eastAsia="MS Mincho" w:hAnsiTheme="minorHAnsi" w:cstheme="minorHAnsi"/>
          <w:b/>
          <w:bCs/>
        </w:rPr>
        <w:t>:05.</w:t>
      </w:r>
    </w:p>
    <w:p w14:paraId="098FFA51" w14:textId="31DBFEB4" w:rsidR="0093718A" w:rsidRPr="00EE14C6" w:rsidRDefault="00DC7328" w:rsidP="00762F4F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lastRenderedPageBreak/>
        <w:t>Jeżeli otwarcie ofert następuje przy użyciu systemu teleinformatycznego, w przypadku awarii tego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systemu, która powoduje brak możliwości otwarcia ofert w terminie określonym przez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5E1CBE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>amawiającego, otwarcie ofert następuje niezwłocznie po usunięciu awarii.</w:t>
      </w:r>
    </w:p>
    <w:p w14:paraId="5D4F12FD" w14:textId="5D0C6687" w:rsidR="0093718A" w:rsidRPr="00EE14C6" w:rsidRDefault="005B239F" w:rsidP="00762F4F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Zamawiający, najpóźniej przed otwarciem ofert, udostępni na stronie internetowej prowadzonego postępowania informację o kwocie, jaką zamierza przeznaczyć na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sfinansowanie zamówienia. </w:t>
      </w:r>
    </w:p>
    <w:p w14:paraId="341A8A51" w14:textId="6A555421" w:rsidR="0093718A" w:rsidRPr="00EE14C6" w:rsidRDefault="005B239F" w:rsidP="00762F4F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Jeżeli otwarcie ofert następuje przy użyciu systemu teleinformatycznego, w przypadku awarii tego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systemu, która powoduje brak możliwości otwarcia ofert w terminie określonym przez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="005E1CBE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>amawiającego, otwarcie ofert nastąpi niezwłocznie po usunięciu awarii. Zamawiający poinformuje o zmianie terminu otwarcia ofert na stronie internetowej prowadzonego postępowania.</w:t>
      </w:r>
    </w:p>
    <w:p w14:paraId="6EAD73F9" w14:textId="77777777" w:rsidR="0093718A" w:rsidRPr="00EE14C6" w:rsidRDefault="005B239F" w:rsidP="00762F4F">
      <w:pPr>
        <w:pStyle w:val="Akapitzlist"/>
        <w:numPr>
          <w:ilvl w:val="0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Niezwłocznie po otwarciu ofert </w:t>
      </w:r>
      <w:r w:rsidR="005E1CBE" w:rsidRPr="00EE14C6">
        <w:rPr>
          <w:rFonts w:asciiTheme="minorHAnsi" w:eastAsia="MS Mincho" w:hAnsiTheme="minorHAnsi" w:cstheme="minorHAnsi"/>
        </w:rPr>
        <w:t>Z</w:t>
      </w:r>
      <w:r w:rsidRPr="00EE14C6">
        <w:rPr>
          <w:rFonts w:asciiTheme="minorHAnsi" w:eastAsia="MS Mincho" w:hAnsiTheme="minorHAnsi" w:cstheme="minorHAnsi"/>
        </w:rPr>
        <w:t xml:space="preserve">amawiający udostępni na stronie internetowej prowadzonego postępowania informacje o: </w:t>
      </w:r>
    </w:p>
    <w:p w14:paraId="0F7BC337" w14:textId="77777777" w:rsidR="0093718A" w:rsidRPr="00EE14C6" w:rsidRDefault="005B239F" w:rsidP="00762F4F">
      <w:pPr>
        <w:pStyle w:val="Akapitzlist"/>
        <w:numPr>
          <w:ilvl w:val="1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nazwach albo imionach i nazwiskach oraz siedzibach lub miejscach prowadzonej działalności gospodarczej albo miejscach zamieszkania </w:t>
      </w:r>
      <w:r w:rsidR="00493136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 xml:space="preserve">ykonawców, których oferty zostały otwarte; </w:t>
      </w:r>
    </w:p>
    <w:p w14:paraId="4C08A57D" w14:textId="7EC966DA" w:rsidR="00C72636" w:rsidRPr="00EE14C6" w:rsidRDefault="005B239F" w:rsidP="00762F4F">
      <w:pPr>
        <w:pStyle w:val="Akapitzlist"/>
        <w:numPr>
          <w:ilvl w:val="1"/>
          <w:numId w:val="18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cenach lub kosztach zawartych w ofertach.</w:t>
      </w:r>
    </w:p>
    <w:p w14:paraId="0F5B6E12" w14:textId="77777777" w:rsidR="009D492C" w:rsidRPr="00EE14C6" w:rsidRDefault="009D492C" w:rsidP="0096355A">
      <w:pPr>
        <w:pStyle w:val="Default"/>
        <w:suppressAutoHyphens/>
        <w:autoSpaceDN/>
        <w:adjustRightInd/>
        <w:spacing w:line="276" w:lineRule="auto"/>
        <w:ind w:left="792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2B1C8CBF" w14:textId="206B9215" w:rsidR="0094445A" w:rsidRPr="00EE14C6" w:rsidRDefault="00260A64" w:rsidP="00762F4F">
      <w:pPr>
        <w:pStyle w:val="Nagwek1"/>
        <w:numPr>
          <w:ilvl w:val="0"/>
          <w:numId w:val="6"/>
        </w:numPr>
        <w:ind w:left="142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  <w:bCs/>
        </w:rPr>
        <w:t xml:space="preserve"> </w:t>
      </w:r>
      <w:bookmarkStart w:id="25" w:name="_Toc193184566"/>
      <w:r w:rsidR="0094445A" w:rsidRPr="00EE14C6">
        <w:rPr>
          <w:rFonts w:asciiTheme="minorHAnsi" w:eastAsia="MS Mincho" w:hAnsiTheme="minorHAnsi" w:cstheme="minorHAnsi"/>
          <w:bCs/>
        </w:rPr>
        <w:t>OPIS SPOSOBU OBLICZANIA CENY OFERTY</w:t>
      </w:r>
      <w:bookmarkEnd w:id="25"/>
    </w:p>
    <w:p w14:paraId="0F6C7E71" w14:textId="59B005B0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Cena oferty</w:t>
      </w:r>
      <w:r w:rsidR="005947FC" w:rsidRPr="00EE14C6">
        <w:rPr>
          <w:rFonts w:asciiTheme="minorHAnsi" w:eastAsia="MS Mincho" w:hAnsiTheme="minorHAnsi" w:cstheme="minorHAnsi"/>
        </w:rPr>
        <w:t xml:space="preserve"> dla danego Zadania</w:t>
      </w:r>
      <w:r w:rsidRPr="00EE14C6">
        <w:rPr>
          <w:rFonts w:asciiTheme="minorHAnsi" w:eastAsia="MS Mincho" w:hAnsiTheme="minorHAnsi" w:cstheme="minorHAnsi"/>
        </w:rPr>
        <w:t xml:space="preserve"> winna obejmować wszelkie koszty (bezpośrednie i</w:t>
      </w:r>
      <w:r w:rsidR="00124A02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pośrednie) wykonania całego przedmiotu zamówienia przedstawionego przez</w:t>
      </w:r>
      <w:r w:rsidR="00124A02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Zamawiającego w </w:t>
      </w:r>
      <w:r w:rsidR="00753509" w:rsidRPr="00EE14C6">
        <w:rPr>
          <w:rFonts w:asciiTheme="minorHAnsi" w:eastAsia="MS Mincho" w:hAnsiTheme="minorHAnsi" w:cstheme="minorHAnsi"/>
        </w:rPr>
        <w:t>SWZ</w:t>
      </w:r>
      <w:r w:rsidRPr="00EE14C6">
        <w:rPr>
          <w:rFonts w:asciiTheme="minorHAnsi" w:eastAsia="MS Mincho" w:hAnsiTheme="minorHAnsi" w:cstheme="minorHAnsi"/>
        </w:rPr>
        <w:t>, wszelkie podatki jak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również wszystkie inne koszty o</w:t>
      </w:r>
      <w:r w:rsidR="00124A02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jakimkolwiek charakterze, które mogą powstać w związku z realizacją przedmiotu zamówienia</w:t>
      </w:r>
      <w:r w:rsidR="0047734D" w:rsidRPr="00EE14C6">
        <w:rPr>
          <w:rFonts w:asciiTheme="minorHAnsi" w:eastAsia="MS Mincho" w:hAnsiTheme="minorHAnsi" w:cstheme="minorHAnsi"/>
        </w:rPr>
        <w:t>.</w:t>
      </w:r>
    </w:p>
    <w:p w14:paraId="292C419E" w14:textId="2BB44EE6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Cena oferty </w:t>
      </w:r>
      <w:r w:rsidR="00C035FC" w:rsidRPr="00EE14C6">
        <w:rPr>
          <w:rFonts w:asciiTheme="minorHAnsi" w:eastAsia="MS Mincho" w:hAnsiTheme="minorHAnsi" w:cstheme="minorHAnsi"/>
        </w:rPr>
        <w:t xml:space="preserve">dla danego </w:t>
      </w:r>
      <w:r w:rsidR="005947FC" w:rsidRPr="00EE14C6">
        <w:rPr>
          <w:rFonts w:asciiTheme="minorHAnsi" w:eastAsia="MS Mincho" w:hAnsiTheme="minorHAnsi" w:cstheme="minorHAnsi"/>
        </w:rPr>
        <w:t xml:space="preserve">Zadania </w:t>
      </w:r>
      <w:r w:rsidRPr="00EE14C6">
        <w:rPr>
          <w:rFonts w:asciiTheme="minorHAnsi" w:eastAsia="MS Mincho" w:hAnsiTheme="minorHAnsi" w:cstheme="minorHAnsi"/>
        </w:rPr>
        <w:t>winna być wyrażona w PLN i obliczona zgodnie z tabelą w</w:t>
      </w:r>
      <w:r w:rsidR="00124A02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Formularzu </w:t>
      </w:r>
      <w:r w:rsidR="00D948FE" w:rsidRPr="00EE14C6">
        <w:rPr>
          <w:rFonts w:asciiTheme="minorHAnsi" w:eastAsia="MS Mincho" w:hAnsiTheme="minorHAnsi" w:cstheme="minorHAnsi"/>
        </w:rPr>
        <w:t>oferty</w:t>
      </w:r>
      <w:r w:rsidRPr="00EE14C6">
        <w:rPr>
          <w:rFonts w:asciiTheme="minorHAnsi" w:eastAsia="MS Mincho" w:hAnsiTheme="minorHAnsi" w:cstheme="minorHAnsi"/>
        </w:rPr>
        <w:t xml:space="preserve"> (</w:t>
      </w:r>
      <w:r w:rsidR="00260A64" w:rsidRPr="00EE14C6">
        <w:rPr>
          <w:rFonts w:asciiTheme="minorHAnsi" w:eastAsia="MS Mincho" w:hAnsiTheme="minorHAnsi" w:cstheme="minorHAnsi"/>
          <w:b/>
          <w:bCs/>
        </w:rPr>
        <w:t>z</w:t>
      </w:r>
      <w:r w:rsidRPr="00EE14C6">
        <w:rPr>
          <w:rFonts w:asciiTheme="minorHAnsi" w:eastAsia="MS Mincho" w:hAnsiTheme="minorHAnsi" w:cstheme="minorHAnsi"/>
          <w:b/>
          <w:bCs/>
        </w:rPr>
        <w:t xml:space="preserve">ałącznik nr </w:t>
      </w:r>
      <w:r w:rsidR="00C36B4D" w:rsidRPr="00EE14C6">
        <w:rPr>
          <w:rFonts w:asciiTheme="minorHAnsi" w:eastAsia="MS Mincho" w:hAnsiTheme="minorHAnsi" w:cstheme="minorHAnsi"/>
          <w:b/>
          <w:bCs/>
        </w:rPr>
        <w:t>3</w:t>
      </w:r>
      <w:r w:rsidR="0021335C" w:rsidRPr="00EE14C6">
        <w:rPr>
          <w:rFonts w:asciiTheme="minorHAnsi" w:eastAsia="MS Mincho" w:hAnsiTheme="minorHAnsi" w:cstheme="minorHAnsi"/>
          <w:b/>
          <w:bCs/>
        </w:rPr>
        <w:t xml:space="preserve"> </w:t>
      </w:r>
      <w:r w:rsidR="00873C6D" w:rsidRPr="00EE14C6">
        <w:rPr>
          <w:rFonts w:asciiTheme="minorHAnsi" w:eastAsia="MS Mincho" w:hAnsiTheme="minorHAnsi" w:cstheme="minorHAnsi"/>
          <w:b/>
          <w:bCs/>
        </w:rPr>
        <w:t>A / 3</w:t>
      </w:r>
      <w:r w:rsidR="00B6491A">
        <w:rPr>
          <w:rFonts w:asciiTheme="minorHAnsi" w:eastAsia="MS Mincho" w:hAnsiTheme="minorHAnsi" w:cstheme="minorHAnsi"/>
          <w:b/>
          <w:bCs/>
        </w:rPr>
        <w:t xml:space="preserve"> </w:t>
      </w:r>
      <w:r w:rsidR="00873C6D" w:rsidRPr="00EE14C6">
        <w:rPr>
          <w:rFonts w:asciiTheme="minorHAnsi" w:eastAsia="MS Mincho" w:hAnsiTheme="minorHAnsi" w:cstheme="minorHAnsi"/>
          <w:b/>
          <w:bCs/>
        </w:rPr>
        <w:t>B</w:t>
      </w:r>
      <w:r w:rsidR="00B6491A">
        <w:rPr>
          <w:rFonts w:asciiTheme="minorHAnsi" w:eastAsia="MS Mincho" w:hAnsiTheme="minorHAnsi" w:cstheme="minorHAnsi"/>
          <w:b/>
          <w:bCs/>
        </w:rPr>
        <w:t xml:space="preserve"> </w:t>
      </w:r>
      <w:r w:rsidR="0021335C" w:rsidRPr="00EE14C6">
        <w:rPr>
          <w:rFonts w:asciiTheme="minorHAnsi" w:eastAsia="MS Mincho" w:hAnsiTheme="minorHAnsi" w:cstheme="minorHAnsi"/>
          <w:b/>
          <w:bCs/>
        </w:rPr>
        <w:t>do S</w:t>
      </w:r>
      <w:r w:rsidRPr="00EE14C6">
        <w:rPr>
          <w:rFonts w:asciiTheme="minorHAnsi" w:eastAsia="MS Mincho" w:hAnsiTheme="minorHAnsi" w:cstheme="minorHAnsi"/>
          <w:b/>
          <w:bCs/>
        </w:rPr>
        <w:t>WZ)</w:t>
      </w:r>
      <w:r w:rsidR="005F6AB3" w:rsidRPr="00EE14C6">
        <w:rPr>
          <w:rFonts w:asciiTheme="minorHAnsi" w:eastAsia="MS Mincho" w:hAnsiTheme="minorHAnsi" w:cstheme="minorHAnsi"/>
          <w:b/>
          <w:bCs/>
        </w:rPr>
        <w:t>.</w:t>
      </w:r>
    </w:p>
    <w:p w14:paraId="3EEB4051" w14:textId="5508B7F5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Cena oferty</w:t>
      </w:r>
      <w:r w:rsidR="005947FC" w:rsidRPr="00EE14C6">
        <w:rPr>
          <w:rFonts w:asciiTheme="minorHAnsi" w:eastAsia="MS Mincho" w:hAnsiTheme="minorHAnsi" w:cstheme="minorHAnsi"/>
        </w:rPr>
        <w:t xml:space="preserve"> dla danego Zadania </w:t>
      </w:r>
      <w:r w:rsidRPr="00EE14C6">
        <w:rPr>
          <w:rFonts w:asciiTheme="minorHAnsi" w:eastAsia="MS Mincho" w:hAnsiTheme="minorHAnsi" w:cstheme="minorHAnsi"/>
        </w:rPr>
        <w:t>musi być wyrażona z dokładnością do 2 miejsc po</w:t>
      </w:r>
      <w:r w:rsidR="00124A02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przecinku, zgodnie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z polskim systemem płatniczym po zaokrągleniu do pełnych groszy (2 miejsca po przecinku), przy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eastAsia="MS Mincho" w:hAnsiTheme="minorHAnsi" w:cstheme="minorHAnsi"/>
        </w:rPr>
        <w:t>czym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końcówki poniżej 0,5 grosza pomija się, a końcówki równe lub większe od</w:t>
      </w:r>
      <w:r w:rsidR="00DF1C62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0,5</w:t>
      </w:r>
      <w:r w:rsidR="00DF1C62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grosza zaokrągla się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do 1 grosza.</w:t>
      </w:r>
    </w:p>
    <w:p w14:paraId="0D3518C8" w14:textId="5F7F67E2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Zamawiający nie dopuszcza przedstawienia ceny w kilku wariantach, w zależności od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eastAsia="MS Mincho" w:hAnsiTheme="minorHAnsi" w:cstheme="minorHAnsi"/>
        </w:rPr>
        <w:t>zastosowanych rozwiązań. W przypadku przedstawienia ceny w taki sposób, oferta zostanie odrzucona.</w:t>
      </w:r>
    </w:p>
    <w:p w14:paraId="5CEE14BB" w14:textId="3F43A5F8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Ustalenie prawidłowej stawki podatku VAT leży po stronie </w:t>
      </w:r>
      <w:r w:rsidR="00951578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ykonawcy.</w:t>
      </w:r>
    </w:p>
    <w:p w14:paraId="3D634307" w14:textId="07A2D7AF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 xml:space="preserve">Zamawiającego obowiązku podatkowego, wskazując nazwę (rodzaj) towaru </w:t>
      </w:r>
      <w:r w:rsidR="00BF4084" w:rsidRPr="00EE14C6">
        <w:rPr>
          <w:rFonts w:asciiTheme="minorHAnsi" w:eastAsia="MS Mincho" w:hAnsiTheme="minorHAnsi" w:cstheme="minorHAnsi"/>
        </w:rPr>
        <w:t>lub</w:t>
      </w:r>
      <w:r w:rsidRPr="00EE14C6">
        <w:rPr>
          <w:rFonts w:asciiTheme="minorHAnsi" w:eastAsia="MS Mincho" w:hAnsiTheme="minorHAnsi" w:cstheme="minorHAnsi"/>
        </w:rPr>
        <w:t xml:space="preserve"> których dostawa będzie prowadzić do jego powstania, oraz wskazując ich wartość bez kwoty podatku.</w:t>
      </w:r>
    </w:p>
    <w:p w14:paraId="5138FAE0" w14:textId="2CF0A44E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Rozliczenia między Zamawiającym, a </w:t>
      </w:r>
      <w:r w:rsidR="00951578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ykonawcą prowadzone będą w złotych polskich.</w:t>
      </w:r>
    </w:p>
    <w:p w14:paraId="38BBC4C0" w14:textId="35C12F3B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Przez cenę rozumie się cenę, o której mowa w art. 3 ust. 1 pkt 1 i ust. 2 ustawy z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dnia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9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eastAsia="MS Mincho" w:hAnsiTheme="minorHAnsi" w:cstheme="minorHAnsi"/>
        </w:rPr>
        <w:t>maja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2014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r. o informowaniu o cenach towarów i usług (Dz. U. z 20</w:t>
      </w:r>
      <w:r w:rsidR="00A548C9" w:rsidRPr="00EE14C6">
        <w:rPr>
          <w:rFonts w:asciiTheme="minorHAnsi" w:eastAsia="MS Mincho" w:hAnsiTheme="minorHAnsi" w:cstheme="minorHAnsi"/>
        </w:rPr>
        <w:t>23</w:t>
      </w:r>
      <w:r w:rsidRPr="00EE14C6">
        <w:rPr>
          <w:rFonts w:asciiTheme="minorHAnsi" w:eastAsia="MS Mincho" w:hAnsiTheme="minorHAnsi" w:cstheme="minorHAnsi"/>
        </w:rPr>
        <w:t xml:space="preserve"> r. poz. </w:t>
      </w:r>
      <w:r w:rsidR="00A548C9" w:rsidRPr="00EE14C6">
        <w:rPr>
          <w:rFonts w:asciiTheme="minorHAnsi" w:eastAsia="MS Mincho" w:hAnsiTheme="minorHAnsi" w:cstheme="minorHAnsi"/>
        </w:rPr>
        <w:t>168</w:t>
      </w:r>
      <w:r w:rsidRPr="00EE14C6">
        <w:rPr>
          <w:rFonts w:asciiTheme="minorHAnsi" w:eastAsia="MS Mincho" w:hAnsiTheme="minorHAnsi" w:cstheme="minorHAnsi"/>
        </w:rPr>
        <w:t>).</w:t>
      </w:r>
    </w:p>
    <w:p w14:paraId="0383DAAF" w14:textId="2334B977" w:rsidR="0094445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>Ceny przyjęte dla porównania ofert:</w:t>
      </w:r>
    </w:p>
    <w:p w14:paraId="0D3102B6" w14:textId="77777777" w:rsidR="0093718A" w:rsidRPr="00EE14C6" w:rsidRDefault="0093718A" w:rsidP="00E7072C">
      <w:pPr>
        <w:spacing w:line="276" w:lineRule="auto"/>
        <w:rPr>
          <w:rFonts w:asciiTheme="minorHAnsi" w:hAnsiTheme="minorHAnsi" w:cstheme="minorHAnsi"/>
        </w:rPr>
      </w:pPr>
    </w:p>
    <w:p w14:paraId="74692771" w14:textId="1677CE46" w:rsidR="0094445A" w:rsidRPr="00EE14C6" w:rsidRDefault="0094445A" w:rsidP="00E7072C">
      <w:pPr>
        <w:spacing w:line="276" w:lineRule="auto"/>
        <w:rPr>
          <w:rFonts w:asciiTheme="minorHAnsi" w:hAnsiTheme="minorHAnsi" w:cstheme="minorHAnsi"/>
          <w:i/>
          <w:iCs/>
        </w:rPr>
      </w:pPr>
      <w:r w:rsidRPr="00EE14C6">
        <w:rPr>
          <w:rFonts w:asciiTheme="minorHAnsi" w:hAnsiTheme="minorHAnsi" w:cstheme="minorHAnsi"/>
          <w:i/>
          <w:iCs/>
        </w:rPr>
        <w:t>Wykonawca mający siedzibę lub miejsce zamieszkania na terytorium Rzeczypospolitej Polskiej – cena oferty (brutto),</w:t>
      </w:r>
    </w:p>
    <w:p w14:paraId="731D1726" w14:textId="77777777" w:rsidR="0093718A" w:rsidRPr="00EE14C6" w:rsidRDefault="0093718A" w:rsidP="00E7072C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3CF32D71" w14:textId="12D64C6E" w:rsidR="0093718A" w:rsidRPr="00EE14C6" w:rsidRDefault="0094445A" w:rsidP="00E7072C">
      <w:pPr>
        <w:spacing w:line="276" w:lineRule="auto"/>
        <w:rPr>
          <w:rFonts w:asciiTheme="minorHAnsi" w:hAnsiTheme="minorHAnsi" w:cstheme="minorHAnsi"/>
          <w:i/>
          <w:iCs/>
        </w:rPr>
      </w:pPr>
      <w:r w:rsidRPr="00EE14C6">
        <w:rPr>
          <w:rFonts w:asciiTheme="minorHAnsi" w:hAnsiTheme="minorHAnsi" w:cstheme="minorHAnsi"/>
          <w:i/>
          <w:iCs/>
        </w:rPr>
        <w:t xml:space="preserve">Wykonawca niemający siedziby lub miejsca zamieszkania na terytorium Rzeczypospolitej Polskiej – cena oferty podana przez </w:t>
      </w:r>
      <w:r w:rsidR="00951578">
        <w:rPr>
          <w:rFonts w:asciiTheme="minorHAnsi" w:hAnsiTheme="minorHAnsi" w:cstheme="minorHAnsi"/>
          <w:i/>
          <w:iCs/>
        </w:rPr>
        <w:t>w</w:t>
      </w:r>
      <w:r w:rsidRPr="00EE14C6">
        <w:rPr>
          <w:rFonts w:asciiTheme="minorHAnsi" w:hAnsiTheme="minorHAnsi" w:cstheme="minorHAnsi"/>
          <w:i/>
          <w:iCs/>
        </w:rPr>
        <w:t>ykonawcę, powiększona</w:t>
      </w:r>
      <w:r w:rsidR="006A7EBD" w:rsidRPr="00EE14C6">
        <w:rPr>
          <w:rFonts w:asciiTheme="minorHAnsi" w:hAnsiTheme="minorHAnsi" w:cstheme="minorHAnsi"/>
          <w:i/>
          <w:iCs/>
        </w:rPr>
        <w:t xml:space="preserve"> </w:t>
      </w:r>
      <w:r w:rsidRPr="00EE14C6">
        <w:rPr>
          <w:rFonts w:asciiTheme="minorHAnsi" w:hAnsiTheme="minorHAnsi" w:cstheme="minorHAnsi"/>
          <w:i/>
          <w:iCs/>
        </w:rPr>
        <w:t>o wymagany w Polsce podatek od towarów i usług (VAT), w wysokości obowiązującej w dniu składania ofert.</w:t>
      </w:r>
    </w:p>
    <w:p w14:paraId="677DC11D" w14:textId="77777777" w:rsidR="0093718A" w:rsidRPr="00EE14C6" w:rsidRDefault="0093718A" w:rsidP="00E7072C">
      <w:pPr>
        <w:spacing w:line="276" w:lineRule="auto"/>
        <w:rPr>
          <w:rFonts w:asciiTheme="minorHAnsi" w:hAnsiTheme="minorHAnsi" w:cstheme="minorHAnsi"/>
        </w:rPr>
      </w:pPr>
    </w:p>
    <w:p w14:paraId="49E78DE8" w14:textId="26DC00BB" w:rsidR="0093718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CENA OFERTY w przypadku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ykonawców mających siedzibę lub miejsce zamieszkania na</w:t>
      </w:r>
      <w:r w:rsidR="00904A5E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>terytorium Rzeczypospolitej Polskiej jest ceną brutto, obejmującą wszelkie koszty związane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wykonaniem zamówienia, opłaty, podatki (w tym podatek od towarów i usług – VAT) i wszystkie inne koszty o jakimkolwiek charakterze, które mogą powstać</w:t>
      </w:r>
      <w:r w:rsidR="006A7EB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 xml:space="preserve">w związku z realizacją przedmiotu </w:t>
      </w:r>
      <w:r w:rsidRPr="00EE14C6">
        <w:rPr>
          <w:rFonts w:asciiTheme="minorHAnsi" w:eastAsia="MS Mincho" w:hAnsiTheme="minorHAnsi" w:cstheme="minorHAnsi"/>
        </w:rPr>
        <w:t>zamówienia. Kwota podatku VAT (w wysokości obowiązującej w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dniu składania ofert) oraz cena netto, powinny być wyodrębnione</w:t>
      </w:r>
      <w:r w:rsidR="006A7EBD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w sposób jednoznaczny.</w:t>
      </w:r>
    </w:p>
    <w:p w14:paraId="124110AF" w14:textId="68811976" w:rsidR="0094445A" w:rsidRPr="00EE14C6" w:rsidRDefault="0094445A" w:rsidP="00762F4F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CENA OFERTY w przypadku </w:t>
      </w:r>
      <w:r w:rsidR="00B311A1" w:rsidRPr="00EE14C6">
        <w:rPr>
          <w:rFonts w:asciiTheme="minorHAnsi" w:eastAsia="MS Mincho" w:hAnsiTheme="minorHAnsi" w:cstheme="minorHAnsi"/>
        </w:rPr>
        <w:t>w</w:t>
      </w:r>
      <w:r w:rsidRPr="00EE14C6">
        <w:rPr>
          <w:rFonts w:asciiTheme="minorHAnsi" w:eastAsia="MS Mincho" w:hAnsiTheme="minorHAnsi" w:cstheme="minorHAnsi"/>
        </w:rPr>
        <w:t>ykonawców niemających siedziby lub miejsca zamieszkania na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terytorium Rzeczypospolitej Polskiej jest ceną netto, wyrażoną w PLN (nie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uwzględniającą podatku od towarów i usług obowiązującego w Polsce), obejmującą wszelkie koszty związane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wykonaniem zamówienia, wszystkie opłaty, podatki (bez</w:t>
      </w:r>
      <w:r w:rsidR="00551828" w:rsidRPr="00EE14C6">
        <w:rPr>
          <w:rFonts w:asciiTheme="minorHAnsi" w:eastAsia="MS Mincho" w:hAnsiTheme="minorHAnsi" w:cstheme="minorHAnsi"/>
        </w:rPr>
        <w:t> </w:t>
      </w:r>
      <w:r w:rsidRPr="00EE14C6">
        <w:rPr>
          <w:rFonts w:asciiTheme="minorHAnsi" w:eastAsia="MS Mincho" w:hAnsiTheme="minorHAnsi" w:cstheme="minorHAnsi"/>
        </w:rPr>
        <w:t>podatku od towarów</w:t>
      </w:r>
      <w:r w:rsidR="009D492C" w:rsidRPr="00EE14C6">
        <w:rPr>
          <w:rFonts w:asciiTheme="minorHAnsi" w:eastAsia="MS Mincho" w:hAnsiTheme="minorHAnsi" w:cstheme="minorHAnsi"/>
        </w:rPr>
        <w:t xml:space="preserve"> </w:t>
      </w:r>
      <w:r w:rsidRPr="00EE14C6">
        <w:rPr>
          <w:rFonts w:asciiTheme="minorHAnsi" w:eastAsia="MS Mincho" w:hAnsiTheme="minorHAnsi" w:cstheme="minorHAnsi"/>
        </w:rPr>
        <w:t>i usług VAT) i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eastAsia="MS Mincho" w:hAnsiTheme="minorHAnsi" w:cstheme="minorHAnsi"/>
        </w:rPr>
        <w:t>wszystkie inne koszty o jakimkolwiek charakterze, które mogą powstać w związku z realizacją przedmiotu zamówienia.</w:t>
      </w:r>
    </w:p>
    <w:p w14:paraId="0FE57137" w14:textId="77777777" w:rsidR="0094445A" w:rsidRPr="00E803B4" w:rsidRDefault="0094445A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6" w:name="_Toc193184567"/>
      <w:r w:rsidRPr="00E803B4">
        <w:rPr>
          <w:rFonts w:asciiTheme="minorHAnsi" w:hAnsiTheme="minorHAnsi" w:cstheme="minorHAnsi"/>
        </w:rPr>
        <w:t>OPIS KRYTERIÓW OCENY OFERT, ICH ZNACZENIE I SPOSÓB OCENY OFERT</w:t>
      </w:r>
      <w:bookmarkEnd w:id="26"/>
    </w:p>
    <w:p w14:paraId="5BEDEB64" w14:textId="77777777" w:rsidR="00E803B4" w:rsidRPr="006F1599" w:rsidRDefault="00E803B4" w:rsidP="005C7075">
      <w:pPr>
        <w:pStyle w:val="Default"/>
        <w:numPr>
          <w:ilvl w:val="0"/>
          <w:numId w:val="2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bookmarkStart w:id="27" w:name="_Hlk174372533"/>
      <w:r w:rsidRPr="006F1599">
        <w:rPr>
          <w:rFonts w:ascii="Calibri" w:hAnsi="Calibri" w:cs="Calibri"/>
          <w:sz w:val="22"/>
          <w:szCs w:val="22"/>
        </w:rPr>
        <w:t>Kryteria oceny ofert dla Zadania nr 1:</w:t>
      </w:r>
    </w:p>
    <w:p w14:paraId="516C5144" w14:textId="77777777" w:rsidR="00E803B4" w:rsidRPr="00374C32" w:rsidRDefault="00E803B4" w:rsidP="00E803B4">
      <w:pPr>
        <w:shd w:val="pct15" w:color="auto" w:fill="auto"/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lastRenderedPageBreak/>
        <w:t>KRYTERIUM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  <w:t>WAGA</w:t>
      </w:r>
    </w:p>
    <w:p w14:paraId="43768ACD" w14:textId="5CC90649" w:rsidR="00E803B4" w:rsidRDefault="00E803B4" w:rsidP="00E803B4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sz w:val="22"/>
          <w:szCs w:val="22"/>
        </w:rPr>
        <w:t xml:space="preserve">Nr 1 – Cena brutto </w:t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 w:rsidRPr="00374C3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60</w:t>
      </w:r>
      <w:r w:rsidRPr="00374C32">
        <w:rPr>
          <w:rFonts w:asciiTheme="minorHAnsi" w:hAnsiTheme="minorHAnsi" w:cstheme="minorHAnsi"/>
          <w:b/>
          <w:sz w:val="22"/>
          <w:szCs w:val="22"/>
        </w:rPr>
        <w:t>,00 %</w:t>
      </w:r>
    </w:p>
    <w:p w14:paraId="439A5B36" w14:textId="77777777" w:rsidR="00E803B4" w:rsidRDefault="00E803B4" w:rsidP="00E803B4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Nr 2 – </w:t>
      </w:r>
      <w:r w:rsidRPr="00E803B4">
        <w:rPr>
          <w:rFonts w:asciiTheme="minorHAnsi" w:hAnsiTheme="minorHAnsi" w:cstheme="minorHAnsi"/>
          <w:b/>
          <w:sz w:val="22"/>
          <w:szCs w:val="22"/>
        </w:rPr>
        <w:t>Kompatybilność oferowanej wirówki z rotorem JA 30.50Ti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5B79FEF" w14:textId="23BFF615" w:rsidR="00E803B4" w:rsidRDefault="00E803B4" w:rsidP="00E803B4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posiadanym przez Zamawiającego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F17F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0,00 %</w:t>
      </w:r>
    </w:p>
    <w:p w14:paraId="100FAD6E" w14:textId="475466B8" w:rsidR="00E803B4" w:rsidRPr="00374C32" w:rsidRDefault="00E803B4" w:rsidP="00E803B4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Nr 3 – Termin realizacji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160B8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0F17F4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0,00 %</w:t>
      </w:r>
    </w:p>
    <w:p w14:paraId="447D0A03" w14:textId="77777777" w:rsidR="00E803B4" w:rsidRPr="00374C32" w:rsidRDefault="00E803B4" w:rsidP="00E803B4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Sposób obliczania wartości punktowej oferty</w:t>
      </w:r>
      <w:r>
        <w:rPr>
          <w:rFonts w:asciiTheme="minorHAnsi" w:hAnsiTheme="minorHAnsi" w:cstheme="minorHAnsi"/>
          <w:sz w:val="22"/>
          <w:szCs w:val="22"/>
        </w:rPr>
        <w:t xml:space="preserve"> w zakresie Zadania 1:</w:t>
      </w:r>
    </w:p>
    <w:p w14:paraId="72918C83" w14:textId="77777777" w:rsidR="00E803B4" w:rsidRPr="00374C32" w:rsidRDefault="00E803B4" w:rsidP="00E803B4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i/>
          <w:sz w:val="22"/>
          <w:szCs w:val="22"/>
        </w:rPr>
        <w:t>Oceny oferty dokonuje Komisja.</w:t>
      </w:r>
    </w:p>
    <w:p w14:paraId="54C87A0B" w14:textId="77777777" w:rsidR="00E803B4" w:rsidRPr="00374C32" w:rsidRDefault="00E803B4" w:rsidP="00497A05">
      <w:pPr>
        <w:pStyle w:val="Default"/>
        <w:numPr>
          <w:ilvl w:val="2"/>
          <w:numId w:val="2"/>
        </w:num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374C32">
        <w:rPr>
          <w:rFonts w:asciiTheme="minorHAnsi" w:hAnsiTheme="minorHAnsi" w:cstheme="minorHAnsi"/>
          <w:sz w:val="22"/>
          <w:szCs w:val="22"/>
        </w:rPr>
        <w:t>Wartość punktowa kryterium nr 1 – „</w:t>
      </w:r>
      <w:r w:rsidRPr="00374C32">
        <w:rPr>
          <w:rFonts w:asciiTheme="minorHAnsi" w:hAnsiTheme="minorHAnsi" w:cstheme="minorHAnsi"/>
          <w:b/>
          <w:sz w:val="22"/>
          <w:szCs w:val="22"/>
        </w:rPr>
        <w:t>Cena brutto</w:t>
      </w:r>
      <w:r w:rsidRPr="00374C32">
        <w:rPr>
          <w:rFonts w:asciiTheme="minorHAnsi" w:hAnsiTheme="minorHAnsi" w:cstheme="minorHAnsi"/>
          <w:sz w:val="22"/>
          <w:szCs w:val="22"/>
        </w:rPr>
        <w:t xml:space="preserve">” </w:t>
      </w:r>
      <w:r w:rsidRPr="00374C32">
        <w:rPr>
          <w:rFonts w:asciiTheme="minorHAnsi" w:hAnsiTheme="minorHAnsi" w:cstheme="minorHAnsi"/>
          <w:b/>
          <w:i/>
          <w:sz w:val="22"/>
          <w:szCs w:val="22"/>
        </w:rPr>
        <w:t>(C)</w:t>
      </w:r>
      <w:r w:rsidRPr="00374C32">
        <w:rPr>
          <w:rFonts w:asciiTheme="minorHAnsi" w:hAnsiTheme="minorHAnsi" w:cstheme="minorHAnsi"/>
          <w:sz w:val="22"/>
          <w:szCs w:val="22"/>
        </w:rPr>
        <w:t xml:space="preserve"> jest wyliczana wg wzoru:</w:t>
      </w:r>
    </w:p>
    <w:p w14:paraId="29FEECF6" w14:textId="77777777" w:rsidR="00E803B4" w:rsidRPr="00374C32" w:rsidRDefault="00E803B4" w:rsidP="00E803B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6E6E6"/>
        </w:rPr>
      </w:pPr>
    </w:p>
    <w:p w14:paraId="33D56199" w14:textId="31B7D14B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374C32">
        <w:rPr>
          <w:rFonts w:asciiTheme="minorHAnsi" w:hAnsiTheme="minorHAnsi" w:cstheme="minorHAnsi"/>
          <w:b/>
          <w:position w:val="-30"/>
          <w:sz w:val="22"/>
          <w:szCs w:val="22"/>
        </w:rPr>
        <w:object w:dxaOrig="1120" w:dyaOrig="680" w14:anchorId="02C508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4.8pt" o:ole="" fillcolor="window">
            <v:imagedata r:id="rId18" o:title=""/>
          </v:shape>
          <o:OLEObject Type="Embed" ProgID="Equation.3" ShapeID="_x0000_i1025" DrawAspect="Content" ObjectID="_1807031760" r:id="rId19"/>
        </w:object>
      </w:r>
      <w:r w:rsidRPr="00374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7A05">
        <w:rPr>
          <w:rFonts w:asciiTheme="minorHAnsi" w:hAnsiTheme="minorHAnsi" w:cstheme="minorHAnsi"/>
          <w:b/>
          <w:sz w:val="22"/>
          <w:szCs w:val="22"/>
        </w:rPr>
        <w:t>6</w:t>
      </w:r>
      <w:r>
        <w:rPr>
          <w:rFonts w:asciiTheme="minorHAnsi" w:hAnsiTheme="minorHAnsi" w:cstheme="minorHAnsi"/>
          <w:b/>
          <w:sz w:val="22"/>
          <w:szCs w:val="22"/>
        </w:rPr>
        <w:t>0</w:t>
      </w:r>
      <w:r w:rsidRPr="00374C32">
        <w:rPr>
          <w:rFonts w:asciiTheme="minorHAnsi" w:hAnsiTheme="minorHAnsi" w:cstheme="minorHAnsi"/>
          <w:b/>
          <w:sz w:val="22"/>
          <w:szCs w:val="22"/>
        </w:rPr>
        <w:t>,00</w:t>
      </w:r>
    </w:p>
    <w:p w14:paraId="1C0E0852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161EE2E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gdzie:</w:t>
      </w:r>
    </w:p>
    <w:p w14:paraId="04FB43FD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 xml:space="preserve">C – ilość punktów przyznanych ofercie </w:t>
      </w:r>
    </w:p>
    <w:p w14:paraId="366BFC41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C</w:t>
      </w:r>
      <w:r w:rsidRPr="00374C32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374C32">
        <w:rPr>
          <w:rFonts w:asciiTheme="minorHAnsi" w:hAnsiTheme="minorHAnsi" w:cstheme="minorHAnsi"/>
          <w:sz w:val="22"/>
          <w:szCs w:val="22"/>
        </w:rPr>
        <w:t xml:space="preserve"> – najniższa zaoferowana cena </w:t>
      </w:r>
    </w:p>
    <w:p w14:paraId="67B91E0E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</w:rPr>
        <w:t>C</w:t>
      </w:r>
      <w:r w:rsidRPr="00374C32">
        <w:rPr>
          <w:rFonts w:asciiTheme="minorHAnsi" w:hAnsiTheme="minorHAnsi" w:cstheme="minorHAnsi"/>
          <w:sz w:val="22"/>
          <w:szCs w:val="22"/>
          <w:vertAlign w:val="subscript"/>
        </w:rPr>
        <w:t>OB</w:t>
      </w:r>
      <w:r w:rsidRPr="00374C32">
        <w:rPr>
          <w:rFonts w:asciiTheme="minorHAnsi" w:hAnsiTheme="minorHAnsi" w:cstheme="minorHAnsi"/>
          <w:sz w:val="22"/>
          <w:szCs w:val="22"/>
        </w:rPr>
        <w:t xml:space="preserve"> – cena zaoferowana w ofercie badanej </w:t>
      </w:r>
    </w:p>
    <w:p w14:paraId="43C2F420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b/>
          <w:i/>
          <w:sz w:val="22"/>
          <w:szCs w:val="22"/>
        </w:rPr>
      </w:pPr>
    </w:p>
    <w:p w14:paraId="291C3ED3" w14:textId="77777777" w:rsidR="00E803B4" w:rsidRPr="00374C32" w:rsidRDefault="00E803B4" w:rsidP="00E803B4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374C32">
        <w:rPr>
          <w:rFonts w:asciiTheme="minorHAnsi" w:hAnsiTheme="minorHAnsi" w:cstheme="minorHAnsi"/>
          <w:b/>
          <w:i/>
          <w:sz w:val="22"/>
          <w:szCs w:val="22"/>
        </w:rPr>
        <w:t>UWAGA -</w:t>
      </w:r>
      <w:r w:rsidRPr="00374C32">
        <w:rPr>
          <w:rFonts w:asciiTheme="minorHAnsi" w:hAnsiTheme="minorHAnsi" w:cstheme="minorHAnsi"/>
          <w:i/>
          <w:sz w:val="22"/>
          <w:szCs w:val="22"/>
        </w:rPr>
        <w:t xml:space="preserve"> W przypadku oferty złożonej przez Wykonawcę mającego siedzibę lub miejsce zamieszkania poza terytorium Rzeczypospolitej Polskiej Zamawiający dla celów porównania ofert i oceny według powyższego kryterium cenę takiej oferty powiększy o wymagany w Polsce podatek od towarów i usług (VAT), które miałby obowiązek zapłacić w wysokości zgodnej ze stanem prawnym w tym zakresie. </w:t>
      </w:r>
    </w:p>
    <w:p w14:paraId="3BA2FE44" w14:textId="4A72BB3E" w:rsidR="00E803B4" w:rsidRPr="00374C32" w:rsidRDefault="00E803B4" w:rsidP="00E803B4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74C32">
        <w:rPr>
          <w:rFonts w:asciiTheme="minorHAnsi" w:hAnsiTheme="minorHAnsi" w:cstheme="minorHAnsi"/>
          <w:sz w:val="22"/>
          <w:szCs w:val="22"/>
          <w:u w:val="single"/>
        </w:rPr>
        <w:t xml:space="preserve">Maksymalna liczba punktów jaką może uzyskać oferta w kryterium oceny ofert jakim jest </w:t>
      </w:r>
      <w:r w:rsidRPr="00374C32">
        <w:rPr>
          <w:rFonts w:asciiTheme="minorHAnsi" w:hAnsiTheme="minorHAnsi" w:cstheme="minorHAnsi"/>
          <w:b/>
          <w:sz w:val="22"/>
          <w:szCs w:val="22"/>
          <w:u w:val="single"/>
        </w:rPr>
        <w:t>Cena brutto</w:t>
      </w:r>
      <w:r w:rsidRPr="00374C32">
        <w:rPr>
          <w:rFonts w:asciiTheme="minorHAnsi" w:hAnsiTheme="minorHAnsi" w:cstheme="minorHAnsi"/>
          <w:sz w:val="22"/>
          <w:szCs w:val="22"/>
          <w:u w:val="single"/>
        </w:rPr>
        <w:t xml:space="preserve"> wynosi – </w:t>
      </w:r>
      <w:r w:rsidR="00497A05">
        <w:rPr>
          <w:rFonts w:asciiTheme="minorHAnsi" w:hAnsiTheme="minorHAnsi" w:cstheme="minorHAnsi"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sz w:val="22"/>
          <w:szCs w:val="22"/>
          <w:u w:val="single"/>
        </w:rPr>
        <w:t>0</w:t>
      </w:r>
      <w:r w:rsidRPr="00374C32">
        <w:rPr>
          <w:rFonts w:asciiTheme="minorHAnsi" w:hAnsiTheme="minorHAnsi" w:cstheme="minorHAnsi"/>
          <w:sz w:val="22"/>
          <w:szCs w:val="22"/>
          <w:u w:val="single"/>
        </w:rPr>
        <w:t>,00 pkt</w:t>
      </w:r>
      <w:r w:rsidRPr="00374C32">
        <w:rPr>
          <w:rFonts w:asciiTheme="minorHAnsi" w:hAnsiTheme="minorHAnsi" w:cstheme="minorHAnsi"/>
          <w:sz w:val="22"/>
          <w:szCs w:val="22"/>
        </w:rPr>
        <w:t>.</w:t>
      </w:r>
    </w:p>
    <w:p w14:paraId="770159D5" w14:textId="77777777" w:rsidR="00E803B4" w:rsidRDefault="00E803B4" w:rsidP="00E803B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E02623" w14:textId="53354064" w:rsidR="00E803B4" w:rsidRPr="00253E3A" w:rsidRDefault="00E803B4" w:rsidP="00253E3A">
      <w:pPr>
        <w:pStyle w:val="Default"/>
        <w:numPr>
          <w:ilvl w:val="2"/>
          <w:numId w:val="2"/>
        </w:numPr>
        <w:spacing w:before="120" w:line="276" w:lineRule="auto"/>
        <w:rPr>
          <w:rFonts w:asciiTheme="minorHAnsi" w:hAnsiTheme="minorHAnsi" w:cstheme="minorHAnsi"/>
          <w:b/>
        </w:rPr>
      </w:pPr>
      <w:r w:rsidRPr="008B7487">
        <w:rPr>
          <w:rFonts w:asciiTheme="minorHAnsi" w:hAnsiTheme="minorHAnsi" w:cstheme="minorHAnsi"/>
        </w:rPr>
        <w:t xml:space="preserve">Wartość punktowa kryterium nr </w:t>
      </w:r>
      <w:r>
        <w:rPr>
          <w:rFonts w:asciiTheme="minorHAnsi" w:hAnsiTheme="minorHAnsi" w:cstheme="minorHAnsi"/>
        </w:rPr>
        <w:t>2</w:t>
      </w:r>
      <w:r w:rsidRPr="008B7487">
        <w:rPr>
          <w:rFonts w:asciiTheme="minorHAnsi" w:hAnsiTheme="minorHAnsi" w:cstheme="minorHAnsi"/>
        </w:rPr>
        <w:t xml:space="preserve"> – „</w:t>
      </w:r>
      <w:r w:rsidR="00253E3A" w:rsidRPr="00253E3A">
        <w:rPr>
          <w:rFonts w:asciiTheme="minorHAnsi" w:hAnsiTheme="minorHAnsi" w:cstheme="minorHAnsi"/>
          <w:b/>
        </w:rPr>
        <w:t>Kompatybilność oferowanej wirówki z rotorem JA 30.50Ti posiadanym przez Zamawiającego</w:t>
      </w:r>
      <w:r w:rsidRPr="00253E3A">
        <w:rPr>
          <w:rFonts w:asciiTheme="minorHAnsi" w:hAnsiTheme="minorHAnsi" w:cstheme="minorHAnsi"/>
        </w:rPr>
        <w:t xml:space="preserve">” </w:t>
      </w:r>
      <w:r w:rsidRPr="00253E3A">
        <w:rPr>
          <w:rFonts w:asciiTheme="minorHAnsi" w:hAnsiTheme="minorHAnsi" w:cstheme="minorHAnsi"/>
          <w:b/>
          <w:i/>
        </w:rPr>
        <w:t>(</w:t>
      </w:r>
      <w:r w:rsidR="00253E3A">
        <w:rPr>
          <w:rFonts w:asciiTheme="minorHAnsi" w:hAnsiTheme="minorHAnsi" w:cstheme="minorHAnsi"/>
          <w:b/>
          <w:i/>
        </w:rPr>
        <w:t>K</w:t>
      </w:r>
      <w:r w:rsidRPr="00253E3A">
        <w:rPr>
          <w:rFonts w:asciiTheme="minorHAnsi" w:hAnsiTheme="minorHAnsi" w:cstheme="minorHAnsi"/>
          <w:b/>
          <w:i/>
        </w:rPr>
        <w:t>)</w:t>
      </w:r>
      <w:r w:rsidRPr="00253E3A">
        <w:rPr>
          <w:rFonts w:asciiTheme="minorHAnsi" w:hAnsiTheme="minorHAnsi" w:cstheme="minorHAnsi"/>
        </w:rPr>
        <w:t xml:space="preserve"> jest określana w sposób wskazany poniżej:</w:t>
      </w:r>
    </w:p>
    <w:p w14:paraId="7723B399" w14:textId="77777777" w:rsidR="00E803B4" w:rsidRDefault="00E803B4" w:rsidP="00E803B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hd w:val="clear" w:color="auto" w:fill="E6E6E6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6002"/>
        <w:gridCol w:w="1184"/>
        <w:gridCol w:w="1271"/>
      </w:tblGrid>
      <w:tr w:rsidR="00E803B4" w:rsidRPr="00B631BC" w14:paraId="0063967F" w14:textId="77777777" w:rsidTr="00DE3266">
        <w:trPr>
          <w:trHeight w:val="1356"/>
          <w:jc w:val="center"/>
        </w:trPr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2FADFF33" w14:textId="77777777" w:rsidR="00E803B4" w:rsidRPr="00B631BC" w:rsidRDefault="00E803B4" w:rsidP="00DE326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31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002" w:type="dxa"/>
            <w:shd w:val="clear" w:color="auto" w:fill="auto"/>
            <w:vAlign w:val="center"/>
            <w:hideMark/>
          </w:tcPr>
          <w:p w14:paraId="13900010" w14:textId="77777777" w:rsidR="00253E3A" w:rsidRPr="00253E3A" w:rsidRDefault="00253E3A" w:rsidP="00253E3A">
            <w:pPr>
              <w:shd w:val="pct15" w:color="auto" w:fill="auto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3E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Kompatybilność oferowanej wirówki z rotorem JA 30.50Ti </w:t>
            </w:r>
          </w:p>
          <w:p w14:paraId="412422DD" w14:textId="387CB235" w:rsidR="00E803B4" w:rsidRPr="00B631BC" w:rsidRDefault="00253E3A" w:rsidP="00253E3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53E3A">
              <w:rPr>
                <w:rFonts w:asciiTheme="minorHAnsi" w:hAnsiTheme="minorHAnsi" w:cstheme="minorHAnsi"/>
                <w:b/>
                <w:sz w:val="22"/>
                <w:szCs w:val="22"/>
              </w:rPr>
              <w:t>posiadanym przez Zamawiającego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14:paraId="225A623C" w14:textId="77777777" w:rsidR="00E803B4" w:rsidRPr="00B631BC" w:rsidRDefault="00E803B4" w:rsidP="00DE326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31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JEŻELI SPEŁNIA TO LICZBA PUNKTÓW:</w:t>
            </w:r>
          </w:p>
        </w:tc>
        <w:tc>
          <w:tcPr>
            <w:tcW w:w="1271" w:type="dxa"/>
            <w:vAlign w:val="center"/>
          </w:tcPr>
          <w:p w14:paraId="00776B7F" w14:textId="77777777" w:rsidR="00E803B4" w:rsidRPr="00B631BC" w:rsidRDefault="00E803B4" w:rsidP="00DE326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31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JEŻELI NIESPEŁNIA TO LICZBA PUNKTÓW:</w:t>
            </w:r>
          </w:p>
        </w:tc>
      </w:tr>
      <w:tr w:rsidR="00E803B4" w:rsidRPr="00B631BC" w14:paraId="56430BFB" w14:textId="77777777" w:rsidTr="00DE3266">
        <w:trPr>
          <w:trHeight w:val="682"/>
          <w:jc w:val="center"/>
        </w:trPr>
        <w:tc>
          <w:tcPr>
            <w:tcW w:w="469" w:type="dxa"/>
            <w:shd w:val="clear" w:color="auto" w:fill="auto"/>
            <w:noWrap/>
            <w:vAlign w:val="center"/>
          </w:tcPr>
          <w:p w14:paraId="079131D3" w14:textId="77777777" w:rsidR="00E803B4" w:rsidRPr="00B631BC" w:rsidRDefault="00E803B4" w:rsidP="00DE326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31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683126A7" w14:textId="22C14A16" w:rsidR="006137D7" w:rsidRPr="007A00E3" w:rsidRDefault="00253E3A" w:rsidP="003300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Oferowana wirówka pozwala na zastosowanie w </w:t>
            </w:r>
            <w:r w:rsidR="00A2778D">
              <w:rPr>
                <w:rFonts w:cs="Arial"/>
                <w:color w:val="000000" w:themeColor="text1"/>
                <w:sz w:val="22"/>
                <w:szCs w:val="22"/>
              </w:rPr>
              <w:t>urządzeniu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posiadanego przez Zamawiającego </w:t>
            </w:r>
            <w:r w:rsidRPr="00253E3A">
              <w:rPr>
                <w:rFonts w:cs="Arial"/>
                <w:color w:val="000000" w:themeColor="text1"/>
                <w:sz w:val="22"/>
                <w:szCs w:val="22"/>
              </w:rPr>
              <w:t xml:space="preserve">rotora </w:t>
            </w:r>
            <w:r w:rsidRPr="00253E3A">
              <w:rPr>
                <w:rFonts w:asciiTheme="minorHAnsi" w:hAnsiTheme="minorHAnsi" w:cstheme="minorHAnsi"/>
                <w:sz w:val="22"/>
                <w:szCs w:val="22"/>
              </w:rPr>
              <w:t>JA 30.50Ti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37D7">
              <w:rPr>
                <w:rFonts w:asciiTheme="minorHAnsi" w:hAnsiTheme="minorHAnsi" w:cstheme="minorHAnsi"/>
                <w:sz w:val="22"/>
                <w:szCs w:val="22"/>
              </w:rPr>
              <w:t xml:space="preserve">firmy </w:t>
            </w:r>
            <w:r w:rsidR="006137D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Beckamn Coulter nr produktu: 363420 (szczegóły: </w:t>
            </w:r>
            <w:r w:rsidR="006137D7" w:rsidRPr="006137D7">
              <w:rPr>
                <w:rFonts w:asciiTheme="minorHAnsi" w:hAnsiTheme="minorHAnsi" w:cstheme="minorHAnsi"/>
                <w:sz w:val="22"/>
                <w:szCs w:val="22"/>
              </w:rPr>
              <w:t>JA-30.50 Ti Fixed-Angle Titanium Rotor, Biosafety Lid- 8 x 50 mL, 30,000 rpm, 108,860 x g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6137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sposób umożliwiający pełne funkcjonalne wykorzystanie wirówki bez dodatkowych, niefabrycznych elementów montażowych</w:t>
            </w:r>
            <w:r w:rsidR="006137D7">
              <w:rPr>
                <w:rFonts w:asciiTheme="minorHAnsi" w:hAnsiTheme="minorHAnsi" w:cstheme="minorHAnsi"/>
                <w:sz w:val="22"/>
                <w:szCs w:val="22"/>
              </w:rPr>
              <w:t xml:space="preserve"> rotora</w:t>
            </w:r>
          </w:p>
        </w:tc>
        <w:tc>
          <w:tcPr>
            <w:tcW w:w="1184" w:type="dxa"/>
            <w:vAlign w:val="center"/>
          </w:tcPr>
          <w:p w14:paraId="40A4D58B" w14:textId="0BB5D9D0" w:rsidR="00E803B4" w:rsidRPr="00B631BC" w:rsidRDefault="000F17F4" w:rsidP="00DE32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  <w:r w:rsidR="00E803B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1" w:type="dxa"/>
            <w:vAlign w:val="center"/>
          </w:tcPr>
          <w:p w14:paraId="0EA11F86" w14:textId="77777777" w:rsidR="00E803B4" w:rsidRPr="00B631BC" w:rsidRDefault="00E803B4" w:rsidP="00DE32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631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071BE0DB" w14:textId="77777777" w:rsidR="00E803B4" w:rsidRDefault="00E803B4" w:rsidP="00E803B4">
      <w:pPr>
        <w:spacing w:line="276" w:lineRule="auto"/>
        <w:ind w:left="426"/>
        <w:rPr>
          <w:rFonts w:asciiTheme="minorHAnsi" w:hAnsiTheme="minorHAnsi" w:cstheme="minorHAnsi"/>
          <w:b/>
          <w:i/>
        </w:rPr>
      </w:pPr>
    </w:p>
    <w:p w14:paraId="538DDDD7" w14:textId="06768B3F" w:rsidR="00E803B4" w:rsidRDefault="00E803B4" w:rsidP="00E803B4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</w:rPr>
      </w:pPr>
      <w:r w:rsidRPr="000B5FBE">
        <w:rPr>
          <w:rFonts w:asciiTheme="minorHAnsi" w:hAnsiTheme="minorHAnsi" w:cstheme="minorHAnsi"/>
          <w:u w:val="single"/>
        </w:rPr>
        <w:t xml:space="preserve">Maksymalna liczba punktów jaką może uzyskać oferta w kryterium wynosi – </w:t>
      </w:r>
      <w:r w:rsidR="000F17F4">
        <w:rPr>
          <w:rFonts w:asciiTheme="minorHAnsi" w:hAnsiTheme="minorHAnsi" w:cstheme="minorHAnsi"/>
          <w:u w:val="single"/>
        </w:rPr>
        <w:t>2</w:t>
      </w:r>
      <w:r w:rsidRPr="000B5FBE">
        <w:rPr>
          <w:rFonts w:asciiTheme="minorHAnsi" w:hAnsiTheme="minorHAnsi" w:cstheme="minorHAnsi"/>
          <w:u w:val="single"/>
        </w:rPr>
        <w:t>0,00 pkt</w:t>
      </w:r>
      <w:r w:rsidRPr="000B5FBE">
        <w:rPr>
          <w:rFonts w:asciiTheme="minorHAnsi" w:hAnsiTheme="minorHAnsi" w:cstheme="minorHAnsi"/>
        </w:rPr>
        <w:t>.</w:t>
      </w:r>
    </w:p>
    <w:p w14:paraId="4DE6A544" w14:textId="77777777" w:rsidR="00E803B4" w:rsidRPr="00950A24" w:rsidRDefault="00E803B4" w:rsidP="00E803B4">
      <w:pPr>
        <w:pStyle w:val="Default"/>
        <w:spacing w:before="120" w:line="276" w:lineRule="auto"/>
        <w:ind w:left="792"/>
        <w:rPr>
          <w:rFonts w:asciiTheme="minorHAnsi" w:hAnsiTheme="minorHAnsi" w:cstheme="minorHAnsi"/>
          <w:b/>
          <w:bCs/>
          <w:shd w:val="clear" w:color="auto" w:fill="E6E6E6"/>
        </w:rPr>
      </w:pPr>
    </w:p>
    <w:p w14:paraId="245F0E47" w14:textId="1588EC57" w:rsidR="00E803B4" w:rsidRPr="008B7487" w:rsidRDefault="00E803B4" w:rsidP="00253E3A">
      <w:pPr>
        <w:pStyle w:val="Default"/>
        <w:numPr>
          <w:ilvl w:val="2"/>
          <w:numId w:val="2"/>
        </w:numPr>
        <w:spacing w:before="120" w:line="276" w:lineRule="auto"/>
        <w:rPr>
          <w:rFonts w:asciiTheme="minorHAnsi" w:hAnsiTheme="minorHAnsi" w:cstheme="minorHAnsi"/>
          <w:b/>
          <w:bCs/>
          <w:shd w:val="clear" w:color="auto" w:fill="E6E6E6"/>
        </w:rPr>
      </w:pPr>
      <w:r w:rsidRPr="008B7487">
        <w:rPr>
          <w:rFonts w:asciiTheme="minorHAnsi" w:hAnsiTheme="minorHAnsi" w:cstheme="minorHAnsi"/>
        </w:rPr>
        <w:t xml:space="preserve">Wartość punktowa kryterium nr </w:t>
      </w:r>
      <w:r w:rsidR="00253E3A">
        <w:rPr>
          <w:rFonts w:asciiTheme="minorHAnsi" w:hAnsiTheme="minorHAnsi" w:cstheme="minorHAnsi"/>
        </w:rPr>
        <w:t xml:space="preserve">3 </w:t>
      </w:r>
      <w:r w:rsidRPr="008B7487">
        <w:rPr>
          <w:rFonts w:asciiTheme="minorHAnsi" w:hAnsiTheme="minorHAnsi" w:cstheme="minorHAnsi"/>
        </w:rPr>
        <w:t>– „</w:t>
      </w:r>
      <w:r w:rsidRPr="00F63DFA">
        <w:rPr>
          <w:rFonts w:asciiTheme="minorHAnsi" w:hAnsiTheme="minorHAnsi" w:cstheme="minorHAnsi"/>
          <w:b/>
        </w:rPr>
        <w:t>Termin realizacji</w:t>
      </w:r>
      <w:r w:rsidRPr="008B7487">
        <w:rPr>
          <w:rFonts w:asciiTheme="minorHAnsi" w:hAnsiTheme="minorHAnsi" w:cstheme="minorHAnsi"/>
        </w:rPr>
        <w:t xml:space="preserve">” </w:t>
      </w:r>
      <w:r w:rsidRPr="008B7487">
        <w:rPr>
          <w:rFonts w:asciiTheme="minorHAnsi" w:hAnsiTheme="minorHAnsi" w:cstheme="minorHAnsi"/>
          <w:b/>
          <w:i/>
        </w:rPr>
        <w:t>(</w:t>
      </w:r>
      <w:r>
        <w:rPr>
          <w:rFonts w:asciiTheme="minorHAnsi" w:hAnsiTheme="minorHAnsi" w:cstheme="minorHAnsi"/>
          <w:b/>
          <w:i/>
        </w:rPr>
        <w:t>T</w:t>
      </w:r>
      <w:r w:rsidRPr="008B7487">
        <w:rPr>
          <w:rFonts w:asciiTheme="minorHAnsi" w:hAnsiTheme="minorHAnsi" w:cstheme="minorHAnsi"/>
          <w:b/>
          <w:i/>
        </w:rPr>
        <w:t>)</w:t>
      </w:r>
      <w:r w:rsidRPr="008B7487">
        <w:rPr>
          <w:rFonts w:asciiTheme="minorHAnsi" w:hAnsiTheme="minorHAnsi" w:cstheme="minorHAnsi"/>
        </w:rPr>
        <w:t xml:space="preserve"> jest </w:t>
      </w:r>
      <w:r>
        <w:rPr>
          <w:rFonts w:asciiTheme="minorHAnsi" w:hAnsiTheme="minorHAnsi" w:cstheme="minorHAnsi"/>
        </w:rPr>
        <w:t>określana w sposób wskazany poniżej:</w:t>
      </w:r>
    </w:p>
    <w:p w14:paraId="6DB374D6" w14:textId="77777777" w:rsidR="00E803B4" w:rsidRDefault="00E803B4" w:rsidP="00E803B4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hd w:val="clear" w:color="auto" w:fill="E6E6E6"/>
        </w:rPr>
      </w:pPr>
    </w:p>
    <w:p w14:paraId="189614AE" w14:textId="13693F67" w:rsidR="00E803B4" w:rsidRPr="00A2778D" w:rsidRDefault="00E803B4" w:rsidP="00E803B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hd w:val="clear" w:color="auto" w:fill="E6E6E6"/>
        </w:rPr>
      </w:pP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Jeżeli Wykonawca zaoferuje termin realizacji przedmiotu zamówienia w okresie do </w:t>
      </w:r>
      <w:r w:rsidR="00253E3A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8 tygo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dni od dnia podpisania umowy otrzyma </w:t>
      </w:r>
      <w:r w:rsidR="000F17F4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2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0,00 punktów.</w:t>
      </w:r>
    </w:p>
    <w:p w14:paraId="50A41015" w14:textId="340A6CCA" w:rsidR="00E803B4" w:rsidRPr="00A2778D" w:rsidRDefault="00E803B4" w:rsidP="00E803B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hd w:val="clear" w:color="auto" w:fill="E6E6E6"/>
        </w:rPr>
      </w:pP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Jeżeli Wykonawca zaoferuje termin realizacji przedmiotu zamówienia w okresie do </w:t>
      </w:r>
      <w:r w:rsidR="00253E3A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9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 </w:t>
      </w:r>
      <w:r w:rsidR="00253E3A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tygo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dni od dnia podpisania umowy otrzyma </w:t>
      </w:r>
      <w:r w:rsidR="000F17F4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10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,00 punktów.</w:t>
      </w:r>
    </w:p>
    <w:p w14:paraId="4109CA4C" w14:textId="0DAB31EA" w:rsidR="00E803B4" w:rsidRPr="00A2778D" w:rsidRDefault="00E803B4" w:rsidP="00E803B4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hd w:val="clear" w:color="auto" w:fill="E6E6E6"/>
        </w:rPr>
      </w:pP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Jeżeli Wykonawca zaoferuje termin realizacji przedmiotu zamówienia w okresie do </w:t>
      </w:r>
      <w:r w:rsidR="00253E3A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10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 xml:space="preserve"> </w:t>
      </w:r>
      <w:r w:rsidR="00253E3A"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tygo</w:t>
      </w:r>
      <w:r w:rsidRPr="00A2778D">
        <w:rPr>
          <w:rFonts w:asciiTheme="minorHAnsi" w:hAnsiTheme="minorHAnsi" w:cstheme="minorHAnsi"/>
          <w:b/>
          <w:bCs/>
          <w:color w:val="000000"/>
          <w:shd w:val="clear" w:color="auto" w:fill="E6E6E6"/>
        </w:rPr>
        <w:t>dni od dnia podpisania umowy otrzyma 0,00 punktów.</w:t>
      </w:r>
    </w:p>
    <w:p w14:paraId="2FA2A931" w14:textId="77777777" w:rsidR="00E803B4" w:rsidRDefault="00E803B4" w:rsidP="00E803B4">
      <w:pPr>
        <w:pStyle w:val="Akapitzlist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hd w:val="clear" w:color="auto" w:fill="E6E6E6"/>
        </w:rPr>
      </w:pPr>
    </w:p>
    <w:p w14:paraId="0E417FA4" w14:textId="7CB66DA1" w:rsidR="00E803B4" w:rsidRPr="005947FC" w:rsidRDefault="00E803B4" w:rsidP="00E803B4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  <w:u w:val="single"/>
        </w:rPr>
      </w:pPr>
      <w:r w:rsidRPr="005947FC">
        <w:rPr>
          <w:rFonts w:asciiTheme="minorHAnsi" w:hAnsiTheme="minorHAnsi" w:cstheme="minorHAnsi"/>
          <w:u w:val="single"/>
        </w:rPr>
        <w:t xml:space="preserve">Maksymalna liczba punktów jaką może uzyskać oferta w kryterium wynosi – </w:t>
      </w:r>
      <w:r w:rsidR="000F17F4">
        <w:rPr>
          <w:rFonts w:asciiTheme="minorHAnsi" w:hAnsiTheme="minorHAnsi" w:cstheme="minorHAnsi"/>
          <w:u w:val="single"/>
        </w:rPr>
        <w:t>2</w:t>
      </w:r>
      <w:r w:rsidRPr="005947FC">
        <w:rPr>
          <w:rFonts w:asciiTheme="minorHAnsi" w:hAnsiTheme="minorHAnsi" w:cstheme="minorHAnsi"/>
          <w:u w:val="single"/>
        </w:rPr>
        <w:t>0,00 pkt.</w:t>
      </w:r>
    </w:p>
    <w:p w14:paraId="01CA6AF5" w14:textId="77777777" w:rsidR="00E803B4" w:rsidRDefault="00E803B4" w:rsidP="00E803B4">
      <w:pPr>
        <w:pStyle w:val="Default"/>
        <w:spacing w:before="120" w:line="276" w:lineRule="auto"/>
        <w:ind w:left="792"/>
        <w:rPr>
          <w:rFonts w:asciiTheme="minorHAnsi" w:hAnsiTheme="minorHAnsi" w:cstheme="minorHAnsi"/>
          <w:sz w:val="22"/>
          <w:szCs w:val="22"/>
        </w:rPr>
      </w:pPr>
    </w:p>
    <w:p w14:paraId="4D75EB35" w14:textId="77777777" w:rsidR="00E803B4" w:rsidRDefault="00E803B4" w:rsidP="00E803B4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CD1E8F" w14:textId="77777777" w:rsidR="00E803B4" w:rsidRPr="007A79D0" w:rsidRDefault="00E803B4" w:rsidP="00253E3A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642A15">
        <w:rPr>
          <w:rFonts w:asciiTheme="minorHAnsi" w:hAnsiTheme="minorHAnsi" w:cstheme="minorHAnsi"/>
          <w:sz w:val="22"/>
          <w:szCs w:val="22"/>
        </w:rPr>
        <w:t xml:space="preserve"> </w:t>
      </w:r>
      <w:r w:rsidRPr="007A79D0">
        <w:rPr>
          <w:rFonts w:asciiTheme="minorHAnsi" w:hAnsiTheme="minorHAnsi" w:cstheme="minorHAnsi"/>
        </w:rPr>
        <w:t>Całkowita liczba punktów, jaką otrzyma dana oferta</w:t>
      </w:r>
      <w:r>
        <w:rPr>
          <w:rFonts w:asciiTheme="minorHAnsi" w:hAnsiTheme="minorHAnsi" w:cstheme="minorHAnsi"/>
        </w:rPr>
        <w:t xml:space="preserve"> w zakresie Zadania 1</w:t>
      </w:r>
      <w:r w:rsidRPr="007A79D0">
        <w:rPr>
          <w:rFonts w:asciiTheme="minorHAnsi" w:hAnsiTheme="minorHAnsi" w:cstheme="minorHAnsi"/>
        </w:rPr>
        <w:t>, zostanie obliczona wg poniższego wzoru:</w:t>
      </w:r>
    </w:p>
    <w:p w14:paraId="3B1A174F" w14:textId="77777777" w:rsidR="00E803B4" w:rsidRPr="007A79D0" w:rsidRDefault="00E803B4" w:rsidP="00E803B4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2FD16DA" w14:textId="48F35488" w:rsidR="00E803B4" w:rsidRPr="007A79D0" w:rsidRDefault="00E803B4" w:rsidP="00E803B4">
      <w:pPr>
        <w:pStyle w:val="Default"/>
        <w:spacing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>LP = C+</w:t>
      </w:r>
      <w:r w:rsidR="00253E3A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+T</w:t>
      </w:r>
    </w:p>
    <w:p w14:paraId="72628B46" w14:textId="77777777" w:rsidR="00E803B4" w:rsidRPr="007A79D0" w:rsidRDefault="00E803B4" w:rsidP="00E803B4">
      <w:pPr>
        <w:pStyle w:val="Default"/>
        <w:spacing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>gdzie:</w:t>
      </w:r>
    </w:p>
    <w:p w14:paraId="4985F3CA" w14:textId="77777777" w:rsidR="00E803B4" w:rsidRPr="007A79D0" w:rsidRDefault="00E803B4" w:rsidP="00E803B4">
      <w:pPr>
        <w:pStyle w:val="Default"/>
        <w:spacing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 xml:space="preserve">LP - liczba punktów uzyskanych przez badaną ofertę </w:t>
      </w:r>
    </w:p>
    <w:p w14:paraId="32E673DC" w14:textId="77777777" w:rsidR="00E803B4" w:rsidRDefault="00E803B4" w:rsidP="00E803B4">
      <w:pPr>
        <w:pStyle w:val="Default"/>
        <w:spacing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>C – liczba punktów uzyskanych w kryterium ceny</w:t>
      </w:r>
    </w:p>
    <w:p w14:paraId="1830C194" w14:textId="48B9AD64" w:rsidR="00253E3A" w:rsidRPr="007A79D0" w:rsidRDefault="00253E3A" w:rsidP="00E803B4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 – liczba punktów uzyskanych w kryterium </w:t>
      </w:r>
      <w:r w:rsidRPr="00253E3A">
        <w:rPr>
          <w:rFonts w:asciiTheme="minorHAnsi" w:hAnsiTheme="minorHAnsi" w:cstheme="minorHAnsi"/>
        </w:rPr>
        <w:t>Kompatybilność oferowanej wirówki z rotorem JA 30.50Ti posiadanym przez Zamawiającego</w:t>
      </w:r>
    </w:p>
    <w:p w14:paraId="19C5C79F" w14:textId="77777777" w:rsidR="00E803B4" w:rsidRPr="007A79D0" w:rsidRDefault="00E803B4" w:rsidP="00E803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>T – liczba punktów uzyskanych w kryterium Termin realizacji</w:t>
      </w:r>
    </w:p>
    <w:p w14:paraId="5387CF64" w14:textId="77777777" w:rsidR="00E803B4" w:rsidRPr="007A79D0" w:rsidRDefault="00E803B4" w:rsidP="00E803B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C2C04C0" w14:textId="77777777" w:rsidR="00E803B4" w:rsidRPr="007A79D0" w:rsidRDefault="00E803B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 xml:space="preserve">Ocena ofert zostanie przeprowadzona wyłącznie w oparciu o przedstawione powyżej kryteria. </w:t>
      </w:r>
    </w:p>
    <w:p w14:paraId="5FBEEFEC" w14:textId="77777777" w:rsidR="00E803B4" w:rsidRPr="007A79D0" w:rsidRDefault="00E803B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lastRenderedPageBreak/>
        <w:t>W przypadku niepodania przez Wykonawcę w ofercie ceny, Zamawiający odrzuci ofertę Wykonawcy.</w:t>
      </w:r>
    </w:p>
    <w:p w14:paraId="3B071716" w14:textId="77777777" w:rsidR="00E803B4" w:rsidRPr="007A79D0" w:rsidRDefault="00E803B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>W przypadku niepodania w treści oferty parametrów niezbędnych do</w:t>
      </w:r>
      <w:r>
        <w:rPr>
          <w:rFonts w:asciiTheme="minorHAnsi" w:hAnsiTheme="minorHAnsi" w:cstheme="minorHAnsi"/>
        </w:rPr>
        <w:t> </w:t>
      </w:r>
      <w:r w:rsidRPr="007A79D0">
        <w:rPr>
          <w:rFonts w:asciiTheme="minorHAnsi" w:hAnsiTheme="minorHAnsi" w:cstheme="minorHAnsi"/>
        </w:rPr>
        <w:t>przyznania punktów w zakresie kryterium nr 2 i 3 zostanie przyznana punktacja właściwa dla spełniania minimalnych wymagań określonych w OPZ</w:t>
      </w:r>
      <w:r>
        <w:rPr>
          <w:rFonts w:asciiTheme="minorHAnsi" w:hAnsiTheme="minorHAnsi" w:cstheme="minorHAnsi"/>
        </w:rPr>
        <w:t xml:space="preserve"> dla Zadania 1</w:t>
      </w:r>
      <w:r w:rsidRPr="007A79D0">
        <w:rPr>
          <w:rFonts w:asciiTheme="minorHAnsi" w:hAnsiTheme="minorHAnsi" w:cstheme="minorHAnsi"/>
        </w:rPr>
        <w:t>.</w:t>
      </w:r>
    </w:p>
    <w:p w14:paraId="1A0D857B" w14:textId="77777777" w:rsidR="00E803B4" w:rsidRDefault="00E803B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7A79D0">
        <w:rPr>
          <w:rFonts w:asciiTheme="minorHAnsi" w:hAnsiTheme="minorHAnsi" w:cstheme="minorHAnsi"/>
        </w:rPr>
        <w:t xml:space="preserve">Punkty będą liczone z dokładnością do dwóch (2) miejsc po przecinku, stosując powszechne zasady zaokrąglania. </w:t>
      </w:r>
    </w:p>
    <w:p w14:paraId="020A4BF5" w14:textId="77777777" w:rsidR="00E803B4" w:rsidRDefault="00E803B4" w:rsidP="00E803B4">
      <w:pPr>
        <w:pStyle w:val="Default"/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4CAA10EB" w14:textId="70796B59" w:rsidR="005C7075" w:rsidRPr="005C7075" w:rsidRDefault="005C7075" w:rsidP="005C7075">
      <w:pPr>
        <w:pStyle w:val="Default"/>
        <w:numPr>
          <w:ilvl w:val="0"/>
          <w:numId w:val="2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6F1599">
        <w:rPr>
          <w:rFonts w:ascii="Calibri" w:hAnsi="Calibri" w:cs="Calibri"/>
          <w:sz w:val="22"/>
          <w:szCs w:val="22"/>
        </w:rPr>
        <w:t xml:space="preserve">Kryteria oceny ofert dla Zadania nr </w:t>
      </w:r>
      <w:r>
        <w:rPr>
          <w:rFonts w:ascii="Calibri" w:hAnsi="Calibri" w:cs="Calibri"/>
          <w:sz w:val="22"/>
          <w:szCs w:val="22"/>
        </w:rPr>
        <w:t>2</w:t>
      </w:r>
      <w:r w:rsidRPr="006F1599">
        <w:rPr>
          <w:rFonts w:ascii="Calibri" w:hAnsi="Calibri" w:cs="Calibri"/>
          <w:sz w:val="22"/>
          <w:szCs w:val="22"/>
        </w:rPr>
        <w:t>:</w:t>
      </w:r>
    </w:p>
    <w:p w14:paraId="15E7C33D" w14:textId="0F730559" w:rsidR="00253E3A" w:rsidRPr="00253E3A" w:rsidRDefault="00253E3A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253E3A">
        <w:rPr>
          <w:rFonts w:asciiTheme="minorHAnsi" w:hAnsiTheme="minorHAnsi" w:cstheme="minorHAnsi"/>
          <w:sz w:val="22"/>
          <w:szCs w:val="22"/>
        </w:rPr>
        <w:t xml:space="preserve">Sposób obliczania wartości punktowej oferty w zakresie Zadania </w:t>
      </w:r>
      <w:r w:rsidR="00330064">
        <w:rPr>
          <w:rFonts w:asciiTheme="minorHAnsi" w:hAnsiTheme="minorHAnsi" w:cstheme="minorHAnsi"/>
          <w:sz w:val="22"/>
          <w:szCs w:val="22"/>
        </w:rPr>
        <w:t>2</w:t>
      </w:r>
      <w:r w:rsidRPr="00253E3A">
        <w:rPr>
          <w:rFonts w:asciiTheme="minorHAnsi" w:hAnsiTheme="minorHAnsi" w:cstheme="minorHAnsi"/>
          <w:sz w:val="22"/>
          <w:szCs w:val="22"/>
        </w:rPr>
        <w:t>:</w:t>
      </w:r>
    </w:p>
    <w:p w14:paraId="5D1F5E24" w14:textId="7E73E03B" w:rsidR="00305FE4" w:rsidRPr="00E803B4" w:rsidRDefault="00305FE4" w:rsidP="0093718A">
      <w:pPr>
        <w:shd w:val="pct15" w:color="auto" w:fill="auto"/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803B4">
        <w:rPr>
          <w:rFonts w:asciiTheme="minorHAnsi" w:hAnsiTheme="minorHAnsi" w:cstheme="minorHAnsi"/>
          <w:b/>
          <w:sz w:val="22"/>
          <w:szCs w:val="22"/>
        </w:rPr>
        <w:t>KRYTERIUM</w:t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  <w:t>WAGA</w:t>
      </w:r>
    </w:p>
    <w:p w14:paraId="176B60B9" w14:textId="347E5C0C" w:rsidR="00305FE4" w:rsidRPr="00E803B4" w:rsidRDefault="00305FE4" w:rsidP="0093718A">
      <w:pPr>
        <w:shd w:val="pct15" w:color="auto" w:fill="auto"/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803B4">
        <w:rPr>
          <w:rFonts w:asciiTheme="minorHAnsi" w:hAnsiTheme="minorHAnsi" w:cstheme="minorHAnsi"/>
          <w:b/>
          <w:sz w:val="22"/>
          <w:szCs w:val="22"/>
        </w:rPr>
        <w:t>Cena brutto</w:t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Pr="00E803B4">
        <w:rPr>
          <w:rFonts w:asciiTheme="minorHAnsi" w:hAnsiTheme="minorHAnsi" w:cstheme="minorHAnsi"/>
          <w:b/>
          <w:sz w:val="22"/>
          <w:szCs w:val="22"/>
        </w:rPr>
        <w:tab/>
      </w:r>
      <w:r w:rsidR="00ED5414" w:rsidRPr="00E803B4">
        <w:rPr>
          <w:rFonts w:asciiTheme="minorHAnsi" w:hAnsiTheme="minorHAnsi" w:cstheme="minorHAnsi"/>
          <w:b/>
          <w:sz w:val="22"/>
          <w:szCs w:val="22"/>
        </w:rPr>
        <w:tab/>
      </w:r>
      <w:r w:rsidR="00E803B4">
        <w:rPr>
          <w:rFonts w:asciiTheme="minorHAnsi" w:hAnsiTheme="minorHAnsi" w:cstheme="minorHAnsi"/>
          <w:b/>
          <w:sz w:val="22"/>
          <w:szCs w:val="22"/>
        </w:rPr>
        <w:tab/>
      </w:r>
      <w:r w:rsidR="00E803B4">
        <w:rPr>
          <w:rFonts w:asciiTheme="minorHAnsi" w:hAnsiTheme="minorHAnsi" w:cstheme="minorHAnsi"/>
          <w:b/>
          <w:sz w:val="22"/>
          <w:szCs w:val="22"/>
        </w:rPr>
        <w:tab/>
      </w:r>
      <w:r w:rsidR="00E803B4">
        <w:rPr>
          <w:rFonts w:asciiTheme="minorHAnsi" w:hAnsiTheme="minorHAnsi" w:cstheme="minorHAnsi"/>
          <w:b/>
          <w:sz w:val="22"/>
          <w:szCs w:val="22"/>
        </w:rPr>
        <w:tab/>
      </w:r>
      <w:r w:rsidR="00E803B4">
        <w:rPr>
          <w:rFonts w:asciiTheme="minorHAnsi" w:hAnsiTheme="minorHAnsi" w:cstheme="minorHAnsi"/>
          <w:b/>
          <w:sz w:val="22"/>
          <w:szCs w:val="22"/>
        </w:rPr>
        <w:tab/>
      </w:r>
      <w:r w:rsidR="00E803B4">
        <w:rPr>
          <w:rFonts w:asciiTheme="minorHAnsi" w:hAnsiTheme="minorHAnsi" w:cstheme="minorHAnsi"/>
          <w:b/>
          <w:sz w:val="22"/>
          <w:szCs w:val="22"/>
        </w:rPr>
        <w:tab/>
      </w:r>
      <w:r w:rsidR="00ED5414" w:rsidRPr="00E803B4">
        <w:rPr>
          <w:rFonts w:asciiTheme="minorHAnsi" w:hAnsiTheme="minorHAnsi" w:cstheme="minorHAnsi"/>
          <w:b/>
          <w:sz w:val="22"/>
          <w:szCs w:val="22"/>
        </w:rPr>
        <w:t>10</w:t>
      </w:r>
      <w:r w:rsidR="00F047FA" w:rsidRPr="00E803B4">
        <w:rPr>
          <w:rFonts w:asciiTheme="minorHAnsi" w:hAnsiTheme="minorHAnsi" w:cstheme="minorHAnsi"/>
          <w:b/>
          <w:sz w:val="22"/>
          <w:szCs w:val="22"/>
        </w:rPr>
        <w:t>0</w:t>
      </w:r>
      <w:r w:rsidRPr="00E803B4">
        <w:rPr>
          <w:rFonts w:asciiTheme="minorHAnsi" w:hAnsiTheme="minorHAnsi" w:cstheme="minorHAnsi"/>
          <w:b/>
          <w:sz w:val="22"/>
          <w:szCs w:val="22"/>
        </w:rPr>
        <w:t>,00 %</w:t>
      </w:r>
    </w:p>
    <w:p w14:paraId="7CDBCA8B" w14:textId="77777777" w:rsidR="00305FE4" w:rsidRPr="00E803B4" w:rsidRDefault="00305FE4" w:rsidP="0093718A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16F625FE" w14:textId="77777777" w:rsidR="00305FE4" w:rsidRPr="00E803B4" w:rsidRDefault="00305FE4" w:rsidP="0093718A">
      <w:pPr>
        <w:spacing w:before="120" w:after="120" w:line="276" w:lineRule="auto"/>
        <w:ind w:right="-567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803B4">
        <w:rPr>
          <w:rFonts w:asciiTheme="minorHAnsi" w:hAnsiTheme="minorHAnsi" w:cstheme="minorHAnsi"/>
          <w:b/>
          <w:i/>
          <w:sz w:val="22"/>
          <w:szCs w:val="22"/>
        </w:rPr>
        <w:t>Oceny oferty dokonuje Komisja.</w:t>
      </w:r>
    </w:p>
    <w:p w14:paraId="7C1C3F89" w14:textId="77777777" w:rsidR="00305FE4" w:rsidRPr="00E803B4" w:rsidRDefault="00305FE4" w:rsidP="005947FC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  <w:b/>
          <w:bCs/>
          <w:sz w:val="22"/>
          <w:szCs w:val="22"/>
          <w:shd w:val="clear" w:color="auto" w:fill="E6E6E6"/>
        </w:rPr>
      </w:pPr>
      <w:r w:rsidRPr="00E803B4">
        <w:rPr>
          <w:rFonts w:asciiTheme="minorHAnsi" w:hAnsiTheme="minorHAnsi" w:cstheme="minorHAnsi"/>
          <w:sz w:val="22"/>
          <w:szCs w:val="22"/>
        </w:rPr>
        <w:t>Wartość punktowa kryterium nr 1 – „</w:t>
      </w:r>
      <w:r w:rsidRPr="00E803B4">
        <w:rPr>
          <w:rFonts w:asciiTheme="minorHAnsi" w:hAnsiTheme="minorHAnsi" w:cstheme="minorHAnsi"/>
          <w:b/>
          <w:sz w:val="22"/>
          <w:szCs w:val="22"/>
        </w:rPr>
        <w:t>Cena brutto</w:t>
      </w:r>
      <w:r w:rsidRPr="00E803B4">
        <w:rPr>
          <w:rFonts w:asciiTheme="minorHAnsi" w:hAnsiTheme="minorHAnsi" w:cstheme="minorHAnsi"/>
          <w:sz w:val="22"/>
          <w:szCs w:val="22"/>
        </w:rPr>
        <w:t xml:space="preserve">” </w:t>
      </w:r>
      <w:r w:rsidRPr="00E803B4">
        <w:rPr>
          <w:rFonts w:asciiTheme="minorHAnsi" w:hAnsiTheme="minorHAnsi" w:cstheme="minorHAnsi"/>
          <w:b/>
          <w:i/>
          <w:sz w:val="22"/>
          <w:szCs w:val="22"/>
        </w:rPr>
        <w:t>(C)</w:t>
      </w:r>
      <w:r w:rsidRPr="00E803B4">
        <w:rPr>
          <w:rFonts w:asciiTheme="minorHAnsi" w:hAnsiTheme="minorHAnsi" w:cstheme="minorHAnsi"/>
          <w:sz w:val="22"/>
          <w:szCs w:val="22"/>
        </w:rPr>
        <w:t xml:space="preserve"> jest wyliczana wg wzoru:</w:t>
      </w:r>
    </w:p>
    <w:p w14:paraId="62BE68CC" w14:textId="77777777" w:rsidR="00305FE4" w:rsidRPr="00E803B4" w:rsidRDefault="00305FE4" w:rsidP="0093718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E6E6E6"/>
        </w:rPr>
      </w:pPr>
    </w:p>
    <w:p w14:paraId="3DC74808" w14:textId="143148AF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E803B4">
        <w:rPr>
          <w:rFonts w:asciiTheme="minorHAnsi" w:hAnsiTheme="minorHAnsi" w:cstheme="minorHAnsi"/>
          <w:b/>
          <w:position w:val="-30"/>
          <w:sz w:val="22"/>
          <w:szCs w:val="22"/>
        </w:rPr>
        <w:object w:dxaOrig="1120" w:dyaOrig="680" w14:anchorId="77F7164C">
          <v:shape id="_x0000_i1026" type="#_x0000_t75" style="width:51.6pt;height:36.6pt" o:ole="" fillcolor="window">
            <v:imagedata r:id="rId18" o:title=""/>
          </v:shape>
          <o:OLEObject Type="Embed" ProgID="Equation.3" ShapeID="_x0000_i1026" DrawAspect="Content" ObjectID="_1807031761" r:id="rId20"/>
        </w:object>
      </w:r>
      <w:r w:rsidRPr="00E803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5414" w:rsidRPr="00E803B4">
        <w:rPr>
          <w:rFonts w:asciiTheme="minorHAnsi" w:hAnsiTheme="minorHAnsi" w:cstheme="minorHAnsi"/>
          <w:b/>
          <w:sz w:val="22"/>
          <w:szCs w:val="22"/>
        </w:rPr>
        <w:t>100</w:t>
      </w:r>
      <w:r w:rsidRPr="00E803B4">
        <w:rPr>
          <w:rFonts w:asciiTheme="minorHAnsi" w:hAnsiTheme="minorHAnsi" w:cstheme="minorHAnsi"/>
          <w:b/>
          <w:sz w:val="22"/>
          <w:szCs w:val="22"/>
        </w:rPr>
        <w:t>,00</w:t>
      </w:r>
    </w:p>
    <w:p w14:paraId="2123204B" w14:textId="77777777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5B9A985D" w14:textId="77777777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803B4">
        <w:rPr>
          <w:rFonts w:asciiTheme="minorHAnsi" w:hAnsiTheme="minorHAnsi" w:cstheme="minorHAnsi"/>
          <w:sz w:val="22"/>
          <w:szCs w:val="22"/>
        </w:rPr>
        <w:t>gdzie:</w:t>
      </w:r>
    </w:p>
    <w:p w14:paraId="54D40DB0" w14:textId="77777777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803B4">
        <w:rPr>
          <w:rFonts w:asciiTheme="minorHAnsi" w:hAnsiTheme="minorHAnsi" w:cstheme="minorHAnsi"/>
          <w:sz w:val="22"/>
          <w:szCs w:val="22"/>
        </w:rPr>
        <w:t xml:space="preserve">C – ilość punktów przyznanych ofercie </w:t>
      </w:r>
    </w:p>
    <w:p w14:paraId="661DF3F9" w14:textId="77777777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803B4">
        <w:rPr>
          <w:rFonts w:asciiTheme="minorHAnsi" w:hAnsiTheme="minorHAnsi" w:cstheme="minorHAnsi"/>
          <w:sz w:val="22"/>
          <w:szCs w:val="22"/>
        </w:rPr>
        <w:t>C</w:t>
      </w:r>
      <w:r w:rsidRPr="00E803B4">
        <w:rPr>
          <w:rFonts w:asciiTheme="minorHAnsi" w:hAnsiTheme="minorHAnsi" w:cstheme="minorHAnsi"/>
          <w:sz w:val="22"/>
          <w:szCs w:val="22"/>
          <w:vertAlign w:val="subscript"/>
        </w:rPr>
        <w:t>N</w:t>
      </w:r>
      <w:r w:rsidRPr="00E803B4">
        <w:rPr>
          <w:rFonts w:asciiTheme="minorHAnsi" w:hAnsiTheme="minorHAnsi" w:cstheme="minorHAnsi"/>
          <w:sz w:val="22"/>
          <w:szCs w:val="22"/>
        </w:rPr>
        <w:t xml:space="preserve"> – najniższa zaoferowana cena </w:t>
      </w:r>
    </w:p>
    <w:p w14:paraId="26258BE6" w14:textId="77777777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803B4">
        <w:rPr>
          <w:rFonts w:asciiTheme="minorHAnsi" w:hAnsiTheme="minorHAnsi" w:cstheme="minorHAnsi"/>
          <w:sz w:val="22"/>
          <w:szCs w:val="22"/>
        </w:rPr>
        <w:t>C</w:t>
      </w:r>
      <w:r w:rsidRPr="00E803B4">
        <w:rPr>
          <w:rFonts w:asciiTheme="minorHAnsi" w:hAnsiTheme="minorHAnsi" w:cstheme="minorHAnsi"/>
          <w:sz w:val="22"/>
          <w:szCs w:val="22"/>
          <w:vertAlign w:val="subscript"/>
        </w:rPr>
        <w:t>OB</w:t>
      </w:r>
      <w:r w:rsidRPr="00E803B4">
        <w:rPr>
          <w:rFonts w:asciiTheme="minorHAnsi" w:hAnsiTheme="minorHAnsi" w:cstheme="minorHAnsi"/>
          <w:sz w:val="22"/>
          <w:szCs w:val="22"/>
        </w:rPr>
        <w:t xml:space="preserve"> – cena zaoferowana w ofercie badanej </w:t>
      </w:r>
    </w:p>
    <w:p w14:paraId="0974B460" w14:textId="77777777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b/>
          <w:i/>
          <w:sz w:val="22"/>
          <w:szCs w:val="22"/>
        </w:rPr>
      </w:pPr>
    </w:p>
    <w:p w14:paraId="5D3874BB" w14:textId="71FFCB1D" w:rsidR="00305FE4" w:rsidRPr="00E803B4" w:rsidRDefault="00305FE4" w:rsidP="0093718A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803B4">
        <w:rPr>
          <w:rFonts w:asciiTheme="minorHAnsi" w:hAnsiTheme="minorHAnsi" w:cstheme="minorHAnsi"/>
          <w:b/>
          <w:i/>
          <w:sz w:val="22"/>
          <w:szCs w:val="22"/>
        </w:rPr>
        <w:t>UWAGA -</w:t>
      </w:r>
      <w:r w:rsidRPr="00E803B4">
        <w:rPr>
          <w:rFonts w:asciiTheme="minorHAnsi" w:hAnsiTheme="minorHAnsi" w:cstheme="minorHAnsi"/>
          <w:i/>
          <w:sz w:val="22"/>
          <w:szCs w:val="22"/>
        </w:rPr>
        <w:t xml:space="preserve"> W przypadku oferty złożonej przez </w:t>
      </w:r>
      <w:r w:rsidR="00951578" w:rsidRPr="00E803B4">
        <w:rPr>
          <w:rFonts w:asciiTheme="minorHAnsi" w:hAnsiTheme="minorHAnsi" w:cstheme="minorHAnsi"/>
          <w:i/>
          <w:sz w:val="22"/>
          <w:szCs w:val="22"/>
        </w:rPr>
        <w:t>w</w:t>
      </w:r>
      <w:r w:rsidRPr="00E803B4">
        <w:rPr>
          <w:rFonts w:asciiTheme="minorHAnsi" w:hAnsiTheme="minorHAnsi" w:cstheme="minorHAnsi"/>
          <w:i/>
          <w:sz w:val="22"/>
          <w:szCs w:val="22"/>
        </w:rPr>
        <w:t xml:space="preserve">ykonawcę mającego siedzibę lub miejsce zamieszkania poza terytorium Rzeczypospolitej Polskiej Zamawiający dla celów porównania ofert i oceny według powyższego kryterium cenę takiej oferty powiększy o wymagany w Polsce podatek od towarów i usług (VAT), które miałby obowiązek zapłacić w wysokości zgodnej ze stanem prawnym w tym zakresie. </w:t>
      </w:r>
    </w:p>
    <w:p w14:paraId="59E30A11" w14:textId="3F216EEB" w:rsidR="00305FE4" w:rsidRPr="00E803B4" w:rsidRDefault="00305FE4" w:rsidP="0093718A">
      <w:pPr>
        <w:autoSpaceDE w:val="0"/>
        <w:autoSpaceDN w:val="0"/>
        <w:adjustRightInd w:val="0"/>
        <w:spacing w:before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803B4">
        <w:rPr>
          <w:rFonts w:asciiTheme="minorHAnsi" w:hAnsiTheme="minorHAnsi" w:cstheme="minorHAnsi"/>
          <w:sz w:val="22"/>
          <w:szCs w:val="22"/>
          <w:u w:val="single"/>
        </w:rPr>
        <w:t xml:space="preserve">Maksymalna liczba punktów jaką może uzyskać oferta w kryterium oceny ofert jakim jest </w:t>
      </w:r>
      <w:r w:rsidRPr="00E803B4">
        <w:rPr>
          <w:rFonts w:asciiTheme="minorHAnsi" w:hAnsiTheme="minorHAnsi" w:cstheme="minorHAnsi"/>
          <w:b/>
          <w:sz w:val="22"/>
          <w:szCs w:val="22"/>
          <w:u w:val="single"/>
        </w:rPr>
        <w:t>Cena brutto</w:t>
      </w:r>
      <w:r w:rsidRPr="00E803B4">
        <w:rPr>
          <w:rFonts w:asciiTheme="minorHAnsi" w:hAnsiTheme="minorHAnsi" w:cstheme="minorHAnsi"/>
          <w:sz w:val="22"/>
          <w:szCs w:val="22"/>
          <w:u w:val="single"/>
        </w:rPr>
        <w:t xml:space="preserve"> wynosi – </w:t>
      </w:r>
      <w:r w:rsidR="00ED5414" w:rsidRPr="00E803B4">
        <w:rPr>
          <w:rFonts w:asciiTheme="minorHAnsi" w:hAnsiTheme="minorHAnsi" w:cstheme="minorHAnsi"/>
          <w:sz w:val="22"/>
          <w:szCs w:val="22"/>
          <w:u w:val="single"/>
        </w:rPr>
        <w:t>100</w:t>
      </w:r>
      <w:r w:rsidRPr="00E803B4">
        <w:rPr>
          <w:rFonts w:asciiTheme="minorHAnsi" w:hAnsiTheme="minorHAnsi" w:cstheme="minorHAnsi"/>
          <w:sz w:val="22"/>
          <w:szCs w:val="22"/>
          <w:u w:val="single"/>
        </w:rPr>
        <w:t>,00 pkt</w:t>
      </w:r>
      <w:r w:rsidRPr="00E803B4">
        <w:rPr>
          <w:rFonts w:asciiTheme="minorHAnsi" w:hAnsiTheme="minorHAnsi" w:cstheme="minorHAnsi"/>
          <w:sz w:val="22"/>
          <w:szCs w:val="22"/>
        </w:rPr>
        <w:t>.</w:t>
      </w:r>
    </w:p>
    <w:p w14:paraId="43A03E11" w14:textId="77777777" w:rsidR="00305FE4" w:rsidRPr="00E803B4" w:rsidRDefault="00305FE4" w:rsidP="0093718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8C548F" w14:textId="45343CA1" w:rsidR="005D5146" w:rsidRPr="00E803B4" w:rsidRDefault="00305FE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E803B4">
        <w:rPr>
          <w:rFonts w:asciiTheme="minorHAnsi" w:hAnsiTheme="minorHAnsi" w:cstheme="minorHAnsi"/>
        </w:rPr>
        <w:t>Ocena ofert zostanie przeprowadzona wyłącznie w oparciu o przedstawione powyżej kryteri</w:t>
      </w:r>
      <w:r w:rsidR="00ED5414" w:rsidRPr="00E803B4">
        <w:rPr>
          <w:rFonts w:asciiTheme="minorHAnsi" w:hAnsiTheme="minorHAnsi" w:cstheme="minorHAnsi"/>
        </w:rPr>
        <w:t>um</w:t>
      </w:r>
      <w:r w:rsidRPr="00E803B4">
        <w:rPr>
          <w:rFonts w:asciiTheme="minorHAnsi" w:hAnsiTheme="minorHAnsi" w:cstheme="minorHAnsi"/>
        </w:rPr>
        <w:t xml:space="preserve">. </w:t>
      </w:r>
    </w:p>
    <w:p w14:paraId="46149A52" w14:textId="4F30ADF7" w:rsidR="005D5146" w:rsidRPr="00E803B4" w:rsidRDefault="00305FE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E803B4">
        <w:rPr>
          <w:rFonts w:asciiTheme="minorHAnsi" w:hAnsiTheme="minorHAnsi" w:cstheme="minorHAnsi"/>
        </w:rPr>
        <w:lastRenderedPageBreak/>
        <w:t xml:space="preserve">W przypadku niepodania przez </w:t>
      </w:r>
      <w:r w:rsidR="00951578" w:rsidRPr="00E803B4">
        <w:rPr>
          <w:rFonts w:asciiTheme="minorHAnsi" w:hAnsiTheme="minorHAnsi" w:cstheme="minorHAnsi"/>
        </w:rPr>
        <w:t>w</w:t>
      </w:r>
      <w:r w:rsidRPr="00E803B4">
        <w:rPr>
          <w:rFonts w:asciiTheme="minorHAnsi" w:hAnsiTheme="minorHAnsi" w:cstheme="minorHAnsi"/>
        </w:rPr>
        <w:t xml:space="preserve">ykonawcę w ofercie ceny, Zamawiający odrzuci ofertę </w:t>
      </w:r>
      <w:r w:rsidR="00951578" w:rsidRPr="00E803B4">
        <w:rPr>
          <w:rFonts w:asciiTheme="minorHAnsi" w:hAnsiTheme="minorHAnsi" w:cstheme="minorHAnsi"/>
        </w:rPr>
        <w:t>w</w:t>
      </w:r>
      <w:r w:rsidRPr="00E803B4">
        <w:rPr>
          <w:rFonts w:asciiTheme="minorHAnsi" w:hAnsiTheme="minorHAnsi" w:cstheme="minorHAnsi"/>
        </w:rPr>
        <w:t>ykonawcy.</w:t>
      </w:r>
    </w:p>
    <w:p w14:paraId="1B4A8D84" w14:textId="01A8DC35" w:rsidR="00305FE4" w:rsidRPr="00E803B4" w:rsidRDefault="00305FE4" w:rsidP="005C7075">
      <w:pPr>
        <w:pStyle w:val="Default"/>
        <w:numPr>
          <w:ilvl w:val="1"/>
          <w:numId w:val="2"/>
        </w:numPr>
        <w:spacing w:before="120" w:line="276" w:lineRule="auto"/>
        <w:rPr>
          <w:rFonts w:asciiTheme="minorHAnsi" w:hAnsiTheme="minorHAnsi" w:cstheme="minorHAnsi"/>
        </w:rPr>
      </w:pPr>
      <w:r w:rsidRPr="00E803B4">
        <w:rPr>
          <w:rFonts w:asciiTheme="minorHAnsi" w:hAnsiTheme="minorHAnsi" w:cstheme="minorHAnsi"/>
        </w:rPr>
        <w:t>Punkty będą liczone z dokładnością do dwóch (2) miejsc po przecinku, stosując powszechne zasady zaokrąglania</w:t>
      </w:r>
      <w:bookmarkEnd w:id="27"/>
      <w:r w:rsidRPr="00E803B4">
        <w:rPr>
          <w:rFonts w:asciiTheme="minorHAnsi" w:hAnsiTheme="minorHAnsi" w:cstheme="minorHAnsi"/>
        </w:rPr>
        <w:t xml:space="preserve">. </w:t>
      </w:r>
    </w:p>
    <w:p w14:paraId="1B94D763" w14:textId="77777777" w:rsidR="006F1599" w:rsidRPr="00EE14C6" w:rsidRDefault="006F1599" w:rsidP="006F1599">
      <w:pPr>
        <w:pStyle w:val="Defaul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EB320B1" w14:textId="5775C5EB" w:rsidR="0094445A" w:rsidRPr="00EE14C6" w:rsidRDefault="0094445A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8" w:name="_Toc193184568"/>
      <w:r w:rsidRPr="00EE14C6">
        <w:rPr>
          <w:rFonts w:asciiTheme="minorHAnsi" w:hAnsiTheme="minorHAnsi" w:cstheme="minorHAnsi"/>
        </w:rPr>
        <w:t>ISTOTNE POSTANOWIENIA UMOWY</w:t>
      </w:r>
      <w:bookmarkEnd w:id="28"/>
    </w:p>
    <w:p w14:paraId="4782E504" w14:textId="77777777" w:rsidR="0093718A" w:rsidRPr="00EE14C6" w:rsidRDefault="0094445A" w:rsidP="00762F4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Istotne postanowienia umowy </w:t>
      </w:r>
      <w:r w:rsidR="00753509" w:rsidRPr="00EE14C6">
        <w:rPr>
          <w:rFonts w:asciiTheme="minorHAnsi" w:hAnsiTheme="minorHAnsi" w:cstheme="minorHAnsi"/>
        </w:rPr>
        <w:t xml:space="preserve">zostały określone w </w:t>
      </w:r>
      <w:r w:rsidRPr="00EE14C6">
        <w:rPr>
          <w:rFonts w:asciiTheme="minorHAnsi" w:hAnsiTheme="minorHAnsi" w:cstheme="minorHAnsi"/>
          <w:b/>
          <w:bCs/>
        </w:rPr>
        <w:t>załącznik</w:t>
      </w:r>
      <w:r w:rsidR="00753509" w:rsidRPr="00EE14C6">
        <w:rPr>
          <w:rFonts w:asciiTheme="minorHAnsi" w:hAnsiTheme="minorHAnsi" w:cstheme="minorHAnsi"/>
          <w:b/>
          <w:bCs/>
        </w:rPr>
        <w:t xml:space="preserve">u </w:t>
      </w:r>
      <w:r w:rsidRPr="00EE14C6">
        <w:rPr>
          <w:rFonts w:asciiTheme="minorHAnsi" w:hAnsiTheme="minorHAnsi" w:cstheme="minorHAnsi"/>
          <w:b/>
          <w:bCs/>
        </w:rPr>
        <w:t xml:space="preserve">nr </w:t>
      </w:r>
      <w:r w:rsidR="00C36B4D" w:rsidRPr="00EE14C6">
        <w:rPr>
          <w:rFonts w:asciiTheme="minorHAnsi" w:hAnsiTheme="minorHAnsi" w:cstheme="minorHAnsi"/>
          <w:b/>
          <w:bCs/>
        </w:rPr>
        <w:t>2</w:t>
      </w:r>
      <w:r w:rsidR="000D0F4F" w:rsidRPr="00EE14C6">
        <w:rPr>
          <w:rFonts w:asciiTheme="minorHAnsi" w:hAnsiTheme="minorHAnsi" w:cstheme="minorHAnsi"/>
        </w:rPr>
        <w:t xml:space="preserve"> </w:t>
      </w:r>
      <w:r w:rsidR="000D0F4F" w:rsidRPr="00EE14C6">
        <w:rPr>
          <w:rFonts w:asciiTheme="minorHAnsi" w:hAnsiTheme="minorHAnsi" w:cstheme="minorHAnsi"/>
          <w:b/>
          <w:bCs/>
        </w:rPr>
        <w:t>d</w:t>
      </w:r>
      <w:r w:rsidRPr="00EE14C6">
        <w:rPr>
          <w:rFonts w:asciiTheme="minorHAnsi" w:hAnsiTheme="minorHAnsi" w:cstheme="minorHAnsi"/>
          <w:b/>
          <w:bCs/>
        </w:rPr>
        <w:t>o SWZ</w:t>
      </w:r>
      <w:r w:rsidR="000D0F4F" w:rsidRPr="00EE14C6">
        <w:rPr>
          <w:rFonts w:asciiTheme="minorHAnsi" w:hAnsiTheme="minorHAnsi" w:cstheme="minorHAnsi"/>
          <w:b/>
          <w:bCs/>
        </w:rPr>
        <w:t>.</w:t>
      </w:r>
    </w:p>
    <w:p w14:paraId="7913A2E0" w14:textId="73E71D87" w:rsidR="0093718A" w:rsidRPr="00EE14C6" w:rsidRDefault="0094445A" w:rsidP="00762F4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Wykonawca nie ma prawa umieszczania lub żądania umieszczania w zawieranej umowie po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wyborze jego oferty, jakichkolwiek postanowień z wyjątkiem postanowień</w:t>
      </w:r>
      <w:r w:rsidR="006A7EB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o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charakterze informacyjnym lub wskazujących na sposób wykonywania umowy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w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zakresie komunikacji stron i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form tej komunikacji.</w:t>
      </w:r>
    </w:p>
    <w:p w14:paraId="7201C947" w14:textId="4AA0DC62" w:rsidR="0093718A" w:rsidRPr="00EE14C6" w:rsidRDefault="0094445A" w:rsidP="00762F4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Przyjmuje się, że zapisy istotnych postanowień umowy nie zakwestionowane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przed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złożeniem oferty, zostaną przyjęte przez </w:t>
      </w:r>
      <w:r w:rsidR="00951578">
        <w:rPr>
          <w:rFonts w:asciiTheme="minorHAnsi" w:hAnsiTheme="minorHAnsi" w:cstheme="minorHAnsi"/>
        </w:rPr>
        <w:t>w</w:t>
      </w:r>
      <w:r w:rsidRPr="00EE14C6">
        <w:rPr>
          <w:rFonts w:asciiTheme="minorHAnsi" w:hAnsiTheme="minorHAnsi" w:cstheme="minorHAnsi"/>
        </w:rPr>
        <w:t>ykonawcę bez zastrzeżeń w chwili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jej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zawarcia. Wszelkie pytania i wątpliwości dotyczące istotnych postanowień umowy, będą rozpatrywane jak dla całej </w:t>
      </w:r>
      <w:r w:rsidR="000D0F4F" w:rsidRPr="00EE14C6">
        <w:rPr>
          <w:rFonts w:asciiTheme="minorHAnsi" w:hAnsiTheme="minorHAnsi" w:cstheme="minorHAnsi"/>
        </w:rPr>
        <w:t>SWZ</w:t>
      </w:r>
      <w:r w:rsidRPr="00EE14C6">
        <w:rPr>
          <w:rFonts w:asciiTheme="minorHAnsi" w:hAnsiTheme="minorHAnsi" w:cstheme="minorHAnsi"/>
        </w:rPr>
        <w:t xml:space="preserve">, zgodnie z art. </w:t>
      </w:r>
      <w:r w:rsidR="000D0F4F" w:rsidRPr="00EE14C6">
        <w:rPr>
          <w:rFonts w:asciiTheme="minorHAnsi" w:hAnsiTheme="minorHAnsi" w:cstheme="minorHAnsi"/>
        </w:rPr>
        <w:t>135</w:t>
      </w:r>
      <w:r w:rsidRPr="00EE14C6">
        <w:rPr>
          <w:rFonts w:asciiTheme="minorHAnsi" w:hAnsiTheme="minorHAnsi" w:cstheme="minorHAnsi"/>
        </w:rPr>
        <w:t xml:space="preserve">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>stawy.</w:t>
      </w:r>
    </w:p>
    <w:p w14:paraId="619040E5" w14:textId="3B2C85FF" w:rsidR="0094445A" w:rsidRPr="00EE14C6" w:rsidRDefault="00753509" w:rsidP="00762F4F">
      <w:pPr>
        <w:pStyle w:val="Akapitzlist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przewiduje możliwość dokonania zmian w umowie na zasadach określonych w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 xml:space="preserve">istotnych postanowieniach umowy stanowiących </w:t>
      </w:r>
      <w:r w:rsidRPr="00EE14C6">
        <w:rPr>
          <w:rFonts w:asciiTheme="minorHAnsi" w:hAnsiTheme="minorHAnsi" w:cstheme="minorHAnsi"/>
          <w:b/>
          <w:bCs/>
        </w:rPr>
        <w:t>załącznik nr</w:t>
      </w:r>
      <w:r w:rsidR="470CEA19" w:rsidRPr="00EE14C6">
        <w:rPr>
          <w:rFonts w:asciiTheme="minorHAnsi" w:hAnsiTheme="minorHAnsi" w:cstheme="minorHAnsi"/>
          <w:b/>
          <w:bCs/>
        </w:rPr>
        <w:t xml:space="preserve"> </w:t>
      </w:r>
      <w:r w:rsidR="00C36B4D" w:rsidRPr="00EE14C6">
        <w:rPr>
          <w:rFonts w:asciiTheme="minorHAnsi" w:hAnsiTheme="minorHAnsi" w:cstheme="minorHAnsi"/>
          <w:b/>
          <w:bCs/>
        </w:rPr>
        <w:t>2</w:t>
      </w:r>
      <w:r w:rsidR="00C36B4D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 SWZ</w:t>
      </w:r>
      <w:r w:rsidRPr="00EE14C6">
        <w:rPr>
          <w:rFonts w:asciiTheme="minorHAnsi" w:hAnsiTheme="minorHAnsi" w:cstheme="minorHAnsi"/>
        </w:rPr>
        <w:t>.</w:t>
      </w:r>
    </w:p>
    <w:p w14:paraId="76167238" w14:textId="77777777" w:rsidR="0094445A" w:rsidRPr="00EE14C6" w:rsidRDefault="0094445A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bookmarkStart w:id="29" w:name="_Toc193184569"/>
      <w:r w:rsidRPr="00EE14C6">
        <w:rPr>
          <w:rFonts w:asciiTheme="minorHAnsi" w:hAnsiTheme="minorHAnsi" w:cstheme="minorHAnsi"/>
        </w:rPr>
        <w:t>ZABEZPIECZENIE NALEŻYTEGO WYKONANIA UMOWY</w:t>
      </w:r>
      <w:bookmarkEnd w:id="29"/>
    </w:p>
    <w:p w14:paraId="77D333CE" w14:textId="77777777" w:rsidR="0094445A" w:rsidRPr="00EE14C6" w:rsidRDefault="0094445A" w:rsidP="0093718A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Zamawiający nie wymaga wniesienia zabezpieczenia należytego wykonania umowy.</w:t>
      </w:r>
    </w:p>
    <w:p w14:paraId="0B8F7F96" w14:textId="30F6A7DE" w:rsidR="0094445A" w:rsidRPr="00EE14C6" w:rsidRDefault="0094445A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bookmarkStart w:id="30" w:name="_Toc193184570"/>
      <w:r w:rsidRPr="00EE14C6">
        <w:rPr>
          <w:rFonts w:asciiTheme="minorHAnsi" w:hAnsiTheme="minorHAnsi" w:cstheme="minorHAnsi"/>
        </w:rPr>
        <w:t>POUCZENIE O ŚRODKACH OCHRONY PRAWNEJ PRZYSŁUGUJĄCYCH WYKONAWCY W TOKU POSTĘPOWANIA O UDZIELENIE ZAMÓWIENIA</w:t>
      </w:r>
      <w:bookmarkEnd w:id="30"/>
    </w:p>
    <w:p w14:paraId="39E6D478" w14:textId="74DECF71" w:rsidR="00753509" w:rsidRPr="00EE14C6" w:rsidRDefault="00753509" w:rsidP="0093718A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Wykonawcy oraz innemu podmiotowi, jeżeli ma lub miał interes w uzyskaniu zamówienia oraz</w:t>
      </w:r>
      <w:r w:rsidR="008E19D6" w:rsidRPr="00EE14C6">
        <w:rPr>
          <w:rFonts w:asciiTheme="minorHAnsi" w:hAnsiTheme="minorHAnsi" w:cstheme="minorHAnsi"/>
          <w:color w:val="000000" w:themeColor="text1"/>
        </w:rPr>
        <w:t> </w:t>
      </w:r>
      <w:r w:rsidRPr="00EE14C6">
        <w:rPr>
          <w:rFonts w:asciiTheme="minorHAnsi" w:hAnsiTheme="minorHAnsi" w:cstheme="minorHAnsi"/>
        </w:rPr>
        <w:t xml:space="preserve">poniósł lub może ponieść szkodę w wyniku naruszenia przez zamawiającego przepisów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 xml:space="preserve">stawy, przysługują środki ochrony prawnej określone w dziale IX </w:t>
      </w:r>
      <w:r w:rsidR="0005714D" w:rsidRPr="00EE14C6">
        <w:rPr>
          <w:rFonts w:asciiTheme="minorHAnsi" w:hAnsiTheme="minorHAnsi" w:cstheme="minorHAnsi"/>
        </w:rPr>
        <w:t>u</w:t>
      </w:r>
      <w:r w:rsidRPr="00EE14C6">
        <w:rPr>
          <w:rFonts w:asciiTheme="minorHAnsi" w:hAnsiTheme="minorHAnsi" w:cstheme="minorHAnsi"/>
        </w:rPr>
        <w:t>stawy.</w:t>
      </w:r>
    </w:p>
    <w:p w14:paraId="5B93AC76" w14:textId="09E8B483" w:rsidR="0093718A" w:rsidRPr="00EE14C6" w:rsidRDefault="00A548C9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 </w:t>
      </w:r>
      <w:bookmarkStart w:id="31" w:name="_Toc193184571"/>
      <w:r w:rsidR="0094445A" w:rsidRPr="00EE14C6">
        <w:rPr>
          <w:rFonts w:asciiTheme="minorHAnsi" w:hAnsiTheme="minorHAnsi" w:cstheme="minorHAnsi"/>
        </w:rPr>
        <w:t>KLAUZULA INFORMACYJNA W ZAKRESIE OCHRONY DANYCH</w:t>
      </w:r>
      <w:bookmarkEnd w:id="31"/>
    </w:p>
    <w:p w14:paraId="4B4C1471" w14:textId="77777777" w:rsidR="0093718A" w:rsidRDefault="0093718A" w:rsidP="00A76E95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Na podstawie art. 13 i 14 rozporządzenia Parlamentu Europejskiego i Rady (UE) 2016/679 z 27 kwietnia 2016 roku w sprawie ochrony osób fizycznych w związku z przetwarzaniem danych osobowych i w sprawie swobodnego przepływu takich danych oraz uchylenia dyrektywy 95/46/WE (ogólne rozporządzenie o ochronie danych) (Dz. Urz. UE L 119, s. 1) (dalej: „RODO”), niniejszym informuję, że:</w:t>
      </w:r>
    </w:p>
    <w:p w14:paraId="02CFB61D" w14:textId="77777777" w:rsidR="00240FA0" w:rsidRPr="00EE14C6" w:rsidRDefault="00240FA0" w:rsidP="00A76E95">
      <w:pPr>
        <w:spacing w:line="276" w:lineRule="auto"/>
        <w:rPr>
          <w:rFonts w:asciiTheme="minorHAnsi" w:hAnsiTheme="minorHAnsi" w:cstheme="minorHAnsi"/>
        </w:rPr>
      </w:pPr>
    </w:p>
    <w:p w14:paraId="6EA82EB4" w14:textId="77777777" w:rsidR="0093718A" w:rsidRPr="00EE14C6" w:rsidRDefault="0093718A" w:rsidP="00762F4F">
      <w:pPr>
        <w:pStyle w:val="Akapitzlist"/>
        <w:numPr>
          <w:ilvl w:val="0"/>
          <w:numId w:val="21"/>
        </w:numPr>
        <w:spacing w:line="276" w:lineRule="auto"/>
        <w:ind w:left="142"/>
        <w:rPr>
          <w:rFonts w:asciiTheme="minorHAnsi" w:eastAsia="Arial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ADMINISTRATOR DANYCH OSOBOWYCH</w:t>
      </w:r>
    </w:p>
    <w:p w14:paraId="6080239B" w14:textId="1841C623" w:rsidR="0093718A" w:rsidRPr="00EE14C6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color w:val="000000"/>
        </w:rPr>
        <w:lastRenderedPageBreak/>
        <w:t>Administratorem Pani/Pana danych osobowych jest: Międzynarodowy Instytut Biologii Molekularnej i Komórkowej w Warszawie (MIBM</w:t>
      </w:r>
      <w:r w:rsidR="009A4935" w:rsidRPr="00EE14C6">
        <w:rPr>
          <w:rFonts w:asciiTheme="minorHAnsi" w:hAnsiTheme="minorHAnsi" w:cstheme="minorHAnsi"/>
          <w:color w:val="000000"/>
        </w:rPr>
        <w:t>i</w:t>
      </w:r>
      <w:r w:rsidRPr="00EE14C6">
        <w:rPr>
          <w:rFonts w:asciiTheme="minorHAnsi" w:hAnsiTheme="minorHAnsi" w:cstheme="minorHAnsi"/>
          <w:color w:val="000000"/>
        </w:rPr>
        <w:t>K), z siedzibą przy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ul.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Księcia</w:t>
      </w:r>
      <w:r w:rsidR="00551828" w:rsidRPr="00EE14C6">
        <w:rPr>
          <w:rFonts w:asciiTheme="minorHAnsi" w:hAnsiTheme="minorHAnsi" w:cstheme="minorHAnsi"/>
          <w:color w:val="000000"/>
        </w:rPr>
        <w:t> </w:t>
      </w:r>
      <w:r w:rsidRPr="00EE14C6">
        <w:rPr>
          <w:rFonts w:asciiTheme="minorHAnsi" w:hAnsiTheme="minorHAnsi" w:cstheme="minorHAnsi"/>
          <w:color w:val="000000"/>
        </w:rPr>
        <w:t>Trojdena 4, 02-109 Warszawa, REGON 01308279</w:t>
      </w:r>
      <w:r w:rsidR="00452565" w:rsidRPr="00EE14C6">
        <w:rPr>
          <w:rFonts w:asciiTheme="minorHAnsi" w:hAnsiTheme="minorHAnsi" w:cstheme="minorHAnsi"/>
          <w:color w:val="000000"/>
        </w:rPr>
        <w:t>8</w:t>
      </w:r>
      <w:r w:rsidRPr="00EE14C6">
        <w:rPr>
          <w:rFonts w:asciiTheme="minorHAnsi" w:hAnsiTheme="minorHAnsi" w:cstheme="minorHAnsi"/>
          <w:color w:val="000000"/>
        </w:rPr>
        <w:t>.</w:t>
      </w:r>
    </w:p>
    <w:p w14:paraId="0859A4F6" w14:textId="3F05BA19" w:rsidR="0093718A" w:rsidRPr="00EE14C6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eastAsia="Arial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W sprawie ochrony swoich danych osobowych może Pani/Pan kontaktować się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z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wyznaczonym przez Administratora Inspektorem Ochrony Danych pod adresem email: </w:t>
      </w:r>
      <w:hyperlink r:id="rId21" w:history="1">
        <w:r w:rsidRPr="00EE14C6">
          <w:rPr>
            <w:rStyle w:val="Hipercze"/>
            <w:rFonts w:asciiTheme="minorHAnsi" w:hAnsiTheme="minorHAnsi" w:cstheme="minorHAnsi"/>
            <w:sz w:val="22"/>
            <w:szCs w:val="22"/>
          </w:rPr>
          <w:t>iod@odosc.pl</w:t>
        </w:r>
      </w:hyperlink>
      <w:r w:rsidRPr="00EE14C6">
        <w:rPr>
          <w:rFonts w:asciiTheme="minorHAnsi" w:hAnsiTheme="minorHAnsi" w:cstheme="minorHAnsi"/>
        </w:rPr>
        <w:t xml:space="preserve"> lub pisemnie na adres siedziby Administratora.</w:t>
      </w:r>
    </w:p>
    <w:p w14:paraId="6F212E5B" w14:textId="3DC2E18C" w:rsidR="0093718A" w:rsidRPr="00EE14C6" w:rsidRDefault="0093718A" w:rsidP="00762F4F">
      <w:pPr>
        <w:pStyle w:val="Akapitzlist"/>
        <w:numPr>
          <w:ilvl w:val="0"/>
          <w:numId w:val="21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CELE I PODSTAWY PRZETWARZANIA DANYCH OSOBOWYCH</w:t>
      </w:r>
    </w:p>
    <w:p w14:paraId="3D113311" w14:textId="77777777" w:rsidR="0093718A" w:rsidRPr="00EE14C6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Pani/Pana dane będą przetwarzane w następujących celach:</w:t>
      </w:r>
    </w:p>
    <w:p w14:paraId="3F459C72" w14:textId="24EB58AA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w przypadku reprezentantów strony: weryfikacji prawidłowości umocowania do działania w imieniu strony, w tym weryfikacji danych w publicznych rejestrach, kontaktowania się w sprawach dotyczących wykonania umowy i współpracy Stron (art. 6 ust.1 lit b RODO- wykonanie umowy) oraz w przypadku osób do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kontaktu, podanych w treści umowy: kontaktowania się w sprawach dotyczących wykonania i rozliczenia umowy oraz współpracy Stron (art.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6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ust.1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lit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f RODO ww. prawnie uzasadniony interes Administratora). Dane będą przetwarzane do czasu realizacji umowy, zaś w zakresie ich archiwizacji do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czasu przedawnienia roszczeń;</w:t>
      </w:r>
    </w:p>
    <w:p w14:paraId="5A1A0AEF" w14:textId="0CA0A414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dochodzenia ewentualnych roszczeń oraz podjęcie działań w związku z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procesem windykacji należności (art. 6 ust. 1 lit. f RODO - ww. prawnie uzasadniony interes Administratora). Dane będą przetwarzane do momentu rozstrzygnięcia sporu/rozliczenia stron, z uwzględnieniem właściwych terminów przedawnienia roszczeń;</w:t>
      </w:r>
    </w:p>
    <w:p w14:paraId="23D9FBD5" w14:textId="3A8C0431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wypełniania wszelkich ciążących na Administratorze obowiązków prawnych w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związku z podjętą współpracą i przystąpieniem do postępowania przetargowego (art. 6 ust. 1 lit. c RODO – obowiązek prawny w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zw.</w:t>
      </w:r>
      <w:r w:rsidR="00551828" w:rsidRPr="00EE14C6">
        <w:rPr>
          <w:rFonts w:asciiTheme="minorHAnsi" w:eastAsia="Arial" w:hAnsiTheme="minorHAnsi" w:cstheme="minorHAnsi"/>
        </w:rPr>
        <w:t> </w:t>
      </w:r>
      <w:r w:rsidR="00F23558" w:rsidRPr="00EE14C6">
        <w:rPr>
          <w:rFonts w:asciiTheme="minorHAnsi" w:eastAsia="Arial" w:hAnsiTheme="minorHAnsi" w:cstheme="minorHAnsi"/>
        </w:rPr>
        <w:t>Z </w:t>
      </w:r>
      <w:r w:rsidRPr="00EE14C6">
        <w:rPr>
          <w:rFonts w:asciiTheme="minorHAnsi" w:eastAsia="Arial" w:hAnsiTheme="minorHAnsi" w:cstheme="minorHAnsi"/>
        </w:rPr>
        <w:t>postanowieniami ustawy Prawo Zamówień Publicznych). Dane osobowe gromadzone w związku z udziałem w postępowaniu przetargowym będą przechowywane, zgodnie z art. 78 ust. 1 ustawy, przez okres 4 lat od dnia zakończenia postępowania o udzielenie zamówienia a po zawarciu umowy z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Administratorem przez okres jej obowiązywania i przedawnienia roszczeń z niej wynikających.</w:t>
      </w:r>
    </w:p>
    <w:p w14:paraId="6113BC86" w14:textId="208779BC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eastAsia="Arial" w:hAnsiTheme="minorHAnsi" w:cstheme="minorHAnsi"/>
        </w:rPr>
      </w:pPr>
      <w:r w:rsidRPr="00EE14C6">
        <w:rPr>
          <w:rFonts w:asciiTheme="minorHAnsi" w:eastAsia="Arial" w:hAnsiTheme="minorHAnsi" w:cstheme="minorHAnsi"/>
        </w:rPr>
        <w:t>dopełnienia obowiązków wynikających z RODO, np. w zakresie realizacji uprawnień podmiotów danych, które wyraziły sprzeciw i tworzenie niezbędnych rejestrów bądź ewidencji (art. 6 ust. 1 lit. c RODO – obowiązek prawny) oraz</w:t>
      </w:r>
      <w:r w:rsidR="00237B47" w:rsidRPr="00EE14C6">
        <w:rPr>
          <w:rFonts w:asciiTheme="minorHAnsi" w:eastAsia="Arial" w:hAnsiTheme="minorHAnsi" w:cstheme="minorHAnsi"/>
        </w:rPr>
        <w:t xml:space="preserve"> </w:t>
      </w:r>
      <w:r w:rsidRPr="00EE14C6">
        <w:rPr>
          <w:rFonts w:asciiTheme="minorHAnsi" w:eastAsia="Arial" w:hAnsiTheme="minorHAnsi" w:cstheme="minorHAnsi"/>
        </w:rPr>
        <w:t>ww. prawnie uzasadniony interes Administratora (art. 6 ust. 1 lit. f RODO) tj.</w:t>
      </w:r>
      <w:r w:rsidR="00551828" w:rsidRPr="00EE14C6">
        <w:rPr>
          <w:rFonts w:asciiTheme="minorHAnsi" w:eastAsia="Arial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 xml:space="preserve">posiadanie wiedzy o osobach, które skorzystały ze wskazanych, </w:t>
      </w:r>
      <w:r w:rsidRPr="00EE14C6">
        <w:rPr>
          <w:rFonts w:asciiTheme="minorHAnsi" w:eastAsia="Arial" w:hAnsiTheme="minorHAnsi" w:cstheme="minorHAnsi"/>
        </w:rPr>
        <w:lastRenderedPageBreak/>
        <w:t>przysługujących im praw. Dane osobowe będą przechowywane do momentu przedawnienia praw i roszczeń.</w:t>
      </w:r>
    </w:p>
    <w:p w14:paraId="0EDEFEBB" w14:textId="77777777" w:rsidR="0093718A" w:rsidRPr="00EE14C6" w:rsidRDefault="0093718A" w:rsidP="00762F4F">
      <w:pPr>
        <w:pStyle w:val="Akapitzlist"/>
        <w:numPr>
          <w:ilvl w:val="0"/>
          <w:numId w:val="21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ODBIORCY DANYCH OSOBOWYCH</w:t>
      </w:r>
    </w:p>
    <w:p w14:paraId="5765D395" w14:textId="77777777" w:rsidR="0093718A" w:rsidRPr="00EE14C6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Odbiorcami Pani/Pana danych mogą być:</w:t>
      </w:r>
    </w:p>
    <w:p w14:paraId="0F9B176F" w14:textId="316298BB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podmioty, które przetwarzają Pani/Pana dane osobowe w imieniu Administratora: na podstawie zawartej z Administratorem umowy powierzania przetwarzania danych osobowych (tzw. podmioty przetwarzające) będą to,</w:t>
      </w:r>
      <w:r w:rsidR="00F23558" w:rsidRPr="00EE14C6">
        <w:rPr>
          <w:rFonts w:asciiTheme="minorHAnsi" w:eastAsia="Arial" w:hAnsiTheme="minorHAnsi" w:cstheme="minorHAnsi"/>
          <w:color w:val="000000"/>
          <w:u w:color="000000"/>
        </w:rPr>
        <w:t> </w:t>
      </w:r>
      <w:r w:rsidR="00BF4084" w:rsidRPr="00EE14C6">
        <w:rPr>
          <w:rFonts w:asciiTheme="minorHAnsi" w:eastAsia="Arial" w:hAnsiTheme="minorHAnsi" w:cstheme="minorHAnsi"/>
          <w:color w:val="000000"/>
          <w:u w:color="000000"/>
        </w:rPr>
        <w:t>m.in.: dostawcy</w:t>
      </w:r>
      <w:r w:rsidRPr="00EE14C6">
        <w:rPr>
          <w:rFonts w:asciiTheme="minorHAnsi" w:eastAsia="Arial" w:hAnsiTheme="minorHAnsi" w:cstheme="minorHAnsi"/>
          <w:color w:val="000000"/>
          <w:u w:color="000000"/>
        </w:rPr>
        <w:t xml:space="preserve"> usług technicznych i podmioty świadczące usługi doradcze, prawne, firma hostingowa, obsługująca proces składania zamówień, bądź na podstawie stosownego upoważnienia wydanego przez Administratora m.in. współpracownicy Administratora;</w:t>
      </w:r>
    </w:p>
    <w:p w14:paraId="4C494C11" w14:textId="0211625F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zewnętrzni administratorzy danych, którym dane są udostępniane, np.</w:t>
      </w:r>
      <w:r w:rsidR="00237B47" w:rsidRPr="00EE14C6">
        <w:rPr>
          <w:rFonts w:asciiTheme="minorHAnsi" w:eastAsia="Arial" w:hAnsiTheme="minorHAnsi" w:cstheme="minorHAnsi"/>
          <w:color w:val="000000"/>
          <w:u w:color="000000"/>
        </w:rPr>
        <w:t xml:space="preserve"> </w:t>
      </w:r>
      <w:r w:rsidR="008E19D6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eastAsia="Arial" w:hAnsiTheme="minorHAnsi" w:cstheme="minorHAnsi"/>
          <w:color w:val="000000"/>
          <w:u w:color="000000"/>
        </w:rPr>
        <w:t>radcowie prawni i adwokaci, podmioty prowadzące działalność kurierską lub pocztową.</w:t>
      </w:r>
    </w:p>
    <w:p w14:paraId="32F81905" w14:textId="14018D38" w:rsidR="0093718A" w:rsidRPr="00EE14C6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eastAsia="Arial" w:hAnsiTheme="minorHAnsi" w:cstheme="minorHAnsi"/>
          <w:color w:val="000000"/>
          <w:u w:color="000000"/>
        </w:rPr>
      </w:pPr>
      <w:r w:rsidRPr="00EE14C6">
        <w:rPr>
          <w:rFonts w:asciiTheme="minorHAnsi" w:eastAsia="Arial" w:hAnsiTheme="minorHAnsi" w:cstheme="minorHAnsi"/>
          <w:color w:val="000000"/>
          <w:u w:color="000000"/>
        </w:rPr>
        <w:t>Pani/Pana dane osobowe nie będą przekazywane poza Europejski Obszar Gospodarczy (EOG).</w:t>
      </w:r>
    </w:p>
    <w:p w14:paraId="47781273" w14:textId="77777777" w:rsidR="0093718A" w:rsidRPr="00EE14C6" w:rsidRDefault="0093718A" w:rsidP="00762F4F">
      <w:pPr>
        <w:pStyle w:val="Akapitzlist"/>
        <w:numPr>
          <w:ilvl w:val="0"/>
          <w:numId w:val="21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ŹRÓDŁO I ZAKRES DANYCH</w:t>
      </w:r>
    </w:p>
    <w:p w14:paraId="646893ED" w14:textId="53246F1E" w:rsidR="0093718A" w:rsidRPr="00EE14C6" w:rsidRDefault="0093718A" w:rsidP="00A76E95">
      <w:p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>Pani/Pana dane zostały zebrane bezpośrednio w związku z wzięciem udziału w postępowaniu przetargowym (np. zgłoszenie oferty, przedłożenie dokumentacji przetargowej, kontakt z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eastAsia="Arial" w:hAnsiTheme="minorHAnsi" w:cstheme="minorHAnsi"/>
        </w:rPr>
        <w:t>Administratorem</w:t>
      </w:r>
      <w:r w:rsidRPr="00EE14C6">
        <w:rPr>
          <w:rFonts w:asciiTheme="minorHAnsi" w:hAnsiTheme="minorHAnsi" w:cstheme="minorHAnsi"/>
        </w:rPr>
        <w:t>) bądź pośrednio w związku z realizacją Umowy wówczas, gdy Pani/Pana dane zostały umieszczone w umowie z Administratorem, ze wskazaniem Pani/Pana jako osoby do kontaktu, wówczas Pani/Pana dane są przetwarzane w następującym zakresie: imię, nazwisko, adres e-mail, stanowisko, nr telefonu a także inne dane osobowe przekazane w</w:t>
      </w:r>
      <w:r w:rsidR="00F2355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ramach korespondencji w toku zawierania lub realizowania umowy. Podanie danych ma</w:t>
      </w:r>
      <w:r w:rsidR="00F2355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charakter dobrowolny, ich </w:t>
      </w:r>
      <w:r w:rsidR="00BF4084" w:rsidRPr="00EE14C6">
        <w:rPr>
          <w:rFonts w:asciiTheme="minorHAnsi" w:hAnsiTheme="minorHAnsi" w:cstheme="minorHAnsi"/>
        </w:rPr>
        <w:t>niepodanie</w:t>
      </w:r>
      <w:r w:rsidRPr="00EE14C6">
        <w:rPr>
          <w:rFonts w:asciiTheme="minorHAnsi" w:hAnsiTheme="minorHAnsi" w:cstheme="minorHAnsi"/>
        </w:rPr>
        <w:t xml:space="preserve"> uniemożliwi jednak współpracę Stron. Podanie danych w związku z udziałem w postępowaniu o udzielenie zamówienia jest</w:t>
      </w:r>
      <w:r w:rsidR="00F2355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 xml:space="preserve">wymogiem ustawowym, ich </w:t>
      </w:r>
      <w:r w:rsidR="00BF4084" w:rsidRPr="00EE14C6">
        <w:rPr>
          <w:rFonts w:asciiTheme="minorHAnsi" w:hAnsiTheme="minorHAnsi" w:cstheme="minorHAnsi"/>
        </w:rPr>
        <w:t>niepodanie</w:t>
      </w:r>
      <w:r w:rsidRPr="00EE14C6">
        <w:rPr>
          <w:rFonts w:asciiTheme="minorHAnsi" w:hAnsiTheme="minorHAnsi" w:cstheme="minorHAnsi"/>
        </w:rPr>
        <w:t xml:space="preserve"> uniemożliwi rozpatrzenie zgłoszonej oferty/wzięcie udziału w postępowaniu.</w:t>
      </w:r>
    </w:p>
    <w:p w14:paraId="56D51385" w14:textId="77777777" w:rsidR="00A76E95" w:rsidRPr="00EE14C6" w:rsidRDefault="0093718A" w:rsidP="00762F4F">
      <w:pPr>
        <w:pStyle w:val="Akapitzlist"/>
        <w:numPr>
          <w:ilvl w:val="0"/>
          <w:numId w:val="21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PRAWA PRZYSŁUGUJĄCE WZGLĘDEM DANYCH OSOBOWYCH</w:t>
      </w:r>
    </w:p>
    <w:p w14:paraId="4F278B54" w14:textId="3026491E" w:rsidR="00A76E95" w:rsidRPr="00EE14C6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</w:rPr>
        <w:t>Zgodnie z przepisami RODO, względem Pani/Pana danych osobowych, które są</w:t>
      </w:r>
      <w:r w:rsidR="00551828" w:rsidRPr="00EE14C6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przetwarzane przysługują Pani/Panu następujące uprawnienia:</w:t>
      </w:r>
    </w:p>
    <w:p w14:paraId="6106D743" w14:textId="77777777" w:rsidR="00A76E95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dostępu do danych osobowych;</w:t>
      </w:r>
    </w:p>
    <w:p w14:paraId="01242D41" w14:textId="77777777" w:rsidR="00A76E95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 sprostowania danych osobowych;</w:t>
      </w:r>
    </w:p>
    <w:p w14:paraId="41DC5145" w14:textId="77777777" w:rsidR="00A76E95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 ograniczania przetwarzania danych osobowych;</w:t>
      </w:r>
    </w:p>
    <w:p w14:paraId="2D75F2B1" w14:textId="7B2C1539" w:rsidR="00A76E95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lastRenderedPageBreak/>
        <w:t>prawo żądania usunięcia Pani/Pana danych osobowych (o ile przepisy szczególne nie nakazują Administratorowi przechowywania danych tj.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z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zastrzeżeniem art. 17 ust. 3 lit. b, d lub e RODO)</w:t>
      </w:r>
    </w:p>
    <w:p w14:paraId="394797D3" w14:textId="113D5427" w:rsidR="00A76E95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prawo do przenoszenia danych osobowych (w przypadku przetwarzania na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podstawie umowy czy zgody, w sposób zautomatyzowany);</w:t>
      </w:r>
    </w:p>
    <w:p w14:paraId="33F9C684" w14:textId="5D5292A5" w:rsidR="00A76E95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lang w:eastAsia="en-US"/>
        </w:rPr>
        <w:t>prawo do sprzeciwu wobec przetwarzania danych osobowych</w:t>
      </w:r>
      <w:r w:rsidRPr="00EE14C6">
        <w:rPr>
          <w:rFonts w:asciiTheme="minorHAnsi" w:hAnsiTheme="minorHAnsi" w:cstheme="minorHAnsi"/>
          <w:color w:val="333333"/>
          <w:shd w:val="clear" w:color="auto" w:fill="FFFFFF"/>
          <w:lang w:eastAsia="en-US"/>
        </w:rPr>
        <w:t xml:space="preserve"> (</w:t>
      </w:r>
      <w:r w:rsidRPr="00EE14C6">
        <w:rPr>
          <w:rFonts w:asciiTheme="minorHAnsi" w:hAnsiTheme="minorHAnsi" w:cstheme="minorHAnsi"/>
          <w:lang w:eastAsia="en-US"/>
        </w:rPr>
        <w:t>opartego na</w:t>
      </w:r>
      <w:r w:rsidR="00551828" w:rsidRPr="00EE14C6">
        <w:rPr>
          <w:rFonts w:asciiTheme="minorHAnsi" w:hAnsiTheme="minorHAnsi" w:cstheme="minorHAnsi"/>
          <w:lang w:eastAsia="en-US"/>
        </w:rPr>
        <w:t> </w:t>
      </w:r>
      <w:r w:rsidRPr="00EE14C6">
        <w:rPr>
          <w:rFonts w:asciiTheme="minorHAnsi" w:hAnsiTheme="minorHAnsi" w:cstheme="minorHAnsi"/>
          <w:lang w:eastAsia="en-US"/>
        </w:rPr>
        <w:t>art.</w:t>
      </w:r>
      <w:r w:rsidR="00551828" w:rsidRPr="00EE14C6">
        <w:rPr>
          <w:rFonts w:asciiTheme="minorHAnsi" w:hAnsiTheme="minorHAnsi" w:cstheme="minorHAnsi"/>
          <w:lang w:eastAsia="en-US"/>
        </w:rPr>
        <w:t> </w:t>
      </w:r>
      <w:r w:rsidRPr="00EE14C6">
        <w:rPr>
          <w:rFonts w:asciiTheme="minorHAnsi" w:hAnsiTheme="minorHAnsi" w:cstheme="minorHAnsi"/>
          <w:lang w:eastAsia="en-US"/>
        </w:rPr>
        <w:t>6 ust. 1 lit. f)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;</w:t>
      </w:r>
    </w:p>
    <w:p w14:paraId="77FBC296" w14:textId="36027621" w:rsidR="0093718A" w:rsidRPr="00EE14C6" w:rsidRDefault="0093718A" w:rsidP="00762F4F">
      <w:pPr>
        <w:pStyle w:val="Akapitzlist"/>
        <w:numPr>
          <w:ilvl w:val="2"/>
          <w:numId w:val="2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lang w:eastAsia="en-US"/>
        </w:rPr>
        <w:t>prawo do tego, by nie podlegać decyzji, która opiera się wyłącznie na</w:t>
      </w:r>
      <w:r w:rsidR="00551828" w:rsidRPr="00EE14C6">
        <w:rPr>
          <w:rFonts w:asciiTheme="minorHAnsi" w:hAnsiTheme="minorHAnsi" w:cstheme="minorHAnsi"/>
          <w:lang w:eastAsia="en-US"/>
        </w:rPr>
        <w:t> </w:t>
      </w:r>
      <w:r w:rsidRPr="00EE14C6">
        <w:rPr>
          <w:rFonts w:asciiTheme="minorHAnsi" w:hAnsiTheme="minorHAnsi" w:cstheme="minorHAnsi"/>
          <w:lang w:eastAsia="en-US"/>
        </w:rPr>
        <w:t>zautomatyzowanym przetwarzaniu, w tym profilowaniu.</w:t>
      </w:r>
    </w:p>
    <w:p w14:paraId="45CA9035" w14:textId="265FBF21" w:rsidR="00ED5414" w:rsidRDefault="0093718A" w:rsidP="00762F4F">
      <w:pPr>
        <w:pStyle w:val="Akapitzlist"/>
        <w:numPr>
          <w:ilvl w:val="1"/>
          <w:numId w:val="21"/>
        </w:numPr>
        <w:spacing w:line="276" w:lineRule="auto"/>
        <w:rPr>
          <w:rFonts w:asciiTheme="minorHAnsi" w:hAnsiTheme="minorHAnsi" w:cstheme="minorHAnsi"/>
        </w:rPr>
      </w:pPr>
      <w:r w:rsidRPr="00EE14C6">
        <w:rPr>
          <w:rFonts w:asciiTheme="minorHAnsi" w:hAnsiTheme="minorHAnsi" w:cstheme="minorHAnsi"/>
        </w:rPr>
        <w:t xml:space="preserve">W przypadku nieprawidłowego przetwarzania danych osobowych, przysługuje Pani/Panu prawo do wniesienia skargi do państwowego organu nadzorczego do spraw ochrony danych, czyli do Prezesa Urzędu Ochrony Danych Osobowych </w:t>
      </w:r>
      <w:r w:rsidRPr="00EE14C6">
        <w:rPr>
          <w:rFonts w:asciiTheme="minorHAnsi" w:hAnsiTheme="minorHAnsi" w:cstheme="minorHAnsi"/>
          <w:u w:val="single"/>
        </w:rPr>
        <w:t>(adres:</w:t>
      </w:r>
      <w:r w:rsidR="00E55C1F">
        <w:rPr>
          <w:rFonts w:asciiTheme="minorHAnsi" w:hAnsiTheme="minorHAnsi" w:cstheme="minorHAnsi"/>
          <w:u w:val="single"/>
        </w:rPr>
        <w:t> </w:t>
      </w:r>
      <w:r w:rsidRPr="00EE14C6">
        <w:rPr>
          <w:rFonts w:asciiTheme="minorHAnsi" w:hAnsiTheme="minorHAnsi" w:cstheme="minorHAnsi"/>
          <w:u w:val="single"/>
        </w:rPr>
        <w:t>ul.</w:t>
      </w:r>
      <w:r w:rsidR="00551828" w:rsidRPr="00EE14C6">
        <w:rPr>
          <w:rFonts w:asciiTheme="minorHAnsi" w:hAnsiTheme="minorHAnsi" w:cstheme="minorHAnsi"/>
          <w:u w:val="single"/>
        </w:rPr>
        <w:t> </w:t>
      </w:r>
      <w:r w:rsidRPr="00EE14C6">
        <w:rPr>
          <w:rFonts w:asciiTheme="minorHAnsi" w:hAnsiTheme="minorHAnsi" w:cstheme="minorHAnsi"/>
          <w:u w:val="single"/>
        </w:rPr>
        <w:t xml:space="preserve">Stawki </w:t>
      </w:r>
      <w:r w:rsidR="00BF4084" w:rsidRPr="00EE14C6">
        <w:rPr>
          <w:rFonts w:asciiTheme="minorHAnsi" w:hAnsiTheme="minorHAnsi" w:cstheme="minorHAnsi"/>
          <w:u w:val="single"/>
        </w:rPr>
        <w:t>2,</w:t>
      </w:r>
      <w:r w:rsidRPr="00EE14C6">
        <w:rPr>
          <w:rFonts w:asciiTheme="minorHAnsi" w:hAnsiTheme="minorHAnsi" w:cstheme="minorHAnsi"/>
          <w:u w:val="single"/>
        </w:rPr>
        <w:t xml:space="preserve"> 00-193 Warszawa)</w:t>
      </w:r>
      <w:r w:rsidRPr="00EE14C6">
        <w:rPr>
          <w:rFonts w:asciiTheme="minorHAnsi" w:hAnsiTheme="minorHAnsi" w:cstheme="minorHAnsi"/>
        </w:rPr>
        <w:t xml:space="preserve">. </w:t>
      </w:r>
    </w:p>
    <w:p w14:paraId="02D20127" w14:textId="77777777" w:rsidR="00ED5414" w:rsidRPr="00ED5414" w:rsidRDefault="00ED5414" w:rsidP="00ED5414">
      <w:pPr>
        <w:pStyle w:val="Akapitzlist"/>
        <w:spacing w:line="276" w:lineRule="auto"/>
        <w:ind w:left="792"/>
        <w:rPr>
          <w:rFonts w:asciiTheme="minorHAnsi" w:hAnsiTheme="minorHAnsi" w:cstheme="minorHAnsi"/>
        </w:rPr>
      </w:pPr>
    </w:p>
    <w:p w14:paraId="6A1D3EA8" w14:textId="25F64689" w:rsidR="0093718A" w:rsidRPr="00EE14C6" w:rsidRDefault="0093718A" w:rsidP="00762F4F">
      <w:pPr>
        <w:pStyle w:val="Akapitzlist"/>
        <w:numPr>
          <w:ilvl w:val="0"/>
          <w:numId w:val="21"/>
        </w:numPr>
        <w:spacing w:line="276" w:lineRule="auto"/>
        <w:ind w:left="142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PROFILOWANIE</w:t>
      </w:r>
    </w:p>
    <w:p w14:paraId="7EF99542" w14:textId="6B44B008" w:rsidR="0093718A" w:rsidRPr="00EE14C6" w:rsidRDefault="0093718A" w:rsidP="00A76E95">
      <w:pPr>
        <w:spacing w:line="276" w:lineRule="auto"/>
        <w:rPr>
          <w:rFonts w:asciiTheme="minorHAnsi" w:hAnsiTheme="minorHAnsi" w:cstheme="minorHAnsi"/>
          <w:bdr w:val="none" w:sz="0" w:space="0" w:color="auto" w:frame="1"/>
          <w:lang w:eastAsia="en-US"/>
        </w:rPr>
      </w:pP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Dane osobowe nie będą podlegały podejmowaniu decyzji w sposób zautomatyzowany, w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tym</w:t>
      </w:r>
      <w:r w:rsidR="00551828"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 </w:t>
      </w:r>
      <w:r w:rsidRPr="00EE14C6">
        <w:rPr>
          <w:rFonts w:asciiTheme="minorHAnsi" w:hAnsiTheme="minorHAnsi" w:cstheme="minorHAnsi"/>
          <w:bdr w:val="none" w:sz="0" w:space="0" w:color="auto" w:frame="1"/>
          <w:lang w:eastAsia="en-US"/>
        </w:rPr>
        <w:t>profilowaniu stosowanie do art. 22 RODO.</w:t>
      </w:r>
    </w:p>
    <w:p w14:paraId="7B648DD7" w14:textId="5CF2D6D1" w:rsidR="0093718A" w:rsidRPr="00EE14C6" w:rsidRDefault="00A76E95" w:rsidP="00A76E95">
      <w:pPr>
        <w:spacing w:line="276" w:lineRule="auto"/>
        <w:rPr>
          <w:rFonts w:asciiTheme="minorHAnsi" w:hAnsiTheme="minorHAnsi" w:cstheme="minorHAnsi"/>
          <w:lang w:eastAsia="en-US"/>
        </w:rPr>
      </w:pPr>
      <w:r w:rsidRPr="00EE14C6">
        <w:rPr>
          <w:rFonts w:asciiTheme="minorHAnsi" w:hAnsiTheme="minorHAnsi" w:cstheme="minorHAnsi"/>
          <w:lang w:eastAsia="en-US"/>
        </w:rPr>
        <w:t>Poprzez złożenie oferty o</w:t>
      </w:r>
      <w:r w:rsidR="0093718A" w:rsidRPr="00EE14C6">
        <w:rPr>
          <w:rFonts w:asciiTheme="minorHAnsi" w:hAnsiTheme="minorHAnsi" w:cstheme="minorHAnsi"/>
          <w:lang w:eastAsia="en-US"/>
        </w:rPr>
        <w:t xml:space="preserve">świadczam, że zapoznałem/łam się z ww. klauzulą informacyjną, </w:t>
      </w:r>
      <w:r w:rsidR="00BF4084" w:rsidRPr="00EE14C6">
        <w:rPr>
          <w:rFonts w:asciiTheme="minorHAnsi" w:hAnsiTheme="minorHAnsi" w:cstheme="minorHAnsi"/>
          <w:lang w:eastAsia="en-US"/>
        </w:rPr>
        <w:t>oraz</w:t>
      </w:r>
      <w:r w:rsidR="0093718A" w:rsidRPr="00EE14C6">
        <w:rPr>
          <w:rFonts w:asciiTheme="minorHAnsi" w:hAnsiTheme="minorHAnsi" w:cstheme="minorHAnsi"/>
          <w:lang w:eastAsia="en-US"/>
        </w:rPr>
        <w:t xml:space="preserve"> że klauzula ta została/zostanie udostępniona przeze mnie każdej osobie, której dane osobowe będą udostępnione Administratorowi w związku z wzięciem udziału w niniejszym postępowaniu o udzielenie zamówienia publicznego.</w:t>
      </w:r>
    </w:p>
    <w:p w14:paraId="29F8C357" w14:textId="44B00FDC" w:rsidR="0094445A" w:rsidRPr="00EE14C6" w:rsidRDefault="0094445A" w:rsidP="00762F4F">
      <w:pPr>
        <w:pStyle w:val="Nagwek1"/>
        <w:numPr>
          <w:ilvl w:val="0"/>
          <w:numId w:val="6"/>
        </w:numPr>
        <w:spacing w:line="276" w:lineRule="auto"/>
        <w:ind w:left="142"/>
        <w:rPr>
          <w:rFonts w:asciiTheme="minorHAnsi" w:hAnsiTheme="minorHAnsi" w:cstheme="minorHAnsi"/>
        </w:rPr>
      </w:pPr>
      <w:bookmarkStart w:id="32" w:name="_Toc193184572"/>
      <w:r w:rsidRPr="00EE14C6">
        <w:rPr>
          <w:rFonts w:asciiTheme="minorHAnsi" w:hAnsiTheme="minorHAnsi" w:cstheme="minorHAnsi"/>
        </w:rPr>
        <w:t>INNE</w:t>
      </w:r>
      <w:bookmarkEnd w:id="32"/>
    </w:p>
    <w:p w14:paraId="476AA6E3" w14:textId="350320F4" w:rsidR="0094445A" w:rsidRPr="00EE14C6" w:rsidRDefault="0094445A" w:rsidP="00A76E95">
      <w:pPr>
        <w:spacing w:line="276" w:lineRule="auto"/>
        <w:rPr>
          <w:rFonts w:asciiTheme="minorHAnsi" w:eastAsia="MS Mincho" w:hAnsiTheme="minorHAnsi" w:cstheme="minorHAnsi"/>
        </w:rPr>
      </w:pPr>
      <w:r w:rsidRPr="00EE14C6">
        <w:rPr>
          <w:rFonts w:asciiTheme="minorHAnsi" w:eastAsia="MS Mincho" w:hAnsiTheme="minorHAnsi" w:cstheme="minorHAnsi"/>
        </w:rPr>
        <w:t xml:space="preserve">W sprawach nieuregulowanych w niniejszej SWZ mają zastosowanie przepisy </w:t>
      </w:r>
      <w:r w:rsidRPr="00EE14C6">
        <w:rPr>
          <w:rFonts w:asciiTheme="minorHAnsi" w:hAnsiTheme="minorHAnsi" w:cstheme="minorHAnsi"/>
        </w:rPr>
        <w:t>ustawy</w:t>
      </w:r>
      <w:r w:rsidR="00687B18" w:rsidRPr="00EE14C6">
        <w:rPr>
          <w:rFonts w:asciiTheme="minorHAnsi" w:hAnsiTheme="minorHAnsi" w:cstheme="minorHAnsi"/>
        </w:rPr>
        <w:t xml:space="preserve"> </w:t>
      </w:r>
      <w:r w:rsidRPr="00EE14C6">
        <w:rPr>
          <w:rFonts w:asciiTheme="minorHAnsi" w:hAnsiTheme="minorHAnsi" w:cstheme="minorHAnsi"/>
        </w:rPr>
        <w:t>z</w:t>
      </w:r>
      <w:r w:rsidR="000E52F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dnia</w:t>
      </w:r>
      <w:r w:rsidR="000E52FB">
        <w:rPr>
          <w:rFonts w:asciiTheme="minorHAnsi" w:hAnsiTheme="minorHAnsi" w:cstheme="minorHAnsi"/>
        </w:rPr>
        <w:t> </w:t>
      </w:r>
      <w:r w:rsidR="008575F9" w:rsidRPr="00EE14C6">
        <w:rPr>
          <w:rFonts w:asciiTheme="minorHAnsi" w:hAnsiTheme="minorHAnsi" w:cstheme="minorHAnsi"/>
        </w:rPr>
        <w:t>11</w:t>
      </w:r>
      <w:r w:rsidR="000E52FB">
        <w:rPr>
          <w:rFonts w:asciiTheme="minorHAnsi" w:hAnsiTheme="minorHAnsi" w:cstheme="minorHAnsi"/>
          <w:color w:val="000000" w:themeColor="text1"/>
        </w:rPr>
        <w:t> </w:t>
      </w:r>
      <w:r w:rsidR="008575F9" w:rsidRPr="00EE14C6">
        <w:rPr>
          <w:rFonts w:asciiTheme="minorHAnsi" w:hAnsiTheme="minorHAnsi" w:cstheme="minorHAnsi"/>
        </w:rPr>
        <w:t>września 2019</w:t>
      </w:r>
      <w:r w:rsidRPr="00EE14C6">
        <w:rPr>
          <w:rFonts w:asciiTheme="minorHAnsi" w:hAnsiTheme="minorHAnsi" w:cstheme="minorHAnsi"/>
        </w:rPr>
        <w:t xml:space="preserve"> r. Prawo Zamówień Publicznych</w:t>
      </w:r>
      <w:r w:rsidR="00505B8E" w:rsidRPr="00EE14C6">
        <w:rPr>
          <w:rFonts w:asciiTheme="minorHAnsi" w:hAnsiTheme="minorHAnsi" w:cstheme="minorHAnsi"/>
        </w:rPr>
        <w:t xml:space="preserve"> (Dz.U. z 202</w:t>
      </w:r>
      <w:r w:rsidR="00124A02">
        <w:rPr>
          <w:rFonts w:asciiTheme="minorHAnsi" w:hAnsiTheme="minorHAnsi" w:cstheme="minorHAnsi"/>
        </w:rPr>
        <w:t>4</w:t>
      </w:r>
      <w:r w:rsidR="00505B8E" w:rsidRPr="00EE14C6">
        <w:rPr>
          <w:rFonts w:asciiTheme="minorHAnsi" w:hAnsiTheme="minorHAnsi" w:cstheme="minorHAnsi"/>
        </w:rPr>
        <w:t xml:space="preserve"> r. poz. 1</w:t>
      </w:r>
      <w:r w:rsidR="00124A02">
        <w:rPr>
          <w:rFonts w:asciiTheme="minorHAnsi" w:hAnsiTheme="minorHAnsi" w:cstheme="minorHAnsi"/>
        </w:rPr>
        <w:t>320</w:t>
      </w:r>
      <w:r w:rsidR="00E7072C" w:rsidRPr="00EE14C6">
        <w:rPr>
          <w:rFonts w:asciiTheme="minorHAnsi" w:hAnsiTheme="minorHAnsi" w:cstheme="minorHAnsi"/>
        </w:rPr>
        <w:t xml:space="preserve"> ze zm.</w:t>
      </w:r>
      <w:r w:rsidR="00505B8E" w:rsidRPr="00EE14C6">
        <w:rPr>
          <w:rFonts w:asciiTheme="minorHAnsi" w:hAnsiTheme="minorHAnsi" w:cstheme="minorHAnsi"/>
        </w:rPr>
        <w:t>)</w:t>
      </w:r>
      <w:r w:rsidRPr="00EE14C6">
        <w:rPr>
          <w:rFonts w:asciiTheme="minorHAnsi" w:hAnsiTheme="minorHAnsi" w:cstheme="minorHAnsi"/>
        </w:rPr>
        <w:t>, a</w:t>
      </w:r>
      <w:r w:rsidR="000E52FB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także ustawy z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>dnia 23 kwietnia 1964 r. Kodeks cywilny</w:t>
      </w:r>
      <w:r w:rsidR="00505B8E" w:rsidRPr="00EE14C6">
        <w:rPr>
          <w:rFonts w:asciiTheme="minorHAnsi" w:hAnsiTheme="minorHAnsi" w:cstheme="minorHAnsi"/>
        </w:rPr>
        <w:t xml:space="preserve"> (Dz.U. z 202</w:t>
      </w:r>
      <w:r w:rsidR="00124A02">
        <w:rPr>
          <w:rFonts w:asciiTheme="minorHAnsi" w:hAnsiTheme="minorHAnsi" w:cstheme="minorHAnsi"/>
        </w:rPr>
        <w:t>4</w:t>
      </w:r>
      <w:r w:rsidR="00505B8E" w:rsidRPr="00EE14C6">
        <w:rPr>
          <w:rFonts w:asciiTheme="minorHAnsi" w:hAnsiTheme="minorHAnsi" w:cstheme="minorHAnsi"/>
        </w:rPr>
        <w:t xml:space="preserve"> r. poz. 1</w:t>
      </w:r>
      <w:r w:rsidR="00124A02">
        <w:rPr>
          <w:rFonts w:asciiTheme="minorHAnsi" w:hAnsiTheme="minorHAnsi" w:cstheme="minorHAnsi"/>
        </w:rPr>
        <w:t>061</w:t>
      </w:r>
      <w:r w:rsidR="00505B8E" w:rsidRPr="00EE14C6">
        <w:rPr>
          <w:rFonts w:asciiTheme="minorHAnsi" w:hAnsiTheme="minorHAnsi" w:cstheme="minorHAnsi"/>
        </w:rPr>
        <w:t>)</w:t>
      </w:r>
      <w:r w:rsidRPr="00EE14C6">
        <w:rPr>
          <w:rFonts w:asciiTheme="minorHAnsi" w:hAnsiTheme="minorHAnsi" w:cstheme="minorHAnsi"/>
        </w:rPr>
        <w:t>, jeżeli</w:t>
      </w:r>
      <w:r w:rsidR="009C1677">
        <w:rPr>
          <w:rFonts w:asciiTheme="minorHAnsi" w:hAnsiTheme="minorHAnsi" w:cstheme="minorHAnsi"/>
        </w:rPr>
        <w:t> </w:t>
      </w:r>
      <w:r w:rsidRPr="00EE14C6">
        <w:rPr>
          <w:rFonts w:asciiTheme="minorHAnsi" w:hAnsiTheme="minorHAnsi" w:cstheme="minorHAnsi"/>
        </w:rPr>
        <w:t>przepisy ustawy nie</w:t>
      </w:r>
      <w:r w:rsidR="00237B47" w:rsidRPr="00EE14C6">
        <w:rPr>
          <w:rFonts w:asciiTheme="minorHAnsi" w:hAnsiTheme="minorHAnsi" w:cstheme="minorHAnsi"/>
          <w:color w:val="000000" w:themeColor="text1"/>
        </w:rPr>
        <w:t xml:space="preserve"> </w:t>
      </w:r>
      <w:r w:rsidRPr="00EE14C6">
        <w:rPr>
          <w:rFonts w:asciiTheme="minorHAnsi" w:hAnsiTheme="minorHAnsi" w:cstheme="minorHAnsi"/>
        </w:rPr>
        <w:t xml:space="preserve">stanowią inaczej. </w:t>
      </w:r>
    </w:p>
    <w:p w14:paraId="1B8B24EC" w14:textId="77777777" w:rsidR="0094445A" w:rsidRPr="00EE14C6" w:rsidRDefault="0094445A" w:rsidP="00762F4F">
      <w:pPr>
        <w:pStyle w:val="Nagwek1"/>
        <w:numPr>
          <w:ilvl w:val="0"/>
          <w:numId w:val="6"/>
        </w:numPr>
        <w:ind w:left="142"/>
        <w:rPr>
          <w:rFonts w:asciiTheme="minorHAnsi" w:hAnsiTheme="minorHAnsi" w:cstheme="minorHAnsi"/>
        </w:rPr>
      </w:pPr>
      <w:bookmarkStart w:id="33" w:name="_Toc193184573"/>
      <w:r w:rsidRPr="00EE14C6">
        <w:rPr>
          <w:rFonts w:asciiTheme="minorHAnsi" w:hAnsiTheme="minorHAnsi" w:cstheme="minorHAnsi"/>
        </w:rPr>
        <w:t>WYKAZ ZAŁĄCZNIKÓW</w:t>
      </w:r>
      <w:bookmarkEnd w:id="33"/>
    </w:p>
    <w:p w14:paraId="737000A8" w14:textId="62E8D887" w:rsidR="007A7331" w:rsidRPr="00EE14C6" w:rsidRDefault="0094445A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>Opis przedmiotu zamówienia</w:t>
      </w:r>
      <w:r w:rsidR="00100AFA" w:rsidRPr="00EE14C6"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14:paraId="05E62EB0" w14:textId="42342D7B" w:rsidR="00100AFA" w:rsidRPr="00EE14C6" w:rsidRDefault="0094445A" w:rsidP="00762F4F">
      <w:pPr>
        <w:pStyle w:val="Zwykytekst"/>
        <w:numPr>
          <w:ilvl w:val="1"/>
          <w:numId w:val="28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Załącznik nr </w:t>
      </w:r>
      <w:r w:rsidR="007A7331" w:rsidRPr="00EE14C6">
        <w:rPr>
          <w:rFonts w:asciiTheme="minorHAnsi" w:eastAsia="MS Mincho" w:hAnsiTheme="minorHAnsi" w:cstheme="minorHAnsi"/>
          <w:sz w:val="24"/>
          <w:szCs w:val="24"/>
        </w:rPr>
        <w:t xml:space="preserve">1A </w:t>
      </w: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– </w:t>
      </w:r>
      <w:r w:rsidR="007A7331" w:rsidRPr="00EE14C6">
        <w:rPr>
          <w:rFonts w:asciiTheme="minorHAnsi" w:eastAsia="MS Mincho" w:hAnsiTheme="minorHAnsi" w:cstheme="minorHAnsi"/>
          <w:sz w:val="24"/>
          <w:szCs w:val="24"/>
        </w:rPr>
        <w:t>Opis przedmiotu zamówienia dla Zadania 1</w:t>
      </w:r>
    </w:p>
    <w:p w14:paraId="5807399B" w14:textId="66C18F03" w:rsidR="007A7331" w:rsidRPr="00EE14C6" w:rsidRDefault="007A7331" w:rsidP="00762F4F">
      <w:pPr>
        <w:pStyle w:val="Zwykytekst"/>
        <w:numPr>
          <w:ilvl w:val="1"/>
          <w:numId w:val="28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Załącznik nr 1B </w:t>
      </w:r>
      <w:bookmarkStart w:id="34" w:name="_Hlk174357542"/>
      <w:r w:rsidRPr="00EE14C6">
        <w:rPr>
          <w:rFonts w:asciiTheme="minorHAnsi" w:eastAsia="MS Mincho" w:hAnsiTheme="minorHAnsi" w:cstheme="minorHAnsi"/>
          <w:sz w:val="24"/>
          <w:szCs w:val="24"/>
        </w:rPr>
        <w:t>– Opis przedmiotu zamówienia dla Zadania 2</w:t>
      </w:r>
      <w:bookmarkEnd w:id="34"/>
    </w:p>
    <w:p w14:paraId="5911F162" w14:textId="77777777" w:rsidR="007A7331" w:rsidRPr="00EE14C6" w:rsidRDefault="007A7331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Załącznik nr 2 – Istotne postanowienia umowy </w:t>
      </w:r>
    </w:p>
    <w:p w14:paraId="426C1053" w14:textId="26506714" w:rsidR="00CC69D3" w:rsidRPr="00EE14C6" w:rsidRDefault="000D0F4F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eastAsia="MS Mincho" w:hAnsiTheme="minorHAnsi" w:cstheme="minorHAnsi"/>
          <w:sz w:val="24"/>
          <w:szCs w:val="24"/>
        </w:rPr>
        <w:t xml:space="preserve">Formularz oferty </w:t>
      </w:r>
    </w:p>
    <w:p w14:paraId="086F1910" w14:textId="0E2FCE2F" w:rsidR="007A7331" w:rsidRPr="00EE14C6" w:rsidRDefault="007A7331" w:rsidP="00762F4F">
      <w:pPr>
        <w:pStyle w:val="Akapitzlist"/>
        <w:numPr>
          <w:ilvl w:val="1"/>
          <w:numId w:val="28"/>
        </w:numPr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  <w:szCs w:val="24"/>
        </w:rPr>
        <w:t>Załącznik nr 3A – Formularz oferty dla Zadania 1</w:t>
      </w:r>
    </w:p>
    <w:p w14:paraId="16CDB788" w14:textId="2E8D4B51" w:rsidR="007A7331" w:rsidRPr="00EE14C6" w:rsidRDefault="007A7331" w:rsidP="00762F4F">
      <w:pPr>
        <w:pStyle w:val="Akapitzlist"/>
        <w:numPr>
          <w:ilvl w:val="1"/>
          <w:numId w:val="28"/>
        </w:numPr>
        <w:rPr>
          <w:rFonts w:asciiTheme="minorHAnsi" w:eastAsia="MS Mincho" w:hAnsiTheme="minorHAnsi" w:cstheme="minorHAnsi"/>
          <w:szCs w:val="24"/>
        </w:rPr>
      </w:pPr>
      <w:r w:rsidRPr="00EE14C6">
        <w:rPr>
          <w:rFonts w:asciiTheme="minorHAnsi" w:eastAsia="MS Mincho" w:hAnsiTheme="minorHAnsi" w:cstheme="minorHAnsi"/>
          <w:szCs w:val="24"/>
        </w:rPr>
        <w:t xml:space="preserve">Załącznik nr 3B – Formularz oferty dla Zadania </w:t>
      </w:r>
      <w:r w:rsidR="006C36A0" w:rsidRPr="00EE14C6">
        <w:rPr>
          <w:rFonts w:asciiTheme="minorHAnsi" w:eastAsia="MS Mincho" w:hAnsiTheme="minorHAnsi" w:cstheme="minorHAnsi"/>
          <w:szCs w:val="24"/>
        </w:rPr>
        <w:t>2</w:t>
      </w:r>
    </w:p>
    <w:p w14:paraId="54BED076" w14:textId="70736A9B" w:rsidR="0094445A" w:rsidRPr="00EE14C6" w:rsidRDefault="00327FF2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eastAsia="MS Mincho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4 - </w:t>
      </w:r>
      <w:r w:rsidR="00D44EA7" w:rsidRPr="00EE14C6">
        <w:rPr>
          <w:rFonts w:asciiTheme="minorHAnsi" w:hAnsiTheme="minorHAnsi" w:cstheme="minorHAnsi"/>
          <w:sz w:val="24"/>
          <w:szCs w:val="24"/>
        </w:rPr>
        <w:t>Oświadczenie wykonawcy</w:t>
      </w:r>
      <w:r w:rsidR="003B235F" w:rsidRPr="00EE14C6">
        <w:rPr>
          <w:rFonts w:asciiTheme="minorHAnsi" w:hAnsiTheme="minorHAnsi" w:cstheme="minorHAnsi"/>
          <w:sz w:val="24"/>
          <w:szCs w:val="24"/>
        </w:rPr>
        <w:t xml:space="preserve"> według wzorca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Jednolitego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Europejskiego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Dokumentu</w:t>
      </w:r>
      <w:r w:rsidR="00EC2113"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3B235F" w:rsidRPr="00EE14C6">
        <w:rPr>
          <w:rFonts w:asciiTheme="minorHAnsi" w:hAnsiTheme="minorHAnsi" w:cstheme="minorHAnsi"/>
          <w:sz w:val="24"/>
          <w:szCs w:val="24"/>
        </w:rPr>
        <w:t>Zamówienia (JEDZ)</w:t>
      </w:r>
      <w:r w:rsidR="00D44EA7" w:rsidRPr="00EE14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0C2472" w14:textId="13F4FB2F" w:rsidR="002D5E5C" w:rsidRPr="00EE14C6" w:rsidRDefault="002D5E5C" w:rsidP="002D5E5C">
      <w:pPr>
        <w:pStyle w:val="Zwykytek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EE14C6">
        <w:rPr>
          <w:rFonts w:asciiTheme="minorHAnsi" w:hAnsiTheme="minorHAnsi" w:cstheme="minorHAnsi"/>
          <w:sz w:val="24"/>
          <w:szCs w:val="24"/>
        </w:rPr>
        <w:t xml:space="preserve"> – Oświadczenie „sankcyjne wykonawcy”</w:t>
      </w:r>
    </w:p>
    <w:p w14:paraId="173D9643" w14:textId="2CB9F0F1" w:rsidR="0094445A" w:rsidRPr="00EE14C6" w:rsidRDefault="0094445A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D5E5C">
        <w:rPr>
          <w:rFonts w:asciiTheme="minorHAnsi" w:hAnsiTheme="minorHAnsi" w:cstheme="minorHAnsi"/>
          <w:sz w:val="24"/>
          <w:szCs w:val="24"/>
        </w:rPr>
        <w:t>6</w:t>
      </w:r>
      <w:r w:rsidRPr="00EE14C6">
        <w:rPr>
          <w:rFonts w:asciiTheme="minorHAnsi" w:hAnsiTheme="minorHAnsi" w:cstheme="minorHAnsi"/>
          <w:sz w:val="24"/>
          <w:szCs w:val="24"/>
        </w:rPr>
        <w:t xml:space="preserve"> – </w:t>
      </w:r>
      <w:r w:rsidR="002465B3" w:rsidRPr="00EE14C6">
        <w:rPr>
          <w:rFonts w:asciiTheme="minorHAnsi" w:hAnsiTheme="minorHAnsi" w:cstheme="minorHAnsi"/>
          <w:sz w:val="24"/>
          <w:szCs w:val="24"/>
        </w:rPr>
        <w:t>W</w:t>
      </w:r>
      <w:r w:rsidR="00180506" w:rsidRPr="00EE14C6">
        <w:rPr>
          <w:rFonts w:asciiTheme="minorHAnsi" w:hAnsiTheme="minorHAnsi" w:cstheme="minorHAnsi"/>
          <w:sz w:val="24"/>
          <w:szCs w:val="24"/>
        </w:rPr>
        <w:t>zór wykazu dostaw</w:t>
      </w:r>
    </w:p>
    <w:p w14:paraId="21C56CA8" w14:textId="7B2F94C6" w:rsidR="007016B5" w:rsidRPr="00EE14C6" w:rsidRDefault="007016B5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2254F">
        <w:rPr>
          <w:rFonts w:asciiTheme="minorHAnsi" w:hAnsiTheme="minorHAnsi" w:cstheme="minorHAnsi"/>
          <w:sz w:val="24"/>
          <w:szCs w:val="24"/>
        </w:rPr>
        <w:t xml:space="preserve">7 </w:t>
      </w:r>
      <w:r w:rsidR="00E517D8" w:rsidRPr="00EE14C6">
        <w:rPr>
          <w:rFonts w:asciiTheme="minorHAnsi" w:hAnsiTheme="minorHAnsi" w:cstheme="minorHAnsi"/>
          <w:sz w:val="24"/>
          <w:szCs w:val="24"/>
        </w:rPr>
        <w:t>–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EC2113" w:rsidRPr="00EE14C6">
        <w:rPr>
          <w:rFonts w:asciiTheme="minorHAnsi" w:hAnsiTheme="minorHAnsi" w:cstheme="minorHAnsi"/>
          <w:sz w:val="24"/>
          <w:szCs w:val="24"/>
        </w:rPr>
        <w:t>W</w:t>
      </w:r>
      <w:r w:rsidR="00E517D8" w:rsidRPr="00EE14C6">
        <w:rPr>
          <w:rFonts w:asciiTheme="minorHAnsi" w:hAnsiTheme="minorHAnsi" w:cstheme="minorHAnsi"/>
          <w:sz w:val="24"/>
          <w:szCs w:val="24"/>
        </w:rPr>
        <w:t>zór oświadczenia dot. aktualności danych</w:t>
      </w:r>
    </w:p>
    <w:p w14:paraId="7AC1E00C" w14:textId="0610A073" w:rsidR="0015733A" w:rsidRPr="00EE14C6" w:rsidRDefault="00E517D8" w:rsidP="00762F4F">
      <w:pPr>
        <w:pStyle w:val="Zwykytek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E14C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D2254F">
        <w:rPr>
          <w:rFonts w:asciiTheme="minorHAnsi" w:hAnsiTheme="minorHAnsi" w:cstheme="minorHAnsi"/>
          <w:sz w:val="24"/>
          <w:szCs w:val="24"/>
        </w:rPr>
        <w:t>8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080A68" w:rsidRPr="00EE14C6">
        <w:rPr>
          <w:rFonts w:asciiTheme="minorHAnsi" w:hAnsiTheme="minorHAnsi" w:cstheme="minorHAnsi"/>
          <w:sz w:val="24"/>
          <w:szCs w:val="24"/>
        </w:rPr>
        <w:t>–</w:t>
      </w:r>
      <w:r w:rsidRPr="00EE14C6">
        <w:rPr>
          <w:rFonts w:asciiTheme="minorHAnsi" w:hAnsiTheme="minorHAnsi" w:cstheme="minorHAnsi"/>
          <w:sz w:val="24"/>
          <w:szCs w:val="24"/>
        </w:rPr>
        <w:t xml:space="preserve"> </w:t>
      </w:r>
      <w:r w:rsidR="00EC2113" w:rsidRPr="00EE14C6">
        <w:rPr>
          <w:rFonts w:asciiTheme="minorHAnsi" w:hAnsiTheme="minorHAnsi" w:cstheme="minorHAnsi"/>
          <w:sz w:val="24"/>
          <w:szCs w:val="24"/>
        </w:rPr>
        <w:t>W</w:t>
      </w:r>
      <w:r w:rsidRPr="00EE14C6">
        <w:rPr>
          <w:rFonts w:asciiTheme="minorHAnsi" w:hAnsiTheme="minorHAnsi" w:cstheme="minorHAnsi"/>
          <w:sz w:val="24"/>
          <w:szCs w:val="24"/>
        </w:rPr>
        <w:t>z</w:t>
      </w:r>
      <w:r w:rsidR="00080A68" w:rsidRPr="00EE14C6">
        <w:rPr>
          <w:rFonts w:asciiTheme="minorHAnsi" w:hAnsiTheme="minorHAnsi" w:cstheme="minorHAnsi"/>
          <w:sz w:val="24"/>
          <w:szCs w:val="24"/>
        </w:rPr>
        <w:t>ór oświadczenia dot. grupy kapitałowej.</w:t>
      </w:r>
    </w:p>
    <w:p w14:paraId="1D509E0D" w14:textId="77777777" w:rsidR="00E7072C" w:rsidRPr="00EE14C6" w:rsidRDefault="00E7072C">
      <w:pPr>
        <w:jc w:val="left"/>
        <w:rPr>
          <w:rFonts w:asciiTheme="minorHAnsi" w:eastAsia="MS Mincho" w:hAnsiTheme="minorHAnsi" w:cstheme="minorHAnsi"/>
          <w:i/>
        </w:rPr>
      </w:pPr>
      <w:r w:rsidRPr="00EE14C6">
        <w:rPr>
          <w:rFonts w:asciiTheme="minorHAnsi" w:eastAsia="MS Mincho" w:hAnsiTheme="minorHAnsi" w:cstheme="minorHAnsi"/>
          <w:i/>
        </w:rPr>
        <w:br w:type="page"/>
      </w:r>
    </w:p>
    <w:p w14:paraId="361FD724" w14:textId="4211C7CA" w:rsidR="00551828" w:rsidRPr="00EE14C6" w:rsidRDefault="00224BE3" w:rsidP="00CD4792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35" w:name="_Toc193184574"/>
      <w:bookmarkStart w:id="36" w:name="_Hlk87902664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1</w:t>
      </w:r>
      <w:r w:rsidR="007A7331"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A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35"/>
    </w:p>
    <w:bookmarkEnd w:id="36"/>
    <w:p w14:paraId="4F5766E4" w14:textId="77777777" w:rsidR="00A52479" w:rsidRDefault="00A52479" w:rsidP="00A52479">
      <w:pPr>
        <w:jc w:val="center"/>
        <w:rPr>
          <w:rFonts w:cs="Calibri"/>
          <w:b/>
          <w:bCs/>
        </w:rPr>
      </w:pPr>
    </w:p>
    <w:p w14:paraId="383C584D" w14:textId="168A3672" w:rsidR="00A52479" w:rsidRPr="00E87029" w:rsidRDefault="00A52479" w:rsidP="00A52479">
      <w:pPr>
        <w:jc w:val="center"/>
        <w:rPr>
          <w:rFonts w:cs="Calibri"/>
          <w:b/>
          <w:bCs/>
        </w:rPr>
      </w:pPr>
      <w:r w:rsidRPr="00E87029">
        <w:rPr>
          <w:rFonts w:cs="Calibri"/>
          <w:b/>
          <w:bCs/>
        </w:rPr>
        <w:t>Szczegółowy opis przedmiotu zamówienia – zadanie nr 1</w:t>
      </w:r>
    </w:p>
    <w:p w14:paraId="7E146540" w14:textId="77777777" w:rsidR="00A52479" w:rsidRPr="00E87029" w:rsidRDefault="00A52479" w:rsidP="00A52479">
      <w:pPr>
        <w:rPr>
          <w:rFonts w:cs="Calibri"/>
        </w:rPr>
      </w:pPr>
    </w:p>
    <w:p w14:paraId="6F7D3BF0" w14:textId="1C9C25F6" w:rsidR="00A52479" w:rsidRPr="00E87029" w:rsidRDefault="00A52479" w:rsidP="00A52479">
      <w:pPr>
        <w:rPr>
          <w:rFonts w:cs="Calibri"/>
        </w:rPr>
      </w:pPr>
      <w:r w:rsidRPr="00E87029">
        <w:rPr>
          <w:rFonts w:cs="Calibri"/>
        </w:rPr>
        <w:t>Nazwa przedmiotu zamówienia: Dostawa nowej preparatywnej wirówki szybkoobrotowej z</w:t>
      </w:r>
      <w:r w:rsidR="00DB3D5F">
        <w:rPr>
          <w:rFonts w:cs="Calibri"/>
        </w:rPr>
        <w:t> </w:t>
      </w:r>
      <w:r w:rsidRPr="00E87029">
        <w:rPr>
          <w:rFonts w:cs="Calibri"/>
        </w:rPr>
        <w:t xml:space="preserve">rotorem </w:t>
      </w:r>
      <w:r w:rsidRPr="00E87029">
        <w:rPr>
          <w:rFonts w:cs="Calibri"/>
          <w:b/>
          <w:bCs/>
        </w:rPr>
        <w:t>– 1 sztuka</w:t>
      </w:r>
      <w:r w:rsidRPr="00E87029">
        <w:rPr>
          <w:rFonts w:cs="Calibri"/>
        </w:rPr>
        <w:t xml:space="preserve"> o poniższych parametrach i wyposażeniu:</w:t>
      </w:r>
    </w:p>
    <w:p w14:paraId="32715169" w14:textId="77777777" w:rsidR="00A52479" w:rsidRPr="00151554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151554">
        <w:rPr>
          <w:rFonts w:cs="Calibri"/>
          <w:color w:val="000000"/>
          <w:szCs w:val="24"/>
        </w:rPr>
        <w:t>Sprzęt fabrycznie nowy, wyprodukowany nie wcześniej niż w roku 2024.</w:t>
      </w:r>
    </w:p>
    <w:p w14:paraId="404D0049" w14:textId="77777777" w:rsidR="00A52479" w:rsidRPr="00151554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151554">
        <w:rPr>
          <w:rFonts w:cs="Calibri"/>
          <w:color w:val="000000"/>
          <w:szCs w:val="24"/>
        </w:rPr>
        <w:t>Wirówka w pełni kompatybilna kompatybilna z rotorem objętym niniejszym opisem przedmiotu zamówienia.</w:t>
      </w:r>
    </w:p>
    <w:p w14:paraId="6510D3DF" w14:textId="77777777" w:rsidR="00A52479" w:rsidRPr="00151554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151554">
        <w:rPr>
          <w:rFonts w:cs="Calibri"/>
          <w:szCs w:val="24"/>
        </w:rPr>
        <w:t>Bezfreonowe chłodzenie komory wirowania.</w:t>
      </w:r>
    </w:p>
    <w:p w14:paraId="519D0CAB" w14:textId="77777777" w:rsidR="00A52479" w:rsidRPr="00151554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151554">
        <w:rPr>
          <w:rFonts w:cs="Calibri"/>
          <w:szCs w:val="24"/>
        </w:rPr>
        <w:t>Obsługa urządzenia poprzez wbudowany ekran dotykowy o przekątnej min. 15 cali</w:t>
      </w:r>
    </w:p>
    <w:p w14:paraId="10FBE33A" w14:textId="77777777" w:rsidR="00A52479" w:rsidRPr="00151554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151554">
        <w:rPr>
          <w:rFonts w:cs="Calibri"/>
          <w:szCs w:val="24"/>
        </w:rPr>
        <w:t>Możliwość zdalnego monitorowania i kontroli wirówki za pomocą komputera oraz urządzeń mobilnych (np. tabletu, smartfona).</w:t>
      </w:r>
    </w:p>
    <w:p w14:paraId="2A48D926" w14:textId="53ACE685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151554">
        <w:rPr>
          <w:rFonts w:eastAsia="CIDFont+F4" w:cs="Calibri"/>
        </w:rPr>
        <w:t>Otwieranie komory</w:t>
      </w:r>
      <w:r w:rsidRPr="00E87029">
        <w:rPr>
          <w:rFonts w:eastAsia="CIDFont+F4" w:cs="Calibri"/>
        </w:rPr>
        <w:t xml:space="preserve"> wirowania za pomocą pedału u podstawy wirówki.</w:t>
      </w:r>
    </w:p>
    <w:p w14:paraId="47BF5FAB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E87029">
        <w:rPr>
          <w:rFonts w:cs="Calibri"/>
          <w:szCs w:val="24"/>
        </w:rPr>
        <w:t>Blokada elektromagnetyczna uniemożliwiająca rozpoczęcie wirowania przed zamknięciem pokrywy i otwarcie pokrywy podczas wirowania.</w:t>
      </w:r>
    </w:p>
    <w:p w14:paraId="13C60D4C" w14:textId="21A70974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E87029">
        <w:rPr>
          <w:rFonts w:cs="Calibri"/>
          <w:szCs w:val="24"/>
        </w:rPr>
        <w:t>Generowanie wykresów krzywych temperatury i prędkości całego procesu wirowania na</w:t>
      </w:r>
      <w:r w:rsidR="00DB3D5F">
        <w:t> </w:t>
      </w:r>
      <w:r w:rsidRPr="00E87029">
        <w:rPr>
          <w:rFonts w:cs="Calibri"/>
          <w:szCs w:val="24"/>
        </w:rPr>
        <w:t>ekranie sterującym.</w:t>
      </w:r>
    </w:p>
    <w:p w14:paraId="2FF8DED9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E87029">
        <w:rPr>
          <w:rFonts w:cs="Calibri"/>
          <w:szCs w:val="24"/>
        </w:rPr>
        <w:t>System bezpieczeństwa wyłączający wirówkę w przypadku wykrycia znacznego niewyważenia.</w:t>
      </w:r>
    </w:p>
    <w:p w14:paraId="7989F42F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E87029">
        <w:rPr>
          <w:rFonts w:cs="Calibri"/>
          <w:szCs w:val="24"/>
        </w:rPr>
        <w:t>System rozpoznawania maksymalnych prędkości rotorów i dynamicznej kontroli inercji rotorów.</w:t>
      </w:r>
    </w:p>
    <w:p w14:paraId="3C69A89C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E87029">
        <w:rPr>
          <w:rFonts w:cs="Calibri"/>
          <w:szCs w:val="24"/>
        </w:rPr>
        <w:t>Napęd indukcyjny bezszczotkowy.</w:t>
      </w:r>
    </w:p>
    <w:p w14:paraId="3C763420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>Maksymalne przyspieszenie co najmniej  81770 x g.</w:t>
      </w:r>
    </w:p>
    <w:p w14:paraId="1DBA8618" w14:textId="1175B0FE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>Możliwość regulacji temperatury co najmniej w zakresie od -10˚C do +40˚C, przy</w:t>
      </w:r>
      <w:r w:rsidR="00DB3D5F">
        <w:rPr>
          <w:rFonts w:cs="Calibri"/>
          <w:szCs w:val="24"/>
        </w:rPr>
        <w:t> </w:t>
      </w:r>
      <w:r w:rsidRPr="00E87029">
        <w:rPr>
          <w:rFonts w:cs="Calibri"/>
          <w:szCs w:val="24"/>
        </w:rPr>
        <w:t>maksymalnej prędkości obrotowej możliwość utrzymania temperatury 4˚C.</w:t>
      </w:r>
    </w:p>
    <w:p w14:paraId="17B711BA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>Możliwość ustawienia czasu pracy co najmniej do 99h 59min.</w:t>
      </w:r>
    </w:p>
    <w:p w14:paraId="652FB93A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line="276" w:lineRule="auto"/>
        <w:ind w:left="284" w:hanging="284"/>
        <w:rPr>
          <w:rFonts w:cs="Calibri"/>
          <w:szCs w:val="24"/>
        </w:rPr>
      </w:pPr>
      <w:r w:rsidRPr="00E87029">
        <w:rPr>
          <w:rFonts w:cs="Calibri"/>
          <w:szCs w:val="24"/>
        </w:rPr>
        <w:t>Możliwość wirowania bez ograniczenia czasowego.</w:t>
      </w:r>
    </w:p>
    <w:p w14:paraId="72E1C9CC" w14:textId="0EA22097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>Możliwość ustawiania zarówno wartości rpm jak i rcf oraz szybkiego konwertowania tych</w:t>
      </w:r>
      <w:r w:rsidR="00DB3D5F">
        <w:rPr>
          <w:rFonts w:cs="Calibri"/>
          <w:szCs w:val="24"/>
        </w:rPr>
        <w:t> </w:t>
      </w:r>
      <w:r w:rsidRPr="00E87029">
        <w:rPr>
          <w:rFonts w:cs="Calibri"/>
          <w:szCs w:val="24"/>
        </w:rPr>
        <w:t>wartości między sobą.</w:t>
      </w:r>
    </w:p>
    <w:p w14:paraId="5B078E3E" w14:textId="5CCA5345" w:rsidR="00A52479" w:rsidRPr="00151554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151554">
        <w:rPr>
          <w:rFonts w:cs="Calibri"/>
          <w:szCs w:val="24"/>
        </w:rPr>
        <w:t>Wymiary: szerokość nie przekraczająca 72 cm, głębokość nieprzekraczająca 90 cm</w:t>
      </w:r>
      <w:r w:rsidR="00DB3D5F">
        <w:rPr>
          <w:rFonts w:cs="Calibri"/>
          <w:szCs w:val="24"/>
        </w:rPr>
        <w:t>.</w:t>
      </w:r>
    </w:p>
    <w:p w14:paraId="4BE8D988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</w:rPr>
      </w:pPr>
    </w:p>
    <w:p w14:paraId="3EEE1DA8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  <w:b/>
          <w:bCs/>
        </w:rPr>
      </w:pPr>
      <w:r w:rsidRPr="00E87029">
        <w:rPr>
          <w:rFonts w:cs="Calibri"/>
          <w:b/>
          <w:bCs/>
        </w:rPr>
        <w:t>Wyposażenie wirówki i materiały eksploatacyjne:</w:t>
      </w:r>
    </w:p>
    <w:p w14:paraId="4FF49B69" w14:textId="74424B39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 xml:space="preserve">Rotor </w:t>
      </w:r>
      <w:r w:rsidR="00A362AD" w:rsidRPr="00A362AD">
        <w:rPr>
          <w:rFonts w:cs="Calibri"/>
          <w:szCs w:val="24"/>
        </w:rPr>
        <w:t xml:space="preserve">stałokątowy (fixed angle) </w:t>
      </w:r>
      <w:r w:rsidR="0006065A">
        <w:rPr>
          <w:rFonts w:cs="Calibri"/>
          <w:szCs w:val="24"/>
        </w:rPr>
        <w:t>z wyposażeniem, o parametrach:</w:t>
      </w:r>
      <w:r w:rsidRPr="00E87029">
        <w:rPr>
          <w:rFonts w:cs="Calibri"/>
          <w:szCs w:val="24"/>
        </w:rPr>
        <w:t>:</w:t>
      </w:r>
    </w:p>
    <w:p w14:paraId="75FADBC4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</w:rPr>
      </w:pPr>
      <w:r w:rsidRPr="00E87029">
        <w:rPr>
          <w:rFonts w:cs="Calibri"/>
        </w:rPr>
        <w:t>- Max obroty: 8 000 rpm</w:t>
      </w:r>
    </w:p>
    <w:p w14:paraId="33CDD920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</w:rPr>
      </w:pPr>
      <w:r w:rsidRPr="00E87029">
        <w:rPr>
          <w:rFonts w:cs="Calibri"/>
        </w:rPr>
        <w:t>- Max przyspieszenie: 15 970x g</w:t>
      </w:r>
    </w:p>
    <w:p w14:paraId="7B0F8241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</w:rPr>
      </w:pPr>
      <w:r w:rsidRPr="00E87029">
        <w:rPr>
          <w:rFonts w:cs="Calibri"/>
        </w:rPr>
        <w:lastRenderedPageBreak/>
        <w:t>- Współczynnik k ≤ 2482</w:t>
      </w:r>
    </w:p>
    <w:p w14:paraId="1D04EB74" w14:textId="77777777" w:rsidR="00A52479" w:rsidRDefault="00A52479" w:rsidP="00A52479">
      <w:pPr>
        <w:spacing w:line="276" w:lineRule="auto"/>
        <w:ind w:left="284" w:hanging="284"/>
        <w:rPr>
          <w:rFonts w:cs="Calibri"/>
        </w:rPr>
      </w:pPr>
      <w:r w:rsidRPr="00E87029">
        <w:rPr>
          <w:rFonts w:cs="Calibri"/>
        </w:rPr>
        <w:t>- Min. pojemność 6 x 1000 ml</w:t>
      </w:r>
    </w:p>
    <w:p w14:paraId="2315266E" w14:textId="2E4CCF88" w:rsidR="0006065A" w:rsidRDefault="00D92CA3" w:rsidP="00A52479">
      <w:pPr>
        <w:spacing w:line="276" w:lineRule="auto"/>
        <w:ind w:left="284" w:hanging="284"/>
        <w:rPr>
          <w:rFonts w:cs="Calibri"/>
        </w:rPr>
      </w:pPr>
      <w:r>
        <w:rPr>
          <w:rFonts w:cs="Calibri"/>
        </w:rPr>
        <w:t>- k</w:t>
      </w:r>
      <w:r w:rsidR="0006065A">
        <w:rPr>
          <w:rFonts w:cs="Calibri"/>
        </w:rPr>
        <w:t>ompatybilny z zamawiana wirówką.</w:t>
      </w:r>
    </w:p>
    <w:p w14:paraId="60C99416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</w:rPr>
      </w:pPr>
    </w:p>
    <w:p w14:paraId="3042ECC1" w14:textId="13924435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>Butelki polipropylenowe z nakrętkami o pojemności min. 1000 ml</w:t>
      </w:r>
      <w:r>
        <w:rPr>
          <w:rFonts w:cs="Calibri"/>
          <w:szCs w:val="24"/>
        </w:rPr>
        <w:t xml:space="preserve"> </w:t>
      </w:r>
      <w:r w:rsidRPr="00E87029">
        <w:rPr>
          <w:rFonts w:cs="Calibri"/>
          <w:szCs w:val="24"/>
        </w:rPr>
        <w:t xml:space="preserve">dedykowane do rotora </w:t>
      </w:r>
      <w:r>
        <w:rPr>
          <w:rFonts w:cs="Calibri"/>
          <w:szCs w:val="24"/>
        </w:rPr>
        <w:t xml:space="preserve">z pkt. 18 </w:t>
      </w:r>
      <w:r w:rsidRPr="00E87029">
        <w:rPr>
          <w:rFonts w:cs="Calibri"/>
          <w:szCs w:val="24"/>
        </w:rPr>
        <w:t>– min. 12 sztuk</w:t>
      </w:r>
      <w:r w:rsidR="00DB3D5F">
        <w:rPr>
          <w:rFonts w:cs="Calibri"/>
          <w:szCs w:val="24"/>
        </w:rPr>
        <w:t>.</w:t>
      </w:r>
      <w:r w:rsidRPr="00E87029">
        <w:rPr>
          <w:rFonts w:cs="Calibri"/>
          <w:szCs w:val="24"/>
        </w:rPr>
        <w:t xml:space="preserve"> </w:t>
      </w:r>
    </w:p>
    <w:p w14:paraId="12817D03" w14:textId="53C257C4" w:rsidR="00A52479" w:rsidRPr="00E87029" w:rsidRDefault="00DB3D5F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>
        <w:rPr>
          <w:rFonts w:cs="Calibri"/>
          <w:szCs w:val="24"/>
        </w:rPr>
        <w:t>P</w:t>
      </w:r>
      <w:r w:rsidR="00A52479" w:rsidRPr="00E87029">
        <w:rPr>
          <w:rFonts w:cs="Calibri"/>
          <w:szCs w:val="24"/>
        </w:rPr>
        <w:t>ojemniki do transportu butelek (koszyczki) – co najmniej 2 sztuki</w:t>
      </w:r>
      <w:r>
        <w:rPr>
          <w:rFonts w:cs="Calibri"/>
          <w:szCs w:val="24"/>
        </w:rPr>
        <w:t>.</w:t>
      </w:r>
    </w:p>
    <w:p w14:paraId="0CA587DA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</w:rPr>
      </w:pPr>
    </w:p>
    <w:p w14:paraId="45596CAB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  <w:b/>
          <w:bCs/>
        </w:rPr>
      </w:pPr>
      <w:r w:rsidRPr="00E87029">
        <w:rPr>
          <w:rFonts w:cs="Calibri"/>
          <w:b/>
          <w:bCs/>
        </w:rPr>
        <w:t>Wymagania dodatkowe:</w:t>
      </w:r>
    </w:p>
    <w:p w14:paraId="12AAB7FC" w14:textId="57668A9D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cs="Calibri"/>
          <w:szCs w:val="24"/>
        </w:rPr>
      </w:pPr>
      <w:r w:rsidRPr="00E87029">
        <w:rPr>
          <w:rFonts w:cs="Calibri"/>
          <w:szCs w:val="24"/>
        </w:rPr>
        <w:t>Możliwość rozbudowy systemu w przyszłości o dodatkowe rotory stałokątowe i wychylne, a także rotory przepływowe zonalne</w:t>
      </w:r>
    </w:p>
    <w:p w14:paraId="3A610C8C" w14:textId="3E604AE6" w:rsidR="00A52479" w:rsidRPr="00D92CA3" w:rsidRDefault="00DB3D5F" w:rsidP="00A52479">
      <w:pPr>
        <w:spacing w:line="276" w:lineRule="auto"/>
        <w:ind w:left="284" w:hanging="284"/>
        <w:rPr>
          <w:rFonts w:cs="Calibri"/>
          <w:b/>
          <w:bCs/>
        </w:rPr>
      </w:pPr>
      <w:r w:rsidRPr="00D92CA3">
        <w:rPr>
          <w:rFonts w:cs="Calibri"/>
          <w:b/>
          <w:bCs/>
        </w:rPr>
        <w:t>Warunki gwarancji i rękojmi</w:t>
      </w:r>
    </w:p>
    <w:p w14:paraId="382B3412" w14:textId="6A16A852" w:rsidR="00A5247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jc w:val="left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>G</w:t>
      </w:r>
      <w:r w:rsidRPr="00E87029">
        <w:rPr>
          <w:rFonts w:eastAsia="Times New Roman" w:cs="Calibri"/>
          <w:color w:val="000000"/>
          <w:szCs w:val="24"/>
        </w:rPr>
        <w:t>warancja</w:t>
      </w:r>
      <w:r>
        <w:rPr>
          <w:rFonts w:eastAsia="Times New Roman" w:cs="Calibri"/>
          <w:color w:val="000000"/>
          <w:szCs w:val="24"/>
        </w:rPr>
        <w:t xml:space="preserve"> jakości i rękojmia za wady</w:t>
      </w:r>
      <w:r w:rsidRPr="00E87029">
        <w:rPr>
          <w:rFonts w:eastAsia="Times New Roman" w:cs="Calibri"/>
          <w:color w:val="000000"/>
          <w:szCs w:val="24"/>
        </w:rPr>
        <w:t xml:space="preserve"> 12 miesięcy</w:t>
      </w:r>
      <w:r w:rsidR="00DB3D5F">
        <w:rPr>
          <w:rFonts w:eastAsia="Times New Roman" w:cs="Calibri"/>
          <w:color w:val="000000"/>
          <w:szCs w:val="24"/>
        </w:rPr>
        <w:t>.</w:t>
      </w:r>
    </w:p>
    <w:p w14:paraId="6C796EE1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 w:rsidRPr="00E87029">
        <w:t>W ramach gwarancji Wykonawca zobowiązuje się do nieodpłatnego usuwania zgłaszanych usterek zgodnie z warunkami gwarancji określonymi w umowie przy następujących warunkach:</w:t>
      </w:r>
    </w:p>
    <w:p w14:paraId="099F8D80" w14:textId="77777777" w:rsidR="00A52479" w:rsidRDefault="00A52479" w:rsidP="00A52479">
      <w:pPr>
        <w:pStyle w:val="Akapitzlist"/>
        <w:numPr>
          <w:ilvl w:val="0"/>
          <w:numId w:val="97"/>
        </w:numPr>
        <w:spacing w:after="160" w:line="278" w:lineRule="auto"/>
        <w:ind w:left="567" w:hanging="501"/>
      </w:pPr>
      <w:r w:rsidRPr="003A0C06">
        <w:t xml:space="preserve">Czas reakcji serwisu do 2 dni roboczych od momentu wysłania zgłoszenia do momentu przystąpienia do naprawy. </w:t>
      </w:r>
    </w:p>
    <w:p w14:paraId="4904205F" w14:textId="6D34750F" w:rsidR="00A52479" w:rsidRPr="003A0C06" w:rsidRDefault="00A52479" w:rsidP="00A52479">
      <w:pPr>
        <w:pStyle w:val="Akapitzlist"/>
        <w:numPr>
          <w:ilvl w:val="0"/>
          <w:numId w:val="97"/>
        </w:numPr>
        <w:spacing w:after="160" w:line="278" w:lineRule="auto"/>
        <w:ind w:left="567" w:hanging="501"/>
      </w:pPr>
      <w:r w:rsidRPr="003A0C06">
        <w:t>Czas przywrócenia pełnej funkcjonalności: maks. 14 dni robocze od momentu przystąpienia do naprawy. W uzasadnionym przypadku np. konieczności sprowadzenia części z zagranicy czas naprawy wynosi maks. 21 dni roboczych. W takiej sytuacji Wykonawca jest zobowiązany poinformować Zamawiającego o takiej konieczności w</w:t>
      </w:r>
      <w:r w:rsidR="00DB3D5F">
        <w:t> </w:t>
      </w:r>
      <w:r w:rsidRPr="003A0C06">
        <w:t>ciągu 2 dni roboczych od momentu przystąpienia do naprawy.</w:t>
      </w:r>
    </w:p>
    <w:p w14:paraId="3E5AB12E" w14:textId="253373C4" w:rsidR="00A52479" w:rsidRPr="003A0C06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</w:pPr>
      <w:r w:rsidRPr="003A0C06">
        <w:t xml:space="preserve"> W przypadku przedłużenia czasu usuwania awarii powyżej 14 dni roboczych konieczne jest</w:t>
      </w:r>
      <w:r w:rsidR="00DB3D5F">
        <w:t> </w:t>
      </w:r>
      <w:r w:rsidRPr="003A0C06">
        <w:t>dostarczenie sprzętu zastępczego o parametrach równoważnych z oferowanymi. W</w:t>
      </w:r>
      <w:r w:rsidR="00DB3D5F">
        <w:t> </w:t>
      </w:r>
      <w:r w:rsidRPr="003A0C06">
        <w:t>przypadku zaistnienia konieczności naprawy urządzenia, którego naprawa miałaby się</w:t>
      </w:r>
      <w:r w:rsidR="00DB3D5F">
        <w:t> </w:t>
      </w:r>
      <w:r w:rsidRPr="003A0C06">
        <w:t>odbywać poza siedzibą Zamawiającego odbiór wadliwego i dostawa sprawnego sprzętu nastąpi na koszt Wykonawcy. W przypadku trzykrotnego uszkodzenia tego samego elementu w trakcie trwania okresu gwarancyjnego, Wykonawca zobowiązuje się</w:t>
      </w:r>
      <w:r w:rsidR="00DB3D5F">
        <w:t> </w:t>
      </w:r>
      <w:r w:rsidRPr="003A0C06">
        <w:t>do</w:t>
      </w:r>
      <w:r w:rsidR="00DB3D5F">
        <w:t> </w:t>
      </w:r>
      <w:r w:rsidRPr="003A0C06">
        <w:t>wymiany tego elementu na nowy</w:t>
      </w:r>
    </w:p>
    <w:p w14:paraId="384C154B" w14:textId="6A771180" w:rsidR="00A52479" w:rsidRPr="003A0C06" w:rsidRDefault="00DB3D5F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</w:pPr>
      <w:r>
        <w:t xml:space="preserve"> </w:t>
      </w:r>
      <w:r w:rsidR="00A52479" w:rsidRPr="003A0C06">
        <w:t>Naprawione lub wymienione komponenty, które uległy awarii w trakcie trwania okresu gwarancji, zostaną objęte gwarancją zgodną z okresem trwania gwarancji wynikającym z</w:t>
      </w:r>
      <w:r>
        <w:t> </w:t>
      </w:r>
      <w:r w:rsidR="00A52479" w:rsidRPr="003A0C06">
        <w:t>Umowy.</w:t>
      </w:r>
    </w:p>
    <w:p w14:paraId="59D9A115" w14:textId="5A2BFAC4" w:rsidR="00A52479" w:rsidRPr="003A0C06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</w:pPr>
      <w:r w:rsidRPr="003A0C06">
        <w:t>Obsługa przez użytkowników na podstawowym poziomie serwisowym (po instruktażu) nie</w:t>
      </w:r>
      <w:r w:rsidR="00DB3D5F">
        <w:t> </w:t>
      </w:r>
      <w:r w:rsidRPr="003A0C06">
        <w:t>powoduje utraty gwarancji.</w:t>
      </w:r>
    </w:p>
    <w:p w14:paraId="0D057D5F" w14:textId="07546A1B" w:rsidR="00A52479" w:rsidRPr="003A0C06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</w:pPr>
      <w:r w:rsidRPr="003A0C06">
        <w:lastRenderedPageBreak/>
        <w:t>Wsparcie techniczne odbywać się będzie telefonicznie, drogą elektroniczną lub osobiście w</w:t>
      </w:r>
      <w:r w:rsidR="00DB3D5F">
        <w:t> </w:t>
      </w:r>
      <w:r w:rsidRPr="003A0C06">
        <w:t>siedzibie Zamawiającego.</w:t>
      </w:r>
    </w:p>
    <w:p w14:paraId="26A757B7" w14:textId="095CC9E8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 w:rsidRPr="00E87029">
        <w:rPr>
          <w:rFonts w:eastAsia="Times New Roman" w:cs="Calibri"/>
          <w:color w:val="000000"/>
          <w:szCs w:val="24"/>
        </w:rPr>
        <w:t xml:space="preserve"> </w:t>
      </w:r>
      <w:r w:rsidR="006F0036">
        <w:rPr>
          <w:rFonts w:cs="Calibri"/>
        </w:rPr>
        <w:t xml:space="preserve">Pełny </w:t>
      </w:r>
      <w:r w:rsidRPr="00E87029">
        <w:rPr>
          <w:rFonts w:eastAsia="Times New Roman" w:cs="Calibri"/>
          <w:color w:val="000000"/>
          <w:szCs w:val="24"/>
        </w:rPr>
        <w:t>pakiet serwisowy w okresie 13- 36 miesiąca</w:t>
      </w:r>
      <w:r>
        <w:rPr>
          <w:rFonts w:eastAsia="Times New Roman" w:cs="Calibri"/>
          <w:color w:val="000000"/>
          <w:szCs w:val="24"/>
        </w:rPr>
        <w:t>.</w:t>
      </w:r>
    </w:p>
    <w:p w14:paraId="7413B8AE" w14:textId="77777777" w:rsidR="00DB3D5F" w:rsidRPr="00E87029" w:rsidRDefault="00DB3D5F" w:rsidP="00A52479">
      <w:pPr>
        <w:spacing w:line="276" w:lineRule="auto"/>
        <w:ind w:left="284" w:hanging="284"/>
        <w:rPr>
          <w:rFonts w:cs="Calibri"/>
          <w:color w:val="000000"/>
        </w:rPr>
      </w:pPr>
    </w:p>
    <w:p w14:paraId="3F022C61" w14:textId="77777777" w:rsidR="00A52479" w:rsidRPr="00D92CA3" w:rsidRDefault="00A52479" w:rsidP="00A52479">
      <w:pPr>
        <w:spacing w:line="276" w:lineRule="auto"/>
        <w:ind w:left="284" w:hanging="284"/>
        <w:rPr>
          <w:rFonts w:cs="Calibri"/>
          <w:b/>
          <w:bCs/>
          <w:color w:val="000000"/>
        </w:rPr>
      </w:pPr>
      <w:r w:rsidRPr="00D92CA3">
        <w:rPr>
          <w:rFonts w:cs="Calibri"/>
          <w:b/>
          <w:bCs/>
          <w:color w:val="000000"/>
          <w:u w:val="single"/>
        </w:rPr>
        <w:t>Termin realizacji:</w:t>
      </w:r>
      <w:r w:rsidRPr="00D92CA3">
        <w:rPr>
          <w:rFonts w:cs="Calibri"/>
          <w:b/>
          <w:bCs/>
          <w:color w:val="000000"/>
        </w:rPr>
        <w:t xml:space="preserve"> </w:t>
      </w:r>
    </w:p>
    <w:p w14:paraId="516D4D18" w14:textId="77777777" w:rsidR="00A52479" w:rsidRPr="00E8702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 xml:space="preserve"> </w:t>
      </w:r>
      <w:r w:rsidRPr="00E87029">
        <w:rPr>
          <w:rFonts w:eastAsia="Times New Roman" w:cs="Calibri"/>
          <w:color w:val="000000"/>
          <w:szCs w:val="24"/>
        </w:rPr>
        <w:t>Termin realizacji przedmiotu zamówienia wynosi maksimum 10 tygodni od dnia podpisania umowy</w:t>
      </w:r>
      <w:r>
        <w:rPr>
          <w:rFonts w:eastAsia="Times New Roman" w:cs="Calibri"/>
          <w:color w:val="000000"/>
          <w:szCs w:val="24"/>
        </w:rPr>
        <w:t>, termin ten stanowi kryterium oceny ofert.</w:t>
      </w:r>
    </w:p>
    <w:p w14:paraId="693372F9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  <w:color w:val="000000"/>
        </w:rPr>
      </w:pPr>
    </w:p>
    <w:p w14:paraId="75CEB1D1" w14:textId="77777777" w:rsidR="00A52479" w:rsidRPr="00D92CA3" w:rsidRDefault="00A52479" w:rsidP="00A52479">
      <w:pPr>
        <w:spacing w:line="276" w:lineRule="auto"/>
        <w:ind w:left="284" w:hanging="284"/>
        <w:rPr>
          <w:rFonts w:cs="Calibri"/>
          <w:b/>
          <w:bCs/>
          <w:color w:val="000000"/>
          <w:u w:val="single"/>
        </w:rPr>
      </w:pPr>
      <w:r w:rsidRPr="00D92CA3">
        <w:rPr>
          <w:rFonts w:cs="Calibri"/>
          <w:b/>
          <w:bCs/>
          <w:color w:val="000000"/>
          <w:u w:val="single"/>
        </w:rPr>
        <w:t>Warunki dostawy:</w:t>
      </w:r>
      <w:r w:rsidRPr="00D92CA3">
        <w:rPr>
          <w:rFonts w:cs="Calibri"/>
          <w:b/>
          <w:bCs/>
          <w:color w:val="000000"/>
        </w:rPr>
        <w:t xml:space="preserve"> </w:t>
      </w:r>
    </w:p>
    <w:p w14:paraId="15888654" w14:textId="77777777" w:rsidR="00A5247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 xml:space="preserve"> Dostawa do </w:t>
      </w:r>
      <w:r w:rsidRPr="00151554">
        <w:rPr>
          <w:rFonts w:eastAsia="Times New Roman" w:cs="Calibri"/>
          <w:color w:val="000000"/>
          <w:szCs w:val="24"/>
        </w:rPr>
        <w:t>siedziby Zamawiającego:, ul. Ks. Trojdena 4, 02-109 Warszawa</w:t>
      </w:r>
      <w:r>
        <w:rPr>
          <w:rFonts w:eastAsia="Times New Roman" w:cs="Calibri"/>
          <w:color w:val="000000"/>
          <w:szCs w:val="24"/>
        </w:rPr>
        <w:t>.</w:t>
      </w:r>
    </w:p>
    <w:p w14:paraId="31961178" w14:textId="46569405" w:rsidR="00A5247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 w:rsidRPr="00E87029">
        <w:rPr>
          <w:rFonts w:eastAsia="Times New Roman" w:cs="Calibri"/>
          <w:color w:val="000000"/>
          <w:szCs w:val="24"/>
        </w:rPr>
        <w:t>Dostawa przedmiotu umowy obejmuje transport w miejsce wskazane przez</w:t>
      </w:r>
      <w:r w:rsidR="00DB3D5F">
        <w:t> </w:t>
      </w:r>
      <w:r w:rsidRPr="00E87029">
        <w:rPr>
          <w:rFonts w:eastAsia="Times New Roman" w:cs="Calibri"/>
          <w:color w:val="000000"/>
          <w:szCs w:val="24"/>
        </w:rPr>
        <w:t>Zamawiającego (wnoszenie po schodach), instalację, montaż, pierwsze uruchomienie</w:t>
      </w:r>
      <w:r>
        <w:rPr>
          <w:rFonts w:eastAsia="Times New Roman" w:cs="Calibri"/>
          <w:color w:val="000000"/>
          <w:szCs w:val="24"/>
        </w:rPr>
        <w:t>.</w:t>
      </w:r>
    </w:p>
    <w:p w14:paraId="6528F0F9" w14:textId="77777777" w:rsidR="00A5247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 xml:space="preserve"> </w:t>
      </w:r>
      <w:r w:rsidRPr="00151554">
        <w:rPr>
          <w:rFonts w:eastAsia="Times New Roman" w:cs="Calibri"/>
          <w:color w:val="000000"/>
          <w:szCs w:val="24"/>
        </w:rPr>
        <w:t>Wykonawca zapewni instruktaż dla pracowników Zamawiającego po instalacji urządzenia obejmujący co najmniej obsługę techniczną urządzenia oraz rozwiązywanie podstawowych błędów.</w:t>
      </w:r>
    </w:p>
    <w:p w14:paraId="6EB16C20" w14:textId="02F9DF81" w:rsidR="00A52479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 xml:space="preserve"> </w:t>
      </w:r>
      <w:r w:rsidRPr="00151554">
        <w:rPr>
          <w:rFonts w:eastAsia="Times New Roman" w:cs="Calibri"/>
          <w:color w:val="000000"/>
          <w:szCs w:val="24"/>
        </w:rPr>
        <w:t>Zamawiający nie jest zobowiązany do przechowywania żadnych opakowań transportowych urządzenia. Na żądanie Zamawiającego Wykonawca zobowiązany jest</w:t>
      </w:r>
      <w:r w:rsidR="00DB3D5F">
        <w:rPr>
          <w:rFonts w:eastAsia="Times New Roman" w:cs="Calibri"/>
          <w:color w:val="000000"/>
          <w:szCs w:val="24"/>
        </w:rPr>
        <w:t> </w:t>
      </w:r>
      <w:r w:rsidRPr="00151554">
        <w:rPr>
          <w:rFonts w:eastAsia="Times New Roman" w:cs="Calibri"/>
          <w:color w:val="000000"/>
          <w:szCs w:val="24"/>
        </w:rPr>
        <w:t>do</w:t>
      </w:r>
      <w:r w:rsidR="00DB3D5F">
        <w:rPr>
          <w:rFonts w:eastAsia="Times New Roman" w:cs="Calibri"/>
          <w:color w:val="000000"/>
          <w:szCs w:val="24"/>
        </w:rPr>
        <w:t> </w:t>
      </w:r>
      <w:r w:rsidRPr="00151554">
        <w:rPr>
          <w:rFonts w:eastAsia="Times New Roman" w:cs="Calibri"/>
          <w:color w:val="000000"/>
          <w:szCs w:val="24"/>
        </w:rPr>
        <w:t>uprzątnięcia miejsca instalacji z opakowań transportowych dostarczanego sprzętu oraz zagospodarowania odpadów zgodnie z obowiązującymi przepisami.</w:t>
      </w:r>
    </w:p>
    <w:p w14:paraId="278E0881" w14:textId="77777777" w:rsidR="00A52479" w:rsidRPr="00151554" w:rsidRDefault="00A52479" w:rsidP="00A52479">
      <w:pPr>
        <w:pStyle w:val="Akapitzlist"/>
        <w:numPr>
          <w:ilvl w:val="1"/>
          <w:numId w:val="96"/>
        </w:numPr>
        <w:spacing w:after="160" w:line="259" w:lineRule="auto"/>
        <w:ind w:left="284" w:hanging="284"/>
        <w:rPr>
          <w:rFonts w:eastAsia="Times New Roman" w:cs="Calibri"/>
          <w:color w:val="000000"/>
          <w:szCs w:val="24"/>
        </w:rPr>
      </w:pPr>
      <w:r>
        <w:rPr>
          <w:rFonts w:eastAsia="Times New Roman" w:cs="Calibri"/>
          <w:color w:val="000000"/>
          <w:szCs w:val="24"/>
        </w:rPr>
        <w:t xml:space="preserve"> </w:t>
      </w:r>
      <w:r w:rsidRPr="00151554">
        <w:rPr>
          <w:rFonts w:eastAsia="Times New Roman" w:cs="Calibri"/>
          <w:color w:val="000000"/>
          <w:szCs w:val="24"/>
        </w:rPr>
        <w:t xml:space="preserve">Instrukcja obsługi urządzenia w języku polskim i angielskim  oraz instrukcja bezpieczeństwa BHP w wersji angielskiej. </w:t>
      </w:r>
    </w:p>
    <w:p w14:paraId="0EE90087" w14:textId="77777777" w:rsidR="00A52479" w:rsidRPr="00E87029" w:rsidRDefault="00A52479" w:rsidP="00A52479">
      <w:pPr>
        <w:spacing w:line="276" w:lineRule="auto"/>
        <w:ind w:left="284" w:hanging="284"/>
        <w:rPr>
          <w:rFonts w:cs="Calibri"/>
          <w:color w:val="000000"/>
        </w:rPr>
      </w:pPr>
    </w:p>
    <w:p w14:paraId="1BC5EF58" w14:textId="77777777" w:rsidR="00A52479" w:rsidRPr="00E87029" w:rsidRDefault="00A52479" w:rsidP="00A52479">
      <w:pPr>
        <w:rPr>
          <w:rFonts w:cs="Calibri"/>
        </w:rPr>
      </w:pPr>
    </w:p>
    <w:p w14:paraId="2C7DE0A9" w14:textId="77777777" w:rsidR="00AC66D4" w:rsidRDefault="00AC66D4" w:rsidP="00BB1C03">
      <w:pPr>
        <w:rPr>
          <w:rFonts w:asciiTheme="minorHAnsi" w:hAnsiTheme="minorHAnsi" w:cstheme="minorHAnsi"/>
          <w:bCs/>
          <w:sz w:val="22"/>
          <w:szCs w:val="22"/>
        </w:rPr>
      </w:pPr>
    </w:p>
    <w:p w14:paraId="1F1A908C" w14:textId="77777777" w:rsidR="00A52479" w:rsidRDefault="00A52479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37" w:name="_Toc193184575"/>
      <w:bookmarkStart w:id="38" w:name="_Hlk171425064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15F332BC" w14:textId="6CD76A6C" w:rsidR="007A7331" w:rsidRPr="00EE14C6" w:rsidRDefault="007A7331" w:rsidP="007A7331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1B do SWZ</w:t>
      </w:r>
      <w:bookmarkEnd w:id="37"/>
    </w:p>
    <w:bookmarkEnd w:id="38"/>
    <w:p w14:paraId="2F1064F1" w14:textId="77777777" w:rsidR="00A52479" w:rsidRDefault="00A52479" w:rsidP="00A52479">
      <w:pPr>
        <w:jc w:val="center"/>
        <w:rPr>
          <w:b/>
          <w:bCs/>
          <w:sz w:val="22"/>
          <w:szCs w:val="22"/>
        </w:rPr>
      </w:pPr>
    </w:p>
    <w:p w14:paraId="4B89F579" w14:textId="2FBADF2C" w:rsidR="00A52479" w:rsidRDefault="00A52479" w:rsidP="00A52479">
      <w:pPr>
        <w:jc w:val="center"/>
        <w:rPr>
          <w:b/>
          <w:bCs/>
          <w:sz w:val="22"/>
          <w:szCs w:val="22"/>
        </w:rPr>
      </w:pPr>
      <w:r w:rsidRPr="003A0C06">
        <w:rPr>
          <w:b/>
          <w:bCs/>
          <w:sz w:val="22"/>
          <w:szCs w:val="22"/>
        </w:rPr>
        <w:t>Szczegółowy opis przedmiotu zamówienia – zadanie nr 2</w:t>
      </w:r>
    </w:p>
    <w:p w14:paraId="7AD09A42" w14:textId="77777777" w:rsidR="00A52479" w:rsidRPr="003A0C06" w:rsidRDefault="00A52479" w:rsidP="00A52479">
      <w:pPr>
        <w:jc w:val="center"/>
        <w:rPr>
          <w:b/>
          <w:bCs/>
          <w:sz w:val="22"/>
          <w:szCs w:val="22"/>
        </w:rPr>
      </w:pPr>
    </w:p>
    <w:p w14:paraId="069AFAA1" w14:textId="456AD25E" w:rsidR="00A52479" w:rsidRPr="003A0C06" w:rsidRDefault="00A52479" w:rsidP="00A52479">
      <w:pPr>
        <w:rPr>
          <w:sz w:val="22"/>
          <w:szCs w:val="22"/>
        </w:rPr>
      </w:pPr>
      <w:bookmarkStart w:id="39" w:name="_Hlk193965384"/>
      <w:r w:rsidRPr="003A0C06">
        <w:rPr>
          <w:sz w:val="22"/>
          <w:szCs w:val="22"/>
        </w:rPr>
        <w:t xml:space="preserve">Nazwa przedmiotu zamówienia: </w:t>
      </w:r>
      <w:bookmarkEnd w:id="39"/>
      <w:r w:rsidRPr="003A0C06">
        <w:rPr>
          <w:sz w:val="22"/>
          <w:szCs w:val="22"/>
        </w:rPr>
        <w:t>Dostawa nablatowego inkubatora CO</w:t>
      </w:r>
      <w:r w:rsidRPr="003A0C06">
        <w:rPr>
          <w:sz w:val="22"/>
          <w:szCs w:val="22"/>
          <w:vertAlign w:val="subscript"/>
        </w:rPr>
        <w:t>2</w:t>
      </w:r>
      <w:r w:rsidRPr="003A0C06">
        <w:rPr>
          <w:sz w:val="22"/>
          <w:szCs w:val="22"/>
        </w:rPr>
        <w:t xml:space="preserve"> przeznaczonego do hodowli komórek ssaczych – 1 szt. w ramach zadania podstawowego + 2 dodatkowe (tożsame) w ramach prawa opcji</w:t>
      </w:r>
      <w:r>
        <w:rPr>
          <w:sz w:val="22"/>
          <w:szCs w:val="22"/>
        </w:rPr>
        <w:t xml:space="preserve"> </w:t>
      </w:r>
      <w:r w:rsidRPr="003A0C06">
        <w:rPr>
          <w:sz w:val="22"/>
          <w:szCs w:val="22"/>
        </w:rPr>
        <w:t>o poniższych parametrach i wyposażeniu:</w:t>
      </w:r>
    </w:p>
    <w:p w14:paraId="028D9389" w14:textId="22D4C6C4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Przeznaczony do hodowli komórek ssaczych</w:t>
      </w:r>
      <w:r w:rsidR="00DB3D5F">
        <w:rPr>
          <w:sz w:val="22"/>
          <w:szCs w:val="22"/>
        </w:rPr>
        <w:t>.</w:t>
      </w:r>
    </w:p>
    <w:p w14:paraId="0C61A638" w14:textId="5DDF6FA7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Urządzenie fabrycznie nowe, nie powystawowe, wyprodukowane nie wcześniej niż w roku 2024</w:t>
      </w:r>
      <w:r w:rsidR="00DB3D5F">
        <w:rPr>
          <w:sz w:val="22"/>
          <w:szCs w:val="22"/>
        </w:rPr>
        <w:t>.</w:t>
      </w:r>
    </w:p>
    <w:p w14:paraId="193275B6" w14:textId="13CEEC72" w:rsidR="00A52479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bookmarkStart w:id="40" w:name="_Hlk195271414"/>
      <w:r w:rsidRPr="003A0C06">
        <w:rPr>
          <w:sz w:val="22"/>
          <w:szCs w:val="22"/>
        </w:rPr>
        <w:t>Wymiary zewnętrzne nie większe niż 350 mm szerokości, 500 mm wysokości, 350 mm głębokości</w:t>
      </w:r>
      <w:r w:rsidR="00DB3D5F">
        <w:rPr>
          <w:sz w:val="22"/>
          <w:szCs w:val="22"/>
        </w:rPr>
        <w:t>.</w:t>
      </w:r>
    </w:p>
    <w:bookmarkEnd w:id="40"/>
    <w:p w14:paraId="3FDA768A" w14:textId="38F7C101" w:rsidR="00A52479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 xml:space="preserve">Wymiary wewnętrzne nie mniejsze niż </w:t>
      </w:r>
      <w:r w:rsidR="003A184F">
        <w:rPr>
          <w:sz w:val="22"/>
          <w:szCs w:val="22"/>
        </w:rPr>
        <w:t>238</w:t>
      </w:r>
      <w:r w:rsidR="003A184F" w:rsidRPr="003A0C06">
        <w:rPr>
          <w:sz w:val="22"/>
          <w:szCs w:val="22"/>
        </w:rPr>
        <w:t xml:space="preserve"> </w:t>
      </w:r>
      <w:r w:rsidRPr="003A0C06">
        <w:rPr>
          <w:sz w:val="22"/>
          <w:szCs w:val="22"/>
        </w:rPr>
        <w:t xml:space="preserve">mm szerokości, </w:t>
      </w:r>
      <w:r w:rsidRPr="001D1EEE">
        <w:rPr>
          <w:sz w:val="22"/>
          <w:szCs w:val="22"/>
        </w:rPr>
        <w:t xml:space="preserve">230 </w:t>
      </w:r>
      <w:r w:rsidRPr="003A0C06">
        <w:rPr>
          <w:sz w:val="22"/>
          <w:szCs w:val="22"/>
        </w:rPr>
        <w:t xml:space="preserve">mm wysokości, </w:t>
      </w:r>
      <w:r w:rsidR="003A184F">
        <w:rPr>
          <w:sz w:val="22"/>
          <w:szCs w:val="22"/>
        </w:rPr>
        <w:t>201</w:t>
      </w:r>
      <w:r w:rsidR="003A184F" w:rsidRPr="003A0C06">
        <w:rPr>
          <w:sz w:val="22"/>
          <w:szCs w:val="22"/>
        </w:rPr>
        <w:t xml:space="preserve"> </w:t>
      </w:r>
      <w:r w:rsidRPr="003A0C06">
        <w:rPr>
          <w:sz w:val="22"/>
          <w:szCs w:val="22"/>
        </w:rPr>
        <w:t>mm głębokości</w:t>
      </w:r>
      <w:r w:rsidR="00DB3D5F">
        <w:rPr>
          <w:sz w:val="22"/>
          <w:szCs w:val="22"/>
        </w:rPr>
        <w:t>.</w:t>
      </w:r>
    </w:p>
    <w:p w14:paraId="3B0255E6" w14:textId="5B604434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Pojemność minimalna 1</w:t>
      </w:r>
      <w:r w:rsidR="003A184F">
        <w:rPr>
          <w:sz w:val="22"/>
          <w:szCs w:val="22"/>
        </w:rPr>
        <w:t>4</w:t>
      </w:r>
      <w:r w:rsidRPr="003A0C06">
        <w:rPr>
          <w:sz w:val="22"/>
          <w:szCs w:val="22"/>
        </w:rPr>
        <w:t xml:space="preserve"> litrów</w:t>
      </w:r>
      <w:r w:rsidR="00DB3D5F">
        <w:rPr>
          <w:sz w:val="22"/>
          <w:szCs w:val="22"/>
        </w:rPr>
        <w:t>.</w:t>
      </w:r>
    </w:p>
    <w:p w14:paraId="63A63EE8" w14:textId="0262BB27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Drzwi z podwójnego szkła zapewniające całkowitą szczelność</w:t>
      </w:r>
      <w:r w:rsidR="00DB3D5F">
        <w:rPr>
          <w:sz w:val="22"/>
          <w:szCs w:val="22"/>
        </w:rPr>
        <w:t>.</w:t>
      </w:r>
    </w:p>
    <w:p w14:paraId="7BC828C3" w14:textId="0CBEBC22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Wewnętrzny pojemnik na wodę umożliwiający uzyskanie wymaganej wilgotności</w:t>
      </w:r>
      <w:r w:rsidR="00DB3D5F">
        <w:rPr>
          <w:sz w:val="22"/>
          <w:szCs w:val="22"/>
        </w:rPr>
        <w:t>.</w:t>
      </w:r>
      <w:r w:rsidRPr="003A0C06">
        <w:rPr>
          <w:sz w:val="22"/>
          <w:szCs w:val="22"/>
        </w:rPr>
        <w:t xml:space="preserve"> </w:t>
      </w:r>
    </w:p>
    <w:p w14:paraId="48D0C2EA" w14:textId="2801435A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Dwie półki wewnętrzne ze stali nierdzewnej, z możliwością demontażu</w:t>
      </w:r>
      <w:r w:rsidR="00DB3D5F">
        <w:rPr>
          <w:sz w:val="22"/>
          <w:szCs w:val="22"/>
        </w:rPr>
        <w:t>.</w:t>
      </w:r>
    </w:p>
    <w:p w14:paraId="0BD27170" w14:textId="77777777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Waga maksymalna 30 kg.</w:t>
      </w:r>
    </w:p>
    <w:p w14:paraId="235694C7" w14:textId="58671210" w:rsidR="00A52479" w:rsidRPr="003A0C06" w:rsidRDefault="00504488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504488">
        <w:rPr>
          <w:sz w:val="22"/>
          <w:szCs w:val="22"/>
        </w:rPr>
        <w:t>Wewnętrzna, wbudowana lampa UV zintegrowana z urządzeniem, zapewniająca sterylizację powietrza</w:t>
      </w:r>
      <w:r w:rsidR="00DB3D5F">
        <w:rPr>
          <w:sz w:val="22"/>
          <w:szCs w:val="22"/>
        </w:rPr>
        <w:t>.</w:t>
      </w:r>
    </w:p>
    <w:p w14:paraId="4B966DE2" w14:textId="7A8824B9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Sterylizacja powietrza lampą UV w trybie ciągłym</w:t>
      </w:r>
      <w:r w:rsidR="00DB3D5F">
        <w:rPr>
          <w:sz w:val="22"/>
          <w:szCs w:val="22"/>
        </w:rPr>
        <w:t>.</w:t>
      </w:r>
    </w:p>
    <w:p w14:paraId="65025DE7" w14:textId="5D64A5BA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Ciśnienie gazu 1 bar, z tolerancją +/- 0,2 bara</w:t>
      </w:r>
      <w:r w:rsidR="00DB3D5F">
        <w:rPr>
          <w:sz w:val="22"/>
          <w:szCs w:val="22"/>
        </w:rPr>
        <w:t>.</w:t>
      </w:r>
    </w:p>
    <w:p w14:paraId="26D948DA" w14:textId="3597FF51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Zakres temperatury 5</w:t>
      </w:r>
      <w:r w:rsidRPr="003A0C06">
        <w:rPr>
          <w:sz w:val="22"/>
          <w:szCs w:val="22"/>
          <w:vertAlign w:val="superscript"/>
        </w:rPr>
        <w:t>o</w:t>
      </w:r>
      <w:r w:rsidRPr="003A0C06">
        <w:rPr>
          <w:sz w:val="22"/>
          <w:szCs w:val="22"/>
        </w:rPr>
        <w:t>C powyżej temperatury otoczenia (18-25</w:t>
      </w:r>
      <w:r w:rsidRPr="003A0C06">
        <w:rPr>
          <w:sz w:val="22"/>
          <w:szCs w:val="22"/>
          <w:vertAlign w:val="superscript"/>
        </w:rPr>
        <w:t xml:space="preserve"> o</w:t>
      </w:r>
      <w:r w:rsidRPr="003A0C06">
        <w:rPr>
          <w:sz w:val="22"/>
          <w:szCs w:val="22"/>
        </w:rPr>
        <w:t>C) , do 45</w:t>
      </w:r>
      <w:r w:rsidRPr="003A0C06">
        <w:rPr>
          <w:sz w:val="22"/>
          <w:szCs w:val="22"/>
          <w:vertAlign w:val="superscript"/>
        </w:rPr>
        <w:t>o</w:t>
      </w:r>
      <w:r w:rsidRPr="003A0C06">
        <w:rPr>
          <w:sz w:val="22"/>
          <w:szCs w:val="22"/>
        </w:rPr>
        <w:t>C</w:t>
      </w:r>
      <w:r w:rsidR="00DB3D5F">
        <w:rPr>
          <w:sz w:val="22"/>
          <w:szCs w:val="22"/>
        </w:rPr>
        <w:t>.</w:t>
      </w:r>
    </w:p>
    <w:p w14:paraId="78CC962E" w14:textId="73D4FC16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Dokładność ustawienia temperatury +/- 0,1</w:t>
      </w:r>
      <w:r w:rsidRPr="003A0C06">
        <w:rPr>
          <w:sz w:val="22"/>
          <w:szCs w:val="22"/>
          <w:vertAlign w:val="superscript"/>
        </w:rPr>
        <w:t>o</w:t>
      </w:r>
      <w:r w:rsidRPr="003A0C06">
        <w:rPr>
          <w:sz w:val="22"/>
          <w:szCs w:val="22"/>
        </w:rPr>
        <w:t>C ze sterownikiem mikroprocesorowym PID</w:t>
      </w:r>
      <w:r w:rsidR="00DB3D5F">
        <w:rPr>
          <w:sz w:val="22"/>
          <w:szCs w:val="22"/>
        </w:rPr>
        <w:t>.</w:t>
      </w:r>
    </w:p>
    <w:p w14:paraId="5BAA4B62" w14:textId="19FE705E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Zakres stężenia CO</w:t>
      </w:r>
      <w:r w:rsidRPr="003A0C06">
        <w:rPr>
          <w:sz w:val="22"/>
          <w:szCs w:val="22"/>
          <w:vertAlign w:val="subscript"/>
        </w:rPr>
        <w:t>2</w:t>
      </w:r>
      <w:r w:rsidRPr="003A0C06">
        <w:rPr>
          <w:sz w:val="22"/>
          <w:szCs w:val="22"/>
        </w:rPr>
        <w:t xml:space="preserve"> co najmniej od 0</w:t>
      </w:r>
      <w:r w:rsidR="003A184F">
        <w:rPr>
          <w:sz w:val="22"/>
          <w:szCs w:val="22"/>
        </w:rPr>
        <w:t>,2</w:t>
      </w:r>
      <w:r w:rsidRPr="003A0C06">
        <w:rPr>
          <w:sz w:val="22"/>
          <w:szCs w:val="22"/>
        </w:rPr>
        <w:t>% do 10%, z dokładnością 0,1%, pomiar wbudowanym czujnikiem podczerwieni, sterowany mikroprocesorowo</w:t>
      </w:r>
      <w:r w:rsidR="00DB3D5F">
        <w:rPr>
          <w:sz w:val="22"/>
          <w:szCs w:val="22"/>
        </w:rPr>
        <w:t>.</w:t>
      </w:r>
    </w:p>
    <w:p w14:paraId="2F1AE55D" w14:textId="35EDECF6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Stabilizacja stężenia CO</w:t>
      </w:r>
      <w:r w:rsidRPr="003A0C06">
        <w:rPr>
          <w:sz w:val="22"/>
          <w:szCs w:val="22"/>
          <w:vertAlign w:val="subscript"/>
        </w:rPr>
        <w:t>2</w:t>
      </w:r>
      <w:r w:rsidRPr="003A0C06">
        <w:rPr>
          <w:sz w:val="22"/>
          <w:szCs w:val="22"/>
        </w:rPr>
        <w:t xml:space="preserve"> maksymalnie w ciągu 60 sekund po 10 sekundowym otwarciu drzwi</w:t>
      </w:r>
      <w:r w:rsidR="00DB3D5F">
        <w:rPr>
          <w:sz w:val="22"/>
          <w:szCs w:val="22"/>
        </w:rPr>
        <w:t>.</w:t>
      </w:r>
    </w:p>
    <w:p w14:paraId="35DDF6CE" w14:textId="410B300F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W zestawie dołączony manometr CO</w:t>
      </w:r>
      <w:r w:rsidRPr="003A0C06">
        <w:rPr>
          <w:sz w:val="22"/>
          <w:szCs w:val="22"/>
          <w:vertAlign w:val="subscript"/>
        </w:rPr>
        <w:t>2</w:t>
      </w:r>
      <w:r w:rsidRPr="003A0C06">
        <w:rPr>
          <w:sz w:val="22"/>
          <w:szCs w:val="22"/>
        </w:rPr>
        <w:t xml:space="preserve"> z przewodem długości nie mniejszej niż 2 metry</w:t>
      </w:r>
      <w:r w:rsidR="00DB3D5F">
        <w:rPr>
          <w:sz w:val="22"/>
          <w:szCs w:val="22"/>
        </w:rPr>
        <w:t>.</w:t>
      </w:r>
    </w:p>
    <w:p w14:paraId="1F520465" w14:textId="52AB737E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Alarm wizualny i dźwiękowy w przypadku spadku lub wzrostu temperatury i stężenia CO</w:t>
      </w:r>
      <w:r w:rsidRPr="003A0C06">
        <w:rPr>
          <w:sz w:val="22"/>
          <w:szCs w:val="22"/>
          <w:vertAlign w:val="subscript"/>
        </w:rPr>
        <w:t>2</w:t>
      </w:r>
      <w:r w:rsidRPr="003A0C06">
        <w:rPr>
          <w:sz w:val="22"/>
          <w:szCs w:val="22"/>
        </w:rPr>
        <w:t xml:space="preserve"> w</w:t>
      </w:r>
      <w:r w:rsidR="00DB3D5F">
        <w:rPr>
          <w:sz w:val="22"/>
          <w:szCs w:val="22"/>
        </w:rPr>
        <w:t> </w:t>
      </w:r>
      <w:r w:rsidRPr="003A0C06">
        <w:rPr>
          <w:sz w:val="22"/>
          <w:szCs w:val="22"/>
        </w:rPr>
        <w:t>stosunku do zadanych parametrów</w:t>
      </w:r>
      <w:r w:rsidR="00DB3D5F">
        <w:rPr>
          <w:sz w:val="22"/>
          <w:szCs w:val="22"/>
        </w:rPr>
        <w:t>.</w:t>
      </w:r>
    </w:p>
    <w:p w14:paraId="287F5C14" w14:textId="77777777" w:rsidR="00A52479" w:rsidRPr="003A0C06" w:rsidRDefault="00A52479" w:rsidP="00A52479">
      <w:pPr>
        <w:rPr>
          <w:b/>
          <w:bCs/>
          <w:sz w:val="22"/>
          <w:szCs w:val="22"/>
          <w:u w:val="single"/>
        </w:rPr>
      </w:pPr>
      <w:r w:rsidRPr="003A0C06">
        <w:rPr>
          <w:b/>
          <w:bCs/>
          <w:sz w:val="22"/>
          <w:szCs w:val="22"/>
          <w:u w:val="single"/>
        </w:rPr>
        <w:t>Pozostałe wymagania:</w:t>
      </w:r>
    </w:p>
    <w:p w14:paraId="38FC2663" w14:textId="77777777" w:rsidR="00A52479" w:rsidRPr="003A0C06" w:rsidRDefault="00A52479" w:rsidP="00A52479">
      <w:pPr>
        <w:rPr>
          <w:sz w:val="22"/>
          <w:szCs w:val="22"/>
        </w:rPr>
      </w:pPr>
      <w:r w:rsidRPr="003A0C06">
        <w:rPr>
          <w:sz w:val="22"/>
          <w:szCs w:val="22"/>
        </w:rPr>
        <w:t>Termin realizacji:</w:t>
      </w:r>
    </w:p>
    <w:p w14:paraId="3C596381" w14:textId="537C9A4B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284"/>
        <w:rPr>
          <w:sz w:val="22"/>
          <w:szCs w:val="22"/>
        </w:rPr>
      </w:pPr>
      <w:r w:rsidRPr="003A0C06">
        <w:rPr>
          <w:sz w:val="22"/>
          <w:szCs w:val="22"/>
        </w:rPr>
        <w:t>Termin realizacji przedmiotu zamówienia wynosi nie więcej niż 8 tygodni od dnia podpisania umowy</w:t>
      </w:r>
      <w:r w:rsidR="00DB3D5F">
        <w:rPr>
          <w:sz w:val="22"/>
          <w:szCs w:val="22"/>
        </w:rPr>
        <w:t>.</w:t>
      </w:r>
    </w:p>
    <w:p w14:paraId="4C4B26E7" w14:textId="77777777" w:rsidR="00A52479" w:rsidRPr="003A0C06" w:rsidRDefault="00A52479" w:rsidP="00A52479">
      <w:pPr>
        <w:rPr>
          <w:sz w:val="22"/>
          <w:szCs w:val="22"/>
        </w:rPr>
      </w:pPr>
    </w:p>
    <w:p w14:paraId="7A2039FD" w14:textId="77777777" w:rsidR="00A52479" w:rsidRPr="00D92CA3" w:rsidRDefault="00A52479" w:rsidP="00A52479">
      <w:pPr>
        <w:rPr>
          <w:sz w:val="22"/>
          <w:szCs w:val="22"/>
          <w:u w:val="single"/>
        </w:rPr>
      </w:pPr>
      <w:r w:rsidRPr="00D92CA3">
        <w:rPr>
          <w:sz w:val="22"/>
          <w:szCs w:val="22"/>
          <w:u w:val="single"/>
        </w:rPr>
        <w:t>Gwarancja jakości i rękojmia za wady:</w:t>
      </w:r>
    </w:p>
    <w:p w14:paraId="415DA974" w14:textId="77777777" w:rsidR="00A52479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t>Gwarancja jakości i rękojmia na wady na okres przynajmniej 12 miesięcy od dnia instalacji.</w:t>
      </w:r>
    </w:p>
    <w:p w14:paraId="413A9B6F" w14:textId="77777777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567" w:hanging="501"/>
        <w:rPr>
          <w:sz w:val="22"/>
          <w:szCs w:val="22"/>
        </w:rPr>
      </w:pPr>
      <w:bookmarkStart w:id="41" w:name="_Hlk193966096"/>
      <w:r w:rsidRPr="003A0C06">
        <w:rPr>
          <w:sz w:val="22"/>
          <w:szCs w:val="22"/>
        </w:rPr>
        <w:t>W ramach gwarancji Wykonawca zobowiązuje się do nieodpłatnego usuwania zgłaszanych usterek zgodnie z warunkami gwarancji określonymi w umowie przy następujących warunkach:</w:t>
      </w:r>
    </w:p>
    <w:p w14:paraId="0069D86E" w14:textId="77777777" w:rsidR="00A52479" w:rsidRDefault="00A52479" w:rsidP="00A52479">
      <w:pPr>
        <w:pStyle w:val="Akapitzlist"/>
        <w:numPr>
          <w:ilvl w:val="0"/>
          <w:numId w:val="97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t xml:space="preserve">Czas reakcji serwisu do 2 dni roboczych od momentu wysłania zgłoszenia do momentu przystąpienia do naprawy. </w:t>
      </w:r>
    </w:p>
    <w:p w14:paraId="77A0A509" w14:textId="27CA5CA6" w:rsidR="00A52479" w:rsidRPr="003A0C06" w:rsidRDefault="00A52479" w:rsidP="00A52479">
      <w:pPr>
        <w:pStyle w:val="Akapitzlist"/>
        <w:numPr>
          <w:ilvl w:val="0"/>
          <w:numId w:val="97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lastRenderedPageBreak/>
        <w:t>Czas przywrócenia pełnej funkcjonalności: maks. 14 dni robocze od momentu przystąpienia do</w:t>
      </w:r>
      <w:r w:rsidR="00DB3D5F">
        <w:rPr>
          <w:sz w:val="22"/>
          <w:szCs w:val="22"/>
        </w:rPr>
        <w:t> </w:t>
      </w:r>
      <w:r w:rsidRPr="003A0C06">
        <w:rPr>
          <w:sz w:val="22"/>
          <w:szCs w:val="22"/>
        </w:rPr>
        <w:t>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</w:r>
    </w:p>
    <w:p w14:paraId="68E8497F" w14:textId="2985F0EE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t xml:space="preserve">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</w:r>
    </w:p>
    <w:p w14:paraId="325885B3" w14:textId="74693D3F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t>Naprawione lub wymienione komponenty, które uległy awarii w trakcie trwania okresu gwarancji, zostaną objęte gwarancją zgodną z okresem trwania gwarancji wynikającym z</w:t>
      </w:r>
      <w:r w:rsidR="005F608E">
        <w:rPr>
          <w:sz w:val="22"/>
          <w:szCs w:val="22"/>
        </w:rPr>
        <w:t> </w:t>
      </w:r>
      <w:r w:rsidRPr="003A0C06">
        <w:rPr>
          <w:sz w:val="22"/>
          <w:szCs w:val="22"/>
        </w:rPr>
        <w:t>Umowy.</w:t>
      </w:r>
    </w:p>
    <w:p w14:paraId="090DE179" w14:textId="67589DE1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t>Obsługa przez użytkowników na podstawowym poziomie serwisowym (po instruktażu) nie</w:t>
      </w:r>
      <w:r w:rsidR="005F608E">
        <w:rPr>
          <w:sz w:val="22"/>
          <w:szCs w:val="22"/>
        </w:rPr>
        <w:t> </w:t>
      </w:r>
      <w:r w:rsidRPr="003A0C06">
        <w:rPr>
          <w:sz w:val="22"/>
          <w:szCs w:val="22"/>
        </w:rPr>
        <w:t>powoduje utraty gwarancji.</w:t>
      </w:r>
    </w:p>
    <w:p w14:paraId="748F9055" w14:textId="23700BAA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ind w:left="567" w:hanging="501"/>
        <w:rPr>
          <w:sz w:val="22"/>
          <w:szCs w:val="22"/>
        </w:rPr>
      </w:pPr>
      <w:r w:rsidRPr="003A0C06">
        <w:rPr>
          <w:sz w:val="22"/>
          <w:szCs w:val="22"/>
        </w:rPr>
        <w:t>Wsparcie techniczne odbywać się będzie telefonicznie, drogą elektroniczną lub osobiście w</w:t>
      </w:r>
      <w:r w:rsidR="005F608E">
        <w:rPr>
          <w:sz w:val="22"/>
          <w:szCs w:val="22"/>
        </w:rPr>
        <w:t> </w:t>
      </w:r>
      <w:r w:rsidRPr="003A0C06">
        <w:rPr>
          <w:sz w:val="22"/>
          <w:szCs w:val="22"/>
        </w:rPr>
        <w:t>siedzibie Zamawiającego.</w:t>
      </w:r>
    </w:p>
    <w:bookmarkEnd w:id="41"/>
    <w:p w14:paraId="42A1019E" w14:textId="77777777" w:rsidR="00A52479" w:rsidRPr="00D92CA3" w:rsidRDefault="00A52479" w:rsidP="00A52479">
      <w:pPr>
        <w:rPr>
          <w:sz w:val="22"/>
          <w:szCs w:val="22"/>
          <w:u w:val="single"/>
        </w:rPr>
      </w:pPr>
      <w:r w:rsidRPr="00D92CA3">
        <w:rPr>
          <w:sz w:val="22"/>
          <w:szCs w:val="22"/>
          <w:u w:val="single"/>
        </w:rPr>
        <w:t>Dostawa:</w:t>
      </w:r>
    </w:p>
    <w:p w14:paraId="35C7E43D" w14:textId="7D434AFD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rPr>
          <w:sz w:val="22"/>
          <w:szCs w:val="22"/>
        </w:rPr>
      </w:pPr>
      <w:r w:rsidRPr="003A0C06">
        <w:rPr>
          <w:sz w:val="22"/>
          <w:szCs w:val="22"/>
        </w:rPr>
        <w:t xml:space="preserve">Dostawa do: </w:t>
      </w:r>
      <w:r w:rsidRPr="003A0C06">
        <w:rPr>
          <w:rFonts w:cstheme="minorHAnsi"/>
          <w:sz w:val="22"/>
          <w:szCs w:val="22"/>
        </w:rPr>
        <w:t>wydział Biologii Uniwersytetu Warszawskiego ul. Miecznikowa 1, 02-096Warszawa</w:t>
      </w:r>
    </w:p>
    <w:p w14:paraId="508BC9D5" w14:textId="089E95C2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rPr>
          <w:sz w:val="22"/>
          <w:szCs w:val="22"/>
        </w:rPr>
      </w:pPr>
      <w:r w:rsidRPr="003A0C06">
        <w:rPr>
          <w:sz w:val="22"/>
          <w:szCs w:val="22"/>
        </w:rPr>
        <w:t>Dostawa przedmiotu umowy obejmuje transport, wniesienie do miejsca wskazanego przez</w:t>
      </w:r>
      <w:r w:rsidR="005F608E">
        <w:rPr>
          <w:sz w:val="22"/>
          <w:szCs w:val="22"/>
        </w:rPr>
        <w:t> </w:t>
      </w:r>
      <w:r w:rsidRPr="003A0C06">
        <w:rPr>
          <w:sz w:val="22"/>
          <w:szCs w:val="22"/>
        </w:rPr>
        <w:t>Zamawiającego , instalację, montaż oraz pierwsze uruchomienie urządzenia.</w:t>
      </w:r>
    </w:p>
    <w:p w14:paraId="1DCAC9C5" w14:textId="77777777" w:rsidR="00A52479" w:rsidRPr="00D92CA3" w:rsidRDefault="00A52479" w:rsidP="00A52479">
      <w:pPr>
        <w:rPr>
          <w:sz w:val="22"/>
          <w:szCs w:val="22"/>
          <w:u w:val="single"/>
        </w:rPr>
      </w:pPr>
      <w:r w:rsidRPr="00D92CA3">
        <w:rPr>
          <w:sz w:val="22"/>
          <w:szCs w:val="22"/>
          <w:u w:val="single"/>
        </w:rPr>
        <w:t>Instruktaż:</w:t>
      </w:r>
    </w:p>
    <w:p w14:paraId="07AB58CC" w14:textId="77777777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rPr>
          <w:sz w:val="22"/>
          <w:szCs w:val="22"/>
        </w:rPr>
      </w:pPr>
      <w:r w:rsidRPr="003A0C06">
        <w:rPr>
          <w:sz w:val="22"/>
          <w:szCs w:val="22"/>
        </w:rPr>
        <w:t xml:space="preserve">Wykonawca zapewni jednorazowy instruktaż w dniu pierwszego uruchomienia urządzenia w zakresie użytkowania i konserwacji urządzenia w zakresie niewymagającym udziału serwisu. </w:t>
      </w:r>
      <w:r w:rsidRPr="003A0C06">
        <w:rPr>
          <w:rFonts w:cs="Calibri"/>
          <w:sz w:val="22"/>
          <w:szCs w:val="22"/>
        </w:rPr>
        <w:t>Instruktaż w zależności od potrzeby będzie mógł odbyć się w języku polskim i/lub angielskim.</w:t>
      </w:r>
    </w:p>
    <w:p w14:paraId="537A2F7F" w14:textId="77777777" w:rsidR="00A52479" w:rsidRPr="00D92CA3" w:rsidRDefault="00A52479" w:rsidP="00A52479">
      <w:pPr>
        <w:rPr>
          <w:sz w:val="22"/>
          <w:szCs w:val="22"/>
          <w:u w:val="single"/>
        </w:rPr>
      </w:pPr>
      <w:r w:rsidRPr="00D92CA3">
        <w:rPr>
          <w:sz w:val="22"/>
          <w:szCs w:val="22"/>
          <w:u w:val="single"/>
        </w:rPr>
        <w:t>Dokumentacja:</w:t>
      </w:r>
    </w:p>
    <w:p w14:paraId="117D0D7B" w14:textId="77777777" w:rsidR="00A52479" w:rsidRPr="003A0C06" w:rsidRDefault="00A52479" w:rsidP="00A52479">
      <w:pPr>
        <w:pStyle w:val="Akapitzlist"/>
        <w:numPr>
          <w:ilvl w:val="0"/>
          <w:numId w:val="98"/>
        </w:numPr>
        <w:spacing w:after="160" w:line="278" w:lineRule="auto"/>
        <w:rPr>
          <w:sz w:val="22"/>
          <w:szCs w:val="22"/>
        </w:rPr>
      </w:pPr>
      <w:r w:rsidRPr="003A0C06">
        <w:rPr>
          <w:sz w:val="22"/>
          <w:szCs w:val="22"/>
        </w:rPr>
        <w:t>Wykonawca dostarczy instrukcję obsługi urządzenia w języku polskim i angielskim</w:t>
      </w:r>
    </w:p>
    <w:p w14:paraId="057AE235" w14:textId="77777777" w:rsidR="00A52479" w:rsidRPr="003A0C06" w:rsidRDefault="00A52479" w:rsidP="00A52479">
      <w:pPr>
        <w:pStyle w:val="Akapitzlist"/>
        <w:rPr>
          <w:sz w:val="22"/>
          <w:szCs w:val="22"/>
        </w:rPr>
      </w:pPr>
    </w:p>
    <w:p w14:paraId="5644B969" w14:textId="77777777" w:rsidR="00A52479" w:rsidRPr="00D92CA3" w:rsidRDefault="00A52479" w:rsidP="00A52479">
      <w:pPr>
        <w:rPr>
          <w:sz w:val="22"/>
          <w:szCs w:val="22"/>
          <w:u w:val="single"/>
        </w:rPr>
      </w:pPr>
      <w:r w:rsidRPr="00D92CA3">
        <w:rPr>
          <w:sz w:val="22"/>
          <w:szCs w:val="22"/>
          <w:u w:val="single"/>
        </w:rPr>
        <w:t>Wymagania dodatkowe:</w:t>
      </w:r>
    </w:p>
    <w:p w14:paraId="2589C6CA" w14:textId="77777777" w:rsidR="00A52479" w:rsidRPr="003A0C06" w:rsidRDefault="00A52479" w:rsidP="00A52479">
      <w:pPr>
        <w:pStyle w:val="Akapitzlist"/>
        <w:ind w:left="0"/>
        <w:rPr>
          <w:sz w:val="22"/>
          <w:szCs w:val="22"/>
        </w:rPr>
      </w:pPr>
      <w:bookmarkStart w:id="42" w:name="_Hlk193967197"/>
      <w:r w:rsidRPr="003A0C06">
        <w:rPr>
          <w:rFonts w:cs="Calibri"/>
          <w:sz w:val="22"/>
          <w:szCs w:val="22"/>
        </w:rPr>
        <w:t>Zamawiający nie jest zobowiązany do przechowywania żadnych opakowań transportowych urządzenia. Na żądanie Zamawiającego Wykonawca zobowiązany jest do uprzątnięcia miejsca instalacji z opakowań transportowych dostarczanego sprzętu oraz zagospodarowania odpadów zgodnie z obowiązującymi przepisami.</w:t>
      </w:r>
      <w:bookmarkEnd w:id="42"/>
    </w:p>
    <w:p w14:paraId="08831BB0" w14:textId="77777777" w:rsidR="00742610" w:rsidRDefault="00742610" w:rsidP="00742610"/>
    <w:p w14:paraId="31105B4C" w14:textId="77777777" w:rsidR="00742610" w:rsidRDefault="00742610" w:rsidP="00742610"/>
    <w:p w14:paraId="0A094911" w14:textId="77777777" w:rsidR="00742610" w:rsidRDefault="00742610" w:rsidP="00742610"/>
    <w:p w14:paraId="517D8678" w14:textId="77777777" w:rsidR="00742610" w:rsidRDefault="00742610" w:rsidP="00742610"/>
    <w:p w14:paraId="2B765EF8" w14:textId="77777777" w:rsidR="00742610" w:rsidRDefault="00742610" w:rsidP="00742610"/>
    <w:p w14:paraId="0E20A7A1" w14:textId="77777777" w:rsidR="00742610" w:rsidRDefault="00742610" w:rsidP="00742610"/>
    <w:p w14:paraId="27E471E0" w14:textId="77777777" w:rsidR="00DB3D5F" w:rsidRDefault="00DB3D5F" w:rsidP="00742610"/>
    <w:p w14:paraId="55862213" w14:textId="5F06C605" w:rsidR="007A7331" w:rsidRPr="00EE14C6" w:rsidRDefault="007A7331" w:rsidP="007A7331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43" w:name="_Toc193184576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2 do SWZ</w:t>
      </w:r>
      <w:bookmarkEnd w:id="43"/>
    </w:p>
    <w:p w14:paraId="70E41312" w14:textId="77777777" w:rsidR="007A7331" w:rsidRPr="00EE14C6" w:rsidRDefault="007A733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FDE0E29" w14:textId="77777777" w:rsidR="007D28FB" w:rsidRPr="00BB252E" w:rsidRDefault="007D28FB" w:rsidP="007D28FB">
      <w:pPr>
        <w:jc w:val="center"/>
        <w:rPr>
          <w:rFonts w:asciiTheme="minorHAnsi" w:hAnsiTheme="minorHAnsi" w:cstheme="minorHAnsi"/>
          <w:b/>
          <w:bCs/>
        </w:rPr>
      </w:pPr>
      <w:bookmarkStart w:id="44" w:name="_Hlk171498438"/>
      <w:r w:rsidRPr="00BB252E">
        <w:rPr>
          <w:rFonts w:asciiTheme="minorHAnsi" w:hAnsiTheme="minorHAnsi" w:cstheme="minorHAnsi"/>
          <w:b/>
          <w:bCs/>
        </w:rPr>
        <w:t>UMOWA nr ………………….</w:t>
      </w:r>
    </w:p>
    <w:p w14:paraId="14D213B0" w14:textId="77777777" w:rsidR="007D28FB" w:rsidRPr="00921921" w:rsidRDefault="007D28FB" w:rsidP="007D28FB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A4A03C7" w14:textId="2E4B59ED" w:rsidR="007D28FB" w:rsidRPr="00B800FF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0FF">
        <w:rPr>
          <w:rFonts w:asciiTheme="minorHAnsi" w:hAnsiTheme="minorHAnsi" w:cstheme="minorHAnsi"/>
          <w:sz w:val="22"/>
          <w:szCs w:val="22"/>
        </w:rPr>
        <w:t xml:space="preserve">zawarta w dniu </w:t>
      </w:r>
      <w:r>
        <w:rPr>
          <w:rFonts w:asciiTheme="minorHAnsi" w:hAnsiTheme="minorHAnsi" w:cstheme="minorHAnsi"/>
          <w:sz w:val="22"/>
          <w:szCs w:val="22"/>
        </w:rPr>
        <w:t>- data wskazana w podpisach elektronicznych -</w:t>
      </w:r>
      <w:r w:rsidRPr="00B800FF">
        <w:rPr>
          <w:rFonts w:asciiTheme="minorHAnsi" w:hAnsiTheme="minorHAnsi" w:cstheme="minorHAnsi"/>
          <w:sz w:val="22"/>
          <w:szCs w:val="22"/>
        </w:rPr>
        <w:t xml:space="preserve"> w Warszawie, pomiędzy:</w:t>
      </w:r>
    </w:p>
    <w:p w14:paraId="647FD603" w14:textId="7D5DAF94" w:rsidR="007D28FB" w:rsidRPr="00B800FF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0FF">
        <w:rPr>
          <w:rFonts w:asciiTheme="minorHAnsi" w:hAnsiTheme="minorHAnsi" w:cstheme="minorHAnsi"/>
          <w:b/>
          <w:sz w:val="22"/>
          <w:szCs w:val="22"/>
        </w:rPr>
        <w:t>Międzynarodowym Instytutem Biologii Molekularnej i Komórkowej w Warszawie</w:t>
      </w:r>
      <w:r w:rsidRPr="00B800FF">
        <w:rPr>
          <w:rFonts w:asciiTheme="minorHAnsi" w:hAnsiTheme="minorHAnsi" w:cstheme="minorHAnsi"/>
          <w:sz w:val="22"/>
          <w:szCs w:val="22"/>
        </w:rPr>
        <w:t>, 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800FF">
        <w:rPr>
          <w:rFonts w:asciiTheme="minorHAnsi" w:hAnsiTheme="minorHAnsi" w:cstheme="minorHAnsi"/>
          <w:sz w:val="22"/>
          <w:szCs w:val="22"/>
        </w:rPr>
        <w:t xml:space="preserve"> Księcia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800FF">
        <w:rPr>
          <w:rFonts w:asciiTheme="minorHAnsi" w:hAnsiTheme="minorHAnsi" w:cstheme="minorHAnsi"/>
          <w:sz w:val="22"/>
          <w:szCs w:val="22"/>
        </w:rPr>
        <w:t>Trojdena 4, 02-109 Warszawa, NIP: 526-22-78-704,</w:t>
      </w:r>
      <w:r>
        <w:rPr>
          <w:rFonts w:asciiTheme="minorHAnsi" w:hAnsiTheme="minorHAnsi" w:cstheme="minorHAnsi"/>
          <w:sz w:val="22"/>
          <w:szCs w:val="22"/>
        </w:rPr>
        <w:t xml:space="preserve"> REGON: 013082798,</w:t>
      </w:r>
      <w:r w:rsidRPr="00B800FF">
        <w:rPr>
          <w:rFonts w:asciiTheme="minorHAnsi" w:hAnsiTheme="minorHAnsi" w:cstheme="minorHAnsi"/>
          <w:sz w:val="22"/>
          <w:szCs w:val="22"/>
        </w:rPr>
        <w:t xml:space="preserve"> reprezentowanym przez:</w:t>
      </w:r>
    </w:p>
    <w:p w14:paraId="17422070" w14:textId="77777777" w:rsidR="007D28FB" w:rsidRPr="00B800FF" w:rsidRDefault="007D28FB" w:rsidP="007D28FB">
      <w:pPr>
        <w:numPr>
          <w:ilvl w:val="0"/>
          <w:numId w:val="64"/>
        </w:numPr>
        <w:tabs>
          <w:tab w:val="num" w:pos="72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B800FF">
        <w:rPr>
          <w:rFonts w:asciiTheme="minorHAnsi" w:hAnsiTheme="minorHAnsi" w:cstheme="minorHAnsi"/>
          <w:sz w:val="22"/>
          <w:szCs w:val="22"/>
        </w:rPr>
        <w:t>,</w:t>
      </w:r>
    </w:p>
    <w:p w14:paraId="5EE31904" w14:textId="77777777" w:rsidR="007D28FB" w:rsidRDefault="007D28FB" w:rsidP="007D28FB">
      <w:pPr>
        <w:numPr>
          <w:ilvl w:val="0"/>
          <w:numId w:val="64"/>
        </w:numPr>
        <w:tabs>
          <w:tab w:val="num" w:pos="72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B800FF">
        <w:rPr>
          <w:rFonts w:asciiTheme="minorHAnsi" w:hAnsiTheme="minorHAnsi" w:cstheme="minorHAnsi"/>
          <w:sz w:val="22"/>
          <w:szCs w:val="22"/>
        </w:rPr>
        <w:t>,</w:t>
      </w:r>
    </w:p>
    <w:p w14:paraId="49438E5C" w14:textId="77777777" w:rsidR="007D28FB" w:rsidRDefault="007D28FB" w:rsidP="007D28FB">
      <w:pPr>
        <w:tabs>
          <w:tab w:val="num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3FB94C71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zwanym dalej „Zamawiającym” lub „Stroną”,</w:t>
      </w:r>
    </w:p>
    <w:p w14:paraId="42B66FE8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a</w:t>
      </w:r>
    </w:p>
    <w:p w14:paraId="6BEFDD7D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10E5D1" w14:textId="77777777" w:rsidR="007D28FB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……………..,</w:t>
      </w:r>
      <w:r w:rsidRPr="00826A7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826A79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…………….., …………….., …………….., …………….., kapitał zakładowy: ……………..zł, </w:t>
      </w:r>
      <w:r w:rsidRPr="00921921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5F4D61DC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6B01428" w14:textId="77777777" w:rsidR="007D28FB" w:rsidRPr="00921921" w:rsidRDefault="007D28FB" w:rsidP="007D28FB">
      <w:pPr>
        <w:numPr>
          <w:ilvl w:val="0"/>
          <w:numId w:val="76"/>
        </w:numPr>
        <w:tabs>
          <w:tab w:val="num" w:pos="720"/>
        </w:tabs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C021734" w14:textId="77777777" w:rsidR="007D28FB" w:rsidRPr="00921921" w:rsidRDefault="007D28FB" w:rsidP="007D28FB">
      <w:pPr>
        <w:numPr>
          <w:ilvl w:val="0"/>
          <w:numId w:val="76"/>
        </w:numPr>
        <w:tabs>
          <w:tab w:val="num" w:pos="720"/>
        </w:tabs>
        <w:spacing w:line="27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…………………………………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740E31C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zwaną dalej „Wykonawcą” lub „Stroną”,</w:t>
      </w:r>
    </w:p>
    <w:p w14:paraId="2F556C02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1D6376" w14:textId="77777777" w:rsidR="007D28FB" w:rsidRPr="00921921" w:rsidRDefault="007D28FB" w:rsidP="007D28F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21921">
        <w:rPr>
          <w:rFonts w:asciiTheme="minorHAnsi" w:hAnsiTheme="minorHAnsi" w:cstheme="minorHAnsi"/>
          <w:color w:val="000000"/>
          <w:sz w:val="22"/>
          <w:szCs w:val="22"/>
        </w:rPr>
        <w:t>o następującej treści:</w:t>
      </w:r>
    </w:p>
    <w:p w14:paraId="317DA4CC" w14:textId="77777777" w:rsidR="007D28FB" w:rsidRPr="00921921" w:rsidRDefault="007D28FB" w:rsidP="007D28F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C27F48F" w14:textId="1C9C7B76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Umowa została zawarta z Wykonawcą, w wyniku postępowania o udzielenie zamówienia publicznego nr </w:t>
      </w:r>
      <w:r>
        <w:rPr>
          <w:rFonts w:asciiTheme="minorHAnsi" w:hAnsiTheme="minorHAnsi" w:cstheme="minorHAnsi"/>
          <w:sz w:val="22"/>
          <w:szCs w:val="22"/>
        </w:rPr>
        <w:t>ADZ.261.</w:t>
      </w:r>
      <w:r w:rsidR="00D876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D8765B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921">
        <w:rPr>
          <w:rFonts w:asciiTheme="minorHAnsi" w:hAnsiTheme="minorHAnsi" w:cstheme="minorHAnsi"/>
          <w:sz w:val="22"/>
          <w:szCs w:val="22"/>
        </w:rPr>
        <w:t xml:space="preserve">w trybie </w:t>
      </w:r>
      <w:r>
        <w:rPr>
          <w:rFonts w:asciiTheme="minorHAnsi" w:hAnsiTheme="minorHAnsi" w:cstheme="minorHAnsi"/>
          <w:sz w:val="22"/>
          <w:szCs w:val="22"/>
        </w:rPr>
        <w:t>przetargu nieograniczonego</w:t>
      </w:r>
      <w:r w:rsidRPr="00921921">
        <w:rPr>
          <w:rFonts w:asciiTheme="minorHAnsi" w:hAnsiTheme="minorHAnsi" w:cstheme="minorHAnsi"/>
          <w:sz w:val="22"/>
          <w:szCs w:val="22"/>
        </w:rPr>
        <w:t>, o którym mowa w ustawie z dnia 11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września 2019 r. Prawo Zamówień Publicznych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3DDF29B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4B10A49" w14:textId="77777777" w:rsidR="007D28FB" w:rsidRPr="00921921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921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921921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</w:p>
    <w:p w14:paraId="26E47487" w14:textId="3A392799" w:rsidR="007D28FB" w:rsidRPr="00921921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921">
        <w:rPr>
          <w:rFonts w:asciiTheme="minorHAnsi" w:hAnsiTheme="minorHAnsi" w:cstheme="minorHAnsi"/>
          <w:b/>
          <w:sz w:val="22"/>
          <w:szCs w:val="22"/>
        </w:rPr>
        <w:t xml:space="preserve">Przedmiot 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21921">
        <w:rPr>
          <w:rFonts w:asciiTheme="minorHAnsi" w:hAnsiTheme="minorHAnsi" w:cstheme="minorHAnsi"/>
          <w:b/>
          <w:sz w:val="22"/>
          <w:szCs w:val="22"/>
        </w:rPr>
        <w:t>mowy</w:t>
      </w:r>
    </w:p>
    <w:p w14:paraId="25572900" w14:textId="77777777" w:rsidR="007D28FB" w:rsidRPr="00D2254F" w:rsidRDefault="007D28FB" w:rsidP="007D28FB">
      <w:pPr>
        <w:numPr>
          <w:ilvl w:val="0"/>
          <w:numId w:val="68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53996">
        <w:rPr>
          <w:rFonts w:asciiTheme="minorHAnsi" w:hAnsiTheme="minorHAnsi" w:cstheme="minorHAnsi"/>
          <w:sz w:val="22"/>
          <w:szCs w:val="22"/>
        </w:rPr>
        <w:t xml:space="preserve">Przedmiotem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53996">
        <w:rPr>
          <w:rFonts w:asciiTheme="minorHAnsi" w:hAnsiTheme="minorHAnsi" w:cstheme="minorHAnsi"/>
          <w:sz w:val="22"/>
          <w:szCs w:val="22"/>
        </w:rPr>
        <w:t xml:space="preserve">mowy </w:t>
      </w:r>
      <w:r w:rsidRPr="00B53996">
        <w:rPr>
          <w:rFonts w:asciiTheme="minorHAnsi" w:hAnsiTheme="minorHAnsi" w:cstheme="minorHAnsi"/>
          <w:b/>
          <w:bCs/>
          <w:sz w:val="22"/>
          <w:szCs w:val="22"/>
        </w:rPr>
        <w:t xml:space="preserve">(„Przedmiot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53996">
        <w:rPr>
          <w:rFonts w:asciiTheme="minorHAnsi" w:hAnsiTheme="minorHAnsi" w:cstheme="minorHAnsi"/>
          <w:b/>
          <w:bCs/>
          <w:sz w:val="22"/>
          <w:szCs w:val="22"/>
        </w:rPr>
        <w:t>mowy”)</w:t>
      </w:r>
      <w:r w:rsidRPr="00B53996">
        <w:rPr>
          <w:rFonts w:asciiTheme="minorHAnsi" w:hAnsiTheme="minorHAnsi" w:cstheme="minorHAnsi"/>
          <w:sz w:val="22"/>
          <w:szCs w:val="22"/>
        </w:rPr>
        <w:t xml:space="preserve"> jest </w:t>
      </w:r>
      <w:r w:rsidRPr="00351682">
        <w:rPr>
          <w:rFonts w:asciiTheme="minorHAnsi" w:hAnsiTheme="minorHAnsi" w:cstheme="minorHAnsi"/>
          <w:sz w:val="22"/>
          <w:szCs w:val="22"/>
        </w:rPr>
        <w:t>sprzedaż, dostawa, instalacja oraz uruchomienie fabrycznie nowego</w:t>
      </w:r>
      <w:r>
        <w:rPr>
          <w:rFonts w:asciiTheme="minorHAnsi" w:hAnsiTheme="minorHAnsi" w:cstheme="minorHAnsi"/>
          <w:sz w:val="22"/>
          <w:szCs w:val="22"/>
        </w:rPr>
        <w:t xml:space="preserve">: / </w:t>
      </w:r>
      <w:r w:rsidRPr="00532A0A">
        <w:rPr>
          <w:rFonts w:asciiTheme="minorHAnsi" w:hAnsiTheme="minorHAnsi" w:cstheme="minorHAnsi"/>
          <w:i/>
          <w:iCs/>
          <w:sz w:val="22"/>
          <w:szCs w:val="22"/>
        </w:rPr>
        <w:t>dostosować w zależności od części przedmiotu zamówienia</w:t>
      </w:r>
    </w:p>
    <w:p w14:paraId="3DA48ADF" w14:textId="301B9C10" w:rsidR="00D8765B" w:rsidRPr="00D2254F" w:rsidRDefault="00D8765B" w:rsidP="00D8765B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337">
        <w:rPr>
          <w:rFonts w:cs="Calibri"/>
          <w:sz w:val="22"/>
          <w:szCs w:val="22"/>
        </w:rPr>
        <w:t>Dostawa nowej preparatywnej wirówki szybkoobrotowej z rotorem</w:t>
      </w:r>
      <w:r w:rsidR="004400C8">
        <w:rPr>
          <w:rFonts w:cs="Calibri"/>
          <w:sz w:val="22"/>
          <w:szCs w:val="22"/>
        </w:rPr>
        <w:t xml:space="preserve"> – 1 szt</w:t>
      </w:r>
      <w:r>
        <w:rPr>
          <w:rFonts w:cs="Calibri"/>
          <w:sz w:val="22"/>
          <w:szCs w:val="22"/>
        </w:rPr>
        <w:t>.</w:t>
      </w:r>
      <w:r w:rsidR="004400C8">
        <w:rPr>
          <w:rFonts w:cs="Calibri"/>
          <w:sz w:val="22"/>
          <w:szCs w:val="22"/>
        </w:rPr>
        <w:t xml:space="preserve"> </w:t>
      </w:r>
      <w:r w:rsidR="004400C8" w:rsidRPr="004400C8">
        <w:rPr>
          <w:rFonts w:cs="Calibri"/>
          <w:b/>
          <w:bCs/>
          <w:sz w:val="22"/>
          <w:szCs w:val="22"/>
        </w:rPr>
        <w:t>(„Urządzenie”).</w:t>
      </w:r>
    </w:p>
    <w:p w14:paraId="5FE520EF" w14:textId="440E8760" w:rsidR="00D8765B" w:rsidRDefault="00D8765B" w:rsidP="00D2254F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22337">
        <w:rPr>
          <w:rFonts w:cs="Calibri"/>
          <w:sz w:val="22"/>
          <w:szCs w:val="22"/>
        </w:rPr>
        <w:t>Dostawa nablatowego inkubatora CO</w:t>
      </w:r>
      <w:r w:rsidRPr="00D2254F">
        <w:rPr>
          <w:rFonts w:cs="Calibri"/>
          <w:sz w:val="22"/>
          <w:szCs w:val="22"/>
          <w:vertAlign w:val="subscript"/>
        </w:rPr>
        <w:t>2</w:t>
      </w:r>
      <w:r w:rsidRPr="00622337">
        <w:rPr>
          <w:rFonts w:cs="Calibri"/>
          <w:sz w:val="22"/>
          <w:szCs w:val="22"/>
        </w:rPr>
        <w:t xml:space="preserve"> przeznaczonego do hodowli komórek ssaczych</w:t>
      </w:r>
      <w:r w:rsidR="004400C8">
        <w:rPr>
          <w:rFonts w:cs="Calibri"/>
          <w:sz w:val="22"/>
          <w:szCs w:val="22"/>
        </w:rPr>
        <w:t xml:space="preserve"> – 1 szt</w:t>
      </w:r>
      <w:r>
        <w:rPr>
          <w:rFonts w:cs="Calibri"/>
          <w:sz w:val="22"/>
          <w:szCs w:val="22"/>
        </w:rPr>
        <w:t>.</w:t>
      </w:r>
    </w:p>
    <w:p w14:paraId="13CE2E25" w14:textId="77777777" w:rsidR="007D28FB" w:rsidRDefault="007D28FB" w:rsidP="007D28FB">
      <w:pPr>
        <w:spacing w:line="276" w:lineRule="auto"/>
        <w:ind w:left="792"/>
        <w:rPr>
          <w:rFonts w:asciiTheme="minorHAnsi" w:hAnsiTheme="minorHAnsi" w:cstheme="minorHAnsi"/>
          <w:b/>
          <w:bCs/>
          <w:sz w:val="22"/>
          <w:szCs w:val="22"/>
        </w:rPr>
      </w:pPr>
      <w:r w:rsidRPr="00532A0A">
        <w:rPr>
          <w:rFonts w:asciiTheme="minorHAnsi" w:hAnsiTheme="minorHAnsi" w:cstheme="minorHAnsi"/>
          <w:b/>
          <w:bCs/>
          <w:sz w:val="22"/>
          <w:szCs w:val="22"/>
        </w:rPr>
        <w:t>(„</w:t>
      </w:r>
      <w:r>
        <w:rPr>
          <w:rFonts w:asciiTheme="minorHAnsi" w:hAnsiTheme="minorHAnsi" w:cstheme="minorHAnsi"/>
          <w:b/>
          <w:bCs/>
          <w:sz w:val="22"/>
          <w:szCs w:val="22"/>
        </w:rPr>
        <w:t>Urządzenie</w:t>
      </w:r>
      <w:r w:rsidRPr="00532A0A">
        <w:rPr>
          <w:rFonts w:asciiTheme="minorHAnsi" w:hAnsiTheme="minorHAnsi" w:cstheme="minorHAnsi"/>
          <w:b/>
          <w:bCs/>
          <w:sz w:val="22"/>
          <w:szCs w:val="22"/>
        </w:rPr>
        <w:t xml:space="preserve">”). </w:t>
      </w:r>
    </w:p>
    <w:p w14:paraId="71126946" w14:textId="0F4F9E4B" w:rsidR="004400C8" w:rsidRDefault="004400C8" w:rsidP="007D28FB">
      <w:pPr>
        <w:spacing w:line="276" w:lineRule="auto"/>
        <w:ind w:left="79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/ w zależności od Zadania.</w:t>
      </w:r>
    </w:p>
    <w:p w14:paraId="67CCF584" w14:textId="77777777" w:rsidR="007D28FB" w:rsidRDefault="007D28FB" w:rsidP="007D28FB">
      <w:pPr>
        <w:numPr>
          <w:ilvl w:val="0"/>
          <w:numId w:val="68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03894">
        <w:rPr>
          <w:rFonts w:asciiTheme="minorHAnsi" w:hAnsiTheme="minorHAnsi" w:cstheme="minorHAnsi"/>
          <w:sz w:val="22"/>
          <w:szCs w:val="22"/>
        </w:rPr>
        <w:lastRenderedPageBreak/>
        <w:t xml:space="preserve">Szczegółowo Przedmiot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03894">
        <w:rPr>
          <w:rFonts w:asciiTheme="minorHAnsi" w:hAnsiTheme="minorHAnsi" w:cstheme="minorHAnsi"/>
          <w:sz w:val="22"/>
          <w:szCs w:val="22"/>
        </w:rPr>
        <w:t xml:space="preserve">mowy został określony w Opisie przedmiotu zamówienia </w:t>
      </w:r>
      <w:r w:rsidRPr="00C03894">
        <w:rPr>
          <w:rFonts w:asciiTheme="minorHAnsi" w:hAnsiTheme="minorHAnsi" w:cstheme="minorHAnsi"/>
          <w:b/>
          <w:bCs/>
          <w:sz w:val="22"/>
          <w:szCs w:val="22"/>
        </w:rPr>
        <w:t>(„OPZ”)</w:t>
      </w:r>
      <w:r w:rsidRPr="00C03894">
        <w:rPr>
          <w:rFonts w:asciiTheme="minorHAnsi" w:hAnsiTheme="minorHAnsi" w:cstheme="minorHAnsi"/>
          <w:sz w:val="22"/>
          <w:szCs w:val="22"/>
        </w:rPr>
        <w:t>,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3894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03894">
        <w:rPr>
          <w:rFonts w:asciiTheme="minorHAnsi" w:hAnsiTheme="minorHAnsi" w:cstheme="minorHAnsi"/>
          <w:sz w:val="22"/>
          <w:szCs w:val="22"/>
        </w:rPr>
        <w:t xml:space="preserve">Ofercie Wykonawcy, złożonej w ramach procedury przetargowej </w:t>
      </w:r>
      <w:r w:rsidRPr="00C03894">
        <w:rPr>
          <w:rFonts w:asciiTheme="minorHAnsi" w:hAnsiTheme="minorHAnsi" w:cstheme="minorHAnsi"/>
          <w:b/>
          <w:bCs/>
          <w:sz w:val="22"/>
          <w:szCs w:val="22"/>
        </w:rPr>
        <w:t>(„Oferta”)</w:t>
      </w:r>
      <w:r w:rsidRPr="00C03894">
        <w:rPr>
          <w:rFonts w:asciiTheme="minorHAnsi" w:hAnsiTheme="minorHAnsi" w:cstheme="minorHAnsi"/>
          <w:sz w:val="22"/>
          <w:szCs w:val="22"/>
        </w:rPr>
        <w:t xml:space="preserve">, które stanowią odpowiednio </w:t>
      </w:r>
      <w:r w:rsidRPr="004246D4">
        <w:rPr>
          <w:rFonts w:asciiTheme="minorHAnsi" w:hAnsiTheme="minorHAnsi" w:cstheme="minorHAnsi"/>
          <w:b/>
          <w:bCs/>
          <w:sz w:val="22"/>
          <w:szCs w:val="22"/>
        </w:rPr>
        <w:t>załącznik nr 1 i nr 2 do Umowy</w:t>
      </w:r>
      <w:r w:rsidRPr="00C0389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3AC02" w14:textId="77777777" w:rsidR="007D28FB" w:rsidRPr="00C03894" w:rsidRDefault="007D28FB" w:rsidP="007D28FB">
      <w:pPr>
        <w:numPr>
          <w:ilvl w:val="0"/>
          <w:numId w:val="68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przy realizacji Przedmiotu Umowy zobowiązuje się stosować do wymagań, norm oraz standardów wskazanych we wskazanych w zdaniu poprzednim dokumentach. </w:t>
      </w:r>
    </w:p>
    <w:p w14:paraId="6B1AA782" w14:textId="21B5563F" w:rsidR="007D28FB" w:rsidRPr="005200B0" w:rsidRDefault="007D28FB" w:rsidP="007D28FB">
      <w:pPr>
        <w:numPr>
          <w:ilvl w:val="0"/>
          <w:numId w:val="68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F61B0">
        <w:rPr>
          <w:rFonts w:asciiTheme="minorHAnsi" w:hAnsiTheme="minorHAnsi" w:cstheme="minorHAnsi"/>
          <w:sz w:val="22"/>
          <w:szCs w:val="22"/>
        </w:rPr>
        <w:t>Wykonawca zobowiązuje się do przestrzegania przepisów, zarządzeń organizacyjnych, instrukcji bezpieczeństwa, przepisów bhp, ppoż. obowiązujących na terenie Zamawiającego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61B0">
        <w:rPr>
          <w:rFonts w:asciiTheme="minorHAnsi" w:hAnsiTheme="minorHAnsi" w:cstheme="minorHAnsi"/>
          <w:sz w:val="22"/>
          <w:szCs w:val="22"/>
        </w:rPr>
        <w:t>oraz ponosi odpowiedzialność za ich naruszenie i szkody spowodowane przez siebie, jak również przez swoich pracowników lub osoby działające w imieniu lub na rzecz Wykonawcy (w tym pracowników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współpracowników tej osoby), bez względu na stosunek prawny łączący taką osobę z Wykonawcą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991DCF" w14:textId="77777777" w:rsidR="007D28FB" w:rsidRPr="00921921" w:rsidRDefault="007D28FB" w:rsidP="007D28FB">
      <w:pPr>
        <w:numPr>
          <w:ilvl w:val="0"/>
          <w:numId w:val="68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5198A82" w14:textId="77777777" w:rsidR="007D28FB" w:rsidRPr="001F61B0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Urządzenia</w:t>
      </w:r>
      <w:r w:rsidRPr="00E300A2">
        <w:rPr>
          <w:rFonts w:asciiTheme="minorHAnsi" w:hAnsiTheme="minorHAnsi" w:cstheme="minorHAnsi"/>
          <w:sz w:val="22"/>
          <w:szCs w:val="22"/>
        </w:rPr>
        <w:t xml:space="preserve"> oraz jego elementy składowe są </w:t>
      </w:r>
      <w:r w:rsidRPr="001F61B0">
        <w:rPr>
          <w:rFonts w:asciiTheme="minorHAnsi" w:hAnsiTheme="minorHAnsi" w:cstheme="minorHAnsi"/>
          <w:sz w:val="22"/>
          <w:szCs w:val="22"/>
        </w:rPr>
        <w:t>fabrycznie nowe, kompletne, sprawne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wolne od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wad zarówno fizycznych, jak i prawnych, które ograniczałyby ich prawidłowe funkcjonowanie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użytkowanie, nie są urządzeniami odnawianymi, demonstracyjnymi lub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powystawowymi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FE35DE3" w14:textId="77777777" w:rsidR="007D28FB" w:rsidRPr="00921921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Urządzenia, </w:t>
      </w:r>
      <w:r w:rsidRPr="00921921">
        <w:rPr>
          <w:rFonts w:asciiTheme="minorHAnsi" w:hAnsiTheme="minorHAnsi" w:cstheme="minorHAnsi"/>
          <w:sz w:val="22"/>
          <w:szCs w:val="22"/>
        </w:rPr>
        <w:t>jego elementy składowe</w:t>
      </w:r>
      <w:r>
        <w:rPr>
          <w:rFonts w:asciiTheme="minorHAnsi" w:hAnsiTheme="minorHAnsi" w:cstheme="minorHAnsi"/>
          <w:sz w:val="22"/>
          <w:szCs w:val="22"/>
        </w:rPr>
        <w:t xml:space="preserve"> oraz materiały użyte do realizacji Przedmiotu Umowy</w:t>
      </w:r>
      <w:r w:rsidRPr="00921921">
        <w:rPr>
          <w:rFonts w:asciiTheme="minorHAnsi" w:hAnsiTheme="minorHAnsi" w:cstheme="minorHAnsi"/>
          <w:sz w:val="22"/>
          <w:szCs w:val="22"/>
        </w:rPr>
        <w:t xml:space="preserve"> </w:t>
      </w:r>
      <w:r w:rsidRPr="001F61B0">
        <w:rPr>
          <w:rFonts w:asciiTheme="minorHAnsi" w:hAnsiTheme="minorHAnsi" w:cstheme="minorHAnsi"/>
          <w:sz w:val="22"/>
          <w:szCs w:val="22"/>
        </w:rPr>
        <w:t>są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dopuszczone do obrotu gospodarczego na terytorium Unii Europejskiej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że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posiadają certyfikaty dopuszczające do stosowania w Unii Europejskiej i deklarację zgodności z normami zharmonizowanymi, a także posiadają niezbędne atesty potwierdzające spełnianie odpowiednich przepisów obowiązujących na terenie Unii Europejskiej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95C44D" w14:textId="77777777" w:rsidR="007D28FB" w:rsidRPr="00921921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Urządzenia</w:t>
      </w:r>
      <w:r w:rsidRPr="00921921">
        <w:rPr>
          <w:rFonts w:asciiTheme="minorHAnsi" w:hAnsiTheme="minorHAnsi" w:cstheme="minorHAnsi"/>
          <w:sz w:val="22"/>
          <w:szCs w:val="22"/>
        </w:rPr>
        <w:t xml:space="preserve"> oraz jego elementy składowe, nie są obciążone prawem obligacyjnym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rzecz osób trzecich, nie toczy się dotyczące ich postępowanie egzekucyjne, sądowe, ani przed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 xml:space="preserve">jakimkolwiek innym organem orzekającym, nie </w:t>
      </w:r>
      <w:r>
        <w:rPr>
          <w:rFonts w:asciiTheme="minorHAnsi" w:hAnsiTheme="minorHAnsi" w:cstheme="minorHAnsi"/>
          <w:sz w:val="22"/>
          <w:szCs w:val="22"/>
        </w:rPr>
        <w:t>są</w:t>
      </w:r>
      <w:r w:rsidRPr="00921921">
        <w:rPr>
          <w:rFonts w:asciiTheme="minorHAnsi" w:hAnsiTheme="minorHAnsi" w:cstheme="minorHAnsi"/>
          <w:sz w:val="22"/>
          <w:szCs w:val="22"/>
        </w:rPr>
        <w:t xml:space="preserve"> też przedmiotem zabezpieczenia. </w:t>
      </w:r>
    </w:p>
    <w:p w14:paraId="7C989AF5" w14:textId="77777777" w:rsidR="007D28FB" w:rsidRPr="00921921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921921">
        <w:rPr>
          <w:rFonts w:asciiTheme="minorHAnsi" w:hAnsiTheme="minorHAnsi" w:cstheme="minorHAnsi"/>
          <w:sz w:val="22"/>
          <w:szCs w:val="22"/>
        </w:rPr>
        <w:t xml:space="preserve">osiada wiedzę fachową i dysponuje wszelkimi niezbędnymi informacjami oraz pozwoleniami wymaganymi przez przepisy prawa w dziedzinach związanych z wykonywaniem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 xml:space="preserve">mowy, ze starannością wymaganą od podmiotu profesjonalnie trudniącego się działalnością lub wykonywaniem czynności stanowiących Przedmiot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mowy.</w:t>
      </w:r>
    </w:p>
    <w:p w14:paraId="057D92CE" w14:textId="77777777" w:rsidR="007D28FB" w:rsidRPr="001F61B0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1F61B0">
        <w:rPr>
          <w:rFonts w:asciiTheme="minorHAnsi" w:hAnsiTheme="minorHAnsi" w:cstheme="minorHAnsi"/>
          <w:sz w:val="22"/>
          <w:szCs w:val="22"/>
        </w:rPr>
        <w:t xml:space="preserve">Przejmuje na siebie pełną odpowiedzialność za działania i/lub zaniechania osób, którymi posługuje się przy realizacji Umowy, w tym za działania i/lub zaniechania innych podmiotów działających w jego imieniu i na jego rzecz celem lub w związku z realizacją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F61B0">
        <w:rPr>
          <w:rFonts w:asciiTheme="minorHAnsi" w:hAnsiTheme="minorHAnsi" w:cstheme="minorHAnsi"/>
          <w:sz w:val="22"/>
          <w:szCs w:val="22"/>
        </w:rPr>
        <w:t>mowy, jak za swoje działania i/lub zaniechania. Wykonawca ponosi pełną odpowiedzialność za szkody oraz następstwa nieszczęśliwych wypadków pracowników i osób trzecich, powstałe w związku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 xml:space="preserve">realizacją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1F61B0">
        <w:rPr>
          <w:rFonts w:asciiTheme="minorHAnsi" w:hAnsiTheme="minorHAnsi" w:cstheme="minorHAnsi"/>
          <w:sz w:val="22"/>
          <w:szCs w:val="22"/>
        </w:rPr>
        <w:t>mowy, jak również ponosi odpowiedzialności za szkody powstałe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>mieniu Zamawiającego wskutek działań Wykonawcy, jak i mieniu osób trzecich.</w:t>
      </w:r>
    </w:p>
    <w:p w14:paraId="3D75AE98" w14:textId="77777777" w:rsidR="007D28FB" w:rsidRPr="001F61B0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1F61B0">
        <w:rPr>
          <w:rFonts w:asciiTheme="minorHAnsi" w:hAnsiTheme="minorHAnsi" w:cstheme="minorHAnsi"/>
          <w:sz w:val="22"/>
          <w:szCs w:val="22"/>
        </w:rPr>
        <w:t>ie będzie wykonywał Umowy z udziałem podwykonawców, dostawców lub podmiotów,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F61B0">
        <w:rPr>
          <w:rFonts w:asciiTheme="minorHAnsi" w:hAnsiTheme="minorHAnsi" w:cstheme="minorHAnsi"/>
          <w:sz w:val="22"/>
          <w:szCs w:val="22"/>
        </w:rPr>
        <w:t xml:space="preserve">których mowa w art. 5k Rozporządzenia Rady (UE) nr 833/2014 z dnia 31 lipca 2014 r., dotyczącego środków ograniczających w związku z działaniami Rosji destabilizującymi sytuację na Ukrainie oraz w art. 7 ust. 1 ustawy z dnia 13 kwietnia 2022 r. o szczególnych rozwiązaniach w zakresie przeciwdziałania wspieraniu agresji na Ukrainę oraz służących ochronie </w:t>
      </w:r>
      <w:r w:rsidRPr="001F61B0">
        <w:rPr>
          <w:rFonts w:asciiTheme="minorHAnsi" w:hAnsiTheme="minorHAnsi" w:cstheme="minorHAnsi"/>
          <w:sz w:val="22"/>
          <w:szCs w:val="22"/>
        </w:rPr>
        <w:lastRenderedPageBreak/>
        <w:t>bezpieczeństwa narodowego, w przypadku, gdy należności dla tych podmiotów z tytułu podwykonawstwa lub dostaw przekraczają 10% Ceny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6B7DB2D" w14:textId="77777777" w:rsidR="007D28FB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Brak jest jakichkolwiek innych okoliczności mogących ograniczyć prawa Zamawiającego wynikające z Umowy.</w:t>
      </w:r>
    </w:p>
    <w:p w14:paraId="7E445539" w14:textId="77777777" w:rsidR="00743662" w:rsidRDefault="007D28FB" w:rsidP="007D28FB">
      <w:pPr>
        <w:numPr>
          <w:ilvl w:val="1"/>
          <w:numId w:val="68"/>
        </w:num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6A4E85">
        <w:rPr>
          <w:rFonts w:asciiTheme="minorHAnsi" w:hAnsiTheme="minorHAnsi" w:cstheme="minorHAnsi"/>
          <w:sz w:val="22"/>
          <w:szCs w:val="22"/>
        </w:rPr>
        <w:t>Całość prac związanych z dostawą, wniesieniem, rozmieszczeniem i instalacją sprzętu, a także zagospodarowaniem odpadów powstałych w trakcie realizacji Przedmiotu umowy, Wykonawca zobowiązany jest wykonać własnym staraniem, przy wykorzystaniu własnych zasobów.</w:t>
      </w:r>
    </w:p>
    <w:p w14:paraId="36604502" w14:textId="510497F1" w:rsidR="007D28FB" w:rsidRPr="004400C8" w:rsidRDefault="00743662" w:rsidP="00743662">
      <w:pPr>
        <w:spacing w:line="276" w:lineRule="auto"/>
        <w:ind w:left="135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40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Dodatkowo dla zadania 2:</w:t>
      </w:r>
      <w:r w:rsidR="007D28FB" w:rsidRPr="00440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BA5EA94" w14:textId="1EBA3829" w:rsidR="00743662" w:rsidRPr="00D753C2" w:rsidRDefault="00743662" w:rsidP="00743662">
      <w:pPr>
        <w:numPr>
          <w:ilvl w:val="0"/>
          <w:numId w:val="68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753C2">
        <w:rPr>
          <w:rFonts w:asciiTheme="minorHAnsi" w:hAnsiTheme="minorHAnsi" w:cstheme="minorHAnsi"/>
          <w:i/>
          <w:iCs/>
          <w:sz w:val="22"/>
          <w:szCs w:val="22"/>
        </w:rPr>
        <w:t>W ramach realizacji zamówienia Strony przewidują prawo opcji na następujących warunkach:</w:t>
      </w:r>
    </w:p>
    <w:p w14:paraId="07C513EE" w14:textId="2BD45B18" w:rsidR="00743662" w:rsidRPr="00D753C2" w:rsidRDefault="00743662" w:rsidP="00743662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753C2">
        <w:rPr>
          <w:rFonts w:asciiTheme="minorHAnsi" w:hAnsiTheme="minorHAnsi" w:cstheme="minorHAnsi"/>
          <w:i/>
          <w:iCs/>
          <w:sz w:val="22"/>
          <w:szCs w:val="22"/>
        </w:rPr>
        <w:t>Zakres ewentualnego prawa opcji obejmuje dodatkową dostawę 1</w:t>
      </w:r>
      <w:r w:rsidR="00D2254F">
        <w:rPr>
          <w:rFonts w:asciiTheme="minorHAnsi" w:hAnsiTheme="minorHAnsi" w:cstheme="minorHAnsi"/>
          <w:i/>
          <w:iCs/>
          <w:sz w:val="22"/>
          <w:szCs w:val="22"/>
        </w:rPr>
        <w:t xml:space="preserve"> lub </w:t>
      </w:r>
      <w:r w:rsidRPr="00D753C2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D753C2">
        <w:rPr>
          <w:rStyle w:val="Odwoanieprzypisudolnego"/>
          <w:rFonts w:asciiTheme="minorHAnsi" w:hAnsiTheme="minorHAnsi"/>
          <w:i/>
          <w:iCs/>
          <w:sz w:val="22"/>
          <w:szCs w:val="22"/>
        </w:rPr>
        <w:footnoteReference w:id="2"/>
      </w:r>
      <w:r w:rsidRPr="00D753C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753C2" w:rsidRPr="00D753C2">
        <w:rPr>
          <w:rFonts w:cs="Calibri"/>
          <w:i/>
          <w:iCs/>
          <w:sz w:val="22"/>
          <w:szCs w:val="22"/>
        </w:rPr>
        <w:t>nablatow</w:t>
      </w:r>
      <w:r w:rsidR="00420E30">
        <w:rPr>
          <w:rFonts w:cs="Calibri"/>
          <w:i/>
          <w:iCs/>
          <w:sz w:val="22"/>
          <w:szCs w:val="22"/>
        </w:rPr>
        <w:t>ych</w:t>
      </w:r>
      <w:r w:rsidR="00D753C2" w:rsidRPr="00D753C2">
        <w:rPr>
          <w:rFonts w:cs="Calibri"/>
          <w:i/>
          <w:iCs/>
          <w:sz w:val="22"/>
          <w:szCs w:val="22"/>
        </w:rPr>
        <w:t xml:space="preserve"> inkubatora CO</w:t>
      </w:r>
      <w:r w:rsidR="00D753C2" w:rsidRPr="00D753C2">
        <w:rPr>
          <w:rFonts w:cs="Calibri"/>
          <w:i/>
          <w:iCs/>
          <w:sz w:val="22"/>
          <w:szCs w:val="22"/>
          <w:vertAlign w:val="subscript"/>
        </w:rPr>
        <w:t>2</w:t>
      </w:r>
      <w:r w:rsidR="00D753C2" w:rsidRPr="00D753C2">
        <w:rPr>
          <w:rFonts w:cs="Calibri"/>
          <w:i/>
          <w:iCs/>
          <w:sz w:val="22"/>
          <w:szCs w:val="22"/>
        </w:rPr>
        <w:t xml:space="preserve"> o przeznaczonego do hodowli komórek ssaczych, o którym mowa w OPZ i</w:t>
      </w:r>
      <w:r w:rsidR="00D753C2">
        <w:rPr>
          <w:rFonts w:cs="Calibri"/>
          <w:i/>
          <w:iCs/>
          <w:sz w:val="22"/>
          <w:szCs w:val="22"/>
        </w:rPr>
        <w:t> </w:t>
      </w:r>
      <w:r w:rsidR="00D753C2" w:rsidRPr="00D753C2">
        <w:rPr>
          <w:rFonts w:cs="Calibri"/>
          <w:i/>
          <w:iCs/>
          <w:sz w:val="22"/>
          <w:szCs w:val="22"/>
        </w:rPr>
        <w:t>Ofercie, poza zamówieniem podstawowym o którym mowa w punkcie 1.</w:t>
      </w:r>
    </w:p>
    <w:p w14:paraId="7E73A79B" w14:textId="1F052D8C" w:rsidR="00D753C2" w:rsidRPr="00D753C2" w:rsidRDefault="00D753C2" w:rsidP="00743662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Urządzenie wymagane w ramach prawa opcji ma tożsamą specyfikacj</w:t>
      </w:r>
      <w:r w:rsidR="00AA26F9">
        <w:rPr>
          <w:rFonts w:asciiTheme="minorHAnsi" w:hAnsiTheme="minorHAnsi" w:cstheme="minorHAnsi"/>
          <w:i/>
          <w:iCs/>
          <w:sz w:val="22"/>
          <w:szCs w:val="22"/>
        </w:rPr>
        <w:t>ę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funkcjonalności co</w:t>
      </w:r>
      <w:r w:rsidR="00DB3D5F">
        <w:rPr>
          <w:rFonts w:asciiTheme="minorHAnsi" w:hAnsiTheme="minorHAnsi" w:cstheme="minorHAnsi"/>
          <w:i/>
          <w:iCs/>
          <w:sz w:val="22"/>
          <w:szCs w:val="22"/>
        </w:rPr>
        <w:t> 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urządzenie kupowane w ramach zamówienia podstawowego. Szczegółowy opis przedmiotu zamówienia stanowi </w:t>
      </w:r>
      <w:r w:rsidRPr="00D753C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1 do </w:t>
      </w:r>
      <w:r w:rsidR="005E70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U</w:t>
      </w:r>
      <w:r w:rsidRPr="00D753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mowy</w:t>
      </w:r>
      <w:r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C2D3F7A" w14:textId="77777777" w:rsidR="00D753C2" w:rsidRPr="00CB480B" w:rsidRDefault="00D753C2" w:rsidP="00D753C2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B480B">
        <w:rPr>
          <w:rFonts w:asciiTheme="minorHAnsi" w:hAnsiTheme="minorHAnsi" w:cstheme="minorHAnsi"/>
          <w:i/>
          <w:iCs/>
          <w:sz w:val="22"/>
          <w:szCs w:val="22"/>
        </w:rPr>
        <w:t>Decyzja co do realizacji prawa opcji jest wyłączną decyzją Zamawiającego, uzależnioną od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CB480B">
        <w:rPr>
          <w:rFonts w:asciiTheme="minorHAnsi" w:hAnsiTheme="minorHAnsi" w:cstheme="minorHAnsi"/>
          <w:i/>
          <w:iCs/>
          <w:sz w:val="22"/>
          <w:szCs w:val="22"/>
        </w:rPr>
        <w:t>faktycznych jego potrzeb. Wykonawcy nie przysługuje roszczenie w przypadku realizacji lub</w:t>
      </w:r>
      <w:r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CB480B">
        <w:rPr>
          <w:rFonts w:asciiTheme="minorHAnsi" w:hAnsiTheme="minorHAnsi" w:cstheme="minorHAnsi"/>
          <w:i/>
          <w:iCs/>
          <w:sz w:val="22"/>
          <w:szCs w:val="22"/>
        </w:rPr>
        <w:t xml:space="preserve">braku realizacji prawa opcji przez Zamawiającego. </w:t>
      </w:r>
    </w:p>
    <w:p w14:paraId="6EE91DBC" w14:textId="31A9FCF6" w:rsidR="00D753C2" w:rsidRPr="004400C8" w:rsidRDefault="00D753C2" w:rsidP="00D753C2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CB480B">
        <w:rPr>
          <w:rFonts w:asciiTheme="minorHAnsi" w:hAnsiTheme="minorHAnsi" w:cstheme="minorHAnsi"/>
          <w:i/>
          <w:iCs/>
          <w:sz w:val="22"/>
          <w:szCs w:val="22"/>
        </w:rPr>
        <w:t xml:space="preserve">Zamawiający poinformuje Wykonawcę o skorzystaniu z prawa opcji w terminie </w:t>
      </w:r>
      <w:r w:rsidR="004400C8">
        <w:rPr>
          <w:rFonts w:asciiTheme="minorHAnsi" w:hAnsiTheme="minorHAnsi" w:cstheme="minorHAnsi"/>
          <w:i/>
          <w:iCs/>
          <w:sz w:val="22"/>
          <w:szCs w:val="22"/>
        </w:rPr>
        <w:t>8 tygo</w:t>
      </w:r>
      <w:r w:rsidRPr="00CB480B">
        <w:rPr>
          <w:rFonts w:asciiTheme="minorHAnsi" w:hAnsiTheme="minorHAnsi" w:cstheme="minorHAnsi"/>
          <w:i/>
          <w:iCs/>
          <w:sz w:val="22"/>
          <w:szCs w:val="22"/>
        </w:rPr>
        <w:t>dni od</w:t>
      </w:r>
      <w:r w:rsidR="00DB3D5F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CB480B">
        <w:rPr>
          <w:rFonts w:asciiTheme="minorHAnsi" w:hAnsiTheme="minorHAnsi" w:cstheme="minorHAnsi"/>
          <w:i/>
          <w:iCs/>
          <w:sz w:val="22"/>
          <w:szCs w:val="22"/>
        </w:rPr>
        <w:t xml:space="preserve">dnia zawarcia Umowy, poprzez przesłanie zawiadomienia według wzoru stanowiącego </w:t>
      </w:r>
      <w:r w:rsidRPr="005E70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załącznik nr 6 do Umowy</w:t>
      </w:r>
      <w:r w:rsidRPr="00CB480B">
        <w:rPr>
          <w:rFonts w:asciiTheme="minorHAnsi" w:hAnsiTheme="minorHAnsi" w:cstheme="minorHAnsi"/>
          <w:i/>
          <w:iCs/>
          <w:sz w:val="22"/>
          <w:szCs w:val="22"/>
        </w:rPr>
        <w:t xml:space="preserve"> na adres wskazany w § 1</w:t>
      </w:r>
      <w:r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CB480B">
        <w:rPr>
          <w:rFonts w:asciiTheme="minorHAnsi" w:hAnsiTheme="minorHAnsi" w:cstheme="minorHAnsi"/>
          <w:i/>
          <w:iCs/>
          <w:sz w:val="22"/>
          <w:szCs w:val="22"/>
        </w:rPr>
        <w:t xml:space="preserve"> ust. 5 ppkt 5.2. Umowy. Strony zgodnie przyjmują, że zawiadomienie przesłane we wskazany w zdaniu poprzednim sposób uznaje </w:t>
      </w:r>
      <w:r w:rsidRPr="004400C8">
        <w:rPr>
          <w:rFonts w:asciiTheme="minorHAnsi" w:hAnsiTheme="minorHAnsi" w:cstheme="minorHAnsi"/>
          <w:i/>
          <w:iCs/>
          <w:sz w:val="22"/>
          <w:szCs w:val="22"/>
        </w:rPr>
        <w:t xml:space="preserve">się za skutecznie doręczone z dniem przekazania. </w:t>
      </w:r>
    </w:p>
    <w:p w14:paraId="236C1993" w14:textId="659DEE72" w:rsidR="00D753C2" w:rsidRPr="004400C8" w:rsidRDefault="00D753C2" w:rsidP="00D753C2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400C8">
        <w:rPr>
          <w:rFonts w:asciiTheme="minorHAnsi" w:hAnsiTheme="minorHAnsi" w:cstheme="minorHAnsi"/>
          <w:i/>
          <w:iCs/>
          <w:sz w:val="22"/>
          <w:szCs w:val="22"/>
        </w:rPr>
        <w:t xml:space="preserve">Termin realizacji zamówienia objętego prawem opcji jest tożsamy z terminem realizacji świadczenia głównego stanowiącego zamówienie podstawowe, wskazanego w § 3 ust. 2 Umowy, przy czym jest liczony od dnia przesłania zawiadomienia, o którym mowa w podpunkcie 6.4. powyżej. </w:t>
      </w:r>
      <w:r w:rsidRPr="004400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4400C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4B29B175" w14:textId="144F2440" w:rsidR="004400C8" w:rsidRPr="004400C8" w:rsidRDefault="004400C8" w:rsidP="00D753C2">
      <w:pPr>
        <w:numPr>
          <w:ilvl w:val="1"/>
          <w:numId w:val="68"/>
        </w:numPr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4400C8">
        <w:rPr>
          <w:rFonts w:asciiTheme="minorHAnsi" w:hAnsiTheme="minorHAnsi" w:cstheme="minorHAnsi"/>
          <w:i/>
          <w:iCs/>
          <w:sz w:val="22"/>
          <w:szCs w:val="22"/>
        </w:rPr>
        <w:t xml:space="preserve">Na zakres realizacji objętym prawem opcji zostanie wystawiona odrębna </w:t>
      </w:r>
      <w:r>
        <w:rPr>
          <w:rFonts w:asciiTheme="minorHAnsi" w:hAnsiTheme="minorHAnsi" w:cstheme="minorHAnsi"/>
          <w:i/>
          <w:iCs/>
          <w:sz w:val="22"/>
          <w:szCs w:val="22"/>
        </w:rPr>
        <w:t>od zamówienia podstawowego faktura VAT.</w:t>
      </w:r>
    </w:p>
    <w:p w14:paraId="26443AA4" w14:textId="77777777" w:rsidR="007D28FB" w:rsidRDefault="007D28FB" w:rsidP="007D28FB">
      <w:pPr>
        <w:spacing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14:paraId="228A620C" w14:textId="77777777" w:rsidR="007D28FB" w:rsidRPr="0099780C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780C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99780C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</w:p>
    <w:p w14:paraId="31E0303D" w14:textId="77777777" w:rsidR="007D28FB" w:rsidRPr="0099780C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780C">
        <w:rPr>
          <w:rFonts w:asciiTheme="minorHAnsi" w:hAnsiTheme="minorHAnsi" w:cstheme="minorHAnsi"/>
          <w:b/>
          <w:bCs/>
          <w:sz w:val="22"/>
          <w:szCs w:val="22"/>
        </w:rPr>
        <w:t>Wartość Przedmiotu Umowy</w:t>
      </w:r>
    </w:p>
    <w:p w14:paraId="00A771C0" w14:textId="77777777" w:rsidR="007D28FB" w:rsidRPr="00DB6312" w:rsidRDefault="007D28FB" w:rsidP="007D28FB">
      <w:pPr>
        <w:pStyle w:val="Tekstpodstawowy3"/>
        <w:numPr>
          <w:ilvl w:val="0"/>
          <w:numId w:val="69"/>
        </w:numPr>
        <w:suppressAutoHyphens/>
        <w:spacing w:after="0"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Wynagrodzenie za należyte wykonanie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mowy, zwane dalej: „Cena Umowy” jest ceną brutto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 xml:space="preserve">wynosi </w:t>
      </w:r>
      <w:r>
        <w:rPr>
          <w:rFonts w:asciiTheme="minorHAnsi" w:hAnsiTheme="minorHAnsi" w:cstheme="minorHAnsi"/>
          <w:b/>
          <w:sz w:val="22"/>
          <w:szCs w:val="22"/>
        </w:rPr>
        <w:t>……………………. PLN</w:t>
      </w:r>
      <w:r w:rsidRPr="00921921">
        <w:rPr>
          <w:rFonts w:asciiTheme="minorHAnsi" w:hAnsiTheme="minorHAnsi" w:cstheme="minorHAnsi"/>
          <w:b/>
          <w:sz w:val="22"/>
          <w:szCs w:val="22"/>
        </w:rPr>
        <w:t xml:space="preserve"> (słownie: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………………………..</w:t>
      </w:r>
      <w:r w:rsidRPr="00921921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 zakresie zobowiązania objętego zamówieniem podstawowym.</w:t>
      </w:r>
    </w:p>
    <w:p w14:paraId="32C38135" w14:textId="77777777" w:rsidR="007D28FB" w:rsidRPr="00921921" w:rsidRDefault="007D28FB" w:rsidP="007D28FB">
      <w:pPr>
        <w:widowControl w:val="0"/>
        <w:numPr>
          <w:ilvl w:val="0"/>
          <w:numId w:val="69"/>
        </w:numPr>
        <w:adjustRightInd w:val="0"/>
        <w:spacing w:line="276" w:lineRule="auto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Na Cenę Umowy składa się cena netto w kwocie </w:t>
      </w:r>
      <w:r>
        <w:rPr>
          <w:rFonts w:asciiTheme="minorHAnsi" w:hAnsiTheme="minorHAnsi" w:cstheme="minorHAnsi"/>
          <w:b/>
          <w:sz w:val="22"/>
          <w:szCs w:val="22"/>
        </w:rPr>
        <w:t>…………………… PLN (słownie:………………..)</w:t>
      </w:r>
      <w:r w:rsidRPr="00921921">
        <w:rPr>
          <w:rFonts w:asciiTheme="minorHAnsi" w:hAnsiTheme="minorHAnsi" w:cstheme="minorHAnsi"/>
          <w:sz w:val="22"/>
          <w:szCs w:val="22"/>
        </w:rPr>
        <w:t xml:space="preserve"> i podatek VAT w stawce </w:t>
      </w:r>
      <w:r>
        <w:rPr>
          <w:rFonts w:asciiTheme="minorHAnsi" w:hAnsiTheme="minorHAnsi" w:cstheme="minorHAnsi"/>
          <w:sz w:val="22"/>
          <w:szCs w:val="22"/>
        </w:rPr>
        <w:t>………………..%</w:t>
      </w:r>
      <w:r w:rsidRPr="00921921">
        <w:rPr>
          <w:rFonts w:asciiTheme="minorHAnsi" w:hAnsiTheme="minorHAnsi" w:cstheme="minorHAnsi"/>
          <w:sz w:val="22"/>
          <w:szCs w:val="22"/>
        </w:rPr>
        <w:t xml:space="preserve"> tj. kwota </w:t>
      </w:r>
      <w:r w:rsidRPr="00B3521C">
        <w:rPr>
          <w:rFonts w:asciiTheme="minorHAnsi" w:hAnsiTheme="minorHAnsi" w:cstheme="minorHAnsi"/>
          <w:b/>
          <w:bCs/>
          <w:sz w:val="22"/>
          <w:szCs w:val="22"/>
        </w:rPr>
        <w:t>…………………. PLN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7560">
        <w:rPr>
          <w:rFonts w:asciiTheme="minorHAnsi" w:hAnsiTheme="minorHAnsi" w:cstheme="minorHAnsi"/>
          <w:b/>
          <w:bCs/>
          <w:sz w:val="22"/>
          <w:szCs w:val="22"/>
        </w:rPr>
        <w:t>(słownie:………………………...)</w:t>
      </w:r>
      <w:r w:rsidRPr="00921921">
        <w:rPr>
          <w:rFonts w:asciiTheme="minorHAnsi" w:hAnsiTheme="minorHAnsi" w:cstheme="minorHAnsi"/>
          <w:sz w:val="22"/>
          <w:szCs w:val="22"/>
        </w:rPr>
        <w:t>.</w:t>
      </w:r>
    </w:p>
    <w:p w14:paraId="11409969" w14:textId="77777777" w:rsidR="007D28FB" w:rsidRPr="00717CE3" w:rsidRDefault="007D28FB" w:rsidP="007D28FB">
      <w:pPr>
        <w:widowControl w:val="0"/>
        <w:numPr>
          <w:ilvl w:val="0"/>
          <w:numId w:val="69"/>
        </w:numPr>
        <w:adjustRightInd w:val="0"/>
        <w:spacing w:line="276" w:lineRule="auto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CE3">
        <w:rPr>
          <w:rFonts w:asciiTheme="minorHAnsi" w:hAnsiTheme="minorHAnsi" w:cstheme="minorHAnsi"/>
          <w:sz w:val="22"/>
          <w:szCs w:val="22"/>
        </w:rPr>
        <w:t xml:space="preserve">Cena Umowy jest ceną ustaloną i nie podlega żadnym zmianom przez Strony w trakcie realizacji </w:t>
      </w:r>
      <w:r w:rsidRPr="00717CE3">
        <w:rPr>
          <w:rFonts w:asciiTheme="minorHAnsi" w:hAnsiTheme="minorHAnsi" w:cstheme="minorHAnsi"/>
          <w:sz w:val="22"/>
          <w:szCs w:val="22"/>
        </w:rPr>
        <w:lastRenderedPageBreak/>
        <w:t>Umowy o ile danej zmiany nie przewidziano w Umowie. Wszelkie koszty rzeczowe i osobowe w związku lub w celu realizacji Umowy ponosi Wykonawca.</w:t>
      </w:r>
    </w:p>
    <w:p w14:paraId="764A173D" w14:textId="16B37C04" w:rsidR="007D28FB" w:rsidRPr="00921921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Wykonawca wystawi fakturę po pisemnym przyjęciu przez Zamawiającego bez zastrzeżeń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</w:t>
      </w:r>
      <w:r>
        <w:rPr>
          <w:rFonts w:asciiTheme="minorHAnsi" w:hAnsiTheme="minorHAnsi" w:cstheme="minorHAnsi"/>
          <w:sz w:val="22"/>
          <w:szCs w:val="22"/>
        </w:rPr>
        <w:t xml:space="preserve"> zgodnie z §3 pkt. 7 Umowy. Na podstawie</w:t>
      </w:r>
      <w:r w:rsidRPr="00921921">
        <w:rPr>
          <w:rFonts w:asciiTheme="minorHAnsi" w:hAnsiTheme="minorHAnsi" w:cstheme="minorHAnsi"/>
          <w:sz w:val="22"/>
          <w:szCs w:val="22"/>
        </w:rPr>
        <w:t xml:space="preserve"> potwierdzon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921921">
        <w:rPr>
          <w:rFonts w:asciiTheme="minorHAnsi" w:hAnsiTheme="minorHAnsi" w:cstheme="minorHAnsi"/>
          <w:sz w:val="22"/>
          <w:szCs w:val="22"/>
        </w:rPr>
        <w:t xml:space="preserve"> przez obie Strony protokoł</w:t>
      </w:r>
      <w:r w:rsidR="004400C8">
        <w:rPr>
          <w:rFonts w:asciiTheme="minorHAnsi" w:hAnsiTheme="minorHAnsi" w:cstheme="minorHAnsi"/>
          <w:sz w:val="22"/>
          <w:szCs w:val="22"/>
        </w:rPr>
        <w:t xml:space="preserve">u </w:t>
      </w:r>
      <w:r w:rsidRPr="00921921">
        <w:rPr>
          <w:rFonts w:asciiTheme="minorHAnsi" w:hAnsiTheme="minorHAnsi" w:cstheme="minorHAnsi"/>
          <w:sz w:val="22"/>
          <w:szCs w:val="22"/>
        </w:rPr>
        <w:t>zdawczo-odbiorcz</w:t>
      </w:r>
      <w:r w:rsidR="004400C8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>, sporządzon</w:t>
      </w:r>
      <w:r w:rsidR="004400C8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zgodnie ze wzorem stanowiącym </w:t>
      </w:r>
      <w:r w:rsidRPr="00F955C1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955C1">
        <w:rPr>
          <w:rFonts w:asciiTheme="minorHAnsi" w:hAnsiTheme="minorHAnsi" w:cstheme="minorHAnsi"/>
          <w:b/>
          <w:bCs/>
          <w:sz w:val="22"/>
          <w:szCs w:val="22"/>
        </w:rPr>
        <w:t>mowy</w:t>
      </w:r>
      <w:r w:rsidRPr="0092192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6A694D" w14:textId="77777777" w:rsidR="007D28FB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Wszelkie płatności dot</w:t>
      </w:r>
      <w:r>
        <w:rPr>
          <w:rFonts w:asciiTheme="minorHAnsi" w:hAnsiTheme="minorHAnsi" w:cstheme="minorHAnsi"/>
          <w:sz w:val="22"/>
          <w:szCs w:val="22"/>
        </w:rPr>
        <w:t>yczące</w:t>
      </w:r>
      <w:r w:rsidRPr="00921921">
        <w:rPr>
          <w:rFonts w:asciiTheme="minorHAnsi" w:hAnsiTheme="minorHAnsi" w:cstheme="minorHAnsi"/>
          <w:sz w:val="22"/>
          <w:szCs w:val="22"/>
        </w:rPr>
        <w:t xml:space="preserve"> realizowanego Przedmiotu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 dokonywane będą na podstawie prawidłowo wystawionej faktury. Do prawidłowo wystawionej faktury należy dołączyć kopię protokołu zdawczo-odbiorczego</w:t>
      </w:r>
      <w:r>
        <w:rPr>
          <w:rFonts w:asciiTheme="minorHAnsi" w:hAnsiTheme="minorHAnsi" w:cstheme="minorHAnsi"/>
          <w:sz w:val="22"/>
          <w:szCs w:val="22"/>
        </w:rPr>
        <w:t>, o którym mowa w ust. 4.</w:t>
      </w:r>
    </w:p>
    <w:p w14:paraId="74565AA7" w14:textId="77777777" w:rsidR="007D28FB" w:rsidRPr="00B53996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CE3">
        <w:rPr>
          <w:rFonts w:asciiTheme="minorHAnsi" w:hAnsiTheme="minorHAnsi" w:cstheme="minorHAnsi"/>
          <w:sz w:val="22"/>
          <w:szCs w:val="22"/>
        </w:rPr>
        <w:t>Faktura powinna zawierać wszystkie dane wymagane prawem polskim oraz numer niniejszej Umowy.</w:t>
      </w:r>
    </w:p>
    <w:p w14:paraId="2FE0B4E7" w14:textId="77777777" w:rsidR="007D28FB" w:rsidRPr="00921921" w:rsidRDefault="007D28FB" w:rsidP="007D28FB">
      <w:pPr>
        <w:pStyle w:val="Akapitzlist"/>
        <w:numPr>
          <w:ilvl w:val="0"/>
          <w:numId w:val="70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Płatność zostanie dokonana przelewem na rachunek bankowy Wykonawcy wskazany na fakturze, zgodny z rachunkami Wykonawcy ujętymi w wykazie podmiotów zarejestrowanych jako podatnicy VAT, w terminie dwudziestu jeden (21) dni od otrzymania przez Zamawiającego prawidłowo wystawionej faktury.</w:t>
      </w:r>
    </w:p>
    <w:p w14:paraId="5A88BBB0" w14:textId="7EA9661D" w:rsidR="007D28FB" w:rsidRPr="00921921" w:rsidRDefault="007D28FB" w:rsidP="007D28FB">
      <w:pPr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Zgodnie z Ustawą z dnia 9 listopada 2018 r. (tj. Dz. U. </w:t>
      </w:r>
      <w:r>
        <w:rPr>
          <w:rFonts w:asciiTheme="minorHAnsi" w:hAnsiTheme="minorHAnsi" w:cstheme="minorHAnsi"/>
          <w:sz w:val="22"/>
          <w:szCs w:val="22"/>
        </w:rPr>
        <w:t>z 2020 r. poz. 1666</w:t>
      </w:r>
      <w:r w:rsidRPr="00921921">
        <w:rPr>
          <w:rFonts w:asciiTheme="minorHAnsi" w:hAnsiTheme="minorHAnsi" w:cstheme="minorHAnsi"/>
          <w:sz w:val="22"/>
          <w:szCs w:val="22"/>
        </w:rPr>
        <w:t>) o elektronicznym fakturowaniu w zamówieniach publicznych, koncesjach na roboty budowlane lub usługi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partnerstwie publiczno-prywatnym, Wykonawca ma prawo do wysyłania ustrukturyzowanej faktury elektronicznej za pośrednictwem systemu teleinformatycznego z wykorzystaniem konta Wykonawcy.</w:t>
      </w:r>
    </w:p>
    <w:p w14:paraId="4A952A80" w14:textId="77777777" w:rsidR="007D28FB" w:rsidRPr="00921921" w:rsidRDefault="007D28FB" w:rsidP="007D28FB">
      <w:pPr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Przesyłanie innych ustrukturyzowanych dokumentów, o których mowa w Ustawie wskazanej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powyższym ustępie, każdorazowo wymaga zgody Zamawiającego.</w:t>
      </w:r>
    </w:p>
    <w:p w14:paraId="578C48FD" w14:textId="43BF5D5F" w:rsidR="007D28FB" w:rsidRPr="00921921" w:rsidRDefault="007D28FB" w:rsidP="007D28FB">
      <w:pPr>
        <w:numPr>
          <w:ilvl w:val="0"/>
          <w:numId w:val="70"/>
        </w:numPr>
        <w:suppressAutoHyphens/>
        <w:overflowPunct w:val="0"/>
        <w:autoSpaceDE w:val="0"/>
        <w:spacing w:line="276" w:lineRule="auto"/>
        <w:ind w:left="0" w:hanging="357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W przypadku skorzystania przez Wykonawcę z możliwości przesłania ustrukturyzowanej faktury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 xml:space="preserve">pośrednictwem systemu teleinformatycznego, o której mowa w ust.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921921">
        <w:rPr>
          <w:rFonts w:asciiTheme="minorHAnsi" w:hAnsiTheme="minorHAnsi" w:cstheme="minorHAnsi"/>
          <w:sz w:val="22"/>
          <w:szCs w:val="22"/>
        </w:rPr>
        <w:t xml:space="preserve"> powyżej, Wykonawca zobowiązany będzie do poinformowania o tym Zamawiającego drogą elektroniczną na adres e-mail: </w:t>
      </w:r>
      <w:r>
        <w:rPr>
          <w:rFonts w:asciiTheme="minorHAnsi" w:hAnsiTheme="minorHAnsi" w:cstheme="minorHAnsi"/>
          <w:b/>
          <w:sz w:val="22"/>
          <w:szCs w:val="22"/>
        </w:rPr>
        <w:t>secretariat@iimcb.gov.pl</w:t>
      </w:r>
      <w:r w:rsidRPr="00921921">
        <w:rPr>
          <w:rFonts w:asciiTheme="minorHAnsi" w:hAnsiTheme="minorHAnsi" w:cstheme="minorHAnsi"/>
          <w:sz w:val="22"/>
          <w:szCs w:val="22"/>
        </w:rPr>
        <w:t xml:space="preserve"> za potwierdzeniem odbioru, minimum dwa (2) dni przed wystawieniem faktury.</w:t>
      </w:r>
    </w:p>
    <w:p w14:paraId="3BD8FF9B" w14:textId="77777777" w:rsidR="007D28FB" w:rsidRPr="00921921" w:rsidRDefault="007D28FB" w:rsidP="007D28FB">
      <w:pPr>
        <w:numPr>
          <w:ilvl w:val="0"/>
          <w:numId w:val="70"/>
        </w:numPr>
        <w:spacing w:line="276" w:lineRule="auto"/>
        <w:ind w:left="0" w:hanging="357"/>
        <w:rPr>
          <w:rFonts w:asciiTheme="minorHAnsi" w:hAnsiTheme="minorHAnsi" w:cstheme="minorHAnsi"/>
          <w:color w:val="000000"/>
          <w:sz w:val="22"/>
          <w:szCs w:val="22"/>
        </w:rPr>
      </w:pPr>
      <w:r w:rsidRPr="00921921">
        <w:rPr>
          <w:rFonts w:asciiTheme="minorHAnsi" w:hAnsiTheme="minorHAnsi" w:cstheme="minorHAnsi"/>
          <w:color w:val="000000"/>
          <w:sz w:val="22"/>
          <w:szCs w:val="22"/>
        </w:rPr>
        <w:t>Za datę zapłaty przyjmuje się datę obciążenia rachunku Zamawiającego.</w:t>
      </w:r>
    </w:p>
    <w:p w14:paraId="0ED2B427" w14:textId="77777777" w:rsidR="007D28FB" w:rsidRPr="00921921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Wykonawca nie może dokonać cesji wierzytelności wynikających z niniejszej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 na podmioty trzecie bez pisemnej zgody Zamawiającego.</w:t>
      </w:r>
    </w:p>
    <w:p w14:paraId="445603A6" w14:textId="77777777" w:rsidR="007D28FB" w:rsidRPr="00717CE3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Zamawiający preferuje przekaz</w:t>
      </w:r>
      <w:r>
        <w:rPr>
          <w:rFonts w:asciiTheme="minorHAnsi" w:hAnsiTheme="minorHAnsi" w:cstheme="minorHAnsi"/>
          <w:sz w:val="22"/>
          <w:szCs w:val="22"/>
        </w:rPr>
        <w:t>anie</w:t>
      </w:r>
      <w:r w:rsidRPr="0092192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oryginału </w:t>
      </w:r>
      <w:r w:rsidRPr="00921921">
        <w:rPr>
          <w:rFonts w:asciiTheme="minorHAnsi" w:hAnsiTheme="minorHAnsi" w:cstheme="minorHAnsi"/>
          <w:sz w:val="22"/>
          <w:szCs w:val="22"/>
        </w:rPr>
        <w:t>faktur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921921">
        <w:rPr>
          <w:rFonts w:asciiTheme="minorHAnsi" w:hAnsiTheme="minorHAnsi" w:cstheme="minorHAnsi"/>
          <w:sz w:val="22"/>
          <w:szCs w:val="22"/>
        </w:rPr>
        <w:t xml:space="preserve"> w formie elektronicznej poprzez przesłanie ich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92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22" w:history="1">
        <w:r w:rsidRPr="00385C52">
          <w:rPr>
            <w:rStyle w:val="Hipercze"/>
            <w:rFonts w:asciiTheme="minorHAnsi" w:hAnsiTheme="minorHAnsi" w:cstheme="minorHAnsi"/>
            <w:sz w:val="22"/>
            <w:szCs w:val="22"/>
          </w:rPr>
          <w:t>secretariat@iimcb.gov.pl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 xml:space="preserve"> .</w:t>
      </w:r>
    </w:p>
    <w:p w14:paraId="32D6DC16" w14:textId="77777777" w:rsidR="007D28FB" w:rsidRPr="00717CE3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CE3">
        <w:rPr>
          <w:rFonts w:asciiTheme="minorHAnsi" w:hAnsiTheme="minorHAnsi" w:cstheme="minorHAnsi"/>
          <w:sz w:val="22"/>
          <w:szCs w:val="22"/>
        </w:rPr>
        <w:t>Zamawiający oświadcza</w:t>
      </w:r>
      <w:r>
        <w:rPr>
          <w:rFonts w:asciiTheme="minorHAnsi" w:hAnsiTheme="minorHAnsi" w:cstheme="minorHAnsi"/>
          <w:sz w:val="22"/>
          <w:szCs w:val="22"/>
        </w:rPr>
        <w:t xml:space="preserve">, że </w:t>
      </w:r>
      <w:r w:rsidRPr="00717CE3">
        <w:rPr>
          <w:rFonts w:asciiTheme="minorHAnsi" w:hAnsiTheme="minorHAnsi" w:cstheme="minorHAnsi"/>
          <w:sz w:val="22"/>
          <w:szCs w:val="22"/>
        </w:rPr>
        <w:t>posiada status dużego przedsiębiorcy w rozumieniu art. 4 pkt 6 ustawy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dnia 8 marca 2013 r. o przeciwdziałaniu nadmiernym opóźnieniom w transakcjach handlowych, będąc zarazem podmiotem publicznym w rozumieniu tej ustawy.</w:t>
      </w:r>
    </w:p>
    <w:p w14:paraId="77C5F73B" w14:textId="2D548A2A" w:rsidR="007D28FB" w:rsidRPr="00717CE3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CE3">
        <w:rPr>
          <w:rFonts w:asciiTheme="minorHAnsi" w:hAnsiTheme="minorHAnsi" w:cstheme="minorHAnsi"/>
          <w:sz w:val="22"/>
          <w:szCs w:val="22"/>
        </w:rPr>
        <w:t xml:space="preserve">Najpóźniej w ciągu </w:t>
      </w:r>
      <w:r>
        <w:rPr>
          <w:rFonts w:asciiTheme="minorHAnsi" w:hAnsiTheme="minorHAnsi" w:cstheme="minorHAnsi"/>
          <w:sz w:val="22"/>
          <w:szCs w:val="22"/>
        </w:rPr>
        <w:t>14 dni</w:t>
      </w:r>
      <w:r w:rsidRPr="00717CE3">
        <w:rPr>
          <w:rFonts w:asciiTheme="minorHAnsi" w:hAnsiTheme="minorHAnsi" w:cstheme="minorHAnsi"/>
          <w:sz w:val="22"/>
          <w:szCs w:val="22"/>
        </w:rPr>
        <w:t xml:space="preserve"> od</w:t>
      </w:r>
      <w:r>
        <w:rPr>
          <w:rFonts w:asciiTheme="minorHAnsi" w:hAnsiTheme="minorHAnsi" w:cstheme="minorHAnsi"/>
          <w:sz w:val="22"/>
          <w:szCs w:val="22"/>
        </w:rPr>
        <w:t xml:space="preserve"> dnia</w:t>
      </w:r>
      <w:r w:rsidRPr="00717CE3">
        <w:rPr>
          <w:rFonts w:asciiTheme="minorHAnsi" w:hAnsiTheme="minorHAnsi" w:cstheme="minorHAnsi"/>
          <w:sz w:val="22"/>
          <w:szCs w:val="22"/>
        </w:rPr>
        <w:t xml:space="preserve"> podpisania Umowy przez obie Strony, Wykonawca zobowiązuje się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przedłożyć Zamawiającemu certyfikat rezydencji podatkowej. Wykonawca zobowiązuje się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przedłożyć aktualny certyfikat w każdym kolejnym roku obowiązywania Umowy wraz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oświadczeniem rzeczywistego właściciela należności (tzw. Beneficial owner) 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4a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pkt 29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24a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18 Ustawy z dnia 15 lutego 1992 r. o podatku dochodowym od osób prawnych</w:t>
      </w:r>
      <w:r>
        <w:rPr>
          <w:rFonts w:asciiTheme="minorHAnsi" w:hAnsiTheme="minorHAnsi" w:cstheme="minorHAnsi"/>
          <w:sz w:val="22"/>
          <w:szCs w:val="22"/>
        </w:rPr>
        <w:t xml:space="preserve"> (DZ. U. z 2023. poz. 2805)</w:t>
      </w:r>
      <w:r w:rsidRPr="00717CE3">
        <w:rPr>
          <w:rFonts w:asciiTheme="minorHAnsi" w:hAnsiTheme="minorHAnsi" w:cstheme="minorHAnsi"/>
          <w:sz w:val="22"/>
          <w:szCs w:val="22"/>
        </w:rPr>
        <w:t xml:space="preserve">, którego wzór stanowi </w:t>
      </w: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955C1">
        <w:rPr>
          <w:rFonts w:asciiTheme="minorHAnsi" w:hAnsiTheme="minorHAnsi" w:cstheme="minorHAnsi"/>
          <w:b/>
          <w:bCs/>
          <w:sz w:val="22"/>
          <w:szCs w:val="22"/>
        </w:rPr>
        <w:t>ałącznik nr 5 do Umowy</w:t>
      </w:r>
      <w:r w:rsidRPr="00717CE3">
        <w:rPr>
          <w:rFonts w:asciiTheme="minorHAnsi" w:hAnsiTheme="minorHAnsi" w:cstheme="minorHAnsi"/>
          <w:sz w:val="22"/>
          <w:szCs w:val="22"/>
        </w:rPr>
        <w:t>.</w:t>
      </w:r>
    </w:p>
    <w:p w14:paraId="00AA77F7" w14:textId="77777777" w:rsidR="007D28FB" w:rsidRPr="00717CE3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CE3">
        <w:rPr>
          <w:rFonts w:asciiTheme="minorHAnsi" w:hAnsiTheme="minorHAnsi" w:cstheme="minorHAnsi"/>
          <w:sz w:val="22"/>
          <w:szCs w:val="22"/>
        </w:rPr>
        <w:lastRenderedPageBreak/>
        <w:t>W przypadku zmiany statusu podatkowego, wpływającego na aktualność przedłożonego certyfikatu,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7CE3">
        <w:rPr>
          <w:rFonts w:asciiTheme="minorHAnsi" w:hAnsiTheme="minorHAnsi" w:cstheme="minorHAnsi"/>
          <w:sz w:val="22"/>
          <w:szCs w:val="22"/>
        </w:rPr>
        <w:t>którym mowa w ust. 1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17CE3">
        <w:rPr>
          <w:rFonts w:asciiTheme="minorHAnsi" w:hAnsiTheme="minorHAnsi" w:cstheme="minorHAnsi"/>
          <w:sz w:val="22"/>
          <w:szCs w:val="22"/>
        </w:rPr>
        <w:t xml:space="preserve"> powyżej, Wykonawca zobowiązuje się niezwłocznie powiadomić Zamawiającego o każdej takiej zmianie.</w:t>
      </w:r>
    </w:p>
    <w:p w14:paraId="26C8F701" w14:textId="77777777" w:rsidR="007D28FB" w:rsidRDefault="007D28FB" w:rsidP="007D28FB">
      <w:pPr>
        <w:widowControl w:val="0"/>
        <w:numPr>
          <w:ilvl w:val="0"/>
          <w:numId w:val="70"/>
        </w:numPr>
        <w:adjustRightInd w:val="0"/>
        <w:spacing w:line="276" w:lineRule="auto"/>
        <w:ind w:left="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717CE3">
        <w:rPr>
          <w:rFonts w:asciiTheme="minorHAnsi" w:hAnsiTheme="minorHAnsi" w:cstheme="minorHAnsi"/>
          <w:sz w:val="22"/>
          <w:szCs w:val="22"/>
        </w:rPr>
        <w:t xml:space="preserve">Należności przysługujące Wykonawcy będą wypłacane w kwotach pomniejszonych o podatek dochodowy, do którego pobrania jest zobowiązany Zamawiający, stosownie do obowiązującego prawa polskiego i umów międzynarodowych, w tym w przypadku nieprzedłożenia przez Wykonawcę do dnia realizacji płatności, certyfikatu rezydencji podatkowej wraz z oświadczeniem rzeczywistego właściciela należności (tzw. Beneficial owner). 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</w:p>
    <w:p w14:paraId="3559EDA7" w14:textId="77777777" w:rsidR="00DB3D5F" w:rsidRPr="00717CE3" w:rsidRDefault="00DB3D5F" w:rsidP="00D92CA3">
      <w:pPr>
        <w:widowControl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B8A4A7" w14:textId="77777777" w:rsidR="007D28FB" w:rsidRPr="00921921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921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74915DFD" w14:textId="77777777" w:rsidR="007D28FB" w:rsidRPr="00921921" w:rsidRDefault="007D28FB" w:rsidP="007D28FB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92192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Warunki realizacji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Pr="00921921">
        <w:rPr>
          <w:rFonts w:asciiTheme="minorHAnsi" w:hAnsiTheme="minorHAnsi" w:cstheme="minorHAnsi"/>
          <w:b/>
          <w:sz w:val="22"/>
          <w:szCs w:val="22"/>
          <w:lang w:eastAsia="ar-SA"/>
        </w:rPr>
        <w:t>mowy</w:t>
      </w:r>
    </w:p>
    <w:p w14:paraId="07CFA7C4" w14:textId="77777777" w:rsidR="007D28FB" w:rsidRPr="00921921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Wykonawca zobowiązuje się do realizacji </w:t>
      </w:r>
      <w:r>
        <w:rPr>
          <w:rFonts w:asciiTheme="minorHAnsi" w:hAnsiTheme="minorHAnsi" w:cstheme="minorHAnsi"/>
          <w:sz w:val="22"/>
          <w:szCs w:val="22"/>
          <w:lang w:eastAsia="ar-SA"/>
        </w:rPr>
        <w:t>P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rzedmiotu </w:t>
      </w:r>
      <w:r>
        <w:rPr>
          <w:rFonts w:asciiTheme="minorHAnsi" w:hAnsiTheme="minorHAnsi" w:cstheme="minorHAnsi"/>
          <w:sz w:val="22"/>
          <w:szCs w:val="22"/>
          <w:lang w:eastAsia="ar-SA"/>
        </w:rPr>
        <w:t>U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mowy, zgodnie z kryteriami i parametrami technicznymi przedstawionymi w </w:t>
      </w:r>
      <w:r>
        <w:rPr>
          <w:rFonts w:asciiTheme="minorHAnsi" w:hAnsiTheme="minorHAnsi" w:cstheme="minorHAnsi"/>
          <w:sz w:val="22"/>
          <w:szCs w:val="22"/>
          <w:lang w:eastAsia="ar-SA"/>
        </w:rPr>
        <w:t>OPZ.</w:t>
      </w:r>
    </w:p>
    <w:p w14:paraId="4463B4D6" w14:textId="334B0227" w:rsidR="007D28FB" w:rsidRPr="00921921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Wykonawca zapewnia realizację </w:t>
      </w:r>
      <w:r>
        <w:rPr>
          <w:rFonts w:asciiTheme="minorHAnsi" w:hAnsiTheme="minorHAnsi" w:cstheme="minorHAnsi"/>
          <w:sz w:val="22"/>
          <w:szCs w:val="22"/>
          <w:lang w:eastAsia="ar-SA"/>
        </w:rPr>
        <w:t>P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rzedmiotu </w:t>
      </w:r>
      <w:r>
        <w:rPr>
          <w:rFonts w:asciiTheme="minorHAnsi" w:hAnsiTheme="minorHAnsi" w:cstheme="minorHAnsi"/>
          <w:sz w:val="22"/>
          <w:szCs w:val="22"/>
          <w:lang w:eastAsia="ar-SA"/>
        </w:rPr>
        <w:t>U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mowy w terminie do </w:t>
      </w:r>
      <w:r w:rsidR="004400C8">
        <w:rPr>
          <w:rFonts w:asciiTheme="minorHAnsi" w:hAnsiTheme="minorHAnsi" w:cstheme="minorHAnsi"/>
          <w:sz w:val="22"/>
          <w:szCs w:val="22"/>
          <w:lang w:eastAsia="ar-SA"/>
        </w:rPr>
        <w:t>……..</w:t>
      </w:r>
      <w:r>
        <w:rPr>
          <w:rFonts w:asciiTheme="minorHAnsi" w:hAnsiTheme="minorHAnsi" w:cstheme="minorHAnsi"/>
          <w:sz w:val="22"/>
          <w:szCs w:val="22"/>
          <w:lang w:eastAsia="ar-SA"/>
        </w:rPr>
        <w:t>/</w:t>
      </w:r>
      <w:r w:rsidR="004400C8">
        <w:rPr>
          <w:rFonts w:asciiTheme="minorHAnsi" w:hAnsiTheme="minorHAnsi" w:cstheme="minorHAnsi"/>
          <w:sz w:val="22"/>
          <w:szCs w:val="22"/>
          <w:lang w:eastAsia="ar-SA"/>
        </w:rPr>
        <w:t>7 tygodni</w:t>
      </w:r>
      <w:r>
        <w:rPr>
          <w:rStyle w:val="Odwoanieprzypisudolnego"/>
          <w:rFonts w:asciiTheme="minorHAnsi" w:hAnsiTheme="minorHAnsi"/>
          <w:sz w:val="22"/>
          <w:szCs w:val="22"/>
          <w:lang w:eastAsia="ar-SA"/>
        </w:rPr>
        <w:footnoteReference w:id="4"/>
      </w:r>
      <w:r w:rsidR="004400C8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od daty podpisania umowy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w dniu uzgodnionym z Zamawiającym.</w:t>
      </w:r>
    </w:p>
    <w:p w14:paraId="401D5D25" w14:textId="77777777" w:rsidR="007D28FB" w:rsidRPr="00921921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Miejscem realizacji Przedmiotu Umowy jest siedziba Zamawiającego znajdująca się przy 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ul.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Ks.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Trojdena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4 w Warszawie</w:t>
      </w:r>
      <w:r>
        <w:rPr>
          <w:rFonts w:asciiTheme="minorHAnsi" w:hAnsiTheme="minorHAnsi" w:cstheme="minorHAnsi"/>
          <w:sz w:val="22"/>
          <w:szCs w:val="22"/>
          <w:lang w:eastAsia="ar-SA"/>
        </w:rPr>
        <w:t>. Wykonawca zrealizuję Przedmiot Umowy t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ransportem na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własny koszt i własnym staraniem</w:t>
      </w:r>
      <w:r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18B2165" w14:textId="77777777" w:rsidR="007D28FB" w:rsidRPr="00921921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Minimum </w:t>
      </w:r>
      <w:r>
        <w:rPr>
          <w:rFonts w:asciiTheme="minorHAnsi" w:hAnsiTheme="minorHAnsi" w:cstheme="minorHAnsi"/>
          <w:sz w:val="22"/>
          <w:szCs w:val="22"/>
          <w:lang w:eastAsia="ar-SA"/>
        </w:rPr>
        <w:t>trzy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dni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przed przewidywaną dostawą Wykonawca powiadomi osobę odpowiedzialną za</w:t>
      </w:r>
      <w:r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realizację postanowień </w:t>
      </w:r>
      <w:r>
        <w:rPr>
          <w:rFonts w:asciiTheme="minorHAnsi" w:hAnsiTheme="minorHAnsi" w:cstheme="minorHAnsi"/>
          <w:sz w:val="22"/>
          <w:szCs w:val="22"/>
          <w:lang w:eastAsia="ar-SA"/>
        </w:rPr>
        <w:t>U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mowy po stronie Zamawiającego, o dacie </w:t>
      </w:r>
      <w:r>
        <w:rPr>
          <w:rFonts w:asciiTheme="minorHAnsi" w:hAnsiTheme="minorHAnsi" w:cstheme="minorHAnsi"/>
          <w:sz w:val="22"/>
          <w:szCs w:val="22"/>
          <w:lang w:eastAsia="ar-SA"/>
        </w:rPr>
        <w:t>realizacji. Zamawiający zastrzega sobie prawo do odmowy możliwości zrealizowania dostawy w terminie wskazanym przez Wykonawcę w uzasadnionych sytuacjach związanych z działalnością operacyjną Zamawiającego np. trwający w miejscu instalacji eksperyment.</w:t>
      </w:r>
    </w:p>
    <w:p w14:paraId="118CE813" w14:textId="77777777" w:rsidR="007D28FB" w:rsidRPr="00921921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 w:rsidRPr="00921921">
        <w:rPr>
          <w:rFonts w:asciiTheme="minorHAnsi" w:hAnsiTheme="minorHAnsi" w:cstheme="minorHAnsi"/>
          <w:sz w:val="22"/>
          <w:szCs w:val="22"/>
          <w:lang w:eastAsia="ar-SA"/>
        </w:rPr>
        <w:t>Dostarczon</w:t>
      </w:r>
      <w:r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Urządzenie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musi być tak zapakowan</w:t>
      </w:r>
      <w:r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, aby zapobiec jego uszkodzeniu lub pogorszeniu stanu podczas transportu do miejsca przeznaczenia.</w:t>
      </w:r>
    </w:p>
    <w:p w14:paraId="65AFE636" w14:textId="77777777" w:rsidR="007D28FB" w:rsidRPr="00921921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sz w:val="22"/>
          <w:szCs w:val="22"/>
          <w:lang w:eastAsia="ar-SA"/>
        </w:rPr>
      </w:pP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Wykonawca wraz z </w:t>
      </w:r>
      <w:r>
        <w:rPr>
          <w:rFonts w:asciiTheme="minorHAnsi" w:hAnsiTheme="minorHAnsi" w:cstheme="minorHAnsi"/>
          <w:sz w:val="22"/>
          <w:szCs w:val="22"/>
          <w:lang w:eastAsia="ar-SA"/>
        </w:rPr>
        <w:t>Urządzeniami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dostarczy podpisaną kartę gwarancyjną lub inny dowód udzielenia gwarancji </w:t>
      </w:r>
      <w:r>
        <w:rPr>
          <w:rFonts w:asciiTheme="minorHAnsi" w:hAnsiTheme="minorHAnsi" w:cstheme="minorHAnsi"/>
          <w:sz w:val="22"/>
          <w:szCs w:val="22"/>
          <w:lang w:eastAsia="ar-SA"/>
        </w:rPr>
        <w:t>na Urządzenie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i inne niezbędne dokumenty.</w:t>
      </w:r>
    </w:p>
    <w:p w14:paraId="281F8022" w14:textId="77777777" w:rsidR="007D28FB" w:rsidRDefault="007D28FB" w:rsidP="007D28FB">
      <w:pPr>
        <w:numPr>
          <w:ilvl w:val="0"/>
          <w:numId w:val="66"/>
        </w:numPr>
        <w:suppressAutoHyphens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 xml:space="preserve">Prawidłowa realizacja Przedmiotu Umowy, 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>zostanie potwierdzon</w:t>
      </w:r>
      <w:r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 protokołem zdawczo – odbiorczym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(którego wzór stanowi </w:t>
      </w:r>
      <w:r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</w:t>
      </w:r>
      <w:r w:rsidRPr="00F955C1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ałącznik nr 3 do Umowy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) 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podpisanym przez obie </w:t>
      </w:r>
      <w:r>
        <w:rPr>
          <w:rFonts w:asciiTheme="minorHAnsi" w:hAnsiTheme="minorHAnsi" w:cstheme="minorHAnsi"/>
          <w:sz w:val="22"/>
          <w:szCs w:val="22"/>
          <w:lang w:eastAsia="ar-SA"/>
        </w:rPr>
        <w:t>S</w:t>
      </w:r>
      <w:r w:rsidRPr="00921921">
        <w:rPr>
          <w:rFonts w:asciiTheme="minorHAnsi" w:hAnsiTheme="minorHAnsi" w:cstheme="minorHAnsi"/>
          <w:sz w:val="22"/>
          <w:szCs w:val="22"/>
          <w:lang w:eastAsia="ar-SA"/>
        </w:rPr>
        <w:t xml:space="preserve">trony po dostarczeniu </w:t>
      </w:r>
      <w:r>
        <w:rPr>
          <w:rFonts w:asciiTheme="minorHAnsi" w:hAnsiTheme="minorHAnsi" w:cstheme="minorHAnsi"/>
          <w:sz w:val="22"/>
          <w:szCs w:val="22"/>
          <w:lang w:eastAsia="ar-SA"/>
        </w:rPr>
        <w:t>Urządzeń.</w:t>
      </w:r>
    </w:p>
    <w:p w14:paraId="5B835C03" w14:textId="77777777" w:rsidR="007D28FB" w:rsidRDefault="007D28FB" w:rsidP="007D2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6DB9C0" w14:textId="77777777" w:rsidR="007D28FB" w:rsidRPr="00921921" w:rsidRDefault="007D28FB" w:rsidP="007D2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92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617BF2B5" w14:textId="77777777" w:rsidR="007D28FB" w:rsidRDefault="007D28FB" w:rsidP="007D28FB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921">
        <w:rPr>
          <w:rFonts w:asciiTheme="minorHAnsi" w:hAnsiTheme="minorHAnsi" w:cstheme="minorHAnsi"/>
          <w:b/>
          <w:sz w:val="22"/>
          <w:szCs w:val="22"/>
        </w:rPr>
        <w:t>Warunki gwarancji</w:t>
      </w:r>
      <w:r>
        <w:rPr>
          <w:rFonts w:asciiTheme="minorHAnsi" w:hAnsiTheme="minorHAnsi" w:cstheme="minorHAnsi"/>
          <w:b/>
          <w:sz w:val="22"/>
          <w:szCs w:val="22"/>
        </w:rPr>
        <w:t xml:space="preserve"> i rękojmi oraz</w:t>
      </w:r>
      <w:r w:rsidRPr="00921921">
        <w:rPr>
          <w:rFonts w:asciiTheme="minorHAnsi" w:hAnsiTheme="minorHAnsi" w:cstheme="minorHAnsi"/>
          <w:b/>
          <w:sz w:val="22"/>
          <w:szCs w:val="22"/>
        </w:rPr>
        <w:t xml:space="preserve"> serwisu</w:t>
      </w:r>
    </w:p>
    <w:p w14:paraId="6B1B0289" w14:textId="77777777" w:rsidR="007D28FB" w:rsidRPr="00921921" w:rsidRDefault="007D28FB" w:rsidP="007D28FB">
      <w:pPr>
        <w:tabs>
          <w:tab w:val="left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3D3A7C" w14:textId="0EE334D6" w:rsidR="007D28FB" w:rsidRPr="00921921" w:rsidRDefault="007D28FB" w:rsidP="007D28FB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Wykonawca udzieli </w:t>
      </w:r>
      <w:r w:rsidRPr="00D92CA3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921">
        <w:rPr>
          <w:rFonts w:asciiTheme="minorHAnsi" w:hAnsiTheme="minorHAnsi" w:cstheme="minorHAnsi"/>
          <w:sz w:val="22"/>
          <w:szCs w:val="22"/>
        </w:rPr>
        <w:t xml:space="preserve">miesięcznej gwarancji </w:t>
      </w:r>
      <w:r>
        <w:rPr>
          <w:rFonts w:asciiTheme="minorHAnsi" w:hAnsiTheme="minorHAnsi" w:cstheme="minorHAnsi"/>
          <w:sz w:val="22"/>
          <w:szCs w:val="22"/>
        </w:rPr>
        <w:t xml:space="preserve">oraz rękojmi za wady </w:t>
      </w:r>
      <w:r w:rsidRPr="00921921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Urządzenie oraz</w:t>
      </w:r>
      <w:r w:rsidRPr="00921921">
        <w:rPr>
          <w:rFonts w:asciiTheme="minorHAnsi" w:hAnsiTheme="minorHAnsi" w:cstheme="minorHAnsi"/>
          <w:sz w:val="22"/>
          <w:szCs w:val="22"/>
        </w:rPr>
        <w:t xml:space="preserve"> wszystkie</w:t>
      </w:r>
      <w:r>
        <w:rPr>
          <w:rFonts w:asciiTheme="minorHAnsi" w:hAnsiTheme="minorHAnsi" w:cstheme="minorHAnsi"/>
          <w:sz w:val="22"/>
          <w:szCs w:val="22"/>
        </w:rPr>
        <w:t xml:space="preserve"> jego elementy składowe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75F94C22" w14:textId="77777777" w:rsidR="007D28FB" w:rsidRPr="00921921" w:rsidRDefault="007D28FB" w:rsidP="007D28FB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lastRenderedPageBreak/>
        <w:t>Okres gwarancji</w:t>
      </w:r>
      <w:r>
        <w:rPr>
          <w:rFonts w:asciiTheme="minorHAnsi" w:hAnsiTheme="minorHAnsi" w:cstheme="minorHAnsi"/>
          <w:sz w:val="22"/>
          <w:szCs w:val="22"/>
        </w:rPr>
        <w:t xml:space="preserve"> i rękojmi za wady</w:t>
      </w:r>
      <w:r w:rsidRPr="00921921">
        <w:rPr>
          <w:rFonts w:asciiTheme="minorHAnsi" w:hAnsiTheme="minorHAnsi" w:cstheme="minorHAnsi"/>
          <w:sz w:val="22"/>
          <w:szCs w:val="22"/>
        </w:rPr>
        <w:t xml:space="preserve"> rozpoczyna swój bieg od daty podpisania protokołu zdawczo-odbiorczego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921921">
        <w:rPr>
          <w:rFonts w:asciiTheme="minorHAnsi" w:hAnsiTheme="minorHAnsi" w:cstheme="minorHAnsi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 bez zastrzeżeń.</w:t>
      </w:r>
    </w:p>
    <w:p w14:paraId="77EAB12E" w14:textId="77777777" w:rsidR="007D28FB" w:rsidRPr="00621E65" w:rsidRDefault="007D28FB" w:rsidP="007D28FB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Urządzenia </w:t>
      </w:r>
      <w:r w:rsidRPr="00921921">
        <w:rPr>
          <w:rFonts w:asciiTheme="minorHAnsi" w:hAnsiTheme="minorHAnsi" w:cstheme="minorHAnsi"/>
          <w:sz w:val="22"/>
          <w:szCs w:val="22"/>
        </w:rPr>
        <w:t>bę</w:t>
      </w:r>
      <w:r>
        <w:rPr>
          <w:rFonts w:asciiTheme="minorHAnsi" w:hAnsiTheme="minorHAnsi" w:cstheme="minorHAnsi"/>
          <w:sz w:val="22"/>
          <w:szCs w:val="22"/>
        </w:rPr>
        <w:t>dą</w:t>
      </w:r>
      <w:r w:rsidRPr="00921921">
        <w:rPr>
          <w:rFonts w:asciiTheme="minorHAnsi" w:hAnsiTheme="minorHAnsi" w:cstheme="minorHAnsi"/>
          <w:sz w:val="22"/>
          <w:szCs w:val="22"/>
        </w:rPr>
        <w:t xml:space="preserve"> serwisowan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21921">
        <w:rPr>
          <w:rFonts w:asciiTheme="minorHAnsi" w:hAnsiTheme="minorHAnsi" w:cstheme="minorHAnsi"/>
          <w:sz w:val="22"/>
          <w:szCs w:val="22"/>
        </w:rPr>
        <w:t xml:space="preserve"> przez autoryzowanego przedstawiciela producenta lub bezpośrednio przez producenta.</w:t>
      </w:r>
    </w:p>
    <w:p w14:paraId="077E7B2C" w14:textId="77777777" w:rsidR="004B0E74" w:rsidRDefault="007D28FB" w:rsidP="004B0E74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Gwarancja obejmuje naprawę wadliwego elementu lub jego wymianę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21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5F54E9" w14:textId="5F8835A2" w:rsidR="004B0E74" w:rsidRPr="004B0E74" w:rsidRDefault="004B0E74" w:rsidP="004B0E74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4B0E74">
        <w:rPr>
          <w:rFonts w:asciiTheme="minorHAnsi" w:hAnsiTheme="minorHAnsi" w:cstheme="minorHAnsi"/>
          <w:snapToGrid w:val="0"/>
          <w:sz w:val="22"/>
          <w:szCs w:val="22"/>
        </w:rPr>
        <w:t>Szczegółowe wymagania dotyczące warunków realizacji zobowiązań z tytułu gwarancji jakości i rękojmi za wady znajdują się w Ofercie stanowiącej załącznik nr 2 do Umowy.</w:t>
      </w:r>
    </w:p>
    <w:p w14:paraId="4C014CE7" w14:textId="77777777" w:rsidR="007D28FB" w:rsidRDefault="007D28FB" w:rsidP="007D28FB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921921">
        <w:rPr>
          <w:rFonts w:asciiTheme="minorHAnsi" w:hAnsiTheme="minorHAnsi" w:cstheme="minorHAnsi"/>
          <w:sz w:val="22"/>
          <w:szCs w:val="22"/>
        </w:rPr>
        <w:t>szelkie zgłoszenia usterek (wad) będą przekazywane Wykonawcy e-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mailem na adres: …………………, lub telefonicznie na nr …………………………………., za zwrotnym potwierdzeniem odbioru zgłoszenia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>adres</w:t>
      </w:r>
      <w:r>
        <w:rPr>
          <w:rFonts w:asciiTheme="minorHAnsi" w:hAnsiTheme="minorHAnsi" w:cstheme="minorHAnsi"/>
          <w:sz w:val="22"/>
          <w:szCs w:val="22"/>
        </w:rPr>
        <w:t xml:space="preserve"> e-mail Zamawiającego</w:t>
      </w:r>
      <w:r w:rsidRPr="00921921">
        <w:rPr>
          <w:rFonts w:asciiTheme="minorHAnsi" w:hAnsiTheme="minorHAnsi" w:cstheme="minorHAnsi"/>
          <w:sz w:val="22"/>
          <w:szCs w:val="22"/>
        </w:rPr>
        <w:t xml:space="preserve">: </w:t>
      </w:r>
      <w:r w:rsidRPr="0078705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A58A61" w14:textId="645ECAB8" w:rsidR="00B06D24" w:rsidRDefault="007D28FB" w:rsidP="00B06D24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246D4">
        <w:rPr>
          <w:rFonts w:asciiTheme="minorHAnsi" w:hAnsiTheme="minorHAnsi" w:cstheme="minorHAnsi"/>
          <w:sz w:val="22"/>
          <w:szCs w:val="22"/>
        </w:rPr>
        <w:t>W przypadku zmiany numeru telefonu lub siedziby, Wykonawca ma obowiązek powiadomić Zamawiającego z 7-dniowym wyprzedzeniem pod rygorem uznania zgłoszenia o awarii za dokonane prawidłow</w:t>
      </w:r>
      <w:r w:rsidR="00B06D24">
        <w:rPr>
          <w:rFonts w:asciiTheme="minorHAnsi" w:hAnsiTheme="minorHAnsi" w:cstheme="minorHAnsi"/>
          <w:sz w:val="22"/>
          <w:szCs w:val="22"/>
        </w:rPr>
        <w:t>o</w:t>
      </w:r>
      <w:r w:rsidRPr="00B06D24">
        <w:rPr>
          <w:rFonts w:asciiTheme="minorHAnsi" w:hAnsiTheme="minorHAnsi" w:cstheme="minorHAnsi"/>
          <w:sz w:val="22"/>
          <w:szCs w:val="22"/>
        </w:rPr>
        <w:t>.</w:t>
      </w:r>
    </w:p>
    <w:p w14:paraId="1EB5052F" w14:textId="5614220D" w:rsidR="00B06D24" w:rsidRPr="00B06D24" w:rsidRDefault="00B06D24" w:rsidP="00B06D24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06D24">
        <w:rPr>
          <w:rFonts w:asciiTheme="minorHAnsi" w:hAnsiTheme="minorHAnsi" w:cstheme="minorHAnsi"/>
          <w:b/>
          <w:bCs/>
          <w:sz w:val="22"/>
          <w:szCs w:val="22"/>
        </w:rPr>
        <w:t xml:space="preserve">Dodatkowo dla zadania 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06D2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0A6F3C2" w14:textId="393A984E" w:rsidR="00B06D24" w:rsidRPr="00B06D24" w:rsidRDefault="00B06D24" w:rsidP="00B06D24">
      <w:pPr>
        <w:numPr>
          <w:ilvl w:val="0"/>
          <w:numId w:val="67"/>
        </w:numPr>
        <w:tabs>
          <w:tab w:val="num" w:pos="360"/>
        </w:tabs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Urządzenie </w:t>
      </w:r>
      <w:r w:rsidRPr="00B06D24">
        <w:rPr>
          <w:rFonts w:asciiTheme="minorHAnsi" w:hAnsiTheme="minorHAnsi" w:cstheme="minorHAnsi"/>
          <w:sz w:val="22"/>
          <w:szCs w:val="22"/>
        </w:rPr>
        <w:t>jest objęt</w:t>
      </w:r>
      <w:r w:rsidR="00420E30">
        <w:rPr>
          <w:rFonts w:asciiTheme="minorHAnsi" w:hAnsiTheme="minorHAnsi" w:cstheme="minorHAnsi"/>
          <w:sz w:val="22"/>
          <w:szCs w:val="22"/>
        </w:rPr>
        <w:t>e</w:t>
      </w:r>
      <w:r w:rsidRPr="00B06D24">
        <w:rPr>
          <w:rFonts w:asciiTheme="minorHAnsi" w:hAnsiTheme="minorHAnsi" w:cstheme="minorHAnsi"/>
          <w:sz w:val="22"/>
          <w:szCs w:val="22"/>
        </w:rPr>
        <w:t xml:space="preserve"> dodatkowo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B06D24">
        <w:rPr>
          <w:rFonts w:asciiTheme="minorHAnsi" w:hAnsiTheme="minorHAnsi" w:cstheme="minorHAnsi"/>
          <w:sz w:val="22"/>
          <w:szCs w:val="22"/>
        </w:rPr>
        <w:t xml:space="preserve"> miesięcznym kontraktem serwisowym obowiązując</w:t>
      </w:r>
      <w:r w:rsidR="00420E30">
        <w:rPr>
          <w:rFonts w:asciiTheme="minorHAnsi" w:hAnsiTheme="minorHAnsi" w:cstheme="minorHAnsi"/>
          <w:sz w:val="22"/>
          <w:szCs w:val="22"/>
        </w:rPr>
        <w:t>ym</w:t>
      </w:r>
      <w:r w:rsidRPr="00B06D24">
        <w:rPr>
          <w:rFonts w:asciiTheme="minorHAnsi" w:hAnsiTheme="minorHAnsi" w:cstheme="minorHAnsi"/>
          <w:sz w:val="22"/>
          <w:szCs w:val="22"/>
        </w:rPr>
        <w:t xml:space="preserve"> po</w:t>
      </w:r>
      <w:r w:rsidR="00DB3D5F">
        <w:rPr>
          <w:rFonts w:asciiTheme="minorHAnsi" w:hAnsiTheme="minorHAnsi" w:cstheme="minorHAnsi"/>
          <w:sz w:val="22"/>
          <w:szCs w:val="22"/>
        </w:rPr>
        <w:t> </w:t>
      </w:r>
      <w:r w:rsidRPr="00B06D24">
        <w:rPr>
          <w:rFonts w:asciiTheme="minorHAnsi" w:hAnsiTheme="minorHAnsi" w:cstheme="minorHAnsi"/>
          <w:sz w:val="22"/>
          <w:szCs w:val="22"/>
        </w:rPr>
        <w:t>zakończeniu podstawowego okresu gwarancji jakości i rękojmi za wady</w:t>
      </w:r>
      <w:r>
        <w:rPr>
          <w:rFonts w:asciiTheme="minorHAnsi" w:hAnsiTheme="minorHAnsi" w:cstheme="minorHAnsi"/>
          <w:sz w:val="22"/>
          <w:szCs w:val="22"/>
        </w:rPr>
        <w:t xml:space="preserve"> (od miesiąca 13 do 36 od dnia dostawy)</w:t>
      </w:r>
      <w:r w:rsidRPr="00B06D24">
        <w:rPr>
          <w:rFonts w:asciiTheme="minorHAnsi" w:hAnsiTheme="minorHAnsi" w:cstheme="minorHAnsi"/>
          <w:sz w:val="22"/>
          <w:szCs w:val="22"/>
        </w:rPr>
        <w:t>. Szczegółowe wymagania Strony określiły w OPZ.</w:t>
      </w:r>
    </w:p>
    <w:p w14:paraId="67CA4676" w14:textId="77777777" w:rsidR="004400C8" w:rsidRPr="004246D4" w:rsidRDefault="004400C8" w:rsidP="00B06D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6A22071" w14:textId="46ED8CD0" w:rsidR="007D28FB" w:rsidRPr="00921921" w:rsidRDefault="007D28FB" w:rsidP="007D28FB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921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43662">
        <w:rPr>
          <w:rFonts w:asciiTheme="minorHAnsi" w:hAnsiTheme="minorHAnsi" w:cstheme="minorHAnsi"/>
          <w:b/>
          <w:sz w:val="22"/>
          <w:szCs w:val="22"/>
        </w:rPr>
        <w:t>5</w:t>
      </w:r>
      <w:r w:rsidRPr="009219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C36A02" w14:textId="77777777" w:rsidR="007D28FB" w:rsidRPr="00921921" w:rsidRDefault="007D28FB" w:rsidP="007D2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  <w:r w:rsidRPr="00921921">
        <w:rPr>
          <w:rFonts w:asciiTheme="minorHAnsi" w:hAnsiTheme="minorHAnsi" w:cstheme="minorHAnsi"/>
          <w:b/>
          <w:sz w:val="22"/>
          <w:szCs w:val="22"/>
        </w:rPr>
        <w:t xml:space="preserve"> Kary umowne</w:t>
      </w:r>
    </w:p>
    <w:p w14:paraId="77C6868C" w14:textId="26ED8A08" w:rsidR="007D28FB" w:rsidRPr="00921921" w:rsidRDefault="007D28FB" w:rsidP="007D28FB">
      <w:pPr>
        <w:numPr>
          <w:ilvl w:val="0"/>
          <w:numId w:val="65"/>
        </w:numPr>
        <w:spacing w:line="276" w:lineRule="auto"/>
        <w:ind w:left="0"/>
        <w:rPr>
          <w:rFonts w:asciiTheme="minorHAnsi" w:hAnsiTheme="minorHAnsi" w:cstheme="minorHAnsi"/>
          <w:snapToGrid w:val="0"/>
          <w:sz w:val="22"/>
          <w:szCs w:val="22"/>
        </w:rPr>
      </w:pPr>
      <w:r w:rsidRPr="00921921">
        <w:rPr>
          <w:rFonts w:asciiTheme="minorHAnsi" w:hAnsiTheme="minorHAnsi" w:cstheme="minorHAnsi"/>
          <w:snapToGrid w:val="0"/>
          <w:sz w:val="22"/>
          <w:szCs w:val="22"/>
        </w:rPr>
        <w:t xml:space="preserve">W razie </w:t>
      </w:r>
      <w:r>
        <w:rPr>
          <w:rFonts w:asciiTheme="minorHAnsi" w:hAnsiTheme="minorHAnsi" w:cstheme="minorHAnsi"/>
          <w:snapToGrid w:val="0"/>
          <w:sz w:val="22"/>
          <w:szCs w:val="22"/>
        </w:rPr>
        <w:t>zwłoki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 xml:space="preserve"> w realizacji </w:t>
      </w:r>
      <w:r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 xml:space="preserve">rzedmiotu </w:t>
      </w:r>
      <w:r>
        <w:rPr>
          <w:rFonts w:asciiTheme="minorHAnsi" w:hAnsiTheme="minorHAnsi" w:cstheme="minorHAnsi"/>
          <w:snapToGrid w:val="0"/>
          <w:sz w:val="22"/>
          <w:szCs w:val="22"/>
        </w:rPr>
        <w:t>U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>mowy Wykonawca zapłaci Zamawiającemu karę umowną w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>wysokości 0,</w:t>
      </w:r>
      <w:r w:rsidR="00B06D24">
        <w:rPr>
          <w:rFonts w:asciiTheme="minorHAnsi" w:hAnsiTheme="minorHAnsi" w:cstheme="minorHAnsi"/>
          <w:snapToGrid w:val="0"/>
          <w:sz w:val="22"/>
          <w:szCs w:val="22"/>
        </w:rPr>
        <w:t>3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 xml:space="preserve">% </w:t>
      </w:r>
      <w:r>
        <w:rPr>
          <w:rFonts w:asciiTheme="minorHAnsi" w:hAnsiTheme="minorHAnsi" w:cstheme="minorHAnsi"/>
          <w:snapToGrid w:val="0"/>
          <w:sz w:val="22"/>
          <w:szCs w:val="22"/>
        </w:rPr>
        <w:t>Ceny U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 xml:space="preserve">mowy za każdy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rozpoczęty </w:t>
      </w:r>
      <w:r w:rsidRPr="00921921">
        <w:rPr>
          <w:rFonts w:asciiTheme="minorHAnsi" w:hAnsiTheme="minorHAnsi" w:cstheme="minorHAnsi"/>
          <w:snapToGrid w:val="0"/>
          <w:sz w:val="22"/>
          <w:szCs w:val="22"/>
        </w:rPr>
        <w:t xml:space="preserve">dzień 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zwłoki, </w:t>
      </w:r>
      <w:r w:rsidRPr="00DF6BE0">
        <w:rPr>
          <w:rFonts w:asciiTheme="minorHAnsi" w:hAnsiTheme="minorHAnsi" w:cstheme="minorHAnsi"/>
          <w:snapToGrid w:val="0"/>
          <w:sz w:val="22"/>
          <w:szCs w:val="22"/>
        </w:rPr>
        <w:t>w przypadku, gdy Wykonawca nie</w:t>
      </w:r>
      <w:r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Pr="00DF6BE0">
        <w:rPr>
          <w:rFonts w:asciiTheme="minorHAnsi" w:hAnsiTheme="minorHAnsi" w:cstheme="minorHAnsi"/>
          <w:snapToGrid w:val="0"/>
          <w:sz w:val="22"/>
          <w:szCs w:val="22"/>
        </w:rPr>
        <w:t>dotrzyma terminu realizacji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Przedmiotu Umowy.</w:t>
      </w:r>
    </w:p>
    <w:p w14:paraId="16248F10" w14:textId="77777777" w:rsidR="007D28FB" w:rsidRPr="00921921" w:rsidRDefault="007D28FB" w:rsidP="007D28FB">
      <w:pPr>
        <w:numPr>
          <w:ilvl w:val="0"/>
          <w:numId w:val="65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W razie nieterminowej realizacji warunków gwarancji jakości, rękojmi za wady, Zamawiający zastrzega sobie prawo naliczenia Wykonawcy każdorazowo kary umownej w wysokości 0,1%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921921">
        <w:rPr>
          <w:rFonts w:asciiTheme="minorHAnsi" w:hAnsiTheme="minorHAnsi" w:cstheme="minorHAnsi"/>
          <w:sz w:val="22"/>
          <w:szCs w:val="22"/>
        </w:rPr>
        <w:t xml:space="preserve">eny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>mowy za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 xml:space="preserve">każdą dobę (24 godziny) </w:t>
      </w:r>
      <w:r>
        <w:rPr>
          <w:rFonts w:asciiTheme="minorHAnsi" w:hAnsiTheme="minorHAnsi" w:cstheme="minorHAnsi"/>
          <w:sz w:val="22"/>
          <w:szCs w:val="22"/>
        </w:rPr>
        <w:t>opóźnienia z przyczyn leżących po stronie Wykonawcy.</w:t>
      </w:r>
      <w:r w:rsidRPr="00921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91295D" w14:textId="77777777" w:rsidR="007D28FB" w:rsidRPr="00921921" w:rsidRDefault="007D28FB" w:rsidP="007D28FB">
      <w:pPr>
        <w:numPr>
          <w:ilvl w:val="0"/>
          <w:numId w:val="65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 xml:space="preserve">W przypadku odstąpienia od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921921">
        <w:rPr>
          <w:rFonts w:asciiTheme="minorHAnsi" w:hAnsiTheme="minorHAnsi" w:cstheme="minorHAnsi"/>
          <w:sz w:val="22"/>
          <w:szCs w:val="22"/>
        </w:rPr>
        <w:t xml:space="preserve">mowy przez </w:t>
      </w:r>
      <w:r>
        <w:rPr>
          <w:rFonts w:asciiTheme="minorHAnsi" w:hAnsiTheme="minorHAnsi" w:cstheme="minorHAnsi"/>
          <w:sz w:val="22"/>
          <w:szCs w:val="22"/>
        </w:rPr>
        <w:t>Wykonawcę lub Zamawiającego</w:t>
      </w:r>
      <w:r w:rsidRPr="00921921">
        <w:rPr>
          <w:rFonts w:asciiTheme="minorHAnsi" w:hAnsiTheme="minorHAnsi" w:cstheme="minorHAnsi"/>
          <w:sz w:val="22"/>
          <w:szCs w:val="22"/>
        </w:rPr>
        <w:t xml:space="preserve"> z przyczyn leżących po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21921">
        <w:rPr>
          <w:rFonts w:asciiTheme="minorHAnsi" w:hAnsiTheme="minorHAnsi" w:cstheme="minorHAnsi"/>
          <w:sz w:val="22"/>
          <w:szCs w:val="22"/>
        </w:rPr>
        <w:t xml:space="preserve">stronie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921921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921921">
        <w:rPr>
          <w:rFonts w:asciiTheme="minorHAnsi" w:hAnsiTheme="minorHAnsi" w:cstheme="minorHAnsi"/>
          <w:sz w:val="22"/>
          <w:szCs w:val="22"/>
        </w:rPr>
        <w:t xml:space="preserve"> zapłaci karę w wysokości 1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921921">
        <w:rPr>
          <w:rFonts w:asciiTheme="minorHAnsi" w:hAnsiTheme="minorHAnsi" w:cstheme="minorHAnsi"/>
          <w:sz w:val="22"/>
          <w:szCs w:val="22"/>
        </w:rPr>
        <w:t xml:space="preserve">% </w:t>
      </w:r>
      <w:r>
        <w:rPr>
          <w:rFonts w:asciiTheme="minorHAnsi" w:hAnsiTheme="minorHAnsi" w:cstheme="minorHAnsi"/>
          <w:sz w:val="22"/>
          <w:szCs w:val="22"/>
        </w:rPr>
        <w:t>Ceny Umowy brutto</w:t>
      </w:r>
      <w:r w:rsidRPr="009219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EC9260" w14:textId="77777777" w:rsidR="007D28FB" w:rsidRDefault="007D28FB" w:rsidP="007D28FB">
      <w:pPr>
        <w:numPr>
          <w:ilvl w:val="0"/>
          <w:numId w:val="65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21921">
        <w:rPr>
          <w:rFonts w:asciiTheme="minorHAnsi" w:hAnsiTheme="minorHAnsi" w:cstheme="minorHAnsi"/>
          <w:sz w:val="22"/>
          <w:szCs w:val="22"/>
        </w:rPr>
        <w:t>Zamawiający może dokonać potrącenia naliczonych i należnych mu kar umownych z płatności faktur wystawionych przez Wykonawcę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B8528E" w14:textId="0C35F64C" w:rsidR="007D28FB" w:rsidRDefault="007D28FB" w:rsidP="007D28FB">
      <w:pPr>
        <w:numPr>
          <w:ilvl w:val="0"/>
          <w:numId w:val="65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F6BE0">
        <w:rPr>
          <w:rFonts w:asciiTheme="minorHAnsi" w:hAnsiTheme="minorHAnsi" w:cstheme="minorHAnsi"/>
          <w:sz w:val="22"/>
          <w:szCs w:val="22"/>
        </w:rPr>
        <w:t>Kary umowne, są niezależne od siebie i będą mogły być naliczane za każdy przypadek naruszenia postanowień Umowy odrębnie, chyba że postanowienia Umowy wyraźnie stanowią inaczej. Maksymalna łączna wysokość kar umownych, jakie Zamawiający może naliczyć w związku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F6BE0">
        <w:rPr>
          <w:rFonts w:asciiTheme="minorHAnsi" w:hAnsiTheme="minorHAnsi" w:cstheme="minorHAnsi"/>
          <w:sz w:val="22"/>
          <w:szCs w:val="22"/>
        </w:rPr>
        <w:t xml:space="preserve">postanowieniami </w:t>
      </w:r>
      <w:r>
        <w:rPr>
          <w:rFonts w:asciiTheme="minorHAnsi" w:hAnsiTheme="minorHAnsi" w:cstheme="minorHAnsi"/>
          <w:sz w:val="22"/>
          <w:szCs w:val="22"/>
        </w:rPr>
        <w:t>Umowy</w:t>
      </w:r>
      <w:r w:rsidRPr="00DF6BE0">
        <w:rPr>
          <w:rFonts w:asciiTheme="minorHAnsi" w:hAnsiTheme="minorHAnsi" w:cstheme="minorHAnsi"/>
          <w:sz w:val="22"/>
          <w:szCs w:val="22"/>
        </w:rPr>
        <w:t xml:space="preserve">, jest ograniczona do </w:t>
      </w:r>
      <w:r w:rsidR="00B06D2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DF6BE0">
        <w:rPr>
          <w:rFonts w:asciiTheme="minorHAnsi" w:hAnsiTheme="minorHAnsi" w:cstheme="minorHAnsi"/>
          <w:sz w:val="22"/>
          <w:szCs w:val="22"/>
        </w:rPr>
        <w:t xml:space="preserve">% Ceny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DF6BE0">
        <w:rPr>
          <w:rFonts w:asciiTheme="minorHAnsi" w:hAnsiTheme="minorHAnsi" w:cstheme="minorHAnsi"/>
          <w:sz w:val="22"/>
          <w:szCs w:val="22"/>
        </w:rPr>
        <w:t>mowy.</w:t>
      </w:r>
    </w:p>
    <w:p w14:paraId="2243D7B9" w14:textId="7FBA1438" w:rsidR="007D28FB" w:rsidRPr="00DF6BE0" w:rsidRDefault="007D28FB" w:rsidP="007D28FB">
      <w:pPr>
        <w:numPr>
          <w:ilvl w:val="0"/>
          <w:numId w:val="65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DF6BE0">
        <w:rPr>
          <w:rFonts w:asciiTheme="minorHAnsi" w:hAnsiTheme="minorHAnsi" w:cstheme="minorHAnsi"/>
          <w:sz w:val="22"/>
          <w:szCs w:val="22"/>
        </w:rPr>
        <w:t>Zamawiający zastrzega sobie prawo do dochodzenia odszkodowania uzupełniającego od Wykonawcy na zasadach ogólnych Kodeksu Cywilnego w przypadku</w:t>
      </w:r>
      <w:r w:rsidR="004E7176">
        <w:rPr>
          <w:rFonts w:asciiTheme="minorHAnsi" w:hAnsiTheme="minorHAnsi" w:cstheme="minorHAnsi"/>
          <w:sz w:val="22"/>
          <w:szCs w:val="22"/>
        </w:rPr>
        <w:t>,</w:t>
      </w:r>
      <w:r w:rsidRPr="00DF6BE0">
        <w:rPr>
          <w:rFonts w:asciiTheme="minorHAnsi" w:hAnsiTheme="minorHAnsi" w:cstheme="minorHAnsi"/>
          <w:sz w:val="22"/>
          <w:szCs w:val="22"/>
        </w:rPr>
        <w:t xml:space="preserve"> gdy wysokość szkody przewyższa wysokość naliczonych kar umownych.</w:t>
      </w:r>
    </w:p>
    <w:p w14:paraId="06E2DC1C" w14:textId="77777777" w:rsidR="00330064" w:rsidRDefault="00330064" w:rsidP="007D28FB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1E571" w14:textId="77777777" w:rsidR="00330064" w:rsidRDefault="00330064" w:rsidP="007D28FB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B78849" w14:textId="4822CDE7" w:rsidR="007D28FB" w:rsidRPr="00627560" w:rsidRDefault="007D28FB" w:rsidP="007D28FB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56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743662">
        <w:rPr>
          <w:rFonts w:asciiTheme="minorHAnsi" w:hAnsiTheme="minorHAnsi" w:cstheme="minorHAnsi"/>
          <w:b/>
          <w:sz w:val="22"/>
          <w:szCs w:val="22"/>
        </w:rPr>
        <w:t>6</w:t>
      </w:r>
    </w:p>
    <w:p w14:paraId="5EF41536" w14:textId="77777777" w:rsidR="007D28FB" w:rsidRPr="00627560" w:rsidRDefault="007D28FB" w:rsidP="007D28FB">
      <w:pPr>
        <w:tabs>
          <w:tab w:val="num" w:pos="426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7560">
        <w:rPr>
          <w:rFonts w:asciiTheme="minorHAnsi" w:hAnsiTheme="minorHAnsi" w:cstheme="minorHAnsi"/>
          <w:b/>
          <w:sz w:val="22"/>
          <w:szCs w:val="22"/>
        </w:rPr>
        <w:t>Prawa autorskie</w:t>
      </w:r>
    </w:p>
    <w:p w14:paraId="54DE9767" w14:textId="77777777" w:rsidR="007D28FB" w:rsidRPr="00CD7671" w:rsidRDefault="007D28FB" w:rsidP="007D28FB">
      <w:pPr>
        <w:pStyle w:val="Akapitzlist"/>
        <w:numPr>
          <w:ilvl w:val="0"/>
          <w:numId w:val="71"/>
        </w:numPr>
        <w:spacing w:line="276" w:lineRule="auto"/>
        <w:ind w:left="0" w:hanging="426"/>
        <w:contextualSpacing w:val="0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Wykonawca gwarantuje Zamawiającemu, że realizacja Przedmiotu </w:t>
      </w:r>
      <w:r>
        <w:rPr>
          <w:rFonts w:cs="Arial"/>
          <w:sz w:val="22"/>
          <w:szCs w:val="22"/>
        </w:rPr>
        <w:t>U</w:t>
      </w:r>
      <w:r w:rsidRPr="00CD7671">
        <w:rPr>
          <w:rFonts w:cs="Arial"/>
          <w:sz w:val="22"/>
          <w:szCs w:val="22"/>
        </w:rPr>
        <w:t>mowy nie spowoduje naruszenia przez Wykonawcę i/lub przez Zamawiającego czyichkolwiek majątkowych praw autorskich, znaków handlowych i towarowych, patentów, rozwiązań konstrukcyjnych, know-how oraz innych praw chronionych.</w:t>
      </w:r>
    </w:p>
    <w:p w14:paraId="7A631BA3" w14:textId="77777777" w:rsidR="007D28FB" w:rsidRPr="00CD7671" w:rsidRDefault="007D28FB" w:rsidP="007D28FB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Wykonawca przejmuje na siebie wszelką odpowiedzialność za roszczenia osób trzecich w związku z realizacją </w:t>
      </w:r>
      <w:r>
        <w:rPr>
          <w:rFonts w:cs="Arial"/>
          <w:sz w:val="22"/>
          <w:szCs w:val="22"/>
        </w:rPr>
        <w:t>U</w:t>
      </w:r>
      <w:r w:rsidRPr="00CD7671">
        <w:rPr>
          <w:rFonts w:cs="Arial"/>
          <w:sz w:val="22"/>
          <w:szCs w:val="22"/>
        </w:rPr>
        <w:t>mowy, dotyczącą w szczególności naruszenia czyichkolwiek praw autorskich, znaków handlowych i towarowych, patentów, rozwiązań konstrukcyjnych oraz innych praw chronionych, pod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warunkiem, że Zamawiający przestrzegał warunków licencyjnych na produkty dostarczone przez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Wykonawcę w ramach Umowy.</w:t>
      </w:r>
    </w:p>
    <w:p w14:paraId="47283885" w14:textId="77777777" w:rsidR="007D28FB" w:rsidRPr="00CD7671" w:rsidRDefault="007D28FB" w:rsidP="007D28FB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Wykonawca gwarantuje, że Zamawiającemu przysługuje bezterminowa, niewyłączna oraz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nieograniczona terytorialnie i nieprzenoszalna licencja na dostarczane</w:t>
      </w:r>
      <w:r>
        <w:rPr>
          <w:rFonts w:cs="Arial"/>
          <w:sz w:val="22"/>
          <w:szCs w:val="22"/>
        </w:rPr>
        <w:t xml:space="preserve"> wraz z </w:t>
      </w:r>
      <w:r>
        <w:rPr>
          <w:rFonts w:asciiTheme="minorHAnsi" w:hAnsiTheme="minorHAnsi" w:cstheme="minorHAnsi"/>
          <w:sz w:val="22"/>
          <w:szCs w:val="22"/>
        </w:rPr>
        <w:t xml:space="preserve">Urządzeniem </w:t>
      </w:r>
      <w:r>
        <w:rPr>
          <w:rFonts w:cs="Arial"/>
          <w:sz w:val="22"/>
          <w:szCs w:val="22"/>
        </w:rPr>
        <w:t>o</w:t>
      </w:r>
      <w:r w:rsidRPr="00CD7671">
        <w:rPr>
          <w:rFonts w:cs="Arial"/>
          <w:sz w:val="22"/>
          <w:szCs w:val="22"/>
        </w:rPr>
        <w:t>programowanie.</w:t>
      </w:r>
    </w:p>
    <w:p w14:paraId="6D0D2D57" w14:textId="77777777" w:rsidR="007D28FB" w:rsidRPr="00CD7671" w:rsidRDefault="007D28FB" w:rsidP="007D28FB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Zamawiający może korzystać z </w:t>
      </w:r>
      <w:r>
        <w:rPr>
          <w:rFonts w:cs="Arial"/>
          <w:sz w:val="22"/>
          <w:szCs w:val="22"/>
        </w:rPr>
        <w:t>o</w:t>
      </w:r>
      <w:r w:rsidRPr="00CD7671">
        <w:rPr>
          <w:rFonts w:cs="Arial"/>
          <w:sz w:val="22"/>
          <w:szCs w:val="22"/>
        </w:rPr>
        <w:t>programowania</w:t>
      </w:r>
      <w:r>
        <w:rPr>
          <w:rFonts w:cs="Arial"/>
          <w:sz w:val="22"/>
          <w:szCs w:val="22"/>
        </w:rPr>
        <w:t xml:space="preserve"> dostarczanego wraz z </w:t>
      </w:r>
      <w:r>
        <w:rPr>
          <w:rFonts w:asciiTheme="minorHAnsi" w:hAnsiTheme="minorHAnsi" w:cstheme="minorHAnsi"/>
          <w:sz w:val="22"/>
          <w:szCs w:val="22"/>
        </w:rPr>
        <w:t xml:space="preserve">Urządzenia </w:t>
      </w:r>
      <w:r w:rsidRPr="00CD7671">
        <w:rPr>
          <w:rFonts w:cs="Arial"/>
          <w:sz w:val="22"/>
          <w:szCs w:val="22"/>
        </w:rPr>
        <w:t>zgodnie z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 xml:space="preserve">warunkami licencji standardowej udzielanej przez producenta </w:t>
      </w:r>
      <w:r>
        <w:rPr>
          <w:rFonts w:cs="Arial"/>
          <w:sz w:val="22"/>
          <w:szCs w:val="22"/>
        </w:rPr>
        <w:t>tego o</w:t>
      </w:r>
      <w:r w:rsidRPr="00CD7671">
        <w:rPr>
          <w:rFonts w:cs="Arial"/>
          <w:sz w:val="22"/>
          <w:szCs w:val="22"/>
        </w:rPr>
        <w:t>programowania.</w:t>
      </w:r>
    </w:p>
    <w:p w14:paraId="2D915971" w14:textId="77777777" w:rsidR="007D28FB" w:rsidRPr="00CD7671" w:rsidRDefault="007D28FB" w:rsidP="007D28FB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Licencje, o których mowa powyżej, zostają udzielone Zamawiającemu w ramach Ceny </w:t>
      </w:r>
      <w:r>
        <w:rPr>
          <w:rFonts w:cs="Arial"/>
          <w:sz w:val="22"/>
          <w:szCs w:val="22"/>
        </w:rPr>
        <w:t>U</w:t>
      </w:r>
      <w:r w:rsidRPr="00CD7671">
        <w:rPr>
          <w:rFonts w:cs="Arial"/>
          <w:sz w:val="22"/>
          <w:szCs w:val="22"/>
        </w:rPr>
        <w:t>mowy, o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 xml:space="preserve">której mowa w § </w:t>
      </w:r>
      <w:r>
        <w:rPr>
          <w:rFonts w:cs="Arial"/>
          <w:sz w:val="22"/>
          <w:szCs w:val="22"/>
        </w:rPr>
        <w:t>2</w:t>
      </w:r>
      <w:r w:rsidRPr="00CD7671">
        <w:rPr>
          <w:rFonts w:cs="Arial"/>
          <w:sz w:val="22"/>
          <w:szCs w:val="22"/>
        </w:rPr>
        <w:t xml:space="preserve"> ust. 1 Umowy.</w:t>
      </w:r>
    </w:p>
    <w:p w14:paraId="3C212130" w14:textId="77777777" w:rsidR="007D28FB" w:rsidRPr="00CD7671" w:rsidRDefault="007D28FB" w:rsidP="007D28FB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Wykonawca oświadcza, że licencje udzielone Zamawiającemu w ramach realizacji </w:t>
      </w:r>
      <w:r>
        <w:rPr>
          <w:rFonts w:cs="Arial"/>
          <w:sz w:val="22"/>
          <w:szCs w:val="22"/>
        </w:rPr>
        <w:t>P</w:t>
      </w:r>
      <w:r w:rsidRPr="00CD7671">
        <w:rPr>
          <w:rFonts w:cs="Arial"/>
          <w:sz w:val="22"/>
          <w:szCs w:val="22"/>
        </w:rPr>
        <w:t xml:space="preserve">rzedmiotu </w:t>
      </w:r>
      <w:r>
        <w:rPr>
          <w:rFonts w:cs="Arial"/>
          <w:sz w:val="22"/>
          <w:szCs w:val="22"/>
        </w:rPr>
        <w:t>U</w:t>
      </w:r>
      <w:r w:rsidRPr="00CD7671">
        <w:rPr>
          <w:rFonts w:cs="Arial"/>
          <w:sz w:val="22"/>
          <w:szCs w:val="22"/>
        </w:rPr>
        <w:t>mowy nie będą wypowiadane, a gdyby zostały wypowiedziane, wówczas okres wypowiedzenia wynosi 1</w:t>
      </w:r>
      <w:r>
        <w:rPr>
          <w:rFonts w:cs="Arial"/>
          <w:sz w:val="22"/>
          <w:szCs w:val="22"/>
        </w:rPr>
        <w:t>5</w:t>
      </w:r>
      <w:r w:rsidRPr="00CD7671">
        <w:rPr>
          <w:rFonts w:cs="Arial"/>
          <w:sz w:val="22"/>
          <w:szCs w:val="22"/>
        </w:rPr>
        <w:t xml:space="preserve"> lat</w:t>
      </w:r>
      <w:r>
        <w:rPr>
          <w:rFonts w:cs="Arial"/>
          <w:sz w:val="22"/>
          <w:szCs w:val="22"/>
        </w:rPr>
        <w:t>.</w:t>
      </w:r>
    </w:p>
    <w:p w14:paraId="5E02FFCF" w14:textId="6E495B84" w:rsidR="007D28FB" w:rsidRPr="0032387F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5" w:name="_Hlk167188504"/>
      <w:r w:rsidRPr="0032387F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743662">
        <w:rPr>
          <w:rFonts w:asciiTheme="minorHAnsi" w:hAnsiTheme="minorHAnsi" w:cstheme="minorHAnsi"/>
          <w:b/>
          <w:bCs/>
          <w:sz w:val="22"/>
          <w:szCs w:val="22"/>
        </w:rPr>
        <w:t>7</w:t>
      </w:r>
    </w:p>
    <w:p w14:paraId="341C8C14" w14:textId="77777777" w:rsidR="007D28FB" w:rsidRPr="004246D4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238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Ochrona danych osobowych</w:t>
      </w:r>
    </w:p>
    <w:p w14:paraId="4636B9FA" w14:textId="77777777" w:rsidR="007D28FB" w:rsidRPr="004246D4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 ramach realizacji Umowy, Strony przetwarzać będą dane osób wyznaczonych do bieżącego kontaktu, w tym dane pracowników oraz współpracowników. W celu uniknięcia wątpliwości, każda ze</w:t>
      </w:r>
      <w:r>
        <w:t> </w:t>
      </w:r>
      <w:r w:rsidRPr="004246D4">
        <w:rPr>
          <w:rFonts w:cs="Arial"/>
          <w:sz w:val="22"/>
          <w:szCs w:val="22"/>
        </w:rPr>
        <w:t>Stron przetwarza dane osób wskazanych do bieżącej realizacji Umowy drugiej Strony jako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ich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odrębny i niezależny administrator, zgodnie z treścią art. 6 ust. 1 lit. f rozporządzenie Parlamentu Europejskiego i Rady (UE) 2016/679 z dnia 27 kwietnia 2016 r. w sprawie ochrony osób fizycznych w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związku z przetwarzaniem danych osobowych i w sprawie swobodnego przepływu takich danych oraz uchylenia dyrektywy 95/46/WE (ogólne rozporządzenie o ochronie danych) (dalej jako: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„Rozporządzenie”), czyli na podstawie uzasadnionego interesu administratora, jakim jest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zapewnienie kontaktu w bieżących sprawach związanych ze współpracą Stron i wykonywaniem Umowy. </w:t>
      </w:r>
    </w:p>
    <w:p w14:paraId="3C897613" w14:textId="77777777" w:rsidR="007D28FB" w:rsidRPr="004246D4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 xml:space="preserve">Zakres danych osobowych, które są udostępniane pomiędzy Stronami obejmuje: imię, nazwisko, służbowy adres e-mail, służbowy numer telefonu, stanowisko zajmowane w organizacji jednej ze Stron. </w:t>
      </w:r>
    </w:p>
    <w:p w14:paraId="008390F8" w14:textId="77777777" w:rsidR="007D28FB" w:rsidRPr="004246D4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Każda ze Stron zobowiązuje się przetwarzać udostępnione jej dane osobowe drugiej Strony zgodnie z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obowiązującymi przepisami w zakresie ochrony danych osobowych, w szczególności zgodnie z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postanowieniami Rozporządzenia</w:t>
      </w:r>
    </w:p>
    <w:p w14:paraId="525D3A4E" w14:textId="77777777" w:rsidR="007D28FB" w:rsidRPr="004246D4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Każda ze Stron zobowiązana jest zrealizować obowiązek informacyjny wobec osób wyznaczonych do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kontaktu drugiej Strony („Uprawnieni”), których dane przetwarza. Klauzula obowiązku informacyjnego Wykonawcy zamówienia stanowi </w:t>
      </w:r>
      <w:r w:rsidRPr="00D15A8C">
        <w:rPr>
          <w:rFonts w:cs="Arial"/>
          <w:b/>
          <w:bCs/>
          <w:sz w:val="22"/>
          <w:szCs w:val="22"/>
        </w:rPr>
        <w:t>załącznik nr 4 do Umowy</w:t>
      </w:r>
      <w:r w:rsidRPr="004246D4">
        <w:rPr>
          <w:rFonts w:cs="Arial"/>
          <w:sz w:val="22"/>
          <w:szCs w:val="22"/>
        </w:rPr>
        <w:t>.</w:t>
      </w:r>
    </w:p>
    <w:p w14:paraId="5D92B5BA" w14:textId="77777777" w:rsidR="007D28FB" w:rsidRPr="004246D4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lastRenderedPageBreak/>
        <w:t>Strony zobowiązują się na bieżąco śledzić zmiany regulacji ochrony danych osobowych i dostosowywać sposób przetwarzania danych osobowych, w tym w szczególności procedury wewnętrzne i sposoby zabezpieczenia danych osobowych do aktualnych wymagań prawnych.</w:t>
      </w:r>
    </w:p>
    <w:p w14:paraId="60527B62" w14:textId="1F6DE2A6" w:rsidR="007D28FB" w:rsidRPr="004246D4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 przypadku sporów, roszczeń, skarg związanych z przetwarzaniem danych osobowych Uprawnionych w związku z realizacją Umowy, Strony zobowiązane są informować się nawzajem oraz wspierać w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udzielaniu wyjaśnień, dostarczaniu dokumentów oraz wykonywać inne czynności, jeżeli będą konieczne do obrony przed tymi roszczeniami.</w:t>
      </w:r>
    </w:p>
    <w:p w14:paraId="57543E22" w14:textId="77777777" w:rsidR="007D28FB" w:rsidRPr="007D768C" w:rsidRDefault="007D28FB" w:rsidP="007D28FB">
      <w:pPr>
        <w:numPr>
          <w:ilvl w:val="0"/>
          <w:numId w:val="83"/>
        </w:numPr>
        <w:autoSpaceDE w:val="0"/>
        <w:autoSpaceDN w:val="0"/>
        <w:adjustRightInd w:val="0"/>
        <w:spacing w:before="120" w:after="120"/>
        <w:ind w:left="0" w:hanging="426"/>
        <w:rPr>
          <w:rFonts w:eastAsia="Batang" w:cs="Calibri"/>
          <w:b/>
          <w:sz w:val="22"/>
          <w:szCs w:val="22"/>
        </w:rPr>
      </w:pPr>
      <w:r w:rsidRPr="004246D4">
        <w:rPr>
          <w:rFonts w:cs="Arial"/>
          <w:sz w:val="22"/>
          <w:szCs w:val="22"/>
        </w:rPr>
        <w:t>Strony zobowiązują się niezwłocznie nawzajem informować o stwierdzonym naruszeniu bezpieczeństwa ochrony danych osobowych Uprawnionych, jeżeli naruszenie to może mieć wpływ na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realizację obowiązków przez drugą Stronę lub może skutkować jej odpowiedzialnością.</w:t>
      </w:r>
      <w:bookmarkEnd w:id="45"/>
    </w:p>
    <w:p w14:paraId="26DAC204" w14:textId="77777777" w:rsidR="0006065A" w:rsidRDefault="0006065A" w:rsidP="007D28FB">
      <w:pPr>
        <w:autoSpaceDE w:val="0"/>
        <w:autoSpaceDN w:val="0"/>
        <w:adjustRightInd w:val="0"/>
        <w:spacing w:before="120"/>
        <w:jc w:val="center"/>
        <w:rPr>
          <w:rFonts w:cs="Arial"/>
          <w:b/>
          <w:sz w:val="22"/>
          <w:szCs w:val="22"/>
        </w:rPr>
      </w:pPr>
    </w:p>
    <w:p w14:paraId="4A38A682" w14:textId="77777777" w:rsidR="0006065A" w:rsidRDefault="0006065A" w:rsidP="007D28FB">
      <w:pPr>
        <w:autoSpaceDE w:val="0"/>
        <w:autoSpaceDN w:val="0"/>
        <w:adjustRightInd w:val="0"/>
        <w:spacing w:before="120"/>
        <w:jc w:val="center"/>
        <w:rPr>
          <w:rFonts w:cs="Arial"/>
          <w:b/>
          <w:sz w:val="22"/>
          <w:szCs w:val="22"/>
        </w:rPr>
      </w:pPr>
    </w:p>
    <w:p w14:paraId="55E08EE5" w14:textId="0B54AB34" w:rsidR="007D28FB" w:rsidRPr="0032387F" w:rsidRDefault="007D28FB" w:rsidP="007D28FB">
      <w:pPr>
        <w:autoSpaceDE w:val="0"/>
        <w:autoSpaceDN w:val="0"/>
        <w:adjustRightInd w:val="0"/>
        <w:spacing w:before="120"/>
        <w:jc w:val="center"/>
        <w:rPr>
          <w:rFonts w:cs="Arial"/>
          <w:b/>
          <w:sz w:val="22"/>
          <w:szCs w:val="22"/>
        </w:rPr>
      </w:pPr>
      <w:r w:rsidRPr="0032387F">
        <w:rPr>
          <w:rFonts w:cs="Arial"/>
          <w:b/>
          <w:sz w:val="22"/>
          <w:szCs w:val="22"/>
        </w:rPr>
        <w:t xml:space="preserve">§ </w:t>
      </w:r>
      <w:r w:rsidR="00743662">
        <w:rPr>
          <w:rFonts w:cs="Arial"/>
          <w:b/>
          <w:sz w:val="22"/>
          <w:szCs w:val="22"/>
        </w:rPr>
        <w:t>8</w:t>
      </w:r>
    </w:p>
    <w:p w14:paraId="22D6BA4A" w14:textId="77777777" w:rsidR="007D28FB" w:rsidRPr="0032387F" w:rsidRDefault="007D28FB" w:rsidP="007D28FB">
      <w:pPr>
        <w:overflowPunct w:val="0"/>
        <w:jc w:val="center"/>
        <w:rPr>
          <w:rFonts w:eastAsia="Batang" w:cs="Calibri"/>
          <w:b/>
          <w:sz w:val="22"/>
          <w:szCs w:val="22"/>
        </w:rPr>
      </w:pPr>
      <w:r w:rsidRPr="0032387F">
        <w:rPr>
          <w:rFonts w:eastAsia="Batang" w:cs="Calibri"/>
          <w:b/>
          <w:sz w:val="22"/>
          <w:szCs w:val="22"/>
        </w:rPr>
        <w:t>Siła wyższa</w:t>
      </w:r>
    </w:p>
    <w:p w14:paraId="22B56D38" w14:textId="77777777" w:rsidR="007D28FB" w:rsidRPr="004246D4" w:rsidRDefault="007D28FB" w:rsidP="007D28FB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Strony nie odpowiadają za niewykonanie lub nienależyte wykonanie Umowy spowodowane siłą wyższą (dalej: „Siła Wyższa”). Dla potrzeb Umowy Siła Wyższa oznacza zdarzenie nadzwyczajne, niezależne od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Stron, zewnętrzne, niemożliwe do przewidzenia i do zapobieżenia, które wystąpiło po dniu wejścia w życie Umowy. Za Siłę wyższą uważa się w szczególności działania sił przyrody takie jak: huragan, trzęsienie ziemi, powódź oraz inne zdarzenia, takie jak: wojna, zamieszki, skażenie radioaktywne, zagrożenie epidemiczne (w tym skutkujące wprowadzeniem po dniu wejścia w życie Umowy restrykcji w kraju Zamawiającego lub Wykonawcy, wpływających na możliwość terminowego i należytego wykonania Przedmiotu </w:t>
      </w:r>
      <w:r>
        <w:rPr>
          <w:rFonts w:cs="Arial"/>
          <w:sz w:val="22"/>
          <w:szCs w:val="22"/>
        </w:rPr>
        <w:t>U</w:t>
      </w:r>
      <w:r w:rsidRPr="004246D4">
        <w:rPr>
          <w:rFonts w:cs="Arial"/>
          <w:sz w:val="22"/>
          <w:szCs w:val="22"/>
        </w:rPr>
        <w:t xml:space="preserve">mowy), etc. </w:t>
      </w:r>
    </w:p>
    <w:p w14:paraId="252BC9FF" w14:textId="77777777" w:rsidR="007D28FB" w:rsidRPr="004246D4" w:rsidRDefault="007D28FB" w:rsidP="007D28FB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Pojęcie Siły Wyższej nie obejmuje żadnych zdarzeń, które wynikają z niedołożenia przez Strony należytej staranności w rozumieniu art. 355 § 2 Kodeksu Cywilnego.</w:t>
      </w:r>
    </w:p>
    <w:p w14:paraId="1BF10E83" w14:textId="77777777" w:rsidR="007D28FB" w:rsidRPr="004246D4" w:rsidRDefault="007D28FB" w:rsidP="007D28FB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Strona podlegająca działaniu Siły Wyższej niezwłocznie zawiadomi na piśmie drugą Stronę o wystąpieniu Siły Wyższej i przewidywanych jej skutkach dla realizacji Umowy.</w:t>
      </w:r>
    </w:p>
    <w:p w14:paraId="09C66706" w14:textId="77777777" w:rsidR="007D28FB" w:rsidRPr="004246D4" w:rsidRDefault="007D28FB" w:rsidP="007D28FB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 przypadku, gdy Siła Wyższa działała nie dłużej niż 30 dni od dnia zawiadomienia drugiej Strony o jej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działaniu, Strony zobowiązane są do podjęcia negocjacji w celu zmiany (ustalenia nowych) terminów realizacji Umowy, lub zakresu świadczeń Wykonawcy lub Ceny </w:t>
      </w:r>
      <w:r>
        <w:rPr>
          <w:rFonts w:cs="Arial"/>
          <w:sz w:val="22"/>
          <w:szCs w:val="22"/>
        </w:rPr>
        <w:t>U</w:t>
      </w:r>
      <w:r w:rsidRPr="004246D4">
        <w:rPr>
          <w:rFonts w:cs="Arial"/>
          <w:sz w:val="22"/>
          <w:szCs w:val="22"/>
        </w:rPr>
        <w:t>mowy, z zastrzeżeniem, iż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Strony mogą postanowić o rozwiązaniu Umowy za porozumieniem Stron. </w:t>
      </w:r>
    </w:p>
    <w:p w14:paraId="1B6B03D5" w14:textId="77777777" w:rsidR="007D28FB" w:rsidRPr="004246D4" w:rsidRDefault="007D28FB" w:rsidP="007D28FB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 przypadku, gdy Siła Wyższa działała dłużej niż 30 dni od dnia zawiadomienia drugiej Strony o jej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działaniu, każda ze Stron może odstąpić od Umowy w całości lub części w terminie 60 dni od dnia zawiadomienia drugiej Strony o działaniu Siły Wyższej, chyba że Strony wspólnie postanowią o rozwiązaniu Umowy za porozumieniem Stron lub podejmą negocjacje w celu zmiany (ustalenia nowych) terminów realizacji Umowy, lub zakresu świadczeń Wykonawcy lub Ceny </w:t>
      </w:r>
      <w:r>
        <w:rPr>
          <w:rFonts w:cs="Arial"/>
          <w:sz w:val="22"/>
          <w:szCs w:val="22"/>
        </w:rPr>
        <w:t>U</w:t>
      </w:r>
      <w:r w:rsidRPr="004246D4">
        <w:rPr>
          <w:rFonts w:cs="Arial"/>
          <w:sz w:val="22"/>
          <w:szCs w:val="22"/>
        </w:rPr>
        <w:t xml:space="preserve">mowy. </w:t>
      </w:r>
    </w:p>
    <w:p w14:paraId="737ED41F" w14:textId="77777777" w:rsidR="007D28FB" w:rsidRPr="004246D4" w:rsidRDefault="007D28FB" w:rsidP="007D28FB">
      <w:pPr>
        <w:numPr>
          <w:ilvl w:val="0"/>
          <w:numId w:val="84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 przypadku wystąpienia okoliczności Siły Wyższej mających wpływ na wykonanie zobowiązania umownego, żadna ze Stron nie może domagać się odszkodowania ani kar umownych.</w:t>
      </w:r>
    </w:p>
    <w:p w14:paraId="639CAFFB" w14:textId="4B5DF676" w:rsidR="007D28FB" w:rsidRPr="0032387F" w:rsidRDefault="007D28FB" w:rsidP="007D28FB">
      <w:pPr>
        <w:autoSpaceDE w:val="0"/>
        <w:autoSpaceDN w:val="0"/>
        <w:adjustRightInd w:val="0"/>
        <w:spacing w:before="120"/>
        <w:jc w:val="center"/>
        <w:rPr>
          <w:rFonts w:cs="Arial"/>
          <w:b/>
          <w:sz w:val="22"/>
          <w:szCs w:val="22"/>
        </w:rPr>
      </w:pPr>
      <w:r w:rsidRPr="0032387F">
        <w:rPr>
          <w:rFonts w:cs="Arial"/>
          <w:b/>
          <w:sz w:val="22"/>
          <w:szCs w:val="22"/>
        </w:rPr>
        <w:t xml:space="preserve">§ </w:t>
      </w:r>
      <w:r w:rsidR="00743662">
        <w:rPr>
          <w:rFonts w:cs="Arial"/>
          <w:b/>
          <w:sz w:val="22"/>
          <w:szCs w:val="22"/>
        </w:rPr>
        <w:t>9</w:t>
      </w:r>
    </w:p>
    <w:p w14:paraId="0D1820CE" w14:textId="77777777" w:rsidR="007D28FB" w:rsidRPr="0032387F" w:rsidRDefault="007D28FB" w:rsidP="007D28FB">
      <w:pPr>
        <w:autoSpaceDE w:val="0"/>
        <w:autoSpaceDN w:val="0"/>
        <w:adjustRightInd w:val="0"/>
        <w:spacing w:after="120"/>
        <w:jc w:val="center"/>
        <w:rPr>
          <w:rFonts w:cs="Arial"/>
          <w:b/>
          <w:sz w:val="22"/>
          <w:szCs w:val="22"/>
        </w:rPr>
      </w:pPr>
      <w:r w:rsidRPr="0032387F">
        <w:rPr>
          <w:rFonts w:cs="Arial"/>
          <w:b/>
          <w:sz w:val="22"/>
          <w:szCs w:val="22"/>
        </w:rPr>
        <w:t>Informacje poufne</w:t>
      </w:r>
    </w:p>
    <w:p w14:paraId="71AF3289" w14:textId="77777777" w:rsidR="007D28FB" w:rsidRPr="004246D4" w:rsidRDefault="007D28FB" w:rsidP="007D28FB">
      <w:pPr>
        <w:numPr>
          <w:ilvl w:val="0"/>
          <w:numId w:val="85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b/>
          <w:sz w:val="22"/>
          <w:szCs w:val="22"/>
        </w:rPr>
      </w:pPr>
      <w:r w:rsidRPr="004246D4">
        <w:rPr>
          <w:rFonts w:cs="Arial"/>
          <w:sz w:val="22"/>
          <w:szCs w:val="22"/>
        </w:rPr>
        <w:lastRenderedPageBreak/>
        <w:t xml:space="preserve">Strony Umowy zobowiązują się do nieujawniania osobom trzecim oraz niewykorzystywania do celów innych niż wykonywanie Umowy informacji poufnych i/lub stanowiących tajemnicę przedsiębiorstwa, uzyskanych w związku z realizacją zadań objętych Umową, chyba że uzyskają pisemną zgodę drugiej Strony w każdym konkretnym przypadku. </w:t>
      </w:r>
    </w:p>
    <w:p w14:paraId="69329858" w14:textId="77777777" w:rsidR="007D28FB" w:rsidRPr="004246D4" w:rsidRDefault="007D28FB" w:rsidP="007D28FB">
      <w:pPr>
        <w:numPr>
          <w:ilvl w:val="0"/>
          <w:numId w:val="85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b/>
          <w:sz w:val="22"/>
          <w:szCs w:val="22"/>
        </w:rPr>
      </w:pPr>
      <w:r w:rsidRPr="004246D4">
        <w:rPr>
          <w:rFonts w:cs="Arial"/>
          <w:sz w:val="22"/>
          <w:szCs w:val="22"/>
        </w:rPr>
        <w:t>Ujawnienie informacji poufnych i/lub stanowiących tajemnicę przedsiębiorstwa wymagane zgodnie z obowiązującym prawem, orzeczeniem sądowym lub decyzją administracyjną uprawnionego organu administracji państwowej nie podlega powyższym ograniczeniom.</w:t>
      </w:r>
    </w:p>
    <w:p w14:paraId="550B5B6F" w14:textId="559CCBAD" w:rsidR="007D28FB" w:rsidRPr="004246D4" w:rsidRDefault="007D28FB" w:rsidP="007D28FB">
      <w:pPr>
        <w:numPr>
          <w:ilvl w:val="0"/>
          <w:numId w:val="85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b/>
          <w:sz w:val="22"/>
          <w:szCs w:val="22"/>
        </w:rPr>
      </w:pPr>
      <w:r w:rsidRPr="004246D4">
        <w:rPr>
          <w:rFonts w:cs="Arial"/>
          <w:sz w:val="22"/>
          <w:szCs w:val="22"/>
        </w:rPr>
        <w:t>Zobowiązania, o który</w:t>
      </w:r>
      <w:r>
        <w:rPr>
          <w:rFonts w:cs="Arial"/>
          <w:sz w:val="22"/>
          <w:szCs w:val="22"/>
        </w:rPr>
        <w:t>ch</w:t>
      </w:r>
      <w:r w:rsidRPr="004246D4">
        <w:rPr>
          <w:rFonts w:cs="Arial"/>
          <w:sz w:val="22"/>
          <w:szCs w:val="22"/>
        </w:rPr>
        <w:t xml:space="preserve"> mowa w niniejszym paragrafie, trwają nadal pomimo rozwiązania lub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wygaśnięcia Umowy. Strony odpowiadają za przestrzeganie powyższych obowiązków przez swoich pracowników, pełnomocników oraz za osoby działające w ich imieniu.</w:t>
      </w:r>
    </w:p>
    <w:p w14:paraId="2FBF87A5" w14:textId="77777777" w:rsidR="007D28FB" w:rsidRPr="004246D4" w:rsidRDefault="007D28FB" w:rsidP="007D28FB">
      <w:pPr>
        <w:numPr>
          <w:ilvl w:val="0"/>
          <w:numId w:val="85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b/>
          <w:sz w:val="22"/>
          <w:szCs w:val="22"/>
        </w:rPr>
      </w:pPr>
      <w:r w:rsidRPr="004246D4">
        <w:rPr>
          <w:rFonts w:cs="Arial"/>
          <w:sz w:val="22"/>
          <w:szCs w:val="22"/>
        </w:rPr>
        <w:t>Zobowiązań, o których mowa w niniejszym paragrafie, nie stosuje się w stosunku do informacji publicznych w rozumieniu Ustawy z dnia 6 września 2001 r. o dostępie do informacji publicznej.</w:t>
      </w:r>
    </w:p>
    <w:p w14:paraId="61C38202" w14:textId="77777777" w:rsidR="007D28FB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83DE21" w14:textId="77777777" w:rsidR="0006065A" w:rsidRDefault="0006065A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5F61FE" w14:textId="44A580F8" w:rsidR="007D28FB" w:rsidRPr="00B53996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3996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743662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14:paraId="7A3F09E3" w14:textId="77777777" w:rsidR="007D28FB" w:rsidRPr="00B53996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53996">
        <w:rPr>
          <w:rFonts w:asciiTheme="minorHAnsi" w:hAnsiTheme="minorHAnsi" w:cstheme="minorHAnsi"/>
          <w:b/>
          <w:bCs/>
          <w:sz w:val="22"/>
          <w:szCs w:val="22"/>
        </w:rPr>
        <w:t>Zmiany Umowy</w:t>
      </w:r>
    </w:p>
    <w:p w14:paraId="5F6B47A4" w14:textId="77777777" w:rsidR="007D28FB" w:rsidRPr="004246D4" w:rsidRDefault="007D28FB" w:rsidP="007D28FB">
      <w:pPr>
        <w:numPr>
          <w:ilvl w:val="0"/>
          <w:numId w:val="86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Wszelkie zmiany w Umowie wymagają zgodnej woli</w:t>
      </w:r>
      <w:r>
        <w:rPr>
          <w:rFonts w:cs="Arial"/>
          <w:sz w:val="22"/>
          <w:szCs w:val="22"/>
        </w:rPr>
        <w:t xml:space="preserve"> </w:t>
      </w:r>
      <w:r w:rsidRPr="004246D4">
        <w:rPr>
          <w:rFonts w:cs="Arial"/>
          <w:sz w:val="22"/>
          <w:szCs w:val="22"/>
        </w:rPr>
        <w:t xml:space="preserve">Stron wyrażonej w formie pisemnej, pod rygorem nieważności. Poza przypadkami zmiany Umowy wynikającymi z jej wcześniejszych postanowień, Zamawiający przewiduje możliwość dokonania zmiany postanowień </w:t>
      </w:r>
      <w:r>
        <w:rPr>
          <w:rFonts w:cs="Arial"/>
          <w:sz w:val="22"/>
          <w:szCs w:val="22"/>
        </w:rPr>
        <w:t>U</w:t>
      </w:r>
      <w:r w:rsidRPr="004246D4">
        <w:rPr>
          <w:rFonts w:cs="Arial"/>
          <w:sz w:val="22"/>
          <w:szCs w:val="22"/>
        </w:rPr>
        <w:t xml:space="preserve">mowy, zgodnie z poniższymi warunkami: </w:t>
      </w:r>
    </w:p>
    <w:p w14:paraId="31A85A49" w14:textId="77777777" w:rsidR="007D28FB" w:rsidRPr="000C33E8" w:rsidRDefault="007D28FB" w:rsidP="007D28FB">
      <w:pPr>
        <w:numPr>
          <w:ilvl w:val="1"/>
          <w:numId w:val="78"/>
        </w:numPr>
        <w:tabs>
          <w:tab w:val="clear" w:pos="786"/>
          <w:tab w:val="num" w:pos="709"/>
        </w:tabs>
        <w:overflowPunct w:val="0"/>
        <w:spacing w:after="120"/>
        <w:ind w:left="709" w:hanging="425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>gdy nastąpi zmiana powszechnie obowiązujących przepisów prawa w zakresie mającym wpływ na realizację Przedmiotu Umowy – w takim wypadku Strony uzgodnią zmiany Umowy wymuszone nowymi przepisami;</w:t>
      </w:r>
    </w:p>
    <w:p w14:paraId="229C7817" w14:textId="77777777" w:rsidR="007D28FB" w:rsidRPr="000C33E8" w:rsidRDefault="007D28FB" w:rsidP="007D28FB">
      <w:pPr>
        <w:numPr>
          <w:ilvl w:val="1"/>
          <w:numId w:val="78"/>
        </w:numPr>
        <w:tabs>
          <w:tab w:val="clear" w:pos="786"/>
          <w:tab w:val="num" w:pos="709"/>
        </w:tabs>
        <w:overflowPunct w:val="0"/>
        <w:spacing w:after="120"/>
        <w:ind w:left="709" w:hanging="425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>nastąpi zmiana obowiązującej stawki podatku VAT</w:t>
      </w:r>
      <w:r>
        <w:rPr>
          <w:rFonts w:asciiTheme="minorHAnsi" w:hAnsiTheme="minorHAnsi" w:cstheme="minorHAnsi"/>
          <w:noProof/>
          <w:sz w:val="22"/>
          <w:szCs w:val="22"/>
        </w:rPr>
        <w:t>,</w:t>
      </w:r>
      <w:r w:rsidRPr="000C33E8">
        <w:rPr>
          <w:rFonts w:asciiTheme="minorHAnsi" w:hAnsiTheme="minorHAnsi" w:cstheme="minorHAnsi"/>
          <w:noProof/>
          <w:sz w:val="22"/>
          <w:szCs w:val="22"/>
        </w:rPr>
        <w:t xml:space="preserve"> która będzie powodowała zmianę Ceny Umowy. W takim wypadku cena netto Umowy nie zmieni się, a określona w aneksie wartość brutto zostanie wyliczona na podstawie nowych przepisów. Zmiana Ceny Umowy obowiązywać będzie od daty wejścia w życie zmiany przepisów. Wykonawca zobowiązany jest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do wykazania, iż zmiana taka i w jakim stopniu ma wpływ na zmianę Ceny Umowy;</w:t>
      </w:r>
    </w:p>
    <w:p w14:paraId="67B7CE77" w14:textId="77777777" w:rsidR="007D28FB" w:rsidRPr="000C33E8" w:rsidRDefault="007D28FB" w:rsidP="007D28FB">
      <w:pPr>
        <w:numPr>
          <w:ilvl w:val="1"/>
          <w:numId w:val="78"/>
        </w:numPr>
        <w:tabs>
          <w:tab w:val="clear" w:pos="786"/>
          <w:tab w:val="num" w:pos="709"/>
        </w:tabs>
        <w:overflowPunct w:val="0"/>
        <w:spacing w:after="120"/>
        <w:ind w:left="709" w:hanging="425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>nastąpi zmiana obowiązującej stawki podatku akcyzowego, która będzie powodowała zmianę Ceny Umowy. W takim wypadku Wykonawca zobowiązany jest do wykazania, iż zmiana taka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i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w jakim stopniu ma wpływ na zmianę Ceny Umowy. Cena netto Umowy, określona w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aneksie do Umowy, zostanie wyliczona z uwzględnieniem nowej stawki podatku akcyzowego, a określona w aneksie wartość brutto zostanie wyliczona na podstawie zmienionej ceny netto Umowy. Zmiana Ceny Umowy obowiązywać będzie od daty wejścia w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życie przepisów. Wykonawca zobowiązany jest do wykazania, iż zmiana taka i w jakim stopniu ma wpływ na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zmianę Ceny Umowy;</w:t>
      </w:r>
    </w:p>
    <w:p w14:paraId="11788958" w14:textId="77777777" w:rsidR="007D28FB" w:rsidRPr="000C33E8" w:rsidRDefault="007D28FB" w:rsidP="007D28FB">
      <w:pPr>
        <w:numPr>
          <w:ilvl w:val="1"/>
          <w:numId w:val="78"/>
        </w:numPr>
        <w:tabs>
          <w:tab w:val="clear" w:pos="786"/>
          <w:tab w:val="num" w:pos="709"/>
        </w:tabs>
        <w:overflowPunct w:val="0"/>
        <w:spacing w:after="120"/>
        <w:ind w:left="709" w:hanging="425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>zaistnieją zdarzenia o charakterze Siły Wyższej, która uniemożliwi realizację Przedmiotu Umowy w terminie. W takim przypadku Strony uzgodnią zmianę terminu realizacji z uwzględnieniem faktycznego czasu trwania siły wyższej i jej oddziaływania na Przedmiot Umowy;</w:t>
      </w:r>
    </w:p>
    <w:p w14:paraId="5839ADD7" w14:textId="77777777" w:rsidR="007D28FB" w:rsidRPr="000C33E8" w:rsidRDefault="007D28FB" w:rsidP="007D28FB">
      <w:pPr>
        <w:numPr>
          <w:ilvl w:val="1"/>
          <w:numId w:val="78"/>
        </w:numPr>
        <w:tabs>
          <w:tab w:val="clear" w:pos="786"/>
          <w:tab w:val="num" w:pos="709"/>
        </w:tabs>
        <w:overflowPunct w:val="0"/>
        <w:spacing w:after="120"/>
        <w:ind w:left="709" w:hanging="425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lastRenderedPageBreak/>
        <w:t>zaistnieją przyczyny związane z działalnością operacyjną Zamawiającego lub względy techniczne po stronie Zamawiającego. W takim przypadku Strony uzgodnią zasadność i możliwość dokonania zmiany w Umowie, polegającej na przesunięciu terminu wykonania Przedmiotu Umowy o czas trwania utrudnień spowodowanych działalnością operacyjną Zamawiającego lub względami technicznymi po stronie Zamawiającego bez prawa do żądania przez Wykonawcę rekompensaty z tego tytułu;</w:t>
      </w:r>
    </w:p>
    <w:p w14:paraId="37CEE5C6" w14:textId="444C198E" w:rsidR="007D28FB" w:rsidRDefault="007D28FB" w:rsidP="007D28FB">
      <w:pPr>
        <w:numPr>
          <w:ilvl w:val="1"/>
          <w:numId w:val="78"/>
        </w:numPr>
        <w:tabs>
          <w:tab w:val="clear" w:pos="786"/>
          <w:tab w:val="num" w:pos="709"/>
        </w:tabs>
        <w:overflowPunct w:val="0"/>
        <w:spacing w:after="120"/>
        <w:ind w:left="709" w:hanging="425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 xml:space="preserve">gdy dostawa </w:t>
      </w:r>
      <w:r>
        <w:rPr>
          <w:rFonts w:asciiTheme="minorHAnsi" w:hAnsiTheme="minorHAnsi" w:cstheme="minorHAnsi"/>
          <w:sz w:val="22"/>
          <w:szCs w:val="22"/>
        </w:rPr>
        <w:t xml:space="preserve">Urządzeń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lub jego </w:t>
      </w:r>
      <w:r w:rsidRPr="000C33E8">
        <w:rPr>
          <w:rFonts w:asciiTheme="minorHAnsi" w:hAnsiTheme="minorHAnsi" w:cstheme="minorHAnsi"/>
          <w:noProof/>
          <w:sz w:val="22"/>
          <w:szCs w:val="22"/>
        </w:rPr>
        <w:t xml:space="preserve">poszczególnych elementów które miały być dostarczone w 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="00420E30">
        <w:rPr>
          <w:rFonts w:asciiTheme="minorHAnsi" w:hAnsiTheme="minorHAnsi" w:cstheme="minorHAnsi"/>
          <w:noProof/>
          <w:sz w:val="22"/>
          <w:szCs w:val="22"/>
        </w:rPr>
        <w:t>r</w:t>
      </w:r>
      <w:r w:rsidRPr="000C33E8">
        <w:rPr>
          <w:rFonts w:asciiTheme="minorHAnsi" w:hAnsiTheme="minorHAnsi" w:cstheme="minorHAnsi"/>
          <w:noProof/>
          <w:sz w:val="22"/>
          <w:szCs w:val="22"/>
        </w:rPr>
        <w:t>amach Umowy, okaże się niemożliwa z obiektywnych powodów, w szczególności z powodu zakończenia produkcji tego elementu lub braku jego dostępności na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 xml:space="preserve">rynku po dacie wejścia w życie Umowy – zmiana Umowy dotyczyć może: </w:t>
      </w:r>
    </w:p>
    <w:p w14:paraId="1751C083" w14:textId="77777777" w:rsidR="007D28FB" w:rsidRDefault="007D28FB" w:rsidP="007D28FB">
      <w:pPr>
        <w:overflowPunct w:val="0"/>
        <w:spacing w:after="120"/>
        <w:ind w:left="709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>(i) zmiany Terminu Realizacji Umowy (o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ile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 w:rsidRPr="000C33E8">
        <w:rPr>
          <w:rFonts w:asciiTheme="minorHAnsi" w:hAnsiTheme="minorHAnsi" w:cstheme="minorHAnsi"/>
          <w:noProof/>
          <w:sz w:val="22"/>
          <w:szCs w:val="22"/>
        </w:rPr>
        <w:t>termin dostawy danego elementu będzie miał wpływ na terminową realizację Przedmiotu Umowy z przyczyn niezależnych od Wykonawcy)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3653246D" w14:textId="77777777" w:rsidR="007D28FB" w:rsidRDefault="007D28FB" w:rsidP="007D28FB">
      <w:pPr>
        <w:overflowPunct w:val="0"/>
        <w:spacing w:after="120"/>
        <w:ind w:left="709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 xml:space="preserve">lub </w:t>
      </w:r>
    </w:p>
    <w:p w14:paraId="2EA94456" w14:textId="77777777" w:rsidR="007D28FB" w:rsidRPr="000C33E8" w:rsidRDefault="007D28FB" w:rsidP="007D28FB">
      <w:pPr>
        <w:overflowPunct w:val="0"/>
        <w:spacing w:after="120"/>
        <w:ind w:left="709"/>
        <w:rPr>
          <w:rFonts w:asciiTheme="minorHAnsi" w:hAnsiTheme="minorHAnsi" w:cstheme="minorHAnsi"/>
          <w:noProof/>
          <w:sz w:val="22"/>
          <w:szCs w:val="22"/>
        </w:rPr>
      </w:pPr>
      <w:r w:rsidRPr="000C33E8">
        <w:rPr>
          <w:rFonts w:asciiTheme="minorHAnsi" w:hAnsiTheme="minorHAnsi" w:cstheme="minorHAnsi"/>
          <w:noProof/>
          <w:sz w:val="22"/>
          <w:szCs w:val="22"/>
        </w:rPr>
        <w:t>(ii) zmiany Przedmiotu Umowy w zakresie ilościowym lub jakościowym (w tym poprzez wprowadzenie rozwiązań zamiennych lub równoważnych, zastosowanie innych rozwiązań technologicznych itp.) pod warunkiem, że zmiany te będą gwarantowały spełnianie przez</w:t>
      </w:r>
      <w:r>
        <w:rPr>
          <w:rFonts w:asciiTheme="minorHAnsi" w:hAnsiTheme="minorHAnsi" w:cstheme="minorHAnsi"/>
          <w:noProof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 xml:space="preserve">Urządzenia </w:t>
      </w:r>
      <w:r>
        <w:rPr>
          <w:rFonts w:asciiTheme="minorHAnsi" w:hAnsiTheme="minorHAnsi" w:cstheme="minorHAnsi"/>
          <w:noProof/>
          <w:sz w:val="22"/>
          <w:szCs w:val="22"/>
        </w:rPr>
        <w:t>i jego elementy składowe</w:t>
      </w:r>
      <w:r w:rsidRPr="000C33E8">
        <w:rPr>
          <w:rFonts w:asciiTheme="minorHAnsi" w:hAnsiTheme="minorHAnsi" w:cstheme="minorHAnsi"/>
          <w:noProof/>
          <w:sz w:val="22"/>
          <w:szCs w:val="22"/>
        </w:rPr>
        <w:t>wymagań opisanych w Umowie;</w:t>
      </w:r>
    </w:p>
    <w:p w14:paraId="2EAF6FCF" w14:textId="77777777" w:rsidR="007D28FB" w:rsidRPr="000C33E8" w:rsidRDefault="007D28FB" w:rsidP="007D28FB">
      <w:pPr>
        <w:numPr>
          <w:ilvl w:val="1"/>
          <w:numId w:val="78"/>
        </w:numPr>
        <w:tabs>
          <w:tab w:val="clear" w:pos="786"/>
          <w:tab w:val="num" w:pos="709"/>
          <w:tab w:val="left" w:pos="851"/>
          <w:tab w:val="left" w:pos="1134"/>
        </w:tabs>
        <w:overflowPunct w:val="0"/>
        <w:spacing w:after="120"/>
        <w:ind w:left="709" w:hanging="425"/>
        <w:rPr>
          <w:rFonts w:asciiTheme="minorHAnsi" w:hAnsiTheme="minorHAnsi" w:cstheme="minorHAnsi"/>
          <w:kern w:val="1"/>
          <w:sz w:val="22"/>
          <w:szCs w:val="22"/>
        </w:rPr>
      </w:pPr>
      <w:r w:rsidRPr="000C33E8">
        <w:rPr>
          <w:rFonts w:asciiTheme="minorHAnsi" w:hAnsiTheme="minorHAnsi" w:cstheme="minorHAnsi"/>
          <w:kern w:val="1"/>
          <w:sz w:val="22"/>
          <w:szCs w:val="22"/>
        </w:rPr>
        <w:t>związane jest to z zastosowaniem nowych technologii lub nowszej generacji materiałów lub</w:t>
      </w:r>
      <w:r>
        <w:rPr>
          <w:rFonts w:asciiTheme="minorHAnsi" w:hAnsiTheme="minorHAnsi" w:cstheme="minorHAnsi"/>
          <w:kern w:val="1"/>
          <w:sz w:val="22"/>
          <w:szCs w:val="22"/>
        </w:rPr>
        <w:t> </w:t>
      </w:r>
      <w:r w:rsidRPr="000C33E8">
        <w:rPr>
          <w:rFonts w:asciiTheme="minorHAnsi" w:hAnsiTheme="minorHAnsi" w:cstheme="minorHAnsi"/>
          <w:kern w:val="1"/>
          <w:sz w:val="22"/>
          <w:szCs w:val="22"/>
        </w:rPr>
        <w:t>urządzeń pozwalających na efektywniejszą eksploatację i/lub zaoszczędzenie kosztów eksploatacji Przedmiotu Umowy.</w:t>
      </w:r>
    </w:p>
    <w:p w14:paraId="1B612680" w14:textId="77777777" w:rsidR="007D28FB" w:rsidRPr="004246D4" w:rsidRDefault="007D28FB" w:rsidP="007D28FB">
      <w:pPr>
        <w:numPr>
          <w:ilvl w:val="0"/>
          <w:numId w:val="86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Na okoliczność wprowadzenia zmian do Umowy, Strony sporządzą Protokół Zmiany, zawierający uzgodnione z Wykonawcą i Zamawiającym szczegółowe uzasadnienie proponowanej zmiany.</w:t>
      </w:r>
    </w:p>
    <w:p w14:paraId="790ECF38" w14:textId="77777777" w:rsidR="007D28FB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308590" w14:textId="00B2EAB2" w:rsidR="007D28FB" w:rsidRPr="00717CE3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17CE3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717CE3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743662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0880C6A6" w14:textId="77777777" w:rsidR="007D28FB" w:rsidRPr="000C33E8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C33E8">
        <w:rPr>
          <w:rFonts w:asciiTheme="minorHAnsi" w:hAnsiTheme="minorHAnsi" w:cstheme="minorHAnsi"/>
          <w:b/>
          <w:bCs/>
          <w:sz w:val="22"/>
          <w:szCs w:val="22"/>
        </w:rPr>
        <w:t>Odstąpienie od umowy</w:t>
      </w:r>
    </w:p>
    <w:p w14:paraId="4F517FE8" w14:textId="7B3E8FB9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 xml:space="preserve">W przypadku naruszania warunków Umowy przez którąkolwiek ze Stron, druga Strona wezwie do zaprzestania naruszania warunków Umowy, określając odpowiedni termin, nie krótszy niż 14 dni. </w:t>
      </w:r>
    </w:p>
    <w:p w14:paraId="04A4CA91" w14:textId="77777777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Po bezskutecznym upływie tego terminu, Strona dotknięta naruszeniem może odstąpić od Umowy w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całości lub w części w ciągu 30 dni od bezskutecznego upływu w/w terminu, składając odpowiednie oświadczenie wraz z uzasadnieniem w formie pisemnej pod rygorem nieważności. </w:t>
      </w:r>
    </w:p>
    <w:p w14:paraId="40FBC3A4" w14:textId="77777777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Jeżeli Zamawiający lub Wykonawca odstąpi od Umowy (w całości lub w części, zgodnie z postanowieniami Umowy) z przyczyn leżących po stronie Wykonawcy, wówczas Wykonawca będzie zobowiązany do zapłaty Zamawiającemu kary umownej, o której mowa w § </w:t>
      </w:r>
      <w:r>
        <w:rPr>
          <w:rFonts w:cs="Arial"/>
          <w:sz w:val="22"/>
          <w:szCs w:val="22"/>
        </w:rPr>
        <w:t>7</w:t>
      </w:r>
      <w:r w:rsidRPr="004246D4">
        <w:rPr>
          <w:rFonts w:cs="Arial"/>
          <w:sz w:val="22"/>
          <w:szCs w:val="22"/>
        </w:rPr>
        <w:t xml:space="preserve"> ust. 3. Umowy.</w:t>
      </w:r>
    </w:p>
    <w:p w14:paraId="158D2F71" w14:textId="77777777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Zapłata przez Wykonawcę kary umownej, o której mowa w ust. 3 powyżej, nastąpi w terminie nie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dłuższym niż 30 dni od dnia odstąpienia od Umowy przez Zamawiającego lub Wykonawcę.</w:t>
      </w:r>
    </w:p>
    <w:p w14:paraId="6461B2C1" w14:textId="77777777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 xml:space="preserve">Jeżeli Wykonawca odstąpi od Umowy z przyczyn leżących po stronie Zamawiającego, odpowiedzialność Zamawiającego jest ograniczona wyłącznie do zapłaty wynagrodzenia za zrealizowaną część Przedmiotu Umowy, której termin realizacji przypadał przed datą otrzymania przez Zamawiającego pisemnego zawiadomienia Wykonawcy o odstąpieniu przez niego od Umowy, do maksymalnej </w:t>
      </w:r>
      <w:r w:rsidRPr="004246D4">
        <w:rPr>
          <w:rFonts w:cs="Arial"/>
          <w:sz w:val="22"/>
          <w:szCs w:val="22"/>
        </w:rPr>
        <w:lastRenderedPageBreak/>
        <w:t>wysokości 100% Ceny Umowy. Zwrot tych kosztów nastąpi w terminie nie dłuższym niż 30 dni od daty przedstawienia Zamawiającemu dokumentów potwierdzających poniesienie kosztów przez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Wykonawcę wraz z uzasadnieniem ich poniesienia.</w:t>
      </w:r>
    </w:p>
    <w:p w14:paraId="13137281" w14:textId="77777777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 xml:space="preserve">W terminie 30 dni od daty otrzymania oświadczenia, o którym mowa powyżej przez Wykonawcę, Strony przystąpią do rozliczenia wzajemnych należności i wystawienia stosownych dokumentów księgowych, zgodnie z poczynionymi uzgodnieniami przez Strony. </w:t>
      </w:r>
    </w:p>
    <w:p w14:paraId="6C1C70EA" w14:textId="77777777" w:rsidR="007D28FB" w:rsidRPr="004246D4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W razie wystąpienia okoliczności, za które Wykonawca nie ponosi odpowiedzialności powodujących, że wykonanie Przedmiotu Umowy nie jest możliwe albo jej wykonanie nie leży w interesie publicznym, czego Strony, pomimo dochowania wszelkiej staranności nie mogły przewidzieć w chwili zawierania Umowy, Zamawiający może odstąpić od Umowy w terminie 30 dni od daty powzięcia informacji o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wystąpieniu takich okoliczności. </w:t>
      </w:r>
    </w:p>
    <w:p w14:paraId="1A24A7BD" w14:textId="77777777" w:rsidR="007D28FB" w:rsidRPr="007D768C" w:rsidRDefault="007D28FB" w:rsidP="007D28FB">
      <w:pPr>
        <w:numPr>
          <w:ilvl w:val="0"/>
          <w:numId w:val="87"/>
        </w:numPr>
        <w:autoSpaceDE w:val="0"/>
        <w:autoSpaceDN w:val="0"/>
        <w:adjustRightInd w:val="0"/>
        <w:spacing w:before="120" w:after="120"/>
        <w:ind w:left="0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4246D4">
        <w:rPr>
          <w:rFonts w:cs="Arial"/>
          <w:sz w:val="22"/>
          <w:szCs w:val="22"/>
        </w:rPr>
        <w:t>Jakiekolwiek postanowienia Umowy dotyczące odstąpienia od Umowy nie wyłączają możliwości skorzystania przez którąkolwiek ze Stron z ustawowych podstaw do odstąpienia od Umowy.</w:t>
      </w:r>
    </w:p>
    <w:p w14:paraId="4A409D51" w14:textId="77777777" w:rsidR="0006065A" w:rsidRDefault="0006065A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1D99DA" w14:textId="77777777" w:rsidR="0006065A" w:rsidRDefault="0006065A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15D09" w14:textId="77777777" w:rsidR="0006065A" w:rsidRDefault="0006065A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4AF42" w14:textId="77777777" w:rsidR="0006065A" w:rsidRDefault="0006065A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43B257" w14:textId="4A256586" w:rsidR="007D28FB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921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921921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743662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3F1D5B51" w14:textId="77777777" w:rsidR="007D28FB" w:rsidRDefault="007D28FB" w:rsidP="007D28F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6445169A" w14:textId="77777777" w:rsidR="007D28FB" w:rsidRPr="00CD7671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Umowa wchodzi w życie w dniu jej podpisania przez Zamawiającego i Wykonawcę, a w przypadku, gdy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podpisy będą składane w różnych terminach Umowa wchodzi w życie z dniem złożenia ostatniego podpisu.</w:t>
      </w:r>
    </w:p>
    <w:p w14:paraId="49810C87" w14:textId="77777777" w:rsidR="007D28FB" w:rsidRPr="00B53996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B53996">
        <w:rPr>
          <w:rFonts w:cs="Arial"/>
          <w:sz w:val="22"/>
          <w:szCs w:val="22"/>
        </w:rPr>
        <w:t>W toku wykonywania Przedmiotu Umowy, każda ze Stron zobowiązana jest na bieżąco informować drugą Stronę o wszelkich znanych jej zagrożeniach, trudnościach czy przeszkodach związanych z</w:t>
      </w:r>
      <w:r>
        <w:rPr>
          <w:rFonts w:cs="Arial"/>
          <w:sz w:val="22"/>
          <w:szCs w:val="22"/>
        </w:rPr>
        <w:t> </w:t>
      </w:r>
      <w:r w:rsidRPr="00B53996">
        <w:rPr>
          <w:rFonts w:cs="Arial"/>
          <w:sz w:val="22"/>
          <w:szCs w:val="22"/>
        </w:rPr>
        <w:t>wykonywaniem Umowy, w tym także znanych jej okolicznościach leżących po stronie drugiej Strony, które obiektywnie będą mieć wpływ na jakość, termin wykonania bądź zakres prac wykonywanych w</w:t>
      </w:r>
      <w:r>
        <w:rPr>
          <w:rFonts w:cs="Arial"/>
          <w:sz w:val="22"/>
          <w:szCs w:val="22"/>
        </w:rPr>
        <w:t> </w:t>
      </w:r>
      <w:r w:rsidRPr="00B53996">
        <w:rPr>
          <w:rFonts w:cs="Arial"/>
          <w:sz w:val="22"/>
          <w:szCs w:val="22"/>
        </w:rPr>
        <w:t>ramach Przedmiotu Umowy. Strony zobowiązane są również na bieżąco informować się wzajemnie o wszelkich znanych im przypadkach naruszania postanowień Umowy, które mają zastosowanie do</w:t>
      </w:r>
      <w:r>
        <w:rPr>
          <w:rFonts w:cs="Arial"/>
          <w:sz w:val="22"/>
          <w:szCs w:val="22"/>
        </w:rPr>
        <w:t> </w:t>
      </w:r>
      <w:r w:rsidRPr="00B53996">
        <w:rPr>
          <w:rFonts w:cs="Arial"/>
          <w:sz w:val="22"/>
          <w:szCs w:val="22"/>
        </w:rPr>
        <w:t>Przedmiotu Umowy.</w:t>
      </w:r>
    </w:p>
    <w:p w14:paraId="76CA772C" w14:textId="77777777" w:rsidR="007D28FB" w:rsidRPr="00CD7671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Jeżeli poszczególne postanowienia Umowy okażą się nieważne lub niewykonalne, nie narusza to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ważności pozostałych postanowień, nieważne lub niewykonalne postanowienia należy zastąpić postanowieniem, które w sposób prawnie dopuszczalny jak najbardziej zbliżone jest do woli Stron wyrażonej w Umowie i które jest wykonalne. Nowa regulacja zastępująca postanowienie nieważne lub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niewykonalne albo wypełniająca ewentualną lukę zostanie sporządzona przez Strony w formie pisemnej.</w:t>
      </w:r>
    </w:p>
    <w:p w14:paraId="504AD4E9" w14:textId="77777777" w:rsidR="007D28FB" w:rsidRPr="00527EE9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527EE9">
        <w:rPr>
          <w:rFonts w:cs="Arial"/>
          <w:sz w:val="22"/>
          <w:szCs w:val="22"/>
        </w:rPr>
        <w:t xml:space="preserve">Strony podejmą w dobrej wierze wysiłek w celu rozwiązania wszelkich sporów powstałych pomiędzy Stronami, które wynikły z zastosowania Umowy i/lub jej interpretacji o ile rozwiązanie sporu </w:t>
      </w:r>
      <w:r w:rsidRPr="00527EE9">
        <w:rPr>
          <w:rFonts w:cs="Arial"/>
          <w:sz w:val="22"/>
          <w:szCs w:val="22"/>
        </w:rPr>
        <w:lastRenderedPageBreak/>
        <w:t>nie</w:t>
      </w:r>
      <w:r>
        <w:rPr>
          <w:rFonts w:cs="Arial"/>
          <w:sz w:val="22"/>
          <w:szCs w:val="22"/>
        </w:rPr>
        <w:t> </w:t>
      </w:r>
      <w:r w:rsidRPr="00527EE9">
        <w:rPr>
          <w:rFonts w:cs="Arial"/>
          <w:sz w:val="22"/>
          <w:szCs w:val="22"/>
        </w:rPr>
        <w:t>powiedzie się, zostanie on poddany pod rozstrzygnięcie Sądu Powszechnego właściwego dla</w:t>
      </w:r>
      <w:r>
        <w:rPr>
          <w:rFonts w:cs="Arial"/>
          <w:sz w:val="22"/>
          <w:szCs w:val="22"/>
        </w:rPr>
        <w:t> </w:t>
      </w:r>
      <w:r w:rsidRPr="00527EE9">
        <w:rPr>
          <w:rFonts w:cs="Arial"/>
          <w:sz w:val="22"/>
          <w:szCs w:val="22"/>
        </w:rPr>
        <w:t>siedziby Zamawiającego.</w:t>
      </w:r>
    </w:p>
    <w:p w14:paraId="61D6C748" w14:textId="77777777" w:rsidR="007D28FB" w:rsidRPr="00CD7671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W sprawach związanych z realizacją Umowy osobami odpowiedzialnymi są:</w:t>
      </w:r>
    </w:p>
    <w:p w14:paraId="07A810CB" w14:textId="77777777" w:rsidR="007D28FB" w:rsidRPr="004246D4" w:rsidRDefault="007D28FB" w:rsidP="007D28FB">
      <w:pPr>
        <w:pStyle w:val="Akapitzlist"/>
        <w:numPr>
          <w:ilvl w:val="1"/>
          <w:numId w:val="89"/>
        </w:num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Ze strony Zamawiającego:</w:t>
      </w:r>
    </w:p>
    <w:p w14:paraId="5598E3FB" w14:textId="77777777" w:rsidR="007D28FB" w:rsidRPr="004246D4" w:rsidRDefault="007D28FB" w:rsidP="007D28FB">
      <w:pPr>
        <w:pStyle w:val="Akapitzlist"/>
        <w:numPr>
          <w:ilvl w:val="2"/>
          <w:numId w:val="89"/>
        </w:num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4246D4">
        <w:rPr>
          <w:rFonts w:cs="Arial"/>
          <w:sz w:val="22"/>
          <w:szCs w:val="22"/>
        </w:rPr>
        <w:t>osobą upoważnioną do dokonywania uzgodnień w trakcie realizacji Umowy w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tym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>do</w:t>
      </w:r>
      <w:r>
        <w:rPr>
          <w:rFonts w:cs="Arial"/>
          <w:sz w:val="22"/>
          <w:szCs w:val="22"/>
        </w:rPr>
        <w:t> </w:t>
      </w:r>
      <w:r w:rsidRPr="004246D4">
        <w:rPr>
          <w:rFonts w:cs="Arial"/>
          <w:sz w:val="22"/>
          <w:szCs w:val="22"/>
        </w:rPr>
        <w:t xml:space="preserve">podpisania Protokołów jest ………………… (e-mail: </w:t>
      </w:r>
      <w:r>
        <w:t>…………..</w:t>
      </w:r>
      <w:r w:rsidRPr="004246D4">
        <w:rPr>
          <w:rFonts w:cs="Arial"/>
          <w:sz w:val="22"/>
          <w:szCs w:val="22"/>
        </w:rPr>
        <w:t>lub inna osoba wskazana przez Zamawiającego;</w:t>
      </w:r>
    </w:p>
    <w:p w14:paraId="656F02C7" w14:textId="77777777" w:rsidR="007D28FB" w:rsidRPr="00CD7671" w:rsidRDefault="007D28FB" w:rsidP="007D28FB">
      <w:pPr>
        <w:numPr>
          <w:ilvl w:val="1"/>
          <w:numId w:val="89"/>
        </w:num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Ze strony Wykonawcy:</w:t>
      </w:r>
    </w:p>
    <w:p w14:paraId="6ECA6A07" w14:textId="2A1CB148" w:rsidR="007D28FB" w:rsidRPr="00CD7671" w:rsidRDefault="007D28FB" w:rsidP="007D28FB">
      <w:pPr>
        <w:numPr>
          <w:ilvl w:val="2"/>
          <w:numId w:val="89"/>
        </w:numPr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 </w:t>
      </w:r>
      <w:r w:rsidRPr="00CD7671">
        <w:rPr>
          <w:rFonts w:cs="Arial"/>
          <w:iCs/>
          <w:sz w:val="22"/>
          <w:szCs w:val="22"/>
        </w:rPr>
        <w:t>osobą upoważnioną do dokonywania uzgodnień w trakcie realizacji Umowy w</w:t>
      </w:r>
      <w:r>
        <w:rPr>
          <w:rFonts w:cs="Arial"/>
          <w:iCs/>
          <w:sz w:val="22"/>
          <w:szCs w:val="22"/>
        </w:rPr>
        <w:t> </w:t>
      </w:r>
      <w:r w:rsidRPr="00CD7671">
        <w:rPr>
          <w:rFonts w:cs="Arial"/>
          <w:iCs/>
          <w:sz w:val="22"/>
          <w:szCs w:val="22"/>
        </w:rPr>
        <w:t>tym</w:t>
      </w:r>
      <w:r>
        <w:rPr>
          <w:rFonts w:cs="Arial"/>
          <w:iCs/>
          <w:sz w:val="22"/>
          <w:szCs w:val="22"/>
        </w:rPr>
        <w:t> </w:t>
      </w:r>
      <w:r w:rsidRPr="00CD7671">
        <w:rPr>
          <w:rFonts w:cs="Arial"/>
          <w:iCs/>
          <w:sz w:val="22"/>
          <w:szCs w:val="22"/>
        </w:rPr>
        <w:t>do podpisywania Protokołów jest …………………………….(tel.  …………………, adres e-mail: ..............................) i/lub  ............................... (tel.  ……………………………….) lub inna osoba wskazana przez Wykonawcę.</w:t>
      </w:r>
    </w:p>
    <w:p w14:paraId="6652714C" w14:textId="29C9E169" w:rsidR="007D28FB" w:rsidRPr="00CD7671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Zmian</w:t>
      </w:r>
      <w:r>
        <w:rPr>
          <w:rFonts w:cs="Arial"/>
          <w:sz w:val="22"/>
          <w:szCs w:val="22"/>
        </w:rPr>
        <w:t>a</w:t>
      </w:r>
      <w:r w:rsidRPr="00CD7671">
        <w:rPr>
          <w:rFonts w:cs="Arial"/>
          <w:sz w:val="22"/>
          <w:szCs w:val="22"/>
        </w:rPr>
        <w:t xml:space="preserve"> osób, o których mowa w ust. </w:t>
      </w:r>
      <w:r>
        <w:rPr>
          <w:rFonts w:cs="Arial"/>
          <w:sz w:val="22"/>
          <w:szCs w:val="22"/>
        </w:rPr>
        <w:t>5</w:t>
      </w:r>
      <w:r w:rsidRPr="00CD7671">
        <w:rPr>
          <w:rFonts w:cs="Arial"/>
          <w:sz w:val="22"/>
          <w:szCs w:val="22"/>
        </w:rPr>
        <w:t xml:space="preserve"> powyżej, nie wymaga zmiany poprzez podpisywanie aneksu do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Umowy. Zmiany dokonywane są pisemnie lub drogą elektroniczną, kierowanym w przypadku zmiany po stronie Wykonawcy do osoby ze strony Zamawiającego, a w przypadku zmiany po stronie Zamawiającego - do osoby ze strony Wykonawcy upoważnionej do dokonywania uzgodnień zgodnie z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 xml:space="preserve">ust. </w:t>
      </w:r>
      <w:r>
        <w:rPr>
          <w:rFonts w:cs="Arial"/>
          <w:sz w:val="22"/>
          <w:szCs w:val="22"/>
        </w:rPr>
        <w:t>5</w:t>
      </w:r>
      <w:r w:rsidRPr="00CD7671">
        <w:rPr>
          <w:rFonts w:cs="Arial"/>
          <w:sz w:val="22"/>
          <w:szCs w:val="22"/>
        </w:rPr>
        <w:t xml:space="preserve"> powyżej. Zmiana jest skuteczna od daty doręczenia drugiej Stronie informacji o zmianie.</w:t>
      </w:r>
    </w:p>
    <w:p w14:paraId="03D15A0A" w14:textId="77777777" w:rsidR="007D28FB" w:rsidRPr="00CD7671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Osoby, o których mowa w ust. </w:t>
      </w:r>
      <w:r>
        <w:rPr>
          <w:rFonts w:cs="Arial"/>
          <w:sz w:val="22"/>
          <w:szCs w:val="22"/>
        </w:rPr>
        <w:t>5</w:t>
      </w:r>
      <w:r w:rsidRPr="00CD7671">
        <w:rPr>
          <w:rFonts w:cs="Arial"/>
          <w:sz w:val="22"/>
          <w:szCs w:val="22"/>
        </w:rPr>
        <w:t xml:space="preserve"> powyżej, nie są upoważnione do składania w imieniu Stron żadnych oświadczeń woli zmierzających lub powodujących zmianę (warunków lub postanowień) Umowy lub</w:t>
      </w:r>
      <w:r>
        <w:rPr>
          <w:rFonts w:cs="Arial"/>
          <w:sz w:val="22"/>
          <w:szCs w:val="22"/>
        </w:rPr>
        <w:t> </w:t>
      </w:r>
      <w:r w:rsidRPr="00CD7671">
        <w:rPr>
          <w:rFonts w:cs="Arial"/>
          <w:sz w:val="22"/>
          <w:szCs w:val="22"/>
        </w:rPr>
        <w:t>rozwiązanie Umowy.</w:t>
      </w:r>
    </w:p>
    <w:p w14:paraId="1177D48D" w14:textId="77777777" w:rsidR="007D28FB" w:rsidRPr="00627560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627560">
        <w:rPr>
          <w:rFonts w:cs="Arial"/>
          <w:sz w:val="22"/>
          <w:szCs w:val="22"/>
        </w:rPr>
        <w:t>W sprawach nieuregulowanych Umową mają zastosowanie przepisy prawa polskiego.</w:t>
      </w:r>
    </w:p>
    <w:p w14:paraId="3D21F16D" w14:textId="40D95335" w:rsidR="007D28FB" w:rsidRPr="00627560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627560">
        <w:rPr>
          <w:rFonts w:cs="Arial"/>
          <w:sz w:val="22"/>
          <w:szCs w:val="22"/>
        </w:rPr>
        <w:t>W zakresie, w jakim w Umowie Strony zastrzegły dla określonych czynności formę pisemną pod rygorem nieważności, rygor ten spełnia również dokonanie czynności lub złożenie oświadczenia w postaci elektronicznej, opatrzonego kwalifikowanym podpisem elektronicznym.</w:t>
      </w:r>
    </w:p>
    <w:p w14:paraId="5A37B205" w14:textId="77777777" w:rsidR="007D28FB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 xml:space="preserve">Umowę sporządzono w </w:t>
      </w:r>
      <w:r>
        <w:rPr>
          <w:rFonts w:cs="Arial"/>
          <w:sz w:val="22"/>
          <w:szCs w:val="22"/>
        </w:rPr>
        <w:t>dwóch</w:t>
      </w:r>
      <w:r w:rsidRPr="00CD7671">
        <w:rPr>
          <w:rFonts w:cs="Arial"/>
          <w:sz w:val="22"/>
          <w:szCs w:val="22"/>
        </w:rPr>
        <w:t xml:space="preserve"> jednobrzmiących egzemplarzach, </w:t>
      </w:r>
      <w:r>
        <w:rPr>
          <w:rFonts w:cs="Arial"/>
          <w:sz w:val="22"/>
          <w:szCs w:val="22"/>
        </w:rPr>
        <w:t>po</w:t>
      </w:r>
      <w:r w:rsidRPr="00CD7671">
        <w:rPr>
          <w:rFonts w:cs="Arial"/>
          <w:sz w:val="22"/>
          <w:szCs w:val="22"/>
        </w:rPr>
        <w:t xml:space="preserve"> jednym egzemplarzu dla </w:t>
      </w:r>
      <w:r>
        <w:rPr>
          <w:rFonts w:cs="Arial"/>
          <w:sz w:val="22"/>
          <w:szCs w:val="22"/>
        </w:rPr>
        <w:t>każdej ze Stron</w:t>
      </w:r>
      <w:r w:rsidRPr="00CD7671">
        <w:rPr>
          <w:rFonts w:cs="Arial"/>
          <w:sz w:val="22"/>
          <w:szCs w:val="22"/>
        </w:rPr>
        <w:t>.</w:t>
      </w:r>
    </w:p>
    <w:p w14:paraId="390AB203" w14:textId="77F1122C" w:rsidR="007D28FB" w:rsidRPr="00B3521C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Dla potrzeb Umowy Strony zgodnie rozumieją dzień roboczy jako dzień od poniedziałku do piątku z wyłączeniem dni ustawowo wolnych od pracy.</w:t>
      </w:r>
    </w:p>
    <w:p w14:paraId="6A5BDD9A" w14:textId="77777777" w:rsidR="007D28FB" w:rsidRPr="00CD7671" w:rsidRDefault="007D28FB" w:rsidP="007D28FB">
      <w:pPr>
        <w:numPr>
          <w:ilvl w:val="0"/>
          <w:numId w:val="88"/>
        </w:numPr>
        <w:autoSpaceDE w:val="0"/>
        <w:autoSpaceDN w:val="0"/>
        <w:adjustRightInd w:val="0"/>
        <w:spacing w:before="120" w:after="120" w:line="276" w:lineRule="auto"/>
        <w:ind w:left="0" w:hanging="426"/>
        <w:rPr>
          <w:rFonts w:cs="Arial"/>
          <w:sz w:val="22"/>
          <w:szCs w:val="22"/>
        </w:rPr>
      </w:pPr>
      <w:r w:rsidRPr="00CD7671">
        <w:rPr>
          <w:rFonts w:cs="Arial"/>
          <w:sz w:val="22"/>
          <w:szCs w:val="22"/>
        </w:rPr>
        <w:t>Załączniki stanowią integralną część Umowy:</w:t>
      </w:r>
    </w:p>
    <w:p w14:paraId="615145D8" w14:textId="77777777" w:rsidR="007D28FB" w:rsidRPr="00D15A8C" w:rsidRDefault="007D28FB" w:rsidP="007D28FB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D15A8C">
        <w:rPr>
          <w:rFonts w:cs="Arial"/>
          <w:sz w:val="22"/>
          <w:szCs w:val="22"/>
        </w:rPr>
        <w:t>Załącznik Nr 1 - Opis Przedmiotu Zamówienia</w:t>
      </w:r>
    </w:p>
    <w:p w14:paraId="05F154B3" w14:textId="77777777" w:rsidR="007D28FB" w:rsidRPr="00D15A8C" w:rsidRDefault="007D28FB" w:rsidP="007D28FB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bookmarkStart w:id="46" w:name="_Hlk17878922"/>
      <w:r w:rsidRPr="00D15A8C">
        <w:rPr>
          <w:rFonts w:cs="Arial"/>
          <w:sz w:val="22"/>
          <w:szCs w:val="22"/>
        </w:rPr>
        <w:t>Załącznik Nr 2 – Oferta Wykonawcy</w:t>
      </w:r>
    </w:p>
    <w:bookmarkEnd w:id="46"/>
    <w:p w14:paraId="164B19B7" w14:textId="77777777" w:rsidR="007D28FB" w:rsidRPr="00D15A8C" w:rsidRDefault="007D28FB" w:rsidP="007D28FB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D15A8C">
        <w:rPr>
          <w:rFonts w:cs="Arial"/>
          <w:sz w:val="22"/>
          <w:szCs w:val="22"/>
        </w:rPr>
        <w:t xml:space="preserve">Załącznik Nr 3 - Wzór Protokołu Odbioru </w:t>
      </w:r>
    </w:p>
    <w:p w14:paraId="5A264E48" w14:textId="77777777" w:rsidR="007D28FB" w:rsidRPr="00D15A8C" w:rsidRDefault="007D28FB" w:rsidP="007D28FB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D15A8C">
        <w:rPr>
          <w:rFonts w:cs="Arial"/>
          <w:sz w:val="22"/>
          <w:szCs w:val="22"/>
        </w:rPr>
        <w:t>Załącznik nr 4 – Klauzula RODO</w:t>
      </w:r>
    </w:p>
    <w:p w14:paraId="0A9600F8" w14:textId="77777777" w:rsidR="007D28FB" w:rsidRDefault="007D28FB" w:rsidP="007D28FB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 w:rsidRPr="00D15A8C">
        <w:rPr>
          <w:rFonts w:cs="Arial"/>
          <w:sz w:val="22"/>
          <w:szCs w:val="22"/>
        </w:rPr>
        <w:lastRenderedPageBreak/>
        <w:t>Załącznik nr 5 - Wzór oświadczenia ”Beneficial Owner”</w:t>
      </w:r>
    </w:p>
    <w:p w14:paraId="39A37065" w14:textId="77777777" w:rsidR="00D753C2" w:rsidRDefault="00D753C2" w:rsidP="00D753C2">
      <w:pPr>
        <w:tabs>
          <w:tab w:val="left" w:pos="993"/>
        </w:tabs>
        <w:autoSpaceDE w:val="0"/>
        <w:autoSpaceDN w:val="0"/>
        <w:adjustRightInd w:val="0"/>
        <w:spacing w:before="120" w:after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Załącznik nr 6 – Zawiadomienie o skorzystaniu z „prawa opcji”</w:t>
      </w:r>
    </w:p>
    <w:p w14:paraId="37AFD148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FC90EB" w14:textId="77777777" w:rsidR="007D28FB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A507870" w14:textId="77777777" w:rsidR="007D28FB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293E46" w14:textId="77777777" w:rsidR="007D28FB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46D840" w14:textId="77777777" w:rsidR="007D28FB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E2DA67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E18261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53785D" w14:textId="77777777" w:rsidR="007D28FB" w:rsidRPr="00921921" w:rsidRDefault="007D28FB" w:rsidP="007D28FB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92192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ZAMAWIAJĄCY</w:t>
      </w:r>
      <w:r w:rsidRPr="0092192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                                                      WYKONAWCA     </w:t>
      </w:r>
    </w:p>
    <w:p w14:paraId="393D594F" w14:textId="77777777" w:rsidR="007D28FB" w:rsidRDefault="007D28FB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0197F728" w14:textId="77777777" w:rsidR="007D28FB" w:rsidRDefault="007D28FB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DF169A3" w14:textId="77777777" w:rsidR="007D28FB" w:rsidRDefault="007D28FB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16E5D37" w14:textId="77777777" w:rsidR="007D28FB" w:rsidRDefault="007D28FB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A5BE9F9" w14:textId="77777777" w:rsidR="0006065A" w:rsidRDefault="0006065A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3AF5D20" w14:textId="77777777" w:rsidR="0006065A" w:rsidRDefault="0006065A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0D89A2AD" w14:textId="77777777" w:rsidR="0006065A" w:rsidRDefault="0006065A" w:rsidP="007D28FB">
      <w:pPr>
        <w:spacing w:after="160" w:line="259" w:lineRule="auto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5017C00" w14:textId="77777777" w:rsidR="007D28FB" w:rsidRPr="00CD7671" w:rsidRDefault="007D28FB" w:rsidP="007D28FB">
      <w:pPr>
        <w:autoSpaceDE w:val="0"/>
        <w:autoSpaceDN w:val="0"/>
        <w:adjustRightInd w:val="0"/>
        <w:spacing w:before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1 do Umowy</w:t>
      </w:r>
    </w:p>
    <w:p w14:paraId="34FEE910" w14:textId="77777777" w:rsidR="007D28FB" w:rsidRPr="00CD7671" w:rsidRDefault="007D28FB" w:rsidP="007D28FB">
      <w:pPr>
        <w:autoSpaceDE w:val="0"/>
        <w:autoSpaceDN w:val="0"/>
        <w:adjustRightInd w:val="0"/>
        <w:spacing w:before="120"/>
        <w:jc w:val="center"/>
        <w:rPr>
          <w:rFonts w:cs="Arial"/>
          <w:b/>
          <w:sz w:val="22"/>
          <w:szCs w:val="22"/>
        </w:rPr>
      </w:pPr>
      <w:r w:rsidRPr="00CD7671">
        <w:rPr>
          <w:rFonts w:cs="Arial"/>
          <w:b/>
          <w:sz w:val="22"/>
          <w:szCs w:val="22"/>
        </w:rPr>
        <w:t>Opis Przedmiotu Zamówienia</w:t>
      </w:r>
    </w:p>
    <w:p w14:paraId="323FD538" w14:textId="77777777" w:rsidR="007D28FB" w:rsidRPr="00AD1F52" w:rsidRDefault="007D28FB" w:rsidP="007D28FB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5E386FB" w14:textId="77777777" w:rsidR="007D28FB" w:rsidRDefault="007D28FB" w:rsidP="007D28FB"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Osobny plik</w:t>
      </w:r>
    </w:p>
    <w:p w14:paraId="14BE2985" w14:textId="77777777" w:rsidR="007D28FB" w:rsidRDefault="007D28FB" w:rsidP="007D28FB">
      <w:pPr>
        <w:spacing w:before="120" w:after="120"/>
        <w:rPr>
          <w:rFonts w:cs="Arial"/>
          <w:b/>
          <w:sz w:val="22"/>
          <w:szCs w:val="22"/>
        </w:rPr>
      </w:pPr>
    </w:p>
    <w:p w14:paraId="5E4BA117" w14:textId="77777777" w:rsidR="007D28FB" w:rsidRDefault="007D28FB" w:rsidP="007D28FB">
      <w:pPr>
        <w:spacing w:before="120" w:after="120"/>
        <w:rPr>
          <w:rFonts w:cs="Arial"/>
          <w:b/>
          <w:sz w:val="22"/>
          <w:szCs w:val="22"/>
        </w:rPr>
      </w:pPr>
    </w:p>
    <w:p w14:paraId="166FDE07" w14:textId="77777777" w:rsidR="007D28FB" w:rsidRPr="00113E44" w:rsidRDefault="007D28FB" w:rsidP="007D28FB">
      <w:pPr>
        <w:spacing w:before="120" w:after="120"/>
        <w:rPr>
          <w:rFonts w:cs="Arial"/>
          <w:b/>
          <w:sz w:val="22"/>
          <w:szCs w:val="22"/>
        </w:rPr>
        <w:sectPr w:rsidR="007D28FB" w:rsidRPr="00113E44" w:rsidSect="007D28FB">
          <w:headerReference w:type="default" r:id="rId23"/>
          <w:footerReference w:type="default" r:id="rId24"/>
          <w:headerReference w:type="first" r:id="rId25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5CA570E2" w14:textId="77777777" w:rsidR="007D28FB" w:rsidRPr="00CD7671" w:rsidRDefault="007D28FB" w:rsidP="007D28FB">
      <w:pPr>
        <w:spacing w:before="120" w:after="120"/>
        <w:jc w:val="right"/>
        <w:rPr>
          <w:rFonts w:cs="Arial"/>
          <w:b/>
          <w:sz w:val="22"/>
          <w:szCs w:val="22"/>
        </w:rPr>
      </w:pPr>
      <w:r w:rsidRPr="00CD7671">
        <w:rPr>
          <w:rFonts w:cs="Arial"/>
          <w:b/>
          <w:sz w:val="22"/>
          <w:szCs w:val="22"/>
        </w:rPr>
        <w:lastRenderedPageBreak/>
        <w:t xml:space="preserve">Załącznik Nr </w:t>
      </w:r>
      <w:r>
        <w:rPr>
          <w:rFonts w:cs="Arial"/>
          <w:b/>
          <w:sz w:val="22"/>
          <w:szCs w:val="22"/>
        </w:rPr>
        <w:t>2</w:t>
      </w:r>
      <w:r w:rsidRPr="00CD7671">
        <w:rPr>
          <w:rFonts w:cs="Arial"/>
          <w:b/>
          <w:sz w:val="22"/>
          <w:szCs w:val="22"/>
        </w:rPr>
        <w:t xml:space="preserve"> do Umowy </w:t>
      </w:r>
    </w:p>
    <w:p w14:paraId="51E86CBC" w14:textId="77777777" w:rsidR="007D28FB" w:rsidRDefault="007D28FB" w:rsidP="007D28F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2"/>
          <w:szCs w:val="22"/>
        </w:rPr>
      </w:pPr>
    </w:p>
    <w:p w14:paraId="5CA051F2" w14:textId="77777777" w:rsidR="007D28FB" w:rsidRDefault="007D28FB" w:rsidP="007D28F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Oferta Wykonawcy</w:t>
      </w:r>
    </w:p>
    <w:p w14:paraId="0D748F1A" w14:textId="77777777" w:rsidR="007D28FB" w:rsidRDefault="007D28FB" w:rsidP="007D28FB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 dnia …  osobny plik</w:t>
      </w:r>
    </w:p>
    <w:p w14:paraId="4BA29849" w14:textId="77777777" w:rsidR="007D28FB" w:rsidRDefault="007D28FB" w:rsidP="007D28FB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7B8F911" w14:textId="77777777" w:rsidR="007D28FB" w:rsidRPr="00F27E1F" w:rsidRDefault="007D28FB" w:rsidP="007D28FB">
      <w:pPr>
        <w:spacing w:before="120"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27E1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F27E1F">
        <w:rPr>
          <w:rFonts w:asciiTheme="minorHAnsi" w:hAnsiTheme="minorHAnsi" w:cstheme="minorHAnsi"/>
          <w:b/>
          <w:sz w:val="22"/>
          <w:szCs w:val="22"/>
        </w:rPr>
        <w:t xml:space="preserve"> do Umowy </w:t>
      </w:r>
    </w:p>
    <w:p w14:paraId="4E37E521" w14:textId="77777777" w:rsidR="007D28FB" w:rsidRPr="00F27E1F" w:rsidRDefault="007D28FB" w:rsidP="007D28F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15E08AA" w14:textId="77777777" w:rsidR="007D28FB" w:rsidRPr="00F27E1F" w:rsidRDefault="007D28FB" w:rsidP="007D28FB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E1F">
        <w:rPr>
          <w:rFonts w:asciiTheme="minorHAnsi" w:hAnsiTheme="minorHAnsi" w:cstheme="minorHAnsi"/>
          <w:b/>
          <w:sz w:val="22"/>
          <w:szCs w:val="22"/>
        </w:rPr>
        <w:t xml:space="preserve">Wzór Protokołu Odbioru </w:t>
      </w:r>
      <w:r>
        <w:rPr>
          <w:rFonts w:asciiTheme="minorHAnsi" w:hAnsiTheme="minorHAnsi" w:cstheme="minorHAnsi"/>
          <w:b/>
          <w:sz w:val="22"/>
          <w:szCs w:val="22"/>
        </w:rPr>
        <w:t>Przedmiotu Umowy/odbioru częściowego</w:t>
      </w:r>
    </w:p>
    <w:p w14:paraId="1F7F4E42" w14:textId="77777777" w:rsidR="007D28FB" w:rsidRDefault="007D28FB" w:rsidP="007D28F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0506">
        <w:rPr>
          <w:rFonts w:asciiTheme="minorHAnsi" w:hAnsiTheme="minorHAnsi" w:cstheme="minorHAnsi"/>
          <w:sz w:val="22"/>
          <w:szCs w:val="22"/>
        </w:rPr>
        <w:t xml:space="preserve">Niniejszy protokół potwierdza prawidłową realizację Umowy ………………….. tj. w szczególności </w:t>
      </w:r>
      <w:r>
        <w:rPr>
          <w:rFonts w:asciiTheme="minorHAnsi" w:hAnsiTheme="minorHAnsi" w:cstheme="minorHAnsi"/>
          <w:sz w:val="22"/>
          <w:szCs w:val="22"/>
        </w:rPr>
        <w:t>………………………..*</w:t>
      </w:r>
      <w:r w:rsidRPr="0004050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9EE0D" w14:textId="77777777" w:rsidR="007D28FB" w:rsidRPr="00040506" w:rsidRDefault="007D28FB" w:rsidP="007D28FB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40506">
        <w:rPr>
          <w:rFonts w:asciiTheme="minorHAnsi" w:hAnsiTheme="minorHAnsi" w:cstheme="minorHAnsi"/>
          <w:bCs/>
          <w:sz w:val="22"/>
          <w:szCs w:val="22"/>
        </w:rPr>
        <w:t>Ponadto Strony potwierdzają, że:</w:t>
      </w:r>
    </w:p>
    <w:p w14:paraId="365E4BC7" w14:textId="77777777" w:rsidR="007D28FB" w:rsidRPr="00F27E1F" w:rsidRDefault="007D28FB" w:rsidP="007D28FB">
      <w:pPr>
        <w:numPr>
          <w:ilvl w:val="0"/>
          <w:numId w:val="72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F27E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8DF03A" w14:textId="77777777" w:rsidR="007D28FB" w:rsidRPr="00B13E0E" w:rsidRDefault="007D28FB" w:rsidP="007D28FB">
      <w:pPr>
        <w:numPr>
          <w:ilvl w:val="0"/>
          <w:numId w:val="72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F27E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45C03B" w14:textId="77777777" w:rsidR="007D28FB" w:rsidRPr="00B13E0E" w:rsidRDefault="007D28FB" w:rsidP="007D28FB">
      <w:pPr>
        <w:numPr>
          <w:ilvl w:val="0"/>
          <w:numId w:val="72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……………………………………….</w:t>
      </w:r>
      <w:r w:rsidRPr="00F27E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EC6523" w14:textId="77777777" w:rsidR="007D28FB" w:rsidRPr="00F27E1F" w:rsidRDefault="007D28FB" w:rsidP="007D28FB">
      <w:pPr>
        <w:spacing w:before="120" w:after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27E1F">
        <w:rPr>
          <w:rFonts w:asciiTheme="minorHAnsi" w:hAnsiTheme="minorHAnsi" w:cstheme="minorHAnsi"/>
          <w:bCs/>
          <w:sz w:val="22"/>
          <w:szCs w:val="22"/>
        </w:rPr>
        <w:t>Wykonawca przekazał, a Zamawiający odebrał nw. dokumenty:</w:t>
      </w:r>
    </w:p>
    <w:p w14:paraId="3FF0B10D" w14:textId="77777777" w:rsidR="007D28FB" w:rsidRDefault="007D28FB" w:rsidP="007D28FB">
      <w:pPr>
        <w:numPr>
          <w:ilvl w:val="0"/>
          <w:numId w:val="72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27E1F">
        <w:rPr>
          <w:rFonts w:asciiTheme="minorHAnsi" w:hAnsiTheme="minorHAnsi" w:cstheme="minorHAnsi"/>
          <w:bCs/>
          <w:sz w:val="22"/>
          <w:szCs w:val="22"/>
        </w:rPr>
        <w:t>karty gwarancyjne (jeśli są wymagane),</w:t>
      </w:r>
    </w:p>
    <w:p w14:paraId="0FC5288D" w14:textId="252482B6" w:rsidR="007D28FB" w:rsidRPr="002F1665" w:rsidRDefault="007D28FB" w:rsidP="007D28FB">
      <w:pPr>
        <w:numPr>
          <w:ilvl w:val="0"/>
          <w:numId w:val="72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zaświadczenie o przyjęciu sprzętu.</w:t>
      </w:r>
      <w:r w:rsidR="004E717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(jeżeli dotyczy)</w:t>
      </w:r>
    </w:p>
    <w:p w14:paraId="19B1611F" w14:textId="3B6F4661" w:rsidR="007D28FB" w:rsidRDefault="004E7176" w:rsidP="007D28FB">
      <w:pPr>
        <w:pStyle w:val="Akapitzlist"/>
        <w:numPr>
          <w:ilvl w:val="0"/>
          <w:numId w:val="75"/>
        </w:num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040506">
        <w:rPr>
          <w:rFonts w:asciiTheme="minorHAnsi" w:hAnsiTheme="minorHAnsi" w:cstheme="minorHAnsi"/>
          <w:bCs/>
          <w:sz w:val="22"/>
          <w:szCs w:val="22"/>
        </w:rPr>
        <w:t>Z wyjątkiem</w:t>
      </w:r>
      <w:r w:rsidR="007D28FB" w:rsidRPr="00040506">
        <w:rPr>
          <w:rFonts w:asciiTheme="minorHAnsi" w:hAnsiTheme="minorHAnsi" w:cstheme="minorHAnsi"/>
          <w:bCs/>
          <w:sz w:val="22"/>
          <w:szCs w:val="22"/>
        </w:rPr>
        <w:t xml:space="preserve"> świadczenia Gwarancji Jakości i Rękojmi za Wady </w:t>
      </w:r>
      <w:r w:rsidR="00B06D24">
        <w:rPr>
          <w:rFonts w:asciiTheme="minorHAnsi" w:hAnsiTheme="minorHAnsi" w:cstheme="minorHAnsi"/>
          <w:bCs/>
          <w:sz w:val="22"/>
          <w:szCs w:val="22"/>
        </w:rPr>
        <w:t xml:space="preserve">lub serwisu </w:t>
      </w:r>
      <w:r w:rsidR="007D28FB" w:rsidRPr="00040506">
        <w:rPr>
          <w:rFonts w:asciiTheme="minorHAnsi" w:hAnsiTheme="minorHAnsi" w:cstheme="minorHAnsi"/>
          <w:bCs/>
          <w:sz w:val="22"/>
          <w:szCs w:val="22"/>
        </w:rPr>
        <w:t>zgodnie z Umową, wszystkie pozostałe warunki i postanowienia Umowy zostały wykonane przez Wykonawcę.</w:t>
      </w:r>
    </w:p>
    <w:p w14:paraId="44E7A912" w14:textId="77777777" w:rsidR="007D28FB" w:rsidRPr="00040506" w:rsidRDefault="007D28FB" w:rsidP="007D28FB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</w:p>
    <w:p w14:paraId="064DE3F8" w14:textId="77777777" w:rsidR="007D28FB" w:rsidRPr="00F27E1F" w:rsidRDefault="007D28FB" w:rsidP="007D28FB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27E1F">
        <w:rPr>
          <w:rFonts w:asciiTheme="minorHAnsi" w:hAnsiTheme="minorHAnsi" w:cstheme="minorHAnsi"/>
          <w:bCs/>
          <w:sz w:val="22"/>
          <w:szCs w:val="22"/>
        </w:rPr>
        <w:t>Uwagi: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27E1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</w:t>
      </w:r>
    </w:p>
    <w:p w14:paraId="752F5F0E" w14:textId="77777777" w:rsidR="007D28FB" w:rsidRDefault="007D28FB" w:rsidP="007D28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5EA49B" w14:textId="77777777" w:rsidR="007D28FB" w:rsidRDefault="007D28FB" w:rsidP="007D28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ADDA65A" w14:textId="77777777" w:rsidR="007D28FB" w:rsidRPr="00F27E1F" w:rsidRDefault="007D28FB" w:rsidP="007D28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4438E94" w14:textId="77777777" w:rsidR="007D28FB" w:rsidRPr="00F27E1F" w:rsidRDefault="007D28FB" w:rsidP="007D28F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27E1F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 </w:t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  <w:t>.................................................</w:t>
      </w:r>
    </w:p>
    <w:p w14:paraId="5EC1B355" w14:textId="77777777" w:rsidR="007D28FB" w:rsidRPr="00F27E1F" w:rsidRDefault="007D28FB" w:rsidP="007D28FB">
      <w:pPr>
        <w:autoSpaceDE w:val="0"/>
        <w:autoSpaceDN w:val="0"/>
        <w:adjustRightInd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F27E1F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</w:r>
      <w:r w:rsidRPr="00F27E1F">
        <w:rPr>
          <w:rFonts w:asciiTheme="minorHAnsi" w:hAnsiTheme="minorHAnsi" w:cstheme="minorHAnsi"/>
          <w:sz w:val="22"/>
          <w:szCs w:val="22"/>
        </w:rPr>
        <w:tab/>
        <w:t>Zamawiający</w:t>
      </w:r>
    </w:p>
    <w:p w14:paraId="4809AF8D" w14:textId="77777777" w:rsidR="007D28FB" w:rsidRPr="00F27E1F" w:rsidRDefault="007D28FB" w:rsidP="007D28FB">
      <w:pPr>
        <w:autoSpaceDE w:val="0"/>
        <w:autoSpaceDN w:val="0"/>
        <w:adjustRightInd w:val="0"/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p w14:paraId="36A08EBD" w14:textId="77777777" w:rsidR="007D28FB" w:rsidRDefault="007D28FB" w:rsidP="007D28FB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27E1F">
        <w:rPr>
          <w:rFonts w:asciiTheme="minorHAnsi" w:hAnsiTheme="minorHAnsi" w:cstheme="minorHAnsi"/>
          <w:sz w:val="22"/>
          <w:szCs w:val="22"/>
        </w:rPr>
        <w:t>Warszawa, dnia.........................</w:t>
      </w:r>
    </w:p>
    <w:p w14:paraId="4890AC52" w14:textId="77777777" w:rsidR="007D28FB" w:rsidRDefault="007D28FB" w:rsidP="007D28FB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12FA073" w14:textId="77777777" w:rsidR="007D28FB" w:rsidRPr="00B13E0E" w:rsidRDefault="007D28FB" w:rsidP="007D28FB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B13E0E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13E0E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odpowiednie skreślić / wypełnić w zależności od części przedmiotu zamówienia</w:t>
      </w:r>
    </w:p>
    <w:p w14:paraId="4B2B53BD" w14:textId="77777777" w:rsidR="007D28FB" w:rsidRDefault="007D28FB" w:rsidP="007D28FB">
      <w:pPr>
        <w:spacing w:before="120" w:after="120"/>
        <w:jc w:val="right"/>
        <w:rPr>
          <w:rFonts w:ascii="Candara" w:hAnsi="Candara"/>
        </w:rPr>
      </w:pPr>
      <w:r w:rsidRPr="00CD7671">
        <w:rPr>
          <w:rFonts w:cs="Arial"/>
          <w:b/>
          <w:sz w:val="22"/>
          <w:szCs w:val="22"/>
        </w:rPr>
        <w:br w:type="page"/>
      </w:r>
    </w:p>
    <w:p w14:paraId="58384C28" w14:textId="77777777" w:rsidR="007D28FB" w:rsidRDefault="007D28FB" w:rsidP="007D28FB">
      <w:pPr>
        <w:jc w:val="right"/>
        <w:rPr>
          <w:rFonts w:cs="Arial"/>
          <w:b/>
          <w:sz w:val="22"/>
          <w:szCs w:val="22"/>
        </w:rPr>
      </w:pPr>
      <w:bookmarkStart w:id="48" w:name="_Hlk167188543"/>
      <w:r w:rsidRPr="00CD7671">
        <w:rPr>
          <w:rFonts w:cs="Arial"/>
          <w:b/>
          <w:sz w:val="22"/>
          <w:szCs w:val="22"/>
        </w:rPr>
        <w:lastRenderedPageBreak/>
        <w:t xml:space="preserve">Załącznik Nr </w:t>
      </w:r>
      <w:r>
        <w:rPr>
          <w:rFonts w:cs="Arial"/>
          <w:b/>
          <w:sz w:val="22"/>
          <w:szCs w:val="22"/>
        </w:rPr>
        <w:t>4</w:t>
      </w:r>
      <w:r w:rsidRPr="00CD7671">
        <w:rPr>
          <w:rFonts w:cs="Arial"/>
          <w:b/>
          <w:sz w:val="22"/>
          <w:szCs w:val="22"/>
        </w:rPr>
        <w:t xml:space="preserve"> do Umowy </w:t>
      </w:r>
    </w:p>
    <w:p w14:paraId="02CE73DA" w14:textId="77777777" w:rsidR="007D28FB" w:rsidRPr="00CD7671" w:rsidRDefault="007D28FB" w:rsidP="007D28FB">
      <w:pPr>
        <w:jc w:val="right"/>
        <w:rPr>
          <w:rFonts w:cs="Arial"/>
          <w:b/>
          <w:sz w:val="22"/>
          <w:szCs w:val="22"/>
        </w:rPr>
      </w:pPr>
    </w:p>
    <w:p w14:paraId="453F1317" w14:textId="77777777" w:rsidR="007D28FB" w:rsidRPr="00F35BD9" w:rsidRDefault="007D28FB" w:rsidP="007D28FB">
      <w:pP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F35BD9">
        <w:rPr>
          <w:rFonts w:asciiTheme="minorHAnsi" w:hAnsiTheme="minorHAnsi" w:cstheme="minorHAnsi"/>
          <w:b/>
          <w:bCs/>
          <w:caps/>
          <w:sz w:val="22"/>
          <w:szCs w:val="22"/>
        </w:rPr>
        <w:t>Klauzula informacyjna w związku z zawieraniem umowy cywilnoprawnej</w:t>
      </w:r>
    </w:p>
    <w:p w14:paraId="1FCC293C" w14:textId="77777777" w:rsidR="007D28FB" w:rsidRPr="00F35BD9" w:rsidRDefault="007D28FB" w:rsidP="007D28FB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35BD9">
        <w:rPr>
          <w:rFonts w:asciiTheme="minorHAnsi" w:hAnsiTheme="minorHAnsi" w:cstheme="minorHAnsi"/>
          <w:sz w:val="22"/>
          <w:szCs w:val="22"/>
        </w:rPr>
        <w:t>Na podstawie art. 14 ust. 1 i 2 Rozporządzenia Parlamentu Europejskiego Rady (UE) 2016/679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z dnia 27 kwietnia 2016 r. w sprawie ochrony osób fizycznych w związku z przetwarzaniem danych osobowych i w sprawie swobodnego przepływu takich danych oraz uchylenia dyrektywy 95/46/WE (ogólne rozporządzenie o ochronie danych), dalej: „RODO”, informujemy, że:</w:t>
      </w:r>
    </w:p>
    <w:p w14:paraId="76569F09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Administratorem Danych Osobowych (ADO), czyli podmiotem decydującym o celach i sposobach przetwarzania Pani/Pana danych osobowych jest</w:t>
      </w:r>
      <w:r w:rsidRPr="00F35BD9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 Międzynarodowy Instytut Biologii Molekularnej i Komórkowej w Warszawie, z siedzibą przy ul. Księcia Trojdena 4,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 </w:t>
      </w:r>
      <w:r w:rsidRPr="00F35BD9">
        <w:rPr>
          <w:rFonts w:asciiTheme="minorHAnsi" w:hAnsiTheme="minorHAnsi" w:cstheme="minorHAnsi"/>
          <w:b/>
          <w:bCs/>
          <w:noProof/>
          <w:sz w:val="22"/>
          <w:szCs w:val="22"/>
        </w:rPr>
        <w:t>02-109 Warszawa. (dalej ADO)</w:t>
      </w:r>
    </w:p>
    <w:p w14:paraId="74201DF8" w14:textId="36EBBF18" w:rsidR="007D28FB" w:rsidRPr="00F35BD9" w:rsidRDefault="007D28FB" w:rsidP="007D28FB">
      <w:pPr>
        <w:pStyle w:val="Akapitzlist"/>
        <w:numPr>
          <w:ilvl w:val="0"/>
          <w:numId w:val="73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We wszystkich sprawach związanych z przetwarzaniem Twoich danych osobowych,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jak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r</w:t>
      </w:r>
      <w:r w:rsidRPr="00F35BD9">
        <w:rPr>
          <w:rFonts w:asciiTheme="minorHAnsi" w:hAnsiTheme="minorHAnsi" w:cstheme="minorHAnsi"/>
          <w:sz w:val="22"/>
          <w:szCs w:val="22"/>
          <w:lang w:val="es-ES_tradnl"/>
        </w:rPr>
        <w:t>ównież</w:t>
      </w:r>
      <w:r w:rsidRPr="00F35BD9">
        <w:rPr>
          <w:rFonts w:asciiTheme="minorHAnsi" w:hAnsiTheme="minorHAnsi" w:cstheme="minorHAnsi"/>
          <w:sz w:val="22"/>
          <w:szCs w:val="22"/>
        </w:rPr>
        <w:t xml:space="preserve"> w przypadku pytań lub wątpliwości</w:t>
      </w:r>
      <w:r w:rsidRPr="00F35BD9">
        <w:rPr>
          <w:rFonts w:asciiTheme="minorHAnsi" w:hAnsiTheme="minorHAnsi" w:cstheme="minorHAnsi"/>
          <w:sz w:val="22"/>
          <w:szCs w:val="22"/>
          <w:lang w:val="it-IT"/>
        </w:rPr>
        <w:t>, mo</w:t>
      </w:r>
      <w:r w:rsidRPr="00F35BD9">
        <w:rPr>
          <w:rFonts w:asciiTheme="minorHAnsi" w:hAnsiTheme="minorHAnsi" w:cstheme="minorHAnsi"/>
          <w:sz w:val="22"/>
          <w:szCs w:val="22"/>
        </w:rPr>
        <w:t xml:space="preserve">żesz skontaktować się z Inspektorem Ochrony Danych pod adresem e-mail: </w:t>
      </w:r>
      <w:hyperlink r:id="rId26" w:history="1">
        <w:r w:rsidRPr="00385C52">
          <w:rPr>
            <w:rStyle w:val="Hipercze"/>
            <w:rFonts w:asciiTheme="minorHAnsi" w:hAnsiTheme="minorHAnsi" w:cstheme="minorHAnsi"/>
            <w:sz w:val="22"/>
            <w:szCs w:val="22"/>
          </w:rPr>
          <w:t>iod@odosc.pl</w:t>
        </w:r>
      </w:hyperlink>
    </w:p>
    <w:p w14:paraId="0F2A9D1F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Zakres przetwarzanych danych osobowych to w szczególności:</w:t>
      </w:r>
    </w:p>
    <w:p w14:paraId="70DA62A2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imię i nazwisko;</w:t>
      </w:r>
    </w:p>
    <w:p w14:paraId="0506DFC9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adres e-mail;</w:t>
      </w:r>
    </w:p>
    <w:p w14:paraId="73C3CA1A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Celem przetwarzania Pani/Pana danych osobowych jest:</w:t>
      </w:r>
    </w:p>
    <w:p w14:paraId="392D4E78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zawarcie i realizacja umowy cywilnoprawnej lub podjęcie działań na żądanie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przed zawarciem umowy.</w:t>
      </w:r>
    </w:p>
    <w:p w14:paraId="1A28115C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Pani/Pana dane osobowe będą przetwarzane:</w:t>
      </w:r>
    </w:p>
    <w:p w14:paraId="0E2EC001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gdy jest to niezbędne do wykonania umowy lub do podjęcia działań na żądanie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przed zawarciem umowy (zgodnie z art. 6 ust. 1 lit. b RODO);</w:t>
      </w:r>
    </w:p>
    <w:p w14:paraId="3288A814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gdy jest to niezbędne do wypełnienia obowiązku prawnego ciążącego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na administratorze (zgodnie z art. 6 ust. 1 lit. c RODO);</w:t>
      </w:r>
    </w:p>
    <w:p w14:paraId="3FA4C635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gdy jest to niezbędne do celów wynikających z prawnie uzasadnionych interesów realizowanych przez administratora (art. 6 ust. 1 lit. f RODO).</w:t>
      </w:r>
    </w:p>
    <w:p w14:paraId="2F54A8E9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w pozostałych przypadkach Pani/Pana dane osobowe będą przetwarzane wyłącznie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podstawie wcześniej udzielonej zgody w zakresie i celu określonym w treści zgody (zgodnie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art.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 xml:space="preserve">ust. 1 lit. a RODO). </w:t>
      </w:r>
    </w:p>
    <w:p w14:paraId="5DE0BB53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Przetwarzanie danych osobowych odbywa się przede wszystkim na podstawie ustawy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z dnia 23 kwietnia 1964 r. – Kodeks cywilny (</w:t>
      </w:r>
      <w:r w:rsidRPr="00F35BD9">
        <w:rPr>
          <w:rStyle w:val="Uwydatnienie"/>
          <w:rFonts w:asciiTheme="minorHAnsi" w:hAnsiTheme="minorHAnsi" w:cstheme="minorHAnsi"/>
          <w:sz w:val="22"/>
          <w:szCs w:val="22"/>
        </w:rPr>
        <w:t>Dz.U</w:t>
      </w:r>
      <w:r w:rsidRPr="00F35BD9">
        <w:rPr>
          <w:rStyle w:val="st"/>
          <w:rFonts w:asciiTheme="minorHAnsi" w:hAnsiTheme="minorHAnsi" w:cstheme="minorHAnsi"/>
          <w:i/>
          <w:sz w:val="22"/>
          <w:szCs w:val="22"/>
        </w:rPr>
        <w:t xml:space="preserve">. </w:t>
      </w:r>
      <w:r w:rsidRPr="00F35BD9">
        <w:rPr>
          <w:rStyle w:val="st"/>
          <w:rFonts w:asciiTheme="minorHAnsi" w:hAnsiTheme="minorHAnsi" w:cstheme="minorHAnsi"/>
          <w:sz w:val="22"/>
          <w:szCs w:val="22"/>
        </w:rPr>
        <w:t>z 20</w:t>
      </w:r>
      <w:r>
        <w:rPr>
          <w:rStyle w:val="st"/>
          <w:rFonts w:asciiTheme="minorHAnsi" w:hAnsiTheme="minorHAnsi" w:cstheme="minorHAnsi"/>
          <w:sz w:val="22"/>
          <w:szCs w:val="22"/>
        </w:rPr>
        <w:t>24</w:t>
      </w:r>
      <w:r w:rsidRPr="00F35BD9">
        <w:rPr>
          <w:rStyle w:val="st"/>
          <w:rFonts w:asciiTheme="minorHAnsi" w:hAnsiTheme="minorHAnsi" w:cstheme="minorHAnsi"/>
          <w:sz w:val="22"/>
          <w:szCs w:val="22"/>
        </w:rPr>
        <w:t xml:space="preserve"> r., poz. </w:t>
      </w:r>
      <w:r>
        <w:rPr>
          <w:rStyle w:val="st"/>
          <w:rFonts w:asciiTheme="minorHAnsi" w:hAnsiTheme="minorHAnsi" w:cstheme="minorHAnsi"/>
          <w:sz w:val="22"/>
          <w:szCs w:val="22"/>
        </w:rPr>
        <w:t>1061</w:t>
      </w:r>
      <w:r w:rsidRPr="00F35BD9">
        <w:rPr>
          <w:rFonts w:asciiTheme="minorHAnsi" w:hAnsiTheme="minorHAnsi" w:cstheme="minorHAnsi"/>
          <w:sz w:val="22"/>
          <w:szCs w:val="22"/>
        </w:rPr>
        <w:t>) oraz innych przepisów prawa powszechnie obowiązującego.</w:t>
      </w:r>
    </w:p>
    <w:p w14:paraId="117F4056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Wymagamy podania przez Państwa określonego zakresu danych osobowych, który jest:</w:t>
      </w:r>
    </w:p>
    <w:p w14:paraId="59D3ED45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dobrowolny, niemniej jednak niezbędny do zawarcia i realizacji umowy.</w:t>
      </w:r>
    </w:p>
    <w:p w14:paraId="32425B97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dobrowolny w przypadku, gdy przetwarzanie danych osobowych odbywa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się na podstawie zgody osoby, której dane dotyczą.</w:t>
      </w:r>
    </w:p>
    <w:p w14:paraId="36C07C6F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 xml:space="preserve">niezbędny, aby móc wykonać zadania nałożone na </w:t>
      </w:r>
      <w:r w:rsidRPr="00F35BD9">
        <w:rPr>
          <w:rFonts w:asciiTheme="minorHAnsi" w:hAnsiTheme="minorHAnsi" w:cstheme="minorHAnsi"/>
          <w:b/>
          <w:bCs/>
          <w:sz w:val="22"/>
          <w:szCs w:val="22"/>
        </w:rPr>
        <w:t>ADO</w:t>
      </w:r>
      <w:r w:rsidRPr="00F35BD9">
        <w:rPr>
          <w:rFonts w:asciiTheme="minorHAnsi" w:hAnsiTheme="minorHAnsi" w:cstheme="minorHAnsi"/>
          <w:sz w:val="22"/>
          <w:szCs w:val="22"/>
        </w:rPr>
        <w:t xml:space="preserve"> przez obowiązujące przepisy prawa lub wykonywania zadań realizowanych w interesie publicznym lub w ramach sprawowania władzy publicznej.  Niepodanie danych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BD9">
        <w:rPr>
          <w:rFonts w:asciiTheme="minorHAnsi" w:hAnsiTheme="minorHAnsi" w:cstheme="minorHAnsi"/>
          <w:sz w:val="22"/>
          <w:szCs w:val="22"/>
        </w:rPr>
        <w:t>zakresie wymaganym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5BD9">
        <w:rPr>
          <w:rFonts w:asciiTheme="minorHAnsi" w:hAnsiTheme="minorHAnsi" w:cstheme="minorHAnsi"/>
          <w:sz w:val="22"/>
          <w:szCs w:val="22"/>
        </w:rPr>
        <w:t xml:space="preserve">przez powszechnie obowiązujące przepisy, skutkować będzie brakiem możliwości podjęcia działań w celu właściwego rozpatrzenia sprawy; </w:t>
      </w:r>
    </w:p>
    <w:p w14:paraId="11727A3B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lastRenderedPageBreak/>
        <w:t>Gwarantujemy spełnienie Państwa praw wynikających z ogólnego rozporządzenia o ochronie danych - RODO. Aby skorzystać z poniższych praw, proszę skontaktować się z Inspektorem Ochrony Danych za pośrednictwem adresu e-mail: iod@odosc.pl:</w:t>
      </w:r>
    </w:p>
    <w:p w14:paraId="6FC7DCFB" w14:textId="77777777" w:rsidR="007D28FB" w:rsidRPr="00F35BD9" w:rsidRDefault="007D28FB" w:rsidP="007D28FB">
      <w:pPr>
        <w:pStyle w:val="Akapitzlist"/>
        <w:numPr>
          <w:ilvl w:val="0"/>
          <w:numId w:val="74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żądania dostępu do swoich danych osobowych, ich sprostowania, usunięcia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lub ograniczenia przetwarzania;</w:t>
      </w:r>
    </w:p>
    <w:p w14:paraId="6175882F" w14:textId="77777777" w:rsidR="007D28FB" w:rsidRPr="00F35BD9" w:rsidRDefault="007D28FB" w:rsidP="007D28FB">
      <w:pPr>
        <w:pStyle w:val="Akapitzlist"/>
        <w:numPr>
          <w:ilvl w:val="0"/>
          <w:numId w:val="74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wniesienia sprzeciwu wobec przetwarzania Pani/Pana danych osobowych;</w:t>
      </w:r>
    </w:p>
    <w:p w14:paraId="74F66EC7" w14:textId="77777777" w:rsidR="007D28FB" w:rsidRPr="00F35BD9" w:rsidRDefault="007D28FB" w:rsidP="007D28FB">
      <w:pPr>
        <w:pStyle w:val="Akapitzlist"/>
        <w:numPr>
          <w:ilvl w:val="0"/>
          <w:numId w:val="74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przenoszenia swoich danych osobowych;</w:t>
      </w:r>
    </w:p>
    <w:p w14:paraId="2D04C43A" w14:textId="77777777" w:rsidR="007D28FB" w:rsidRPr="00F35BD9" w:rsidRDefault="007D28FB" w:rsidP="007D28FB">
      <w:pPr>
        <w:pStyle w:val="Akapitzlist"/>
        <w:numPr>
          <w:ilvl w:val="0"/>
          <w:numId w:val="74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cofnięcia zgody na przetwarzanie Pani/Pana danych osobowych w dowolnym momencie bez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wpływu na zgodność z prawem przetwarzania, którego dokonano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 xml:space="preserve">na podstawie zgody przed jej cofnięciem. </w:t>
      </w:r>
    </w:p>
    <w:p w14:paraId="2AE8A955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Jeżeli uważa Pani/Pan, że przetwarzanie danych osobowych przez Administratora odbywa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się niezgodnie z obowiązującymi przepisami prawa dotyczącymi ochrony danych osobowych, przysługuje Pani/Panu prawo wniesienia skargi do organu nadzorczego zajmującego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się ochroną danych osobowych, tj. Prezesa Urzędu Ochrony Danych Osobowych (ul. Stawki 2, 00-193 Warszawa).</w:t>
      </w:r>
    </w:p>
    <w:p w14:paraId="3AB4E790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Udostępnianie danych osobowych przez Administratora odbywa się na podstawie zawartych wcześniej umów o powierzenie przetwarzania danych osobowych (zgodnych z art. 28 RODO) oraz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obowiązujących przepisów prawa, które mogą nakładać na Administratora obowiązek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ich ujawnienia. Państwa dane osobowe mogą być udostępniane:</w:t>
      </w:r>
    </w:p>
    <w:p w14:paraId="4924564E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 xml:space="preserve">upoważnionym z mocy prawa podmiotom – na udokumentowany wniosek; </w:t>
      </w:r>
    </w:p>
    <w:p w14:paraId="120FC3C2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 xml:space="preserve">dostawcom systemów IT, z którymi współpracuje Administrator – w celu utrzymania ciągłości oraz poprawności działania systemów; </w:t>
      </w:r>
    </w:p>
    <w:p w14:paraId="01D59FA7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kancelariom prawnym, firmom doradczym i serwisowym;</w:t>
      </w:r>
      <w:r w:rsidRPr="00F35BD9">
        <w:rPr>
          <w:rFonts w:asciiTheme="minorHAnsi" w:hAnsiTheme="minorHAnsi" w:cstheme="minorHAnsi"/>
          <w:sz w:val="22"/>
          <w:szCs w:val="22"/>
        </w:rPr>
        <w:tab/>
      </w:r>
    </w:p>
    <w:p w14:paraId="7B5A89A7" w14:textId="77777777" w:rsidR="007D28FB" w:rsidRPr="00F35BD9" w:rsidRDefault="007D28FB" w:rsidP="007D28FB">
      <w:pPr>
        <w:pStyle w:val="Akapitzlist"/>
        <w:numPr>
          <w:ilvl w:val="1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podmiotom prowadzącym działalność pocztową lub kurierską – w celu dostarczenia korespondencji;</w:t>
      </w:r>
    </w:p>
    <w:p w14:paraId="5B5FD084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 xml:space="preserve">Pani/Pana dane osobowe będą przetwarzane przez okres obowiązywania zawartej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35BD9">
        <w:rPr>
          <w:rFonts w:asciiTheme="minorHAnsi" w:hAnsiTheme="minorHAnsi" w:cstheme="minorHAnsi"/>
          <w:sz w:val="22"/>
          <w:szCs w:val="22"/>
        </w:rPr>
        <w:t xml:space="preserve">mowy zlecenia oraz po zakończeniu obowiązywania tej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35BD9">
        <w:rPr>
          <w:rFonts w:asciiTheme="minorHAnsi" w:hAnsiTheme="minorHAnsi" w:cstheme="minorHAnsi"/>
          <w:sz w:val="22"/>
          <w:szCs w:val="22"/>
        </w:rPr>
        <w:t>mowy przez okres wskazany w przepisach szczególnych, w tym przez okres wymagany do ustalenia, obrony lub dochodzenia roszczeń oraz okres przechowywania wymagany przez organy kontrolne, w szczególności: Zakład Ubezpieczeń Społecznych oraz Urząd Skarbowy. Ponadto przez czas wynikający z jednolitego rzeczowego wykazu akt.</w:t>
      </w:r>
    </w:p>
    <w:p w14:paraId="05CF4AAC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Pani/Pana dane osobowe przetwarzane na podstawie wyrażonej zgody będą przechowywane do czasu jej odwołania. Cofnięcie zgody nie ma wpływu na zgodność przetwarzania z obowiązującym prawem, którego dokonano na podstawie zgody przed jej cofnięciem.</w:t>
      </w:r>
    </w:p>
    <w:p w14:paraId="7C705F7A" w14:textId="77777777" w:rsidR="007D28FB" w:rsidRPr="00F35BD9" w:rsidRDefault="007D28FB" w:rsidP="007D28FB">
      <w:pPr>
        <w:pStyle w:val="Akapitzlist"/>
        <w:numPr>
          <w:ilvl w:val="0"/>
          <w:numId w:val="73"/>
        </w:numPr>
        <w:spacing w:after="160" w:line="25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Pani/Pana dane osobowe zostały pozyskane od kontrahenta lub innego podmiotu kontaktującego się z ADO, z którym łączy Panią/Pana umowa o pracę lub umowa cywilnoprawna (m.in.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35BD9">
        <w:rPr>
          <w:rFonts w:asciiTheme="minorHAnsi" w:hAnsiTheme="minorHAnsi" w:cstheme="minorHAnsi"/>
          <w:sz w:val="22"/>
          <w:szCs w:val="22"/>
        </w:rPr>
        <w:t>umowa zlecenie, umowa o dzieło, umowa o świadczenie usług).</w:t>
      </w:r>
    </w:p>
    <w:p w14:paraId="7E0BD7F5" w14:textId="77777777" w:rsidR="007D28FB" w:rsidRPr="00F35BD9" w:rsidRDefault="007D28FB" w:rsidP="007D28FB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768CFF6" w14:textId="77777777" w:rsidR="007D28FB" w:rsidRPr="00F35BD9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AFED0E1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  <w:r w:rsidRPr="00F35BD9">
        <w:rPr>
          <w:rFonts w:asciiTheme="minorHAnsi" w:hAnsiTheme="minorHAnsi" w:cstheme="minorHAnsi"/>
          <w:sz w:val="22"/>
          <w:szCs w:val="22"/>
        </w:rPr>
        <w:t>Administrator Danych Osobowyc</w:t>
      </w:r>
      <w:r>
        <w:rPr>
          <w:rFonts w:asciiTheme="minorHAnsi" w:hAnsiTheme="minorHAnsi" w:cstheme="minorHAnsi"/>
          <w:sz w:val="22"/>
          <w:szCs w:val="22"/>
        </w:rPr>
        <w:t>h</w:t>
      </w:r>
    </w:p>
    <w:p w14:paraId="1CA030A4" w14:textId="77777777" w:rsidR="007D28FB" w:rsidRPr="001714DC" w:rsidRDefault="007D28FB" w:rsidP="007D28FB">
      <w:pPr>
        <w:spacing w:after="160" w:line="259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1714DC">
        <w:rPr>
          <w:rFonts w:asciiTheme="minorHAnsi" w:hAnsiTheme="minorHAnsi" w:cstheme="minorHAnsi"/>
          <w:b/>
          <w:bCs/>
          <w:sz w:val="22"/>
          <w:szCs w:val="22"/>
        </w:rPr>
        <w:lastRenderedPageBreak/>
        <w:t>Załącznik nr 5 do Umowy</w:t>
      </w:r>
    </w:p>
    <w:p w14:paraId="4876C271" w14:textId="77777777" w:rsidR="007D28FB" w:rsidRDefault="007D28FB" w:rsidP="007D28FB">
      <w:pPr>
        <w:ind w:left="426" w:hanging="426"/>
        <w:jc w:val="center"/>
        <w:rPr>
          <w:rFonts w:ascii="Red Hat Text" w:hAnsi="Red Hat Text" w:cs="Red Hat Text"/>
          <w:b/>
          <w:sz w:val="22"/>
          <w:szCs w:val="22"/>
        </w:rPr>
      </w:pPr>
    </w:p>
    <w:p w14:paraId="0F0E521B" w14:textId="77777777" w:rsidR="007D28FB" w:rsidRDefault="007D28FB" w:rsidP="007D28FB">
      <w:pPr>
        <w:ind w:left="426" w:hanging="426"/>
        <w:jc w:val="center"/>
        <w:rPr>
          <w:rFonts w:ascii="Red Hat Text" w:hAnsi="Red Hat Text" w:cs="Red Hat Text"/>
          <w:b/>
          <w:sz w:val="22"/>
          <w:szCs w:val="22"/>
        </w:rPr>
      </w:pPr>
    </w:p>
    <w:p w14:paraId="33707C3F" w14:textId="77777777" w:rsidR="007D28FB" w:rsidRPr="006F0249" w:rsidRDefault="007D28FB" w:rsidP="007D28FB">
      <w:pPr>
        <w:ind w:left="426" w:hanging="426"/>
        <w:jc w:val="center"/>
        <w:rPr>
          <w:rFonts w:ascii="Red Hat Text" w:hAnsi="Red Hat Text" w:cs="Red Hat Text"/>
          <w:b/>
          <w:sz w:val="22"/>
          <w:szCs w:val="22"/>
        </w:rPr>
      </w:pPr>
      <w:r w:rsidRPr="006F0249">
        <w:rPr>
          <w:rFonts w:ascii="Red Hat Text" w:hAnsi="Red Hat Text" w:cs="Red Hat Text"/>
          <w:b/>
          <w:sz w:val="22"/>
          <w:szCs w:val="22"/>
        </w:rPr>
        <w:t>OŚWIADCZENIE „BENEFICIAL OWNER” (WZÓR)</w:t>
      </w:r>
    </w:p>
    <w:p w14:paraId="7D5B5DB1" w14:textId="77777777" w:rsidR="007D28FB" w:rsidRPr="006F0249" w:rsidRDefault="007D28FB" w:rsidP="007D28FB">
      <w:pPr>
        <w:ind w:left="426" w:hanging="426"/>
        <w:jc w:val="center"/>
        <w:rPr>
          <w:rFonts w:ascii="Red Hat Text" w:hAnsi="Red Hat Text" w:cs="Red Hat Text"/>
          <w:sz w:val="22"/>
          <w:szCs w:val="22"/>
        </w:rPr>
      </w:pPr>
    </w:p>
    <w:p w14:paraId="35264337" w14:textId="77777777" w:rsidR="007D28FB" w:rsidRPr="00047DD5" w:rsidRDefault="007D28FB" w:rsidP="007D28FB">
      <w:pPr>
        <w:ind w:left="426" w:hanging="426"/>
        <w:jc w:val="right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……….………………………………..</w:t>
      </w:r>
    </w:p>
    <w:p w14:paraId="17ED6ED2" w14:textId="77777777" w:rsidR="007D28FB" w:rsidRPr="00047DD5" w:rsidRDefault="007D28FB" w:rsidP="007D28FB">
      <w:pPr>
        <w:ind w:left="426" w:hanging="426"/>
        <w:jc w:val="right"/>
        <w:rPr>
          <w:rFonts w:ascii="Red Hat Text" w:hAnsi="Red Hat Text" w:cs="Red Hat Text"/>
          <w:i/>
          <w:sz w:val="20"/>
          <w:szCs w:val="20"/>
        </w:rPr>
      </w:pPr>
      <w:r w:rsidRPr="00047DD5">
        <w:rPr>
          <w:rFonts w:ascii="Red Hat Text" w:hAnsi="Red Hat Text" w:cs="Red Hat Text"/>
          <w:b/>
          <w:i/>
          <w:sz w:val="20"/>
          <w:szCs w:val="20"/>
        </w:rPr>
        <w:t xml:space="preserve">Miasto, DD.MM.RRRR | Place, dd/mm/yyyy </w:t>
      </w:r>
      <w:r w:rsidRPr="00047DD5">
        <w:rPr>
          <w:rFonts w:ascii="Red Hat Text" w:hAnsi="Red Hat Text" w:cs="Red Hat Text"/>
          <w:b/>
          <w:i/>
          <w:sz w:val="20"/>
          <w:szCs w:val="20"/>
        </w:rPr>
        <w:br/>
      </w:r>
    </w:p>
    <w:p w14:paraId="0AC13FF7" w14:textId="77777777" w:rsidR="007D28FB" w:rsidRPr="00047DD5" w:rsidRDefault="007D28FB" w:rsidP="007D28FB">
      <w:pPr>
        <w:spacing w:line="276" w:lineRule="auto"/>
        <w:ind w:left="426" w:hanging="426"/>
        <w:rPr>
          <w:rFonts w:ascii="Red Hat Text" w:hAnsi="Red Hat Text" w:cs="Red Hat Text"/>
          <w:sz w:val="20"/>
          <w:szCs w:val="20"/>
        </w:rPr>
      </w:pPr>
    </w:p>
    <w:p w14:paraId="32BF99C2" w14:textId="77777777" w:rsidR="007D28FB" w:rsidRPr="00047DD5" w:rsidRDefault="007D28FB" w:rsidP="007D28FB">
      <w:pPr>
        <w:spacing w:line="276" w:lineRule="auto"/>
        <w:ind w:left="426" w:hanging="426"/>
        <w:rPr>
          <w:rFonts w:ascii="Red Hat Text" w:hAnsi="Red Hat Text" w:cs="Red Hat Text"/>
          <w:b/>
          <w:i/>
          <w:sz w:val="20"/>
          <w:szCs w:val="20"/>
        </w:rPr>
      </w:pPr>
      <w:r w:rsidRPr="00047DD5">
        <w:rPr>
          <w:rFonts w:ascii="Red Hat Text" w:hAnsi="Red Hat Text" w:cs="Red Hat Text"/>
          <w:b/>
          <w:i/>
          <w:sz w:val="20"/>
          <w:szCs w:val="20"/>
        </w:rPr>
        <w:t>Od / podmiot otrzymujący płatność (dalej: „Odbiorca”) | From / payment recipient (hereinafter the „Recipient”):</w:t>
      </w:r>
      <w:r w:rsidRPr="00047DD5">
        <w:rPr>
          <w:rFonts w:ascii="Red Hat Text" w:hAnsi="Red Hat Text" w:cs="Red Hat Text"/>
          <w:b/>
          <w:i/>
          <w:sz w:val="20"/>
          <w:szCs w:val="20"/>
        </w:rPr>
        <w:br/>
      </w:r>
    </w:p>
    <w:p w14:paraId="7B7A75B3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20"/>
          <w:szCs w:val="20"/>
          <w:lang w:val="en-US"/>
        </w:rPr>
      </w:pPr>
      <w:r w:rsidRPr="00047DD5">
        <w:rPr>
          <w:rFonts w:ascii="Red Hat Text" w:hAnsi="Red Hat Text" w:cs="Red Hat Text"/>
          <w:i/>
          <w:sz w:val="20"/>
          <w:szCs w:val="20"/>
        </w:rPr>
        <w:t xml:space="preserve"> </w:t>
      </w:r>
      <w:r w:rsidRPr="00047DD5">
        <w:rPr>
          <w:rFonts w:ascii="Red Hat Text" w:hAnsi="Red Hat Text" w:cs="Red Hat Text"/>
          <w:sz w:val="20"/>
          <w:szCs w:val="20"/>
          <w:lang w:val="en-US"/>
        </w:rPr>
        <w:t>………………………………….………………………………..</w:t>
      </w:r>
    </w:p>
    <w:p w14:paraId="24024625" w14:textId="77777777" w:rsidR="007D28FB" w:rsidRPr="00047DD5" w:rsidRDefault="007D28FB" w:rsidP="007D28FB">
      <w:pPr>
        <w:spacing w:line="276" w:lineRule="auto"/>
        <w:ind w:left="426" w:hanging="426"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047DD5">
        <w:rPr>
          <w:rFonts w:ascii="Red Hat Text" w:hAnsi="Red Hat Text" w:cs="Red Hat Text"/>
          <w:b/>
          <w:i/>
          <w:sz w:val="20"/>
          <w:szCs w:val="20"/>
          <w:lang w:val="en-US"/>
        </w:rPr>
        <w:t xml:space="preserve"> Pełna nazwa prawna | Full legal name </w:t>
      </w:r>
    </w:p>
    <w:p w14:paraId="0649C57F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20"/>
          <w:szCs w:val="20"/>
          <w:lang w:val="en-US"/>
        </w:rPr>
      </w:pPr>
      <w:r w:rsidRPr="00047DD5">
        <w:rPr>
          <w:rFonts w:ascii="Red Hat Text" w:hAnsi="Red Hat Text" w:cs="Red Hat Text"/>
          <w:sz w:val="20"/>
          <w:szCs w:val="20"/>
          <w:lang w:val="en-US"/>
        </w:rPr>
        <w:t>………………………………….………………………………..</w:t>
      </w:r>
    </w:p>
    <w:p w14:paraId="572A5A9F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047DD5">
        <w:rPr>
          <w:rFonts w:ascii="Red Hat Text" w:hAnsi="Red Hat Text" w:cs="Red Hat Text"/>
          <w:b/>
          <w:i/>
          <w:sz w:val="20"/>
          <w:szCs w:val="20"/>
          <w:lang w:val="en-US"/>
        </w:rPr>
        <w:t>Adres | Address</w:t>
      </w:r>
    </w:p>
    <w:p w14:paraId="0EE37C87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20"/>
          <w:szCs w:val="20"/>
        </w:rPr>
      </w:pPr>
      <w:r w:rsidRPr="00047DD5">
        <w:rPr>
          <w:rFonts w:ascii="Red Hat Text" w:hAnsi="Red Hat Text" w:cs="Red Hat Text"/>
          <w:sz w:val="20"/>
          <w:szCs w:val="20"/>
        </w:rPr>
        <w:t>………………………………….………………………………..</w:t>
      </w:r>
    </w:p>
    <w:p w14:paraId="482CF6B2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b/>
          <w:i/>
          <w:sz w:val="20"/>
          <w:szCs w:val="20"/>
        </w:rPr>
      </w:pPr>
      <w:r w:rsidRPr="00047DD5">
        <w:rPr>
          <w:rFonts w:ascii="Red Hat Text" w:hAnsi="Red Hat Text" w:cs="Red Hat Text"/>
          <w:b/>
          <w:i/>
          <w:sz w:val="20"/>
          <w:szCs w:val="20"/>
        </w:rPr>
        <w:t>Rezydent podatkowy w (państwie) | Tax resident in (country)</w:t>
      </w:r>
    </w:p>
    <w:p w14:paraId="0000F897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20"/>
          <w:szCs w:val="20"/>
          <w:lang w:val="en-GB"/>
        </w:rPr>
      </w:pPr>
      <w:r w:rsidRPr="00047DD5">
        <w:rPr>
          <w:rFonts w:ascii="Red Hat Text" w:hAnsi="Red Hat Text" w:cs="Red Hat Text"/>
          <w:sz w:val="20"/>
          <w:szCs w:val="20"/>
          <w:lang w:val="en-GB"/>
        </w:rPr>
        <w:t>………………………………….………………………………..</w:t>
      </w:r>
    </w:p>
    <w:p w14:paraId="404D57E0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047DD5">
        <w:rPr>
          <w:rFonts w:ascii="Red Hat Text" w:hAnsi="Red Hat Text" w:cs="Red Hat Text"/>
          <w:b/>
          <w:i/>
          <w:sz w:val="20"/>
          <w:szCs w:val="20"/>
          <w:lang w:val="en-US"/>
        </w:rPr>
        <w:t>Numer identyfikacji podatkowej | Tax identification number</w:t>
      </w:r>
    </w:p>
    <w:p w14:paraId="72310DDB" w14:textId="77777777" w:rsidR="007D28FB" w:rsidRPr="00627560" w:rsidRDefault="007D28FB" w:rsidP="007D28FB">
      <w:pPr>
        <w:ind w:left="426" w:hanging="426"/>
        <w:rPr>
          <w:rFonts w:ascii="Red Hat Text" w:hAnsi="Red Hat Text" w:cs="Red Hat Text"/>
          <w:sz w:val="20"/>
          <w:szCs w:val="20"/>
          <w:lang w:val="en-US"/>
        </w:rPr>
      </w:pPr>
      <w:r w:rsidRPr="00627560">
        <w:rPr>
          <w:rFonts w:ascii="Red Hat Text" w:hAnsi="Red Hat Text" w:cs="Red Hat Text"/>
          <w:sz w:val="20"/>
          <w:szCs w:val="20"/>
          <w:lang w:val="en-US"/>
        </w:rPr>
        <w:t>***</w:t>
      </w:r>
    </w:p>
    <w:p w14:paraId="5EED7E52" w14:textId="77777777" w:rsidR="007D28FB" w:rsidRPr="00627560" w:rsidRDefault="007D28FB" w:rsidP="007D28FB">
      <w:pPr>
        <w:spacing w:line="276" w:lineRule="auto"/>
        <w:ind w:left="426" w:hanging="426"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627560">
        <w:rPr>
          <w:rFonts w:ascii="Red Hat Text" w:hAnsi="Red Hat Text" w:cs="Red Hat Text"/>
          <w:b/>
          <w:i/>
          <w:sz w:val="20"/>
          <w:szCs w:val="20"/>
          <w:lang w:val="en-US"/>
        </w:rPr>
        <w:t>Do / podmiot wypłacający (dalej: „Płatnik”) | To / payment remitter (hereinafter the „Remitter”):</w:t>
      </w:r>
    </w:p>
    <w:p w14:paraId="5814020E" w14:textId="77777777" w:rsidR="007D28FB" w:rsidRPr="00627560" w:rsidRDefault="007D28FB" w:rsidP="007D28FB">
      <w:pPr>
        <w:ind w:left="426" w:hanging="426"/>
        <w:contextualSpacing/>
        <w:rPr>
          <w:rFonts w:ascii="Red Hat Text" w:hAnsi="Red Hat Text" w:cs="Red Hat Text"/>
          <w:b/>
          <w:sz w:val="20"/>
          <w:szCs w:val="20"/>
          <w:lang w:val="en-US"/>
        </w:rPr>
      </w:pPr>
      <w:r w:rsidRPr="00627560">
        <w:rPr>
          <w:rFonts w:ascii="Red Hat Text" w:hAnsi="Red Hat Text" w:cs="Red Hat Text"/>
          <w:b/>
          <w:sz w:val="20"/>
          <w:szCs w:val="20"/>
          <w:lang w:val="en-US"/>
        </w:rPr>
        <w:t>…………………….</w:t>
      </w:r>
    </w:p>
    <w:p w14:paraId="129FAD01" w14:textId="77777777" w:rsidR="007D28FB" w:rsidRPr="00627560" w:rsidRDefault="007D28FB" w:rsidP="007D28FB">
      <w:pPr>
        <w:spacing w:line="276" w:lineRule="auto"/>
        <w:ind w:left="426" w:hanging="426"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627560">
        <w:rPr>
          <w:rFonts w:ascii="Red Hat Text" w:hAnsi="Red Hat Text" w:cs="Red Hat Text"/>
          <w:b/>
          <w:i/>
          <w:sz w:val="20"/>
          <w:szCs w:val="20"/>
          <w:lang w:val="en-US"/>
        </w:rPr>
        <w:t xml:space="preserve">(Pełna nazwa prawna) | Full legal name </w:t>
      </w:r>
    </w:p>
    <w:p w14:paraId="12BCB1A5" w14:textId="77777777" w:rsidR="007D28FB" w:rsidRPr="00627560" w:rsidRDefault="007D28FB" w:rsidP="007D28FB">
      <w:pPr>
        <w:ind w:left="426" w:hanging="426"/>
        <w:contextualSpacing/>
        <w:rPr>
          <w:rFonts w:ascii="Red Hat Text" w:hAnsi="Red Hat Text" w:cs="Red Hat Text"/>
          <w:b/>
          <w:sz w:val="20"/>
          <w:szCs w:val="20"/>
          <w:lang w:val="en-US"/>
        </w:rPr>
      </w:pPr>
      <w:r w:rsidRPr="00627560">
        <w:rPr>
          <w:rFonts w:ascii="Red Hat Text" w:hAnsi="Red Hat Text" w:cs="Red Hat Text"/>
          <w:b/>
          <w:sz w:val="20"/>
          <w:szCs w:val="20"/>
          <w:lang w:val="en-US"/>
        </w:rPr>
        <w:t>……………………….</w:t>
      </w:r>
    </w:p>
    <w:p w14:paraId="6BF7B5D8" w14:textId="77777777" w:rsidR="007D28FB" w:rsidRPr="00627560" w:rsidRDefault="007D28FB" w:rsidP="007D28FB">
      <w:pPr>
        <w:ind w:left="426" w:hanging="426"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627560">
        <w:rPr>
          <w:rFonts w:ascii="Red Hat Text" w:hAnsi="Red Hat Text" w:cs="Red Hat Text"/>
          <w:b/>
          <w:i/>
          <w:sz w:val="20"/>
          <w:szCs w:val="20"/>
          <w:lang w:val="en-US"/>
        </w:rPr>
        <w:t>Adres | Address</w:t>
      </w:r>
    </w:p>
    <w:p w14:paraId="1908146F" w14:textId="77777777" w:rsidR="007D28FB" w:rsidRPr="00627560" w:rsidRDefault="007D28FB" w:rsidP="007D28FB">
      <w:pPr>
        <w:spacing w:line="276" w:lineRule="auto"/>
        <w:ind w:left="426" w:hanging="426"/>
        <w:rPr>
          <w:rFonts w:ascii="Red Hat Text" w:hAnsi="Red Hat Text" w:cs="Red Hat Text"/>
          <w:b/>
          <w:sz w:val="20"/>
          <w:szCs w:val="20"/>
          <w:lang w:val="en-US"/>
        </w:rPr>
      </w:pPr>
      <w:r w:rsidRPr="00627560">
        <w:rPr>
          <w:rFonts w:ascii="Red Hat Text" w:hAnsi="Red Hat Text" w:cs="Red Hat Text"/>
          <w:b/>
          <w:sz w:val="20"/>
          <w:szCs w:val="20"/>
          <w:lang w:val="en-US"/>
        </w:rPr>
        <w:t>Polska | Poland</w:t>
      </w:r>
    </w:p>
    <w:p w14:paraId="6604AEA1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b/>
          <w:i/>
          <w:sz w:val="20"/>
          <w:szCs w:val="20"/>
        </w:rPr>
      </w:pPr>
      <w:r w:rsidRPr="00047DD5">
        <w:rPr>
          <w:rFonts w:ascii="Red Hat Text" w:hAnsi="Red Hat Text" w:cs="Red Hat Text"/>
          <w:b/>
          <w:i/>
          <w:sz w:val="20"/>
          <w:szCs w:val="20"/>
        </w:rPr>
        <w:t>Rezydent podatkowy w (państwie) | Tax resident in (country)</w:t>
      </w:r>
    </w:p>
    <w:p w14:paraId="5CAC3B31" w14:textId="77777777" w:rsidR="007D28FB" w:rsidRPr="00047DD5" w:rsidRDefault="007D28FB" w:rsidP="007D28FB">
      <w:pPr>
        <w:ind w:left="426" w:hanging="426"/>
        <w:contextualSpacing/>
        <w:rPr>
          <w:rFonts w:ascii="Red Hat Text" w:hAnsi="Red Hat Text" w:cs="Red Hat Text"/>
          <w:b/>
          <w:i/>
          <w:sz w:val="20"/>
          <w:szCs w:val="20"/>
          <w:lang w:val="en-US"/>
        </w:rPr>
      </w:pPr>
      <w:r>
        <w:rPr>
          <w:rFonts w:ascii="Red Hat Text" w:hAnsi="Red Hat Text" w:cs="Red Hat Text"/>
          <w:b/>
          <w:sz w:val="20"/>
          <w:szCs w:val="20"/>
          <w:lang w:val="en-US"/>
        </w:rPr>
        <w:t>………………………………</w:t>
      </w:r>
    </w:p>
    <w:p w14:paraId="5667A56F" w14:textId="77777777" w:rsidR="007D28FB" w:rsidRPr="00047DD5" w:rsidRDefault="007D28FB" w:rsidP="007D28FB">
      <w:pPr>
        <w:ind w:left="426" w:hanging="426"/>
        <w:contextualSpacing/>
        <w:rPr>
          <w:rFonts w:ascii="Red Hat Text" w:hAnsi="Red Hat Text" w:cs="Red Hat Text"/>
          <w:b/>
          <w:i/>
          <w:sz w:val="20"/>
          <w:szCs w:val="20"/>
          <w:lang w:val="en-US"/>
        </w:rPr>
      </w:pPr>
      <w:r w:rsidRPr="00047DD5">
        <w:rPr>
          <w:rFonts w:ascii="Red Hat Text" w:hAnsi="Red Hat Text" w:cs="Red Hat Text"/>
          <w:b/>
          <w:i/>
          <w:sz w:val="20"/>
          <w:szCs w:val="20"/>
          <w:lang w:val="en-US"/>
        </w:rPr>
        <w:t>Numer identyfikacji podatkowej | Tax identification number</w:t>
      </w:r>
    </w:p>
    <w:p w14:paraId="61427CF9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18"/>
          <w:szCs w:val="18"/>
          <w:lang w:val="en-GB"/>
        </w:rPr>
      </w:pPr>
    </w:p>
    <w:tbl>
      <w:tblPr>
        <w:tblW w:w="1092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6"/>
        <w:gridCol w:w="5015"/>
        <w:gridCol w:w="236"/>
      </w:tblGrid>
      <w:tr w:rsidR="007D28FB" w:rsidRPr="00047DD5" w14:paraId="202AC603" w14:textId="77777777" w:rsidTr="00C57FFC">
        <w:trPr>
          <w:trHeight w:val="284"/>
        </w:trPr>
        <w:tc>
          <w:tcPr>
            <w:tcW w:w="56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C13AA4" w14:textId="77777777" w:rsidR="007D28FB" w:rsidRPr="003D17EC" w:rsidRDefault="007D28FB" w:rsidP="00C57FFC">
            <w:pPr>
              <w:ind w:left="425" w:hanging="425"/>
              <w:jc w:val="center"/>
              <w:rPr>
                <w:rFonts w:ascii="Red Hat Text" w:hAnsi="Red Hat Text" w:cs="Red Hat Text"/>
                <w:b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b/>
                <w:sz w:val="18"/>
                <w:szCs w:val="18"/>
              </w:rPr>
              <w:t>Oświadczenie</w:t>
            </w:r>
          </w:p>
          <w:p w14:paraId="65F38BC7" w14:textId="77777777" w:rsidR="007D28FB" w:rsidRPr="003D17EC" w:rsidRDefault="007D28FB" w:rsidP="00C57FFC">
            <w:pPr>
              <w:ind w:left="425" w:hanging="425"/>
              <w:jc w:val="center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4B464834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Podpisujący, w związku z wypłatą / wypłatami …………………. (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</w:rPr>
              <w:t>do uzupełnienia:</w:t>
            </w:r>
            <w:r w:rsidRPr="003D17EC">
              <w:rPr>
                <w:rFonts w:ascii="Red Hat Text" w:hAnsi="Red Hat Text" w:cs="Red Hat Text"/>
                <w:color w:val="FF0000"/>
                <w:sz w:val="18"/>
                <w:szCs w:val="18"/>
              </w:rPr>
              <w:t xml:space="preserve"> 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</w:rPr>
              <w:t>dywidendy / odsetek / należności licencyjnych / należności z tytułu świadczonych usług / opłat z tytułu transportu morskiego / powietrznego towarów</w:t>
            </w:r>
            <w:r w:rsidRPr="003D17EC">
              <w:rPr>
                <w:rFonts w:ascii="Red Hat Text" w:hAnsi="Red Hat Text" w:cs="Red Hat Text"/>
                <w:i/>
                <w:sz w:val="18"/>
                <w:szCs w:val="18"/>
              </w:rPr>
              <w:t>)</w:t>
            </w: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 na rzecz Odbiorcy przez Płatnika (dalej: „</w:t>
            </w:r>
            <w:r w:rsidRPr="003D17EC">
              <w:rPr>
                <w:rFonts w:ascii="Red Hat Text" w:hAnsi="Red Hat Text" w:cs="Red Hat Text"/>
                <w:b/>
                <w:sz w:val="18"/>
                <w:szCs w:val="18"/>
              </w:rPr>
              <w:t>Wypłacane Należności”</w:t>
            </w:r>
            <w:r w:rsidRPr="003D17EC">
              <w:rPr>
                <w:rFonts w:ascii="Red Hat Text" w:hAnsi="Red Hat Text" w:cs="Red Hat Text"/>
                <w:sz w:val="18"/>
                <w:szCs w:val="18"/>
              </w:rPr>
              <w:t>) niniejszym oświadcza/ oświadczają, że:</w:t>
            </w:r>
          </w:p>
          <w:p w14:paraId="624CD6D8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38DB0226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w odniesieniu do Wypłacanych Należności:</w:t>
            </w:r>
          </w:p>
        </w:tc>
        <w:tc>
          <w:tcPr>
            <w:tcW w:w="52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EE31F0" w14:textId="77777777" w:rsidR="007D28FB" w:rsidRPr="003D17EC" w:rsidRDefault="007D28FB" w:rsidP="00C57FFC">
            <w:pPr>
              <w:ind w:left="425" w:hanging="425"/>
              <w:jc w:val="center"/>
              <w:rPr>
                <w:rFonts w:ascii="Red Hat Text" w:hAnsi="Red Hat Text" w:cs="Red Hat Text"/>
                <w:b/>
                <w:sz w:val="18"/>
                <w:szCs w:val="18"/>
                <w:lang w:val="en-GB"/>
              </w:rPr>
            </w:pPr>
            <w:r w:rsidRPr="003D17EC">
              <w:rPr>
                <w:rFonts w:ascii="Red Hat Text" w:hAnsi="Red Hat Text" w:cs="Red Hat Text"/>
                <w:b/>
                <w:sz w:val="18"/>
                <w:szCs w:val="18"/>
                <w:lang w:val="en-GB"/>
              </w:rPr>
              <w:t xml:space="preserve">Statement </w:t>
            </w:r>
          </w:p>
          <w:p w14:paraId="00FE9EA1" w14:textId="77777777" w:rsidR="007D28FB" w:rsidRPr="003D17EC" w:rsidRDefault="007D28FB" w:rsidP="00C57FFC">
            <w:pPr>
              <w:ind w:left="425" w:hanging="425"/>
              <w:jc w:val="center"/>
              <w:rPr>
                <w:rFonts w:ascii="Red Hat Text" w:hAnsi="Red Hat Text" w:cs="Red Hat Text"/>
                <w:b/>
                <w:sz w:val="18"/>
                <w:szCs w:val="18"/>
                <w:lang w:val="en-GB"/>
              </w:rPr>
            </w:pPr>
          </w:p>
          <w:p w14:paraId="4318432E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GB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>With reference to the sum / sums to be paid to the Recipient in respect of ……………….. (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lang w:val="en-GB"/>
              </w:rPr>
              <w:t>to be filled: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 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lang w:val="en-GB"/>
              </w:rPr>
              <w:t>dividends / interest / royalties / receivables for services rendered / sea / air freight charges)</w:t>
            </w:r>
            <w:r w:rsidRPr="003D17EC">
              <w:rPr>
                <w:rFonts w:ascii="Red Hat Text" w:hAnsi="Red Hat Text" w:cs="Red Hat Text"/>
                <w:color w:val="FF0000"/>
                <w:sz w:val="18"/>
                <w:szCs w:val="18"/>
                <w:lang w:val="en-GB"/>
              </w:rPr>
              <w:t xml:space="preserve"> </w:t>
            </w:r>
            <w:r w:rsidRPr="003D17EC">
              <w:rPr>
                <w:rFonts w:ascii="Red Hat Text" w:hAnsi="Red Hat Text" w:cs="Red Hat Text"/>
                <w:b/>
                <w:sz w:val="18"/>
                <w:szCs w:val="18"/>
                <w:lang w:val="en-GB"/>
              </w:rPr>
              <w:t>(the “Remittances”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>)</w:t>
            </w:r>
            <w:r w:rsidRPr="003D17EC">
              <w:rPr>
                <w:rFonts w:ascii="Red Hat Text" w:hAnsi="Red Hat Text" w:cs="Red Hat Text"/>
                <w:color w:val="FF0000"/>
                <w:sz w:val="18"/>
                <w:szCs w:val="18"/>
                <w:lang w:val="en-GB"/>
              </w:rPr>
              <w:t xml:space="preserve"> 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by the Remitter, the Undersigned hereby declares/ declare that:  </w:t>
            </w:r>
          </w:p>
          <w:p w14:paraId="14D61A80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GB"/>
              </w:rPr>
            </w:pPr>
          </w:p>
          <w:p w14:paraId="74C356D2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GB"/>
              </w:rPr>
            </w:pPr>
          </w:p>
          <w:p w14:paraId="04E6AA95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rPr>
                <w:rFonts w:ascii="Red Hat Text" w:hAnsi="Red Hat Text" w:cs="Red Hat Text"/>
                <w:sz w:val="18"/>
                <w:szCs w:val="18"/>
                <w:lang w:val="en-GB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>as regards the Remittances:</w:t>
            </w:r>
          </w:p>
        </w:tc>
      </w:tr>
      <w:tr w:rsidR="007D28FB" w:rsidRPr="00504488" w14:paraId="69223D48" w14:textId="77777777" w:rsidTr="00C57FFC">
        <w:trPr>
          <w:gridAfter w:val="1"/>
          <w:wAfter w:w="236" w:type="dxa"/>
        </w:trPr>
        <w:tc>
          <w:tcPr>
            <w:tcW w:w="56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FB1731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Odbiorca jest podmiotem, na którym ciąży obowiązek podatkowy;</w:t>
            </w:r>
          </w:p>
          <w:p w14:paraId="72B56BD2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34F639E5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i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albo 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</w:rPr>
              <w:t>[do wyboru przez Odbiorcę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u w:val="single"/>
              </w:rPr>
              <w:t xml:space="preserve"> tylko jedna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</w:rPr>
              <w:t xml:space="preserve"> możliwość]</w:t>
            </w:r>
          </w:p>
          <w:p w14:paraId="6517E187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i/>
                <w:sz w:val="18"/>
                <w:szCs w:val="18"/>
              </w:rPr>
            </w:pPr>
          </w:p>
          <w:p w14:paraId="6033E1FD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Wspólnicy Odbiorcy są osobami, na których ciążą obowiązki podatkowe.</w:t>
            </w:r>
          </w:p>
        </w:tc>
        <w:tc>
          <w:tcPr>
            <w:tcW w:w="50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71A0F8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the Recipient is an entity liable to tax; </w:t>
            </w:r>
          </w:p>
          <w:p w14:paraId="3F391FD0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0D86409D" w14:textId="77777777" w:rsidR="007D28FB" w:rsidRPr="003D17EC" w:rsidRDefault="007D28FB" w:rsidP="00C57FFC">
            <w:pPr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72697689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or 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lang w:val="en-US"/>
              </w:rPr>
              <w:t xml:space="preserve">[the Recipient to tick 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u w:val="single"/>
                <w:lang w:val="en-US"/>
              </w:rPr>
              <w:t>only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lang w:val="en-US"/>
              </w:rPr>
              <w:t xml:space="preserve"> 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u w:val="single"/>
                <w:lang w:val="en-US"/>
              </w:rPr>
              <w:t>one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lang w:val="en-US"/>
              </w:rPr>
              <w:t xml:space="preserve"> alternative]</w:t>
            </w:r>
          </w:p>
          <w:p w14:paraId="52F56C1D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2C41889A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  <w:lang w:val="en-GB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the Recipient’s partners 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are persons liable to taxes. </w:t>
            </w:r>
          </w:p>
        </w:tc>
      </w:tr>
      <w:tr w:rsidR="007D28FB" w:rsidRPr="00504488" w14:paraId="0437CCD6" w14:textId="77777777" w:rsidTr="00C57FFC">
        <w:trPr>
          <w:trHeight w:val="4107"/>
        </w:trPr>
        <w:tc>
          <w:tcPr>
            <w:tcW w:w="56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95DBFB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4D250A71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Odbiorca jest rezydentem dla celów podatkowych w ………. (do uzupełnienia właściwe państwo), gdzie podlega opodatkowaniu podatkiem dochodowym od całości swoich dochodów, bez względu na miejsce ich osiągania;</w:t>
            </w:r>
          </w:p>
          <w:p w14:paraId="210E7E39" w14:textId="77777777" w:rsidR="007D28FB" w:rsidRPr="003D17EC" w:rsidRDefault="007D28FB" w:rsidP="00C57FFC">
            <w:pPr>
              <w:pStyle w:val="Akapitzlist"/>
              <w:ind w:left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440D1D22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Odbiorca jest rzeczywistym właścicielem Wypłacanych Należności, tj. spełnia łącznie następujące warunki:</w:t>
            </w:r>
          </w:p>
          <w:p w14:paraId="462385AE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5BCC465E" w14:textId="0D0EDCFB" w:rsidR="007D28FB" w:rsidRPr="003D17EC" w:rsidRDefault="007D28FB" w:rsidP="007D28FB">
            <w:pPr>
              <w:pStyle w:val="ZLITLITwPKT8211"/>
              <w:numPr>
                <w:ilvl w:val="0"/>
                <w:numId w:val="79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otrzymuje Wypłacane Należności dla własnej korzyści, w tym decyduje samodzielnie o ich przeznaczeniu i ponosi ryzyko ekonomiczne związane z utratą Wypłacanych Należności lub ich części;</w:t>
            </w:r>
          </w:p>
          <w:p w14:paraId="46B45C0A" w14:textId="77777777" w:rsidR="007D28FB" w:rsidRPr="003D17EC" w:rsidRDefault="007D28FB" w:rsidP="00C57FFC">
            <w:pPr>
              <w:pStyle w:val="ZLITLITw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103BC7F3" w14:textId="77777777" w:rsidR="007D28FB" w:rsidRPr="003D17EC" w:rsidRDefault="007D28FB" w:rsidP="007D28FB">
            <w:pPr>
              <w:pStyle w:val="ZLITLITwPKT8211"/>
              <w:numPr>
                <w:ilvl w:val="0"/>
                <w:numId w:val="79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nie jest pośrednikiem, przedstawicielem, powiernikiem lub innym podmiotem zobowiązanym prawnie lub faktycznie do przekazania całości lub części Wypłacanych Należności innemu podmiotowi;</w:t>
            </w:r>
          </w:p>
          <w:p w14:paraId="6072605C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1EE79446" w14:textId="77777777" w:rsidR="007D28FB" w:rsidRPr="003D17EC" w:rsidRDefault="007D28FB" w:rsidP="007D28FB">
            <w:pPr>
              <w:pStyle w:val="ZLITLITwPKT8211"/>
              <w:numPr>
                <w:ilvl w:val="0"/>
                <w:numId w:val="79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prowadzi rzeczywistą działalność gospodarczą w kraju siedziby. W szczególności:</w:t>
            </w:r>
          </w:p>
          <w:p w14:paraId="352FF5A8" w14:textId="77777777" w:rsidR="007D28FB" w:rsidRPr="003D17EC" w:rsidRDefault="007D28FB" w:rsidP="00C57FFC">
            <w:pPr>
              <w:pStyle w:val="ZLITLITw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0BEFF8AA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zarejestrowanie Odbiorcy wiąże się z istnieniem przedsiębiorstwa, w ramach którego Odbiorca ten wykonuje faktycznie czynności stanowiące działalność gospodarczą, w tym w szczególności Odbiorca posiada lokal, wykwalifikowany personel oraz wyposażenie wykorzystywane w prowadzonej działalności gospodarczej;</w:t>
            </w:r>
          </w:p>
          <w:p w14:paraId="102341F1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33A56629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nie tworzy struktury funkcjonującej w oderwaniu od przyczyn ekonomicznych;</w:t>
            </w:r>
          </w:p>
          <w:p w14:paraId="6B4D01CB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044AACDB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istnieje współmierność między zakresem działalności prowadzonej przez Odbiorcę a faktycznie posiadanym przez niego lokalem, personelem lub wyposażeniem;</w:t>
            </w:r>
          </w:p>
          <w:p w14:paraId="3FD5F472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0E0F9DAC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zawierane porozumienia są zgodne z rzeczywistością gospodarczą, mają uzasadnienie gospodarcze i nie są w sposób oczywisty sprzeczne z ogólnymi interesami gospodarczymi Odbiorcy;</w:t>
            </w:r>
          </w:p>
          <w:p w14:paraId="08208450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6280A6B6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pl-PL"/>
              </w:rPr>
              <w:t>samodzielnie wykonuje swoje podstawowe funkcje gospodarcze przy wykorzystaniu zasobów własnych, w tym obecnych na miejscu osób zarządzających.</w:t>
            </w:r>
          </w:p>
          <w:p w14:paraId="7C88700D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  <w:lang w:val="pl-PL"/>
              </w:rPr>
            </w:pPr>
          </w:p>
          <w:p w14:paraId="193F9E0F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Wypłacane Należności (przychód) są uzyskiwane w związku z rzeczywistą działalnością gospodarczą i wiążą się z rzeczywistą działalnością gospodarczą w kraju siedziby Odbiorcy dla celów podatkowych.</w:t>
            </w:r>
            <w:r w:rsidRPr="003D17EC">
              <w:rPr>
                <w:rFonts w:ascii="Red Hat Text" w:hAnsi="Red Hat Text" w:cs="Red Hat Text"/>
                <w:sz w:val="18"/>
                <w:szCs w:val="18"/>
              </w:rPr>
              <w:br/>
            </w:r>
          </w:p>
          <w:p w14:paraId="389F5854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Odbiorca nie posiada zakładu w Polsce.</w:t>
            </w:r>
          </w:p>
          <w:p w14:paraId="540C4ECE" w14:textId="77777777" w:rsidR="007D28FB" w:rsidRPr="003D17EC" w:rsidRDefault="007D28FB" w:rsidP="00C57FFC">
            <w:pPr>
              <w:pStyle w:val="Akapitzlist"/>
              <w:ind w:left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773808D4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lastRenderedPageBreak/>
              <w:t>Zgodnie z przepisami obowiązującymi w kraju siedziby Odbiorcy, Podpisujący jest uprawniony/ są uprawnieni do składania w imieniu Odbiorcy wiążących oświadczeń woli.</w:t>
            </w:r>
            <w:r w:rsidRPr="00047DD5">
              <w:footnoteReference w:id="5"/>
            </w: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 </w:t>
            </w:r>
          </w:p>
          <w:p w14:paraId="3BB79E9C" w14:textId="77777777" w:rsidR="007D28FB" w:rsidRPr="003D17EC" w:rsidRDefault="007D28FB" w:rsidP="00C57FFC">
            <w:pPr>
              <w:pStyle w:val="Akapitzlist"/>
              <w:ind w:left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0E4C883D" w14:textId="77777777" w:rsidR="007D28FB" w:rsidRPr="003D17EC" w:rsidRDefault="007D28FB" w:rsidP="007D28FB">
            <w:pPr>
              <w:pStyle w:val="Akapitzlist"/>
              <w:numPr>
                <w:ilvl w:val="0"/>
                <w:numId w:val="80"/>
              </w:numPr>
              <w:ind w:left="425" w:hanging="425"/>
              <w:jc w:val="left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Według mojej/ naszej najlepszej wiedzy nie są planowane zmiany dotyczące powyższego. W przypadku zmiany okoliczności faktycznych związanych z niniejszym oświadczeniem, Odbiorca niezwłocznie zawiadomi o tych zmianach Płatnika wydając stosowne oświadczenie.</w:t>
            </w:r>
          </w:p>
          <w:p w14:paraId="29133D2A" w14:textId="77777777" w:rsidR="007D28FB" w:rsidRPr="003D17EC" w:rsidRDefault="007D28FB" w:rsidP="00C57FFC">
            <w:pPr>
              <w:autoSpaceDE w:val="0"/>
              <w:autoSpaceDN w:val="0"/>
              <w:adjustRightInd w:val="0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621E4627" w14:textId="77777777" w:rsidR="007D28FB" w:rsidRPr="003D17EC" w:rsidRDefault="007D28FB" w:rsidP="00C57FFC">
            <w:pPr>
              <w:pStyle w:val="Akapitzlist"/>
              <w:autoSpaceDE w:val="0"/>
              <w:autoSpaceDN w:val="0"/>
              <w:adjustRightInd w:val="0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Niniejsze oświadczenie jest wydane na żądanie Płatnika, zgodnie z przepisami ustawy z dnia 15 lutego 1992 r., o podatku dochodowym od osób prawnych, w celu udokumentowania spełnienia warunków uprawniających do zastosowania zwolnienia z podatku w Rzeczpospolitej Polskiej lub zastosowania obniżonej stawki podatku. </w:t>
            </w:r>
          </w:p>
          <w:p w14:paraId="3E763476" w14:textId="77777777" w:rsidR="007D28FB" w:rsidRPr="003D17EC" w:rsidRDefault="007D28FB" w:rsidP="00C57FFC">
            <w:pPr>
              <w:rPr>
                <w:rFonts w:ascii="Red Hat Text" w:hAnsi="Red Hat Text" w:cs="Red Hat Text"/>
                <w:sz w:val="18"/>
                <w:szCs w:val="18"/>
              </w:rPr>
            </w:pPr>
          </w:p>
        </w:tc>
        <w:tc>
          <w:tcPr>
            <w:tcW w:w="525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77B17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1ACA1499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>the Recipient is resident for tax purposes in ……….. (</w:t>
            </w:r>
            <w:r w:rsidRPr="003D17EC">
              <w:rPr>
                <w:rFonts w:ascii="Red Hat Text" w:hAnsi="Red Hat Text" w:cs="Red Hat Text"/>
                <w:i/>
                <w:color w:val="FF0000"/>
                <w:sz w:val="18"/>
                <w:szCs w:val="18"/>
                <w:lang w:val="en-US"/>
              </w:rPr>
              <w:t>relevant country to be filled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>) where it is subject to taxation on its total income, regardless of the place where such income has been earned;</w:t>
            </w:r>
          </w:p>
          <w:p w14:paraId="5584F2FE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686AEA10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the Recipient is the beneficial owner of the Remittances i.e. it satisfies all of the following conditions at a time: </w:t>
            </w:r>
          </w:p>
          <w:p w14:paraId="68A26850" w14:textId="77777777" w:rsidR="007D28FB" w:rsidRPr="003D17EC" w:rsidRDefault="007D28FB" w:rsidP="00C57FFC">
            <w:p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3988B29C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receives the Remittances for his own benefit, independently makes a decision on how to use them and suffers the economic risk arising from loss of the Remittances in whole or in part; </w:t>
            </w:r>
          </w:p>
          <w:p w14:paraId="4C38D394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3B19A47D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is not an intermediary, representative, custodian or other entity liable, whether legally or factually, to transfer the Remittances to another entity in whole or in part; </w:t>
            </w:r>
          </w:p>
          <w:p w14:paraId="61C83370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586A3C55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7E997140" w14:textId="77777777" w:rsidR="007D28FB" w:rsidRPr="003D17EC" w:rsidRDefault="007D28FB" w:rsidP="007D28FB">
            <w:pPr>
              <w:pStyle w:val="Akapitzlist"/>
              <w:numPr>
                <w:ilvl w:val="0"/>
                <w:numId w:val="79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>carries on a genuine business activity in the country where it is established. In particular:</w:t>
            </w:r>
          </w:p>
          <w:p w14:paraId="5F9AA56D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4AC92622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the Recipient’s registration involves the existence of an enterprise within which the Recipient actually carries on operations qualifying as a business activity, including specifically it has space, qualified human resources and equipment/ facilities used for purposes of that business activity;</w:t>
            </w:r>
          </w:p>
          <w:p w14:paraId="21C8B088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2B292481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is not part of a scheme operating with no commercial reasons;</w:t>
            </w:r>
          </w:p>
          <w:p w14:paraId="646A2D32" w14:textId="77777777" w:rsidR="007D28FB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5854CA2E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47DD1995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the scope of the Recipient’s activity is commensurate with the space, personnel or equipment/ facilities it actually holds; </w:t>
            </w:r>
          </w:p>
          <w:p w14:paraId="082B3EED" w14:textId="77777777" w:rsidR="007D28FB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7E19BCBF" w14:textId="77777777" w:rsidR="007D28FB" w:rsidRPr="003D17EC" w:rsidRDefault="007D28FB" w:rsidP="00C57FFC">
            <w:pPr>
              <w:pStyle w:val="ZLITPKT8211"/>
              <w:spacing w:line="240" w:lineRule="auto"/>
              <w:ind w:left="0" w:firstLine="0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3C6AE37F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the arrangements made are in line with the actual business environment, are commercially justified and are not obviously contrary to the Recipient’s overall commercial interests; </w:t>
            </w:r>
          </w:p>
          <w:p w14:paraId="6BA65F91" w14:textId="77777777" w:rsidR="007D28FB" w:rsidRPr="003D17EC" w:rsidRDefault="007D28FB" w:rsidP="00C57FFC">
            <w:pPr>
              <w:pStyle w:val="ZLITPKT8211"/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</w:p>
          <w:p w14:paraId="68AD351C" w14:textId="77777777" w:rsidR="007D28FB" w:rsidRPr="003D17EC" w:rsidRDefault="007D28FB" w:rsidP="007D28FB">
            <w:pPr>
              <w:pStyle w:val="ZLITPKT8211"/>
              <w:numPr>
                <w:ilvl w:val="0"/>
                <w:numId w:val="81"/>
              </w:numPr>
              <w:spacing w:line="240" w:lineRule="auto"/>
              <w:ind w:left="425" w:hanging="425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>independently carries out its key business functions using its own resources, including managers present on the site.</w:t>
            </w:r>
          </w:p>
          <w:p w14:paraId="57DB61B1" w14:textId="77777777" w:rsidR="007D28FB" w:rsidRPr="003D17EC" w:rsidRDefault="007D28FB" w:rsidP="00C57FFC">
            <w:pPr>
              <w:pStyle w:val="Akapitzlist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163F9A12" w14:textId="77777777" w:rsidR="007D28FB" w:rsidRPr="003D17EC" w:rsidRDefault="007D28FB" w:rsidP="00C57FFC">
            <w:pPr>
              <w:pStyle w:val="ZLITPKT8211"/>
              <w:spacing w:line="240" w:lineRule="auto"/>
              <w:ind w:left="425" w:firstLine="0"/>
              <w:rPr>
                <w:rFonts w:ascii="Red Hat Text" w:hAnsi="Red Hat Text" w:cs="Red Hat Text"/>
                <w:sz w:val="18"/>
                <w:szCs w:val="18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</w:rPr>
              <w:t xml:space="preserve"> </w:t>
            </w:r>
          </w:p>
          <w:p w14:paraId="2106650E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>The Remittances (revenue) are obtained in connection with a genuine business activity and are linked with the genuine business activity in the country where the Recipient is resident for tax purposes.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br/>
            </w:r>
          </w:p>
          <w:p w14:paraId="0D5F8CA0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>The Recipient has not permanent establishment in Poland.</w:t>
            </w:r>
          </w:p>
          <w:p w14:paraId="25A294FE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693A96F5" w14:textId="77777777" w:rsidR="007D28FB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07BE282C" w14:textId="77777777" w:rsidR="007D28FB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2517DA6E" w14:textId="77777777" w:rsidR="007D28FB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1F237B84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2F462A5B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lastRenderedPageBreak/>
              <w:t>Under the law effective in the country where the Recipient</w:t>
            </w:r>
            <w:r w:rsidRPr="003D17EC" w:rsidDel="009A2127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 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>is established, the Undersigned is/ are authorised to give binding statements of intent in the Recipient’s</w:t>
            </w:r>
            <w:r w:rsidRPr="003D17EC" w:rsidDel="009A2127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 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>name.</w:t>
            </w:r>
            <w:r>
              <w:rPr>
                <w:rFonts w:ascii="Red Hat Text" w:hAnsi="Red Hat Text" w:cs="Red Hat Text"/>
                <w:sz w:val="18"/>
                <w:szCs w:val="18"/>
                <w:vertAlign w:val="superscript"/>
                <w:lang w:val="en-GB"/>
              </w:rPr>
              <w:t>4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 </w:t>
            </w:r>
          </w:p>
          <w:p w14:paraId="31D3AFC3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GB"/>
              </w:rPr>
            </w:pPr>
          </w:p>
          <w:p w14:paraId="210AA95A" w14:textId="77777777" w:rsidR="007D28FB" w:rsidRPr="003D17EC" w:rsidRDefault="007D28FB" w:rsidP="007D28FB">
            <w:pPr>
              <w:pStyle w:val="Akapitzlist"/>
              <w:numPr>
                <w:ilvl w:val="0"/>
                <w:numId w:val="82"/>
              </w:numPr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GB"/>
              </w:rPr>
              <w:t xml:space="preserve">To the best of my/ our belief, no changes in respect of the foregoing are planned. </w:t>
            </w: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>In case of any change of circumstances connected herewith, Recipient shall notify Remitter of these changes by issuing an appropriate statement without delay.</w:t>
            </w:r>
          </w:p>
          <w:p w14:paraId="310FAF8C" w14:textId="77777777" w:rsidR="007D28FB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41CE5D22" w14:textId="77777777" w:rsidR="007D28FB" w:rsidRPr="003D17EC" w:rsidRDefault="007D28FB" w:rsidP="00C57FFC">
            <w:pPr>
              <w:pStyle w:val="Akapitzlist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</w:p>
          <w:p w14:paraId="24D7C1F0" w14:textId="77777777" w:rsidR="007D28FB" w:rsidRPr="003D17EC" w:rsidRDefault="007D28FB" w:rsidP="00C57FFC">
            <w:pPr>
              <w:pStyle w:val="Akapitzlist"/>
              <w:autoSpaceDE w:val="0"/>
              <w:autoSpaceDN w:val="0"/>
              <w:adjustRightInd w:val="0"/>
              <w:ind w:left="425" w:hanging="425"/>
              <w:rPr>
                <w:rFonts w:ascii="Red Hat Text" w:hAnsi="Red Hat Text" w:cs="Red Hat Text"/>
                <w:sz w:val="18"/>
                <w:szCs w:val="18"/>
                <w:lang w:val="en-US"/>
              </w:rPr>
            </w:pPr>
            <w:r w:rsidRPr="003D17EC">
              <w:rPr>
                <w:rFonts w:ascii="Red Hat Text" w:hAnsi="Red Hat Text" w:cs="Red Hat Text"/>
                <w:sz w:val="18"/>
                <w:szCs w:val="18"/>
                <w:lang w:val="en-US"/>
              </w:rPr>
              <w:t xml:space="preserve">This statement has been issued upon a request of Remitter, pursuant to the provisions of Polish CIT Act of 15 February 1992, in order to substantiate that the requirements for application of a tax exemption or a reduced tax rate in the Republic of Poland have been met. </w:t>
            </w:r>
          </w:p>
        </w:tc>
      </w:tr>
    </w:tbl>
    <w:p w14:paraId="6BB9ED81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18"/>
          <w:szCs w:val="18"/>
          <w:lang w:val="en-GB"/>
        </w:rPr>
      </w:pPr>
    </w:p>
    <w:p w14:paraId="56D95DCE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W imieniu | For</w:t>
      </w:r>
      <w:r w:rsidRPr="00047DD5">
        <w:rPr>
          <w:rStyle w:val="Odwoanieprzypisudolnego"/>
          <w:rFonts w:ascii="Red Hat Text" w:eastAsia="SimSun" w:hAnsi="Red Hat Text" w:cs="Red Hat Text"/>
          <w:sz w:val="18"/>
          <w:szCs w:val="18"/>
        </w:rPr>
        <w:footnoteReference w:id="6"/>
      </w:r>
      <w:r w:rsidRPr="00047DD5">
        <w:rPr>
          <w:rFonts w:ascii="Red Hat Text" w:hAnsi="Red Hat Text" w:cs="Red Hat Text"/>
          <w:sz w:val="18"/>
          <w:szCs w:val="18"/>
        </w:rPr>
        <w:t xml:space="preserve"> ………………………………………… </w:t>
      </w:r>
      <w:r w:rsidRPr="00047DD5">
        <w:rPr>
          <w:rFonts w:ascii="Red Hat Text" w:hAnsi="Red Hat Text" w:cs="Red Hat Text"/>
          <w:sz w:val="18"/>
          <w:szCs w:val="18"/>
        </w:rPr>
        <w:br/>
      </w:r>
      <w:r w:rsidRPr="00047DD5">
        <w:rPr>
          <w:rFonts w:ascii="Red Hat Text" w:hAnsi="Red Hat Text" w:cs="Red Hat Text"/>
          <w:b/>
          <w:i/>
          <w:color w:val="00B050"/>
          <w:sz w:val="18"/>
          <w:szCs w:val="18"/>
        </w:rPr>
        <w:br/>
      </w:r>
    </w:p>
    <w:p w14:paraId="6BF0900F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……………………………………………………..…………..</w:t>
      </w:r>
    </w:p>
    <w:p w14:paraId="06D382B1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</w:p>
    <w:p w14:paraId="7B4981DC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……………………………………………………..…………..</w:t>
      </w:r>
    </w:p>
    <w:p w14:paraId="4E07D2A7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i/>
          <w:color w:val="FF0000"/>
          <w:sz w:val="18"/>
          <w:szCs w:val="18"/>
        </w:rPr>
      </w:pPr>
      <w:r w:rsidRPr="00047DD5">
        <w:rPr>
          <w:rFonts w:ascii="Red Hat Text" w:hAnsi="Red Hat Text" w:cs="Red Hat Text"/>
          <w:i/>
          <w:color w:val="FF0000"/>
          <w:sz w:val="18"/>
          <w:szCs w:val="18"/>
        </w:rPr>
        <w:t>Imię, nazwisko, numer paszportu, stanowisko Podpisującego/ Imiona, nazwiska, numery paszportów, stanowiska, Podpisujących [do uzupełnienia przez Odbiorcę]</w:t>
      </w:r>
      <w:r>
        <w:rPr>
          <w:rFonts w:ascii="Red Hat Text" w:hAnsi="Red Hat Text" w:cs="Red Hat Text"/>
          <w:i/>
          <w:color w:val="FF0000"/>
          <w:sz w:val="18"/>
          <w:szCs w:val="18"/>
        </w:rPr>
        <w:t> </w:t>
      </w:r>
      <w:r w:rsidRPr="00047DD5">
        <w:rPr>
          <w:rFonts w:ascii="Red Hat Text" w:hAnsi="Red Hat Text" w:cs="Red Hat Text"/>
          <w:i/>
          <w:color w:val="FF0000"/>
          <w:sz w:val="18"/>
          <w:szCs w:val="18"/>
        </w:rPr>
        <w:t>Name(s), surname(s), passport number(s), title(s) of the Undersigned [to be filled in by the Recipient]</w:t>
      </w:r>
    </w:p>
    <w:p w14:paraId="1D2922B8" w14:textId="77777777" w:rsidR="007D28FB" w:rsidRPr="00047DD5" w:rsidRDefault="007D28FB" w:rsidP="007D28FB">
      <w:pPr>
        <w:ind w:left="426" w:hanging="426"/>
        <w:rPr>
          <w:rFonts w:ascii="Red Hat Text" w:hAnsi="Red Hat Text" w:cs="Red Hat Text"/>
          <w:sz w:val="18"/>
          <w:szCs w:val="18"/>
        </w:rPr>
      </w:pPr>
    </w:p>
    <w:p w14:paraId="4E259C59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……………………………………………………..…………..</w:t>
      </w:r>
    </w:p>
    <w:p w14:paraId="13EBE251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</w:p>
    <w:p w14:paraId="5B560B0D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……………………………………………………..…………..</w:t>
      </w:r>
    </w:p>
    <w:p w14:paraId="0EF2D275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</w:p>
    <w:p w14:paraId="14809917" w14:textId="77777777" w:rsidR="007D28FB" w:rsidRPr="00047DD5" w:rsidRDefault="007D28FB" w:rsidP="007D28FB">
      <w:pPr>
        <w:ind w:left="426" w:hanging="426"/>
        <w:jc w:val="center"/>
        <w:rPr>
          <w:rFonts w:ascii="Red Hat Text" w:hAnsi="Red Hat Text" w:cs="Red Hat Text"/>
          <w:sz w:val="18"/>
          <w:szCs w:val="18"/>
        </w:rPr>
      </w:pPr>
      <w:r w:rsidRPr="00047DD5">
        <w:rPr>
          <w:rFonts w:ascii="Red Hat Text" w:hAnsi="Red Hat Text" w:cs="Red Hat Text"/>
          <w:sz w:val="18"/>
          <w:szCs w:val="18"/>
        </w:rPr>
        <w:t>……………………………………………………..…………..</w:t>
      </w:r>
    </w:p>
    <w:p w14:paraId="247DBEE1" w14:textId="77777777" w:rsidR="007D28FB" w:rsidRPr="00B246C8" w:rsidRDefault="007D28FB" w:rsidP="007D28FB">
      <w:pPr>
        <w:ind w:left="426" w:hanging="426"/>
        <w:jc w:val="center"/>
        <w:rPr>
          <w:rFonts w:ascii="Red Hat Text" w:hAnsi="Red Hat Text" w:cs="Red Hat Text"/>
          <w:b/>
          <w:sz w:val="22"/>
          <w:szCs w:val="22"/>
        </w:rPr>
      </w:pPr>
      <w:r w:rsidRPr="00047DD5">
        <w:rPr>
          <w:rFonts w:ascii="Red Hat Text" w:hAnsi="Red Hat Text" w:cs="Red Hat Text"/>
          <w:i/>
          <w:color w:val="FF0000"/>
          <w:sz w:val="18"/>
          <w:szCs w:val="18"/>
        </w:rPr>
        <w:t>Podpis Podpisującego/ Podpisy Podpisujących</w:t>
      </w:r>
      <w:r w:rsidRPr="00047DD5">
        <w:rPr>
          <w:rFonts w:ascii="Red Hat Text" w:hAnsi="Red Hat Text" w:cs="Red Hat Text"/>
          <w:i/>
          <w:sz w:val="18"/>
          <w:szCs w:val="18"/>
        </w:rPr>
        <w:t xml:space="preserve"> | </w:t>
      </w:r>
      <w:r w:rsidRPr="00047DD5">
        <w:rPr>
          <w:rFonts w:ascii="Red Hat Text" w:hAnsi="Red Hat Text" w:cs="Red Hat Text"/>
          <w:i/>
          <w:color w:val="FF0000"/>
          <w:sz w:val="18"/>
          <w:szCs w:val="18"/>
        </w:rPr>
        <w:t>Signature(s) of the Undersigned</w:t>
      </w:r>
    </w:p>
    <w:p w14:paraId="07108812" w14:textId="77777777" w:rsidR="007D28FB" w:rsidRPr="001D4DE4" w:rsidRDefault="007D28FB" w:rsidP="007D28FB">
      <w:pPr>
        <w:spacing w:after="120"/>
        <w:jc w:val="center"/>
        <w:rPr>
          <w:rFonts w:ascii="Red Hat Text" w:hAnsi="Red Hat Text" w:cs="Red Hat Text"/>
          <w:b/>
          <w:sz w:val="20"/>
          <w:szCs w:val="20"/>
          <w:highlight w:val="yellow"/>
        </w:rPr>
      </w:pPr>
    </w:p>
    <w:p w14:paraId="2040D536" w14:textId="77777777" w:rsidR="007D28FB" w:rsidRDefault="007D28FB" w:rsidP="007D28FB"/>
    <w:p w14:paraId="724034B5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42FB90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61FBE6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991988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EA2579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DAA5CA4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D333D0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5B0923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A65250" w14:textId="77777777" w:rsidR="00D753C2" w:rsidRDefault="00D753C2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D4F2E90" w14:textId="77777777" w:rsidR="0006065A" w:rsidRDefault="0006065A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32F785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7F922C" w14:textId="77777777" w:rsidR="00D753C2" w:rsidRPr="001714DC" w:rsidRDefault="00D753C2" w:rsidP="00D753C2">
      <w:pPr>
        <w:spacing w:after="160" w:line="259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714DC">
        <w:rPr>
          <w:rFonts w:asciiTheme="minorHAnsi" w:hAnsiTheme="minorHAnsi" w:cstheme="minorHAnsi"/>
          <w:b/>
          <w:bCs/>
          <w:sz w:val="22"/>
          <w:szCs w:val="22"/>
        </w:rPr>
        <w:t>Załącznik nr 6 do Umowy</w:t>
      </w:r>
    </w:p>
    <w:p w14:paraId="0017A351" w14:textId="77777777" w:rsidR="00D753C2" w:rsidRDefault="00D753C2" w:rsidP="00D753C2">
      <w:pPr>
        <w:spacing w:after="160" w:line="259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</w:p>
    <w:p w14:paraId="25E0FB52" w14:textId="77777777" w:rsidR="00D753C2" w:rsidRDefault="00D753C2" w:rsidP="00D753C2">
      <w:pPr>
        <w:spacing w:after="160" w:line="259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431648AA" w14:textId="77777777" w:rsidR="00D753C2" w:rsidRPr="001714DC" w:rsidRDefault="00D753C2" w:rsidP="00D753C2">
      <w:pPr>
        <w:spacing w:after="160" w:line="259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1714DC">
        <w:rPr>
          <w:rFonts w:asciiTheme="minorHAnsi" w:hAnsiTheme="minorHAnsi" w:cstheme="minorHAnsi"/>
          <w:sz w:val="22"/>
          <w:szCs w:val="22"/>
        </w:rPr>
        <w:t>Wykonawca: …………………….</w:t>
      </w:r>
    </w:p>
    <w:p w14:paraId="48EE7AFF" w14:textId="77777777" w:rsidR="00D753C2" w:rsidRPr="001714DC" w:rsidRDefault="00D753C2" w:rsidP="00D753C2">
      <w:pPr>
        <w:spacing w:after="160" w:line="259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1714DC">
        <w:rPr>
          <w:rFonts w:asciiTheme="minorHAnsi" w:hAnsiTheme="minorHAnsi" w:cstheme="minorHAnsi"/>
          <w:sz w:val="22"/>
          <w:szCs w:val="22"/>
        </w:rPr>
        <w:t>ADRES E-MAIL: …………………………</w:t>
      </w:r>
    </w:p>
    <w:p w14:paraId="7FF16F49" w14:textId="77777777" w:rsidR="00D753C2" w:rsidRDefault="00D753C2" w:rsidP="00D753C2">
      <w:pPr>
        <w:spacing w:after="160" w:line="259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6C473DE0" w14:textId="77777777" w:rsidR="00D753C2" w:rsidRPr="0099780C" w:rsidRDefault="00D753C2" w:rsidP="00D753C2">
      <w:pPr>
        <w:spacing w:after="160" w:line="259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14:paraId="041DAC0C" w14:textId="77777777" w:rsidR="00D753C2" w:rsidRPr="0099780C" w:rsidRDefault="00D753C2" w:rsidP="00D753C2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780C">
        <w:rPr>
          <w:rFonts w:asciiTheme="minorHAnsi" w:hAnsiTheme="minorHAnsi" w:cstheme="minorHAnsi"/>
          <w:b/>
          <w:bCs/>
          <w:sz w:val="22"/>
          <w:szCs w:val="22"/>
        </w:rPr>
        <w:t>ZAWIADOMIENIA O SKORZYSTANIU Z PRAWA OPCJI</w:t>
      </w:r>
    </w:p>
    <w:p w14:paraId="015DEA9B" w14:textId="1185A6D4" w:rsidR="00D753C2" w:rsidRPr="0099780C" w:rsidRDefault="00D753C2" w:rsidP="00D753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9780C">
        <w:rPr>
          <w:rFonts w:asciiTheme="minorHAnsi" w:hAnsiTheme="minorHAnsi" w:cstheme="minorHAnsi"/>
          <w:sz w:val="22"/>
          <w:szCs w:val="22"/>
        </w:rPr>
        <w:t>1.</w:t>
      </w:r>
      <w:r w:rsidRPr="001714DC">
        <w:rPr>
          <w:rFonts w:asciiTheme="minorHAnsi" w:hAnsiTheme="minorHAnsi" w:cstheme="minorHAnsi"/>
          <w:sz w:val="22"/>
          <w:szCs w:val="22"/>
        </w:rPr>
        <w:t xml:space="preserve"> </w:t>
      </w:r>
      <w:r w:rsidRPr="0099780C">
        <w:rPr>
          <w:rFonts w:asciiTheme="minorHAnsi" w:hAnsiTheme="minorHAnsi" w:cstheme="minorHAnsi"/>
          <w:sz w:val="22"/>
          <w:szCs w:val="22"/>
        </w:rPr>
        <w:t xml:space="preserve">Działając na podstawie §1 ust.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99780C">
        <w:rPr>
          <w:rFonts w:asciiTheme="minorHAnsi" w:hAnsiTheme="minorHAnsi" w:cstheme="minorHAnsi"/>
          <w:sz w:val="22"/>
          <w:szCs w:val="22"/>
        </w:rPr>
        <w:t xml:space="preserve"> umowy nr AD…………… zwanej dalej „umową” informuję Państwa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9780C">
        <w:rPr>
          <w:rFonts w:asciiTheme="minorHAnsi" w:hAnsiTheme="minorHAnsi" w:cstheme="minorHAnsi"/>
          <w:sz w:val="22"/>
          <w:szCs w:val="22"/>
        </w:rPr>
        <w:t>skorzystaniu z prawa opcji na warunkach określonych w umowie.</w:t>
      </w:r>
    </w:p>
    <w:p w14:paraId="0AFDF02A" w14:textId="77777777" w:rsidR="00D753C2" w:rsidRDefault="00D753C2" w:rsidP="00D753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9780C">
        <w:rPr>
          <w:rFonts w:asciiTheme="minorHAnsi" w:hAnsiTheme="minorHAnsi" w:cstheme="minorHAnsi"/>
          <w:sz w:val="22"/>
          <w:szCs w:val="22"/>
        </w:rPr>
        <w:t>2.</w:t>
      </w:r>
      <w:r w:rsidRPr="001714DC">
        <w:rPr>
          <w:rFonts w:asciiTheme="minorHAnsi" w:hAnsiTheme="minorHAnsi" w:cstheme="minorHAnsi"/>
          <w:sz w:val="22"/>
          <w:szCs w:val="22"/>
        </w:rPr>
        <w:t xml:space="preserve"> </w:t>
      </w:r>
      <w:r w:rsidRPr="0099780C">
        <w:rPr>
          <w:rFonts w:asciiTheme="minorHAnsi" w:hAnsiTheme="minorHAnsi" w:cstheme="minorHAnsi"/>
          <w:sz w:val="22"/>
          <w:szCs w:val="22"/>
        </w:rPr>
        <w:t>Termin realizacji przedmiotu zamówienia w zakresie prawa opcji wynosi …….. dni od dnia przesłania niniejszego zawiadomienia tj. został wyznaczona na dzień …………………………….</w:t>
      </w:r>
    </w:p>
    <w:p w14:paraId="52F5246A" w14:textId="066DA8DF" w:rsidR="005E7073" w:rsidRPr="0099780C" w:rsidRDefault="005E7073" w:rsidP="00D753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 ramach zawiadomienia o skorzystaniu z prawa opcji Zamawiający wymaga dostarczenia … sztuk </w:t>
      </w:r>
      <w:r w:rsidRPr="005E7073">
        <w:rPr>
          <w:rFonts w:cs="Calibri"/>
          <w:sz w:val="22"/>
          <w:szCs w:val="22"/>
        </w:rPr>
        <w:t>nablatowego/ych inkubatora/ów CO</w:t>
      </w:r>
      <w:r w:rsidRPr="005E7073">
        <w:rPr>
          <w:rFonts w:cs="Calibri"/>
          <w:sz w:val="22"/>
          <w:szCs w:val="22"/>
          <w:vertAlign w:val="subscript"/>
        </w:rPr>
        <w:t>2</w:t>
      </w:r>
      <w:r w:rsidRPr="005E7073">
        <w:rPr>
          <w:rFonts w:cs="Calibri"/>
          <w:sz w:val="22"/>
          <w:szCs w:val="22"/>
        </w:rPr>
        <w:t xml:space="preserve"> przeznaczonego/ych do hodowli komórek ssaczych.</w:t>
      </w:r>
    </w:p>
    <w:p w14:paraId="4AF3230C" w14:textId="77777777" w:rsidR="00D753C2" w:rsidRPr="001714DC" w:rsidRDefault="00D753C2" w:rsidP="00D753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99780C">
        <w:rPr>
          <w:rFonts w:asciiTheme="minorHAnsi" w:hAnsiTheme="minorHAnsi" w:cstheme="minorHAnsi"/>
          <w:sz w:val="22"/>
          <w:szCs w:val="22"/>
        </w:rPr>
        <w:t>3.</w:t>
      </w:r>
      <w:r w:rsidRPr="001714DC">
        <w:rPr>
          <w:rFonts w:asciiTheme="minorHAnsi" w:hAnsiTheme="minorHAnsi" w:cstheme="minorHAnsi"/>
          <w:sz w:val="22"/>
          <w:szCs w:val="22"/>
        </w:rPr>
        <w:t xml:space="preserve"> </w:t>
      </w:r>
      <w:r w:rsidRPr="0099780C">
        <w:rPr>
          <w:rFonts w:asciiTheme="minorHAnsi" w:hAnsiTheme="minorHAnsi" w:cstheme="minorHAnsi"/>
          <w:sz w:val="22"/>
          <w:szCs w:val="22"/>
        </w:rPr>
        <w:t>Rozliczenie dostawy zrealizowanej w ramach prawa opcji będzie miało miejsce na warunkach określonych w umowie, z</w:t>
      </w:r>
      <w:r w:rsidRPr="001714DC">
        <w:rPr>
          <w:rFonts w:asciiTheme="minorHAnsi" w:hAnsiTheme="minorHAnsi" w:cstheme="minorHAnsi"/>
          <w:sz w:val="22"/>
          <w:szCs w:val="22"/>
        </w:rPr>
        <w:t> </w:t>
      </w:r>
      <w:r w:rsidRPr="0099780C">
        <w:rPr>
          <w:rFonts w:asciiTheme="minorHAnsi" w:hAnsiTheme="minorHAnsi" w:cstheme="minorHAnsi"/>
          <w:sz w:val="22"/>
          <w:szCs w:val="22"/>
        </w:rPr>
        <w:t>uwzględnieniem cen wskazanych przez Wykonawcę w ofercie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9780C">
        <w:rPr>
          <w:rFonts w:asciiTheme="minorHAnsi" w:hAnsiTheme="minorHAnsi" w:cstheme="minorHAnsi"/>
          <w:sz w:val="22"/>
          <w:szCs w:val="22"/>
        </w:rPr>
        <w:t>postępowaniu przetargowym.</w:t>
      </w:r>
    </w:p>
    <w:p w14:paraId="6C9453A5" w14:textId="77777777" w:rsidR="00D753C2" w:rsidRPr="001714DC" w:rsidRDefault="00D753C2" w:rsidP="00D753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159BFA7" w14:textId="77777777" w:rsidR="00D753C2" w:rsidRPr="001714DC" w:rsidRDefault="00D753C2" w:rsidP="00D753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B1A33EC" w14:textId="77777777" w:rsidR="00D753C2" w:rsidRPr="0099780C" w:rsidRDefault="00D753C2" w:rsidP="00D753C2">
      <w:pPr>
        <w:spacing w:line="259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99780C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7746BECC" w14:textId="77777777" w:rsidR="00D753C2" w:rsidRPr="0099780C" w:rsidRDefault="00D753C2" w:rsidP="00D753C2">
      <w:pPr>
        <w:spacing w:line="259" w:lineRule="auto"/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99780C">
        <w:rPr>
          <w:rFonts w:asciiTheme="minorHAnsi" w:hAnsiTheme="minorHAnsi" w:cstheme="minorHAnsi"/>
          <w:sz w:val="22"/>
          <w:szCs w:val="22"/>
        </w:rPr>
        <w:t>(podpis osoby upoważnionej)</w:t>
      </w:r>
    </w:p>
    <w:p w14:paraId="524E7538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F3BF42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FD1F9D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B2C5AA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155FFDF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B45E42D" w14:textId="77777777" w:rsidR="007D28FB" w:rsidRDefault="007D28FB" w:rsidP="007D28FB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44"/>
    <w:bookmarkEnd w:id="48"/>
    <w:p w14:paraId="209605AC" w14:textId="13504C48" w:rsidR="007A7331" w:rsidRDefault="007A733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6E7424A" w14:textId="77777777" w:rsidR="00951578" w:rsidRDefault="00951578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FA6DBF3" w14:textId="77777777" w:rsidR="00951578" w:rsidRDefault="00951578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4C262B9" w14:textId="77777777" w:rsidR="00951578" w:rsidRDefault="00951578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1C3C2C4" w14:textId="77777777" w:rsidR="00951578" w:rsidRDefault="00951578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5C6365E" w14:textId="77777777" w:rsidR="00951578" w:rsidRPr="00EE14C6" w:rsidRDefault="00951578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010C053" w14:textId="77777777" w:rsidR="00A2778D" w:rsidRDefault="00A2778D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49" w:name="_Toc193184577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br w:type="page"/>
      </w:r>
    </w:p>
    <w:p w14:paraId="16D2611F" w14:textId="0E4033D2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lastRenderedPageBreak/>
        <w:t>Załącznik nr 3A do SWZ</w:t>
      </w:r>
      <w:bookmarkEnd w:id="49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2DAF237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06B957D8" w14:textId="77777777" w:rsidR="00C45DCE" w:rsidRPr="005B1C48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AD844F1" w14:textId="702139CF" w:rsidR="00C45DCE" w:rsidRPr="00B3521C" w:rsidRDefault="00C45DCE" w:rsidP="00B3521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BBEBA6A" w14:textId="77777777" w:rsidR="000027D1" w:rsidRPr="00A2778D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:</w:t>
      </w:r>
      <w:r w:rsidR="000027D1" w:rsidRPr="00A2778D">
        <w:t xml:space="preserve"> </w:t>
      </w:r>
    </w:p>
    <w:p w14:paraId="5DE0CBF7" w14:textId="32F07AFA" w:rsidR="000027D1" w:rsidRPr="00A2778D" w:rsidRDefault="00F70EDD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Preparatywna wirówka szybkoobrotowej z rotorem 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55E80C17" w14:textId="1BA3CBED" w:rsidR="00C45DCE" w:rsidRPr="00A2778D" w:rsidRDefault="00C45DCE" w:rsidP="00B3521C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4D1306FB" w14:textId="1D1C5425" w:rsidR="00F70EDD" w:rsidRPr="00A2778D" w:rsidRDefault="00F70EDD" w:rsidP="00F70EDD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Dostawy sprzętu laboratoryjnego: dostawa preparatywnej wirówki szybkoobrotowej z</w:t>
      </w:r>
      <w:r w:rsidR="0006065A">
        <w:rPr>
          <w:rFonts w:asciiTheme="minorHAnsi" w:hAnsiTheme="minorHAnsi" w:cstheme="minorHAnsi"/>
          <w:b/>
          <w:bCs/>
        </w:rPr>
        <w:t> </w:t>
      </w:r>
      <w:r w:rsidRPr="00A2778D">
        <w:rPr>
          <w:rFonts w:asciiTheme="minorHAnsi" w:hAnsiTheme="minorHAnsi" w:cstheme="minorHAnsi"/>
          <w:b/>
          <w:bCs/>
        </w:rPr>
        <w:t>rotorem oraz inkubatora nabiurkowego do hodowli komórek ssaczych (2 zadania) KPO17</w:t>
      </w:r>
    </w:p>
    <w:p w14:paraId="1F912DAC" w14:textId="359EB286" w:rsidR="00EE14C6" w:rsidRPr="00A2778D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Znak sprawy: ADZ.261.</w:t>
      </w:r>
      <w:r w:rsidR="00F70EDD" w:rsidRPr="00A2778D">
        <w:rPr>
          <w:rFonts w:asciiTheme="minorHAnsi" w:hAnsiTheme="minorHAnsi" w:cstheme="minorHAnsi"/>
          <w:b/>
          <w:bCs/>
        </w:rPr>
        <w:t>5</w:t>
      </w:r>
      <w:r w:rsidRPr="00A2778D">
        <w:rPr>
          <w:rFonts w:asciiTheme="minorHAnsi" w:hAnsiTheme="minorHAnsi" w:cstheme="minorHAnsi"/>
          <w:b/>
          <w:bCs/>
        </w:rPr>
        <w:t>.202</w:t>
      </w:r>
      <w:r w:rsidR="00F70EDD" w:rsidRPr="00A2778D">
        <w:rPr>
          <w:rFonts w:asciiTheme="minorHAnsi" w:hAnsiTheme="minorHAnsi" w:cstheme="minorHAnsi"/>
          <w:b/>
          <w:bCs/>
        </w:rPr>
        <w:t>5</w:t>
      </w:r>
    </w:p>
    <w:p w14:paraId="4C684473" w14:textId="77777777" w:rsidR="00C45DCE" w:rsidRPr="00A2778D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A2778D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901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088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6" w:type="dxa"/>
            <w:vAlign w:val="center"/>
          </w:tcPr>
          <w:p w14:paraId="6B2F3D52" w14:textId="22D2AAA4" w:rsidR="00EE14C6" w:rsidRPr="00EE14C6" w:rsidRDefault="006A3892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Preparatywna wirówka szybkoobrotowa </w:t>
            </w:r>
          </w:p>
        </w:tc>
        <w:tc>
          <w:tcPr>
            <w:tcW w:w="1088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750" w:rsidRPr="00EE14C6" w14:paraId="10D73260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4D13796B" w14:textId="3AD5E04C" w:rsidR="009C3750" w:rsidRPr="00EE14C6" w:rsidRDefault="00CF077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6" w:type="dxa"/>
            <w:vAlign w:val="center"/>
          </w:tcPr>
          <w:p w14:paraId="7F25E318" w14:textId="0384430D" w:rsidR="009C3750" w:rsidRPr="007E4830" w:rsidDel="006A3892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Rotor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0606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088" w:type="dxa"/>
          </w:tcPr>
          <w:p w14:paraId="6B861F2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365284E" w14:textId="0C4DE11A" w:rsidR="009C3750" w:rsidRPr="00EE14C6" w:rsidRDefault="00A362A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AC800CB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5D33806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3191493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4370F7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5812D5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2488AE5A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449D545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242C8ECE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*Podstawa prawna: </w:t>
      </w:r>
      <w:r w:rsidR="006A3892">
        <w:rPr>
          <w:rFonts w:asciiTheme="minorHAnsi" w:hAnsiTheme="minorHAnsi" w:cstheme="minorHAnsi"/>
          <w:sz w:val="22"/>
          <w:szCs w:val="22"/>
        </w:rPr>
        <w:t>art.</w:t>
      </w:r>
      <w:r w:rsidRPr="00EE14C6">
        <w:rPr>
          <w:rFonts w:asciiTheme="minorHAnsi" w:hAnsiTheme="minorHAnsi" w:cstheme="minorHAnsi"/>
          <w:sz w:val="22"/>
          <w:szCs w:val="22"/>
        </w:rPr>
        <w:t xml:space="preserve">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4C2A3CF6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7E4830"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D92CA3">
        <w:rPr>
          <w:rFonts w:asciiTheme="minorHAnsi" w:eastAsia="Calibri" w:hAnsiTheme="minorHAnsi" w:cstheme="minorHAnsi"/>
          <w:sz w:val="22"/>
          <w:szCs w:val="22"/>
        </w:rPr>
        <w:t>wirówka wraz z rotorem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posiadają</w:t>
      </w:r>
      <w:r w:rsidR="00D92CA3">
        <w:rPr>
          <w:rFonts w:asciiTheme="minorHAnsi" w:eastAsia="Calibri" w:hAnsiTheme="minorHAnsi" w:cstheme="minorHAnsi"/>
          <w:sz w:val="22"/>
          <w:szCs w:val="22"/>
        </w:rPr>
        <w:t>ce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sz w:val="22"/>
          <w:szCs w:val="22"/>
        </w:rPr>
        <w:t>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29451E" w:rsidRPr="0096137B" w14:paraId="2608CD5C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6C5A7D76" w14:textId="77777777" w:rsidR="0029451E" w:rsidRPr="0096137B" w:rsidRDefault="0029451E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668C0E2D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29451E" w:rsidRPr="0096137B" w14:paraId="4EDDCD63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BB034F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337AD31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0A0076E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29451E" w:rsidRPr="0096137B" w14:paraId="66141D0B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2E1D30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0DB4B30" w14:textId="568C8EF9" w:rsidR="0029451E" w:rsidRPr="0096137B" w:rsidRDefault="0029451E" w:rsidP="0006065A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Dostawa nowej preparatywnej wirówki szybkoobrotowej z rotorem 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– 1</w:t>
            </w:r>
            <w:r w:rsidR="0006065A">
              <w:rPr>
                <w:rFonts w:cs="Calibri"/>
                <w:b/>
                <w:bCs/>
                <w:sz w:val="16"/>
                <w:szCs w:val="16"/>
              </w:rPr>
              <w:t> 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sztuka</w:t>
            </w:r>
            <w:r w:rsidRPr="0096137B">
              <w:rPr>
                <w:rFonts w:cs="Calibri"/>
                <w:sz w:val="16"/>
                <w:szCs w:val="16"/>
              </w:rPr>
              <w:t xml:space="preserve"> o poniższych parametrach i wyposażeniu:</w:t>
            </w:r>
          </w:p>
        </w:tc>
        <w:tc>
          <w:tcPr>
            <w:tcW w:w="4269" w:type="dxa"/>
            <w:gridSpan w:val="2"/>
            <w:vAlign w:val="center"/>
          </w:tcPr>
          <w:p w14:paraId="67E0475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21E3C83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D0427E1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237AEF15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3E32B459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Nazwa producenta</w:t>
            </w:r>
          </w:p>
          <w:p w14:paraId="3A3D8B41" w14:textId="77777777" w:rsidR="0029451E" w:rsidRPr="0096137B" w:rsidRDefault="0029451E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29451E" w:rsidRPr="0096137B" w14:paraId="07E74229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2CAB266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3CEE385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Sprzęt fabrycznie nowy, wyprodukowany nie wcześniej niż w roku 2024.</w:t>
            </w:r>
          </w:p>
        </w:tc>
        <w:tc>
          <w:tcPr>
            <w:tcW w:w="4269" w:type="dxa"/>
            <w:gridSpan w:val="2"/>
            <w:vAlign w:val="center"/>
          </w:tcPr>
          <w:p w14:paraId="19F3DD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B8D57E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870EE2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F6D872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62A716D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4DE1C19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68CC752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Wirówka w pełni kompatybilna kompatybilna z rotorem objętym niniejszym opisem przedmiotu zamówienia.</w:t>
            </w:r>
          </w:p>
        </w:tc>
        <w:tc>
          <w:tcPr>
            <w:tcW w:w="4269" w:type="dxa"/>
            <w:gridSpan w:val="2"/>
            <w:vAlign w:val="center"/>
          </w:tcPr>
          <w:p w14:paraId="06B734F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3D7762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7F8D49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000EFE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F00A0EE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90FC3F0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454E27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624C8A9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Bezfreonowe chłodzenie komory wirowania.</w:t>
            </w:r>
          </w:p>
        </w:tc>
        <w:tc>
          <w:tcPr>
            <w:tcW w:w="4269" w:type="dxa"/>
            <w:gridSpan w:val="2"/>
            <w:vAlign w:val="center"/>
          </w:tcPr>
          <w:p w14:paraId="2D6CDF6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4C4310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9926D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4F72FAE3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71D6A41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3CDC90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491EF7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Obsługa urządzenia poprzez wbudowany ekran dotykowy o przekątnej min. 15 cali</w:t>
            </w:r>
          </w:p>
        </w:tc>
        <w:tc>
          <w:tcPr>
            <w:tcW w:w="4269" w:type="dxa"/>
            <w:gridSpan w:val="2"/>
            <w:vAlign w:val="center"/>
          </w:tcPr>
          <w:p w14:paraId="1D9CB24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F6F0B3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20DAE7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1EA1C1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6D455010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6A556AFC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5E81FD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BE9F8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zdalnego monitorowania i kontroli wirówki za pomocą komputera oraz urządzeń mobilnych (np. tabletu, smartfona).</w:t>
            </w:r>
          </w:p>
        </w:tc>
        <w:tc>
          <w:tcPr>
            <w:tcW w:w="4269" w:type="dxa"/>
            <w:gridSpan w:val="2"/>
            <w:vAlign w:val="center"/>
          </w:tcPr>
          <w:p w14:paraId="19FF4DA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251CF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8FCD2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72BD7C45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58E9053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69F6329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24FEC98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Otwieranie komory wirowania za pomocą pedału u podstawy wirówki.</w:t>
            </w:r>
          </w:p>
        </w:tc>
        <w:tc>
          <w:tcPr>
            <w:tcW w:w="4269" w:type="dxa"/>
            <w:gridSpan w:val="2"/>
            <w:vAlign w:val="center"/>
          </w:tcPr>
          <w:p w14:paraId="5D862C9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F6A647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9C21F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3D09FC9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7C0291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0943A3B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2ED26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Blokada elektromagnetyczna uniemożliwiająca rozpoczęcie wirowania przed zamknięciem pokrywy i otwarcie pokrywy podczas wirowania.</w:t>
            </w:r>
          </w:p>
        </w:tc>
        <w:tc>
          <w:tcPr>
            <w:tcW w:w="4269" w:type="dxa"/>
            <w:gridSpan w:val="2"/>
            <w:vAlign w:val="center"/>
          </w:tcPr>
          <w:p w14:paraId="5EDCC11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E867E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FE7AE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60C7F4B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EAE333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87B2F7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8D9E52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Generowanie wykresów krzywych temperatury i prędkości całego procesu wirowania na ekranie sterującym.</w:t>
            </w:r>
          </w:p>
        </w:tc>
        <w:tc>
          <w:tcPr>
            <w:tcW w:w="4269" w:type="dxa"/>
            <w:gridSpan w:val="2"/>
            <w:vAlign w:val="center"/>
          </w:tcPr>
          <w:p w14:paraId="0A3967C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574F303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3FA39B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18461F2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2301B0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BEEB41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5F7EF0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bezpieczeństwa wyłączający wirówkę w przypadku wykrycia znacznego niewyważenia.</w:t>
            </w:r>
          </w:p>
        </w:tc>
        <w:tc>
          <w:tcPr>
            <w:tcW w:w="4269" w:type="dxa"/>
            <w:gridSpan w:val="2"/>
            <w:vAlign w:val="center"/>
          </w:tcPr>
          <w:p w14:paraId="23E12A86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02923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54BA61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3C3C1B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8883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22A922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rozpoznawania maksymalnych prędkości rotorów i dynamicznej kontroli inercji rotorów.</w:t>
            </w:r>
          </w:p>
        </w:tc>
        <w:tc>
          <w:tcPr>
            <w:tcW w:w="4269" w:type="dxa"/>
            <w:gridSpan w:val="2"/>
            <w:vAlign w:val="center"/>
          </w:tcPr>
          <w:p w14:paraId="7636DB21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1817AD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4F51B1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0C17C06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825D65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4FDA9C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10BC031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Napęd indukcyjny bezszczotkowy</w:t>
            </w:r>
          </w:p>
        </w:tc>
        <w:tc>
          <w:tcPr>
            <w:tcW w:w="4269" w:type="dxa"/>
            <w:gridSpan w:val="2"/>
            <w:vAlign w:val="center"/>
          </w:tcPr>
          <w:p w14:paraId="17CE2EB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BE2FB4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DCE694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2A968C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29451E" w:rsidRPr="0096137B" w14:paraId="4F6C109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9D847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7BF01C3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Maksymalne przyspieszenie co najmniej  81770 x g. </w:t>
            </w:r>
          </w:p>
        </w:tc>
        <w:tc>
          <w:tcPr>
            <w:tcW w:w="4269" w:type="dxa"/>
            <w:gridSpan w:val="2"/>
            <w:vAlign w:val="center"/>
          </w:tcPr>
          <w:p w14:paraId="4577CA17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F90B94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E20F2B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10B73F4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F556F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FC526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9549F72" w14:textId="541AB0F0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regulacji temperatury co najmniej w zakresie od -10˚C do</w:t>
            </w:r>
            <w:r w:rsidR="0006065A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+40˚C, przy maksymalnej prędkości obrotowej możliwość utrzymania temperatury 4˚C</w:t>
            </w:r>
          </w:p>
        </w:tc>
        <w:tc>
          <w:tcPr>
            <w:tcW w:w="4269" w:type="dxa"/>
            <w:gridSpan w:val="2"/>
            <w:vAlign w:val="center"/>
          </w:tcPr>
          <w:p w14:paraId="4E75C223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6A59DD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AA62FB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481E9DC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642B10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D171F5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A61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ustawienia czasu pracy co najmniej do 99h 59min.. </w:t>
            </w:r>
          </w:p>
        </w:tc>
        <w:tc>
          <w:tcPr>
            <w:tcW w:w="4269" w:type="dxa"/>
            <w:gridSpan w:val="2"/>
            <w:vAlign w:val="center"/>
          </w:tcPr>
          <w:p w14:paraId="4E150F6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FE0472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FD4B3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73ACFC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CA0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78D62C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613706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wirowania bez ograniczenia czasowego. </w:t>
            </w:r>
          </w:p>
        </w:tc>
        <w:tc>
          <w:tcPr>
            <w:tcW w:w="4269" w:type="dxa"/>
            <w:gridSpan w:val="2"/>
            <w:vAlign w:val="center"/>
          </w:tcPr>
          <w:p w14:paraId="32CB8F29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463FE1C6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BC5468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A2F0AC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9BD191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781BA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44787D3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92BCC7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504FDF4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ustawiania zarówno wartości rpm jak i rcf oraz szybkiego konwertowania tych wartości między sobą</w:t>
            </w:r>
          </w:p>
        </w:tc>
        <w:tc>
          <w:tcPr>
            <w:tcW w:w="4269" w:type="dxa"/>
            <w:gridSpan w:val="2"/>
            <w:vAlign w:val="center"/>
          </w:tcPr>
          <w:p w14:paraId="2336604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7818F67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0B4D9B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5107C2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2A93555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D68DA5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A8DCF6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Wymiary: szerokość nie przekraczająca 72 cm, głębokość nieprzekraczająca 90 cm</w:t>
            </w:r>
          </w:p>
        </w:tc>
        <w:tc>
          <w:tcPr>
            <w:tcW w:w="4269" w:type="dxa"/>
            <w:gridSpan w:val="2"/>
            <w:vAlign w:val="center"/>
          </w:tcPr>
          <w:p w14:paraId="4D5B07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82C320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874E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BCBC0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98B451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06FBF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4A1BA8E7" w14:textId="036CAA7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bookmarkStart w:id="50" w:name="_Hlk193979117"/>
            <w:r w:rsidRPr="0096137B">
              <w:rPr>
                <w:rFonts w:cs="Calibri"/>
                <w:sz w:val="16"/>
                <w:szCs w:val="16"/>
              </w:rPr>
              <w:t xml:space="preserve">Rotor </w:t>
            </w:r>
            <w:r w:rsidR="00A362AD" w:rsidRPr="00A362AD">
              <w:rPr>
                <w:rFonts w:cs="Calibri"/>
                <w:sz w:val="16"/>
                <w:szCs w:val="16"/>
              </w:rPr>
              <w:t xml:space="preserve">stałokątowy (fixed angle) </w:t>
            </w:r>
            <w:r w:rsidR="00CF077D" w:rsidRPr="00CF077D">
              <w:rPr>
                <w:rFonts w:cs="Calibri"/>
                <w:sz w:val="16"/>
                <w:szCs w:val="16"/>
              </w:rPr>
              <w:t>z wyposażeniem</w:t>
            </w:r>
            <w:r w:rsidR="00CF077D">
              <w:rPr>
                <w:rFonts w:cs="Calibri"/>
                <w:sz w:val="16"/>
                <w:szCs w:val="16"/>
              </w:rPr>
              <w:t>,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="00CF077D" w:rsidRPr="0096137B">
              <w:rPr>
                <w:rFonts w:cs="Calibri"/>
                <w:sz w:val="16"/>
                <w:szCs w:val="16"/>
              </w:rPr>
              <w:t>o parametrach</w:t>
            </w:r>
            <w:r w:rsidRPr="0096137B">
              <w:rPr>
                <w:rFonts w:cs="Calibri"/>
                <w:sz w:val="16"/>
                <w:szCs w:val="16"/>
              </w:rPr>
              <w:t>:</w:t>
            </w:r>
          </w:p>
          <w:p w14:paraId="222B7E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obroty: 8 000 rpm</w:t>
            </w:r>
          </w:p>
          <w:p w14:paraId="799A69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przyspieszenie: 15 970x g</w:t>
            </w:r>
          </w:p>
          <w:p w14:paraId="33D23A4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Współczynnik k ≤ 2482</w:t>
            </w:r>
          </w:p>
          <w:p w14:paraId="1D43CC12" w14:textId="77777777" w:rsidR="0029451E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Min. pojemność 6 x 1000 ml</w:t>
            </w:r>
          </w:p>
          <w:p w14:paraId="231256B0" w14:textId="2782543C" w:rsidR="00CF077D" w:rsidRPr="0096137B" w:rsidRDefault="00CF077D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kompatybilny z</w:t>
            </w:r>
            <w:r>
              <w:rPr>
                <w:rFonts w:cs="Calibri"/>
                <w:sz w:val="16"/>
                <w:szCs w:val="16"/>
              </w:rPr>
              <w:t xml:space="preserve"> zamawianą</w:t>
            </w:r>
            <w:r w:rsidRPr="0096137B">
              <w:rPr>
                <w:rFonts w:cs="Calibri"/>
                <w:sz w:val="16"/>
                <w:szCs w:val="16"/>
              </w:rPr>
              <w:t xml:space="preserve"> wirówką</w:t>
            </w:r>
            <w:bookmarkEnd w:id="50"/>
          </w:p>
        </w:tc>
        <w:tc>
          <w:tcPr>
            <w:tcW w:w="4269" w:type="dxa"/>
            <w:gridSpan w:val="2"/>
            <w:vAlign w:val="center"/>
          </w:tcPr>
          <w:p w14:paraId="11946DD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645902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B87FA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2065F86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7E3A91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E639A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13FAD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Butelki polipropylenowe z nakrętkami o pojemności min. 1000 ml dedykowane do rotora z pkt. 18 – min. 12 sztuk</w:t>
            </w:r>
          </w:p>
        </w:tc>
        <w:tc>
          <w:tcPr>
            <w:tcW w:w="4269" w:type="dxa"/>
            <w:gridSpan w:val="2"/>
            <w:vAlign w:val="center"/>
          </w:tcPr>
          <w:p w14:paraId="62E20B54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4D979C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762155C0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00C541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3DC0C8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5BDAC55B" w14:textId="4604F28C" w:rsidR="0029451E" w:rsidRPr="0096137B" w:rsidRDefault="0006065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</w:t>
            </w:r>
            <w:r w:rsidR="0029451E" w:rsidRPr="0096137B">
              <w:rPr>
                <w:rFonts w:cs="Calibri"/>
                <w:sz w:val="16"/>
                <w:szCs w:val="16"/>
              </w:rPr>
              <w:t>ojemniki do transportu butelek (koszyczki) – co najmniej 2 sztuki</w:t>
            </w:r>
          </w:p>
        </w:tc>
        <w:tc>
          <w:tcPr>
            <w:tcW w:w="4269" w:type="dxa"/>
            <w:gridSpan w:val="2"/>
            <w:vAlign w:val="center"/>
          </w:tcPr>
          <w:p w14:paraId="72D2143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05D775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CB9036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13846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A7CBEA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0EAA36A8" w14:textId="46D9B81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rozbudowy systemu w przyszłości o dodatkowe rotory stałokątowe i wychylne, a także rotory przepływowe zonalne</w:t>
            </w:r>
          </w:p>
        </w:tc>
        <w:tc>
          <w:tcPr>
            <w:tcW w:w="4269" w:type="dxa"/>
            <w:gridSpan w:val="2"/>
            <w:vAlign w:val="center"/>
          </w:tcPr>
          <w:p w14:paraId="32FF75E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D5BF1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B547E77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5BB09BE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F5E5191" w14:textId="2978B615" w:rsidR="0029451E" w:rsidRPr="0096137B" w:rsidRDefault="0029451E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6065A">
              <w:rPr>
                <w:rFonts w:cs="Calibri"/>
                <w:sz w:val="16"/>
                <w:szCs w:val="16"/>
              </w:rPr>
              <w:t>2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06BFE5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Gwarancja jakości i rękojmia za wady 12 miesięcy</w:t>
            </w:r>
          </w:p>
        </w:tc>
        <w:tc>
          <w:tcPr>
            <w:tcW w:w="4253" w:type="dxa"/>
          </w:tcPr>
          <w:p w14:paraId="7A0A3C0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5AED21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BF3AB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193D31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3BA12B6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2159A1BF" w14:textId="7AE4ED4D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6065A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14:paraId="069ED20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15EC7F3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 xml:space="preserve">Czas reakcji serwisu do 2 dni roboczych od momentu wysłania zgłoszenia do momentu przystąpienia do naprawy. </w:t>
            </w:r>
          </w:p>
          <w:p w14:paraId="2CD8E93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>Czas przywrócenia pełnej funkcjonalności: maks. 14 dni robocze od 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187808CD" w14:textId="541F20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 przypadku przedłużenia czasu usuwania awarii powyżej 14 dni roboczych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</w:p>
          <w:p w14:paraId="4FF652D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Naprawione lub wymienione komponenty, które uległy awarii w trakcie trwania okresu gwarancji, zostaną objęte gwarancją zgodną z okresem trwania gwarancji wynikającym z Umowy.</w:t>
            </w:r>
          </w:p>
          <w:p w14:paraId="37D444E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Obsługa przez użytkowników na podstawowym poziomie serwisowym (po instruktażu) nie powoduje utraty gwarancji.</w:t>
            </w:r>
          </w:p>
          <w:p w14:paraId="6563A94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Wsparcie techniczne odbywać się będzie telefonicznie, drogą elektroniczną lub osobiście w siedzibie Zamawiającego.</w:t>
            </w:r>
          </w:p>
        </w:tc>
        <w:tc>
          <w:tcPr>
            <w:tcW w:w="4253" w:type="dxa"/>
          </w:tcPr>
          <w:p w14:paraId="3B63044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lastRenderedPageBreak/>
              <w:t xml:space="preserve">Proszę wpisać: </w:t>
            </w:r>
          </w:p>
          <w:p w14:paraId="60A8FE8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3A355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A1E68A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BA1EB7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DD4214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E0D9F3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29451E" w:rsidRPr="0096137B" w14:paraId="2D72A1C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8"/>
        </w:trPr>
        <w:tc>
          <w:tcPr>
            <w:tcW w:w="426" w:type="dxa"/>
          </w:tcPr>
          <w:p w14:paraId="310B4AB7" w14:textId="02BECF98" w:rsidR="0029451E" w:rsidRPr="0096137B" w:rsidRDefault="0029451E" w:rsidP="00E8450B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D92CA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14:paraId="193E13B8" w14:textId="05157268" w:rsidR="0029451E" w:rsidRPr="0096137B" w:rsidRDefault="006F0036" w:rsidP="00E8450B">
            <w:pPr>
              <w:rPr>
                <w:rFonts w:cs="Calibri"/>
                <w:sz w:val="16"/>
                <w:szCs w:val="16"/>
              </w:rPr>
            </w:pPr>
            <w:r w:rsidRPr="006F0036">
              <w:rPr>
                <w:rFonts w:cs="Calibri"/>
                <w:sz w:val="16"/>
                <w:szCs w:val="16"/>
              </w:rPr>
              <w:t xml:space="preserve">Pełny </w:t>
            </w:r>
            <w:r w:rsidR="0029451E" w:rsidRPr="0096137B">
              <w:rPr>
                <w:rFonts w:cs="Calibri"/>
                <w:sz w:val="16"/>
                <w:szCs w:val="16"/>
              </w:rPr>
              <w:t>pakiet serwisowy w okresie 13- 36 miesiąca.</w:t>
            </w:r>
          </w:p>
        </w:tc>
        <w:tc>
          <w:tcPr>
            <w:tcW w:w="4253" w:type="dxa"/>
          </w:tcPr>
          <w:p w14:paraId="7D87270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4F0FF5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C7FED9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……….……………………..…</w:t>
            </w:r>
          </w:p>
          <w:p w14:paraId="02CA9C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31F275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              </w:t>
            </w:r>
          </w:p>
          <w:p w14:paraId="3D958DE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13F0D4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646"/>
        </w:trPr>
        <w:tc>
          <w:tcPr>
            <w:tcW w:w="426" w:type="dxa"/>
          </w:tcPr>
          <w:p w14:paraId="21B6141C" w14:textId="6D2E9F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677" w:type="dxa"/>
          </w:tcPr>
          <w:p w14:paraId="612E39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Termin realizacji przedmiotu zamówienia wynosi maksimum 10 tygodni od dnia podpisania umowy, termin ten stanowi kryterium oceny ofert.</w:t>
            </w:r>
            <w:r w:rsidRPr="0096137B">
              <w:rPr>
                <w:rFonts w:cs="Calibri"/>
                <w:color w:val="FF0000"/>
                <w:sz w:val="16"/>
                <w:szCs w:val="16"/>
              </w:rPr>
              <w:t xml:space="preserve">- </w:t>
            </w:r>
            <w:r w:rsidRPr="0096137B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stanowi kryterium oceny</w:t>
            </w:r>
          </w:p>
        </w:tc>
        <w:tc>
          <w:tcPr>
            <w:tcW w:w="4253" w:type="dxa"/>
          </w:tcPr>
          <w:p w14:paraId="455F1BB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6CB615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2055D6A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18179C28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 konkretny termin realizacji przedmiotu zamówienia</w:t>
            </w:r>
          </w:p>
          <w:p w14:paraId="5CCE70D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</w:p>
          <w:p w14:paraId="76CAC3EF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……….………………………..… </w:t>
            </w:r>
          </w:p>
          <w:p w14:paraId="5BCBA90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tygodni od dnia podpisania umowy</w:t>
            </w:r>
          </w:p>
          <w:p w14:paraId="2F1F448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5D9505F2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39120E60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04BE3D3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7179AF8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0"/>
        </w:trPr>
        <w:tc>
          <w:tcPr>
            <w:tcW w:w="426" w:type="dxa"/>
          </w:tcPr>
          <w:p w14:paraId="3AECE2F0" w14:textId="30B3AF65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</w:tcPr>
          <w:p w14:paraId="2CCAE6F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Dostawa do siedziby Zamawiającego:, ul. Ks. Trojdena 4, 02-109 Warszawa.</w:t>
            </w:r>
            <w:r w:rsidRPr="0096137B">
              <w:rPr>
                <w:rFonts w:cs="Calibri"/>
                <w:sz w:val="16"/>
                <w:szCs w:val="16"/>
              </w:rPr>
              <w:br/>
              <w:t>- Dostawa przedmiotu umowy obejmuje transport w miejsce wskazane przez Zamawiającego (wnoszenie po schodach), instalację, montaż, pierwsze uruchomienie.</w:t>
            </w:r>
          </w:p>
          <w:p w14:paraId="7F0C043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Wykonawca zapewni instruktaż dla pracowników Zamawiającego po instalacji urządzenia obejmujący co najmniej obsługę techniczną urządzenia oraz rozwiązywanie podstawowych błędów.</w:t>
            </w:r>
          </w:p>
          <w:p w14:paraId="0B09EA4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Zamawiający nie jest zobowiązany do przechowywania żadnych opakowań transportowych urządzenia. Na żądanie Zamawiającego Wykonawca zobowiązany jest do uprzątnięcia miejsca instalacji z opakowań transportowych dostarczanego sprzętu oraz zagospodarowania odpadów zgodnie z obowiązującymi przepisami.</w:t>
            </w:r>
          </w:p>
          <w:p w14:paraId="166D5FD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Instrukcja obsługi urządzenia w języku polskim i angielskim  oraz instrukcja bezpieczeństwa BHP w wersji angielskiej.</w:t>
            </w:r>
          </w:p>
        </w:tc>
        <w:tc>
          <w:tcPr>
            <w:tcW w:w="4253" w:type="dxa"/>
          </w:tcPr>
          <w:p w14:paraId="7D03725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846FB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62873D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8F1DB5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52748AB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44"/>
        </w:trPr>
        <w:tc>
          <w:tcPr>
            <w:tcW w:w="426" w:type="dxa"/>
          </w:tcPr>
          <w:p w14:paraId="64502DDA" w14:textId="785C7F0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677" w:type="dxa"/>
          </w:tcPr>
          <w:p w14:paraId="72FBF39C" w14:textId="0F82C288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Oferowana wirówka pozwala na zastosowanie w urządzeniu posiadanego przez Zamawiającego rotora JA 30.50Ti firmy Beckamn Coulter nr produktu: 363420 (szczegóły: JA-30.50 Ti Fixed-Angle </w:t>
            </w:r>
            <w:r w:rsidRPr="0096137B">
              <w:rPr>
                <w:rFonts w:cs="Calibri"/>
                <w:sz w:val="16"/>
                <w:szCs w:val="16"/>
              </w:rPr>
              <w:lastRenderedPageBreak/>
              <w:t>Titanium Rotor, Biosafety Lid- 8 x 50 mL, 30,000 rpm, 108,860 x g</w:t>
            </w:r>
            <w:r w:rsidR="00C30635">
              <w:rPr>
                <w:rFonts w:cs="Calibri"/>
                <w:sz w:val="16"/>
                <w:szCs w:val="16"/>
              </w:rPr>
              <w:t>)</w:t>
            </w:r>
            <w:r w:rsidRPr="0096137B">
              <w:rPr>
                <w:rFonts w:cs="Calibri"/>
                <w:sz w:val="16"/>
                <w:szCs w:val="16"/>
              </w:rPr>
              <w:t xml:space="preserve"> w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sposób umożliwiający pełne funkcjonalne wykorzystanie wirówki bez dodatkowych, niefabrycznych elementów montażowych rotora</w:t>
            </w:r>
          </w:p>
          <w:p w14:paraId="46BDABB2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</w:tc>
        <w:tc>
          <w:tcPr>
            <w:tcW w:w="4253" w:type="dxa"/>
          </w:tcPr>
          <w:p w14:paraId="7570A79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DDA93E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4569513F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45EC49C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2A995FF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6EEC4541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929C4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3085622E" w14:textId="77777777" w:rsidR="006A3892" w:rsidRPr="00EE14C6" w:rsidRDefault="006A3892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00B6173F" w:rsidR="00C45DCE" w:rsidRPr="00EE14C6" w:rsidRDefault="00C45DCE" w:rsidP="00762F4F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wirówki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C30635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066E13D9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762F4F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545E26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75F0B86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71AD3025" w14:textId="75D2FC7D" w:rsidR="000027D1" w:rsidRDefault="000027D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093845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C836B1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3B39A2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9DD5A2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7EFA4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8096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4C38E6B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6D882A6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8C699D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FFEE4F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0872D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6C4258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55F93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09B43F0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2015F2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BDFFAE7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B3E6E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07F8E1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F6A8A7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5699FFE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3A35F6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6C0E7E8" w14:textId="77777777" w:rsidR="0029451E" w:rsidRDefault="0029451E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51" w:name="_Toc193184578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DFF4BFB" w14:textId="4CA02539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51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6FB66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0357411D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569ACD5" w14:textId="71EB48B0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18432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D58FA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6F4DB0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0A827D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B276D4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DB8B3D3" w14:textId="77777777" w:rsidR="001C46BA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2887A549" w14:textId="56A9734A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76DC9BA9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84CA0C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EC19C6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649B1E7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DD5C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182E7BB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C3E0B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F518C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AC4F3B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70C5C63B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E52CC3A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1C494" w14:textId="6A2E7F5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2:</w:t>
      </w:r>
      <w:r w:rsidRPr="000027D1">
        <w:t xml:space="preserve"> </w:t>
      </w:r>
    </w:p>
    <w:p w14:paraId="1C8F572E" w14:textId="68E965E4" w:rsidR="000027D1" w:rsidRDefault="006A3892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Dostawa nablatowego inkubatora CO</w:t>
      </w:r>
      <w:r w:rsidRPr="007A00E3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vertAlign w:val="subscript"/>
        </w:rPr>
        <w:t>2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przeznaczonego do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 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hodowli komórek ssaczych</w:t>
      </w:r>
      <w:r w:rsidRPr="006A3892" w:rsidDel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</w:t>
      </w:r>
      <w:r w:rsidR="000027D1"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42104B77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062BE036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59E2A1" w14:textId="7542776F" w:rsidR="006A3892" w:rsidRPr="00330064" w:rsidRDefault="006A3892" w:rsidP="006A3892">
      <w:pPr>
        <w:jc w:val="center"/>
        <w:rPr>
          <w:rFonts w:asciiTheme="minorHAnsi" w:eastAsia="MS Mincho" w:hAnsiTheme="minorHAnsi" w:cstheme="minorHAnsi"/>
          <w:b/>
          <w:bCs/>
        </w:rPr>
      </w:pPr>
      <w:r w:rsidRPr="00330064">
        <w:rPr>
          <w:rFonts w:asciiTheme="minorHAnsi" w:eastAsia="MS Mincho" w:hAnsiTheme="minorHAnsi" w:cstheme="minorHAnsi"/>
          <w:b/>
          <w:bCs/>
        </w:rPr>
        <w:t>Dostawy sprzętu laboratoryjnego: dostawa preparatywnej wirówki szybkoobrotowej z</w:t>
      </w:r>
      <w:r>
        <w:rPr>
          <w:rFonts w:asciiTheme="minorHAnsi" w:eastAsia="MS Mincho" w:hAnsiTheme="minorHAnsi" w:cstheme="minorHAnsi"/>
          <w:b/>
          <w:bCs/>
        </w:rPr>
        <w:t> </w:t>
      </w:r>
      <w:r w:rsidRPr="00330064">
        <w:rPr>
          <w:rFonts w:asciiTheme="minorHAnsi" w:eastAsia="MS Mincho" w:hAnsiTheme="minorHAnsi" w:cstheme="minorHAnsi"/>
          <w:b/>
          <w:bCs/>
        </w:rPr>
        <w:t>rotorem oraz inkubatora nabiurkowego do hodowli komórek ssaczych (2 zadania) KPO17</w:t>
      </w:r>
    </w:p>
    <w:p w14:paraId="07FF4622" w14:textId="26AF4C41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6A3892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6A3892">
        <w:rPr>
          <w:rFonts w:asciiTheme="minorHAnsi" w:hAnsiTheme="minorHAnsi" w:cstheme="minorHAnsi"/>
          <w:b/>
          <w:bCs/>
        </w:rPr>
        <w:t>5</w:t>
      </w:r>
    </w:p>
    <w:p w14:paraId="67323A20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0CECCB2C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733B1FE3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3E433D8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49D2E41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D0439E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62DEE90" w14:textId="70C68A27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</w:t>
      </w:r>
      <w:r w:rsidR="005E7073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i (uwzględniająca „prawo opcji” – do celów porównania ofert):</w:t>
      </w:r>
    </w:p>
    <w:p w14:paraId="5B260B7D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5D9399F1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0285A319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BCEA2D0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2148F04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93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7854DB7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06361E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6529897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58A8AA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EF69B1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45A77F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45D6A8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5704B4F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A9F84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49BDCE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A75216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A8FC78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8E5A48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CE6F6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37B98A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9C701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37C782E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30034F21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09FF832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A58153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031A2F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B46818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E2F12E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B37D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3AA33E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3962E56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3D0711DE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91B358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31" w:type="dxa"/>
            <w:vAlign w:val="center"/>
          </w:tcPr>
          <w:p w14:paraId="13E089EE" w14:textId="4D800857" w:rsidR="000027D1" w:rsidRPr="00EE14C6" w:rsidRDefault="006A3892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wyposażeniem </w:t>
            </w:r>
          </w:p>
        </w:tc>
        <w:tc>
          <w:tcPr>
            <w:tcW w:w="1253" w:type="dxa"/>
          </w:tcPr>
          <w:p w14:paraId="281830C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4314EAE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485B1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7E75FC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25307E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662E6E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B404E4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7073" w:rsidRPr="00EE14C6" w14:paraId="16F20F99" w14:textId="77777777" w:rsidTr="00915C38">
        <w:trPr>
          <w:trHeight w:val="1207"/>
          <w:jc w:val="center"/>
        </w:trPr>
        <w:tc>
          <w:tcPr>
            <w:tcW w:w="9099" w:type="dxa"/>
            <w:gridSpan w:val="9"/>
            <w:vAlign w:val="center"/>
          </w:tcPr>
          <w:p w14:paraId="67F25D5D" w14:textId="77777777" w:rsidR="00915C38" w:rsidRPr="00915C38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ZAMÓWIENIE W RAMACH PRAWA OPCJI </w:t>
            </w:r>
          </w:p>
          <w:p w14:paraId="417DECCB" w14:textId="57F49BB0" w:rsidR="005E7073" w:rsidRPr="00EE14C6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REALIZOWANE NA WARUNKACH OKREŚLONYCH W ZAŁĄCZNIKU NR 2 DO SWZ „IPU”:</w:t>
            </w:r>
          </w:p>
        </w:tc>
      </w:tr>
      <w:tr w:rsidR="00046BDA" w:rsidRPr="00EE14C6" w14:paraId="4222F4E7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15786445" w14:textId="6F6EE19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31" w:type="dxa"/>
            <w:vAlign w:val="center"/>
          </w:tcPr>
          <w:p w14:paraId="46AB6356" w14:textId="44B3F3AD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380EC3E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297DE004" w14:textId="67A9C8FC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5D07B94A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C5C42C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A7B49B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6C73DB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4970EE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6BDA" w:rsidRPr="00EE14C6" w14:paraId="4761243A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7A91C1D" w14:textId="63DB91A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31" w:type="dxa"/>
            <w:vAlign w:val="center"/>
          </w:tcPr>
          <w:p w14:paraId="1DA85576" w14:textId="6301A3C2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5DE349EF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73984D42" w14:textId="31F00594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4D8CB59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BFDDE3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54399E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D73572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E279A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C38" w:rsidRPr="00EE14C6" w14:paraId="05273B90" w14:textId="77777777" w:rsidTr="00EE1E7D">
        <w:trPr>
          <w:trHeight w:val="1933"/>
          <w:jc w:val="center"/>
        </w:trPr>
        <w:tc>
          <w:tcPr>
            <w:tcW w:w="5252" w:type="dxa"/>
            <w:gridSpan w:val="5"/>
            <w:vAlign w:val="center"/>
          </w:tcPr>
          <w:p w14:paraId="545C0CAB" w14:textId="77777777" w:rsidR="00915C38" w:rsidRPr="00915C38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RAZEM: </w:t>
            </w:r>
          </w:p>
          <w:p w14:paraId="1BDA633C" w14:textId="6A5EEDC9" w:rsidR="00915C38" w:rsidRPr="00EE14C6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zamówienia podstawowego oraz zamówienia w ramach prawa opcji</w:t>
            </w:r>
          </w:p>
        </w:tc>
        <w:tc>
          <w:tcPr>
            <w:tcW w:w="963" w:type="dxa"/>
            <w:vAlign w:val="center"/>
          </w:tcPr>
          <w:p w14:paraId="241DABDF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15750E5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DC73497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E393EB3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4DF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CCA7D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5A4EC16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5EB3BC" w14:textId="7C24FE2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E21FDED" w14:textId="6100000D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391743A4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C8ABC8D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01703C20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9BF555E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C3AC466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58D6CC7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D92BB1A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209FC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7B9D5147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D440A66" w14:textId="2F41CF2D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7A00E3">
        <w:rPr>
          <w:rFonts w:asciiTheme="minorHAnsi" w:eastAsia="Calibri" w:hAnsiTheme="minorHAnsi" w:cstheme="minorHAnsi"/>
          <w:sz w:val="22"/>
          <w:szCs w:val="22"/>
        </w:rPr>
        <w:t>inkubator nabiurkowy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5B1C48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806EBA" w:rsidRPr="0096137B" w14:paraId="4B05DA99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3ED9D927" w14:textId="77777777" w:rsidR="00806EBA" w:rsidRPr="0096137B" w:rsidRDefault="00806EBA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bookmarkStart w:id="52" w:name="_Hlk193969935"/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466C7D0B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806EBA" w:rsidRPr="0096137B" w14:paraId="6B35A74C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A003FD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27C5C3AC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68F07141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806EBA" w:rsidRPr="0096137B" w14:paraId="6EA3CB15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046002E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25C07CB" w14:textId="7BA6621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Dostawa nablatowego inkubatora CO2  przeznaczonego do hodowli komórek ssaczych – 1 szt. w ramach zadania podstawowego + 2 dodatkowe (tożsame) w ramach prawa opcji o poniższych parametrach i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1738DC">
              <w:rPr>
                <w:rFonts w:cs="Calibri"/>
                <w:sz w:val="16"/>
                <w:szCs w:val="16"/>
              </w:rPr>
              <w:t>wyposażeniu:</w:t>
            </w:r>
          </w:p>
        </w:tc>
        <w:tc>
          <w:tcPr>
            <w:tcW w:w="4269" w:type="dxa"/>
            <w:gridSpan w:val="2"/>
            <w:vAlign w:val="center"/>
          </w:tcPr>
          <w:p w14:paraId="4FA3F99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Oferujemy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: </w:t>
            </w:r>
          </w:p>
          <w:p w14:paraId="60AA3592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CD61294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3B93B13A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2C02C27B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Nazwa producenta</w:t>
            </w:r>
          </w:p>
          <w:p w14:paraId="00EBBC4F" w14:textId="77777777" w:rsidR="00806EBA" w:rsidRPr="0096137B" w:rsidRDefault="00806EBA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806EBA" w:rsidRPr="0096137B" w14:paraId="706CE911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1CB2E12A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1574C2E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Przeznaczony do hodowli komórek ssaczych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B66E08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4C174F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CB1D9B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DFAFA9C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3295497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1D362C6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42537085" w14:textId="5F63589C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Urządzenie fabrycznie nowe, nie powystawowe, wyprodukowane nie wcześniej niż w roku 2024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610822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  <w:p w14:paraId="125CB70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9E56FB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1FC7F5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EAE636F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B85D498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739F18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39833776" w14:textId="2C6D75F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Wymiary zewnętrzne nie większe niż 350 mm szerokości, 500 mm wysokości, 350 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9F378C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C6CDB5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2632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F7D788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FE0EF67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4839A7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6D15E5E" w14:textId="412C373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 xml:space="preserve">Wymiary wewnętrzne nie mniejsze niż </w:t>
            </w:r>
            <w:r w:rsidR="003A184F">
              <w:rPr>
                <w:rFonts w:cs="Calibri"/>
                <w:sz w:val="16"/>
                <w:szCs w:val="16"/>
              </w:rPr>
              <w:t>238</w:t>
            </w:r>
            <w:r w:rsidR="003A184F" w:rsidRPr="001738DC">
              <w:rPr>
                <w:rFonts w:cs="Calibri"/>
                <w:sz w:val="16"/>
                <w:szCs w:val="16"/>
              </w:rPr>
              <w:t xml:space="preserve"> </w:t>
            </w:r>
            <w:r w:rsidRPr="001738DC">
              <w:rPr>
                <w:rFonts w:cs="Calibri"/>
                <w:sz w:val="16"/>
                <w:szCs w:val="16"/>
              </w:rPr>
              <w:t xml:space="preserve">mm szerokości, 230 mm wysokości, </w:t>
            </w:r>
            <w:r w:rsidR="003A184F">
              <w:rPr>
                <w:rFonts w:cs="Calibri"/>
                <w:sz w:val="16"/>
                <w:szCs w:val="16"/>
              </w:rPr>
              <w:t>201</w:t>
            </w:r>
            <w:r w:rsidR="003A184F" w:rsidRPr="001738DC">
              <w:rPr>
                <w:rFonts w:cs="Calibri"/>
                <w:sz w:val="16"/>
                <w:szCs w:val="16"/>
              </w:rPr>
              <w:t xml:space="preserve"> </w:t>
            </w:r>
            <w:r w:rsidRPr="001738DC">
              <w:rPr>
                <w:rFonts w:cs="Calibri"/>
                <w:sz w:val="16"/>
                <w:szCs w:val="16"/>
              </w:rPr>
              <w:t>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91E377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74342C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A657E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2B85C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35B51B31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66FA230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734D42F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60FFEC9" w14:textId="46D5C6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Pojemność minimalna 1</w:t>
            </w:r>
            <w:r w:rsidR="003A184F">
              <w:rPr>
                <w:rFonts w:cs="Calibri"/>
                <w:sz w:val="16"/>
                <w:szCs w:val="16"/>
              </w:rPr>
              <w:t>4</w:t>
            </w:r>
            <w:r w:rsidRPr="001738DC">
              <w:rPr>
                <w:rFonts w:cs="Calibri"/>
                <w:sz w:val="16"/>
                <w:szCs w:val="16"/>
              </w:rPr>
              <w:t xml:space="preserve"> litrów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5EAE503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4931A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3032A1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B736ED4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16D34AF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33AE103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7B0BC5D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Drzwi z podwójnego szkła zapewniające całkowitą szczelność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236FFF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306B22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EE1D1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3DF1D20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D1D16FD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458AF22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E7938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Wewnętrzny pojemnik na wodę umożliwiający uzyskanie wymaganej wilgotności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B6F1C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0AEF28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9BEE4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310F895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52C283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007BDD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40B522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Dwie półki wewnętrzne ze stali nierdzewnej, z możliwością demontażu</w:t>
            </w:r>
          </w:p>
        </w:tc>
        <w:tc>
          <w:tcPr>
            <w:tcW w:w="4269" w:type="dxa"/>
            <w:gridSpan w:val="2"/>
            <w:vAlign w:val="center"/>
          </w:tcPr>
          <w:p w14:paraId="215B629C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9E2B63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9762B8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57002E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810309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10A19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35014" w14:textId="40A6A11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Waga maksymalna 30 kg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EF3FAA3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0E3243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4F14C7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EE9E35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024571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D2DBF1C" w14:textId="38E99C08" w:rsidR="00806EBA" w:rsidRPr="0096137B" w:rsidRDefault="00504488" w:rsidP="00E8450B">
            <w:pPr>
              <w:rPr>
                <w:rFonts w:cs="Calibri"/>
                <w:sz w:val="16"/>
                <w:szCs w:val="16"/>
              </w:rPr>
            </w:pPr>
            <w:r w:rsidRPr="00504488">
              <w:rPr>
                <w:rFonts w:cs="Calibri"/>
                <w:sz w:val="16"/>
                <w:szCs w:val="16"/>
              </w:rPr>
              <w:t>Wewnętrzna, wbudowana lampa UV zintegrowana z urządzeniem, zapewniająca sterylizację powietrza.</w:t>
            </w:r>
          </w:p>
        </w:tc>
        <w:tc>
          <w:tcPr>
            <w:tcW w:w="4269" w:type="dxa"/>
            <w:gridSpan w:val="2"/>
            <w:vAlign w:val="center"/>
          </w:tcPr>
          <w:p w14:paraId="1F09600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5B5B1A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6C3318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5FF1161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806EBA" w:rsidRPr="0096137B" w14:paraId="6D2160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DC3A97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64A30A6" w14:textId="48412DD2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Sterylizacja powietrza lampą UV w trybie ciągłym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27391D0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1B95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E4C921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7A8C22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806EBA" w:rsidRPr="0096137B" w14:paraId="2EE6462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47968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0AFDAE8" w14:textId="4A9B91C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Ciśnienie gazu 1 bar, z tolerancją +/- 0,2 bara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656DB7C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3D2FD0F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E7069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995B24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671E75A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31E54F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DAF02F7" w14:textId="1E33B933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temperatury 5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 xml:space="preserve">C powyżej temperatury otoczenia (18-25 </w:t>
            </w:r>
            <w:r w:rsidR="00C30635" w:rsidRPr="00C3063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C) , do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45</w:t>
            </w:r>
            <w:r w:rsidR="00C30635" w:rsidRPr="003A0C06">
              <w:rPr>
                <w:sz w:val="22"/>
                <w:szCs w:val="22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4269" w:type="dxa"/>
            <w:gridSpan w:val="2"/>
            <w:vAlign w:val="center"/>
          </w:tcPr>
          <w:p w14:paraId="4E11992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42CEB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A40083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587D5B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DEFD56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1693FC3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63F38B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Dokładność ustawienia temperatury +/- 0,1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 ze sterownikiem mikroprocesorowym PID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270D9C6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E5F21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281CC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28A06FDA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lastRenderedPageBreak/>
              <w:t>Tak / Nie</w:t>
            </w:r>
          </w:p>
        </w:tc>
      </w:tr>
      <w:tr w:rsidR="00806EBA" w:rsidRPr="0096137B" w14:paraId="6D96346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DB077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1BA56C4" w14:textId="716E977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co najmniej od 0</w:t>
            </w:r>
            <w:r w:rsidR="003A184F">
              <w:rPr>
                <w:rFonts w:cs="Calibri"/>
                <w:sz w:val="16"/>
                <w:szCs w:val="16"/>
              </w:rPr>
              <w:t>,2</w:t>
            </w:r>
            <w:r w:rsidRPr="00757605">
              <w:rPr>
                <w:rFonts w:cs="Calibri"/>
                <w:sz w:val="16"/>
                <w:szCs w:val="16"/>
              </w:rPr>
              <w:t>% do 10%, z dokładnością 0,1%, pomiar wbudowanym czujnikiem podczerwieni, sterowany mikroprocesorowo</w:t>
            </w:r>
          </w:p>
        </w:tc>
        <w:tc>
          <w:tcPr>
            <w:tcW w:w="4269" w:type="dxa"/>
            <w:gridSpan w:val="2"/>
            <w:vAlign w:val="center"/>
          </w:tcPr>
          <w:p w14:paraId="249F84AE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16B1DB22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40306B9D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C9D2BB9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4A308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D96CF2A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499C1C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666465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0CA449B3" w14:textId="12615AB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Stabilizacja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maksymalnie w ciągu 60 sekund po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10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sekundowym otwarciu drzwi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5AC1B5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06A0AA4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CB0191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ABF57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7DF8E0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50C7C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8586F" w14:textId="6FDF446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zestawie dołączony manometr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z przewodem długości nie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mniejszej niż 2 metry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00574C4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C5D3FE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06912F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A09DF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DB23913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657F4E9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275B7719" w14:textId="43BD423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 xml:space="preserve">Alarm wizualny i dźwiękowy w przypadku spadku lub wzrostu temperatury i stężenia </w:t>
            </w:r>
            <w:r w:rsidR="00C30635" w:rsidRPr="00757605">
              <w:rPr>
                <w:rFonts w:cs="Calibri"/>
                <w:sz w:val="16"/>
                <w:szCs w:val="16"/>
              </w:rPr>
              <w:t>CO</w:t>
            </w:r>
            <w:r w:rsidR="00C30635"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w stosunku do zadanych parametrów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AF4B5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E98AA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279117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9A0ED0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C088FC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94480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409EA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Termin realizacji przedmiotu zamówienia wynosi nie więcej niż 8 tygodni od dnia podpisania umowy</w:t>
            </w:r>
          </w:p>
        </w:tc>
        <w:tc>
          <w:tcPr>
            <w:tcW w:w="4269" w:type="dxa"/>
            <w:gridSpan w:val="2"/>
            <w:vAlign w:val="center"/>
          </w:tcPr>
          <w:p w14:paraId="5B7B04A5" w14:textId="77777777" w:rsidR="00806EBA" w:rsidRPr="0096137B" w:rsidRDefault="00806EBA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96E05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CE298B1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35E9F26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F7F7D3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18F4416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Gwarancja jakości i rękojmia na wady na okres przynajmniej 12 miesięcy od dnia instalacji.</w:t>
            </w:r>
          </w:p>
        </w:tc>
        <w:tc>
          <w:tcPr>
            <w:tcW w:w="4269" w:type="dxa"/>
            <w:gridSpan w:val="2"/>
            <w:vAlign w:val="center"/>
          </w:tcPr>
          <w:p w14:paraId="6D7D3D9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8B0C6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30C5F8E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512DC7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B0566B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94303CD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2AF5B0A8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 xml:space="preserve">Czas reakcji serwisu do 2 dni roboczych od momentu wysłania zgłoszenia do momentu przystąpienia do naprawy. </w:t>
            </w:r>
          </w:p>
          <w:p w14:paraId="2E86E710" w14:textId="0B03A48B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Czas przywrócenia pełnej funkcjonalności: maks. 14 dni robocze od</w:t>
            </w:r>
            <w:r w:rsidR="00C30635">
              <w:t> </w:t>
            </w:r>
            <w:r w:rsidRPr="00757605">
              <w:rPr>
                <w:rFonts w:cs="Calibri"/>
                <w:sz w:val="16"/>
                <w:szCs w:val="16"/>
              </w:rPr>
              <w:t>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085B15FA" w14:textId="5433800A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  <w:r w:rsidRPr="00757605">
              <w:rPr>
                <w:rFonts w:cs="Calibri"/>
                <w:sz w:val="16"/>
                <w:szCs w:val="16"/>
              </w:rPr>
              <w:t>. W przypadku zaistnienia konieczności naprawy urządzenia, którego naprawa miałaby się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  <w:p w14:paraId="2966BE09" w14:textId="7FD291A4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C30635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757605">
              <w:rPr>
                <w:rFonts w:cs="Calibri"/>
                <w:sz w:val="16"/>
                <w:szCs w:val="16"/>
              </w:rPr>
              <w:t>prawione lub wymienione komponenty, które uległy awarii w trakcie trwania okresu gwarancji, zostaną objęte gwarancją zgodną z okresem trwania gwarancji wynikającym z Umowy.</w:t>
            </w:r>
          </w:p>
          <w:p w14:paraId="65952B2C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Obsługa przez użytkowników na podstawowym poziomie serwisowym (po instruktażu) nie powoduje utraty gwarancji.</w:t>
            </w:r>
          </w:p>
          <w:p w14:paraId="26A610E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Wsparcie techniczne odbywać się będzie telefonicznie, drogą elektroniczną lub osobiście w siedzibie Zamawiającego.</w:t>
            </w:r>
          </w:p>
        </w:tc>
        <w:tc>
          <w:tcPr>
            <w:tcW w:w="4269" w:type="dxa"/>
            <w:gridSpan w:val="2"/>
            <w:vAlign w:val="center"/>
          </w:tcPr>
          <w:p w14:paraId="4BE3203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56F36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9C5B7ED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9414C2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44BF4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C69DD02" w14:textId="6F806817" w:rsidR="00806EBA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Dostawa do: wydział Biologii Uniwersytetu Warszawskiego ul.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Miecznikowa 1, 02-096 Warszawa</w:t>
            </w:r>
          </w:p>
          <w:p w14:paraId="445058A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Dostawa przedmiotu umowy obejmuje transport, wniesienie do miejsca wskazanego przez Zamawiającego , instalację, montaż oraz pierwsze uruchomienie urządzenia.</w:t>
            </w:r>
          </w:p>
        </w:tc>
        <w:tc>
          <w:tcPr>
            <w:tcW w:w="4269" w:type="dxa"/>
            <w:gridSpan w:val="2"/>
            <w:vAlign w:val="center"/>
          </w:tcPr>
          <w:p w14:paraId="596546E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D5EA0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5233D36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863F33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913C0DF" w14:textId="77777777" w:rsidR="00806EBA" w:rsidRPr="0096137B" w:rsidRDefault="00806EBA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15DB0E25" w14:textId="72EB39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Wykonawca zapewni jednorazowy instruktaż w dniu pierwszego uruchomienia urządzenia w zakresie użytkowania i konserwacji urządzenia w zakresie niewymagającym udziału serwisu. Instruktaż w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zależności od potrzeby będzie mógł odbyć się w języku polskim i/lub angielskim.</w:t>
            </w:r>
          </w:p>
        </w:tc>
        <w:tc>
          <w:tcPr>
            <w:tcW w:w="4253" w:type="dxa"/>
          </w:tcPr>
          <w:p w14:paraId="0FBA60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C21987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E37D0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453F4C6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00FBA64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1D76B4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4677" w:type="dxa"/>
          </w:tcPr>
          <w:p w14:paraId="6DFE9BC0" w14:textId="20BED3FE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Zamawiający nie jest zobowiązany do przechowywania żadnych opakowań transportowych urządzenia. Na żądanie Zamawiającego Wykonawca zobowiązany jest do uprzątnięcia miejsca instalacji z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opakowań transportowych dostarczanego sprzętu oraz zagospodarowania odpadów zgodnie z obowiązującymi przepisami.</w:t>
            </w:r>
          </w:p>
        </w:tc>
        <w:tc>
          <w:tcPr>
            <w:tcW w:w="4253" w:type="dxa"/>
          </w:tcPr>
          <w:p w14:paraId="5BAA107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E5DE217" w14:textId="77777777" w:rsidR="00806EBA" w:rsidRPr="0096137B" w:rsidRDefault="00806EBA" w:rsidP="00D92CA3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52B76C0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108F79C" w14:textId="121C9672" w:rsidR="00806EBA" w:rsidRPr="0096137B" w:rsidRDefault="00806EBA" w:rsidP="00D92CA3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</w:t>
            </w: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bookmarkEnd w:id="52"/>
    </w:tbl>
    <w:p w14:paraId="11E1A196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00A0A1" w14:textId="1BD16CFA" w:rsidR="000027D1" w:rsidRPr="00EE14C6" w:rsidRDefault="000027D1" w:rsidP="00762F4F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inkubatora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5F608E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6B1F0F9C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21A6CC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707168A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05F8721F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73EB567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2BC1F55B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0027D1" w:rsidRPr="00EE14C6" w14:paraId="3D359651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BBB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3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62C83D98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4A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13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1BEAE4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4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5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302532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510FB560" w14:textId="77777777" w:rsidR="000027D1" w:rsidRPr="00EE14C6" w:rsidRDefault="000027D1" w:rsidP="00762F4F">
      <w:pPr>
        <w:numPr>
          <w:ilvl w:val="0"/>
          <w:numId w:val="29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2ADF5E9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2DAA15B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897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6BE" w14:textId="2F3ADAF2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0027D1" w:rsidRPr="00EE14C6" w14:paraId="06117DF3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AB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0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81978B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3439E3F8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BEB7DDB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4480F75" w14:textId="6D76308B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B85A743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316E922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79EAA435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9AA799E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C087F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D173BE2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0F6128BE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64BA1F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3C44FA79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27"/>
          <w:footerReference w:type="default" r:id="rId28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56" w:name="_Toc1931845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56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.xml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5FE870C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57" w:name="_Toc193184580"/>
      <w:bookmarkStart w:id="58" w:name="_Toc59006495"/>
      <w:bookmarkStart w:id="59" w:name="_Toc64556167"/>
      <w:bookmarkStart w:id="60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76E9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57"/>
    </w:p>
    <w:p w14:paraId="73549995" w14:textId="511F77B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2D5E5C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0F94CBE3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3AC1DDDC" w14:textId="63F8BFE0" w:rsidR="00B15D03" w:rsidRPr="002D5E5C" w:rsidRDefault="00B15D03" w:rsidP="009C1677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  <w:t>(kod, miasto, ulica, numer domu)</w:t>
      </w: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8AF29AD" w14:textId="77777777" w:rsidR="008E0821" w:rsidRPr="002D5E5C" w:rsidRDefault="008E0821" w:rsidP="009C1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56974" w14:textId="1426A91F" w:rsidR="006F0B9A" w:rsidRPr="002D5E5C" w:rsidRDefault="00B15D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Dotyczy postępowania o udzielenie zamówienia publicznego na:</w:t>
      </w:r>
    </w:p>
    <w:p w14:paraId="7AB3AA27" w14:textId="77777777" w:rsidR="000C5003" w:rsidRPr="002D5E5C" w:rsidRDefault="000C50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C3B4E" w14:textId="77777777" w:rsidR="00C76E9A" w:rsidRPr="002D5E5C" w:rsidRDefault="00C76E9A" w:rsidP="00C76E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Dostawy sprzętu laboratoryjnego: dostawa preparatywnej wirówki szybkoobrotowej z rotorem oraz inkubatora nabiurkowego do hodowli komórek ssaczych (2 zadania) KPO17</w:t>
      </w:r>
    </w:p>
    <w:p w14:paraId="65317584" w14:textId="1763203B" w:rsidR="000C5003" w:rsidRPr="002D5E5C" w:rsidRDefault="000C5003" w:rsidP="000C50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Znak sprawy: ADZ.261.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9148E51" w14:textId="77777777" w:rsidR="008137DC" w:rsidRPr="00951578" w:rsidRDefault="008137DC" w:rsidP="008137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0625E" w14:textId="0A1E49A9" w:rsidR="00B15D03" w:rsidRPr="002D5E5C" w:rsidRDefault="00B15D03" w:rsidP="002D5E5C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2D5E5C" w:rsidRDefault="00B15D03" w:rsidP="002D5E5C">
      <w:pPr>
        <w:spacing w:line="259" w:lineRule="auto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2D5E5C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2D5E5C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4248"/>
        <w:gridCol w:w="2265"/>
      </w:tblGrid>
      <w:tr w:rsidR="00B15D03" w:rsidRPr="00951578" w14:paraId="4D3CF1E6" w14:textId="77777777" w:rsidTr="00CF4E65">
        <w:trPr>
          <w:trHeight w:val="472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Nazwa podmiotu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50D84881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Rodzaj podmiotu (podać czy podwykonawca, dostawca czy podmiot, na których zdolności </w:t>
            </w:r>
            <w:r w:rsidR="00951578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w</w:t>
            </w: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951578" w14:paraId="6694B002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951578" w14:paraId="05AE843E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951578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951578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sz w:val="22"/>
          <w:szCs w:val="22"/>
        </w:rPr>
        <w:t>*/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2D5E5C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42235751" w14:textId="77777777" w:rsidR="00C037A5" w:rsidRPr="002D5E5C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01E23560" w14:textId="233D03D4" w:rsidR="00B15D03" w:rsidRPr="002D5E5C" w:rsidRDefault="00237B47" w:rsidP="002D5E5C">
      <w:pPr>
        <w:ind w:left="5664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         </w:t>
      </w:r>
      <w:r w:rsidR="00B15D03" w:rsidRPr="002D5E5C">
        <w:rPr>
          <w:rFonts w:asciiTheme="minorHAnsi" w:hAnsiTheme="minorHAnsi" w:cstheme="minorHAnsi"/>
          <w:sz w:val="22"/>
          <w:szCs w:val="22"/>
        </w:rPr>
        <w:t>…………………</w:t>
      </w:r>
      <w:r w:rsidR="001E6004" w:rsidRPr="002D5E5C">
        <w:rPr>
          <w:rFonts w:asciiTheme="minorHAnsi" w:hAnsiTheme="minorHAnsi" w:cstheme="minorHAnsi"/>
          <w:sz w:val="22"/>
          <w:szCs w:val="22"/>
        </w:rPr>
        <w:t>……..</w:t>
      </w:r>
      <w:r w:rsidR="00B15D03" w:rsidRPr="002D5E5C">
        <w:rPr>
          <w:rFonts w:asciiTheme="minorHAnsi" w:hAnsiTheme="minorHAnsi" w:cstheme="minorHAnsi"/>
          <w:sz w:val="22"/>
          <w:szCs w:val="22"/>
        </w:rPr>
        <w:t>….……</w:t>
      </w:r>
    </w:p>
    <w:p w14:paraId="5E265C12" w14:textId="100980B2" w:rsidR="00B15D03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="00237B47" w:rsidRPr="002D5E5C">
        <w:rPr>
          <w:rFonts w:asciiTheme="minorHAnsi" w:hAnsiTheme="minorHAnsi" w:cstheme="minorHAnsi"/>
          <w:sz w:val="22"/>
          <w:szCs w:val="22"/>
        </w:rPr>
        <w:t xml:space="preserve">  </w:t>
      </w:r>
      <w:r w:rsidRPr="002D5E5C">
        <w:rPr>
          <w:rFonts w:asciiTheme="minorHAnsi" w:hAnsiTheme="minorHAnsi" w:cstheme="minorHAnsi"/>
          <w:sz w:val="22"/>
          <w:szCs w:val="22"/>
        </w:rPr>
        <w:t>/data, podpis/</w:t>
      </w:r>
    </w:p>
    <w:p w14:paraId="6624472C" w14:textId="77777777" w:rsidR="002D5E5C" w:rsidRPr="002D5E5C" w:rsidRDefault="002D5E5C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20774630" w14:textId="77777777" w:rsidR="002D5E5C" w:rsidRPr="00EE14C6" w:rsidRDefault="002D5E5C" w:rsidP="002D5E5C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61" w:name="_Hlk17435859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</w:p>
    <w:bookmarkEnd w:id="61"/>
    <w:p w14:paraId="1ACC613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2DBAB3F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6E9769B7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1BF80E6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AC0D54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2C35AA4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sz w:val="18"/>
        </w:rPr>
      </w:pPr>
    </w:p>
    <w:p w14:paraId="1B79087E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0D47851F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 xml:space="preserve">WYKAZ DOSTAW W ZAKRESIE ZADANIA NUMER </w:t>
      </w:r>
      <w:r>
        <w:rPr>
          <w:rFonts w:asciiTheme="minorHAnsi" w:hAnsiTheme="minorHAnsi" w:cstheme="minorHAnsi"/>
          <w:b/>
          <w:sz w:val="28"/>
          <w:szCs w:val="22"/>
        </w:rPr>
        <w:t>1</w:t>
      </w:r>
    </w:p>
    <w:p w14:paraId="0BCABB59" w14:textId="77777777" w:rsidR="002D5E5C" w:rsidRPr="00EE14C6" w:rsidRDefault="002D5E5C" w:rsidP="002D5E5C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7B820AF0" w14:textId="77777777" w:rsidR="002D5E5C" w:rsidRPr="00EE14C6" w:rsidRDefault="002D5E5C" w:rsidP="002D5E5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46EA8F93" w14:textId="77777777" w:rsidR="002D5E5C" w:rsidRPr="00EE14C6" w:rsidRDefault="002D5E5C" w:rsidP="002D5E5C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D9DB935" w14:textId="77777777" w:rsidR="00D92CA3" w:rsidRPr="00D92CA3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 hodowli komórek ssaczych (2 zadania) KPO17</w:t>
      </w:r>
    </w:p>
    <w:p w14:paraId="6DF74FFD" w14:textId="5C3E51C2" w:rsidR="002D5E5C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Znak sprawy: ADZ.261.5.2025</w:t>
      </w:r>
    </w:p>
    <w:p w14:paraId="5534651D" w14:textId="77777777" w:rsidR="00D92CA3" w:rsidRPr="00EE14C6" w:rsidRDefault="00D92CA3" w:rsidP="002D5E5C">
      <w:pPr>
        <w:rPr>
          <w:rFonts w:asciiTheme="minorHAnsi" w:hAnsiTheme="minorHAnsi" w:cstheme="minorHAnsi"/>
          <w:sz w:val="22"/>
          <w:szCs w:val="22"/>
        </w:rPr>
      </w:pPr>
    </w:p>
    <w:p w14:paraId="43C49000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>
        <w:rPr>
          <w:rFonts w:asciiTheme="minorHAnsi" w:hAnsiTheme="minorHAnsi" w:cstheme="minorHAnsi"/>
          <w:sz w:val="22"/>
          <w:szCs w:val="22"/>
        </w:rPr>
        <w:t xml:space="preserve"> 5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 potwierdzenie spełnienia warunku udziału w postępowaniu:</w:t>
      </w:r>
    </w:p>
    <w:p w14:paraId="66D529D6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2D5E5C" w:rsidRPr="00EE14C6" w14:paraId="5D7F21AE" w14:textId="77777777" w:rsidTr="00072A5A">
        <w:tc>
          <w:tcPr>
            <w:tcW w:w="9206" w:type="dxa"/>
            <w:gridSpan w:val="5"/>
            <w:shd w:val="clear" w:color="auto" w:fill="D9D9D9"/>
            <w:vAlign w:val="center"/>
          </w:tcPr>
          <w:p w14:paraId="1AB2EEC8" w14:textId="77777777" w:rsidR="002D5E5C" w:rsidRPr="00EE14C6" w:rsidRDefault="002D5E5C" w:rsidP="00072A5A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2D5E5C" w:rsidRPr="00EE14C6" w14:paraId="201D35D2" w14:textId="77777777" w:rsidTr="00072A5A">
        <w:tc>
          <w:tcPr>
            <w:tcW w:w="496" w:type="dxa"/>
            <w:shd w:val="clear" w:color="auto" w:fill="D9D9D9"/>
            <w:vAlign w:val="center"/>
          </w:tcPr>
          <w:p w14:paraId="713C04C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90F83A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8F95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7958AE1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5A1C5EEF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0D72CCE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082C21E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2D5E5C" w:rsidRPr="00EE14C6" w14:paraId="22476D52" w14:textId="77777777" w:rsidTr="00072A5A">
        <w:tc>
          <w:tcPr>
            <w:tcW w:w="496" w:type="dxa"/>
          </w:tcPr>
          <w:p w14:paraId="1BA674C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BDAFF0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B76E91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BD801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8AFFB45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2D5E5C" w:rsidRPr="00EE14C6" w14:paraId="45C8014A" w14:textId="77777777" w:rsidTr="00072A5A">
        <w:tc>
          <w:tcPr>
            <w:tcW w:w="496" w:type="dxa"/>
          </w:tcPr>
          <w:p w14:paraId="2939A1CE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3012C7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F136F6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7A68A28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B0EE73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24E66075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350F238C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20D390CC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F669AE7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E5183FB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8411BF6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4DA75CC" w14:textId="77777777" w:rsidR="002D5E5C" w:rsidRPr="00EE14C6" w:rsidRDefault="002D5E5C" w:rsidP="002D5E5C">
      <w:pPr>
        <w:rPr>
          <w:rFonts w:asciiTheme="minorHAnsi" w:hAnsiTheme="minorHAnsi" w:cstheme="minorHAnsi"/>
          <w:b/>
          <w:sz w:val="22"/>
          <w:szCs w:val="22"/>
        </w:rPr>
      </w:pPr>
    </w:p>
    <w:p w14:paraId="2BE5ED40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CB776F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EB1A63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42F529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3E38F" w14:textId="77777777" w:rsidR="002D5E5C" w:rsidRPr="00CF4E65" w:rsidRDefault="002D5E5C" w:rsidP="002D5E5C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 z dołączeniem dokumentów potwierdzających to uprawnienie zgodnie z wymaganiami określonymi w SWZ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3EF2F5AE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62" w:name="_Toc19318458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58"/>
      <w:bookmarkEnd w:id="59"/>
      <w:bookmarkEnd w:id="60"/>
      <w:bookmarkEnd w:id="62"/>
    </w:p>
    <w:p w14:paraId="59363A91" w14:textId="7AEF7BBA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636FA35D" w14:textId="77777777" w:rsidR="000C5003" w:rsidRPr="00EE14C6" w:rsidRDefault="000C5003" w:rsidP="002B25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F646596" w14:textId="77777777" w:rsidR="00C76E9A" w:rsidRPr="00C76E9A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C76E9A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00FE96D" w14:textId="792E597A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F5F656" w14:textId="378CBF32" w:rsidR="002D5E5C" w:rsidRDefault="002D5E5C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323853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63" w:name="_Toc19318458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63"/>
    </w:p>
    <w:p w14:paraId="4CABFD53" w14:textId="3E461956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37C54D4B" w14:textId="77777777" w:rsidR="00C76E9A" w:rsidRPr="00F70EDD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F70EDD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BC817DF" w14:textId="4968EF58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75D170B9" w14:textId="77777777" w:rsidR="007016B5" w:rsidRPr="00EE14C6" w:rsidRDefault="007016B5" w:rsidP="001C46B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D92CA3">
      <w:pPr>
        <w:pStyle w:val="Akapitzlist"/>
        <w:spacing w:after="120" w:line="276" w:lineRule="auto"/>
        <w:ind w:left="709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2232" w14:textId="77777777" w:rsidR="00C12EF4" w:rsidRDefault="00C12EF4" w:rsidP="006239B3">
      <w:r>
        <w:separator/>
      </w:r>
    </w:p>
  </w:endnote>
  <w:endnote w:type="continuationSeparator" w:id="0">
    <w:p w14:paraId="5D647FC7" w14:textId="77777777" w:rsidR="00C12EF4" w:rsidRDefault="00C12EF4" w:rsidP="006239B3">
      <w:r>
        <w:continuationSeparator/>
      </w:r>
    </w:p>
  </w:endnote>
  <w:endnote w:type="continuationNotice" w:id="1">
    <w:p w14:paraId="19C46EFC" w14:textId="77777777" w:rsidR="00C12EF4" w:rsidRDefault="00C12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  <w:font w:name="Red Hat Text">
    <w:altName w:val="Calibri"/>
    <w:charset w:val="EE"/>
    <w:family w:val="auto"/>
    <w:pitch w:val="variable"/>
    <w:sig w:usb0="A000002F" w:usb1="4000006B" w:usb2="00000028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124803651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0D8C754" w14:textId="77777777" w:rsidR="007D28FB" w:rsidRPr="00BB252E" w:rsidRDefault="007D28FB" w:rsidP="00BB252E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165FD12E" wp14:editId="74E89C43">
              <wp:extent cx="6192520" cy="818515"/>
              <wp:effectExtent l="0" t="0" r="0" b="635"/>
              <wp:docPr id="1624079051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716766230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5265" w14:textId="77777777" w:rsidR="00C12EF4" w:rsidRDefault="00C12EF4" w:rsidP="006239B3">
      <w:r>
        <w:separator/>
      </w:r>
    </w:p>
  </w:footnote>
  <w:footnote w:type="continuationSeparator" w:id="0">
    <w:p w14:paraId="1198DFAD" w14:textId="77777777" w:rsidR="00C12EF4" w:rsidRDefault="00C12EF4" w:rsidP="006239B3">
      <w:r>
        <w:continuationSeparator/>
      </w:r>
    </w:p>
  </w:footnote>
  <w:footnote w:type="continuationNotice" w:id="1">
    <w:p w14:paraId="426EBA1E" w14:textId="77777777" w:rsidR="00C12EF4" w:rsidRDefault="00C12EF4"/>
  </w:footnote>
  <w:footnote w:id="2">
    <w:p w14:paraId="55208030" w14:textId="766F420F" w:rsidR="00743662" w:rsidRDefault="00743662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decyzji Zamawiającego 1 lub 2 sztuki inkubatora w ramach prawa opcji.</w:t>
      </w:r>
    </w:p>
  </w:footnote>
  <w:footnote w:id="3">
    <w:p w14:paraId="3AC298DE" w14:textId="77777777" w:rsidR="007D28FB" w:rsidRDefault="007D28FB" w:rsidP="007D28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CE3">
        <w:t xml:space="preserve">Postanowienia § </w:t>
      </w:r>
      <w:r>
        <w:t>2</w:t>
      </w:r>
      <w:r w:rsidRPr="00717CE3">
        <w:t xml:space="preserve"> ust. 1</w:t>
      </w:r>
      <w:r>
        <w:t>5</w:t>
      </w:r>
      <w:r w:rsidRPr="00717CE3">
        <w:t>-1</w:t>
      </w:r>
      <w:r>
        <w:t>7</w:t>
      </w:r>
      <w:r w:rsidRPr="00717CE3">
        <w:t xml:space="preserve"> dot. wykonawców niemających siedziby w Polsce.</w:t>
      </w:r>
    </w:p>
  </w:footnote>
  <w:footnote w:id="4">
    <w:p w14:paraId="566F5E5B" w14:textId="77777777" w:rsidR="007D28FB" w:rsidRDefault="007D28FB" w:rsidP="007D28FB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części przedmiotu zamówienia</w:t>
      </w:r>
    </w:p>
  </w:footnote>
  <w:footnote w:id="5">
    <w:p w14:paraId="193E2C8A" w14:textId="77777777" w:rsidR="007D28FB" w:rsidRPr="00322759" w:rsidRDefault="007D28FB" w:rsidP="007D28FB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="SimSun"/>
        </w:rPr>
        <w:footnoteRef/>
      </w:r>
      <w:r>
        <w:t xml:space="preserve"> </w:t>
      </w:r>
      <w:r w:rsidRPr="00322759">
        <w:rPr>
          <w:sz w:val="16"/>
          <w:szCs w:val="16"/>
        </w:rPr>
        <w:t xml:space="preserve">Punkt do usunięcia, jeśli Odbiorca jest osobą fizyczną / delete this point </w:t>
      </w:r>
      <w:r>
        <w:rPr>
          <w:sz w:val="16"/>
          <w:szCs w:val="16"/>
        </w:rPr>
        <w:t>i</w:t>
      </w:r>
      <w:r w:rsidRPr="00322759">
        <w:rPr>
          <w:sz w:val="16"/>
          <w:szCs w:val="16"/>
        </w:rPr>
        <w:t>f the Recipient is and individual</w:t>
      </w:r>
    </w:p>
  </w:footnote>
  <w:footnote w:id="6">
    <w:p w14:paraId="013F7956" w14:textId="77777777" w:rsidR="007D28FB" w:rsidRDefault="007D28FB" w:rsidP="007D28FB">
      <w:pPr>
        <w:pStyle w:val="Tekstprzypisudolnego"/>
      </w:pPr>
      <w:r>
        <w:rPr>
          <w:rStyle w:val="Odwoanieprzypisudolnego"/>
          <w:rFonts w:eastAsia="SimSun"/>
        </w:rPr>
        <w:footnoteRef/>
      </w:r>
      <w:r>
        <w:t xml:space="preserve"> D</w:t>
      </w:r>
      <w:r w:rsidRPr="00322759">
        <w:rPr>
          <w:sz w:val="16"/>
          <w:szCs w:val="16"/>
        </w:rPr>
        <w:t xml:space="preserve">o usunięcia, jeśli Odbiorca jest osobą fizyczną / </w:t>
      </w:r>
      <w:r>
        <w:rPr>
          <w:sz w:val="16"/>
          <w:szCs w:val="16"/>
        </w:rPr>
        <w:t>To be deleted</w:t>
      </w:r>
      <w:r w:rsidRPr="00322759">
        <w:rPr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 w:rsidRPr="00322759">
        <w:rPr>
          <w:sz w:val="16"/>
          <w:szCs w:val="16"/>
        </w:rPr>
        <w:t>f the Recipient is and individual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="Calibri"/>
      </w:rPr>
      <w:id w:val="1132058428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03FE3494" w14:textId="51DD1321" w:rsidR="007D28FB" w:rsidRPr="003F54B2" w:rsidRDefault="007D28FB" w:rsidP="003F54B2">
        <w:pPr>
          <w:jc w:val="right"/>
          <w:rPr>
            <w:rFonts w:cs="Calibri"/>
            <w:b/>
            <w:bCs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94080" behindDoc="0" locked="0" layoutInCell="1" allowOverlap="1" wp14:anchorId="1AE20250" wp14:editId="6B7F86B5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620395" cy="628650"/>
              <wp:effectExtent l="0" t="0" r="8255" b="0"/>
              <wp:wrapSquare wrapText="bothSides"/>
              <wp:docPr id="64451124" name="Obraz 64451124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47" w:name="_Hlk181876402"/>
        <w:r w:rsidR="003F54B2" w:rsidRPr="003F54B2">
          <w:rPr>
            <w:rFonts w:cs="Calibri"/>
            <w:b/>
            <w:bCs/>
            <w:sz w:val="22"/>
            <w:szCs w:val="22"/>
          </w:rPr>
          <w:t xml:space="preserve"> </w:t>
        </w:r>
        <w:r w:rsidR="003F54B2" w:rsidRPr="003F54B2">
          <w:rPr>
            <w:rFonts w:ascii="Red Hat Text Light" w:hAnsi="Red Hat Text Light" w:cs="Red Hat Text Light"/>
            <w:color w:val="1F4E79"/>
            <w:sz w:val="16"/>
            <w:szCs w:val="16"/>
          </w:rPr>
          <w:t>Dostawy sprzętu laboratoryjnego: dostawa preparatywnej wirówki szybkoobrotowej z rotorem</w:t>
        </w:r>
        <w:bookmarkEnd w:id="47"/>
        <w:r w:rsidR="003F54B2" w:rsidRPr="003F54B2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oraz</w:t>
        </w:r>
        <w:r w:rsidR="003F54B2">
          <w:rPr>
            <w:rFonts w:ascii="Red Hat Text Light" w:hAnsi="Red Hat Text Light" w:cs="Red Hat Text Light"/>
            <w:color w:val="1F4E79"/>
            <w:sz w:val="16"/>
            <w:szCs w:val="16"/>
          </w:rPr>
          <w:t> </w:t>
        </w:r>
        <w:r w:rsidR="003F54B2" w:rsidRPr="003F54B2">
          <w:rPr>
            <w:rFonts w:ascii="Red Hat Text Light" w:hAnsi="Red Hat Text Light" w:cs="Red Hat Text Light"/>
            <w:color w:val="1F4E79"/>
            <w:sz w:val="16"/>
            <w:szCs w:val="16"/>
          </w:rPr>
          <w:t>inkubatora</w:t>
        </w:r>
        <w:r w:rsidR="003F54B2">
          <w:rPr>
            <w:rFonts w:ascii="Red Hat Text Light" w:hAnsi="Red Hat Text Light" w:cs="Red Hat Text Light"/>
            <w:color w:val="1F4E79"/>
            <w:sz w:val="16"/>
            <w:szCs w:val="16"/>
          </w:rPr>
          <w:t> </w:t>
        </w:r>
        <w:r w:rsidR="003F54B2" w:rsidRPr="003F54B2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nabiurkowego do hodowli komórek ssaczych (2 zadania) </w:t>
        </w:r>
        <w:r w:rsidR="0067321C">
          <w:rPr>
            <w:rFonts w:ascii="Red Hat Text Light" w:hAnsi="Red Hat Text Light" w:cs="Red Hat Text Light"/>
            <w:color w:val="1F4E79"/>
            <w:sz w:val="16"/>
            <w:szCs w:val="16"/>
          </w:rPr>
          <w:t>KPO 17</w:t>
        </w:r>
      </w:p>
      <w:p w14:paraId="4A33B3DC" w14:textId="092B3A6B" w:rsidR="007D28FB" w:rsidRDefault="007D28FB" w:rsidP="006A4E85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D75038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</w:t>
        </w:r>
        <w:r w:rsidR="0067321C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</w:p>
      <w:p w14:paraId="408B39EC" w14:textId="77777777" w:rsidR="007D28FB" w:rsidRDefault="007D28FB" w:rsidP="00FA4BC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65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3839D6C5" w14:textId="77777777" w:rsidR="007D28FB" w:rsidRDefault="007D28FB" w:rsidP="00FA4BC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</w:t>
        </w:r>
      </w:p>
      <w:p w14:paraId="1DF11AB6" w14:textId="77777777" w:rsidR="007D28FB" w:rsidRPr="004E42EB" w:rsidRDefault="007D28FB" w:rsidP="00FA4BC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  <w:p w14:paraId="459A751C" w14:textId="77777777" w:rsidR="007D28FB" w:rsidRPr="009C1F4B" w:rsidRDefault="00504488" w:rsidP="00FA4BC1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25BA" w14:textId="77777777" w:rsidR="007D28FB" w:rsidRDefault="007D28FB" w:rsidP="00142DBF">
    <w:pPr>
      <w:pStyle w:val="Nagwek"/>
      <w:jc w:val="right"/>
    </w:pPr>
    <w:r w:rsidRPr="00962172">
      <w:rPr>
        <w:rFonts w:ascii="Arial" w:hAnsi="Arial" w:cs="Arial"/>
      </w:rPr>
      <w:t>AJZ-224-123/2012</w:t>
    </w:r>
  </w:p>
  <w:p w14:paraId="586341B6" w14:textId="77777777" w:rsidR="007D28FB" w:rsidRPr="00962172" w:rsidRDefault="007D28FB" w:rsidP="00142DB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3" w:name="_Hlk171415470" w:displacedByCustomXml="next"/>
  <w:sdt>
    <w:sdtPr>
      <w:rPr>
        <w:rFonts w:eastAsia="Calibri"/>
      </w:r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096CCE5" w14:textId="77777777" w:rsidR="00C76E9A" w:rsidRPr="00F70EDD" w:rsidRDefault="007359FA" w:rsidP="00C76E9A">
        <w:pPr>
          <w:jc w:val="center"/>
          <w:rPr>
            <w:rFonts w:asciiTheme="minorHAnsi" w:hAnsiTheme="minorHAnsi" w:cstheme="minorHAnsi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53FAA3C7">
              <wp:simplePos x="0" y="0"/>
              <wp:positionH relativeFrom="margin">
                <wp:posOffset>14605</wp:posOffset>
              </wp:positionH>
              <wp:positionV relativeFrom="paragraph">
                <wp:posOffset>6985</wp:posOffset>
              </wp:positionV>
              <wp:extent cx="620395" cy="628650"/>
              <wp:effectExtent l="0" t="0" r="8255" b="0"/>
              <wp:wrapSquare wrapText="bothSides"/>
              <wp:docPr id="1755877536" name="Obraz 175587753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54" w:name="_Hlk169206599"/>
        <w:r w:rsidR="00177A07" w:rsidRPr="00177A07"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ab/>
        </w:r>
        <w:bookmarkStart w:id="55" w:name="_Hlk184762562"/>
      </w:p>
      <w:p w14:paraId="5571E635" w14:textId="77777777" w:rsidR="00C76E9A" w:rsidRPr="007A00E3" w:rsidRDefault="00C76E9A" w:rsidP="007A00E3">
        <w:pPr>
          <w:jc w:val="right"/>
          <w:rPr>
            <w:rFonts w:ascii="Red Hat Text Light" w:eastAsia="Calibri" w:hAnsi="Red Hat Text Light" w:cs="Red Hat Text Light"/>
            <w:color w:val="1F4E79"/>
            <w:sz w:val="16"/>
            <w:szCs w:val="16"/>
          </w:rPr>
        </w:pPr>
        <w:r w:rsidRPr="007A00E3">
          <w:rPr>
            <w:rFonts w:ascii="Red Hat Text Light" w:eastAsia="Calibri" w:hAnsi="Red Hat Text Light" w:cs="Red Hat Text Light"/>
            <w:color w:val="1F4E79"/>
            <w:sz w:val="16"/>
            <w:szCs w:val="16"/>
          </w:rPr>
          <w:t>Dostawy sprzętu laboratoryjnego: dostawa preparatywnej wirówki szybkoobrotowej z rotorem oraz inkubatora nabiurkowego do hodowli komórek ssaczych (2 zadania) KPO17</w:t>
        </w:r>
      </w:p>
      <w:p w14:paraId="0C8F72DA" w14:textId="45B56B08" w:rsidR="007359FA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</w:p>
      <w:bookmarkEnd w:id="54"/>
      <w:bookmarkEnd w:id="55"/>
      <w:bookmarkEnd w:id="53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3DB6DAB5" w14:textId="479C4A17" w:rsidR="00AB6D18" w:rsidRPr="002D5E5C" w:rsidRDefault="00504488" w:rsidP="002D5E5C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6529C3"/>
    <w:multiLevelType w:val="hybridMultilevel"/>
    <w:tmpl w:val="CD3AE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6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1633CBB"/>
    <w:multiLevelType w:val="hybridMultilevel"/>
    <w:tmpl w:val="09C29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2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4D7F8A"/>
    <w:multiLevelType w:val="multilevel"/>
    <w:tmpl w:val="6D049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3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8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5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92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3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57E2"/>
    <w:multiLevelType w:val="multilevel"/>
    <w:tmpl w:val="6AC6AD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2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6D223B"/>
    <w:multiLevelType w:val="hybridMultilevel"/>
    <w:tmpl w:val="CC7E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4C8A28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99"/>
  </w:num>
  <w:num w:numId="3" w16cid:durableId="495649916">
    <w:abstractNumId w:val="52"/>
  </w:num>
  <w:num w:numId="4" w16cid:durableId="857694998">
    <w:abstractNumId w:val="11"/>
  </w:num>
  <w:num w:numId="5" w16cid:durableId="93998739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4"/>
  </w:num>
  <w:num w:numId="7" w16cid:durableId="1322730893">
    <w:abstractNumId w:val="87"/>
  </w:num>
  <w:num w:numId="8" w16cid:durableId="654988822">
    <w:abstractNumId w:val="88"/>
  </w:num>
  <w:num w:numId="9" w16cid:durableId="1130979316">
    <w:abstractNumId w:val="82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4"/>
  </w:num>
  <w:num w:numId="13" w16cid:durableId="2101636534">
    <w:abstractNumId w:val="56"/>
  </w:num>
  <w:num w:numId="14" w16cid:durableId="1037049281">
    <w:abstractNumId w:val="37"/>
  </w:num>
  <w:num w:numId="15" w16cid:durableId="1584147162">
    <w:abstractNumId w:val="27"/>
  </w:num>
  <w:num w:numId="16" w16cid:durableId="537471477">
    <w:abstractNumId w:val="80"/>
  </w:num>
  <w:num w:numId="17" w16cid:durableId="1826896471">
    <w:abstractNumId w:val="76"/>
  </w:num>
  <w:num w:numId="18" w16cid:durableId="1042023231">
    <w:abstractNumId w:val="59"/>
  </w:num>
  <w:num w:numId="19" w16cid:durableId="537737639">
    <w:abstractNumId w:val="97"/>
  </w:num>
  <w:num w:numId="20" w16cid:durableId="1922333052">
    <w:abstractNumId w:val="96"/>
  </w:num>
  <w:num w:numId="21" w16cid:durableId="619262605">
    <w:abstractNumId w:val="20"/>
  </w:num>
  <w:num w:numId="22" w16cid:durableId="1209999913">
    <w:abstractNumId w:val="79"/>
  </w:num>
  <w:num w:numId="23" w16cid:durableId="626474419">
    <w:abstractNumId w:val="71"/>
  </w:num>
  <w:num w:numId="24" w16cid:durableId="5396337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5"/>
  </w:num>
  <w:num w:numId="27" w16cid:durableId="665938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6"/>
  </w:num>
  <w:num w:numId="29" w16cid:durableId="732654434">
    <w:abstractNumId w:val="74"/>
  </w:num>
  <w:num w:numId="30" w16cid:durableId="214780212">
    <w:abstractNumId w:val="89"/>
  </w:num>
  <w:num w:numId="31" w16cid:durableId="1644193525">
    <w:abstractNumId w:val="19"/>
  </w:num>
  <w:num w:numId="32" w16cid:durableId="1357540464">
    <w:abstractNumId w:val="43"/>
  </w:num>
  <w:num w:numId="33" w16cid:durableId="1528055174">
    <w:abstractNumId w:val="95"/>
  </w:num>
  <w:num w:numId="34" w16cid:durableId="2146963923">
    <w:abstractNumId w:val="60"/>
  </w:num>
  <w:num w:numId="35" w16cid:durableId="187305379">
    <w:abstractNumId w:val="62"/>
  </w:num>
  <w:num w:numId="36" w16cid:durableId="2053457482">
    <w:abstractNumId w:val="16"/>
  </w:num>
  <w:num w:numId="37" w16cid:durableId="2034651342">
    <w:abstractNumId w:val="94"/>
  </w:num>
  <w:num w:numId="38" w16cid:durableId="723605449">
    <w:abstractNumId w:val="38"/>
  </w:num>
  <w:num w:numId="39" w16cid:durableId="582450167">
    <w:abstractNumId w:val="24"/>
  </w:num>
  <w:num w:numId="40" w16cid:durableId="757555987">
    <w:abstractNumId w:val="41"/>
  </w:num>
  <w:num w:numId="41" w16cid:durableId="1980376578">
    <w:abstractNumId w:val="67"/>
  </w:num>
  <w:num w:numId="42" w16cid:durableId="287513602">
    <w:abstractNumId w:val="31"/>
  </w:num>
  <w:num w:numId="43" w16cid:durableId="1082332857">
    <w:abstractNumId w:val="104"/>
  </w:num>
  <w:num w:numId="44" w16cid:durableId="1303996113">
    <w:abstractNumId w:val="48"/>
  </w:num>
  <w:num w:numId="45" w16cid:durableId="1852909800">
    <w:abstractNumId w:val="14"/>
  </w:num>
  <w:num w:numId="46" w16cid:durableId="1011179016">
    <w:abstractNumId w:val="50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90"/>
  </w:num>
  <w:num w:numId="50" w16cid:durableId="1828861673">
    <w:abstractNumId w:val="83"/>
  </w:num>
  <w:num w:numId="51" w16cid:durableId="1560360144">
    <w:abstractNumId w:val="69"/>
  </w:num>
  <w:num w:numId="52" w16cid:durableId="1539783348">
    <w:abstractNumId w:val="73"/>
  </w:num>
  <w:num w:numId="53" w16cid:durableId="346753915">
    <w:abstractNumId w:val="35"/>
  </w:num>
  <w:num w:numId="54" w16cid:durableId="1988393662">
    <w:abstractNumId w:val="44"/>
  </w:num>
  <w:num w:numId="55" w16cid:durableId="181361624">
    <w:abstractNumId w:val="40"/>
  </w:num>
  <w:num w:numId="56" w16cid:durableId="1909802793">
    <w:abstractNumId w:val="49"/>
  </w:num>
  <w:num w:numId="57" w16cid:durableId="1417901966">
    <w:abstractNumId w:val="85"/>
  </w:num>
  <w:num w:numId="58" w16cid:durableId="200285004">
    <w:abstractNumId w:val="105"/>
  </w:num>
  <w:num w:numId="59" w16cid:durableId="2131389418">
    <w:abstractNumId w:val="98"/>
  </w:num>
  <w:num w:numId="60" w16cid:durableId="1489904312">
    <w:abstractNumId w:val="28"/>
  </w:num>
  <w:num w:numId="61" w16cid:durableId="1481115376">
    <w:abstractNumId w:val="68"/>
  </w:num>
  <w:num w:numId="62" w16cid:durableId="926309246">
    <w:abstractNumId w:val="18"/>
  </w:num>
  <w:num w:numId="63" w16cid:durableId="1217468318">
    <w:abstractNumId w:val="26"/>
  </w:num>
  <w:num w:numId="64" w16cid:durableId="746533960">
    <w:abstractNumId w:val="65"/>
  </w:num>
  <w:num w:numId="65" w16cid:durableId="1965236089">
    <w:abstractNumId w:val="91"/>
  </w:num>
  <w:num w:numId="66" w16cid:durableId="23137814">
    <w:abstractNumId w:val="4"/>
  </w:num>
  <w:num w:numId="67" w16cid:durableId="1768187596">
    <w:abstractNumId w:val="75"/>
  </w:num>
  <w:num w:numId="68" w16cid:durableId="998000096">
    <w:abstractNumId w:val="36"/>
  </w:num>
  <w:num w:numId="69" w16cid:durableId="19619516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101"/>
  </w:num>
  <w:num w:numId="71" w16cid:durableId="1621955477">
    <w:abstractNumId w:val="45"/>
  </w:num>
  <w:num w:numId="72" w16cid:durableId="893545752">
    <w:abstractNumId w:val="102"/>
  </w:num>
  <w:num w:numId="73" w16cid:durableId="13148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9"/>
  </w:num>
  <w:num w:numId="76" w16cid:durableId="948511874">
    <w:abstractNumId w:val="58"/>
  </w:num>
  <w:num w:numId="77" w16cid:durableId="2124277">
    <w:abstractNumId w:val="103"/>
  </w:num>
  <w:num w:numId="78" w16cid:durableId="56324371">
    <w:abstractNumId w:val="46"/>
  </w:num>
  <w:num w:numId="79" w16cid:durableId="463887366">
    <w:abstractNumId w:val="51"/>
  </w:num>
  <w:num w:numId="80" w16cid:durableId="752700241">
    <w:abstractNumId w:val="92"/>
  </w:num>
  <w:num w:numId="81" w16cid:durableId="784731899">
    <w:abstractNumId w:val="70"/>
  </w:num>
  <w:num w:numId="82" w16cid:durableId="1709643398">
    <w:abstractNumId w:val="106"/>
  </w:num>
  <w:num w:numId="83" w16cid:durableId="1731266655">
    <w:abstractNumId w:val="9"/>
  </w:num>
  <w:num w:numId="84" w16cid:durableId="1868252653">
    <w:abstractNumId w:val="84"/>
  </w:num>
  <w:num w:numId="85" w16cid:durableId="1064598522">
    <w:abstractNumId w:val="15"/>
  </w:num>
  <w:num w:numId="86" w16cid:durableId="1107042547">
    <w:abstractNumId w:val="61"/>
  </w:num>
  <w:num w:numId="87" w16cid:durableId="834419580">
    <w:abstractNumId w:val="78"/>
  </w:num>
  <w:num w:numId="88" w16cid:durableId="1293176564">
    <w:abstractNumId w:val="72"/>
  </w:num>
  <w:num w:numId="89" w16cid:durableId="515778528">
    <w:abstractNumId w:val="81"/>
  </w:num>
  <w:num w:numId="90" w16cid:durableId="25184618">
    <w:abstractNumId w:val="12"/>
  </w:num>
  <w:num w:numId="91" w16cid:durableId="1002246552">
    <w:abstractNumId w:val="30"/>
  </w:num>
  <w:num w:numId="92" w16cid:durableId="466240401">
    <w:abstractNumId w:val="17"/>
  </w:num>
  <w:num w:numId="93" w16cid:durableId="1926186559">
    <w:abstractNumId w:val="42"/>
  </w:num>
  <w:num w:numId="94" w16cid:durableId="1126580772">
    <w:abstractNumId w:val="47"/>
  </w:num>
  <w:num w:numId="95" w16cid:durableId="13987443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12978715">
    <w:abstractNumId w:val="107"/>
  </w:num>
  <w:num w:numId="97" w16cid:durableId="951785721">
    <w:abstractNumId w:val="57"/>
  </w:num>
  <w:num w:numId="98" w16cid:durableId="980160671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394"/>
    <w:rsid w:val="00044EE7"/>
    <w:rsid w:val="00045831"/>
    <w:rsid w:val="000459EC"/>
    <w:rsid w:val="00045B21"/>
    <w:rsid w:val="00046831"/>
    <w:rsid w:val="00046BDA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65A"/>
    <w:rsid w:val="00060CA1"/>
    <w:rsid w:val="00060D3B"/>
    <w:rsid w:val="00061671"/>
    <w:rsid w:val="00061B7F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55D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05E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B18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7F4"/>
    <w:rsid w:val="000F189C"/>
    <w:rsid w:val="000F1E7B"/>
    <w:rsid w:val="000F2307"/>
    <w:rsid w:val="000F25F5"/>
    <w:rsid w:val="000F44A4"/>
    <w:rsid w:val="000F4637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33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12D9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A7AE8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39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1EEE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0E0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335C"/>
    <w:rsid w:val="00213366"/>
    <w:rsid w:val="00213831"/>
    <w:rsid w:val="002139EF"/>
    <w:rsid w:val="00213E48"/>
    <w:rsid w:val="00213E6C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3E3A"/>
    <w:rsid w:val="00255064"/>
    <w:rsid w:val="00255BA2"/>
    <w:rsid w:val="0025627C"/>
    <w:rsid w:val="00256446"/>
    <w:rsid w:val="002566B2"/>
    <w:rsid w:val="00256F38"/>
    <w:rsid w:val="002572BF"/>
    <w:rsid w:val="00257E2B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451E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C76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5E5C"/>
    <w:rsid w:val="002D653B"/>
    <w:rsid w:val="002D6BB8"/>
    <w:rsid w:val="002D6C42"/>
    <w:rsid w:val="002D7632"/>
    <w:rsid w:val="002E0169"/>
    <w:rsid w:val="002E06DF"/>
    <w:rsid w:val="002E06E2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395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368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064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112C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C14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1BED"/>
    <w:rsid w:val="003722B7"/>
    <w:rsid w:val="003724DC"/>
    <w:rsid w:val="00374B4D"/>
    <w:rsid w:val="00374C32"/>
    <w:rsid w:val="00374DEE"/>
    <w:rsid w:val="0037509C"/>
    <w:rsid w:val="00376203"/>
    <w:rsid w:val="003763DC"/>
    <w:rsid w:val="003765B6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4F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4FC5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47AC"/>
    <w:rsid w:val="003C5203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4B2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B14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6A2E"/>
    <w:rsid w:val="004171DC"/>
    <w:rsid w:val="004171F3"/>
    <w:rsid w:val="00417B66"/>
    <w:rsid w:val="00420063"/>
    <w:rsid w:val="0042067B"/>
    <w:rsid w:val="00420E30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0C8"/>
    <w:rsid w:val="00440CCA"/>
    <w:rsid w:val="004410EC"/>
    <w:rsid w:val="00441674"/>
    <w:rsid w:val="004417EC"/>
    <w:rsid w:val="00441932"/>
    <w:rsid w:val="00441E59"/>
    <w:rsid w:val="0044290A"/>
    <w:rsid w:val="00442AAF"/>
    <w:rsid w:val="00443678"/>
    <w:rsid w:val="00443B9E"/>
    <w:rsid w:val="00443BE4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57C45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05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0E74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881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176"/>
    <w:rsid w:val="004E774D"/>
    <w:rsid w:val="004E7D6D"/>
    <w:rsid w:val="004E7F6D"/>
    <w:rsid w:val="004F0AC8"/>
    <w:rsid w:val="004F1391"/>
    <w:rsid w:val="004F13B1"/>
    <w:rsid w:val="004F23A3"/>
    <w:rsid w:val="004F2D3A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488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C88"/>
    <w:rsid w:val="00530E84"/>
    <w:rsid w:val="00530F4A"/>
    <w:rsid w:val="00531838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2BAE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075"/>
    <w:rsid w:val="005C7507"/>
    <w:rsid w:val="005C7CEF"/>
    <w:rsid w:val="005D025D"/>
    <w:rsid w:val="005D04F9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6E57"/>
    <w:rsid w:val="005E7073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08E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24E4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9AF"/>
    <w:rsid w:val="00612C6C"/>
    <w:rsid w:val="006137AF"/>
    <w:rsid w:val="006137D7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5E4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21C"/>
    <w:rsid w:val="00673565"/>
    <w:rsid w:val="00673865"/>
    <w:rsid w:val="0067452E"/>
    <w:rsid w:val="00674731"/>
    <w:rsid w:val="00675CEA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892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1F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0FDF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03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3662"/>
    <w:rsid w:val="0074416D"/>
    <w:rsid w:val="0074525A"/>
    <w:rsid w:val="00745528"/>
    <w:rsid w:val="007456E8"/>
    <w:rsid w:val="00745AF1"/>
    <w:rsid w:val="00745B50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D7F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4B85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0E3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AA7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6EBA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9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AA8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0D0"/>
    <w:rsid w:val="008834AC"/>
    <w:rsid w:val="00883973"/>
    <w:rsid w:val="008845FC"/>
    <w:rsid w:val="00884D32"/>
    <w:rsid w:val="008852EA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3E8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064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5C3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1578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B12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43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750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E3B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2778D"/>
    <w:rsid w:val="00A30E9C"/>
    <w:rsid w:val="00A316FA"/>
    <w:rsid w:val="00A32C43"/>
    <w:rsid w:val="00A33542"/>
    <w:rsid w:val="00A34285"/>
    <w:rsid w:val="00A34B64"/>
    <w:rsid w:val="00A34DC9"/>
    <w:rsid w:val="00A3524F"/>
    <w:rsid w:val="00A362AD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2479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23"/>
    <w:rsid w:val="00A97CC6"/>
    <w:rsid w:val="00AA15C5"/>
    <w:rsid w:val="00AA26F9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6D24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120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21C"/>
    <w:rsid w:val="00B3568D"/>
    <w:rsid w:val="00B35E74"/>
    <w:rsid w:val="00B36151"/>
    <w:rsid w:val="00B3659E"/>
    <w:rsid w:val="00B366CD"/>
    <w:rsid w:val="00B36A14"/>
    <w:rsid w:val="00B36E8B"/>
    <w:rsid w:val="00B36EC2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A29"/>
    <w:rsid w:val="00B43BF2"/>
    <w:rsid w:val="00B46AFC"/>
    <w:rsid w:val="00B47BA5"/>
    <w:rsid w:val="00B50042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57FA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ACD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00A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9D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1E5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2EF4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635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B9E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6E9A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45B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077D"/>
    <w:rsid w:val="00CF1092"/>
    <w:rsid w:val="00CF26E4"/>
    <w:rsid w:val="00CF3024"/>
    <w:rsid w:val="00CF3296"/>
    <w:rsid w:val="00CF3B7C"/>
    <w:rsid w:val="00CF41AA"/>
    <w:rsid w:val="00CF424F"/>
    <w:rsid w:val="00CF4C47"/>
    <w:rsid w:val="00CF4E65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673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54F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318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56E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38"/>
    <w:rsid w:val="00D750D9"/>
    <w:rsid w:val="00D752F2"/>
    <w:rsid w:val="00D75302"/>
    <w:rsid w:val="00D753C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65B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2CA3"/>
    <w:rsid w:val="00D933DA"/>
    <w:rsid w:val="00D93BC1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D5F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245A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5"/>
    <w:rsid w:val="00E31BC6"/>
    <w:rsid w:val="00E32B82"/>
    <w:rsid w:val="00E32D24"/>
    <w:rsid w:val="00E34181"/>
    <w:rsid w:val="00E351EC"/>
    <w:rsid w:val="00E35D6F"/>
    <w:rsid w:val="00E35E99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57B9"/>
    <w:rsid w:val="00E5581D"/>
    <w:rsid w:val="00E5594A"/>
    <w:rsid w:val="00E55C1F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20"/>
    <w:rsid w:val="00E67B50"/>
    <w:rsid w:val="00E70439"/>
    <w:rsid w:val="00E7072C"/>
    <w:rsid w:val="00E7129B"/>
    <w:rsid w:val="00E716F7"/>
    <w:rsid w:val="00E72FE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3B4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5ED0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1F3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A62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4E6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2B7F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6C31"/>
    <w:rsid w:val="00F17F78"/>
    <w:rsid w:val="00F20054"/>
    <w:rsid w:val="00F203ED"/>
    <w:rsid w:val="00F205C6"/>
    <w:rsid w:val="00F21CC3"/>
    <w:rsid w:val="00F220AA"/>
    <w:rsid w:val="00F224F3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A7"/>
    <w:rsid w:val="00F303D1"/>
    <w:rsid w:val="00F30E4E"/>
    <w:rsid w:val="00F30EC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CBC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0EDD"/>
    <w:rsid w:val="00F7118F"/>
    <w:rsid w:val="00F714BD"/>
    <w:rsid w:val="00F71986"/>
    <w:rsid w:val="00F71BE4"/>
    <w:rsid w:val="00F72F15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4AF6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2F5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A1D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3A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tformazakupowa.pl/pn/iimcb" TargetMode="External"/><Relationship Id="rId18" Type="http://schemas.openxmlformats.org/officeDocument/2006/relationships/image" Target="media/image1.wmf"/><Relationship Id="rId26" Type="http://schemas.openxmlformats.org/officeDocument/2006/relationships/hyperlink" Target="mailto:iod@odosc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@odosc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ibib.waw.pl" TargetMode="External"/><Relationship Id="rId17" Type="http://schemas.openxmlformats.org/officeDocument/2006/relationships/hyperlink" Target="mailto:przetargi@iimcb.gov.p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iimcb" TargetMode="External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zetargi@iimcb.gov.p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iimcb" TargetMode="External"/><Relationship Id="rId23" Type="http://schemas.openxmlformats.org/officeDocument/2006/relationships/header" Target="header1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tformazakupowa.pl/pn/iimcb" TargetMode="External"/><Relationship Id="rId22" Type="http://schemas.openxmlformats.org/officeDocument/2006/relationships/hyperlink" Target="mailto:secretariat@iimcb.gov.p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24166</Words>
  <Characters>144996</Characters>
  <Application>Microsoft Office Word</Application>
  <DocSecurity>0</DocSecurity>
  <Lines>1208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168825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2025-04-14T12:46:00Z</cp:lastPrinted>
  <dcterms:created xsi:type="dcterms:W3CDTF">2025-04-24T18:30:00Z</dcterms:created>
  <dcterms:modified xsi:type="dcterms:W3CDTF">2025-04-24T18:30:00Z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