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D9C54" w14:textId="77777777" w:rsidR="00671539" w:rsidRPr="005A7443" w:rsidRDefault="00671539" w:rsidP="00671539">
      <w:pPr>
        <w:widowControl w:val="0"/>
        <w:spacing w:after="0" w:line="240" w:lineRule="auto"/>
        <w:ind w:left="-284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09C11244" w14:textId="6E2CFB4D" w:rsidR="00E70424" w:rsidRPr="005A7443" w:rsidRDefault="005A7443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5A7443">
        <w:rPr>
          <w:rFonts w:ascii="Arial" w:eastAsia="Times New Roman" w:hAnsi="Arial" w:cs="Arial"/>
          <w:snapToGrid w:val="0"/>
          <w:lang w:eastAsia="pl-PL"/>
        </w:rPr>
        <w:t>Wołomin,</w:t>
      </w:r>
      <w:r w:rsidR="00E70424" w:rsidRPr="005A7443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FA1340">
        <w:rPr>
          <w:rFonts w:ascii="Arial" w:eastAsia="Times New Roman" w:hAnsi="Arial" w:cs="Arial"/>
          <w:snapToGrid w:val="0"/>
          <w:lang w:eastAsia="pl-PL"/>
        </w:rPr>
        <w:t>07.01.</w:t>
      </w:r>
      <w:r w:rsidR="00E70424" w:rsidRPr="005A7443">
        <w:rPr>
          <w:rFonts w:ascii="Arial" w:eastAsia="Times New Roman" w:hAnsi="Arial" w:cs="Arial"/>
          <w:snapToGrid w:val="0"/>
          <w:lang w:eastAsia="pl-PL"/>
        </w:rPr>
        <w:t>20</w:t>
      </w:r>
      <w:r w:rsidR="00FA1340">
        <w:rPr>
          <w:rFonts w:ascii="Arial" w:eastAsia="Times New Roman" w:hAnsi="Arial" w:cs="Arial"/>
          <w:snapToGrid w:val="0"/>
          <w:lang w:eastAsia="pl-PL"/>
        </w:rPr>
        <w:t xml:space="preserve">25 </w:t>
      </w:r>
      <w:r w:rsidR="00E70424" w:rsidRPr="005A7443">
        <w:rPr>
          <w:rFonts w:ascii="Arial" w:eastAsia="Times New Roman" w:hAnsi="Arial" w:cs="Arial"/>
          <w:snapToGrid w:val="0"/>
          <w:lang w:eastAsia="pl-PL"/>
        </w:rPr>
        <w:t>r.</w:t>
      </w:r>
    </w:p>
    <w:p w14:paraId="4EE6772B" w14:textId="77777777" w:rsidR="00E70424" w:rsidRPr="005A7443" w:rsidRDefault="00E70424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37871768" w14:textId="77777777" w:rsidR="00FA1340" w:rsidRPr="00ED7129" w:rsidRDefault="00FA1340" w:rsidP="00FA1340">
      <w:pPr>
        <w:widowControl w:val="0"/>
        <w:spacing w:after="0" w:line="271" w:lineRule="auto"/>
        <w:rPr>
          <w:rFonts w:ascii="Arial" w:eastAsia="Calibri" w:hAnsi="Arial" w:cs="Arial"/>
          <w:i/>
          <w:color w:val="002060"/>
        </w:rPr>
      </w:pPr>
    </w:p>
    <w:p w14:paraId="5499BC4F" w14:textId="77777777" w:rsidR="00FA1340" w:rsidRPr="00ED7129" w:rsidRDefault="00FA1340" w:rsidP="00FA1340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ED7129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8DA0023" w14:textId="77777777" w:rsidR="00FA1340" w:rsidRPr="00ED7129" w:rsidRDefault="00FA1340" w:rsidP="00FA1340">
      <w:pPr>
        <w:spacing w:after="0" w:line="271" w:lineRule="auto"/>
        <w:jc w:val="both"/>
        <w:rPr>
          <w:rFonts w:ascii="Arial" w:eastAsia="Arial" w:hAnsi="Arial" w:cs="Arial"/>
          <w:color w:val="000000"/>
        </w:rPr>
      </w:pPr>
      <w:r w:rsidRPr="00ED7129">
        <w:rPr>
          <w:rFonts w:ascii="Arial" w:eastAsia="Arial" w:hAnsi="Arial" w:cs="Arial"/>
          <w:color w:val="000000"/>
        </w:rPr>
        <w:t>Gmina Wołomin/Ośrodek Pomocy Społecznej w Wołominie</w:t>
      </w:r>
    </w:p>
    <w:p w14:paraId="4E440599" w14:textId="77777777" w:rsidR="00FA1340" w:rsidRDefault="00FA1340" w:rsidP="00FA1340">
      <w:pPr>
        <w:autoSpaceDE w:val="0"/>
        <w:autoSpaceDN w:val="0"/>
        <w:spacing w:after="0" w:line="271" w:lineRule="auto"/>
        <w:rPr>
          <w:rFonts w:ascii="Arial" w:eastAsia="Arial" w:hAnsi="Arial" w:cs="Arial"/>
          <w:color w:val="000000"/>
        </w:rPr>
      </w:pPr>
      <w:r w:rsidRPr="00ED7129">
        <w:rPr>
          <w:rFonts w:ascii="Arial" w:eastAsia="Arial" w:hAnsi="Arial" w:cs="Arial"/>
          <w:color w:val="000000"/>
        </w:rPr>
        <w:t>Al. Armii Krajowej 34, 05-200 Wołomin</w:t>
      </w:r>
    </w:p>
    <w:p w14:paraId="229791FB" w14:textId="77777777" w:rsidR="00FA1340" w:rsidRPr="000913AF" w:rsidRDefault="00FA1340" w:rsidP="00FA1340">
      <w:pPr>
        <w:autoSpaceDE w:val="0"/>
        <w:autoSpaceDN w:val="0"/>
        <w:spacing w:after="0" w:line="271" w:lineRule="auto"/>
        <w:rPr>
          <w:rFonts w:ascii="Arial" w:eastAsia="Arial" w:hAnsi="Arial" w:cs="Arial"/>
          <w:color w:val="000000"/>
        </w:rPr>
      </w:pPr>
    </w:p>
    <w:p w14:paraId="2BC80408" w14:textId="77777777" w:rsidR="00FA1340" w:rsidRPr="00F4469A" w:rsidRDefault="00FA1340" w:rsidP="00FA1340">
      <w:pPr>
        <w:spacing w:line="271" w:lineRule="auto"/>
        <w:rPr>
          <w:rFonts w:ascii="Arial" w:hAnsi="Arial" w:cs="Arial"/>
          <w:color w:val="000000"/>
        </w:rPr>
      </w:pPr>
      <w:r w:rsidRPr="00ED7129">
        <w:rPr>
          <w:rFonts w:ascii="Arial" w:hAnsi="Arial" w:cs="Arial"/>
          <w:color w:val="000000"/>
        </w:rPr>
        <w:t xml:space="preserve">Nr sprawy: </w:t>
      </w:r>
      <w:r w:rsidRPr="00017B93">
        <w:rPr>
          <w:rFonts w:ascii="Arial" w:eastAsia="Arial" w:hAnsi="Arial" w:cs="Arial"/>
          <w:spacing w:val="15"/>
          <w:lang w:eastAsia="pl-PL"/>
        </w:rPr>
        <w:t>DS.26.</w:t>
      </w:r>
      <w:r>
        <w:rPr>
          <w:rFonts w:ascii="Arial" w:eastAsia="Arial" w:hAnsi="Arial" w:cs="Arial"/>
          <w:spacing w:val="15"/>
          <w:lang w:eastAsia="pl-PL"/>
        </w:rPr>
        <w:t>2.2024</w:t>
      </w:r>
    </w:p>
    <w:p w14:paraId="19D14F53" w14:textId="77777777" w:rsidR="003F4428" w:rsidRPr="005A7443" w:rsidRDefault="003F4428" w:rsidP="003F4428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5A7443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0DDCDA01" w14:textId="77777777" w:rsidR="003F4428" w:rsidRPr="005A7443" w:rsidRDefault="003F4428" w:rsidP="0090242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5A7443">
        <w:rPr>
          <w:rFonts w:ascii="Arial" w:eastAsia="Calibri" w:hAnsi="Arial" w:cs="Arial"/>
          <w:b/>
        </w:rPr>
        <w:t>ZAWIADOMIENIE O UNIEWAŻNIENIU POSTĘPOWANIA</w:t>
      </w:r>
    </w:p>
    <w:p w14:paraId="6CA40A57" w14:textId="77777777" w:rsidR="003F4428" w:rsidRPr="005A7443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2A484E05" w14:textId="4324EAE1" w:rsidR="00E70424" w:rsidRPr="00FA1340" w:rsidRDefault="00E70424" w:rsidP="00FA1340">
      <w:pPr>
        <w:jc w:val="both"/>
        <w:rPr>
          <w:rFonts w:ascii="Arial" w:eastAsia="Times New Roman" w:hAnsi="Arial" w:cs="Arial"/>
          <w:b/>
          <w:bCs/>
          <w:color w:val="002060"/>
          <w:lang w:eastAsia="pl-PL"/>
        </w:rPr>
      </w:pPr>
      <w:r w:rsidRPr="005A7443">
        <w:rPr>
          <w:rFonts w:ascii="Arial" w:eastAsia="Calibri" w:hAnsi="Arial" w:cs="Arial"/>
          <w:b/>
        </w:rPr>
        <w:t>Dotyczy:</w:t>
      </w:r>
      <w:r w:rsidRPr="005A7443">
        <w:rPr>
          <w:rFonts w:ascii="Arial" w:eastAsia="Calibri" w:hAnsi="Arial" w:cs="Arial"/>
        </w:rPr>
        <w:t xml:space="preserve"> </w:t>
      </w:r>
      <w:r w:rsidR="00FA1340" w:rsidRPr="00C3243D">
        <w:rPr>
          <w:rFonts w:ascii="Arial" w:eastAsia="Arial" w:hAnsi="Arial" w:cs="Arial"/>
          <w:b/>
          <w:color w:val="000000" w:themeColor="text1"/>
        </w:rPr>
        <w:t>Świadczenie usług przekazywania środków pieniężnych w formie przekazów pocztowych nadawanych przez Ośrodek Pomo</w:t>
      </w:r>
      <w:r w:rsidR="00FA1340">
        <w:rPr>
          <w:rFonts w:ascii="Arial" w:eastAsia="Arial" w:hAnsi="Arial" w:cs="Arial"/>
          <w:b/>
          <w:color w:val="000000" w:themeColor="text1"/>
        </w:rPr>
        <w:t>cy Społecznej w Wołominie w 2025</w:t>
      </w:r>
      <w:r w:rsidR="00FA1340" w:rsidRPr="00C3243D">
        <w:rPr>
          <w:rFonts w:ascii="Arial" w:eastAsia="Arial" w:hAnsi="Arial" w:cs="Arial"/>
          <w:b/>
          <w:color w:val="000000" w:themeColor="text1"/>
        </w:rPr>
        <w:t xml:space="preserve"> r.</w:t>
      </w:r>
    </w:p>
    <w:p w14:paraId="32E5EA90" w14:textId="77777777" w:rsidR="00E70424" w:rsidRPr="005A7443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7C059C2" w14:textId="7D510EF6" w:rsidR="00E70424" w:rsidRPr="005A7443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5A7443">
        <w:rPr>
          <w:rFonts w:ascii="Arial" w:eastAsia="Calibri" w:hAnsi="Arial" w:cs="Arial"/>
        </w:rPr>
        <w:t>Działając na podstawie art. 260 ust. 2 ustawy z 11 września 2019 r</w:t>
      </w:r>
      <w:r w:rsidR="00D044F8" w:rsidRPr="005A7443">
        <w:rPr>
          <w:rFonts w:ascii="Arial" w:eastAsia="Calibri" w:hAnsi="Arial" w:cs="Arial"/>
        </w:rPr>
        <w:t>. – P</w:t>
      </w:r>
      <w:r w:rsidRPr="005A7443">
        <w:rPr>
          <w:rFonts w:ascii="Arial" w:eastAsia="Calibri" w:hAnsi="Arial" w:cs="Arial"/>
        </w:rPr>
        <w:t xml:space="preserve">rawo zamówień publicznych </w:t>
      </w:r>
      <w:r w:rsidR="00FA1340">
        <w:rPr>
          <w:rFonts w:ascii="Arial" w:eastAsia="Calibri" w:hAnsi="Arial" w:cs="Arial"/>
        </w:rPr>
        <w:t>(</w:t>
      </w:r>
      <w:proofErr w:type="spellStart"/>
      <w:r w:rsidR="00FA1340">
        <w:rPr>
          <w:rFonts w:ascii="Arial" w:eastAsia="Calibri" w:hAnsi="Arial" w:cs="Arial"/>
        </w:rPr>
        <w:t>t.j</w:t>
      </w:r>
      <w:proofErr w:type="spellEnd"/>
      <w:r w:rsidR="00FA1340">
        <w:rPr>
          <w:rFonts w:ascii="Arial" w:eastAsia="Calibri" w:hAnsi="Arial" w:cs="Arial"/>
        </w:rPr>
        <w:t>.: Dz.U. z 2024</w:t>
      </w:r>
      <w:r w:rsidR="00451A52">
        <w:rPr>
          <w:rFonts w:ascii="Arial" w:eastAsia="Calibri" w:hAnsi="Arial" w:cs="Arial"/>
        </w:rPr>
        <w:t xml:space="preserve"> r., poz.</w:t>
      </w:r>
      <w:r w:rsidR="00FA1340">
        <w:rPr>
          <w:rFonts w:ascii="Arial" w:eastAsia="Calibri" w:hAnsi="Arial" w:cs="Arial"/>
        </w:rPr>
        <w:t>1320</w:t>
      </w:r>
      <w:r w:rsidR="00451A52">
        <w:rPr>
          <w:rFonts w:ascii="Arial" w:eastAsia="Calibri" w:hAnsi="Arial" w:cs="Arial"/>
        </w:rPr>
        <w:t>)</w:t>
      </w:r>
      <w:r w:rsidRPr="005A7443">
        <w:rPr>
          <w:rFonts w:ascii="Arial" w:eastAsia="Calibri" w:hAnsi="Arial" w:cs="Arial"/>
        </w:rPr>
        <w:t xml:space="preserve"> – dalej</w:t>
      </w:r>
      <w:r w:rsidR="00D044F8" w:rsidRPr="005A7443">
        <w:rPr>
          <w:rFonts w:ascii="Arial" w:eastAsia="Calibri" w:hAnsi="Arial" w:cs="Arial"/>
        </w:rPr>
        <w:t>:</w:t>
      </w:r>
      <w:r w:rsidR="00FA1340">
        <w:rPr>
          <w:rFonts w:ascii="Arial" w:eastAsia="Calibri" w:hAnsi="Arial" w:cs="Arial"/>
        </w:rPr>
        <w:t xml:space="preserve"> ustawa </w:t>
      </w:r>
      <w:proofErr w:type="spellStart"/>
      <w:r w:rsidR="00FA1340">
        <w:rPr>
          <w:rFonts w:ascii="Arial" w:eastAsia="Calibri" w:hAnsi="Arial" w:cs="Arial"/>
        </w:rPr>
        <w:t>Pzp</w:t>
      </w:r>
      <w:proofErr w:type="spellEnd"/>
      <w:r w:rsidR="00FA1340">
        <w:rPr>
          <w:rFonts w:ascii="Arial" w:eastAsia="Calibri" w:hAnsi="Arial" w:cs="Arial"/>
        </w:rPr>
        <w:t>, Z</w:t>
      </w:r>
      <w:r w:rsidRPr="005A7443">
        <w:rPr>
          <w:rFonts w:ascii="Arial" w:eastAsia="Calibri" w:hAnsi="Arial" w:cs="Arial"/>
        </w:rPr>
        <w:t xml:space="preserve">amawiający informuje, że dokonał </w:t>
      </w:r>
      <w:r w:rsidR="00FA1340">
        <w:rPr>
          <w:rFonts w:ascii="Arial" w:eastAsia="Calibri" w:hAnsi="Arial" w:cs="Arial"/>
        </w:rPr>
        <w:t>unieważnienia postępowania</w:t>
      </w:r>
      <w:r w:rsidRPr="005A7443">
        <w:rPr>
          <w:rFonts w:ascii="Arial" w:eastAsia="Calibri" w:hAnsi="Arial" w:cs="Arial"/>
        </w:rPr>
        <w:t xml:space="preserve">. </w:t>
      </w:r>
    </w:p>
    <w:p w14:paraId="29406DF9" w14:textId="77777777" w:rsidR="003F4428" w:rsidRPr="005A7443" w:rsidRDefault="003F4428" w:rsidP="003F4428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27C7C519" w14:textId="77777777" w:rsidR="00E70424" w:rsidRPr="005A7443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5A7443">
        <w:rPr>
          <w:rFonts w:ascii="Arial" w:eastAsia="Calibri" w:hAnsi="Arial" w:cs="Arial"/>
          <w:b/>
        </w:rPr>
        <w:t>Uzasadnienie prawne</w:t>
      </w:r>
    </w:p>
    <w:p w14:paraId="1529ECED" w14:textId="6E955F23" w:rsidR="00E70424" w:rsidRDefault="00FA1340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art. 255 pkt 6 </w:t>
      </w:r>
      <w:proofErr w:type="spellStart"/>
      <w:r>
        <w:rPr>
          <w:rFonts w:ascii="Arial" w:eastAsia="Calibri" w:hAnsi="Arial" w:cs="Arial"/>
        </w:rPr>
        <w:t>Pzp</w:t>
      </w:r>
      <w:proofErr w:type="spellEnd"/>
    </w:p>
    <w:p w14:paraId="608D8EAA" w14:textId="77777777" w:rsidR="00FA1340" w:rsidRPr="005A7443" w:rsidRDefault="00FA1340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892849A" w14:textId="77777777" w:rsidR="00E70424" w:rsidRPr="005A7443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5A7443">
        <w:rPr>
          <w:rFonts w:ascii="Arial" w:eastAsia="Calibri" w:hAnsi="Arial" w:cs="Arial"/>
          <w:b/>
        </w:rPr>
        <w:t>Uzasadnienie faktyczne</w:t>
      </w:r>
    </w:p>
    <w:p w14:paraId="1E0FDCCC" w14:textId="5B996844" w:rsidR="00E70424" w:rsidRPr="005A7443" w:rsidRDefault="00FA1340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  <w:i/>
          <w:iCs/>
        </w:rPr>
      </w:pPr>
      <w:r>
        <w:rPr>
          <w:rFonts w:ascii="Arial" w:eastAsia="Calibri" w:hAnsi="Arial" w:cs="Arial"/>
        </w:rPr>
        <w:t>Zamawiający w odpowiedziach udzielonych w dniu 28.11.2024 r. błędnie wskazał wartość przekazów, będących przedmiotem zamówienia, co miało istotny wpływ na rzetelne przygotowanie oferty przez Wykonawców.</w:t>
      </w:r>
    </w:p>
    <w:p w14:paraId="6196425E" w14:textId="77777777" w:rsidR="0090242F" w:rsidRPr="005A7443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C7CFC32" w14:textId="77777777" w:rsidR="0090242F" w:rsidRPr="005A7443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5A7443">
        <w:rPr>
          <w:rFonts w:ascii="Arial" w:eastAsia="Calibri" w:hAnsi="Arial" w:cs="Arial"/>
          <w:b/>
        </w:rPr>
        <w:t>Pouczenie:</w:t>
      </w:r>
    </w:p>
    <w:p w14:paraId="41E3E128" w14:textId="04FC5D39" w:rsidR="0090242F" w:rsidRPr="005A7443" w:rsidRDefault="0090242F" w:rsidP="0090242F">
      <w:pPr>
        <w:spacing w:after="0" w:line="240" w:lineRule="auto"/>
        <w:jc w:val="both"/>
        <w:rPr>
          <w:rFonts w:ascii="Arial" w:eastAsia="Calibri" w:hAnsi="Arial" w:cs="Arial"/>
        </w:rPr>
      </w:pPr>
      <w:r w:rsidRPr="005A7443">
        <w:rPr>
          <w:rFonts w:ascii="Arial" w:eastAsia="Calibri" w:hAnsi="Arial" w:cs="Arial"/>
        </w:rPr>
        <w:t>Na czynność unieważnienia postępowania,</w:t>
      </w:r>
      <w:r w:rsidRPr="005A7443">
        <w:rPr>
          <w:rFonts w:ascii="Arial" w:eastAsiaTheme="majorEastAsia" w:hAnsi="Arial" w:cs="Arial"/>
        </w:rPr>
        <w:t xml:space="preserve"> </w:t>
      </w:r>
      <w:r w:rsidRPr="005A7443">
        <w:rPr>
          <w:rFonts w:ascii="Arial" w:eastAsia="Calibri" w:hAnsi="Arial" w:cs="Arial"/>
        </w:rPr>
        <w:t xml:space="preserve">przysługują środki ochrony prawnej na zasadach przewidzianych w </w:t>
      </w:r>
      <w:r w:rsidR="00D044F8" w:rsidRPr="005A7443">
        <w:rPr>
          <w:rFonts w:ascii="Arial" w:eastAsia="Calibri" w:hAnsi="Arial" w:cs="Arial"/>
        </w:rPr>
        <w:t>d</w:t>
      </w:r>
      <w:r w:rsidRPr="005A7443">
        <w:rPr>
          <w:rFonts w:ascii="Arial" w:eastAsia="Calibri" w:hAnsi="Arial" w:cs="Arial"/>
        </w:rPr>
        <w:t xml:space="preserve">ziale IX ustawy </w:t>
      </w:r>
      <w:proofErr w:type="spellStart"/>
      <w:r w:rsidRPr="005A7443">
        <w:rPr>
          <w:rFonts w:ascii="Arial" w:eastAsia="Calibri" w:hAnsi="Arial" w:cs="Arial"/>
        </w:rPr>
        <w:t>Pzp</w:t>
      </w:r>
      <w:proofErr w:type="spellEnd"/>
      <w:r w:rsidRPr="005A7443">
        <w:rPr>
          <w:rFonts w:ascii="Arial" w:eastAsia="Calibri" w:hAnsi="Arial" w:cs="Arial"/>
        </w:rPr>
        <w:t xml:space="preserve"> (art. 505</w:t>
      </w:r>
      <w:r w:rsidR="00D044F8" w:rsidRPr="005A7443">
        <w:rPr>
          <w:rFonts w:ascii="Arial" w:eastAsia="Calibri" w:hAnsi="Arial" w:cs="Arial"/>
        </w:rPr>
        <w:t>–</w:t>
      </w:r>
      <w:r w:rsidRPr="005A7443">
        <w:rPr>
          <w:rFonts w:ascii="Arial" w:eastAsia="Calibri" w:hAnsi="Arial" w:cs="Arial"/>
        </w:rPr>
        <w:t>590).</w:t>
      </w:r>
    </w:p>
    <w:p w14:paraId="5E4190F3" w14:textId="77777777" w:rsidR="0090242F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  <w:i/>
          <w:color w:val="002060"/>
        </w:rPr>
      </w:pPr>
    </w:p>
    <w:p w14:paraId="2741D697" w14:textId="77777777" w:rsidR="00FA1340" w:rsidRPr="005A7443" w:rsidRDefault="00FA1340" w:rsidP="0090242F">
      <w:pPr>
        <w:spacing w:after="0" w:line="240" w:lineRule="auto"/>
        <w:jc w:val="both"/>
        <w:rPr>
          <w:rFonts w:ascii="Arial" w:eastAsia="Calibri" w:hAnsi="Arial" w:cs="Arial"/>
          <w:b/>
          <w:i/>
          <w:color w:val="002060"/>
        </w:rPr>
      </w:pPr>
      <w:bookmarkStart w:id="0" w:name="_GoBack"/>
      <w:bookmarkEnd w:id="0"/>
    </w:p>
    <w:p w14:paraId="146296D1" w14:textId="77777777" w:rsidR="0090242F" w:rsidRPr="005A7443" w:rsidRDefault="0090242F" w:rsidP="009024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5408FEB" w14:textId="77777777" w:rsidR="0090242F" w:rsidRPr="005A7443" w:rsidRDefault="0090242F" w:rsidP="0090242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5A7443">
        <w:rPr>
          <w:rFonts w:ascii="Arial" w:eastAsia="Times New Roman" w:hAnsi="Arial" w:cs="Arial"/>
        </w:rPr>
        <w:t>…………………………………….</w:t>
      </w:r>
    </w:p>
    <w:p w14:paraId="38DDE27E" w14:textId="77777777" w:rsidR="003F4428" w:rsidRPr="005A7443" w:rsidRDefault="0090242F" w:rsidP="0090242F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5A7443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3346D77D" w14:textId="77777777" w:rsidR="0090242F" w:rsidRPr="005A7443" w:rsidRDefault="0090242F" w:rsidP="0090242F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p w14:paraId="5CEFE719" w14:textId="77777777" w:rsidR="003F4428" w:rsidRPr="005A7443" w:rsidRDefault="003F4428" w:rsidP="003F4428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</w:p>
    <w:sectPr w:rsidR="003F4428" w:rsidRPr="005A7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D2"/>
    <w:rsid w:val="003F4428"/>
    <w:rsid w:val="00451A52"/>
    <w:rsid w:val="005A7443"/>
    <w:rsid w:val="00630C35"/>
    <w:rsid w:val="00671539"/>
    <w:rsid w:val="00836E0C"/>
    <w:rsid w:val="008732F2"/>
    <w:rsid w:val="0090242F"/>
    <w:rsid w:val="00942452"/>
    <w:rsid w:val="00A232D2"/>
    <w:rsid w:val="00AD543C"/>
    <w:rsid w:val="00D044F8"/>
    <w:rsid w:val="00E70424"/>
    <w:rsid w:val="00F24473"/>
    <w:rsid w:val="00FA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Użytkownik systemu Windows</cp:lastModifiedBy>
  <cp:revision>2</cp:revision>
  <dcterms:created xsi:type="dcterms:W3CDTF">2025-01-05T14:28:00Z</dcterms:created>
  <dcterms:modified xsi:type="dcterms:W3CDTF">2025-01-05T14:28:00Z</dcterms:modified>
</cp:coreProperties>
</file>