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B9F0B" w14:textId="531E97A8" w:rsidR="000243F9" w:rsidRDefault="000243F9" w:rsidP="000243F9">
      <w:pPr>
        <w:tabs>
          <w:tab w:val="left" w:pos="4560"/>
        </w:tabs>
        <w:jc w:val="right"/>
        <w:rPr>
          <w:rFonts w:ascii="Verdana" w:hAnsi="Verdana"/>
          <w:b/>
          <w:szCs w:val="16"/>
        </w:rPr>
      </w:pPr>
      <w:r w:rsidRPr="0067546C">
        <w:rPr>
          <w:rFonts w:ascii="Verdana" w:hAnsi="Verdana"/>
          <w:b/>
          <w:sz w:val="16"/>
          <w:szCs w:val="18"/>
        </w:rPr>
        <w:t xml:space="preserve">WZÓR ZAŁĄCZNIKA NR </w:t>
      </w:r>
      <w:r>
        <w:rPr>
          <w:rFonts w:ascii="Verdana" w:hAnsi="Verdana"/>
          <w:b/>
          <w:sz w:val="16"/>
          <w:szCs w:val="18"/>
        </w:rPr>
        <w:t>10</w:t>
      </w:r>
    </w:p>
    <w:p w14:paraId="75914B26" w14:textId="77777777" w:rsidR="000243F9" w:rsidRDefault="000243F9" w:rsidP="00873234">
      <w:pPr>
        <w:tabs>
          <w:tab w:val="left" w:pos="4560"/>
        </w:tabs>
        <w:jc w:val="center"/>
        <w:rPr>
          <w:rFonts w:ascii="Verdana" w:hAnsi="Verdana"/>
          <w:b/>
          <w:szCs w:val="16"/>
        </w:rPr>
      </w:pPr>
    </w:p>
    <w:p w14:paraId="26E4F3EF" w14:textId="18696D97" w:rsidR="003A2406" w:rsidRDefault="000243F9" w:rsidP="007F0294">
      <w:pPr>
        <w:tabs>
          <w:tab w:val="left" w:pos="4560"/>
        </w:tabs>
        <w:jc w:val="center"/>
        <w:rPr>
          <w:rFonts w:ascii="Verdana" w:hAnsi="Verdana"/>
          <w:b/>
          <w:szCs w:val="16"/>
        </w:rPr>
      </w:pPr>
      <w:r>
        <w:rPr>
          <w:rFonts w:ascii="Verdana" w:hAnsi="Verdana"/>
          <w:b/>
          <w:szCs w:val="16"/>
        </w:rPr>
        <w:t>PROJEKTOWANE POSTANOWIENIA UMOWY</w:t>
      </w:r>
    </w:p>
    <w:p w14:paraId="4B02B5D5" w14:textId="77777777" w:rsidR="00B10612" w:rsidRPr="00B10612" w:rsidRDefault="000B6899" w:rsidP="00873234">
      <w:pPr>
        <w:tabs>
          <w:tab w:val="left" w:pos="4560"/>
        </w:tabs>
        <w:jc w:val="center"/>
        <w:rPr>
          <w:rFonts w:ascii="Verdana" w:hAnsi="Verdana"/>
          <w:b/>
          <w:szCs w:val="16"/>
        </w:rPr>
      </w:pPr>
      <w:r w:rsidRPr="00B10612">
        <w:rPr>
          <w:rFonts w:ascii="Verdana" w:hAnsi="Verdana"/>
          <w:b/>
          <w:szCs w:val="16"/>
        </w:rPr>
        <w:t>UMOWA</w:t>
      </w:r>
    </w:p>
    <w:p w14:paraId="3AFA61B1" w14:textId="6B14FBFB" w:rsidR="000B6899" w:rsidRPr="00B10612" w:rsidRDefault="00212DAA" w:rsidP="00873234">
      <w:pPr>
        <w:tabs>
          <w:tab w:val="left" w:pos="4560"/>
        </w:tabs>
        <w:jc w:val="center"/>
        <w:rPr>
          <w:rFonts w:ascii="Verdana" w:hAnsi="Verdana"/>
          <w:b/>
          <w:szCs w:val="16"/>
        </w:rPr>
      </w:pPr>
      <w:r w:rsidRPr="00C4518D">
        <w:rPr>
          <w:rFonts w:ascii="Verdana" w:hAnsi="Verdana"/>
          <w:b/>
          <w:szCs w:val="16"/>
        </w:rPr>
        <w:t>WI-K/PN/</w:t>
      </w:r>
      <w:r w:rsidR="007F0294">
        <w:rPr>
          <w:rFonts w:ascii="Verdana" w:hAnsi="Verdana"/>
          <w:b/>
          <w:szCs w:val="16"/>
        </w:rPr>
        <w:t>230804/1/1</w:t>
      </w:r>
    </w:p>
    <w:p w14:paraId="32828B28" w14:textId="449D0645" w:rsidR="000B6899" w:rsidRPr="003545AF" w:rsidRDefault="000B6899" w:rsidP="00212DAA">
      <w:pPr>
        <w:spacing w:before="120"/>
        <w:rPr>
          <w:rFonts w:ascii="Verdana" w:hAnsi="Verdana"/>
          <w:snapToGrid w:val="0"/>
          <w:sz w:val="16"/>
          <w:szCs w:val="16"/>
        </w:rPr>
      </w:pPr>
      <w:r w:rsidRPr="003545AF">
        <w:rPr>
          <w:rFonts w:ascii="Verdana" w:hAnsi="Verdana"/>
          <w:sz w:val="16"/>
          <w:szCs w:val="16"/>
        </w:rPr>
        <w:t xml:space="preserve">W dniu </w:t>
      </w:r>
      <w:r w:rsidR="00C4518D">
        <w:rPr>
          <w:rFonts w:ascii="Verdana" w:hAnsi="Verdana"/>
          <w:sz w:val="16"/>
          <w:szCs w:val="16"/>
        </w:rPr>
        <w:t>…………..</w:t>
      </w:r>
      <w:r w:rsidR="003545AF" w:rsidRPr="00C4518D">
        <w:rPr>
          <w:rFonts w:ascii="Verdana" w:hAnsi="Verdana"/>
          <w:sz w:val="16"/>
          <w:szCs w:val="16"/>
        </w:rPr>
        <w:t xml:space="preserve"> r.</w:t>
      </w:r>
      <w:r w:rsidRPr="003545AF">
        <w:rPr>
          <w:rFonts w:ascii="Verdana" w:hAnsi="Verdana"/>
          <w:sz w:val="16"/>
          <w:szCs w:val="16"/>
        </w:rPr>
        <w:t xml:space="preserve"> w Katowicach </w:t>
      </w:r>
      <w:r w:rsidRPr="003545AF">
        <w:rPr>
          <w:rFonts w:ascii="Verdana" w:hAnsi="Verdana"/>
          <w:iCs/>
          <w:snapToGrid w:val="0"/>
          <w:sz w:val="16"/>
          <w:szCs w:val="16"/>
        </w:rPr>
        <w:t>pomiędzy:</w:t>
      </w:r>
      <w:r w:rsidR="00212DAA" w:rsidRPr="003545AF">
        <w:rPr>
          <w:rFonts w:ascii="Verdana" w:hAnsi="Verdana"/>
          <w:snapToGrid w:val="0"/>
          <w:sz w:val="16"/>
          <w:szCs w:val="16"/>
        </w:rPr>
        <w:t xml:space="preserve"> </w:t>
      </w:r>
    </w:p>
    <w:p w14:paraId="55215ECA" w14:textId="77777777" w:rsidR="000B6899" w:rsidRPr="00D83132" w:rsidRDefault="000B6899" w:rsidP="000B6899">
      <w:pPr>
        <w:rPr>
          <w:rFonts w:ascii="Verdana" w:hAnsi="Verdana"/>
          <w:snapToGrid w:val="0"/>
          <w:sz w:val="16"/>
          <w:szCs w:val="16"/>
        </w:rPr>
      </w:pPr>
    </w:p>
    <w:p w14:paraId="7C3E3C60" w14:textId="77777777" w:rsidR="000B6899" w:rsidRPr="00D83132" w:rsidRDefault="000B6899" w:rsidP="000B6899">
      <w:pPr>
        <w:rPr>
          <w:rFonts w:ascii="Verdana" w:hAnsi="Verdana"/>
          <w:b/>
          <w:snapToGrid w:val="0"/>
          <w:sz w:val="16"/>
          <w:szCs w:val="16"/>
        </w:rPr>
      </w:pPr>
      <w:r w:rsidRPr="00D83132">
        <w:rPr>
          <w:rFonts w:ascii="Verdana" w:hAnsi="Verdana"/>
          <w:b/>
          <w:snapToGrid w:val="0"/>
          <w:sz w:val="16"/>
          <w:szCs w:val="16"/>
        </w:rPr>
        <w:t xml:space="preserve">ZARZĄDEM DRÓG WOJEWÓDZKICH W KATOWICACH </w:t>
      </w:r>
    </w:p>
    <w:p w14:paraId="7A9F3CA3" w14:textId="77777777" w:rsidR="000B6899" w:rsidRPr="00D83132" w:rsidRDefault="000B6899" w:rsidP="000B6899">
      <w:pPr>
        <w:rPr>
          <w:rFonts w:ascii="Verdana" w:hAnsi="Verdana"/>
          <w:b/>
          <w:snapToGrid w:val="0"/>
          <w:sz w:val="16"/>
          <w:szCs w:val="16"/>
        </w:rPr>
      </w:pPr>
      <w:r w:rsidRPr="00D83132">
        <w:rPr>
          <w:rFonts w:ascii="Verdana" w:hAnsi="Verdana"/>
          <w:b/>
          <w:snapToGrid w:val="0"/>
          <w:sz w:val="16"/>
          <w:szCs w:val="16"/>
        </w:rPr>
        <w:t xml:space="preserve">ul. Lechicka 24, 40-609 Katowice </w:t>
      </w:r>
    </w:p>
    <w:p w14:paraId="49E62C87" w14:textId="679A6043" w:rsidR="000B6899" w:rsidRPr="00D83132" w:rsidRDefault="000B6899" w:rsidP="000B6899">
      <w:pPr>
        <w:rPr>
          <w:rFonts w:ascii="Verdana" w:hAnsi="Verdana"/>
          <w:snapToGrid w:val="0"/>
          <w:sz w:val="16"/>
          <w:szCs w:val="16"/>
        </w:rPr>
      </w:pPr>
      <w:r w:rsidRPr="00D83132">
        <w:rPr>
          <w:rFonts w:ascii="Verdana" w:hAnsi="Verdana"/>
          <w:snapToGrid w:val="0"/>
          <w:sz w:val="16"/>
          <w:szCs w:val="16"/>
        </w:rPr>
        <w:t>NIP 9542295953, REGON 276303005</w:t>
      </w:r>
    </w:p>
    <w:p w14:paraId="1E4725DD" w14:textId="77777777" w:rsidR="000B6899" w:rsidRPr="00D83132" w:rsidRDefault="000B6899" w:rsidP="000B6899">
      <w:pPr>
        <w:widowControl w:val="0"/>
        <w:jc w:val="both"/>
        <w:rPr>
          <w:rFonts w:ascii="Verdana" w:hAnsi="Verdana"/>
          <w:snapToGrid w:val="0"/>
          <w:sz w:val="16"/>
          <w:szCs w:val="16"/>
        </w:rPr>
      </w:pPr>
      <w:r w:rsidRPr="00D83132">
        <w:rPr>
          <w:rFonts w:ascii="Verdana" w:hAnsi="Verdana"/>
          <w:snapToGrid w:val="0"/>
          <w:sz w:val="16"/>
          <w:szCs w:val="16"/>
        </w:rPr>
        <w:t>reprezentowanym przez:</w:t>
      </w:r>
    </w:p>
    <w:p w14:paraId="2A845B90" w14:textId="14D145EA" w:rsidR="000B6899" w:rsidRPr="00D83132" w:rsidRDefault="00C4518D" w:rsidP="000B6899">
      <w:pPr>
        <w:widowControl w:val="0"/>
        <w:jc w:val="both"/>
        <w:rPr>
          <w:rFonts w:ascii="Verdana" w:hAnsi="Verdana"/>
          <w:snapToGrid w:val="0"/>
          <w:sz w:val="16"/>
          <w:szCs w:val="16"/>
        </w:rPr>
      </w:pPr>
      <w:r>
        <w:rPr>
          <w:rFonts w:ascii="Verdana" w:hAnsi="Verdana"/>
          <w:snapToGrid w:val="0"/>
          <w:sz w:val="16"/>
          <w:szCs w:val="16"/>
        </w:rPr>
        <w:t>……………………..</w:t>
      </w:r>
    </w:p>
    <w:p w14:paraId="32B979B5" w14:textId="350A2D1B" w:rsidR="000B6899" w:rsidRPr="00D83132" w:rsidRDefault="000B6899" w:rsidP="000B6899">
      <w:pPr>
        <w:widowControl w:val="0"/>
        <w:jc w:val="both"/>
        <w:rPr>
          <w:rFonts w:ascii="Verdana" w:hAnsi="Verdana"/>
          <w:bCs/>
          <w:snapToGrid w:val="0"/>
          <w:sz w:val="16"/>
          <w:szCs w:val="16"/>
        </w:rPr>
      </w:pPr>
      <w:r w:rsidRPr="00D83132">
        <w:rPr>
          <w:rFonts w:ascii="Verdana" w:hAnsi="Verdana"/>
          <w:snapToGrid w:val="0"/>
          <w:sz w:val="16"/>
          <w:szCs w:val="16"/>
        </w:rPr>
        <w:t xml:space="preserve">zwanym dalej </w:t>
      </w:r>
      <w:r w:rsidRPr="00D83132">
        <w:rPr>
          <w:rFonts w:ascii="Verdana" w:hAnsi="Verdana"/>
          <w:b/>
          <w:snapToGrid w:val="0"/>
          <w:sz w:val="16"/>
          <w:szCs w:val="16"/>
        </w:rPr>
        <w:t>„Zamawiającym"</w:t>
      </w:r>
      <w:r w:rsidR="000F5B81" w:rsidRPr="00D83132">
        <w:rPr>
          <w:rFonts w:ascii="Verdana" w:hAnsi="Verdana"/>
          <w:b/>
          <w:snapToGrid w:val="0"/>
          <w:sz w:val="16"/>
          <w:szCs w:val="16"/>
        </w:rPr>
        <w:t>/„Administratorem danych”</w:t>
      </w:r>
    </w:p>
    <w:p w14:paraId="107ED8CB" w14:textId="2BB115FE" w:rsidR="000B6899" w:rsidRPr="009C0A37" w:rsidRDefault="000B6899" w:rsidP="009C0A37">
      <w:pPr>
        <w:widowControl w:val="0"/>
        <w:spacing w:before="60"/>
        <w:jc w:val="both"/>
        <w:rPr>
          <w:rFonts w:ascii="Verdana" w:hAnsi="Verdana"/>
          <w:snapToGrid w:val="0"/>
          <w:sz w:val="16"/>
          <w:szCs w:val="16"/>
        </w:rPr>
      </w:pPr>
      <w:r w:rsidRPr="009C0A37">
        <w:rPr>
          <w:rFonts w:ascii="Verdana" w:hAnsi="Verdana"/>
          <w:snapToGrid w:val="0"/>
          <w:sz w:val="16"/>
          <w:szCs w:val="16"/>
        </w:rPr>
        <w:t xml:space="preserve">a </w:t>
      </w:r>
      <w:r w:rsidR="00B10612" w:rsidRPr="009C0A37">
        <w:rPr>
          <w:rFonts w:ascii="Verdana" w:hAnsi="Verdana"/>
          <w:snapToGrid w:val="0"/>
          <w:sz w:val="16"/>
          <w:szCs w:val="16"/>
        </w:rPr>
        <w:t>firmą</w:t>
      </w:r>
      <w:r w:rsidR="009C0A37">
        <w:rPr>
          <w:rFonts w:ascii="Verdana" w:hAnsi="Verdana"/>
          <w:snapToGrid w:val="0"/>
          <w:sz w:val="16"/>
          <w:szCs w:val="16"/>
        </w:rPr>
        <w:t>:</w:t>
      </w:r>
    </w:p>
    <w:p w14:paraId="5A9779B6" w14:textId="3E11E05A" w:rsidR="000B6899" w:rsidRPr="00D83132" w:rsidRDefault="00C4518D" w:rsidP="000B6899">
      <w:pPr>
        <w:jc w:val="both"/>
        <w:rPr>
          <w:rFonts w:ascii="Verdana" w:hAnsi="Verdana"/>
          <w:sz w:val="16"/>
          <w:szCs w:val="16"/>
        </w:rPr>
      </w:pPr>
      <w:r>
        <w:rPr>
          <w:rFonts w:ascii="Verdana" w:hAnsi="Verdana" w:cs="Arial"/>
          <w:b/>
          <w:sz w:val="16"/>
          <w:szCs w:val="14"/>
        </w:rPr>
        <w:t>……………………</w:t>
      </w:r>
    </w:p>
    <w:p w14:paraId="2DB53DBB" w14:textId="62C7F28E" w:rsidR="000B6899" w:rsidRPr="009C0A37" w:rsidRDefault="000B6899" w:rsidP="000B6899">
      <w:pPr>
        <w:jc w:val="both"/>
        <w:rPr>
          <w:rFonts w:ascii="Verdana" w:hAnsi="Verdana"/>
          <w:b/>
          <w:sz w:val="16"/>
          <w:szCs w:val="16"/>
        </w:rPr>
      </w:pPr>
      <w:r w:rsidRPr="00D83132">
        <w:rPr>
          <w:rFonts w:ascii="Verdana" w:hAnsi="Verdana"/>
          <w:sz w:val="16"/>
          <w:szCs w:val="16"/>
        </w:rPr>
        <w:t>reprezentowaną przez:</w:t>
      </w:r>
    </w:p>
    <w:p w14:paraId="1D0E088D" w14:textId="4ED8BE7A" w:rsidR="000B6899" w:rsidRPr="00D83132" w:rsidRDefault="00C4518D" w:rsidP="000B6899">
      <w:pPr>
        <w:jc w:val="both"/>
        <w:rPr>
          <w:rFonts w:ascii="Verdana" w:hAnsi="Verdana"/>
          <w:sz w:val="16"/>
          <w:szCs w:val="16"/>
        </w:rPr>
      </w:pPr>
      <w:r>
        <w:rPr>
          <w:rFonts w:ascii="Verdana" w:hAnsi="Verdana"/>
          <w:sz w:val="16"/>
          <w:szCs w:val="16"/>
        </w:rPr>
        <w:t>…………………..</w:t>
      </w:r>
    </w:p>
    <w:p w14:paraId="3E6AD460" w14:textId="6A12EB2C" w:rsidR="000B6899" w:rsidRPr="00D83132" w:rsidRDefault="000B6899" w:rsidP="000B6899">
      <w:pPr>
        <w:widowControl w:val="0"/>
        <w:jc w:val="both"/>
        <w:rPr>
          <w:rFonts w:ascii="Verdana" w:hAnsi="Verdana"/>
          <w:b/>
          <w:snapToGrid w:val="0"/>
          <w:sz w:val="16"/>
          <w:szCs w:val="16"/>
        </w:rPr>
      </w:pPr>
      <w:r w:rsidRPr="00D83132">
        <w:rPr>
          <w:rFonts w:ascii="Verdana" w:hAnsi="Verdana"/>
          <w:snapToGrid w:val="0"/>
          <w:sz w:val="16"/>
          <w:szCs w:val="16"/>
        </w:rPr>
        <w:t xml:space="preserve">zwaną dalej </w:t>
      </w:r>
      <w:bookmarkStart w:id="0" w:name="_Hlk99967788"/>
      <w:r w:rsidRPr="00D83132">
        <w:rPr>
          <w:rFonts w:ascii="Verdana" w:hAnsi="Verdana"/>
          <w:b/>
          <w:snapToGrid w:val="0"/>
          <w:sz w:val="16"/>
          <w:szCs w:val="16"/>
        </w:rPr>
        <w:t>„</w:t>
      </w:r>
      <w:bookmarkEnd w:id="0"/>
      <w:r w:rsidRPr="00D83132">
        <w:rPr>
          <w:rFonts w:ascii="Verdana" w:hAnsi="Verdana"/>
          <w:b/>
          <w:snapToGrid w:val="0"/>
          <w:sz w:val="16"/>
          <w:szCs w:val="16"/>
        </w:rPr>
        <w:t>Wykonawcą</w:t>
      </w:r>
      <w:r w:rsidR="00C57183" w:rsidRPr="00D83132">
        <w:rPr>
          <w:rFonts w:ascii="Verdana" w:hAnsi="Verdana"/>
          <w:b/>
          <w:snapToGrid w:val="0"/>
          <w:sz w:val="16"/>
          <w:szCs w:val="16"/>
        </w:rPr>
        <w:t xml:space="preserve"> / </w:t>
      </w:r>
      <w:r w:rsidR="00392359" w:rsidRPr="00D83132">
        <w:rPr>
          <w:rFonts w:ascii="Verdana" w:hAnsi="Verdana"/>
          <w:b/>
          <w:snapToGrid w:val="0"/>
          <w:sz w:val="16"/>
          <w:szCs w:val="16"/>
        </w:rPr>
        <w:t>„Podmiotem przetwarzającym”</w:t>
      </w:r>
    </w:p>
    <w:p w14:paraId="236247D6" w14:textId="77777777" w:rsidR="000B6899" w:rsidRPr="00D83132" w:rsidRDefault="000B6899" w:rsidP="000B6899">
      <w:pPr>
        <w:widowControl w:val="0"/>
        <w:jc w:val="both"/>
        <w:rPr>
          <w:rFonts w:ascii="Verdana" w:hAnsi="Verdana"/>
          <w:sz w:val="16"/>
          <w:szCs w:val="16"/>
        </w:rPr>
      </w:pPr>
    </w:p>
    <w:p w14:paraId="0C6A91DF" w14:textId="77777777" w:rsidR="000B6899" w:rsidRPr="00D83132" w:rsidRDefault="000B6899" w:rsidP="000B6899">
      <w:pPr>
        <w:widowControl w:val="0"/>
        <w:jc w:val="both"/>
        <w:rPr>
          <w:rFonts w:ascii="Verdana" w:hAnsi="Verdana"/>
          <w:snapToGrid w:val="0"/>
          <w:sz w:val="16"/>
          <w:szCs w:val="16"/>
        </w:rPr>
      </w:pPr>
      <w:r w:rsidRPr="00D83132">
        <w:rPr>
          <w:rFonts w:ascii="Verdana" w:hAnsi="Verdana"/>
          <w:sz w:val="16"/>
          <w:szCs w:val="16"/>
        </w:rPr>
        <w:t>łącznie w dalszej części umowy zwanymi „</w:t>
      </w:r>
      <w:r w:rsidRPr="00D83132">
        <w:rPr>
          <w:rFonts w:ascii="Verdana" w:hAnsi="Verdana"/>
          <w:b/>
          <w:sz w:val="16"/>
          <w:szCs w:val="16"/>
        </w:rPr>
        <w:t>Stronami</w:t>
      </w:r>
      <w:r w:rsidRPr="00D83132">
        <w:rPr>
          <w:rFonts w:ascii="Verdana" w:hAnsi="Verdana"/>
          <w:sz w:val="16"/>
          <w:szCs w:val="16"/>
        </w:rPr>
        <w:t>”</w:t>
      </w:r>
    </w:p>
    <w:p w14:paraId="6DCE3A6F" w14:textId="115E0567" w:rsidR="000B6899" w:rsidRPr="00D83132" w:rsidRDefault="000B6899" w:rsidP="00C57183">
      <w:pPr>
        <w:jc w:val="both"/>
        <w:rPr>
          <w:rFonts w:ascii="Verdana" w:hAnsi="Verdana"/>
          <w:sz w:val="16"/>
          <w:szCs w:val="16"/>
        </w:rPr>
      </w:pPr>
      <w:r w:rsidRPr="00D83132">
        <w:rPr>
          <w:rFonts w:ascii="Verdana" w:hAnsi="Verdana"/>
          <w:sz w:val="16"/>
          <w:szCs w:val="16"/>
        </w:rPr>
        <w:t xml:space="preserve">w wyniku przeprowadzenia postępowania o udzielenie zamówienia publicznego w trybie przetargu nieograniczonego </w:t>
      </w:r>
      <w:r w:rsidRPr="00D83132">
        <w:rPr>
          <w:rFonts w:ascii="Verdana" w:hAnsi="Verdana"/>
          <w:snapToGrid w:val="0"/>
          <w:sz w:val="16"/>
          <w:szCs w:val="16"/>
        </w:rPr>
        <w:t>została zawarta umowa o następującej treści:</w:t>
      </w:r>
    </w:p>
    <w:p w14:paraId="1BA4B13B" w14:textId="77777777"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1 (Przedmiot umowy)</w:t>
      </w:r>
    </w:p>
    <w:p w14:paraId="49038444" w14:textId="77777777" w:rsidR="00F23DB4" w:rsidRDefault="000B6899">
      <w:pPr>
        <w:numPr>
          <w:ilvl w:val="0"/>
          <w:numId w:val="8"/>
        </w:numPr>
        <w:ind w:left="284" w:right="142" w:hanging="284"/>
        <w:jc w:val="both"/>
        <w:rPr>
          <w:rFonts w:ascii="Verdana" w:hAnsi="Verdana"/>
          <w:sz w:val="16"/>
          <w:szCs w:val="16"/>
        </w:rPr>
      </w:pPr>
      <w:r w:rsidRPr="00771D66">
        <w:rPr>
          <w:rFonts w:ascii="Verdana" w:hAnsi="Verdana"/>
          <w:sz w:val="16"/>
          <w:szCs w:val="16"/>
        </w:rPr>
        <w:t>Zamawiający zleca, a Wykonawca zobowiązuje się do wykonania usługi polegającej na</w:t>
      </w:r>
      <w:r w:rsidR="00F23DB4">
        <w:rPr>
          <w:rFonts w:ascii="Verdana" w:hAnsi="Verdana"/>
          <w:sz w:val="16"/>
          <w:szCs w:val="16"/>
        </w:rPr>
        <w:t>:</w:t>
      </w:r>
    </w:p>
    <w:p w14:paraId="3400B1D3" w14:textId="0D82B8C0" w:rsidR="000B6899" w:rsidRDefault="000B6899" w:rsidP="008563DD">
      <w:pPr>
        <w:pStyle w:val="Akapitzlist"/>
        <w:numPr>
          <w:ilvl w:val="0"/>
          <w:numId w:val="45"/>
        </w:numPr>
        <w:spacing w:line="240" w:lineRule="auto"/>
        <w:jc w:val="both"/>
        <w:rPr>
          <w:rFonts w:ascii="Verdana" w:hAnsi="Verdana"/>
          <w:bCs/>
          <w:sz w:val="16"/>
          <w:szCs w:val="16"/>
        </w:rPr>
      </w:pPr>
      <w:r w:rsidRPr="008563DD">
        <w:rPr>
          <w:rFonts w:ascii="Verdana" w:hAnsi="Verdana"/>
          <w:bCs/>
          <w:sz w:val="16"/>
          <w:szCs w:val="16"/>
        </w:rPr>
        <w:t>opracowaniu</w:t>
      </w:r>
      <w:r w:rsidRPr="008563DD">
        <w:rPr>
          <w:rFonts w:ascii="Verdana" w:hAnsi="Verdana"/>
          <w:sz w:val="16"/>
          <w:szCs w:val="16"/>
        </w:rPr>
        <w:t xml:space="preserve"> dokumentacji projektowej składającej się ze wskazanych w Tabeli Prac Projektowych opracowań (dalej „Opracowania”) dla zadania:</w:t>
      </w:r>
      <w:r w:rsidR="00E546BC" w:rsidRPr="008563DD">
        <w:rPr>
          <w:rFonts w:ascii="Verdana" w:hAnsi="Verdana"/>
          <w:sz w:val="16"/>
          <w:szCs w:val="16"/>
        </w:rPr>
        <w:t xml:space="preserve"> </w:t>
      </w:r>
      <w:bookmarkStart w:id="1" w:name="_Hlk134084411"/>
      <w:bookmarkStart w:id="2" w:name="_Hlk137660496"/>
      <w:r w:rsidR="00E546BC" w:rsidRPr="008563DD">
        <w:rPr>
          <w:rFonts w:ascii="Verdana" w:hAnsi="Verdana"/>
          <w:b/>
          <w:bCs/>
          <w:sz w:val="16"/>
          <w:szCs w:val="16"/>
        </w:rPr>
        <w:t>Opracowanie studium korytarzowego, materiałów do wniosku o wydanie decyzji o środowiskowych uwarunkowaniach wraz z jej uzyskaniem oraz koncepcji programowej dla inwestycji</w:t>
      </w:r>
      <w:r w:rsidR="00E546BC" w:rsidRPr="008563DD">
        <w:rPr>
          <w:rFonts w:ascii="Verdana" w:hAnsi="Verdana"/>
          <w:b/>
          <w:sz w:val="16"/>
          <w:szCs w:val="16"/>
        </w:rPr>
        <w:t xml:space="preserve"> pn</w:t>
      </w:r>
      <w:bookmarkEnd w:id="1"/>
      <w:r w:rsidR="00E546BC" w:rsidRPr="008563DD">
        <w:rPr>
          <w:rFonts w:ascii="Verdana" w:hAnsi="Verdana"/>
          <w:b/>
          <w:sz w:val="16"/>
          <w:szCs w:val="16"/>
        </w:rPr>
        <w:t>. „</w:t>
      </w:r>
      <w:r w:rsidR="007F0294">
        <w:rPr>
          <w:rFonts w:ascii="Verdana" w:hAnsi="Verdana"/>
          <w:b/>
          <w:i/>
          <w:iCs/>
          <w:sz w:val="16"/>
          <w:szCs w:val="16"/>
        </w:rPr>
        <w:t xml:space="preserve">Budowa zachodniej </w:t>
      </w:r>
      <w:r w:rsidR="00307070">
        <w:rPr>
          <w:rFonts w:ascii="Verdana" w:hAnsi="Verdana"/>
          <w:b/>
          <w:i/>
          <w:iCs/>
          <w:sz w:val="16"/>
          <w:szCs w:val="16"/>
        </w:rPr>
        <w:t>obwodnicy miejscowości Pszczyna</w:t>
      </w:r>
      <w:r w:rsidR="00E546BC" w:rsidRPr="008563DD">
        <w:rPr>
          <w:rFonts w:ascii="Verdana" w:hAnsi="Verdana"/>
          <w:b/>
          <w:sz w:val="16"/>
          <w:szCs w:val="16"/>
        </w:rPr>
        <w:t>"</w:t>
      </w:r>
      <w:bookmarkEnd w:id="2"/>
      <w:r w:rsidR="005B00AA" w:rsidRPr="008563DD" w:rsidDel="00C4518D">
        <w:rPr>
          <w:rFonts w:ascii="Verdana" w:hAnsi="Verdana"/>
          <w:sz w:val="16"/>
          <w:szCs w:val="16"/>
        </w:rPr>
        <w:t xml:space="preserve"> </w:t>
      </w:r>
      <w:r w:rsidR="00C4518D" w:rsidRPr="008563DD">
        <w:rPr>
          <w:rFonts w:ascii="Verdana" w:hAnsi="Verdana" w:cs="Arial"/>
          <w:bCs/>
          <w:iCs/>
          <w:snapToGrid w:val="0"/>
          <w:sz w:val="16"/>
          <w:szCs w:val="16"/>
        </w:rPr>
        <w:t>(</w:t>
      </w:r>
      <w:r w:rsidRPr="008563DD">
        <w:rPr>
          <w:rFonts w:ascii="Verdana" w:hAnsi="Verdana"/>
          <w:sz w:val="16"/>
          <w:szCs w:val="16"/>
        </w:rPr>
        <w:t>dalej łącznie „Dokumentacja projektowa”) wraz z uzyskaniem w</w:t>
      </w:r>
      <w:r w:rsidR="00D3017E" w:rsidRPr="008563DD">
        <w:rPr>
          <w:rFonts w:ascii="Verdana" w:hAnsi="Verdana"/>
          <w:sz w:val="16"/>
          <w:szCs w:val="16"/>
        </w:rPr>
        <w:t> </w:t>
      </w:r>
      <w:r w:rsidRPr="008563DD">
        <w:rPr>
          <w:rFonts w:ascii="Verdana" w:hAnsi="Verdana"/>
          <w:sz w:val="16"/>
          <w:szCs w:val="16"/>
        </w:rPr>
        <w:t xml:space="preserve">imieniu Zarządu Województwa Śląskiego </w:t>
      </w:r>
      <w:r w:rsidR="005B00AA" w:rsidRPr="008563DD">
        <w:rPr>
          <w:rFonts w:ascii="Verdana" w:hAnsi="Verdana" w:cs="Calibri"/>
          <w:sz w:val="16"/>
          <w:szCs w:val="16"/>
        </w:rPr>
        <w:t>decyzji o środowiskowych uwarunkowaniach</w:t>
      </w:r>
      <w:r w:rsidR="002C7052" w:rsidRPr="008563DD">
        <w:rPr>
          <w:rFonts w:ascii="Verdana" w:hAnsi="Verdana"/>
          <w:sz w:val="16"/>
          <w:szCs w:val="16"/>
        </w:rPr>
        <w:t>,</w:t>
      </w:r>
      <w:r w:rsidR="00771D66" w:rsidRPr="008563DD">
        <w:rPr>
          <w:rFonts w:ascii="Verdana" w:hAnsi="Verdana"/>
          <w:bCs/>
          <w:sz w:val="16"/>
          <w:szCs w:val="16"/>
        </w:rPr>
        <w:t xml:space="preserve"> </w:t>
      </w:r>
    </w:p>
    <w:p w14:paraId="29CA5D43" w14:textId="16CB0824" w:rsidR="00F23DB4" w:rsidRDefault="00F23DB4" w:rsidP="00CC069C">
      <w:pPr>
        <w:pStyle w:val="Akapitzlist"/>
        <w:numPr>
          <w:ilvl w:val="0"/>
          <w:numId w:val="45"/>
        </w:numPr>
        <w:spacing w:after="0" w:line="240" w:lineRule="auto"/>
        <w:ind w:left="641" w:hanging="357"/>
        <w:jc w:val="both"/>
        <w:rPr>
          <w:rFonts w:ascii="Verdana" w:hAnsi="Verdana"/>
          <w:bCs/>
          <w:sz w:val="16"/>
          <w:szCs w:val="16"/>
        </w:rPr>
      </w:pPr>
      <w:r w:rsidRPr="00F23DB4">
        <w:rPr>
          <w:rFonts w:ascii="Verdana" w:hAnsi="Verdana"/>
          <w:bCs/>
          <w:sz w:val="16"/>
          <w:szCs w:val="16"/>
        </w:rPr>
        <w:t>udzielaniu odpowiedzi na pytania w trakcie postępowania o zamówienie publiczne na zaprojektowanie i</w:t>
      </w:r>
      <w:r>
        <w:rPr>
          <w:rFonts w:ascii="Verdana" w:hAnsi="Verdana"/>
          <w:bCs/>
          <w:sz w:val="16"/>
          <w:szCs w:val="16"/>
        </w:rPr>
        <w:t> </w:t>
      </w:r>
      <w:r w:rsidRPr="00F23DB4">
        <w:rPr>
          <w:rFonts w:ascii="Verdana" w:hAnsi="Verdana"/>
          <w:bCs/>
          <w:sz w:val="16"/>
          <w:szCs w:val="16"/>
        </w:rPr>
        <w:t>wykonanie robót budowlanych realizowanych na podstawie Dokumentacji projektowej oraz dokonywaniu ewentualnych zmian Dokumentacji projektowej, których konieczność będzie wynikać z zadawanych pytań i udzielanych odpowiedzi,</w:t>
      </w:r>
    </w:p>
    <w:p w14:paraId="1A49F56B" w14:textId="6C897216" w:rsidR="00775227" w:rsidRPr="00F23DB4" w:rsidRDefault="00775227" w:rsidP="008563DD">
      <w:pPr>
        <w:pStyle w:val="Akapitzlist"/>
        <w:spacing w:after="0" w:line="240" w:lineRule="auto"/>
        <w:ind w:left="641"/>
        <w:jc w:val="both"/>
        <w:rPr>
          <w:rFonts w:ascii="Verdana" w:hAnsi="Verdana"/>
          <w:bCs/>
          <w:sz w:val="16"/>
          <w:szCs w:val="16"/>
        </w:rPr>
      </w:pPr>
      <w:r w:rsidRPr="000267CB">
        <w:rPr>
          <w:rFonts w:ascii="Verdana" w:hAnsi="Verdana"/>
          <w:bCs/>
          <w:sz w:val="16"/>
          <w:szCs w:val="16"/>
        </w:rPr>
        <w:t>zwanej dalej łącznie „Przedmiotem umowy”.</w:t>
      </w:r>
    </w:p>
    <w:p w14:paraId="19B2C857" w14:textId="77777777" w:rsidR="000B6899" w:rsidRPr="00D83132" w:rsidRDefault="000B6899" w:rsidP="000B6899">
      <w:pPr>
        <w:pStyle w:val="BodyText2"/>
        <w:numPr>
          <w:ilvl w:val="0"/>
          <w:numId w:val="8"/>
        </w:numPr>
        <w:shd w:val="clear" w:color="auto" w:fill="auto"/>
        <w:spacing w:before="0" w:after="0" w:line="240" w:lineRule="auto"/>
        <w:ind w:left="284" w:right="280" w:hanging="284"/>
        <w:jc w:val="both"/>
        <w:rPr>
          <w:rFonts w:ascii="Verdana" w:hAnsi="Verdana" w:cs="Calibri"/>
          <w:sz w:val="16"/>
          <w:szCs w:val="16"/>
        </w:rPr>
      </w:pPr>
      <w:r w:rsidRPr="00D83132">
        <w:rPr>
          <w:rFonts w:ascii="Verdana" w:hAnsi="Verdana" w:cs="Calibri"/>
          <w:sz w:val="16"/>
          <w:szCs w:val="16"/>
        </w:rPr>
        <w:t>Na Umowę składają się następujące dokumenty, które stanowią jej integralną część:</w:t>
      </w:r>
    </w:p>
    <w:p w14:paraId="7ABC7F87" w14:textId="77777777" w:rsidR="000B6899" w:rsidRPr="00D83132" w:rsidRDefault="000B6899" w:rsidP="000B6899">
      <w:pPr>
        <w:numPr>
          <w:ilvl w:val="0"/>
          <w:numId w:val="7"/>
        </w:numPr>
        <w:tabs>
          <w:tab w:val="left" w:pos="709"/>
        </w:tabs>
        <w:ind w:left="284" w:right="280" w:firstLine="0"/>
        <w:jc w:val="both"/>
        <w:rPr>
          <w:rFonts w:ascii="Verdana" w:hAnsi="Verdana" w:cs="Calibri"/>
          <w:sz w:val="16"/>
          <w:szCs w:val="16"/>
        </w:rPr>
      </w:pPr>
      <w:r w:rsidRPr="00D83132">
        <w:rPr>
          <w:rFonts w:ascii="Verdana" w:hAnsi="Verdana" w:cs="Calibri"/>
          <w:sz w:val="16"/>
          <w:szCs w:val="16"/>
        </w:rPr>
        <w:t>Umowa wraz z Załącznikami, tj.:</w:t>
      </w:r>
    </w:p>
    <w:p w14:paraId="2C755AA6" w14:textId="484A4737" w:rsidR="000B6899" w:rsidRPr="00D83132" w:rsidRDefault="000B6899" w:rsidP="000B6899">
      <w:pPr>
        <w:numPr>
          <w:ilvl w:val="0"/>
          <w:numId w:val="22"/>
        </w:numPr>
        <w:ind w:left="1003" w:right="278" w:hanging="294"/>
        <w:jc w:val="both"/>
        <w:rPr>
          <w:rFonts w:ascii="Verdana" w:hAnsi="Verdana" w:cs="Calibri"/>
          <w:sz w:val="16"/>
          <w:szCs w:val="16"/>
        </w:rPr>
      </w:pPr>
      <w:r w:rsidRPr="00D83132">
        <w:rPr>
          <w:rFonts w:ascii="Verdana" w:hAnsi="Verdana" w:cs="Calibri"/>
          <w:sz w:val="16"/>
          <w:szCs w:val="16"/>
        </w:rPr>
        <w:t>Załącznik nr 1 – Wzór oświadczeń Projektantów.</w:t>
      </w:r>
    </w:p>
    <w:p w14:paraId="2D236ED8" w14:textId="77777777" w:rsidR="000B6899" w:rsidRPr="00D83132" w:rsidRDefault="000B6899" w:rsidP="000B6899">
      <w:pPr>
        <w:pStyle w:val="BodyText2"/>
        <w:numPr>
          <w:ilvl w:val="0"/>
          <w:numId w:val="7"/>
        </w:numPr>
        <w:shd w:val="clear" w:color="auto" w:fill="auto"/>
        <w:spacing w:before="0" w:after="0" w:line="240" w:lineRule="auto"/>
        <w:ind w:left="284" w:right="280" w:firstLine="0"/>
        <w:jc w:val="both"/>
        <w:rPr>
          <w:rFonts w:ascii="Verdana" w:hAnsi="Verdana" w:cs="Calibri"/>
          <w:sz w:val="16"/>
          <w:szCs w:val="16"/>
        </w:rPr>
      </w:pPr>
      <w:r w:rsidRPr="00D83132">
        <w:rPr>
          <w:rFonts w:ascii="Verdana" w:hAnsi="Verdana" w:cs="Calibri"/>
          <w:sz w:val="16"/>
          <w:szCs w:val="16"/>
        </w:rPr>
        <w:t>Opis Przedmiotu Zamówienia (dalej „OPZ”) - Załącznik nr 1 do SWZ.</w:t>
      </w:r>
    </w:p>
    <w:p w14:paraId="43601475" w14:textId="02969CAF" w:rsidR="000B6899" w:rsidRPr="00D83132" w:rsidRDefault="000B6899" w:rsidP="000B6899">
      <w:pPr>
        <w:pStyle w:val="BodyText2"/>
        <w:numPr>
          <w:ilvl w:val="0"/>
          <w:numId w:val="7"/>
        </w:numPr>
        <w:shd w:val="clear" w:color="auto" w:fill="auto"/>
        <w:spacing w:before="0" w:after="0" w:line="240" w:lineRule="auto"/>
        <w:ind w:left="709" w:hanging="425"/>
        <w:jc w:val="both"/>
        <w:rPr>
          <w:rFonts w:ascii="Verdana" w:hAnsi="Verdana" w:cs="Calibri"/>
          <w:sz w:val="16"/>
          <w:szCs w:val="16"/>
        </w:rPr>
      </w:pPr>
      <w:r w:rsidRPr="00D83132">
        <w:rPr>
          <w:rFonts w:ascii="Verdana" w:hAnsi="Verdana" w:cs="Calibri"/>
          <w:sz w:val="16"/>
          <w:szCs w:val="16"/>
        </w:rPr>
        <w:t xml:space="preserve">Formularz Ofertowy wraz z Tabelą Prac Projektowych i Zbiorczym Zestawieniem Kosztów </w:t>
      </w:r>
      <w:r w:rsidRPr="00D83132">
        <w:rPr>
          <w:rFonts w:ascii="Verdana" w:hAnsi="Verdana" w:cs="Calibri"/>
          <w:sz w:val="16"/>
          <w:szCs w:val="16"/>
        </w:rPr>
        <w:noBreakHyphen/>
        <w:t> kopia.</w:t>
      </w:r>
    </w:p>
    <w:p w14:paraId="57FDAAFD" w14:textId="77777777" w:rsidR="000B6899" w:rsidRPr="00D83132" w:rsidRDefault="000B6899" w:rsidP="000B6899">
      <w:pPr>
        <w:pStyle w:val="BodyText2"/>
        <w:numPr>
          <w:ilvl w:val="0"/>
          <w:numId w:val="8"/>
        </w:numPr>
        <w:shd w:val="clear" w:color="auto" w:fill="auto"/>
        <w:spacing w:before="0" w:after="0" w:line="240" w:lineRule="auto"/>
        <w:ind w:left="284" w:hanging="284"/>
        <w:jc w:val="both"/>
        <w:rPr>
          <w:rFonts w:ascii="Verdana" w:hAnsi="Verdana"/>
          <w:sz w:val="16"/>
          <w:szCs w:val="16"/>
        </w:rPr>
      </w:pPr>
      <w:r w:rsidRPr="00D83132">
        <w:rPr>
          <w:rFonts w:ascii="Verdana" w:hAnsi="Verdana" w:cs="Calibri"/>
          <w:sz w:val="16"/>
          <w:szCs w:val="16"/>
        </w:rPr>
        <w:t xml:space="preserve">Do celów interpretacji dokumenty tworzące Umowę mają pierwszeństwo zgodnie z kolejnością określoną w ust. 2. </w:t>
      </w:r>
    </w:p>
    <w:p w14:paraId="399587A0" w14:textId="77777777" w:rsidR="000B6899" w:rsidRPr="00D83132" w:rsidRDefault="000B6899" w:rsidP="000B6899">
      <w:pPr>
        <w:pStyle w:val="BodyText2"/>
        <w:numPr>
          <w:ilvl w:val="0"/>
          <w:numId w:val="8"/>
        </w:numPr>
        <w:shd w:val="clear" w:color="auto" w:fill="auto"/>
        <w:spacing w:before="0" w:after="0" w:line="240" w:lineRule="auto"/>
        <w:ind w:left="284" w:hanging="284"/>
        <w:jc w:val="both"/>
        <w:rPr>
          <w:rFonts w:ascii="Verdana" w:hAnsi="Verdana"/>
          <w:sz w:val="16"/>
          <w:szCs w:val="16"/>
        </w:rPr>
      </w:pPr>
      <w:r w:rsidRPr="00D83132">
        <w:rPr>
          <w:rFonts w:ascii="Verdana" w:hAnsi="Verdana"/>
          <w:sz w:val="16"/>
          <w:szCs w:val="16"/>
        </w:rPr>
        <w:t xml:space="preserve">Wykonawca zobowiązuje się do wykonania Przedmiotu umowy z należytą starannością, w sposób zgodny z wymaganiami określonymi w Umowie, w tym w szczególności w sposób opisany w § 3. </w:t>
      </w:r>
    </w:p>
    <w:p w14:paraId="3880C531" w14:textId="77777777"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2 (Termin realizacji Przedmiotu umowy)</w:t>
      </w:r>
    </w:p>
    <w:p w14:paraId="079ECA45" w14:textId="0236DA9C" w:rsidR="005734C6" w:rsidRPr="00547F6A" w:rsidRDefault="005734C6" w:rsidP="005734C6">
      <w:pPr>
        <w:pStyle w:val="Akapitzlist"/>
        <w:numPr>
          <w:ilvl w:val="3"/>
          <w:numId w:val="23"/>
        </w:numPr>
        <w:spacing w:after="0" w:line="240" w:lineRule="auto"/>
        <w:ind w:left="284" w:hanging="284"/>
        <w:contextualSpacing w:val="0"/>
        <w:jc w:val="both"/>
        <w:rPr>
          <w:rFonts w:ascii="Verdana" w:hAnsi="Verdana"/>
          <w:sz w:val="16"/>
          <w:szCs w:val="16"/>
        </w:rPr>
      </w:pPr>
      <w:r w:rsidRPr="00547F6A">
        <w:rPr>
          <w:rFonts w:ascii="Verdana" w:hAnsi="Verdana" w:cs="Calibri"/>
          <w:sz w:val="16"/>
          <w:szCs w:val="16"/>
        </w:rPr>
        <w:t xml:space="preserve">Termin wykonania Umowy wyniesie </w:t>
      </w:r>
      <w:r w:rsidR="009803D0" w:rsidRPr="00547F6A">
        <w:rPr>
          <w:rFonts w:ascii="Verdana" w:hAnsi="Verdana" w:cs="Calibri"/>
          <w:b/>
          <w:sz w:val="16"/>
          <w:szCs w:val="16"/>
        </w:rPr>
        <w:t>30</w:t>
      </w:r>
      <w:r w:rsidRPr="00547F6A">
        <w:rPr>
          <w:rFonts w:ascii="Verdana" w:hAnsi="Verdana" w:cs="Calibri"/>
          <w:b/>
          <w:sz w:val="16"/>
          <w:szCs w:val="16"/>
        </w:rPr>
        <w:t xml:space="preserve"> </w:t>
      </w:r>
      <w:r w:rsidR="00A8164D" w:rsidRPr="00547F6A">
        <w:rPr>
          <w:rFonts w:ascii="Verdana" w:hAnsi="Verdana" w:cs="Calibri"/>
          <w:b/>
          <w:sz w:val="16"/>
          <w:szCs w:val="16"/>
        </w:rPr>
        <w:t>miesięcy</w:t>
      </w:r>
      <w:r w:rsidRPr="00547F6A">
        <w:rPr>
          <w:rFonts w:ascii="Verdana" w:hAnsi="Verdana" w:cs="Calibri"/>
          <w:sz w:val="16"/>
          <w:szCs w:val="16"/>
        </w:rPr>
        <w:t>, na co składa się:</w:t>
      </w:r>
    </w:p>
    <w:p w14:paraId="71C267AB" w14:textId="3317DDC4" w:rsidR="005734C6" w:rsidRPr="00547F6A" w:rsidRDefault="005734C6" w:rsidP="005734C6">
      <w:pPr>
        <w:pStyle w:val="BodyText2"/>
        <w:shd w:val="clear" w:color="auto" w:fill="auto"/>
        <w:spacing w:before="0" w:after="0" w:line="240" w:lineRule="auto"/>
        <w:ind w:left="709" w:right="-2" w:hanging="425"/>
        <w:jc w:val="both"/>
        <w:rPr>
          <w:rFonts w:ascii="Verdana" w:hAnsi="Verdana" w:cs="Calibri"/>
          <w:sz w:val="16"/>
          <w:szCs w:val="16"/>
        </w:rPr>
      </w:pPr>
      <w:r w:rsidRPr="00547F6A">
        <w:rPr>
          <w:rFonts w:ascii="Verdana" w:hAnsi="Verdana" w:cs="Calibri"/>
          <w:sz w:val="16"/>
          <w:szCs w:val="16"/>
        </w:rPr>
        <w:t>a)</w:t>
      </w:r>
      <w:r w:rsidRPr="00547F6A">
        <w:rPr>
          <w:rFonts w:ascii="Verdana" w:hAnsi="Verdana" w:cs="Calibri"/>
          <w:sz w:val="16"/>
          <w:szCs w:val="16"/>
        </w:rPr>
        <w:tab/>
      </w:r>
      <w:r w:rsidRPr="00547F6A">
        <w:rPr>
          <w:rFonts w:ascii="Verdana" w:hAnsi="Verdana"/>
          <w:b/>
          <w:sz w:val="16"/>
          <w:szCs w:val="16"/>
        </w:rPr>
        <w:t>2</w:t>
      </w:r>
      <w:r w:rsidR="009803D0" w:rsidRPr="00547F6A">
        <w:rPr>
          <w:rFonts w:ascii="Verdana" w:hAnsi="Verdana"/>
          <w:b/>
          <w:sz w:val="16"/>
          <w:szCs w:val="16"/>
        </w:rPr>
        <w:t>6</w:t>
      </w:r>
      <w:r w:rsidRPr="00547F6A">
        <w:rPr>
          <w:rFonts w:ascii="Verdana" w:hAnsi="Verdana" w:cs="Calibri"/>
          <w:b/>
          <w:sz w:val="16"/>
          <w:szCs w:val="16"/>
        </w:rPr>
        <w:t xml:space="preserve"> </w:t>
      </w:r>
      <w:r w:rsidR="00A8164D" w:rsidRPr="00547F6A">
        <w:rPr>
          <w:rFonts w:ascii="Verdana" w:hAnsi="Verdana" w:cs="Calibri"/>
          <w:b/>
          <w:sz w:val="16"/>
          <w:szCs w:val="16"/>
        </w:rPr>
        <w:t>miesiące</w:t>
      </w:r>
      <w:r w:rsidR="00A8164D" w:rsidRPr="00547F6A">
        <w:rPr>
          <w:rFonts w:ascii="Verdana" w:hAnsi="Verdana" w:cs="Calibri"/>
          <w:sz w:val="16"/>
          <w:szCs w:val="16"/>
        </w:rPr>
        <w:t xml:space="preserve"> </w:t>
      </w:r>
      <w:r w:rsidRPr="00547F6A">
        <w:rPr>
          <w:rFonts w:ascii="Verdana" w:hAnsi="Verdana" w:cs="Calibri"/>
          <w:sz w:val="16"/>
          <w:szCs w:val="16"/>
        </w:rPr>
        <w:t xml:space="preserve">dla realizacji obowiązków określonych w </w:t>
      </w:r>
      <w:r w:rsidRPr="00547F6A">
        <w:rPr>
          <w:rFonts w:ascii="Verdana" w:hAnsi="Verdana"/>
          <w:sz w:val="16"/>
          <w:szCs w:val="16"/>
        </w:rPr>
        <w:t>§ 1</w:t>
      </w:r>
      <w:r w:rsidRPr="00547F6A">
        <w:rPr>
          <w:rFonts w:ascii="Verdana" w:hAnsi="Verdana" w:cs="Calibri"/>
          <w:sz w:val="16"/>
          <w:szCs w:val="16"/>
        </w:rPr>
        <w:t xml:space="preserve"> ust. 1 pkt a),</w:t>
      </w:r>
    </w:p>
    <w:p w14:paraId="4A100A93" w14:textId="77777777" w:rsidR="005734C6" w:rsidRPr="00547F6A" w:rsidRDefault="005734C6" w:rsidP="005734C6">
      <w:pPr>
        <w:pStyle w:val="BodyText2"/>
        <w:shd w:val="clear" w:color="auto" w:fill="auto"/>
        <w:spacing w:before="0" w:after="0" w:line="240" w:lineRule="auto"/>
        <w:ind w:left="284" w:right="280" w:firstLine="0"/>
        <w:jc w:val="both"/>
        <w:rPr>
          <w:rFonts w:ascii="Verdana" w:hAnsi="Verdana" w:cs="Calibri"/>
          <w:sz w:val="16"/>
          <w:szCs w:val="16"/>
        </w:rPr>
      </w:pPr>
      <w:r w:rsidRPr="00547F6A">
        <w:rPr>
          <w:rFonts w:ascii="Verdana" w:hAnsi="Verdana" w:cs="Calibri"/>
          <w:sz w:val="16"/>
          <w:szCs w:val="16"/>
        </w:rPr>
        <w:t>b)</w:t>
      </w:r>
      <w:r w:rsidRPr="00547F6A">
        <w:rPr>
          <w:rFonts w:ascii="Verdana" w:hAnsi="Verdana" w:cs="Calibri"/>
          <w:sz w:val="16"/>
          <w:szCs w:val="16"/>
        </w:rPr>
        <w:tab/>
      </w:r>
      <w:r w:rsidRPr="00547F6A">
        <w:rPr>
          <w:rFonts w:ascii="Verdana" w:hAnsi="Verdana" w:cs="Calibri"/>
          <w:b/>
          <w:sz w:val="16"/>
          <w:szCs w:val="16"/>
        </w:rPr>
        <w:t>4 miesiące</w:t>
      </w:r>
      <w:r w:rsidRPr="00547F6A">
        <w:rPr>
          <w:rFonts w:ascii="Verdana" w:hAnsi="Verdana" w:cs="Calibri"/>
          <w:sz w:val="16"/>
          <w:szCs w:val="16"/>
        </w:rPr>
        <w:t xml:space="preserve"> dla realizacji obowiązków określonych w </w:t>
      </w:r>
      <w:r w:rsidRPr="00547F6A">
        <w:rPr>
          <w:rFonts w:ascii="Verdana" w:hAnsi="Verdana"/>
          <w:sz w:val="16"/>
          <w:szCs w:val="16"/>
        </w:rPr>
        <w:t xml:space="preserve">§ 1 </w:t>
      </w:r>
      <w:r w:rsidRPr="00547F6A">
        <w:rPr>
          <w:rFonts w:ascii="Verdana" w:hAnsi="Verdana" w:cs="Calibri"/>
          <w:sz w:val="16"/>
          <w:szCs w:val="16"/>
        </w:rPr>
        <w:t xml:space="preserve">ust. 1 pkt b). </w:t>
      </w:r>
    </w:p>
    <w:p w14:paraId="3F19A7E4" w14:textId="761AE6E5" w:rsidR="000B6899" w:rsidRPr="008563DD" w:rsidRDefault="005734C6" w:rsidP="008563DD">
      <w:pPr>
        <w:pStyle w:val="Akapitzlist"/>
        <w:spacing w:after="0" w:line="240" w:lineRule="auto"/>
        <w:ind w:left="284"/>
        <w:contextualSpacing w:val="0"/>
        <w:jc w:val="both"/>
        <w:rPr>
          <w:rFonts w:ascii="Verdana" w:hAnsi="Verdana"/>
          <w:sz w:val="16"/>
          <w:szCs w:val="16"/>
        </w:rPr>
      </w:pPr>
      <w:r w:rsidRPr="00D83132">
        <w:rPr>
          <w:rFonts w:ascii="Verdana" w:hAnsi="Verdana" w:cs="Calibri"/>
          <w:sz w:val="16"/>
          <w:szCs w:val="16"/>
        </w:rPr>
        <w:t>Termin określony w</w:t>
      </w:r>
      <w:r>
        <w:rPr>
          <w:rFonts w:ascii="Verdana" w:hAnsi="Verdana" w:cs="Calibri"/>
          <w:sz w:val="16"/>
          <w:szCs w:val="16"/>
        </w:rPr>
        <w:t xml:space="preserve"> niniejszym</w:t>
      </w:r>
      <w:r w:rsidRPr="00D83132">
        <w:rPr>
          <w:rFonts w:ascii="Verdana" w:hAnsi="Verdana" w:cs="Calibri"/>
          <w:sz w:val="16"/>
          <w:szCs w:val="16"/>
        </w:rPr>
        <w:t xml:space="preserve"> ust. jest terminem szacunkowym i zależy w szczególności od okresów trwania: postępowań administracyjnych</w:t>
      </w:r>
      <w:r>
        <w:rPr>
          <w:rFonts w:ascii="Verdana" w:hAnsi="Verdana" w:cs="Calibri"/>
          <w:sz w:val="16"/>
          <w:szCs w:val="16"/>
        </w:rPr>
        <w:t xml:space="preserve"> oraz</w:t>
      </w:r>
      <w:r w:rsidRPr="00D83132">
        <w:rPr>
          <w:rFonts w:ascii="Verdana" w:hAnsi="Verdana" w:cs="Calibri"/>
          <w:sz w:val="16"/>
          <w:szCs w:val="16"/>
        </w:rPr>
        <w:t xml:space="preserve"> procedury przetargowej na </w:t>
      </w:r>
      <w:r>
        <w:rPr>
          <w:rFonts w:ascii="Verdana" w:hAnsi="Verdana" w:cs="Calibri"/>
          <w:sz w:val="16"/>
          <w:szCs w:val="16"/>
        </w:rPr>
        <w:t xml:space="preserve">zaprojektowanie i wykonanie </w:t>
      </w:r>
      <w:r w:rsidRPr="00D83132">
        <w:rPr>
          <w:rFonts w:ascii="Verdana" w:hAnsi="Verdana" w:cs="Calibri"/>
          <w:sz w:val="16"/>
          <w:szCs w:val="16"/>
        </w:rPr>
        <w:t>rob</w:t>
      </w:r>
      <w:r>
        <w:rPr>
          <w:rFonts w:ascii="Verdana" w:hAnsi="Verdana" w:cs="Calibri"/>
          <w:sz w:val="16"/>
          <w:szCs w:val="16"/>
        </w:rPr>
        <w:t>ót</w:t>
      </w:r>
      <w:r w:rsidRPr="00D83132">
        <w:rPr>
          <w:rFonts w:ascii="Verdana" w:hAnsi="Verdana" w:cs="Calibri"/>
          <w:sz w:val="16"/>
          <w:szCs w:val="16"/>
        </w:rPr>
        <w:t xml:space="preserve"> budowlan</w:t>
      </w:r>
      <w:r>
        <w:rPr>
          <w:rFonts w:ascii="Verdana" w:hAnsi="Verdana" w:cs="Calibri"/>
          <w:sz w:val="16"/>
          <w:szCs w:val="16"/>
        </w:rPr>
        <w:t xml:space="preserve">ych, ogłaszanej </w:t>
      </w:r>
      <w:r w:rsidRPr="00D83132">
        <w:rPr>
          <w:rFonts w:ascii="Verdana" w:hAnsi="Verdana" w:cs="Calibri"/>
          <w:sz w:val="16"/>
          <w:szCs w:val="16"/>
        </w:rPr>
        <w:t>na podstawie Dokumentacji projektowej</w:t>
      </w:r>
      <w:r>
        <w:rPr>
          <w:rFonts w:ascii="Verdana" w:hAnsi="Verdana" w:cs="Calibri"/>
          <w:sz w:val="16"/>
          <w:szCs w:val="16"/>
        </w:rPr>
        <w:t xml:space="preserve"> </w:t>
      </w:r>
      <w:r w:rsidRPr="00D83132">
        <w:rPr>
          <w:rFonts w:ascii="Verdana" w:hAnsi="Verdana" w:cs="Calibri"/>
          <w:sz w:val="16"/>
          <w:szCs w:val="16"/>
        </w:rPr>
        <w:t>i w związku z tym może ulec wydłużeniu lub skróceniu.</w:t>
      </w:r>
    </w:p>
    <w:p w14:paraId="63419B4F" w14:textId="3E3FB0AB" w:rsidR="000B6899" w:rsidRPr="00D83132" w:rsidRDefault="000B6899" w:rsidP="008563DD">
      <w:pPr>
        <w:pStyle w:val="Akapitzlist"/>
        <w:numPr>
          <w:ilvl w:val="3"/>
          <w:numId w:val="23"/>
        </w:numPr>
        <w:spacing w:after="0" w:line="240" w:lineRule="auto"/>
        <w:ind w:left="284" w:hanging="284"/>
        <w:contextualSpacing w:val="0"/>
        <w:jc w:val="both"/>
        <w:rPr>
          <w:rFonts w:ascii="Verdana" w:hAnsi="Verdana" w:cs="Calibri"/>
          <w:sz w:val="16"/>
          <w:szCs w:val="16"/>
        </w:rPr>
      </w:pPr>
      <w:r w:rsidRPr="00D83132">
        <w:rPr>
          <w:rFonts w:ascii="Verdana" w:hAnsi="Verdana"/>
          <w:sz w:val="16"/>
          <w:szCs w:val="16"/>
        </w:rPr>
        <w:t>Wykonawca zobowiązany jest do</w:t>
      </w:r>
      <w:r w:rsidR="00402250">
        <w:rPr>
          <w:rFonts w:ascii="Verdana" w:hAnsi="Verdana"/>
          <w:sz w:val="16"/>
          <w:szCs w:val="16"/>
        </w:rPr>
        <w:t xml:space="preserve"> </w:t>
      </w:r>
      <w:r w:rsidRPr="0069237F">
        <w:rPr>
          <w:rFonts w:ascii="Verdana" w:hAnsi="Verdana" w:cs="Calibri"/>
          <w:sz w:val="16"/>
          <w:szCs w:val="16"/>
        </w:rPr>
        <w:t>wykonania i dostarczenia Zamawiającemu Dokumentacji projektowej, zgodnie z Umową i przepisami prawa powszechnie obowiązującymi w tym zakresie na dzień przekazania Zamawiającemu poszczególnych Opracowań wskazanych w Tabeli Prac Projektowych, w termin</w:t>
      </w:r>
      <w:r w:rsidR="00402250" w:rsidRPr="0069237F">
        <w:rPr>
          <w:rFonts w:ascii="Verdana" w:hAnsi="Verdana" w:cs="Calibri"/>
          <w:sz w:val="16"/>
          <w:szCs w:val="16"/>
        </w:rPr>
        <w:t>ach</w:t>
      </w:r>
      <w:r w:rsidRPr="0069237F">
        <w:rPr>
          <w:rFonts w:ascii="Verdana" w:hAnsi="Verdana" w:cs="Calibri"/>
          <w:sz w:val="16"/>
          <w:szCs w:val="16"/>
        </w:rPr>
        <w:t xml:space="preserve"> </w:t>
      </w:r>
      <w:r w:rsidR="00402250" w:rsidRPr="0069237F">
        <w:rPr>
          <w:rFonts w:ascii="Verdana" w:hAnsi="Verdana" w:cs="Calibri"/>
          <w:sz w:val="16"/>
          <w:szCs w:val="16"/>
        </w:rPr>
        <w:t>wynikających z Tabeli Prac Projektowych</w:t>
      </w:r>
      <w:r w:rsidRPr="0069237F">
        <w:rPr>
          <w:rFonts w:ascii="Verdana" w:hAnsi="Verdana" w:cs="Calibri"/>
          <w:sz w:val="16"/>
          <w:szCs w:val="16"/>
        </w:rPr>
        <w:t xml:space="preserve"> oraz do uzyskania w imieniu Zarządu Województwa Śląskiego </w:t>
      </w:r>
      <w:r w:rsidR="00C21CAE" w:rsidRPr="0069237F">
        <w:rPr>
          <w:rFonts w:ascii="Verdana" w:hAnsi="Verdana" w:cs="Calibri"/>
          <w:sz w:val="16"/>
          <w:szCs w:val="16"/>
        </w:rPr>
        <w:t xml:space="preserve">decyzji o </w:t>
      </w:r>
      <w:r w:rsidR="00402250" w:rsidRPr="0069237F">
        <w:rPr>
          <w:rFonts w:ascii="Verdana" w:hAnsi="Verdana" w:cs="Calibri"/>
          <w:sz w:val="16"/>
          <w:szCs w:val="16"/>
        </w:rPr>
        <w:t>środowiskowych uwarunkowaniach</w:t>
      </w:r>
      <w:r w:rsidR="00402250">
        <w:rPr>
          <w:rFonts w:ascii="Verdana" w:hAnsi="Verdana" w:cs="Calibri"/>
          <w:sz w:val="16"/>
          <w:szCs w:val="16"/>
        </w:rPr>
        <w:t>.</w:t>
      </w:r>
    </w:p>
    <w:p w14:paraId="430116CD" w14:textId="7F557526" w:rsidR="000B6899" w:rsidRPr="00D83132" w:rsidRDefault="000B6899" w:rsidP="00402250">
      <w:pPr>
        <w:pStyle w:val="BodyText2"/>
        <w:shd w:val="clear" w:color="auto" w:fill="auto"/>
        <w:spacing w:before="0" w:after="0" w:line="240" w:lineRule="auto"/>
        <w:ind w:left="284" w:right="62" w:firstLine="0"/>
        <w:jc w:val="both"/>
        <w:rPr>
          <w:rFonts w:ascii="Verdana" w:hAnsi="Verdana" w:cs="Calibri"/>
          <w:sz w:val="16"/>
          <w:szCs w:val="16"/>
        </w:rPr>
      </w:pPr>
      <w:r w:rsidRPr="00D83132">
        <w:rPr>
          <w:rFonts w:ascii="Verdana" w:hAnsi="Verdana"/>
          <w:sz w:val="16"/>
          <w:szCs w:val="16"/>
        </w:rPr>
        <w:t>Wszystkie Opracowania wykonane w ramach Dokumentacji projektowej zostaną dostarczone przez Wykonawcę w formie papierowej i elektronicznej (na nośnikach jednokrotnego zapisu CD/DVD</w:t>
      </w:r>
      <w:r w:rsidR="00597810" w:rsidRPr="00D83132">
        <w:rPr>
          <w:rFonts w:ascii="Verdana" w:hAnsi="Verdana"/>
          <w:sz w:val="16"/>
          <w:szCs w:val="16"/>
        </w:rPr>
        <w:t>/dysk zewnętrzny</w:t>
      </w:r>
      <w:r w:rsidRPr="00D83132">
        <w:rPr>
          <w:rFonts w:ascii="Verdana" w:hAnsi="Verdana"/>
          <w:sz w:val="16"/>
          <w:szCs w:val="16"/>
        </w:rPr>
        <w:t>), w ilościach określonych w OPZ. Do dostarczonej Zamawiającemu Dokumentacji projektowej Wykonawca dołączy oświadczenie, że jest ona wykonana zgodnie z Umową, obowiązującymi przepisami techniczno-budowlanymi, normami i wytycznymi oraz została wykonana w</w:t>
      </w:r>
      <w:r w:rsidR="00D3017E">
        <w:rPr>
          <w:rFonts w:ascii="Verdana" w:hAnsi="Verdana"/>
          <w:sz w:val="16"/>
          <w:szCs w:val="16"/>
        </w:rPr>
        <w:t> </w:t>
      </w:r>
      <w:r w:rsidRPr="00D83132">
        <w:rPr>
          <w:rFonts w:ascii="Verdana" w:hAnsi="Verdana"/>
          <w:sz w:val="16"/>
          <w:szCs w:val="16"/>
        </w:rPr>
        <w:t>stanie kompletnym z punktu widzenia celu, któremu ma służyć.</w:t>
      </w:r>
    </w:p>
    <w:p w14:paraId="446D8D73" w14:textId="5763AF8C" w:rsidR="000B6899" w:rsidRDefault="000B6899" w:rsidP="000B6899">
      <w:pPr>
        <w:pStyle w:val="Akapitzlist"/>
        <w:numPr>
          <w:ilvl w:val="3"/>
          <w:numId w:val="23"/>
        </w:numPr>
        <w:spacing w:after="0" w:line="240" w:lineRule="auto"/>
        <w:ind w:left="284" w:hanging="284"/>
        <w:contextualSpacing w:val="0"/>
        <w:jc w:val="both"/>
        <w:rPr>
          <w:rFonts w:ascii="Verdana" w:hAnsi="Verdana"/>
          <w:sz w:val="16"/>
          <w:szCs w:val="16"/>
        </w:rPr>
      </w:pPr>
      <w:r w:rsidRPr="00D83132">
        <w:rPr>
          <w:rFonts w:ascii="Verdana" w:hAnsi="Verdana"/>
          <w:sz w:val="16"/>
          <w:szCs w:val="16"/>
        </w:rPr>
        <w:t>Wykonawca zobowiązany jest do uzyskania w ramach ceny ofertowej wszystkich niezbędnych warunków, decyzji, postanowień, opinii oraz uzgodnień rozwiązań projektowych w zakresie wynikającym z</w:t>
      </w:r>
      <w:r w:rsidR="00D3017E">
        <w:rPr>
          <w:rFonts w:ascii="Verdana" w:hAnsi="Verdana"/>
          <w:sz w:val="16"/>
          <w:szCs w:val="16"/>
        </w:rPr>
        <w:t> </w:t>
      </w:r>
      <w:r w:rsidRPr="00D83132">
        <w:rPr>
          <w:rFonts w:ascii="Verdana" w:hAnsi="Verdana"/>
          <w:sz w:val="16"/>
          <w:szCs w:val="16"/>
        </w:rPr>
        <w:t>obowiązujących przepisów, jak również innych dokumentów niezbędnych do wykonania Przedmiotu umowy, w tym do uzyskania pozytywnej opinii Zamawiającego, potwierdzonej protokołem odbioru, podpisanym przez upoważnionych przedstawicieli każdej ze Stron</w:t>
      </w:r>
      <w:r w:rsidR="00DD6456">
        <w:rPr>
          <w:rFonts w:ascii="Verdana" w:hAnsi="Verdana"/>
          <w:sz w:val="16"/>
          <w:szCs w:val="16"/>
        </w:rPr>
        <w:t>.</w:t>
      </w:r>
    </w:p>
    <w:p w14:paraId="45BF68E7" w14:textId="77777777" w:rsidR="00DD6456" w:rsidRPr="00D83132" w:rsidRDefault="00DD6456" w:rsidP="00DD6456">
      <w:pPr>
        <w:pStyle w:val="Akapitzlist"/>
        <w:spacing w:after="0" w:line="240" w:lineRule="auto"/>
        <w:ind w:left="284"/>
        <w:contextualSpacing w:val="0"/>
        <w:jc w:val="both"/>
        <w:rPr>
          <w:rFonts w:ascii="Verdana" w:hAnsi="Verdana"/>
          <w:sz w:val="16"/>
          <w:szCs w:val="16"/>
        </w:rPr>
      </w:pPr>
    </w:p>
    <w:p w14:paraId="39D84EC4" w14:textId="77777777" w:rsidR="000B6899" w:rsidRPr="00D83132" w:rsidRDefault="000B6899" w:rsidP="00A5087B">
      <w:pPr>
        <w:pStyle w:val="Nagwek3"/>
        <w:spacing w:before="120" w:after="0"/>
        <w:jc w:val="center"/>
        <w:rPr>
          <w:rStyle w:val="Heading2Consolas12pt1"/>
          <w:rFonts w:ascii="Verdana" w:hAnsi="Verdana" w:cs="Calibri"/>
          <w:sz w:val="16"/>
          <w:szCs w:val="16"/>
        </w:rPr>
      </w:pPr>
      <w:bookmarkStart w:id="3" w:name="_§_7_(Obowiązki"/>
      <w:bookmarkStart w:id="4" w:name="_§_6_(Obowiązki"/>
      <w:bookmarkStart w:id="5" w:name="bookmark8"/>
      <w:bookmarkStart w:id="6" w:name="_Toc389562619"/>
      <w:bookmarkEnd w:id="3"/>
      <w:bookmarkEnd w:id="4"/>
      <w:r w:rsidRPr="00D83132">
        <w:rPr>
          <w:rStyle w:val="Heading2Consolas12pt1"/>
          <w:rFonts w:ascii="Verdana" w:hAnsi="Verdana" w:cs="Calibri"/>
          <w:sz w:val="16"/>
          <w:szCs w:val="16"/>
        </w:rPr>
        <w:lastRenderedPageBreak/>
        <w:t>§</w:t>
      </w:r>
      <w:bookmarkEnd w:id="5"/>
      <w:r w:rsidRPr="00D83132">
        <w:rPr>
          <w:rStyle w:val="Heading2Consolas12pt1"/>
          <w:rFonts w:ascii="Verdana" w:hAnsi="Verdana" w:cs="Calibri"/>
          <w:sz w:val="16"/>
          <w:szCs w:val="16"/>
        </w:rPr>
        <w:t xml:space="preserve"> </w:t>
      </w:r>
      <w:bookmarkEnd w:id="6"/>
      <w:r w:rsidRPr="00D83132">
        <w:rPr>
          <w:rStyle w:val="Heading2Consolas12pt1"/>
          <w:rFonts w:ascii="Verdana" w:hAnsi="Verdana" w:cs="Calibri"/>
          <w:sz w:val="16"/>
          <w:szCs w:val="16"/>
        </w:rPr>
        <w:t>3 (Obowiązki Wykonawcy)</w:t>
      </w:r>
    </w:p>
    <w:p w14:paraId="3A5294D0" w14:textId="4CCEACB4" w:rsidR="000B6899" w:rsidRPr="00D83132" w:rsidRDefault="000B6899" w:rsidP="000B6899">
      <w:pPr>
        <w:pStyle w:val="BodyText2"/>
        <w:numPr>
          <w:ilvl w:val="2"/>
          <w:numId w:val="10"/>
        </w:numPr>
        <w:shd w:val="clear" w:color="auto" w:fill="auto"/>
        <w:tabs>
          <w:tab w:val="left" w:pos="284"/>
        </w:tabs>
        <w:spacing w:before="0" w:after="0" w:line="240" w:lineRule="auto"/>
        <w:ind w:left="284" w:hanging="284"/>
        <w:jc w:val="both"/>
        <w:rPr>
          <w:rFonts w:ascii="Verdana" w:hAnsi="Verdana" w:cs="Calibri"/>
          <w:sz w:val="16"/>
          <w:szCs w:val="16"/>
        </w:rPr>
      </w:pPr>
      <w:r w:rsidRPr="00D83132">
        <w:rPr>
          <w:rFonts w:ascii="Verdana" w:hAnsi="Verdana" w:cs="Calibri"/>
          <w:sz w:val="16"/>
          <w:szCs w:val="16"/>
        </w:rPr>
        <w:t>Wykonawca zobowiązany jest do realizacji Umowy z należytą starannością przewidzianą dla prowadzącego działalność gospodarczą polegającą na opracowywaniu Dokumentacji projektowej przy uwzględnieniu zawodowego charakteru tej działalności oraz do spełnienia wymagań przewidzianych w przepisach prawa związanych z realizacją Przedmiotu umowy, w tym wymagań przewidzianych w szczególności w następujących ustawach: Prawo budowlane, o szczególnych zasadach przygotowania i realizacji inwestycji w zakresie dróg publicznych, o udostępnianiu informacji o środowisku i jego ochronie, o udziale społeczeństwa w ochronie środowiska oraz o ocenach oddziaływania na środowisko.</w:t>
      </w:r>
    </w:p>
    <w:p w14:paraId="0D23C0B7"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sz w:val="16"/>
          <w:szCs w:val="16"/>
        </w:rPr>
      </w:pPr>
      <w:r w:rsidRPr="00D83132">
        <w:rPr>
          <w:rFonts w:ascii="Verdana" w:hAnsi="Verdana"/>
          <w:sz w:val="16"/>
          <w:szCs w:val="16"/>
        </w:rPr>
        <w:t>Wykonawca zobowiązany jest do dysponowania składem osobowym posiadającym odpowiednie kwalifikacje i doświadczenie wymagane przez Zamawiającego oraz dysponowania zapleczem materialnym i technicznym, umożliwiającym wykonanie Umowy zgodnie z jej przedmiotem i treścią.</w:t>
      </w:r>
    </w:p>
    <w:p w14:paraId="2FA4D518"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Wykonawca zobowiązany jest do współpracy z Zamawiającym i działania na jego rzecz w całym okresie realizacji Umowy.</w:t>
      </w:r>
    </w:p>
    <w:p w14:paraId="618FBE6D"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Wykonawca, z uwzględnieniem pozostałych obowiązków określonych w Umowie, zobowiązany jest także:</w:t>
      </w:r>
    </w:p>
    <w:p w14:paraId="62894B17"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realizować objęte treścią Umowy pisemne polecenia Zamawiającego;</w:t>
      </w:r>
    </w:p>
    <w:p w14:paraId="481295FC"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niezwłocznie, pisemnie i wyczerpująco informować Zamawiającego o problemach lub okolicznościach mogących wpłynąć na jakość, koszt lub termin wykonania Przedmiotu umowy lub jego części;</w:t>
      </w:r>
    </w:p>
    <w:p w14:paraId="0C10BC37"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przestrzegać praw autorskich i pokrewnych, patentów i licencji;</w:t>
      </w:r>
    </w:p>
    <w:p w14:paraId="79115162"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brać udział w spotkaniach informacyjnych i konsultacjach społecznych prowadzonych przez Zamawiającego lub właściwe organy w celu merytorycznego i technicznego wsparcia Zamawiającego – każdorazowo na wniosek Zamawiającego;</w:t>
      </w:r>
    </w:p>
    <w:p w14:paraId="286C20C7"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w terminach wskazanych przez Zamawiającego przygotowywać dla Zamawiającego wyczerpujące i szczegółowe odpowiedzi na pytania oraz zarzuty dotyczące Przedmiotu umowy, w tym w szczególności w składanych środkach ochrony prawnej, czy w składanych przez wykonawców w trakcie postępowania o udzielenie zamówienia publicznego na roboty budowlane realizowane na podstawie Dokumentacji projektowej;</w:t>
      </w:r>
    </w:p>
    <w:p w14:paraId="573235A7"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 xml:space="preserve">wykonywać Przedmiot umowy za pomocą osób posiadających wymagane przez Zamawiającego kwalifikacje i doświadczenie; </w:t>
      </w:r>
    </w:p>
    <w:p w14:paraId="3C412CD2"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przekazywać Zamawiającemu comiesięczne, pisemne sprawozdania (w terminie do 5-go dnia następnego miesiąca) o postępie wykonywania Dokumentacji projektowej, zgodnie z wymogami OPZ;</w:t>
      </w:r>
    </w:p>
    <w:p w14:paraId="2B61565F"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 xml:space="preserve">brać udział w spotkaniach koordynacyjnych Zamawiającego z Wykonawcą (radach technicznych), na zasadach i w terminach określonych w OPZ; </w:t>
      </w:r>
    </w:p>
    <w:p w14:paraId="503B4B6F"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udzielać informacji i wyjaśnień dotyczących realizacji Przedmiotu umowy na każdorazowe wezwanie Zamawiającego w terminie 7 dni od daty wezwania, a w przypadkach pilnych - niezwłocznie, w tym także w siedzibie Zamawiającego – w zależności od potrzeby i pilnego charakteru sprawy;</w:t>
      </w:r>
    </w:p>
    <w:p w14:paraId="0DC9C1C3"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 xml:space="preserve">przekazać Zamawiającemu kserokopie wszystkich orzeczeń organów administracji publicznej oraz opinii i uzgodnień innych podmiotów wydanych w trakcie obowiązywania Umowy w terminie wskazanym przez Zamawiającego w OPZ; </w:t>
      </w:r>
    </w:p>
    <w:p w14:paraId="101B008D" w14:textId="1EFFE11D"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na wniosek, w formie i w terminie ustalonym przez Zamawiającego, jednak nie krótszym niż 5 dni roboczych, przekazać objętą Przedmiotem umowy dokumentację zawierającą kompletne obliczenia, wraz z założeniami i danymi wejściowymi użytymi do obliczeń. Dotyczy to w szczególności danych i wyników przedstawianych w raporcie o oddziaływaniu inwestycji na środowisko, związanych z projektowaniem urządzeń ochrony akustycznej, urządzeń ochrony wód oraz ochrony powietrza oraz danych, założeń i obliczeń dotyczących konstrukcji obiektów inżynierskich;</w:t>
      </w:r>
    </w:p>
    <w:p w14:paraId="292107C7" w14:textId="6B07FA9C" w:rsidR="00B328E0" w:rsidRDefault="00B328E0"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EE5096">
        <w:rPr>
          <w:rFonts w:ascii="Verdana" w:hAnsi="Verdana"/>
          <w:snapToGrid w:val="0"/>
          <w:sz w:val="16"/>
          <w:szCs w:val="16"/>
        </w:rPr>
        <w:t>Część zamówienia Wykonawca zamierza powierzyć podmiotom, udostępniającym zasoby, zgodnie z</w:t>
      </w:r>
      <w:r>
        <w:rPr>
          <w:rFonts w:ascii="Verdana" w:hAnsi="Verdana"/>
          <w:snapToGrid w:val="0"/>
          <w:sz w:val="16"/>
          <w:szCs w:val="16"/>
        </w:rPr>
        <w:t> </w:t>
      </w:r>
      <w:r w:rsidRPr="00EE5096">
        <w:rPr>
          <w:rFonts w:ascii="Verdana" w:hAnsi="Verdana"/>
          <w:snapToGrid w:val="0"/>
          <w:sz w:val="16"/>
          <w:szCs w:val="16"/>
        </w:rPr>
        <w:t>deklaracją zawartą w Formularzu Ofertowym tj.: ……………………………………</w:t>
      </w:r>
      <w:r>
        <w:rPr>
          <w:rFonts w:ascii="Verdana" w:hAnsi="Verdana"/>
          <w:snapToGrid w:val="0"/>
          <w:sz w:val="16"/>
          <w:szCs w:val="16"/>
        </w:rPr>
        <w:t>…………………………………………….</w:t>
      </w:r>
    </w:p>
    <w:p w14:paraId="76F0E93A"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sprawnie prowadzić proces projektowania i właściwie koordynować międzybranżowo Dokumentację projektową;</w:t>
      </w:r>
    </w:p>
    <w:p w14:paraId="13304544" w14:textId="2C697533"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 xml:space="preserve">opracowywać i przedstawiać Zamawiającemu strategie i harmonogramy uzyskiwania niezbędnych decyzji administracyjnych oraz dokumentów niezbędnych do terminowego uzyskania decyzji </w:t>
      </w:r>
      <w:r w:rsidR="00D94A7D">
        <w:rPr>
          <w:rFonts w:ascii="Verdana" w:hAnsi="Verdana" w:cs="Calibri"/>
          <w:sz w:val="16"/>
          <w:szCs w:val="16"/>
        </w:rPr>
        <w:t>o</w:t>
      </w:r>
      <w:r w:rsidR="00C57866">
        <w:rPr>
          <w:rFonts w:ascii="Verdana" w:hAnsi="Verdana" w:cs="Calibri"/>
          <w:sz w:val="16"/>
          <w:szCs w:val="16"/>
        </w:rPr>
        <w:t> </w:t>
      </w:r>
      <w:r w:rsidR="00D94A7D">
        <w:rPr>
          <w:rFonts w:ascii="Verdana" w:hAnsi="Verdana" w:cs="Calibri"/>
          <w:sz w:val="16"/>
          <w:szCs w:val="16"/>
        </w:rPr>
        <w:t>środowiskowych uwarunkowaniach</w:t>
      </w:r>
      <w:r w:rsidRPr="00D83132">
        <w:rPr>
          <w:rFonts w:ascii="Verdana" w:hAnsi="Verdana" w:cs="Calibri"/>
          <w:sz w:val="16"/>
          <w:szCs w:val="16"/>
        </w:rPr>
        <w:t xml:space="preserve">; </w:t>
      </w:r>
    </w:p>
    <w:p w14:paraId="3DDE0A75"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przedstawiać propozycje ewentualnego podziału zadania projektowego objętego Dokumentacją projektową  na odcinki umożliwiające efektywniejsze i szybsze uzyskanie decyzji administracyjnych umożliwiających wykonywanie robót budowlanych realizowanych na podstawie Dokumentacji projektowej;</w:t>
      </w:r>
    </w:p>
    <w:p w14:paraId="0A4412A8" w14:textId="77777777"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wykonywać Przedmiot umowy ze szczególnym poszanowaniem i zabezpieczeniem interesów Zamawiającego;</w:t>
      </w:r>
    </w:p>
    <w:p w14:paraId="708C7CF0" w14:textId="28E17B14" w:rsidR="000B6899" w:rsidRPr="00D83132" w:rsidRDefault="000B6899" w:rsidP="000B6899">
      <w:pPr>
        <w:pStyle w:val="BodyText2"/>
        <w:numPr>
          <w:ilvl w:val="0"/>
          <w:numId w:val="11"/>
        </w:numPr>
        <w:shd w:val="clear" w:color="auto" w:fill="auto"/>
        <w:spacing w:before="0" w:after="0" w:line="240" w:lineRule="auto"/>
        <w:ind w:left="709" w:right="40" w:hanging="425"/>
        <w:jc w:val="both"/>
        <w:rPr>
          <w:rFonts w:ascii="Verdana" w:hAnsi="Verdana" w:cs="Calibri"/>
          <w:sz w:val="16"/>
          <w:szCs w:val="16"/>
        </w:rPr>
      </w:pPr>
      <w:r w:rsidRPr="00D83132">
        <w:rPr>
          <w:rFonts w:ascii="Verdana" w:hAnsi="Verdana" w:cs="Calibri"/>
          <w:sz w:val="16"/>
          <w:szCs w:val="16"/>
        </w:rPr>
        <w:t>czynnie uczestniczyć w postępowaniu odwoławczym, udzielając wyjaśnień wraz z ewentualnym odwoływaniem się od wydanych rozstrzygnięć do czasu uprawomocnienia się decyzji wydawanych dla zadania, w szczególności decyzji o środowiskowych uwarunkowaniach, bez dodatkowego wynagrodzenia</w:t>
      </w:r>
      <w:r w:rsidR="00BA684E">
        <w:rPr>
          <w:rFonts w:ascii="Verdana" w:hAnsi="Verdana" w:cs="Calibri"/>
          <w:sz w:val="16"/>
          <w:szCs w:val="16"/>
        </w:rPr>
        <w:t>.</w:t>
      </w:r>
    </w:p>
    <w:p w14:paraId="58A1EF15" w14:textId="008C4D3B"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 przypadku zaistnienia niezależnej od Wykonawcy konieczności powierzenia jakiegokolwiek zakresu Przedmiotu umowy osobom innym niż wskazane w</w:t>
      </w:r>
      <w:r w:rsidR="00F22053" w:rsidRPr="00D83132">
        <w:rPr>
          <w:rFonts w:ascii="Verdana" w:hAnsi="Verdana" w:cs="Calibri"/>
          <w:sz w:val="16"/>
          <w:szCs w:val="16"/>
        </w:rPr>
        <w:t xml:space="preserve"> Wykazie osób</w:t>
      </w:r>
      <w:r w:rsidRPr="00D83132">
        <w:rPr>
          <w:rFonts w:ascii="Verdana" w:hAnsi="Verdana" w:cs="Calibri"/>
          <w:sz w:val="16"/>
          <w:szCs w:val="16"/>
        </w:rPr>
        <w:t xml:space="preserve">, Wykonawca zobowiązany jest pisemnie uzasadnić zmianę i przedstawić propozycję nowej osoby do akceptacji Zamawiającego, który w terminie </w:t>
      </w:r>
      <w:r w:rsidR="00793A6D" w:rsidRPr="00D83132">
        <w:rPr>
          <w:rFonts w:ascii="Verdana" w:hAnsi="Verdana" w:cs="Calibri"/>
          <w:sz w:val="16"/>
          <w:szCs w:val="16"/>
        </w:rPr>
        <w:t>14</w:t>
      </w:r>
      <w:r w:rsidRPr="00D83132">
        <w:rPr>
          <w:rFonts w:ascii="Verdana" w:hAnsi="Verdana" w:cs="Calibri"/>
          <w:sz w:val="16"/>
          <w:szCs w:val="16"/>
        </w:rPr>
        <w:t xml:space="preserve"> dni od dnia otrzymania propozycji zmiany zobowiązany jest do udzielenia Wykonawcy odpowiedzi. Zamawiający odrzuci propozycję zmiany, gdy kwalifikacje i doświadczenie wskazanej przez Wykonawcę nowej osoby będą niższe od kwalifikacji i doświadczenia personelu wymaganego w SWZ lub gdy w ocenie Zamawiającego wprowadzona zmiana może spowodować wydłużenie terminu wykonania Przedmiotu umowy. Brak odpowiedzi Zamawiającego na propozycję zmiany w terminie, o którym mowa w zdaniu pierwszym, uznaje się za wyrażenie przez Zamawiającego zgody na zmianę.</w:t>
      </w:r>
    </w:p>
    <w:p w14:paraId="575DE80C"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Zamawiający jest uprawniony do wystąpienia z pisemnym uzasadnionym żądaniem zmiany którejkolwiek z osób personelu Wykonawcy, jeżeli w opinii Zamawiającego osoba ta jest nieefektywna lub nie wywiązuje się ze swoich obowiązków wynikających z Umowy. Żądanie to jest dla Wykonawcy wiążące.</w:t>
      </w:r>
    </w:p>
    <w:p w14:paraId="489BF205"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 przypadku, gdy Strony nie dojdą do porozumienia w zakresie zmiany osób personelu wykonującego Przedmiot umowy, Zamawiający zastrzega sobie prawo do odstąpienia od Umowy w terminie 60 dni od dnia przedstawienia propozycji zmiany członka personelu Wykonawcy.</w:t>
      </w:r>
    </w:p>
    <w:p w14:paraId="21A0859B"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lastRenderedPageBreak/>
        <w:t>Wykonawca zobowiązuje się nie rekrutować personelu spośród pracowników Zamawiającego w celu realizacji Umowy.</w:t>
      </w:r>
    </w:p>
    <w:p w14:paraId="26325258" w14:textId="0E815FBE"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eastAsia="Arial" w:hAnsi="Verdana" w:cs="Arial"/>
          <w:sz w:val="16"/>
          <w:szCs w:val="16"/>
          <w:lang w:bidi="pl-PL"/>
        </w:rPr>
        <w:t>Z</w:t>
      </w:r>
      <w:r w:rsidR="00673514" w:rsidRPr="00D83132">
        <w:rPr>
          <w:rFonts w:ascii="Verdana" w:eastAsia="Arial" w:hAnsi="Verdana" w:cs="Arial"/>
          <w:sz w:val="16"/>
          <w:szCs w:val="16"/>
          <w:lang w:bidi="pl-PL"/>
        </w:rPr>
        <w:t>a</w:t>
      </w:r>
      <w:r w:rsidRPr="00D83132">
        <w:rPr>
          <w:rFonts w:ascii="Verdana" w:eastAsia="Arial" w:hAnsi="Verdana" w:cs="Arial"/>
          <w:sz w:val="16"/>
          <w:szCs w:val="16"/>
          <w:lang w:bidi="pl-PL"/>
        </w:rPr>
        <w:t xml:space="preserve">mawiający wymaga, aby przed przystąpieniem do wykonania Umowy Wykonawca podał nazwy, dane kontaktowe oraz przedstawicieli podwykonawców zaangażowanych w realizację Umowy, jeżeli są już znani. 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Umowy. </w:t>
      </w:r>
      <w:r w:rsidRPr="00D83132">
        <w:rPr>
          <w:rFonts w:ascii="Verdana" w:hAnsi="Verdana" w:cs="Calibri"/>
          <w:sz w:val="16"/>
          <w:szCs w:val="16"/>
        </w:rPr>
        <w:t>Zakres prac do podzlecenia nie może wykraczać poza zakres przewidziany w Ofercie Wykonawcy, przy czym Wykonawca</w:t>
      </w:r>
      <w:r w:rsidRPr="00D83132">
        <w:rPr>
          <w:rFonts w:ascii="Verdana" w:hAnsi="Verdana"/>
          <w:sz w:val="16"/>
          <w:szCs w:val="16"/>
        </w:rPr>
        <w:t xml:space="preserve"> będzie w pełni odpowiedzialny za działania lub zaniechania każdego podwykonawcy, jego przedstawicieli lub pracowników, tak jakby były to działania lub zaniechania Wykonawcy. Wykonawca zapewnia, że podwykonawcy będą przestrzegać wszystkich postanowień Umowy</w:t>
      </w:r>
      <w:r w:rsidRPr="00D83132">
        <w:rPr>
          <w:rFonts w:ascii="Verdana" w:eastAsia="Arial" w:hAnsi="Verdana" w:cs="Arial"/>
          <w:sz w:val="16"/>
          <w:szCs w:val="16"/>
          <w:lang w:bidi="pl-PL"/>
        </w:rPr>
        <w:t xml:space="preserve">  </w:t>
      </w:r>
    </w:p>
    <w:p w14:paraId="738DB4EF" w14:textId="2691C685"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sz w:val="16"/>
          <w:szCs w:val="16"/>
        </w:rPr>
        <w:t xml:space="preserve">Wykonawca przedstawi do wglądu kopię umów ze swoimi Podwykonawcami. </w:t>
      </w:r>
      <w:r w:rsidRPr="00D83132">
        <w:rPr>
          <w:rFonts w:ascii="Verdana" w:eastAsia="Arial" w:hAnsi="Verdana" w:cs="Arial"/>
          <w:sz w:val="16"/>
          <w:szCs w:val="16"/>
          <w:lang w:bidi="pl-PL"/>
        </w:rPr>
        <w:t xml:space="preserve">Umowa o podwykonawstwo nie może zawierać postanowień </w:t>
      </w:r>
      <w:r w:rsidRPr="00D83132">
        <w:rPr>
          <w:rFonts w:ascii="Verdana" w:hAnsi="Verdana"/>
          <w:sz w:val="16"/>
          <w:szCs w:val="16"/>
        </w:rPr>
        <w:t>kształtujących prawa i obowiązki podwykonawcy, w zakresie kar umownych oraz postanowień dotyczących warunków wypłaty wynagrodzenia, w sposób dla niego mniej korzystny niż prawa i</w:t>
      </w:r>
      <w:r w:rsidR="00793A6D" w:rsidRPr="00D83132">
        <w:rPr>
          <w:rFonts w:ascii="Verdana" w:hAnsi="Verdana"/>
          <w:sz w:val="16"/>
          <w:szCs w:val="16"/>
        </w:rPr>
        <w:t> </w:t>
      </w:r>
      <w:r w:rsidRPr="00D83132">
        <w:rPr>
          <w:rFonts w:ascii="Verdana" w:hAnsi="Verdana"/>
          <w:sz w:val="16"/>
          <w:szCs w:val="16"/>
        </w:rPr>
        <w:t>obowiązki Wykonawcy, ukształtowane postanowieniami umowy zawartej między Zamawiającym a</w:t>
      </w:r>
      <w:r w:rsidR="00793A6D" w:rsidRPr="00D83132">
        <w:rPr>
          <w:rFonts w:ascii="Verdana" w:hAnsi="Verdana"/>
          <w:sz w:val="16"/>
          <w:szCs w:val="16"/>
        </w:rPr>
        <w:t> </w:t>
      </w:r>
      <w:r w:rsidRPr="00D83132">
        <w:rPr>
          <w:rFonts w:ascii="Verdana" w:hAnsi="Verdana"/>
          <w:sz w:val="16"/>
          <w:szCs w:val="16"/>
        </w:rPr>
        <w:t xml:space="preserve">Wykonawcą. </w:t>
      </w:r>
    </w:p>
    <w:p w14:paraId="0268BB74" w14:textId="77777777" w:rsidR="000B6899" w:rsidRPr="00D83132" w:rsidRDefault="000B6899" w:rsidP="000B6899">
      <w:pPr>
        <w:pStyle w:val="BodyText2"/>
        <w:numPr>
          <w:ilvl w:val="2"/>
          <w:numId w:val="10"/>
        </w:numPr>
        <w:shd w:val="clear" w:color="auto" w:fill="auto"/>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 przypadku zawarcia umowy z podwykonawcą, Wykonawca zobowiązany jest do uzyskania autorskich praw majątkowych oraz praw zależnych wraz ze zgodą na wykonywanie praw osobistych do utworów wytworzonych w ramach tej umowy w zakresie tożsamym z określonym w § 9 Umowy oraz przeniesienia ich na Zamawiającego zgodnie z § 9 Umowy.</w:t>
      </w:r>
    </w:p>
    <w:p w14:paraId="06EC0299"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Wszelkie wnioski formułowane przez Wykonawcę do i dla Zamawiającego powinny zawierać wyczerpujące uzasadnienie (oparte na analizie, z konkretnymi i jednoznacznymi rekomendacjami, co nie ogranicza możliwości formułowania rekomendacji wariantowych i warunkowych), w tym podstawy prawne i techniczne.</w:t>
      </w:r>
    </w:p>
    <w:p w14:paraId="272C5691"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Wykonawca powinien zawsze działać jako sumienny doradca Zamawiającego, zgodnie z obowiązującymi przepisami prawa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 w konflikcie z jego zobowiązaniami wobec Zamawiającego wynikającymi z niniejszej Umowy. Wykonawca oraz osoby przy pomocy których wykonuje Umowę, w tym podwykonawcy, zobowiązani są powstrzymać się od wszelkich czynności i działań sprzecznych z interesem Zamawiającego.</w:t>
      </w:r>
    </w:p>
    <w:p w14:paraId="6B01BEDF" w14:textId="77777777" w:rsidR="000B6899" w:rsidRPr="00D83132" w:rsidRDefault="000B6899" w:rsidP="000B6899">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 xml:space="preserve">Wykonawca pozyska we własnym zakresie materiały archiwalne konieczne do wykonania Dokumentacji projektowej, znajdujące się w zasobach odpowiednich instytucji. </w:t>
      </w:r>
    </w:p>
    <w:p w14:paraId="3828C8A3" w14:textId="77777777" w:rsidR="00783627" w:rsidRPr="00D83132" w:rsidRDefault="00783627" w:rsidP="00783627">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Wykonawca oświadcza, że:</w:t>
      </w:r>
    </w:p>
    <w:p w14:paraId="0FA5DFC6" w14:textId="77777777" w:rsidR="00783627" w:rsidRPr="00D83132" w:rsidRDefault="00783627" w:rsidP="00907178">
      <w:pPr>
        <w:pStyle w:val="BodyText2"/>
        <w:numPr>
          <w:ilvl w:val="2"/>
          <w:numId w:val="30"/>
        </w:numPr>
        <w:shd w:val="clear" w:color="auto" w:fill="auto"/>
        <w:tabs>
          <w:tab w:val="left" w:pos="284"/>
        </w:tabs>
        <w:spacing w:before="0" w:after="0" w:line="240" w:lineRule="auto"/>
        <w:ind w:left="567" w:right="20" w:hanging="283"/>
        <w:jc w:val="both"/>
        <w:rPr>
          <w:rFonts w:ascii="Verdana" w:hAnsi="Verdana" w:cs="Calibri"/>
          <w:sz w:val="16"/>
          <w:szCs w:val="16"/>
        </w:rPr>
      </w:pPr>
      <w:r w:rsidRPr="00D83132">
        <w:rPr>
          <w:rFonts w:ascii="Verdana" w:hAnsi="Verdana" w:cs="Calibri"/>
          <w:sz w:val="16"/>
          <w:szCs w:val="16"/>
        </w:rPr>
        <w:t>spełnia wszelkie wymagane przepisami prawa przesłanki, w tym posiada odpowiednie dokumenty uprawniające go wykonania przedmiotu Umowy (o ile wymagają tego przepisy prawa),</w:t>
      </w:r>
    </w:p>
    <w:p w14:paraId="69865823" w14:textId="77777777" w:rsidR="00783627" w:rsidRPr="00D83132" w:rsidRDefault="00783627" w:rsidP="00907178">
      <w:pPr>
        <w:pStyle w:val="BodyText2"/>
        <w:numPr>
          <w:ilvl w:val="2"/>
          <w:numId w:val="30"/>
        </w:numPr>
        <w:shd w:val="clear" w:color="auto" w:fill="auto"/>
        <w:tabs>
          <w:tab w:val="left" w:pos="284"/>
        </w:tabs>
        <w:spacing w:before="0" w:after="0" w:line="240" w:lineRule="auto"/>
        <w:ind w:left="567" w:right="20" w:hanging="283"/>
        <w:jc w:val="both"/>
        <w:rPr>
          <w:rFonts w:ascii="Verdana" w:hAnsi="Verdana" w:cs="Calibri"/>
          <w:sz w:val="16"/>
          <w:szCs w:val="16"/>
        </w:rPr>
      </w:pPr>
      <w:r w:rsidRPr="00D83132">
        <w:rPr>
          <w:rFonts w:ascii="Verdana" w:hAnsi="Verdana" w:cs="Calibri"/>
          <w:sz w:val="16"/>
          <w:szCs w:val="16"/>
        </w:rPr>
        <w:t xml:space="preserve">posiada odpowiednie doświadczenie, wiedzę i strukturę organizacyjną oraz inne środki, potrzebne do rzetelnej i pełnej realizacji przedmiotu Umowy. </w:t>
      </w:r>
    </w:p>
    <w:p w14:paraId="61F0332B" w14:textId="77777777" w:rsidR="00783627" w:rsidRPr="00D83132" w:rsidRDefault="00783627" w:rsidP="00783627">
      <w:pPr>
        <w:pStyle w:val="BodyText2"/>
        <w:numPr>
          <w:ilvl w:val="2"/>
          <w:numId w:val="10"/>
        </w:numPr>
        <w:shd w:val="clear" w:color="auto" w:fill="auto"/>
        <w:tabs>
          <w:tab w:val="left" w:pos="284"/>
        </w:tabs>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Wykonawca zobowiązuje się do:</w:t>
      </w:r>
    </w:p>
    <w:p w14:paraId="56E7ED82" w14:textId="77777777" w:rsidR="00783627" w:rsidRPr="00D83132" w:rsidRDefault="00783627" w:rsidP="00907178">
      <w:pPr>
        <w:pStyle w:val="BodyText2"/>
        <w:numPr>
          <w:ilvl w:val="0"/>
          <w:numId w:val="31"/>
        </w:numPr>
        <w:shd w:val="clear" w:color="auto" w:fill="auto"/>
        <w:tabs>
          <w:tab w:val="left" w:pos="284"/>
        </w:tabs>
        <w:spacing w:before="0" w:after="0" w:line="240" w:lineRule="auto"/>
        <w:ind w:left="567" w:right="20" w:hanging="283"/>
        <w:jc w:val="both"/>
        <w:rPr>
          <w:rFonts w:ascii="Verdana" w:hAnsi="Verdana" w:cs="Calibri"/>
          <w:sz w:val="16"/>
          <w:szCs w:val="16"/>
        </w:rPr>
      </w:pPr>
      <w:r w:rsidRPr="00D83132">
        <w:rPr>
          <w:rFonts w:ascii="Verdana" w:hAnsi="Verdana" w:cs="Calibri"/>
          <w:sz w:val="16"/>
          <w:szCs w:val="16"/>
        </w:rPr>
        <w:t>realizacji przedmiot zamówienia z należytą starannością, w sposób zgodny z przepisami oraz zasadami wiedzy technicznej, a także zgodnie z postanowieniami złożonej Oferty,</w:t>
      </w:r>
    </w:p>
    <w:p w14:paraId="1A8F7BDB" w14:textId="77777777" w:rsidR="00783627" w:rsidRPr="00D83132" w:rsidRDefault="00783627" w:rsidP="00907178">
      <w:pPr>
        <w:pStyle w:val="BodyText2"/>
        <w:numPr>
          <w:ilvl w:val="0"/>
          <w:numId w:val="31"/>
        </w:numPr>
        <w:shd w:val="clear" w:color="auto" w:fill="auto"/>
        <w:tabs>
          <w:tab w:val="left" w:pos="284"/>
        </w:tabs>
        <w:spacing w:before="0" w:after="0" w:line="240" w:lineRule="auto"/>
        <w:ind w:left="567" w:right="20" w:hanging="283"/>
        <w:jc w:val="both"/>
        <w:rPr>
          <w:rFonts w:ascii="Verdana" w:hAnsi="Verdana" w:cs="Calibri"/>
          <w:sz w:val="16"/>
          <w:szCs w:val="16"/>
        </w:rPr>
      </w:pPr>
      <w:r w:rsidRPr="00D83132">
        <w:rPr>
          <w:rFonts w:ascii="Verdana" w:hAnsi="Verdana" w:cs="Calibri"/>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0D8F3C0E" w14:textId="77777777" w:rsidR="00783627" w:rsidRPr="00D83132" w:rsidRDefault="00783627" w:rsidP="00907178">
      <w:pPr>
        <w:pStyle w:val="BodyText2"/>
        <w:numPr>
          <w:ilvl w:val="0"/>
          <w:numId w:val="31"/>
        </w:numPr>
        <w:shd w:val="clear" w:color="auto" w:fill="auto"/>
        <w:tabs>
          <w:tab w:val="left" w:pos="284"/>
        </w:tabs>
        <w:spacing w:before="0" w:after="0" w:line="240" w:lineRule="auto"/>
        <w:ind w:left="567" w:right="20" w:hanging="283"/>
        <w:jc w:val="both"/>
        <w:rPr>
          <w:rFonts w:ascii="Verdana" w:hAnsi="Verdana" w:cs="Calibri"/>
          <w:sz w:val="16"/>
          <w:szCs w:val="16"/>
        </w:rPr>
      </w:pPr>
      <w:r w:rsidRPr="00D83132">
        <w:rPr>
          <w:rFonts w:ascii="Verdana" w:hAnsi="Verdana" w:cs="Calibri"/>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4AFFA11A" w14:textId="000C0E3B" w:rsidR="00783627" w:rsidRPr="00D83132" w:rsidRDefault="00783627" w:rsidP="00907178">
      <w:pPr>
        <w:pStyle w:val="BodyText2"/>
        <w:numPr>
          <w:ilvl w:val="0"/>
          <w:numId w:val="31"/>
        </w:numPr>
        <w:shd w:val="clear" w:color="auto" w:fill="auto"/>
        <w:tabs>
          <w:tab w:val="left" w:pos="284"/>
        </w:tabs>
        <w:spacing w:before="0" w:after="0" w:line="240" w:lineRule="auto"/>
        <w:ind w:left="567" w:right="20" w:hanging="283"/>
        <w:jc w:val="both"/>
        <w:rPr>
          <w:rFonts w:ascii="Verdana" w:hAnsi="Verdana" w:cs="Calibri"/>
          <w:sz w:val="16"/>
          <w:szCs w:val="16"/>
        </w:rPr>
      </w:pPr>
      <w:r w:rsidRPr="00D83132">
        <w:rPr>
          <w:rFonts w:ascii="Verdana" w:hAnsi="Verdana" w:cs="Calibri"/>
          <w:sz w:val="16"/>
          <w:szCs w:val="16"/>
        </w:rPr>
        <w:t>zachowania w tajemnicy treści przekazanych mu dokumentów oraz informacji uzyskanych w związku z</w:t>
      </w:r>
      <w:r w:rsidR="00D3017E">
        <w:rPr>
          <w:rFonts w:ascii="Verdana" w:hAnsi="Verdana" w:cs="Calibri"/>
          <w:sz w:val="16"/>
          <w:szCs w:val="16"/>
        </w:rPr>
        <w:t> </w:t>
      </w:r>
      <w:r w:rsidRPr="00D83132">
        <w:rPr>
          <w:rFonts w:ascii="Verdana" w:hAnsi="Verdana" w:cs="Calibri"/>
          <w:sz w:val="16"/>
          <w:szCs w:val="16"/>
        </w:rPr>
        <w:t xml:space="preserve">realizacją przedmiotu Umowy, zgodnie z powszechnie obowiązującymi przepisami prawa, w tym przepisami szczególnymi w zakresie działalności gospodarczej. </w:t>
      </w:r>
    </w:p>
    <w:p w14:paraId="3D046989" w14:textId="77777777" w:rsidR="000B6899" w:rsidRPr="00D83132" w:rsidRDefault="000B6899" w:rsidP="00A5087B">
      <w:pPr>
        <w:pStyle w:val="Nagwek3"/>
        <w:spacing w:before="120" w:after="0"/>
        <w:jc w:val="center"/>
        <w:rPr>
          <w:rStyle w:val="Heading2Consolas12pt1"/>
          <w:rFonts w:ascii="Verdana" w:hAnsi="Verdana" w:cs="Calibri"/>
          <w:sz w:val="16"/>
          <w:szCs w:val="16"/>
        </w:rPr>
      </w:pPr>
      <w:bookmarkStart w:id="7" w:name="_§_8_(Obowiązki"/>
      <w:bookmarkStart w:id="8" w:name="_Toc389562620"/>
      <w:bookmarkEnd w:id="7"/>
      <w:r w:rsidRPr="00D83132">
        <w:rPr>
          <w:rStyle w:val="Heading2Consolas12pt1"/>
          <w:rFonts w:ascii="Verdana" w:hAnsi="Verdana" w:cs="Calibri"/>
          <w:sz w:val="16"/>
          <w:szCs w:val="16"/>
        </w:rPr>
        <w:t>§ 4 (Obowiązki Zamawiającego)</w:t>
      </w:r>
      <w:bookmarkEnd w:id="8"/>
    </w:p>
    <w:p w14:paraId="6D517A05" w14:textId="77777777" w:rsidR="000B6899" w:rsidRPr="00D83132" w:rsidRDefault="000B6899" w:rsidP="000B6899">
      <w:pPr>
        <w:numPr>
          <w:ilvl w:val="0"/>
          <w:numId w:val="12"/>
        </w:numPr>
        <w:ind w:left="284" w:hanging="284"/>
        <w:jc w:val="both"/>
        <w:rPr>
          <w:rFonts w:ascii="Verdana" w:hAnsi="Verdana"/>
          <w:sz w:val="16"/>
          <w:szCs w:val="16"/>
        </w:rPr>
      </w:pPr>
      <w:r w:rsidRPr="00D83132">
        <w:rPr>
          <w:rFonts w:ascii="Verdana" w:hAnsi="Verdana"/>
          <w:sz w:val="16"/>
          <w:szCs w:val="16"/>
        </w:rPr>
        <w:t xml:space="preserve">Zamawiający zobowiązany jest do współpracy z Wykonawcą przy realizacji Umowy. Zamawiający przekaże Wykonawcy posiadane materiały wyjściowe potrzebne do wykonania Dokumentacji projektowej, w zakresie określonym w OPZ, w terminie 14 dni od dnia podpisania Umowy. </w:t>
      </w:r>
    </w:p>
    <w:p w14:paraId="69C2F611" w14:textId="77777777" w:rsidR="000B6899" w:rsidRPr="00D83132" w:rsidRDefault="000B6899" w:rsidP="000B6899">
      <w:pPr>
        <w:numPr>
          <w:ilvl w:val="0"/>
          <w:numId w:val="12"/>
        </w:numPr>
        <w:ind w:left="284" w:hanging="284"/>
        <w:jc w:val="both"/>
        <w:rPr>
          <w:rFonts w:ascii="Verdana" w:hAnsi="Verdana"/>
          <w:sz w:val="16"/>
          <w:szCs w:val="16"/>
        </w:rPr>
      </w:pPr>
      <w:r w:rsidRPr="00D83132">
        <w:rPr>
          <w:rFonts w:ascii="Verdana" w:hAnsi="Verdana"/>
          <w:sz w:val="16"/>
          <w:szCs w:val="16"/>
        </w:rPr>
        <w:t>Zamawiający będzie sprawował nadzór nad realizacją Umowy oraz przebiegiem procesu projektowego, w szczególności w zakresie określonym w OPZ.</w:t>
      </w:r>
    </w:p>
    <w:p w14:paraId="7766EBE0" w14:textId="77777777" w:rsidR="000B6899" w:rsidRPr="00D83132" w:rsidRDefault="000B6899" w:rsidP="000B6899">
      <w:pPr>
        <w:numPr>
          <w:ilvl w:val="0"/>
          <w:numId w:val="12"/>
        </w:numPr>
        <w:ind w:left="284" w:hanging="284"/>
        <w:jc w:val="both"/>
        <w:rPr>
          <w:rFonts w:ascii="Verdana" w:hAnsi="Verdana"/>
          <w:sz w:val="16"/>
          <w:szCs w:val="16"/>
        </w:rPr>
      </w:pPr>
      <w:r w:rsidRPr="00D83132">
        <w:rPr>
          <w:rFonts w:ascii="Verdana" w:hAnsi="Verdana"/>
          <w:sz w:val="16"/>
          <w:szCs w:val="16"/>
        </w:rPr>
        <w:t>Zamawiający wyznaczy Kierownika Projektu, który w imieniu Zamawiającego będzie upoważniony do nadzorowania i zarządzania realizacją Umowy, podpisywania Protokołów odbioru oraz do bezpośrednich kontaktów z Wykonawcą, przy czym Kierownik Projektu nie jest uprawniony do podejmowania zobowiązań finansowych związanych z realizacją Umowy, ani do jakichkolwiek zmian postanowień Umowy.</w:t>
      </w:r>
    </w:p>
    <w:p w14:paraId="4273DA53" w14:textId="77777777" w:rsidR="000B6899" w:rsidRPr="00D83132" w:rsidRDefault="000B6899" w:rsidP="000B6899">
      <w:pPr>
        <w:numPr>
          <w:ilvl w:val="0"/>
          <w:numId w:val="12"/>
        </w:numPr>
        <w:ind w:left="284" w:hanging="284"/>
        <w:jc w:val="both"/>
        <w:rPr>
          <w:rFonts w:ascii="Verdana" w:hAnsi="Verdana"/>
          <w:sz w:val="16"/>
          <w:szCs w:val="16"/>
        </w:rPr>
      </w:pPr>
      <w:r w:rsidRPr="00D83132">
        <w:rPr>
          <w:rFonts w:ascii="Verdana" w:hAnsi="Verdana"/>
          <w:sz w:val="16"/>
          <w:szCs w:val="16"/>
        </w:rPr>
        <w:t xml:space="preserve">Zamawiający zastrzega sobie prawo do zmiany osoby Kierownika Projektu lub powierzenia części jego obowiązków innym osobom, o czym pisemnie powiadomi Wykonawcę z 2-dniowym wyprzedzeniem.  </w:t>
      </w:r>
    </w:p>
    <w:p w14:paraId="718B75FF" w14:textId="77777777" w:rsidR="000B6899" w:rsidRPr="00D83132" w:rsidRDefault="000B6899" w:rsidP="000B6899">
      <w:pPr>
        <w:numPr>
          <w:ilvl w:val="0"/>
          <w:numId w:val="12"/>
        </w:numPr>
        <w:ind w:left="284" w:hanging="284"/>
        <w:jc w:val="both"/>
        <w:rPr>
          <w:rFonts w:ascii="Verdana" w:hAnsi="Verdana"/>
          <w:sz w:val="16"/>
          <w:szCs w:val="16"/>
        </w:rPr>
      </w:pPr>
      <w:r w:rsidRPr="00D83132">
        <w:rPr>
          <w:rFonts w:ascii="Verdana" w:hAnsi="Verdana"/>
          <w:sz w:val="16"/>
          <w:szCs w:val="16"/>
        </w:rPr>
        <w:t>Czynności określone w ust. 3 i 4 nie wymagają zgody Wykonawcy ani zawarcia przez Strony aneksu do Umowy.</w:t>
      </w:r>
    </w:p>
    <w:p w14:paraId="0E3A9B4B" w14:textId="77777777"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5 (Wynagrodzenie)</w:t>
      </w:r>
    </w:p>
    <w:p w14:paraId="3BAB14FE" w14:textId="73513B95" w:rsidR="00783627" w:rsidRPr="00DB4EE4" w:rsidRDefault="000B6899" w:rsidP="00DB4EE4">
      <w:pPr>
        <w:numPr>
          <w:ilvl w:val="3"/>
          <w:numId w:val="10"/>
        </w:numPr>
        <w:tabs>
          <w:tab w:val="left" w:pos="284"/>
        </w:tabs>
        <w:ind w:left="284" w:hanging="284"/>
        <w:contextualSpacing/>
        <w:jc w:val="both"/>
        <w:rPr>
          <w:rFonts w:ascii="Verdana" w:hAnsi="Verdana"/>
          <w:sz w:val="16"/>
          <w:szCs w:val="16"/>
        </w:rPr>
      </w:pPr>
      <w:r w:rsidRPr="00D83132">
        <w:rPr>
          <w:rFonts w:ascii="Verdana" w:hAnsi="Verdana"/>
          <w:sz w:val="16"/>
          <w:szCs w:val="16"/>
        </w:rPr>
        <w:t>Wartość wynagrodzenia umownego Wykonawcy wynosi, zgodnie z Tabelą Prac Projektowych stanowiąc</w:t>
      </w:r>
      <w:r w:rsidR="00D848E7">
        <w:rPr>
          <w:rFonts w:ascii="Verdana" w:hAnsi="Verdana"/>
          <w:sz w:val="16"/>
          <w:szCs w:val="16"/>
        </w:rPr>
        <w:t>ą</w:t>
      </w:r>
      <w:r w:rsidRPr="00D83132">
        <w:rPr>
          <w:rFonts w:ascii="Verdana" w:hAnsi="Verdana"/>
          <w:sz w:val="16"/>
          <w:szCs w:val="16"/>
        </w:rPr>
        <w:t xml:space="preserve"> integralną część Oferty Wykonawcy, netto: </w:t>
      </w:r>
      <w:r w:rsidR="00374E36">
        <w:rPr>
          <w:rFonts w:ascii="Verdana" w:hAnsi="Verdana"/>
          <w:b/>
          <w:sz w:val="16"/>
          <w:szCs w:val="16"/>
        </w:rPr>
        <w:t>……………………….</w:t>
      </w:r>
      <w:r w:rsidRPr="007445A8">
        <w:rPr>
          <w:rFonts w:ascii="Verdana" w:hAnsi="Verdana"/>
          <w:b/>
          <w:sz w:val="16"/>
          <w:szCs w:val="16"/>
        </w:rPr>
        <w:t xml:space="preserve"> PLN</w:t>
      </w:r>
      <w:r w:rsidRPr="00D83132">
        <w:rPr>
          <w:rFonts w:ascii="Verdana" w:hAnsi="Verdana"/>
          <w:sz w:val="16"/>
          <w:szCs w:val="16"/>
        </w:rPr>
        <w:t xml:space="preserve"> (słownie:</w:t>
      </w:r>
      <w:r w:rsidR="007445A8">
        <w:rPr>
          <w:rFonts w:ascii="Verdana" w:hAnsi="Verdana"/>
          <w:i/>
          <w:sz w:val="16"/>
          <w:szCs w:val="16"/>
        </w:rPr>
        <w:t xml:space="preserve"> </w:t>
      </w:r>
      <w:r w:rsidR="00374E36">
        <w:rPr>
          <w:rFonts w:ascii="Verdana" w:hAnsi="Verdana"/>
          <w:i/>
          <w:sz w:val="16"/>
          <w:szCs w:val="16"/>
        </w:rPr>
        <w:t>……………………..</w:t>
      </w:r>
      <w:r w:rsidR="00802419">
        <w:rPr>
          <w:rFonts w:ascii="Verdana" w:hAnsi="Verdana"/>
          <w:i/>
          <w:sz w:val="16"/>
          <w:szCs w:val="16"/>
        </w:rPr>
        <w:t xml:space="preserve"> złotych</w:t>
      </w:r>
      <w:r w:rsidR="007445A8">
        <w:rPr>
          <w:rFonts w:ascii="Verdana" w:hAnsi="Verdana"/>
          <w:i/>
          <w:sz w:val="16"/>
          <w:szCs w:val="16"/>
        </w:rPr>
        <w:t xml:space="preserve"> i </w:t>
      </w:r>
      <w:r w:rsidR="00374E36">
        <w:rPr>
          <w:rFonts w:ascii="Verdana" w:hAnsi="Verdana"/>
          <w:i/>
          <w:sz w:val="16"/>
          <w:szCs w:val="16"/>
        </w:rPr>
        <w:t>……….</w:t>
      </w:r>
      <w:r w:rsidR="007445A8">
        <w:rPr>
          <w:rFonts w:ascii="Verdana" w:hAnsi="Verdana"/>
          <w:i/>
          <w:sz w:val="16"/>
          <w:szCs w:val="16"/>
        </w:rPr>
        <w:t>/100</w:t>
      </w:r>
      <w:r w:rsidRPr="00D83132">
        <w:rPr>
          <w:rFonts w:ascii="Verdana" w:hAnsi="Verdana"/>
          <w:sz w:val="16"/>
          <w:szCs w:val="16"/>
        </w:rPr>
        <w:t xml:space="preserve">), co po powiększeniu o podatek VAT 23% w wysokości </w:t>
      </w:r>
      <w:r w:rsidR="00374E36">
        <w:rPr>
          <w:rFonts w:ascii="Verdana" w:hAnsi="Verdana"/>
          <w:b/>
          <w:sz w:val="16"/>
          <w:szCs w:val="16"/>
        </w:rPr>
        <w:t>…………………</w:t>
      </w:r>
      <w:r w:rsidR="007445A8" w:rsidRPr="007445A8">
        <w:rPr>
          <w:rFonts w:ascii="Verdana" w:hAnsi="Verdana"/>
          <w:b/>
          <w:sz w:val="16"/>
          <w:szCs w:val="16"/>
        </w:rPr>
        <w:t xml:space="preserve"> </w:t>
      </w:r>
      <w:r w:rsidRPr="007445A8">
        <w:rPr>
          <w:rFonts w:ascii="Verdana" w:hAnsi="Verdana"/>
          <w:b/>
          <w:sz w:val="16"/>
          <w:szCs w:val="16"/>
        </w:rPr>
        <w:t>PLN</w:t>
      </w:r>
      <w:r w:rsidR="0088082B">
        <w:rPr>
          <w:rFonts w:ascii="Verdana" w:hAnsi="Verdana"/>
          <w:sz w:val="16"/>
          <w:szCs w:val="16"/>
        </w:rPr>
        <w:t xml:space="preserve">, </w:t>
      </w:r>
      <w:r w:rsidRPr="00D83132">
        <w:rPr>
          <w:rFonts w:ascii="Verdana" w:hAnsi="Verdana"/>
          <w:sz w:val="16"/>
          <w:szCs w:val="16"/>
        </w:rPr>
        <w:t xml:space="preserve">stanowi łącznie kwotę brutto </w:t>
      </w:r>
      <w:r w:rsidR="00374E36">
        <w:rPr>
          <w:rFonts w:ascii="Verdana" w:hAnsi="Verdana"/>
          <w:b/>
          <w:sz w:val="16"/>
          <w:szCs w:val="16"/>
        </w:rPr>
        <w:t>………………………..</w:t>
      </w:r>
      <w:r w:rsidRPr="0088082B">
        <w:rPr>
          <w:rFonts w:ascii="Verdana" w:hAnsi="Verdana"/>
          <w:b/>
          <w:sz w:val="16"/>
          <w:szCs w:val="16"/>
        </w:rPr>
        <w:t xml:space="preserve"> PLN</w:t>
      </w:r>
      <w:r w:rsidRPr="00D83132">
        <w:rPr>
          <w:rFonts w:ascii="Verdana" w:hAnsi="Verdana"/>
          <w:sz w:val="16"/>
          <w:szCs w:val="16"/>
        </w:rPr>
        <w:t xml:space="preserve"> (słownie: </w:t>
      </w:r>
      <w:r w:rsidR="00374E36">
        <w:rPr>
          <w:rFonts w:ascii="Verdana" w:hAnsi="Verdana"/>
          <w:i/>
          <w:sz w:val="16"/>
          <w:szCs w:val="16"/>
        </w:rPr>
        <w:t>…………………………….</w:t>
      </w:r>
      <w:r w:rsidR="00AD3800">
        <w:rPr>
          <w:rFonts w:ascii="Verdana" w:hAnsi="Verdana"/>
          <w:i/>
          <w:sz w:val="16"/>
          <w:szCs w:val="16"/>
        </w:rPr>
        <w:t xml:space="preserve"> złote i </w:t>
      </w:r>
      <w:r w:rsidR="00374E36">
        <w:rPr>
          <w:rFonts w:ascii="Verdana" w:hAnsi="Verdana"/>
          <w:i/>
          <w:sz w:val="16"/>
          <w:szCs w:val="16"/>
        </w:rPr>
        <w:t>……….</w:t>
      </w:r>
      <w:r w:rsidR="0088082B">
        <w:rPr>
          <w:rFonts w:ascii="Verdana" w:hAnsi="Verdana"/>
          <w:i/>
          <w:sz w:val="16"/>
          <w:szCs w:val="16"/>
        </w:rPr>
        <w:t>/100</w:t>
      </w:r>
      <w:r w:rsidRPr="00D83132">
        <w:rPr>
          <w:rFonts w:ascii="Verdana" w:hAnsi="Verdana"/>
          <w:sz w:val="16"/>
          <w:szCs w:val="16"/>
        </w:rPr>
        <w:t>). R</w:t>
      </w:r>
      <w:r w:rsidRPr="00D83132">
        <w:rPr>
          <w:rFonts w:ascii="Verdana" w:hAnsi="Verdana" w:cs="Calibri"/>
          <w:sz w:val="16"/>
          <w:szCs w:val="16"/>
        </w:rPr>
        <w:t>zeczywista wysokość wynagrodzenia Wykonawcy zależy od wykonanego zakresu Przedmiotu umowy, a maksymalna wartość zobowiązania Zamawiającego za wykonanie Przedmiotu umowy z</w:t>
      </w:r>
      <w:r w:rsidR="00D3017E">
        <w:rPr>
          <w:rFonts w:ascii="Verdana" w:hAnsi="Verdana" w:cs="Calibri"/>
          <w:sz w:val="16"/>
          <w:szCs w:val="16"/>
        </w:rPr>
        <w:t> </w:t>
      </w:r>
      <w:r w:rsidRPr="00D83132">
        <w:rPr>
          <w:rFonts w:ascii="Verdana" w:hAnsi="Verdana" w:cs="Calibri"/>
          <w:sz w:val="16"/>
          <w:szCs w:val="16"/>
        </w:rPr>
        <w:t xml:space="preserve">naliczonym podatkiem VAT nie może przekroczyć kwoty </w:t>
      </w:r>
      <w:r w:rsidR="00374E36">
        <w:rPr>
          <w:rFonts w:ascii="Verdana" w:hAnsi="Verdana"/>
          <w:b/>
          <w:sz w:val="16"/>
          <w:szCs w:val="16"/>
        </w:rPr>
        <w:t>…………………………</w:t>
      </w:r>
      <w:r w:rsidR="00A068ED" w:rsidRPr="0088082B">
        <w:rPr>
          <w:rFonts w:ascii="Verdana" w:hAnsi="Verdana"/>
          <w:b/>
          <w:sz w:val="16"/>
          <w:szCs w:val="16"/>
        </w:rPr>
        <w:t xml:space="preserve"> PLN</w:t>
      </w:r>
      <w:r w:rsidR="00A068ED" w:rsidRPr="00D83132">
        <w:rPr>
          <w:rFonts w:ascii="Verdana" w:hAnsi="Verdana"/>
          <w:sz w:val="16"/>
          <w:szCs w:val="16"/>
        </w:rPr>
        <w:t xml:space="preserve"> (słownie: </w:t>
      </w:r>
      <w:r w:rsidR="00374E36">
        <w:rPr>
          <w:rFonts w:ascii="Verdana" w:hAnsi="Verdana"/>
          <w:i/>
          <w:sz w:val="16"/>
          <w:szCs w:val="16"/>
        </w:rPr>
        <w:t>……………………</w:t>
      </w:r>
      <w:r w:rsidR="00A068ED">
        <w:rPr>
          <w:rFonts w:ascii="Verdana" w:hAnsi="Verdana"/>
          <w:i/>
          <w:sz w:val="16"/>
          <w:szCs w:val="16"/>
        </w:rPr>
        <w:t xml:space="preserve"> złotych i </w:t>
      </w:r>
      <w:r w:rsidR="00374E36">
        <w:rPr>
          <w:rFonts w:ascii="Verdana" w:hAnsi="Verdana"/>
          <w:i/>
          <w:sz w:val="16"/>
          <w:szCs w:val="16"/>
        </w:rPr>
        <w:t>…….</w:t>
      </w:r>
      <w:r w:rsidR="00A068ED">
        <w:rPr>
          <w:rFonts w:ascii="Verdana" w:hAnsi="Verdana"/>
          <w:i/>
          <w:sz w:val="16"/>
          <w:szCs w:val="16"/>
        </w:rPr>
        <w:t>/100</w:t>
      </w:r>
      <w:r w:rsidR="00A068ED">
        <w:rPr>
          <w:rFonts w:ascii="Verdana" w:hAnsi="Verdana"/>
          <w:sz w:val="16"/>
          <w:szCs w:val="16"/>
        </w:rPr>
        <w:t>)</w:t>
      </w:r>
      <w:r w:rsidRPr="00D83132">
        <w:rPr>
          <w:rFonts w:ascii="Verdana" w:hAnsi="Verdana" w:cs="Calibri"/>
          <w:sz w:val="16"/>
          <w:szCs w:val="16"/>
        </w:rPr>
        <w:t xml:space="preserve">, wskazanej w Formularzu Ofertowym, a wynikającej ze Zbiorczego Zestawienia Kosztów. </w:t>
      </w:r>
      <w:r w:rsidRPr="00D83132">
        <w:rPr>
          <w:rFonts w:ascii="Verdana" w:hAnsi="Verdana"/>
          <w:iCs/>
          <w:sz w:val="16"/>
          <w:szCs w:val="16"/>
        </w:rPr>
        <w:t xml:space="preserve">Powyższe wynagrodzenie będzie </w:t>
      </w:r>
      <w:r w:rsidRPr="00D83132">
        <w:rPr>
          <w:rFonts w:ascii="Verdana" w:hAnsi="Verdana"/>
          <w:iCs/>
          <w:sz w:val="16"/>
          <w:szCs w:val="16"/>
        </w:rPr>
        <w:lastRenderedPageBreak/>
        <w:t>płatne przelewem na konto Wykonawcy (wskazane w Formularzu Ofertowym)</w:t>
      </w:r>
      <w:r w:rsidR="00783627" w:rsidRPr="00D83132">
        <w:rPr>
          <w:rFonts w:ascii="Verdana" w:hAnsi="Verdana"/>
          <w:iCs/>
          <w:sz w:val="16"/>
          <w:szCs w:val="16"/>
        </w:rPr>
        <w:t xml:space="preserve">. Powyższe wynagrodzenie </w:t>
      </w:r>
      <w:r w:rsidR="00783627" w:rsidRPr="00DB4EE4">
        <w:rPr>
          <w:rFonts w:ascii="Verdana" w:hAnsi="Verdana"/>
          <w:iCs/>
          <w:sz w:val="16"/>
          <w:szCs w:val="16"/>
        </w:rPr>
        <w:t>będzie płatne przelewem na konto Wykonawcy wskazane w ofercie, które jest ujęte na „białej liście”:</w:t>
      </w:r>
    </w:p>
    <w:p w14:paraId="194BC715" w14:textId="0E67C31C" w:rsidR="000B6899" w:rsidRPr="00DB4EE4" w:rsidRDefault="000B6899" w:rsidP="00DB4EE4">
      <w:pPr>
        <w:widowControl w:val="0"/>
        <w:ind w:left="284"/>
        <w:jc w:val="both"/>
        <w:rPr>
          <w:rFonts w:ascii="Verdana" w:hAnsi="Verdana"/>
          <w:b/>
          <w:i/>
          <w:sz w:val="16"/>
          <w:szCs w:val="16"/>
        </w:rPr>
      </w:pPr>
      <w:r w:rsidRPr="00DB4EE4">
        <w:rPr>
          <w:rFonts w:ascii="Verdana" w:hAnsi="Verdana"/>
          <w:b/>
          <w:i/>
          <w:sz w:val="16"/>
          <w:szCs w:val="16"/>
          <w:u w:val="single"/>
        </w:rPr>
        <w:t>Nazwa Banku:</w:t>
      </w:r>
      <w:r w:rsidRPr="00DB4EE4">
        <w:rPr>
          <w:rFonts w:ascii="Verdana" w:hAnsi="Verdana"/>
          <w:b/>
          <w:i/>
          <w:sz w:val="16"/>
          <w:szCs w:val="16"/>
        </w:rPr>
        <w:t xml:space="preserve"> </w:t>
      </w:r>
      <w:r w:rsidR="00374E36">
        <w:rPr>
          <w:rFonts w:ascii="Verdana" w:hAnsi="Verdana"/>
          <w:b/>
          <w:i/>
          <w:sz w:val="16"/>
          <w:szCs w:val="16"/>
        </w:rPr>
        <w:t>…………………</w:t>
      </w:r>
    </w:p>
    <w:p w14:paraId="0B21417B" w14:textId="3DB4C5F0" w:rsidR="000B6899" w:rsidRPr="00DB518C" w:rsidRDefault="000B6899" w:rsidP="00DB4EE4">
      <w:pPr>
        <w:ind w:left="284"/>
        <w:contextualSpacing/>
        <w:jc w:val="both"/>
        <w:rPr>
          <w:rFonts w:ascii="Verdana" w:hAnsi="Verdana"/>
          <w:bCs/>
          <w:iCs/>
          <w:sz w:val="16"/>
          <w:szCs w:val="16"/>
        </w:rPr>
      </w:pPr>
      <w:r w:rsidRPr="00DB4EE4">
        <w:rPr>
          <w:rFonts w:ascii="Verdana" w:hAnsi="Verdana"/>
          <w:b/>
          <w:i/>
          <w:sz w:val="16"/>
          <w:szCs w:val="16"/>
          <w:u w:val="single"/>
        </w:rPr>
        <w:t>Numer rachunku</w:t>
      </w:r>
      <w:r w:rsidRPr="00DB4EE4">
        <w:rPr>
          <w:rFonts w:ascii="Verdana" w:hAnsi="Verdana"/>
          <w:b/>
          <w:i/>
          <w:sz w:val="16"/>
          <w:szCs w:val="16"/>
        </w:rPr>
        <w:t xml:space="preserve">: </w:t>
      </w:r>
      <w:r w:rsidR="00374E36">
        <w:rPr>
          <w:rFonts w:ascii="Verdana" w:hAnsi="Verdana"/>
          <w:b/>
          <w:i/>
          <w:sz w:val="16"/>
          <w:szCs w:val="16"/>
        </w:rPr>
        <w:t>…………………………….</w:t>
      </w:r>
      <w:r w:rsidR="00DB518C">
        <w:rPr>
          <w:rFonts w:ascii="Verdana" w:hAnsi="Verdana"/>
          <w:bCs/>
          <w:iCs/>
          <w:sz w:val="16"/>
          <w:szCs w:val="16"/>
        </w:rPr>
        <w:t>.</w:t>
      </w:r>
    </w:p>
    <w:p w14:paraId="15D9BECA" w14:textId="77777777" w:rsidR="000B6899" w:rsidRPr="00D83132" w:rsidRDefault="000B6899" w:rsidP="000B6899">
      <w:pPr>
        <w:ind w:left="284"/>
        <w:contextualSpacing/>
        <w:jc w:val="both"/>
        <w:rPr>
          <w:rFonts w:ascii="Verdana" w:hAnsi="Verdana"/>
          <w:sz w:val="16"/>
          <w:szCs w:val="16"/>
        </w:rPr>
      </w:pPr>
      <w:r w:rsidRPr="00D83132">
        <w:rPr>
          <w:rFonts w:ascii="Verdana" w:hAnsi="Verdana"/>
          <w:sz w:val="16"/>
          <w:szCs w:val="16"/>
        </w:rPr>
        <w:t>Płatność zgodnie z zatwierdzoną Wieloletnią Prognozą Finansową.</w:t>
      </w:r>
    </w:p>
    <w:p w14:paraId="62312AA4" w14:textId="77777777" w:rsidR="00813B41" w:rsidRPr="00D83132" w:rsidRDefault="00813B41" w:rsidP="00813B41">
      <w:pPr>
        <w:ind w:left="284"/>
        <w:contextualSpacing/>
        <w:jc w:val="both"/>
        <w:rPr>
          <w:rFonts w:ascii="Verdana" w:hAnsi="Verdana"/>
          <w:sz w:val="16"/>
          <w:szCs w:val="16"/>
        </w:rPr>
      </w:pPr>
      <w:r w:rsidRPr="00D83132">
        <w:rPr>
          <w:rFonts w:ascii="Verdana" w:hAnsi="Verdana"/>
          <w:sz w:val="16"/>
          <w:szCs w:val="16"/>
        </w:rPr>
        <w:t>Powyższe wynagrodzenie zaspokaja wszelkie roszczenia Wykonawcy z tytułu wykonania przedmiotu Umowy.</w:t>
      </w:r>
    </w:p>
    <w:p w14:paraId="232BEA7A" w14:textId="234E9E59" w:rsidR="00813B41" w:rsidRPr="00D83132" w:rsidRDefault="00813B41" w:rsidP="00813B41">
      <w:pPr>
        <w:ind w:left="284"/>
        <w:contextualSpacing/>
        <w:jc w:val="both"/>
        <w:rPr>
          <w:rFonts w:ascii="Verdana" w:hAnsi="Verdana" w:cs="Arial"/>
          <w:iCs/>
          <w:sz w:val="16"/>
          <w:szCs w:val="16"/>
        </w:rPr>
      </w:pPr>
      <w:r w:rsidRPr="00D83132">
        <w:rPr>
          <w:rFonts w:ascii="Verdana" w:hAnsi="Verdana" w:cs="Arial"/>
          <w:iCs/>
          <w:sz w:val="16"/>
          <w:szCs w:val="16"/>
        </w:rPr>
        <w:t>Wynagrodzenie Wykonawcy będzie obliczane, fakturowane i płatne w złotych polskich.</w:t>
      </w:r>
    </w:p>
    <w:p w14:paraId="5D78FA36" w14:textId="77777777" w:rsidR="000B6899" w:rsidRPr="00D83132" w:rsidRDefault="000B6899" w:rsidP="000B6899">
      <w:pPr>
        <w:numPr>
          <w:ilvl w:val="3"/>
          <w:numId w:val="10"/>
        </w:numPr>
        <w:tabs>
          <w:tab w:val="left" w:pos="284"/>
        </w:tabs>
        <w:ind w:left="426" w:hanging="426"/>
        <w:contextualSpacing/>
        <w:jc w:val="both"/>
        <w:rPr>
          <w:rFonts w:ascii="Verdana" w:hAnsi="Verdana"/>
          <w:sz w:val="16"/>
          <w:szCs w:val="16"/>
        </w:rPr>
      </w:pPr>
      <w:r w:rsidRPr="00D83132">
        <w:rPr>
          <w:rFonts w:ascii="Verdana" w:hAnsi="Verdana"/>
          <w:sz w:val="16"/>
          <w:szCs w:val="16"/>
        </w:rPr>
        <w:t xml:space="preserve">Wynagrodzenie Wykonawcy za wykonanie Przedmiotu umowy, zgodnie z Ofertą Wykonawcy, obejmuje: </w:t>
      </w:r>
    </w:p>
    <w:p w14:paraId="0523D79E" w14:textId="77777777" w:rsidR="000B6899" w:rsidRPr="00D83132" w:rsidRDefault="000B6899" w:rsidP="000B6899">
      <w:pPr>
        <w:ind w:left="709" w:hanging="425"/>
        <w:contextualSpacing/>
        <w:jc w:val="both"/>
        <w:rPr>
          <w:rFonts w:ascii="Verdana" w:hAnsi="Verdana"/>
          <w:sz w:val="16"/>
          <w:szCs w:val="16"/>
        </w:rPr>
      </w:pPr>
      <w:r w:rsidRPr="00D83132">
        <w:rPr>
          <w:rFonts w:ascii="Verdana" w:hAnsi="Verdana"/>
          <w:sz w:val="16"/>
          <w:szCs w:val="16"/>
        </w:rPr>
        <w:t>a)</w:t>
      </w:r>
      <w:r w:rsidRPr="00D83132">
        <w:rPr>
          <w:rFonts w:ascii="Verdana" w:hAnsi="Verdana"/>
          <w:sz w:val="16"/>
          <w:szCs w:val="16"/>
        </w:rPr>
        <w:tab/>
        <w:t xml:space="preserve">w przypadku pozycji ryczałtowych – wynagrodzenie stanowią kwoty wskazane w Tabeli Prac Projektowych, </w:t>
      </w:r>
    </w:p>
    <w:p w14:paraId="4B136E63" w14:textId="5B1A6DF0" w:rsidR="000B6899" w:rsidRPr="00D83132" w:rsidRDefault="000B6899" w:rsidP="000B6899">
      <w:pPr>
        <w:ind w:left="708" w:hanging="424"/>
        <w:contextualSpacing/>
        <w:jc w:val="both"/>
        <w:rPr>
          <w:rFonts w:ascii="Verdana" w:hAnsi="Verdana"/>
          <w:sz w:val="16"/>
          <w:szCs w:val="16"/>
        </w:rPr>
      </w:pPr>
      <w:r w:rsidRPr="00D83132">
        <w:rPr>
          <w:rFonts w:ascii="Verdana" w:hAnsi="Verdana"/>
          <w:sz w:val="16"/>
          <w:szCs w:val="16"/>
        </w:rPr>
        <w:t>b)</w:t>
      </w:r>
      <w:r w:rsidRPr="00D83132">
        <w:rPr>
          <w:rFonts w:ascii="Verdana" w:hAnsi="Verdana"/>
          <w:sz w:val="16"/>
          <w:szCs w:val="16"/>
        </w:rPr>
        <w:tab/>
        <w:t xml:space="preserve">w przypadku pozycji rozliczanych za pomocą cen jednostkowych – wynagrodzenie stanowią kwoty wynikające z iloczynu wykonanych jednostek i cen jednostkowych wskazanych w Tabeli Prac Projektowych, </w:t>
      </w:r>
    </w:p>
    <w:p w14:paraId="26290552" w14:textId="5B28369D" w:rsidR="000B6899" w:rsidRPr="00D83132" w:rsidRDefault="000B6899" w:rsidP="00DD6456">
      <w:pPr>
        <w:ind w:left="708" w:hanging="424"/>
        <w:contextualSpacing/>
        <w:jc w:val="both"/>
        <w:rPr>
          <w:rFonts w:ascii="Verdana" w:hAnsi="Verdana"/>
          <w:sz w:val="16"/>
          <w:szCs w:val="16"/>
        </w:rPr>
      </w:pPr>
      <w:r w:rsidRPr="00D83132">
        <w:rPr>
          <w:rFonts w:ascii="Verdana" w:hAnsi="Verdana"/>
          <w:sz w:val="16"/>
          <w:szCs w:val="16"/>
        </w:rPr>
        <w:t>z zastrzeżeniem ust. 1.</w:t>
      </w:r>
    </w:p>
    <w:p w14:paraId="0EBDE0A0" w14:textId="77777777" w:rsidR="000B6899" w:rsidRPr="00D83132" w:rsidRDefault="000B6899" w:rsidP="00157F18">
      <w:pPr>
        <w:numPr>
          <w:ilvl w:val="3"/>
          <w:numId w:val="10"/>
        </w:numPr>
        <w:tabs>
          <w:tab w:val="left" w:pos="284"/>
        </w:tabs>
        <w:ind w:left="284" w:hanging="284"/>
        <w:contextualSpacing/>
        <w:jc w:val="both"/>
        <w:rPr>
          <w:rFonts w:ascii="Verdana" w:hAnsi="Verdana"/>
          <w:sz w:val="16"/>
          <w:szCs w:val="16"/>
        </w:rPr>
      </w:pPr>
      <w:r w:rsidRPr="00D83132">
        <w:rPr>
          <w:rFonts w:ascii="Verdana" w:hAnsi="Verdana"/>
          <w:sz w:val="16"/>
          <w:szCs w:val="16"/>
        </w:rPr>
        <w:t xml:space="preserve">Wynagrodzenie, o którym mowa w ust. 1 obejmuje również wynagrodzenie za przeniesienie majątkowych praw autorskich do utworów w rozumieniu ustawy o prawie autorskim i prawach pokrewnych wytworzonych w ramach realizacji Przedmiotu umowy oraz udzielenie zezwoleń na wykonanie praw zależnych, o których mowa w § 9 Umowy. </w:t>
      </w:r>
    </w:p>
    <w:p w14:paraId="255F18B1" w14:textId="77777777" w:rsidR="000B6899" w:rsidRPr="00D83132" w:rsidRDefault="000B6899" w:rsidP="00157F18">
      <w:pPr>
        <w:numPr>
          <w:ilvl w:val="3"/>
          <w:numId w:val="10"/>
        </w:numPr>
        <w:tabs>
          <w:tab w:val="left" w:pos="284"/>
        </w:tabs>
        <w:ind w:left="284" w:hanging="284"/>
        <w:contextualSpacing/>
        <w:jc w:val="both"/>
        <w:rPr>
          <w:rFonts w:ascii="Verdana" w:hAnsi="Verdana"/>
          <w:sz w:val="16"/>
          <w:szCs w:val="16"/>
        </w:rPr>
      </w:pPr>
      <w:r w:rsidRPr="00D83132">
        <w:rPr>
          <w:rFonts w:ascii="Verdana" w:hAnsi="Verdana"/>
          <w:sz w:val="16"/>
          <w:szCs w:val="16"/>
        </w:rPr>
        <w:t xml:space="preserve">Wykonawca uwzględnił w swoich cenach ryzyko ryczałtu, a także wszelkie koszty wynikające z wymagań Umowy na podstawie własnych kalkulacji i szacunków. Wykonawca oświadcza, że nie będzie żądał podwyższenia wynagrodzenia, chociażby w czasie zawarcia Umowy nie można było przewidzieć rozmiarów lub kosztów wykonania Przedmiotu umowy rozliczanego ryczałtowo. </w:t>
      </w:r>
    </w:p>
    <w:p w14:paraId="4C430B7A" w14:textId="77777777" w:rsidR="000B6899" w:rsidRPr="00D83132" w:rsidRDefault="000B6899" w:rsidP="00157F18">
      <w:pPr>
        <w:numPr>
          <w:ilvl w:val="3"/>
          <w:numId w:val="10"/>
        </w:numPr>
        <w:tabs>
          <w:tab w:val="left" w:pos="284"/>
        </w:tabs>
        <w:ind w:left="284" w:hanging="284"/>
        <w:contextualSpacing/>
        <w:jc w:val="both"/>
        <w:rPr>
          <w:rFonts w:ascii="Verdana" w:hAnsi="Verdana"/>
          <w:sz w:val="16"/>
          <w:szCs w:val="16"/>
        </w:rPr>
      </w:pPr>
      <w:r w:rsidRPr="00D83132">
        <w:rPr>
          <w:rFonts w:ascii="Verdana" w:hAnsi="Verdana" w:cs="Calibri"/>
          <w:sz w:val="16"/>
          <w:szCs w:val="16"/>
        </w:rPr>
        <w:t>Strony przewidują możliwość udzielenia zamówień, o których mowa w art. 214. ust. 1 pkt 7 ustawy Prawo zamówień publicznych, w tym w szczególności w przypadku wykorzystania kwoty o której mowa w ust. 1</w:t>
      </w:r>
      <w:r w:rsidRPr="00D83132">
        <w:rPr>
          <w:rFonts w:ascii="Verdana" w:hAnsi="Verdana"/>
          <w:sz w:val="16"/>
          <w:szCs w:val="16"/>
        </w:rPr>
        <w:t>.</w:t>
      </w:r>
    </w:p>
    <w:p w14:paraId="431C249B" w14:textId="1808FDFE" w:rsidR="000B6899" w:rsidRPr="00D83132" w:rsidRDefault="000B6899" w:rsidP="00E10CD7">
      <w:pPr>
        <w:numPr>
          <w:ilvl w:val="3"/>
          <w:numId w:val="10"/>
        </w:numPr>
        <w:tabs>
          <w:tab w:val="left" w:pos="284"/>
        </w:tabs>
        <w:ind w:left="284" w:hanging="284"/>
        <w:contextualSpacing/>
        <w:jc w:val="both"/>
        <w:rPr>
          <w:rFonts w:ascii="Verdana" w:hAnsi="Verdana"/>
          <w:sz w:val="16"/>
          <w:szCs w:val="16"/>
        </w:rPr>
      </w:pPr>
      <w:r w:rsidRPr="00D83132">
        <w:rPr>
          <w:rFonts w:ascii="Verdana" w:hAnsi="Verdana" w:cs="Arial"/>
          <w:iCs/>
          <w:sz w:val="16"/>
          <w:szCs w:val="16"/>
        </w:rPr>
        <w:t>W przypadku, gdy w trakcie realizacji Umowy nastąpi zmiana stawki podatku VAT</w:t>
      </w:r>
      <w:r w:rsidR="000B4FDB" w:rsidRPr="00D83132">
        <w:rPr>
          <w:rFonts w:ascii="Verdana" w:hAnsi="Verdana" w:cs="Arial"/>
          <w:iCs/>
          <w:sz w:val="16"/>
          <w:szCs w:val="16"/>
        </w:rPr>
        <w:t xml:space="preserve"> oraz podatku akcyzowego</w:t>
      </w:r>
      <w:r w:rsidRPr="00D83132">
        <w:rPr>
          <w:rFonts w:ascii="Verdana" w:hAnsi="Verdana" w:cs="Arial"/>
          <w:iCs/>
          <w:sz w:val="16"/>
          <w:szCs w:val="16"/>
        </w:rPr>
        <w:t xml:space="preserve">, zmiana wysokości minimalnego wynagrodzenia za pracę </w:t>
      </w:r>
      <w:r w:rsidR="000B4FDB" w:rsidRPr="00D83132">
        <w:rPr>
          <w:rFonts w:ascii="Verdana" w:hAnsi="Verdana" w:cs="Arial"/>
          <w:iCs/>
          <w:sz w:val="16"/>
          <w:szCs w:val="16"/>
        </w:rPr>
        <w:t>albo wysokości minimalnej stawki godzinowej, ustalonych</w:t>
      </w:r>
      <w:r w:rsidR="000B4FDB" w:rsidRPr="00D83132">
        <w:rPr>
          <w:rFonts w:ascii="Verdana" w:hAnsi="Verdana"/>
          <w:bCs/>
          <w:sz w:val="16"/>
          <w:szCs w:val="16"/>
        </w:rPr>
        <w:t xml:space="preserve"> </w:t>
      </w:r>
      <w:r w:rsidRPr="00D83132">
        <w:rPr>
          <w:rFonts w:ascii="Verdana" w:hAnsi="Verdana" w:cs="Arial"/>
          <w:iCs/>
          <w:sz w:val="16"/>
          <w:szCs w:val="16"/>
        </w:rPr>
        <w:t xml:space="preserve">na podstawie ustawy z dnia 10 października 2002 r. o minimalnym wynagrodzeniu za pracę lub zmiana </w:t>
      </w:r>
      <w:r w:rsidRPr="00D83132">
        <w:rPr>
          <w:rStyle w:val="txt-new"/>
          <w:rFonts w:ascii="Verdana" w:hAnsi="Verdana" w:cs="Arial"/>
          <w:iCs/>
          <w:sz w:val="16"/>
          <w:szCs w:val="16"/>
        </w:rPr>
        <w:t xml:space="preserve">zasad podlegania ubezpieczeniom społecznym lub ubezpieczeniu zdrowotnemu lub wysokości stawki składki na ubezpieczenia społeczne lub zdrowotne, lub zmiana zasad gromadzenia i wysokości wpłat do pracowniczych planów kapitałowych, o których mowa w </w:t>
      </w:r>
      <w:hyperlink r:id="rId7" w:anchor="/document/18781862?cm=DOCUMENT" w:history="1">
        <w:r w:rsidRPr="00D83132">
          <w:rPr>
            <w:rStyle w:val="txt-new"/>
            <w:rFonts w:ascii="Verdana" w:hAnsi="Verdana" w:cs="Arial"/>
            <w:iCs/>
            <w:sz w:val="16"/>
            <w:szCs w:val="16"/>
          </w:rPr>
          <w:t>ustawie</w:t>
        </w:r>
      </w:hyperlink>
      <w:r w:rsidRPr="00D83132">
        <w:rPr>
          <w:rStyle w:val="txt-new"/>
          <w:rFonts w:ascii="Verdana" w:hAnsi="Verdana" w:cs="Arial"/>
          <w:iCs/>
          <w:sz w:val="16"/>
          <w:szCs w:val="16"/>
        </w:rPr>
        <w:t xml:space="preserve"> z dnia 4 października 2018 r. o pracowniczych planach kapitałowych, jeżeli zmiany te będą miały wpływ na koszty wykonania Przedmiotu umowy przez Wykonawcę,</w:t>
      </w:r>
      <w:r w:rsidRPr="00D83132">
        <w:rPr>
          <w:rFonts w:ascii="Verdana" w:hAnsi="Verdana" w:cs="Arial"/>
          <w:iCs/>
          <w:sz w:val="16"/>
          <w:szCs w:val="16"/>
        </w:rPr>
        <w:t xml:space="preserve"> wynagrodzenie, o którym mowa w ust. 1, może ulec odpowiednim zmianom.</w:t>
      </w:r>
    </w:p>
    <w:p w14:paraId="29B52D9E" w14:textId="66FF06A9" w:rsidR="000B6899" w:rsidRPr="00D83132" w:rsidRDefault="000B6899" w:rsidP="00E10CD7">
      <w:pPr>
        <w:numPr>
          <w:ilvl w:val="3"/>
          <w:numId w:val="10"/>
        </w:numPr>
        <w:tabs>
          <w:tab w:val="left" w:pos="284"/>
        </w:tabs>
        <w:ind w:left="284" w:hanging="284"/>
        <w:contextualSpacing/>
        <w:jc w:val="both"/>
        <w:rPr>
          <w:rFonts w:ascii="Verdana" w:hAnsi="Verdana"/>
          <w:sz w:val="16"/>
          <w:szCs w:val="16"/>
        </w:rPr>
      </w:pPr>
      <w:r w:rsidRPr="00D83132">
        <w:rPr>
          <w:rFonts w:ascii="Verdana" w:hAnsi="Verdana" w:cs="Arial"/>
          <w:iCs/>
          <w:sz w:val="16"/>
          <w:szCs w:val="16"/>
        </w:rPr>
        <w:t xml:space="preserve">Każdorazowo przed wprowadzeniem zmiany wynagrodzenia, o której mowa w ust. </w:t>
      </w:r>
      <w:r w:rsidR="00E72903">
        <w:rPr>
          <w:rFonts w:ascii="Verdana" w:hAnsi="Verdana" w:cs="Arial"/>
          <w:iCs/>
          <w:sz w:val="16"/>
          <w:szCs w:val="16"/>
        </w:rPr>
        <w:t>6</w:t>
      </w:r>
      <w:r w:rsidRPr="00D83132">
        <w:rPr>
          <w:rFonts w:ascii="Verdana" w:hAnsi="Verdana" w:cs="Arial"/>
          <w:iCs/>
          <w:sz w:val="16"/>
          <w:szCs w:val="16"/>
        </w:rPr>
        <w:t>, Wykonawca zobowiązany jest przedstawić i wykazać Zamawiającemu na piśmie wpływ zmiany stawki podatku VAT</w:t>
      </w:r>
      <w:r w:rsidR="000B4FDB" w:rsidRPr="00D83132">
        <w:rPr>
          <w:rFonts w:ascii="Verdana" w:hAnsi="Verdana" w:cs="Arial"/>
          <w:iCs/>
          <w:sz w:val="16"/>
          <w:szCs w:val="16"/>
        </w:rPr>
        <w:t xml:space="preserve"> oraz podatku akcyzowego</w:t>
      </w:r>
      <w:r w:rsidRPr="00D83132">
        <w:rPr>
          <w:rFonts w:ascii="Verdana" w:hAnsi="Verdana" w:cs="Arial"/>
          <w:iCs/>
          <w:sz w:val="16"/>
          <w:szCs w:val="16"/>
        </w:rPr>
        <w:t>, zmiany wysokości minimalnego wynagrodzenia za pracę</w:t>
      </w:r>
      <w:r w:rsidR="000B4FDB" w:rsidRPr="00D83132">
        <w:rPr>
          <w:rFonts w:ascii="Verdana" w:hAnsi="Verdana" w:cs="Arial"/>
          <w:iCs/>
          <w:sz w:val="16"/>
          <w:szCs w:val="16"/>
        </w:rPr>
        <w:t xml:space="preserve"> albo wysokości minimalnej stawki godzinowej </w:t>
      </w:r>
      <w:r w:rsidRPr="00D83132">
        <w:rPr>
          <w:rFonts w:ascii="Verdana" w:hAnsi="Verdana" w:cs="Arial"/>
          <w:iCs/>
          <w:sz w:val="16"/>
          <w:szCs w:val="16"/>
        </w:rPr>
        <w:t xml:space="preserve">lub zmiany zasad podlegania ubezpieczeniom społecznym lub ubezpieczeniu zdrowotnemu lub wysokości stawki składki na ubezpieczenia społeczne lub zdrowotne lub zmiany zasad gromadzenia i wysokości wpłat do pracowniczych planów kapitałowych na koszty wykonania Przedmiotu umowy wraz z propozycją nowego wynagrodzenia, która powinna być potwierdzona przez Wykonawcę stosownymi przepisami, z których wynikają zmiany oraz odpowiednimi dokumentami. Ewentualna zmiana wynagrodzenia Wykonawcy zostanie dokonana wyłącznie po uzyskaniu akceptacji Zamawiającego w formie aneksu do Umowy. </w:t>
      </w:r>
    </w:p>
    <w:p w14:paraId="26A3E20A" w14:textId="77777777" w:rsidR="000B6899" w:rsidRPr="00D83132" w:rsidRDefault="000B6899" w:rsidP="00E10CD7">
      <w:pPr>
        <w:numPr>
          <w:ilvl w:val="3"/>
          <w:numId w:val="10"/>
        </w:numPr>
        <w:tabs>
          <w:tab w:val="left" w:pos="284"/>
        </w:tabs>
        <w:ind w:left="284" w:hanging="284"/>
        <w:contextualSpacing/>
        <w:jc w:val="both"/>
        <w:rPr>
          <w:rFonts w:ascii="Verdana" w:hAnsi="Verdana"/>
          <w:sz w:val="16"/>
          <w:szCs w:val="16"/>
        </w:rPr>
      </w:pPr>
      <w:r w:rsidRPr="00D83132">
        <w:rPr>
          <w:rFonts w:ascii="Verdana" w:hAnsi="Verdana" w:cs="Arial"/>
          <w:iCs/>
          <w:sz w:val="16"/>
          <w:szCs w:val="16"/>
        </w:rPr>
        <w:t>W przypadku konieczności zmiany numeru rachunku Wykonawcy, na który ma być dokonywana płatność za wykonanie przedmiotu zamówienia, Wykonawca wnioskuje do Zamawiającego o dokonanie zmiany, po uzyskaniu akceptacji Zamawiającego zmiana dokonana będzie w formie aneksu do Umowy.</w:t>
      </w:r>
    </w:p>
    <w:p w14:paraId="52750CE8" w14:textId="7CDACA7F" w:rsidR="00783627" w:rsidRPr="00D83132" w:rsidRDefault="00783627" w:rsidP="00E10CD7">
      <w:pPr>
        <w:numPr>
          <w:ilvl w:val="3"/>
          <w:numId w:val="10"/>
        </w:numPr>
        <w:tabs>
          <w:tab w:val="left" w:pos="284"/>
        </w:tabs>
        <w:ind w:left="284" w:hanging="284"/>
        <w:contextualSpacing/>
        <w:jc w:val="both"/>
        <w:rPr>
          <w:rFonts w:ascii="Verdana" w:hAnsi="Verdana" w:cs="Arial"/>
          <w:iCs/>
          <w:sz w:val="16"/>
          <w:szCs w:val="16"/>
        </w:rPr>
      </w:pPr>
      <w:r w:rsidRPr="00D83132">
        <w:rPr>
          <w:rFonts w:ascii="Verdana" w:hAnsi="Verdana" w:cs="Arial"/>
          <w:iCs/>
          <w:sz w:val="16"/>
          <w:szCs w:val="16"/>
        </w:rPr>
        <w:t>Zamawiający będzie stosował mechanizm podzielonej płatności (</w:t>
      </w:r>
      <w:proofErr w:type="spellStart"/>
      <w:r w:rsidRPr="00D83132">
        <w:rPr>
          <w:rFonts w:ascii="Verdana" w:hAnsi="Verdana" w:cs="Arial"/>
          <w:iCs/>
          <w:sz w:val="16"/>
          <w:szCs w:val="16"/>
        </w:rPr>
        <w:t>split</w:t>
      </w:r>
      <w:proofErr w:type="spellEnd"/>
      <w:r w:rsidRPr="00D83132">
        <w:rPr>
          <w:rFonts w:ascii="Verdana" w:hAnsi="Verdana" w:cs="Arial"/>
          <w:iCs/>
          <w:sz w:val="16"/>
          <w:szCs w:val="16"/>
        </w:rPr>
        <w:t xml:space="preserve"> </w:t>
      </w:r>
      <w:proofErr w:type="spellStart"/>
      <w:r w:rsidRPr="00D83132">
        <w:rPr>
          <w:rFonts w:ascii="Verdana" w:hAnsi="Verdana" w:cs="Arial"/>
          <w:iCs/>
          <w:sz w:val="16"/>
          <w:szCs w:val="16"/>
        </w:rPr>
        <w:t>payment</w:t>
      </w:r>
      <w:proofErr w:type="spellEnd"/>
      <w:r w:rsidRPr="00D83132">
        <w:rPr>
          <w:rFonts w:ascii="Verdana" w:hAnsi="Verdana" w:cs="Arial"/>
          <w:iCs/>
          <w:sz w:val="16"/>
          <w:szCs w:val="16"/>
        </w:rPr>
        <w:t>), o którym mowa w ustawie o</w:t>
      </w:r>
      <w:r w:rsidR="00765A10">
        <w:rPr>
          <w:rFonts w:ascii="Verdana" w:hAnsi="Verdana" w:cs="Arial"/>
          <w:iCs/>
          <w:sz w:val="16"/>
          <w:szCs w:val="16"/>
        </w:rPr>
        <w:t> </w:t>
      </w:r>
      <w:r w:rsidRPr="00D83132">
        <w:rPr>
          <w:rFonts w:ascii="Verdana" w:hAnsi="Verdana" w:cs="Arial"/>
          <w:iCs/>
          <w:sz w:val="16"/>
          <w:szCs w:val="16"/>
        </w:rPr>
        <w:t>podatku od towarów i usług.</w:t>
      </w:r>
    </w:p>
    <w:p w14:paraId="47C13606" w14:textId="77777777" w:rsidR="00783627" w:rsidRPr="00D83132" w:rsidRDefault="00783627" w:rsidP="00E10CD7">
      <w:pPr>
        <w:numPr>
          <w:ilvl w:val="3"/>
          <w:numId w:val="10"/>
        </w:numPr>
        <w:tabs>
          <w:tab w:val="left" w:pos="284"/>
        </w:tabs>
        <w:ind w:left="284" w:hanging="284"/>
        <w:contextualSpacing/>
        <w:jc w:val="both"/>
        <w:rPr>
          <w:rFonts w:ascii="Verdana" w:hAnsi="Verdana" w:cs="Arial"/>
          <w:iCs/>
          <w:sz w:val="16"/>
          <w:szCs w:val="16"/>
        </w:rPr>
      </w:pPr>
      <w:r w:rsidRPr="00D83132">
        <w:rPr>
          <w:rFonts w:ascii="Verdana" w:hAnsi="Verdana" w:cs="Arial"/>
          <w:iCs/>
          <w:sz w:val="16"/>
          <w:szCs w:val="16"/>
        </w:rPr>
        <w:t>Faktury wystawiane na rzecz Zamawiającego jako nabywcy tych faktur winny być wystawione (wg jednego z poniższych wariantów) na:</w:t>
      </w:r>
    </w:p>
    <w:p w14:paraId="5A426A02" w14:textId="77777777" w:rsidR="00783627" w:rsidRPr="00D83132" w:rsidRDefault="00783627" w:rsidP="00E10CD7">
      <w:pPr>
        <w:tabs>
          <w:tab w:val="left" w:pos="284"/>
        </w:tabs>
        <w:ind w:left="284"/>
        <w:contextualSpacing/>
        <w:jc w:val="both"/>
        <w:rPr>
          <w:rFonts w:ascii="Verdana" w:hAnsi="Verdana" w:cs="Arial"/>
          <w:b/>
          <w:iCs/>
          <w:sz w:val="16"/>
          <w:szCs w:val="16"/>
        </w:rPr>
      </w:pPr>
      <w:r w:rsidRPr="00D83132">
        <w:rPr>
          <w:rFonts w:ascii="Verdana" w:hAnsi="Verdana" w:cs="Arial"/>
          <w:b/>
          <w:iCs/>
          <w:sz w:val="16"/>
          <w:szCs w:val="16"/>
        </w:rPr>
        <w:t>Wariant I</w:t>
      </w:r>
    </w:p>
    <w:p w14:paraId="40E9A2CC"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Województwo Śląskie</w:t>
      </w:r>
    </w:p>
    <w:p w14:paraId="5E173E4E"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Zarząd Dróg Wojewódzkich w Katowicach</w:t>
      </w:r>
    </w:p>
    <w:p w14:paraId="3CBE1A24"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ul. Lechicka 24, 40-609 Katowice</w:t>
      </w:r>
    </w:p>
    <w:p w14:paraId="63FDAED1"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NIP 954-277-00-64</w:t>
      </w:r>
    </w:p>
    <w:p w14:paraId="16287CAB" w14:textId="77777777" w:rsidR="00783627" w:rsidRPr="00D83132" w:rsidRDefault="00783627" w:rsidP="00E10CD7">
      <w:pPr>
        <w:tabs>
          <w:tab w:val="left" w:pos="284"/>
        </w:tabs>
        <w:ind w:left="284"/>
        <w:contextualSpacing/>
        <w:jc w:val="both"/>
        <w:rPr>
          <w:rFonts w:ascii="Verdana" w:hAnsi="Verdana" w:cs="Arial"/>
          <w:b/>
          <w:iCs/>
          <w:sz w:val="16"/>
          <w:szCs w:val="16"/>
        </w:rPr>
      </w:pPr>
      <w:r w:rsidRPr="00D83132">
        <w:rPr>
          <w:rFonts w:ascii="Verdana" w:hAnsi="Verdana" w:cs="Arial"/>
          <w:b/>
          <w:iCs/>
          <w:sz w:val="16"/>
          <w:szCs w:val="16"/>
        </w:rPr>
        <w:t>Wariant II</w:t>
      </w:r>
    </w:p>
    <w:p w14:paraId="2A435F73"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 xml:space="preserve">Nabywca: Województwo Śląskie </w:t>
      </w:r>
    </w:p>
    <w:p w14:paraId="75B18282"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ul. Juliusza Ligonia 46, 40-037 Katowice</w:t>
      </w:r>
    </w:p>
    <w:p w14:paraId="35E8BD39"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NIP 954-277-00-64</w:t>
      </w:r>
    </w:p>
    <w:p w14:paraId="3CB00142"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Odbiorca: Zarząd Dróg Wojewódzkich w Katowicach</w:t>
      </w:r>
    </w:p>
    <w:p w14:paraId="2867B5BB" w14:textId="24362DD6"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ul. Lechicka 24, 40-609 Katowice</w:t>
      </w:r>
    </w:p>
    <w:p w14:paraId="2DB37E15"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 xml:space="preserve">Faktury VAT należy przesłać na adres: ul. Lechicka 24, 40-609 Katowice, a w przypadku e-faktury przesłanej za pośrednictwem platformy elektronicznego fakturowania przy pomocy poniższych danych: </w:t>
      </w:r>
    </w:p>
    <w:p w14:paraId="59F8B97A" w14:textId="77777777" w:rsidR="00783627" w:rsidRPr="00D83132" w:rsidRDefault="00783627" w:rsidP="00E10CD7">
      <w:pPr>
        <w:tabs>
          <w:tab w:val="left" w:pos="284"/>
        </w:tabs>
        <w:ind w:left="284"/>
        <w:contextualSpacing/>
        <w:jc w:val="both"/>
        <w:rPr>
          <w:rFonts w:ascii="Verdana" w:hAnsi="Verdana" w:cs="Arial"/>
          <w:iCs/>
          <w:sz w:val="16"/>
          <w:szCs w:val="16"/>
        </w:rPr>
      </w:pPr>
      <w:r w:rsidRPr="00D83132">
        <w:rPr>
          <w:rFonts w:ascii="Verdana" w:hAnsi="Verdana" w:cs="Arial"/>
          <w:iCs/>
          <w:sz w:val="16"/>
          <w:szCs w:val="16"/>
        </w:rPr>
        <w:t>Rodzaj adresu PEF / Typ numeru PEPPOL: NIP,</w:t>
      </w:r>
    </w:p>
    <w:p w14:paraId="35F072F5" w14:textId="77777777" w:rsidR="00783627" w:rsidRPr="00D83132" w:rsidRDefault="00783627" w:rsidP="00E10CD7">
      <w:pPr>
        <w:tabs>
          <w:tab w:val="left" w:pos="284"/>
        </w:tabs>
        <w:ind w:left="284"/>
        <w:contextualSpacing/>
        <w:jc w:val="both"/>
        <w:rPr>
          <w:rFonts w:ascii="Verdana" w:hAnsi="Verdana" w:cs="Arial"/>
          <w:iCs/>
          <w:sz w:val="16"/>
          <w:szCs w:val="16"/>
          <w:lang w:val="en-US"/>
        </w:rPr>
      </w:pPr>
      <w:proofErr w:type="spellStart"/>
      <w:r w:rsidRPr="00D83132">
        <w:rPr>
          <w:rFonts w:ascii="Verdana" w:hAnsi="Verdana" w:cs="Arial"/>
          <w:iCs/>
          <w:sz w:val="16"/>
          <w:szCs w:val="16"/>
          <w:lang w:val="en-US"/>
        </w:rPr>
        <w:t>Numer</w:t>
      </w:r>
      <w:proofErr w:type="spellEnd"/>
      <w:r w:rsidRPr="00D83132">
        <w:rPr>
          <w:rFonts w:ascii="Verdana" w:hAnsi="Verdana" w:cs="Arial"/>
          <w:iCs/>
          <w:sz w:val="16"/>
          <w:szCs w:val="16"/>
          <w:lang w:val="en-US"/>
        </w:rPr>
        <w:t xml:space="preserve"> </w:t>
      </w:r>
      <w:proofErr w:type="spellStart"/>
      <w:r w:rsidRPr="00D83132">
        <w:rPr>
          <w:rFonts w:ascii="Verdana" w:hAnsi="Verdana" w:cs="Arial"/>
          <w:iCs/>
          <w:sz w:val="16"/>
          <w:szCs w:val="16"/>
          <w:lang w:val="en-US"/>
        </w:rPr>
        <w:t>adresu</w:t>
      </w:r>
      <w:proofErr w:type="spellEnd"/>
      <w:r w:rsidRPr="00D83132">
        <w:rPr>
          <w:rFonts w:ascii="Verdana" w:hAnsi="Verdana" w:cs="Arial"/>
          <w:iCs/>
          <w:sz w:val="16"/>
          <w:szCs w:val="16"/>
          <w:lang w:val="en-US"/>
        </w:rPr>
        <w:t xml:space="preserve"> PEF / </w:t>
      </w:r>
      <w:proofErr w:type="spellStart"/>
      <w:r w:rsidRPr="00D83132">
        <w:rPr>
          <w:rFonts w:ascii="Verdana" w:hAnsi="Verdana" w:cs="Arial"/>
          <w:iCs/>
          <w:sz w:val="16"/>
          <w:szCs w:val="16"/>
          <w:lang w:val="en-US"/>
        </w:rPr>
        <w:t>Numer</w:t>
      </w:r>
      <w:proofErr w:type="spellEnd"/>
      <w:r w:rsidRPr="00D83132">
        <w:rPr>
          <w:rFonts w:ascii="Verdana" w:hAnsi="Verdana" w:cs="Arial"/>
          <w:iCs/>
          <w:sz w:val="16"/>
          <w:szCs w:val="16"/>
          <w:lang w:val="en-US"/>
        </w:rPr>
        <w:t xml:space="preserve"> PEPPOL: 9542295953 </w:t>
      </w:r>
    </w:p>
    <w:p w14:paraId="782352BA" w14:textId="32209C81" w:rsidR="000B6899" w:rsidRPr="00D83132" w:rsidRDefault="00783627" w:rsidP="00E10CD7">
      <w:pPr>
        <w:tabs>
          <w:tab w:val="left" w:pos="284"/>
        </w:tabs>
        <w:spacing w:after="120"/>
        <w:ind w:left="284"/>
        <w:jc w:val="both"/>
        <w:rPr>
          <w:rFonts w:ascii="Verdana" w:hAnsi="Verdana" w:cs="Arial"/>
          <w:iCs/>
          <w:sz w:val="16"/>
          <w:szCs w:val="16"/>
        </w:rPr>
      </w:pPr>
      <w:r w:rsidRPr="00D83132">
        <w:rPr>
          <w:rFonts w:ascii="Verdana" w:hAnsi="Verdana" w:cs="Arial"/>
          <w:iCs/>
          <w:sz w:val="16"/>
          <w:szCs w:val="16"/>
        </w:rPr>
        <w:t>Wykonawca jest zobligowany wpisać numer umowy na e-fakturze.</w:t>
      </w:r>
    </w:p>
    <w:p w14:paraId="7E299324" w14:textId="77777777"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§5a (Waloryzacja wynagrodzenia)</w:t>
      </w:r>
    </w:p>
    <w:p w14:paraId="1BFEC9BC" w14:textId="77777777" w:rsidR="000B6899" w:rsidRPr="00D83132" w:rsidRDefault="000B6899" w:rsidP="00EE0015">
      <w:pPr>
        <w:numPr>
          <w:ilvl w:val="0"/>
          <w:numId w:val="27"/>
        </w:numPr>
        <w:ind w:left="284" w:hanging="284"/>
        <w:jc w:val="both"/>
        <w:rPr>
          <w:rFonts w:ascii="Verdana" w:hAnsi="Verdana"/>
          <w:sz w:val="16"/>
          <w:szCs w:val="16"/>
        </w:rPr>
      </w:pPr>
      <w:r w:rsidRPr="00D83132">
        <w:rPr>
          <w:rFonts w:ascii="Verdana" w:hAnsi="Verdana"/>
          <w:sz w:val="16"/>
          <w:szCs w:val="16"/>
        </w:rPr>
        <w:t>Zamawiający przewiduje waloryzację wynagrodzenia Wykonawcy dla oddania wzrostów lub spadków kosztów związanych z realizacją zamówienia.</w:t>
      </w:r>
    </w:p>
    <w:p w14:paraId="188DFC4E" w14:textId="4EE9B2E2" w:rsidR="000B6899" w:rsidRPr="00D83132" w:rsidRDefault="000B6899" w:rsidP="00EE0015">
      <w:pPr>
        <w:numPr>
          <w:ilvl w:val="0"/>
          <w:numId w:val="27"/>
        </w:numPr>
        <w:ind w:left="284" w:hanging="284"/>
        <w:jc w:val="both"/>
        <w:rPr>
          <w:rFonts w:ascii="Verdana" w:hAnsi="Verdana"/>
          <w:sz w:val="16"/>
          <w:szCs w:val="16"/>
        </w:rPr>
      </w:pPr>
      <w:r w:rsidRPr="00D83132">
        <w:rPr>
          <w:rFonts w:ascii="Verdana" w:hAnsi="Verdana"/>
          <w:sz w:val="16"/>
          <w:szCs w:val="16"/>
        </w:rPr>
        <w:t>Kwoty należne Wykonawcy z tytułu wynagrodzenia podlegać będą waloryzacji według wzoru określonego w</w:t>
      </w:r>
      <w:r w:rsidR="00765A10">
        <w:rPr>
          <w:rFonts w:ascii="Verdana" w:hAnsi="Verdana"/>
          <w:sz w:val="16"/>
          <w:szCs w:val="16"/>
        </w:rPr>
        <w:t> </w:t>
      </w:r>
      <w:r w:rsidRPr="00D83132">
        <w:rPr>
          <w:rFonts w:ascii="Verdana" w:hAnsi="Verdana"/>
          <w:sz w:val="16"/>
          <w:szCs w:val="16"/>
        </w:rPr>
        <w:t xml:space="preserve">ust. 4. Waloryzacja rozpoczyna się od początku </w:t>
      </w:r>
      <w:r w:rsidR="00374E36">
        <w:rPr>
          <w:rFonts w:ascii="Verdana" w:hAnsi="Verdana"/>
          <w:sz w:val="16"/>
          <w:szCs w:val="16"/>
        </w:rPr>
        <w:t>7</w:t>
      </w:r>
      <w:r w:rsidR="00374E36" w:rsidRPr="00D83132">
        <w:rPr>
          <w:rFonts w:ascii="Verdana" w:hAnsi="Verdana"/>
          <w:sz w:val="16"/>
          <w:szCs w:val="16"/>
        </w:rPr>
        <w:t xml:space="preserve"> </w:t>
      </w:r>
      <w:r w:rsidRPr="00D83132">
        <w:rPr>
          <w:rFonts w:ascii="Verdana" w:hAnsi="Verdana"/>
          <w:sz w:val="16"/>
          <w:szCs w:val="16"/>
        </w:rPr>
        <w:t xml:space="preserve">miesiąca kalendarzowego, licząc od daty zawarcia umowy. Waloryzacji będą podlegać kwoty należne Wykonawcy z tytułu wykonania części Przedmiotu umowy zrealizowanych w okresie objętym waloryzacją.  </w:t>
      </w:r>
    </w:p>
    <w:p w14:paraId="1A14E8FF"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Podstawą waloryzacji będzie wskaźnik (</w:t>
      </w:r>
      <w:proofErr w:type="spellStart"/>
      <w:r w:rsidRPr="00D83132">
        <w:rPr>
          <w:rFonts w:ascii="Verdana" w:hAnsi="Verdana"/>
          <w:sz w:val="16"/>
          <w:szCs w:val="16"/>
        </w:rPr>
        <w:t>Ww</w:t>
      </w:r>
      <w:proofErr w:type="spellEnd"/>
      <w:r w:rsidRPr="00D83132">
        <w:rPr>
          <w:rFonts w:ascii="Verdana" w:hAnsi="Verdana"/>
          <w:sz w:val="16"/>
          <w:szCs w:val="16"/>
        </w:rPr>
        <w:t xml:space="preserve">) wzrostu lub spadku przeciętnego wynagrodzenia (w gospodarce narodowej – ogółem) opublikowany przez Prezesa Głównego Urzędu Statystycznego w Biuletynie Statystycznym GUS, na stronie internetowej Urzędu, wyliczony na podstawie wzrostu lub spadku przeciętnego wynagrodzenia za poprzedni kwartał, ogłaszanego przez Prezesa Głównego Urzędu Statystycznego na </w:t>
      </w:r>
      <w:r w:rsidRPr="00D83132">
        <w:rPr>
          <w:rFonts w:ascii="Verdana" w:hAnsi="Verdana"/>
          <w:sz w:val="16"/>
          <w:szCs w:val="16"/>
        </w:rPr>
        <w:lastRenderedPageBreak/>
        <w:t xml:space="preserve">podstawie art. 20 pkt 2 ustawy z dnia 17 grudnia 1998 r. o emeryturach i rentach z Funduszu Ubezpieczeń Społecznych. </w:t>
      </w:r>
    </w:p>
    <w:p w14:paraId="2F3B3C01"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Wynagrodzenie podlegać będzie waloryzacji o Współczynnik waloryzacyjny (</w:t>
      </w:r>
      <w:proofErr w:type="spellStart"/>
      <w:r w:rsidRPr="00D83132">
        <w:rPr>
          <w:rFonts w:ascii="Verdana" w:hAnsi="Verdana"/>
          <w:sz w:val="16"/>
          <w:szCs w:val="16"/>
        </w:rPr>
        <w:t>Pn</w:t>
      </w:r>
      <w:proofErr w:type="spellEnd"/>
      <w:r w:rsidRPr="00D83132">
        <w:rPr>
          <w:rFonts w:ascii="Verdana" w:hAnsi="Verdana"/>
          <w:sz w:val="16"/>
          <w:szCs w:val="16"/>
        </w:rPr>
        <w:t>) wyliczony według wzoru:</w:t>
      </w:r>
    </w:p>
    <w:p w14:paraId="0E79C324" w14:textId="77777777" w:rsidR="000B6899" w:rsidRPr="00D83132" w:rsidRDefault="000B6899" w:rsidP="00EE0015">
      <w:pPr>
        <w:autoSpaceDE w:val="0"/>
        <w:autoSpaceDN w:val="0"/>
        <w:ind w:left="4674" w:firstLine="282"/>
        <w:contextualSpacing/>
        <w:jc w:val="both"/>
        <w:rPr>
          <w:rFonts w:ascii="Verdana" w:hAnsi="Verdana"/>
          <w:sz w:val="16"/>
          <w:szCs w:val="16"/>
        </w:rPr>
      </w:pPr>
    </w:p>
    <w:p w14:paraId="703FE835" w14:textId="77777777" w:rsidR="000B6899" w:rsidRPr="00D83132" w:rsidRDefault="000B6899" w:rsidP="00EE0015">
      <w:pPr>
        <w:autoSpaceDE w:val="0"/>
        <w:autoSpaceDN w:val="0"/>
        <w:ind w:left="426"/>
        <w:contextualSpacing/>
        <w:jc w:val="center"/>
        <w:rPr>
          <w:rFonts w:ascii="Verdana" w:hAnsi="Verdana"/>
          <w:sz w:val="16"/>
          <w:szCs w:val="16"/>
        </w:rPr>
      </w:pPr>
      <w:proofErr w:type="spellStart"/>
      <w:r w:rsidRPr="00D83132">
        <w:rPr>
          <w:rFonts w:ascii="Verdana" w:hAnsi="Verdana"/>
          <w:sz w:val="16"/>
          <w:szCs w:val="16"/>
        </w:rPr>
        <w:t>Pn</w:t>
      </w:r>
      <w:proofErr w:type="spellEnd"/>
      <w:r w:rsidRPr="00D83132">
        <w:rPr>
          <w:rFonts w:ascii="Verdana" w:hAnsi="Verdana"/>
          <w:sz w:val="16"/>
          <w:szCs w:val="16"/>
        </w:rPr>
        <w:t xml:space="preserve"> = 0,2 + 0,8*</w:t>
      </w:r>
      <w:proofErr w:type="spellStart"/>
      <w:r w:rsidRPr="00D83132">
        <w:rPr>
          <w:rFonts w:ascii="Verdana" w:hAnsi="Verdana"/>
          <w:sz w:val="16"/>
          <w:szCs w:val="16"/>
        </w:rPr>
        <w:t>Ww</w:t>
      </w:r>
      <w:proofErr w:type="spellEnd"/>
      <w:r w:rsidRPr="00D83132">
        <w:rPr>
          <w:rFonts w:ascii="Verdana" w:hAnsi="Verdana"/>
          <w:sz w:val="16"/>
          <w:szCs w:val="16"/>
        </w:rPr>
        <w:t>/100%</w:t>
      </w:r>
    </w:p>
    <w:p w14:paraId="5EBC38EE" w14:textId="77777777" w:rsidR="000B6899" w:rsidRPr="00D83132" w:rsidRDefault="000B6899" w:rsidP="00EE0015">
      <w:pPr>
        <w:autoSpaceDE w:val="0"/>
        <w:autoSpaceDN w:val="0"/>
        <w:ind w:left="426"/>
        <w:contextualSpacing/>
        <w:rPr>
          <w:rFonts w:ascii="Verdana" w:hAnsi="Verdana"/>
          <w:sz w:val="16"/>
          <w:szCs w:val="16"/>
        </w:rPr>
      </w:pPr>
      <w:r w:rsidRPr="00D83132">
        <w:rPr>
          <w:rFonts w:ascii="Verdana" w:hAnsi="Verdana"/>
          <w:sz w:val="16"/>
          <w:szCs w:val="16"/>
        </w:rPr>
        <w:t>gdzie:</w:t>
      </w:r>
    </w:p>
    <w:p w14:paraId="75E0F014" w14:textId="77777777" w:rsidR="000B6899" w:rsidRPr="00D83132" w:rsidRDefault="000B6899" w:rsidP="00EE0015">
      <w:pPr>
        <w:autoSpaceDE w:val="0"/>
        <w:autoSpaceDN w:val="0"/>
        <w:ind w:left="1134" w:hanging="708"/>
        <w:contextualSpacing/>
        <w:jc w:val="both"/>
        <w:rPr>
          <w:rFonts w:ascii="Verdana" w:hAnsi="Verdana"/>
          <w:sz w:val="16"/>
          <w:szCs w:val="16"/>
        </w:rPr>
      </w:pPr>
      <w:proofErr w:type="spellStart"/>
      <w:r w:rsidRPr="00D83132">
        <w:rPr>
          <w:rFonts w:ascii="Verdana" w:hAnsi="Verdana"/>
          <w:sz w:val="16"/>
          <w:szCs w:val="16"/>
        </w:rPr>
        <w:t>Pn</w:t>
      </w:r>
      <w:proofErr w:type="spellEnd"/>
      <w:r w:rsidRPr="00D83132">
        <w:rPr>
          <w:rFonts w:ascii="Verdana" w:hAnsi="Verdana"/>
          <w:sz w:val="16"/>
          <w:szCs w:val="16"/>
        </w:rPr>
        <w:t xml:space="preserve"> -  współczynnik waloryzacyjny obliczany na podstawie wzoru powyżej;</w:t>
      </w:r>
    </w:p>
    <w:p w14:paraId="51672580" w14:textId="77777777" w:rsidR="000B6899" w:rsidRPr="00D83132" w:rsidRDefault="000B6899" w:rsidP="00EE0015">
      <w:pPr>
        <w:ind w:left="426"/>
        <w:jc w:val="both"/>
        <w:rPr>
          <w:rFonts w:ascii="Verdana" w:hAnsi="Verdana"/>
          <w:sz w:val="16"/>
          <w:szCs w:val="16"/>
        </w:rPr>
      </w:pPr>
      <w:proofErr w:type="spellStart"/>
      <w:r w:rsidRPr="00D83132">
        <w:rPr>
          <w:rFonts w:ascii="Verdana" w:hAnsi="Verdana"/>
          <w:sz w:val="16"/>
          <w:szCs w:val="16"/>
        </w:rPr>
        <w:t>Ww</w:t>
      </w:r>
      <w:proofErr w:type="spellEnd"/>
      <w:r w:rsidRPr="00D83132">
        <w:rPr>
          <w:rFonts w:ascii="Verdana" w:hAnsi="Verdana"/>
          <w:sz w:val="16"/>
          <w:szCs w:val="16"/>
        </w:rPr>
        <w:t xml:space="preserve"> -  wyrażony w procentach wskaźnik wyliczony w odniesieniu do dnia upływu terminu składania Ofert na podstawie kwartalnego wskaźnika, o którym mowa w ust. 3 powyżej.</w:t>
      </w:r>
    </w:p>
    <w:p w14:paraId="7D16919D"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 xml:space="preserve">Występując o wynagrodzenie, Wykonawca uwzględni waloryzację w oparciu o wartości wynikające z ostatnich dostępnych danych kwartalnych opublikowanych przez Prezesa Głównego Urzędu Statystycznego. </w:t>
      </w:r>
    </w:p>
    <w:p w14:paraId="65DD2660"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W przypadku gdyby wskaźnik, o którym mowa w ust. 3, przestał być dostępny, zastosowanie znajdą inne, najbardziej zbliżone, wskaźniki publikowane przez Prezesa Głównego Urzędu Statystycznego.</w:t>
      </w:r>
    </w:p>
    <w:p w14:paraId="701611E8"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Łączna wartość korekt wynikająca z waloryzacji nie przekroczy (+/-) 5 % łącznego wynagrodzenia brutto Wykonawcy wskazanego w § 5 ust. 1 zdanie pierwsze Umowy.</w:t>
      </w:r>
    </w:p>
    <w:p w14:paraId="19B9D3BD"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Przez łączną wartość korekt, o której mowa w ust. 7 należy rozumieć wartość wzrostu lub spadku wynagrodzenia Wykonawcy wynikającą z waloryzacji.</w:t>
      </w:r>
    </w:p>
    <w:p w14:paraId="08FCC737" w14:textId="77777777"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Postanowienia umowne w zakresie waloryzacji stosuje się do chwili osiągnięcia limitu, o którym mowa w ust. 7.</w:t>
      </w:r>
    </w:p>
    <w:p w14:paraId="3DF5FBD9" w14:textId="76805B32" w:rsidR="000B6899" w:rsidRPr="00D83132" w:rsidRDefault="000B6899" w:rsidP="00765A10">
      <w:pPr>
        <w:numPr>
          <w:ilvl w:val="0"/>
          <w:numId w:val="27"/>
        </w:numPr>
        <w:ind w:left="284" w:hanging="284"/>
        <w:jc w:val="both"/>
        <w:rPr>
          <w:rFonts w:ascii="Verdana" w:hAnsi="Verdana"/>
          <w:sz w:val="16"/>
          <w:szCs w:val="16"/>
        </w:rPr>
      </w:pPr>
      <w:r w:rsidRPr="00D83132">
        <w:rPr>
          <w:rFonts w:ascii="Verdana" w:hAnsi="Verdana"/>
          <w:sz w:val="16"/>
          <w:szCs w:val="16"/>
        </w:rPr>
        <w:t xml:space="preserve">W przypadku zwaloryzowania wynagrodzenia Wykonawcy na podstawie niniejszego paragrafu, Wykonawca zobowiązany jest do odpowiedniej zmiany wynagrodzenia przysługującego podwykonawcy, z którym zawarł umowę, której przedmiotem są </w:t>
      </w:r>
      <w:r w:rsidR="00374E36">
        <w:rPr>
          <w:rFonts w:ascii="Verdana" w:hAnsi="Verdana"/>
          <w:sz w:val="16"/>
          <w:szCs w:val="16"/>
        </w:rPr>
        <w:t xml:space="preserve">dostawy lub </w:t>
      </w:r>
      <w:r w:rsidRPr="00D83132">
        <w:rPr>
          <w:rFonts w:ascii="Verdana" w:hAnsi="Verdana"/>
          <w:sz w:val="16"/>
          <w:szCs w:val="16"/>
        </w:rPr>
        <w:t xml:space="preserve">usługi, i której okres obowiązywania przekracza </w:t>
      </w:r>
      <w:r w:rsidR="00374E36">
        <w:rPr>
          <w:rFonts w:ascii="Verdana" w:hAnsi="Verdana"/>
          <w:sz w:val="16"/>
          <w:szCs w:val="16"/>
        </w:rPr>
        <w:t>6</w:t>
      </w:r>
      <w:r w:rsidR="00374E36" w:rsidRPr="00D83132">
        <w:rPr>
          <w:rFonts w:ascii="Verdana" w:hAnsi="Verdana"/>
          <w:sz w:val="16"/>
          <w:szCs w:val="16"/>
        </w:rPr>
        <w:t xml:space="preserve"> </w:t>
      </w:r>
      <w:r w:rsidRPr="00D83132">
        <w:rPr>
          <w:rFonts w:ascii="Verdana" w:hAnsi="Verdana"/>
          <w:sz w:val="16"/>
          <w:szCs w:val="16"/>
        </w:rPr>
        <w:t>miesięcy</w:t>
      </w:r>
      <w:bookmarkStart w:id="9" w:name="mip51082625"/>
      <w:bookmarkEnd w:id="9"/>
      <w:r w:rsidRPr="00D83132">
        <w:rPr>
          <w:rFonts w:ascii="Verdana" w:hAnsi="Verdana"/>
          <w:sz w:val="16"/>
          <w:szCs w:val="16"/>
        </w:rPr>
        <w:t xml:space="preserve">. </w:t>
      </w:r>
    </w:p>
    <w:p w14:paraId="20CB81AF" w14:textId="77777777"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6 (Zasady płatności)</w:t>
      </w:r>
    </w:p>
    <w:p w14:paraId="3A3AE5D9" w14:textId="77777777" w:rsidR="000B6899" w:rsidRPr="00D83132" w:rsidRDefault="000B6899" w:rsidP="000B6899">
      <w:pPr>
        <w:numPr>
          <w:ilvl w:val="3"/>
          <w:numId w:val="24"/>
        </w:numPr>
        <w:ind w:left="284" w:hanging="284"/>
        <w:contextualSpacing/>
        <w:jc w:val="both"/>
        <w:rPr>
          <w:rFonts w:ascii="Verdana" w:hAnsi="Verdana"/>
          <w:sz w:val="16"/>
          <w:szCs w:val="16"/>
        </w:rPr>
      </w:pPr>
      <w:r w:rsidRPr="00D83132">
        <w:rPr>
          <w:rFonts w:ascii="Verdana" w:hAnsi="Verdana"/>
          <w:sz w:val="16"/>
          <w:szCs w:val="16"/>
        </w:rPr>
        <w:t xml:space="preserve">Wynagrodzenie Wykonawcy, o którym mowa w § 5 Umowy będzie płatne na rachunek bankowy Wykonawcy w terminie do 30 dni kalendarzowych od daty otrzymania przez Zamawiającego prawidłowo wystawionej faktury VAT wraz ze sporządzonym przez Zamawiającego i podpisanym przez upoważnionych przedstawicieli każdej ze Stron protokołem odbioru będącym podstawą wystawienia faktury VAT. </w:t>
      </w:r>
    </w:p>
    <w:p w14:paraId="1F36AC81" w14:textId="77777777" w:rsidR="00813B41" w:rsidRPr="00D83132" w:rsidRDefault="00813B41" w:rsidP="00813B41">
      <w:pPr>
        <w:ind w:left="284"/>
        <w:contextualSpacing/>
        <w:jc w:val="both"/>
        <w:rPr>
          <w:rFonts w:ascii="Verdana" w:hAnsi="Verdana"/>
          <w:sz w:val="16"/>
          <w:szCs w:val="16"/>
        </w:rPr>
      </w:pPr>
      <w:r w:rsidRPr="00D83132">
        <w:rPr>
          <w:rFonts w:ascii="Verdana" w:hAnsi="Verdana"/>
          <w:sz w:val="16"/>
          <w:szCs w:val="16"/>
        </w:rPr>
        <w:t>Za dzień zapłaty przyjmuje się dzień obciążenia rachunku bankowego Zamawiającego.</w:t>
      </w:r>
    </w:p>
    <w:p w14:paraId="0090966B" w14:textId="019F68A0" w:rsidR="000B6899" w:rsidRPr="00D83132" w:rsidRDefault="000B6899" w:rsidP="000B6899">
      <w:pPr>
        <w:numPr>
          <w:ilvl w:val="3"/>
          <w:numId w:val="24"/>
        </w:numPr>
        <w:ind w:left="284" w:hanging="284"/>
        <w:contextualSpacing/>
        <w:jc w:val="both"/>
        <w:rPr>
          <w:rFonts w:ascii="Verdana" w:hAnsi="Verdana"/>
          <w:sz w:val="16"/>
          <w:szCs w:val="16"/>
        </w:rPr>
      </w:pPr>
      <w:r w:rsidRPr="00D83132">
        <w:rPr>
          <w:rFonts w:ascii="Verdana" w:hAnsi="Verdana"/>
          <w:sz w:val="16"/>
          <w:szCs w:val="16"/>
        </w:rPr>
        <w:t>Częściowe lub końcowe rozliczenie wynagrodzenia za Przedmiot umowy nastąpi w oparciu o ceny podane w Ofercie Wykonawcy i faktyczne wykonanie Przedmiotu umowy zgodnie z § 5 ust. 1 i 2 Umowy. Podstawą wystawienia przez Wykonawcę faktury VAT jest protokół odbioru podpisany przez Zamawiającego i Wykonawcę.</w:t>
      </w:r>
    </w:p>
    <w:p w14:paraId="45E73F84" w14:textId="5B7D7BD2" w:rsidR="000B6899" w:rsidRPr="00D83132" w:rsidRDefault="000B6899" w:rsidP="000B6899">
      <w:pPr>
        <w:numPr>
          <w:ilvl w:val="3"/>
          <w:numId w:val="24"/>
        </w:numPr>
        <w:ind w:left="284" w:hanging="284"/>
        <w:contextualSpacing/>
        <w:jc w:val="both"/>
        <w:rPr>
          <w:rFonts w:ascii="Verdana" w:hAnsi="Verdana"/>
          <w:sz w:val="16"/>
          <w:szCs w:val="16"/>
        </w:rPr>
      </w:pPr>
      <w:r w:rsidRPr="00D83132">
        <w:rPr>
          <w:rFonts w:ascii="Verdana" w:hAnsi="Verdana"/>
          <w:sz w:val="16"/>
          <w:szCs w:val="16"/>
        </w:rPr>
        <w:t xml:space="preserve">Zamawiający podpisze protokół odbioru Dokumentacji projektowej po jej sprawdzeniu w terminie </w:t>
      </w:r>
      <w:r w:rsidR="00BF62E7">
        <w:rPr>
          <w:rFonts w:ascii="Verdana" w:hAnsi="Verdana"/>
          <w:sz w:val="16"/>
          <w:szCs w:val="16"/>
        </w:rPr>
        <w:t>30</w:t>
      </w:r>
      <w:r w:rsidRPr="00D83132">
        <w:rPr>
          <w:rFonts w:ascii="Verdana" w:hAnsi="Verdana"/>
          <w:sz w:val="16"/>
          <w:szCs w:val="16"/>
        </w:rPr>
        <w:t xml:space="preserve"> dni roboczych</w:t>
      </w:r>
      <w:r w:rsidR="00742696" w:rsidRPr="00D83132">
        <w:rPr>
          <w:rFonts w:ascii="Verdana" w:hAnsi="Verdana"/>
          <w:sz w:val="16"/>
          <w:szCs w:val="16"/>
        </w:rPr>
        <w:t>,</w:t>
      </w:r>
      <w:r w:rsidRPr="00D83132">
        <w:rPr>
          <w:rFonts w:ascii="Verdana" w:hAnsi="Verdana"/>
          <w:sz w:val="16"/>
          <w:szCs w:val="16"/>
        </w:rPr>
        <w:t xml:space="preserve"> zgodnie z OPZ</w:t>
      </w:r>
      <w:r w:rsidR="00742696" w:rsidRPr="00D83132">
        <w:rPr>
          <w:rFonts w:ascii="Verdana" w:hAnsi="Verdana"/>
          <w:sz w:val="16"/>
          <w:szCs w:val="16"/>
        </w:rPr>
        <w:t>,</w:t>
      </w:r>
      <w:r w:rsidRPr="00D83132">
        <w:rPr>
          <w:rFonts w:ascii="Verdana" w:hAnsi="Verdana"/>
          <w:sz w:val="16"/>
          <w:szCs w:val="16"/>
        </w:rPr>
        <w:t xml:space="preserve"> od daty jej otrzymania od Wykonawcy, pod warunkiem, że Zamawiający nie zgłosi w tym terminie żadnych zastrzeżeń dotyczących Dokumentacji projektowej. Zamawiający jest uprawniony w terminie, o którym mowa powyżej do przekazania Dokumentacji projektowej innemu podmiotowi, celem jej sprawdzenia i wykonania opinii. </w:t>
      </w:r>
    </w:p>
    <w:p w14:paraId="537C9115" w14:textId="642E6B57" w:rsidR="000B6899" w:rsidRPr="00D83132" w:rsidRDefault="000B6899" w:rsidP="000B6899">
      <w:pPr>
        <w:numPr>
          <w:ilvl w:val="3"/>
          <w:numId w:val="24"/>
        </w:numPr>
        <w:ind w:left="284" w:hanging="284"/>
        <w:contextualSpacing/>
        <w:jc w:val="both"/>
        <w:rPr>
          <w:rFonts w:ascii="Verdana" w:hAnsi="Verdana"/>
          <w:iCs/>
          <w:sz w:val="16"/>
          <w:szCs w:val="16"/>
        </w:rPr>
      </w:pPr>
      <w:r w:rsidRPr="00D83132">
        <w:rPr>
          <w:rFonts w:ascii="Verdana" w:hAnsi="Verdana"/>
          <w:sz w:val="16"/>
          <w:szCs w:val="16"/>
        </w:rPr>
        <w:t>W razie zgłoszenia zastrzeżeń do Dokumentacji projektowej, protokół odbioru, o którym mowa w ust. 3, będzie podpisany po ich usunięciu, na co Zamawiający wyznaczy Wykonawcy termin nie krótszy niż 5 dni roboczych i</w:t>
      </w:r>
      <w:r w:rsidR="00742696" w:rsidRPr="00D83132">
        <w:rPr>
          <w:rFonts w:ascii="Verdana" w:hAnsi="Verdana"/>
          <w:sz w:val="16"/>
          <w:szCs w:val="16"/>
        </w:rPr>
        <w:t> </w:t>
      </w:r>
      <w:r w:rsidRPr="00D83132">
        <w:rPr>
          <w:rFonts w:ascii="Verdana" w:hAnsi="Verdana"/>
          <w:sz w:val="16"/>
          <w:szCs w:val="16"/>
        </w:rPr>
        <w:t>nie dłuższy niż 15 dni roboczych, licząc od dnia wskazanego przez Zamawiającego. W takim przypadku termin, o którym mowa w ust. 3 będzie biegł od dnia doręczenia Zamawiającemu poprawionej Dokumentacji projektowej. P</w:t>
      </w:r>
      <w:r w:rsidRPr="00D83132">
        <w:rPr>
          <w:rFonts w:ascii="Verdana" w:hAnsi="Verdana"/>
          <w:iCs/>
          <w:sz w:val="16"/>
          <w:szCs w:val="16"/>
        </w:rPr>
        <w:t xml:space="preserve">odpisany protokół odbioru </w:t>
      </w:r>
      <w:r w:rsidRPr="00D83132">
        <w:rPr>
          <w:rFonts w:ascii="Verdana" w:hAnsi="Verdana"/>
          <w:sz w:val="16"/>
          <w:szCs w:val="16"/>
        </w:rPr>
        <w:t>Dokumentacji projektowej</w:t>
      </w:r>
      <w:r w:rsidRPr="00D83132">
        <w:rPr>
          <w:rFonts w:ascii="Verdana" w:hAnsi="Verdana"/>
          <w:iCs/>
          <w:sz w:val="16"/>
          <w:szCs w:val="16"/>
        </w:rPr>
        <w:t xml:space="preserve"> ma skutek wyłącznie formalny i nie jest równoznaczny z uznaniem jej prawidłowości.</w:t>
      </w:r>
    </w:p>
    <w:p w14:paraId="6CD6A7AC" w14:textId="2B593DB6" w:rsidR="000B6899" w:rsidRPr="00D83132" w:rsidRDefault="000B6899" w:rsidP="000B6899">
      <w:pPr>
        <w:numPr>
          <w:ilvl w:val="3"/>
          <w:numId w:val="24"/>
        </w:numPr>
        <w:ind w:left="284" w:hanging="284"/>
        <w:contextualSpacing/>
        <w:jc w:val="both"/>
        <w:rPr>
          <w:rFonts w:ascii="Verdana" w:hAnsi="Verdana"/>
          <w:sz w:val="16"/>
          <w:szCs w:val="16"/>
        </w:rPr>
      </w:pPr>
      <w:r w:rsidRPr="00D83132">
        <w:rPr>
          <w:rFonts w:ascii="Verdana" w:hAnsi="Verdana"/>
          <w:sz w:val="16"/>
          <w:szCs w:val="16"/>
        </w:rPr>
        <w:t>Przedmiot umowy uznaje się za wykonany po uzyskaniu przez Wykonawcę</w:t>
      </w:r>
      <w:r w:rsidR="00124B32">
        <w:rPr>
          <w:rFonts w:ascii="Verdana" w:hAnsi="Verdana"/>
          <w:sz w:val="16"/>
          <w:szCs w:val="16"/>
        </w:rPr>
        <w:t xml:space="preserve"> ostatecznej</w:t>
      </w:r>
      <w:r w:rsidRPr="00D83132">
        <w:rPr>
          <w:rFonts w:ascii="Verdana" w:hAnsi="Verdana"/>
          <w:sz w:val="16"/>
          <w:szCs w:val="16"/>
        </w:rPr>
        <w:t xml:space="preserve"> </w:t>
      </w:r>
      <w:r w:rsidR="00D848E7">
        <w:rPr>
          <w:rFonts w:ascii="Verdana" w:hAnsi="Verdana"/>
          <w:sz w:val="16"/>
          <w:szCs w:val="16"/>
        </w:rPr>
        <w:t>decyzji o</w:t>
      </w:r>
      <w:r w:rsidR="00BF62E7">
        <w:rPr>
          <w:rFonts w:ascii="Verdana" w:hAnsi="Verdana"/>
          <w:sz w:val="16"/>
          <w:szCs w:val="16"/>
        </w:rPr>
        <w:t> </w:t>
      </w:r>
      <w:r w:rsidR="00D848E7">
        <w:rPr>
          <w:rFonts w:ascii="Verdana" w:hAnsi="Verdana"/>
          <w:sz w:val="16"/>
          <w:szCs w:val="16"/>
        </w:rPr>
        <w:t>środowiskowych uwarunkowaniach</w:t>
      </w:r>
      <w:r w:rsidRPr="00D83132">
        <w:rPr>
          <w:rFonts w:ascii="Verdana" w:hAnsi="Verdana"/>
          <w:sz w:val="16"/>
          <w:szCs w:val="16"/>
        </w:rPr>
        <w:t xml:space="preserve"> oraz uzyskaniu pozytywnej opinii Zamawiającego do poszczególnych Opracowań wskazanych w Tabeli Prac Projektowych, potwierdzonej protokołem odbioru podpisanym przez Strony. Złożenie przez Wykonawcę wniosku o wydanie </w:t>
      </w:r>
      <w:r w:rsidR="00D848E7">
        <w:rPr>
          <w:rFonts w:ascii="Verdana" w:hAnsi="Verdana"/>
          <w:sz w:val="16"/>
          <w:szCs w:val="16"/>
        </w:rPr>
        <w:t>decyzji o środowiskowych uwarunkowaniach</w:t>
      </w:r>
      <w:r w:rsidRPr="00D83132">
        <w:rPr>
          <w:rFonts w:ascii="Verdana" w:hAnsi="Verdana"/>
          <w:sz w:val="16"/>
          <w:szCs w:val="16"/>
        </w:rPr>
        <w:t xml:space="preserve"> jest dopuszczalne wyłącznie po pozytywnym zaopiniowaniu wniosku wraz z załącznikami przez Zamawiającego.</w:t>
      </w:r>
      <w:r w:rsidR="00D848E7">
        <w:rPr>
          <w:rFonts w:ascii="Verdana" w:hAnsi="Verdana"/>
          <w:sz w:val="16"/>
          <w:szCs w:val="16"/>
        </w:rPr>
        <w:t xml:space="preserve"> </w:t>
      </w:r>
      <w:r w:rsidRPr="00D83132">
        <w:rPr>
          <w:rFonts w:ascii="Verdana" w:hAnsi="Verdana"/>
          <w:sz w:val="16"/>
          <w:szCs w:val="16"/>
        </w:rPr>
        <w:t>W</w:t>
      </w:r>
      <w:r w:rsidR="00173960">
        <w:rPr>
          <w:rFonts w:ascii="Verdana" w:hAnsi="Verdana"/>
          <w:sz w:val="16"/>
          <w:szCs w:val="16"/>
        </w:rPr>
        <w:t> </w:t>
      </w:r>
      <w:r w:rsidRPr="00D83132">
        <w:rPr>
          <w:rFonts w:ascii="Verdana" w:hAnsi="Verdana"/>
          <w:sz w:val="16"/>
          <w:szCs w:val="16"/>
        </w:rPr>
        <w:t>przypadku przekroczenia przez Wykonawcę termin</w:t>
      </w:r>
      <w:r w:rsidR="00D848E7">
        <w:rPr>
          <w:rFonts w:ascii="Verdana" w:hAnsi="Verdana"/>
          <w:sz w:val="16"/>
          <w:szCs w:val="16"/>
        </w:rPr>
        <w:t>ów</w:t>
      </w:r>
      <w:r w:rsidRPr="00D83132">
        <w:rPr>
          <w:rFonts w:ascii="Verdana" w:hAnsi="Verdana"/>
          <w:sz w:val="16"/>
          <w:szCs w:val="16"/>
        </w:rPr>
        <w:t xml:space="preserve"> wykonania Przedmiotu umowy, o który</w:t>
      </w:r>
      <w:r w:rsidR="00D848E7">
        <w:rPr>
          <w:rFonts w:ascii="Verdana" w:hAnsi="Verdana"/>
          <w:sz w:val="16"/>
          <w:szCs w:val="16"/>
        </w:rPr>
        <w:t>ch</w:t>
      </w:r>
      <w:r w:rsidRPr="00D83132">
        <w:rPr>
          <w:rFonts w:ascii="Verdana" w:hAnsi="Verdana"/>
          <w:sz w:val="16"/>
          <w:szCs w:val="16"/>
        </w:rPr>
        <w:t xml:space="preserve"> mowa</w:t>
      </w:r>
      <w:r w:rsidR="00CC069C">
        <w:rPr>
          <w:rFonts w:ascii="Verdana" w:hAnsi="Verdana"/>
          <w:sz w:val="16"/>
          <w:szCs w:val="16"/>
        </w:rPr>
        <w:t xml:space="preserve"> </w:t>
      </w:r>
      <w:r w:rsidRPr="00D83132">
        <w:rPr>
          <w:rFonts w:ascii="Verdana" w:hAnsi="Verdana"/>
          <w:sz w:val="16"/>
          <w:szCs w:val="16"/>
        </w:rPr>
        <w:t>w</w:t>
      </w:r>
      <w:r w:rsidR="00CC069C">
        <w:rPr>
          <w:rFonts w:ascii="Verdana" w:hAnsi="Verdana"/>
          <w:sz w:val="16"/>
          <w:szCs w:val="16"/>
        </w:rPr>
        <w:t> </w:t>
      </w:r>
      <w:r w:rsidRPr="00D83132">
        <w:rPr>
          <w:rFonts w:ascii="Verdana" w:hAnsi="Verdana"/>
          <w:sz w:val="16"/>
          <w:szCs w:val="16"/>
        </w:rPr>
        <w:t>2</w:t>
      </w:r>
      <w:r w:rsidR="00CC069C">
        <w:rPr>
          <w:rFonts w:ascii="Verdana" w:hAnsi="Verdana"/>
          <w:sz w:val="16"/>
          <w:szCs w:val="16"/>
        </w:rPr>
        <w:t> </w:t>
      </w:r>
      <w:r w:rsidRPr="00D83132">
        <w:rPr>
          <w:rFonts w:ascii="Verdana" w:hAnsi="Verdana"/>
          <w:sz w:val="16"/>
          <w:szCs w:val="16"/>
        </w:rPr>
        <w:t>ust. 1 Umowy Wykonawca zobowiązany jest do zapłacenia Zamawiającemu kary umownej zgodnie z</w:t>
      </w:r>
      <w:r w:rsidR="00CC069C">
        <w:rPr>
          <w:rFonts w:ascii="Verdana" w:hAnsi="Verdana"/>
          <w:sz w:val="16"/>
          <w:szCs w:val="16"/>
        </w:rPr>
        <w:t> </w:t>
      </w:r>
      <w:r w:rsidRPr="00D83132">
        <w:rPr>
          <w:rFonts w:ascii="Verdana" w:hAnsi="Verdana"/>
          <w:sz w:val="16"/>
          <w:szCs w:val="16"/>
        </w:rPr>
        <w:t>§</w:t>
      </w:r>
      <w:r w:rsidR="00CC069C">
        <w:rPr>
          <w:rFonts w:ascii="Verdana" w:hAnsi="Verdana"/>
          <w:sz w:val="16"/>
          <w:szCs w:val="16"/>
        </w:rPr>
        <w:t> </w:t>
      </w:r>
      <w:r w:rsidR="00124B32">
        <w:rPr>
          <w:rFonts w:ascii="Verdana" w:hAnsi="Verdana"/>
          <w:sz w:val="16"/>
          <w:szCs w:val="16"/>
        </w:rPr>
        <w:t>7</w:t>
      </w:r>
      <w:r w:rsidR="00CC069C">
        <w:rPr>
          <w:rFonts w:ascii="Verdana" w:hAnsi="Verdana"/>
          <w:sz w:val="16"/>
          <w:szCs w:val="16"/>
        </w:rPr>
        <w:t> </w:t>
      </w:r>
      <w:r w:rsidRPr="00D83132">
        <w:rPr>
          <w:rFonts w:ascii="Verdana" w:hAnsi="Verdana"/>
          <w:sz w:val="16"/>
          <w:szCs w:val="16"/>
        </w:rPr>
        <w:t xml:space="preserve">Umowy. </w:t>
      </w:r>
    </w:p>
    <w:p w14:paraId="1A5277D6" w14:textId="19A14609" w:rsidR="000B6899" w:rsidRPr="001E3B2F" w:rsidRDefault="000B6899" w:rsidP="0069237F">
      <w:pPr>
        <w:numPr>
          <w:ilvl w:val="3"/>
          <w:numId w:val="24"/>
        </w:numPr>
        <w:ind w:left="284" w:hanging="284"/>
        <w:contextualSpacing/>
        <w:jc w:val="both"/>
        <w:rPr>
          <w:rFonts w:ascii="Verdana" w:hAnsi="Verdana"/>
          <w:sz w:val="16"/>
          <w:szCs w:val="16"/>
        </w:rPr>
      </w:pPr>
      <w:r w:rsidRPr="00D83132">
        <w:rPr>
          <w:rFonts w:ascii="Verdana" w:hAnsi="Verdana"/>
          <w:sz w:val="16"/>
          <w:szCs w:val="16"/>
        </w:rPr>
        <w:t>Wykonawca jest uprawniony</w:t>
      </w:r>
      <w:r w:rsidR="001E3B2F">
        <w:rPr>
          <w:rFonts w:ascii="Verdana" w:hAnsi="Verdana"/>
          <w:sz w:val="16"/>
          <w:szCs w:val="16"/>
        </w:rPr>
        <w:t xml:space="preserve"> </w:t>
      </w:r>
      <w:r w:rsidRPr="001E3B2F">
        <w:rPr>
          <w:rFonts w:ascii="Verdana" w:hAnsi="Verdana"/>
          <w:sz w:val="16"/>
          <w:szCs w:val="16"/>
        </w:rPr>
        <w:t>do fakturowania częściowego za poszczególne Opracowania wykonane w ramach Dokumentacji proj</w:t>
      </w:r>
      <w:r w:rsidRPr="009209F4">
        <w:rPr>
          <w:rFonts w:ascii="Verdana" w:hAnsi="Verdana"/>
          <w:sz w:val="16"/>
          <w:szCs w:val="16"/>
        </w:rPr>
        <w:t>ektowej zgodnie z Tabelą Prac Projektowych. W takim przypadku podstawą wystawienia faktury VAT przez Wykonawcę jest protokół odbioru częściowego sporządzony przez Zamawiającego i</w:t>
      </w:r>
      <w:r w:rsidR="00CB03CC">
        <w:rPr>
          <w:rFonts w:ascii="Verdana" w:hAnsi="Verdana"/>
          <w:sz w:val="16"/>
          <w:szCs w:val="16"/>
        </w:rPr>
        <w:t> </w:t>
      </w:r>
      <w:r w:rsidRPr="009209F4">
        <w:rPr>
          <w:rFonts w:ascii="Verdana" w:hAnsi="Verdana"/>
          <w:sz w:val="16"/>
          <w:szCs w:val="16"/>
        </w:rPr>
        <w:t>podpisany przez Strony</w:t>
      </w:r>
      <w:r w:rsidR="001E3B2F">
        <w:rPr>
          <w:rFonts w:ascii="Verdana" w:hAnsi="Verdana"/>
          <w:sz w:val="16"/>
          <w:szCs w:val="16"/>
        </w:rPr>
        <w:t>.</w:t>
      </w:r>
      <w:r w:rsidR="00F5563B">
        <w:rPr>
          <w:rFonts w:ascii="Verdana" w:hAnsi="Verdana"/>
          <w:sz w:val="16"/>
          <w:szCs w:val="16"/>
        </w:rPr>
        <w:t xml:space="preserve"> </w:t>
      </w:r>
      <w:r w:rsidR="00F5563B" w:rsidRPr="00F5563B">
        <w:rPr>
          <w:rFonts w:ascii="Verdana" w:hAnsi="Verdana"/>
          <w:sz w:val="16"/>
          <w:szCs w:val="16"/>
        </w:rPr>
        <w:t>Wykonawca jest uprawniony do fakturowania w zakresie, o którym mowa w § 1 ust. 1 pkt b) Umowy, wg zasad określonych w niniejszym ust.</w:t>
      </w:r>
      <w:r w:rsidRPr="001E3B2F">
        <w:rPr>
          <w:rFonts w:ascii="Verdana" w:hAnsi="Verdana"/>
          <w:sz w:val="16"/>
          <w:szCs w:val="16"/>
        </w:rPr>
        <w:t xml:space="preserve"> </w:t>
      </w:r>
    </w:p>
    <w:p w14:paraId="521CCF7F" w14:textId="7C0A5220" w:rsidR="000B6899" w:rsidRPr="008563DD" w:rsidRDefault="000B6899" w:rsidP="008563DD">
      <w:pPr>
        <w:pStyle w:val="Nagwek3"/>
        <w:spacing w:before="120" w:after="0"/>
        <w:jc w:val="center"/>
        <w:rPr>
          <w:rStyle w:val="Heading2Consolas12pt1"/>
          <w:rFonts w:ascii="Verdana" w:hAnsi="Verdana" w:cs="Calibri"/>
          <w:sz w:val="16"/>
          <w:szCs w:val="16"/>
        </w:rPr>
      </w:pPr>
      <w:bookmarkStart w:id="10" w:name="bookmark10"/>
      <w:bookmarkStart w:id="11" w:name="_Toc389562621"/>
      <w:r w:rsidRPr="008563DD">
        <w:rPr>
          <w:rStyle w:val="Heading2Consolas12pt1"/>
          <w:rFonts w:ascii="Verdana" w:hAnsi="Verdana" w:cs="Calibri"/>
          <w:sz w:val="16"/>
          <w:szCs w:val="16"/>
        </w:rPr>
        <w:t>§ 6a (Płatność zaliczkowa)</w:t>
      </w:r>
    </w:p>
    <w:p w14:paraId="365122D7"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Zamawiający przewiduje możliwość udzielenia Wykonawcy zaliczki na poczet wynagrodzenia za wykonanie Przedmiotu umowy w wysokości 5 % łącznego wynagrodzenia brutto Wykonawcy wskazanego w § 5 ust. 1 zdanie pierwsze Umowy.</w:t>
      </w:r>
    </w:p>
    <w:p w14:paraId="61B25491"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Udzielenie zaliczki następuje na pisemny wniosek Wykonawcy, złożony po podpisaniu Umowy, który zawierać będzie co najmniej: wnioskowaną kwotę zaliczki oraz oczekiwany termin jej udzielenia.</w:t>
      </w:r>
    </w:p>
    <w:p w14:paraId="11631CF0"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Zamawiający dokona wypłaty zaliczki w wysokości nieprzekraczającej wartości określonej we wniosku Wykonawcy</w:t>
      </w:r>
      <w:r w:rsidRPr="00D83132" w:rsidDel="00816213">
        <w:rPr>
          <w:rFonts w:ascii="Verdana" w:hAnsi="Verdana"/>
          <w:sz w:val="16"/>
          <w:szCs w:val="16"/>
        </w:rPr>
        <w:t xml:space="preserve"> </w:t>
      </w:r>
      <w:r w:rsidRPr="00D83132">
        <w:rPr>
          <w:rFonts w:ascii="Verdana" w:hAnsi="Verdana"/>
          <w:sz w:val="16"/>
          <w:szCs w:val="16"/>
        </w:rPr>
        <w:t>w terminie tam wskazanym, nie wcześniej jednak niż w ciągu 14 dni od daty otrzymania wniosku.</w:t>
      </w:r>
    </w:p>
    <w:p w14:paraId="2259E9FF"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Wypłata zaliczki następuje, na podstawie prawidłowo wystawionej faktury tytułem zaliczki, na konto wskazane w § 5 ust. 1, w terminie określonym zgodnie z ust. 3, pod warunkiem uprzedniego wniesienia przez Wykonawcę zabezpieczenia zaliczki, zaakceptowanego przez Zamawiającego.</w:t>
      </w:r>
    </w:p>
    <w:p w14:paraId="6E72A810"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Koszt zabezpieczenia zaliczki ponosi Wykonawca.</w:t>
      </w:r>
    </w:p>
    <w:p w14:paraId="3FA65224"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6AAA114F" w14:textId="47C7841C"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 xml:space="preserve">Zabezpieczenie zaliczki może być wnoszone według wyboru Wykonawcy w formie gwarancji bankowej lub gwarancji ubezpieczeniowej. Wykonawca zapewni, że gwarancja będzie ważna i wykonalna, aż do zwrotu </w:t>
      </w:r>
      <w:r w:rsidRPr="00D83132">
        <w:rPr>
          <w:rFonts w:ascii="Verdana" w:hAnsi="Verdana"/>
          <w:sz w:val="16"/>
          <w:szCs w:val="16"/>
        </w:rPr>
        <w:lastRenderedPageBreak/>
        <w:t>zaliczki, przy czym termin ważności zabezpieczenia nie może być krótszy niż 30 dni po terminie zakończenia realizacji Przedmiotu umowy.</w:t>
      </w:r>
    </w:p>
    <w:p w14:paraId="1966E290"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Kwota gwarancji może być stopniowo zmniejszana o kwoty zwracane przez Wykonawcę.</w:t>
      </w:r>
    </w:p>
    <w:p w14:paraId="1B0E6024"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118B16E7"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1FFA5CE2"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62CA1015" w14:textId="0C5DC45B"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Wierzytelność Zamawiającego wobec Wykonawcy o zapłatę tytułem zwrotu zaliczki będzie potrącana z</w:t>
      </w:r>
      <w:r w:rsidR="00FC21A9">
        <w:rPr>
          <w:rFonts w:ascii="Verdana" w:hAnsi="Verdana"/>
          <w:sz w:val="16"/>
          <w:szCs w:val="16"/>
        </w:rPr>
        <w:t> </w:t>
      </w:r>
      <w:r w:rsidRPr="00D83132">
        <w:rPr>
          <w:rFonts w:ascii="Verdana" w:hAnsi="Verdana"/>
          <w:sz w:val="16"/>
          <w:szCs w:val="16"/>
        </w:rPr>
        <w:t>wierzytelnościami Wykonawcy względem Zamawiającego o zapłatę wynagrodzenia wynikającego z Umowy (kompensata umowna bez odrębnego oświadczenia Zamawiającego w tym zakresie). Z</w:t>
      </w:r>
      <w:r w:rsidRPr="00D83132">
        <w:rPr>
          <w:rFonts w:ascii="Verdana" w:hAnsi="Verdana" w:cs="Arial"/>
          <w:sz w:val="16"/>
          <w:szCs w:val="16"/>
        </w:rPr>
        <w:t>wrot zaliczki wypłaconej Wykonawcy nastąpi poprzez dokonanie potrąceń z każdej faktury wystawionej przez Wykonawcę w kwocie 20% danej faktury. Jeżeli zaliczka nie zostanie wcześniej rozliczona, to Zamawiający będzie uprawniony do potrącenia pozostałej części zaliczki z ostatniej faktury za realizację Przedmiotu umowy w pełnej wysokości.</w:t>
      </w:r>
    </w:p>
    <w:p w14:paraId="7CD7E87E" w14:textId="77777777" w:rsidR="000B6899" w:rsidRPr="00D83132" w:rsidRDefault="000B6899" w:rsidP="00B17348">
      <w:pPr>
        <w:numPr>
          <w:ilvl w:val="1"/>
          <w:numId w:val="28"/>
        </w:numPr>
        <w:tabs>
          <w:tab w:val="clear" w:pos="360"/>
        </w:tabs>
        <w:ind w:left="284" w:hanging="284"/>
        <w:jc w:val="both"/>
        <w:rPr>
          <w:rFonts w:ascii="Verdana" w:hAnsi="Verdana"/>
          <w:sz w:val="16"/>
          <w:szCs w:val="16"/>
        </w:rPr>
      </w:pPr>
      <w:r w:rsidRPr="00D83132">
        <w:rPr>
          <w:rFonts w:ascii="Verdana" w:hAnsi="Verdana"/>
          <w:sz w:val="16"/>
          <w:szCs w:val="16"/>
        </w:rPr>
        <w:t>Zamawiający ma prawo zrealizować zabezpieczenie zaliczki w przypadku, gdy:</w:t>
      </w:r>
    </w:p>
    <w:p w14:paraId="01FF1513" w14:textId="4561FDE8" w:rsidR="000B6899" w:rsidRPr="00D83132" w:rsidRDefault="00B17348" w:rsidP="00B17348">
      <w:pPr>
        <w:ind w:left="567" w:hanging="283"/>
        <w:jc w:val="both"/>
        <w:rPr>
          <w:rFonts w:ascii="Verdana" w:hAnsi="Verdana"/>
          <w:sz w:val="16"/>
          <w:szCs w:val="16"/>
        </w:rPr>
      </w:pPr>
      <w:r w:rsidRPr="00D83132">
        <w:rPr>
          <w:rFonts w:ascii="Verdana" w:hAnsi="Verdana"/>
          <w:sz w:val="16"/>
          <w:szCs w:val="16"/>
        </w:rPr>
        <w:t>a)</w:t>
      </w:r>
      <w:r w:rsidRPr="00D83132">
        <w:rPr>
          <w:rFonts w:ascii="Verdana" w:hAnsi="Verdana"/>
          <w:sz w:val="16"/>
          <w:szCs w:val="16"/>
        </w:rPr>
        <w:tab/>
      </w:r>
      <w:r w:rsidR="000B6899" w:rsidRPr="00D83132">
        <w:rPr>
          <w:rFonts w:ascii="Verdana" w:hAnsi="Verdana"/>
          <w:sz w:val="16"/>
          <w:szCs w:val="16"/>
        </w:rPr>
        <w:t>Zamawiający lub Wykonawca odstąpił od umowy;</w:t>
      </w:r>
    </w:p>
    <w:p w14:paraId="31D83193" w14:textId="22D7F2EF" w:rsidR="000B6899" w:rsidRPr="00D83132" w:rsidRDefault="00B17348" w:rsidP="00B17348">
      <w:pPr>
        <w:ind w:left="567" w:hanging="283"/>
        <w:jc w:val="both"/>
        <w:rPr>
          <w:rFonts w:ascii="Verdana" w:hAnsi="Verdana"/>
          <w:sz w:val="16"/>
          <w:szCs w:val="16"/>
        </w:rPr>
      </w:pPr>
      <w:r w:rsidRPr="00D83132">
        <w:rPr>
          <w:rFonts w:ascii="Verdana" w:hAnsi="Verdana"/>
          <w:sz w:val="16"/>
          <w:szCs w:val="16"/>
        </w:rPr>
        <w:t>b)</w:t>
      </w:r>
      <w:r w:rsidRPr="00D83132">
        <w:rPr>
          <w:rFonts w:ascii="Verdana" w:hAnsi="Verdana"/>
          <w:sz w:val="16"/>
          <w:szCs w:val="16"/>
        </w:rPr>
        <w:tab/>
      </w:r>
      <w:r w:rsidR="000B6899" w:rsidRPr="00D83132">
        <w:rPr>
          <w:rFonts w:ascii="Verdana" w:hAnsi="Verdana"/>
          <w:sz w:val="16"/>
          <w:szCs w:val="16"/>
        </w:rPr>
        <w:t>Umowa uległa rozwiązaniu lub wygaśnięciu;</w:t>
      </w:r>
    </w:p>
    <w:p w14:paraId="4DF2ACAB" w14:textId="098F6EBB" w:rsidR="000B6899" w:rsidRPr="00D83132" w:rsidRDefault="00B17348" w:rsidP="00B17348">
      <w:pPr>
        <w:ind w:left="567" w:hanging="283"/>
        <w:jc w:val="both"/>
        <w:rPr>
          <w:rFonts w:ascii="Verdana" w:hAnsi="Verdana"/>
          <w:sz w:val="16"/>
          <w:szCs w:val="16"/>
        </w:rPr>
      </w:pPr>
      <w:r w:rsidRPr="00D83132">
        <w:rPr>
          <w:rFonts w:ascii="Verdana" w:hAnsi="Verdana"/>
          <w:sz w:val="16"/>
          <w:szCs w:val="16"/>
        </w:rPr>
        <w:t>c)</w:t>
      </w:r>
      <w:r w:rsidRPr="00D83132">
        <w:rPr>
          <w:rFonts w:ascii="Verdana" w:hAnsi="Verdana"/>
          <w:sz w:val="16"/>
          <w:szCs w:val="16"/>
        </w:rPr>
        <w:tab/>
      </w:r>
      <w:r w:rsidR="000B6899" w:rsidRPr="00D83132">
        <w:rPr>
          <w:rFonts w:ascii="Verdana" w:hAnsi="Verdana"/>
          <w:sz w:val="16"/>
          <w:szCs w:val="16"/>
        </w:rPr>
        <w:t>Wykonawca nie przedłuży ważności zabezpieczenia zaliczki na 14 dni przed upływem ważności zabezpieczenia,</w:t>
      </w:r>
    </w:p>
    <w:p w14:paraId="71D70BE9" w14:textId="56F47511" w:rsidR="000B6899" w:rsidRPr="00D83132" w:rsidRDefault="00B17348" w:rsidP="00B17348">
      <w:pPr>
        <w:ind w:left="567" w:hanging="283"/>
        <w:jc w:val="both"/>
        <w:rPr>
          <w:rFonts w:ascii="Verdana" w:hAnsi="Verdana"/>
          <w:sz w:val="16"/>
          <w:szCs w:val="16"/>
        </w:rPr>
      </w:pPr>
      <w:r w:rsidRPr="00D83132">
        <w:rPr>
          <w:rFonts w:ascii="Verdana" w:hAnsi="Verdana"/>
          <w:sz w:val="16"/>
          <w:szCs w:val="16"/>
        </w:rPr>
        <w:t>d)</w:t>
      </w:r>
      <w:r w:rsidRPr="00D83132">
        <w:rPr>
          <w:rFonts w:ascii="Verdana" w:hAnsi="Verdana"/>
          <w:sz w:val="16"/>
          <w:szCs w:val="16"/>
        </w:rPr>
        <w:tab/>
      </w:r>
      <w:r w:rsidR="000B6899" w:rsidRPr="00D83132">
        <w:rPr>
          <w:rFonts w:ascii="Verdana" w:hAnsi="Verdana"/>
          <w:sz w:val="16"/>
          <w:szCs w:val="16"/>
        </w:rPr>
        <w:t xml:space="preserve">Zaliczka nie zostanie w całości lub części rozliczona poprzez kompensatę określoną w ust. 12, ani zwrócona przez Wykonawcę w terminie do dnia wystawienia ostatniej faktury </w:t>
      </w:r>
      <w:r w:rsidR="000B6899" w:rsidRPr="00D83132">
        <w:rPr>
          <w:rFonts w:ascii="Verdana" w:hAnsi="Verdana" w:cs="Arial"/>
          <w:sz w:val="16"/>
          <w:szCs w:val="16"/>
        </w:rPr>
        <w:t>za realizację Przedmiotu umowy</w:t>
      </w:r>
      <w:r w:rsidR="000B6899" w:rsidRPr="00D83132">
        <w:rPr>
          <w:rFonts w:ascii="Verdana" w:hAnsi="Verdana"/>
          <w:sz w:val="16"/>
          <w:szCs w:val="16"/>
        </w:rPr>
        <w:t xml:space="preserve">, jednak nie później niż do dnia zakończenia realizacji tej części Przedmiotu umowy.  </w:t>
      </w:r>
    </w:p>
    <w:p w14:paraId="07A4E4B1" w14:textId="26DC8ACE" w:rsidR="000B6899" w:rsidRPr="00D83132" w:rsidRDefault="000B6899" w:rsidP="00B17348">
      <w:pPr>
        <w:numPr>
          <w:ilvl w:val="1"/>
          <w:numId w:val="28"/>
        </w:numPr>
        <w:tabs>
          <w:tab w:val="clear" w:pos="360"/>
        </w:tabs>
        <w:ind w:left="284" w:hanging="284"/>
        <w:jc w:val="both"/>
        <w:rPr>
          <w:rStyle w:val="Heading2Consolas12pt1"/>
          <w:rFonts w:ascii="Verdana" w:eastAsia="Times New Roman" w:hAnsi="Verdana" w:cs="Times New Roman"/>
          <w:b/>
          <w:sz w:val="16"/>
          <w:szCs w:val="16"/>
        </w:rPr>
      </w:pPr>
      <w:r w:rsidRPr="00D83132">
        <w:rPr>
          <w:rFonts w:ascii="Verdana" w:hAnsi="Verdana"/>
          <w:sz w:val="16"/>
          <w:szCs w:val="16"/>
        </w:rPr>
        <w:t>Zabezpieczenie zaliczki zostanie zwrócone Wykonawcy w przypadku, gdy zaliczka zostanie rozliczona w całości zgodnie z ust. 12. lub gdy Wykonawca w innej formie zwróci Zamawiającemu całość otrzymanej zaliczki.</w:t>
      </w:r>
    </w:p>
    <w:bookmarkEnd w:id="10"/>
    <w:bookmarkEnd w:id="11"/>
    <w:p w14:paraId="017C6298" w14:textId="62F2BE98"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xml:space="preserve">§ </w:t>
      </w:r>
      <w:r w:rsidR="001E3B2F" w:rsidRPr="008563DD">
        <w:rPr>
          <w:rStyle w:val="Heading2Consolas12pt1"/>
          <w:rFonts w:ascii="Verdana" w:hAnsi="Verdana" w:cs="Calibri"/>
          <w:sz w:val="16"/>
          <w:szCs w:val="16"/>
        </w:rPr>
        <w:t>7</w:t>
      </w:r>
      <w:r w:rsidRPr="008563DD">
        <w:rPr>
          <w:rStyle w:val="Heading2Consolas12pt1"/>
          <w:rFonts w:ascii="Verdana" w:hAnsi="Verdana" w:cs="Calibri"/>
          <w:sz w:val="16"/>
          <w:szCs w:val="16"/>
        </w:rPr>
        <w:t xml:space="preserve"> (Kary umowne)</w:t>
      </w:r>
    </w:p>
    <w:p w14:paraId="1BDF026A" w14:textId="77777777" w:rsidR="000B6899" w:rsidRPr="00D83132" w:rsidRDefault="000B6899" w:rsidP="000B6899">
      <w:pPr>
        <w:numPr>
          <w:ilvl w:val="0"/>
          <w:numId w:val="2"/>
        </w:numPr>
        <w:ind w:left="284" w:hanging="284"/>
        <w:jc w:val="both"/>
        <w:rPr>
          <w:rFonts w:ascii="Verdana" w:hAnsi="Verdana"/>
          <w:sz w:val="16"/>
          <w:szCs w:val="16"/>
        </w:rPr>
      </w:pPr>
      <w:r w:rsidRPr="00D83132">
        <w:rPr>
          <w:rFonts w:ascii="Verdana" w:hAnsi="Verdana"/>
          <w:sz w:val="16"/>
          <w:szCs w:val="16"/>
        </w:rPr>
        <w:t xml:space="preserve">Wykonawca zobowiązany jest do zapłacenia Zamawiającemu kar umownych z tytułu: </w:t>
      </w:r>
    </w:p>
    <w:p w14:paraId="556C61E4" w14:textId="77777777" w:rsidR="000B6899" w:rsidRPr="00D83132" w:rsidRDefault="000B6899" w:rsidP="000B6899">
      <w:pPr>
        <w:pStyle w:val="Akapitzlist"/>
        <w:numPr>
          <w:ilvl w:val="0"/>
          <w:numId w:val="3"/>
        </w:numPr>
        <w:spacing w:after="0" w:line="240" w:lineRule="auto"/>
        <w:ind w:left="568" w:hanging="284"/>
        <w:contextualSpacing w:val="0"/>
        <w:jc w:val="both"/>
        <w:rPr>
          <w:rFonts w:ascii="Verdana" w:hAnsi="Verdana"/>
          <w:sz w:val="16"/>
          <w:szCs w:val="16"/>
        </w:rPr>
      </w:pPr>
      <w:r w:rsidRPr="00D83132">
        <w:rPr>
          <w:rFonts w:ascii="Verdana" w:hAnsi="Verdana"/>
          <w:sz w:val="16"/>
          <w:szCs w:val="16"/>
        </w:rPr>
        <w:t xml:space="preserve">odstąpienia od Umowy przez Wykonawcę lub Zamawiającego z przyczyn zależnych od Wykonawcy </w:t>
      </w:r>
      <w:r w:rsidRPr="00D83132">
        <w:rPr>
          <w:rFonts w:ascii="Verdana" w:hAnsi="Verdana"/>
          <w:sz w:val="16"/>
          <w:szCs w:val="16"/>
        </w:rPr>
        <w:noBreakHyphen/>
        <w:t xml:space="preserve"> w wysokości </w:t>
      </w:r>
      <w:r w:rsidRPr="00D83132">
        <w:rPr>
          <w:rFonts w:ascii="Verdana" w:hAnsi="Verdana"/>
          <w:b/>
          <w:sz w:val="16"/>
          <w:szCs w:val="16"/>
        </w:rPr>
        <w:t>30%</w:t>
      </w:r>
      <w:r w:rsidRPr="00D83132">
        <w:rPr>
          <w:rFonts w:ascii="Verdana" w:hAnsi="Verdana"/>
          <w:sz w:val="16"/>
          <w:szCs w:val="16"/>
        </w:rPr>
        <w:t xml:space="preserve"> wynagrodzenia umownego netto, o którym mowa w </w:t>
      </w:r>
      <w:bookmarkStart w:id="12" w:name="_Hlk99968284"/>
      <w:r w:rsidRPr="00D83132">
        <w:rPr>
          <w:rFonts w:ascii="Verdana" w:hAnsi="Verdana"/>
          <w:sz w:val="16"/>
          <w:szCs w:val="16"/>
        </w:rPr>
        <w:t>§ 5 ust.1 zdanie pierwsze Umowy</w:t>
      </w:r>
      <w:bookmarkEnd w:id="12"/>
      <w:r w:rsidRPr="00D83132">
        <w:rPr>
          <w:rFonts w:ascii="Verdana" w:hAnsi="Verdana"/>
          <w:sz w:val="16"/>
          <w:szCs w:val="16"/>
        </w:rPr>
        <w:t>;</w:t>
      </w:r>
    </w:p>
    <w:p w14:paraId="39F454D0" w14:textId="74A1D879" w:rsidR="000B6899" w:rsidRPr="00D83132" w:rsidRDefault="000B6899" w:rsidP="000B6899">
      <w:pPr>
        <w:pStyle w:val="Akapitzlist"/>
        <w:numPr>
          <w:ilvl w:val="0"/>
          <w:numId w:val="3"/>
        </w:numPr>
        <w:spacing w:after="0" w:line="240" w:lineRule="auto"/>
        <w:ind w:left="567" w:hanging="283"/>
        <w:jc w:val="both"/>
        <w:rPr>
          <w:rFonts w:ascii="Verdana" w:hAnsi="Verdana"/>
          <w:sz w:val="16"/>
          <w:szCs w:val="16"/>
        </w:rPr>
      </w:pPr>
      <w:r w:rsidRPr="00D83132">
        <w:rPr>
          <w:rFonts w:ascii="Verdana" w:hAnsi="Verdana"/>
          <w:sz w:val="16"/>
          <w:szCs w:val="16"/>
        </w:rPr>
        <w:t>nie dotrzymania termin</w:t>
      </w:r>
      <w:r w:rsidR="009209F4">
        <w:rPr>
          <w:rFonts w:ascii="Verdana" w:hAnsi="Verdana"/>
          <w:sz w:val="16"/>
          <w:szCs w:val="16"/>
        </w:rPr>
        <w:t>u</w:t>
      </w:r>
      <w:r w:rsidRPr="00D83132">
        <w:rPr>
          <w:rFonts w:ascii="Verdana" w:hAnsi="Verdana"/>
          <w:sz w:val="16"/>
          <w:szCs w:val="16"/>
        </w:rPr>
        <w:t xml:space="preserve"> wykonania Przedmiotu umowy, o który</w:t>
      </w:r>
      <w:r w:rsidR="009209F4">
        <w:rPr>
          <w:rFonts w:ascii="Verdana" w:hAnsi="Verdana"/>
          <w:sz w:val="16"/>
          <w:szCs w:val="16"/>
        </w:rPr>
        <w:t>m</w:t>
      </w:r>
      <w:r w:rsidRPr="00D83132">
        <w:rPr>
          <w:rFonts w:ascii="Verdana" w:hAnsi="Verdana"/>
          <w:sz w:val="16"/>
          <w:szCs w:val="16"/>
        </w:rPr>
        <w:t xml:space="preserve"> mowa w § 2 ust. 1 lub § 2 ust. </w:t>
      </w:r>
      <w:r w:rsidR="00124B32">
        <w:rPr>
          <w:rFonts w:ascii="Verdana" w:hAnsi="Verdana"/>
          <w:sz w:val="16"/>
          <w:szCs w:val="16"/>
        </w:rPr>
        <w:t>2</w:t>
      </w:r>
      <w:r w:rsidR="00124B32" w:rsidRPr="00D83132">
        <w:rPr>
          <w:rFonts w:ascii="Verdana" w:hAnsi="Verdana"/>
          <w:sz w:val="16"/>
          <w:szCs w:val="16"/>
        </w:rPr>
        <w:t xml:space="preserve"> </w:t>
      </w:r>
      <w:r w:rsidRPr="00D83132">
        <w:rPr>
          <w:rFonts w:ascii="Verdana" w:hAnsi="Verdana"/>
          <w:sz w:val="16"/>
          <w:szCs w:val="16"/>
        </w:rPr>
        <w:noBreakHyphen/>
        <w:t xml:space="preserve"> w wysokości </w:t>
      </w:r>
      <w:r w:rsidR="00936823" w:rsidRPr="00D83132">
        <w:rPr>
          <w:rFonts w:ascii="Verdana" w:hAnsi="Verdana"/>
          <w:b/>
          <w:sz w:val="16"/>
          <w:szCs w:val="16"/>
        </w:rPr>
        <w:t>2</w:t>
      </w:r>
      <w:r w:rsidRPr="00D83132">
        <w:rPr>
          <w:rFonts w:ascii="Verdana" w:hAnsi="Verdana"/>
          <w:b/>
          <w:sz w:val="16"/>
          <w:szCs w:val="16"/>
        </w:rPr>
        <w:t xml:space="preserve"> 000,00 zł</w:t>
      </w:r>
      <w:r w:rsidRPr="00D83132">
        <w:rPr>
          <w:rFonts w:ascii="Verdana" w:hAnsi="Verdana"/>
          <w:i/>
          <w:sz w:val="16"/>
          <w:szCs w:val="16"/>
        </w:rPr>
        <w:t xml:space="preserve"> </w:t>
      </w:r>
      <w:r w:rsidRPr="00D83132">
        <w:rPr>
          <w:rFonts w:ascii="Verdana" w:hAnsi="Verdana"/>
          <w:sz w:val="16"/>
          <w:szCs w:val="16"/>
        </w:rPr>
        <w:t>za każdy rozpoczęty dzień zwłoki;</w:t>
      </w:r>
    </w:p>
    <w:p w14:paraId="6D667DC9" w14:textId="77777777" w:rsidR="000B6899" w:rsidRPr="00D83132" w:rsidRDefault="000B6899" w:rsidP="000B6899">
      <w:pPr>
        <w:pStyle w:val="Akapitzlist"/>
        <w:numPr>
          <w:ilvl w:val="0"/>
          <w:numId w:val="3"/>
        </w:numPr>
        <w:spacing w:after="0" w:line="240" w:lineRule="auto"/>
        <w:ind w:left="567" w:hanging="283"/>
        <w:jc w:val="both"/>
        <w:rPr>
          <w:rFonts w:ascii="Verdana" w:hAnsi="Verdana"/>
          <w:sz w:val="16"/>
          <w:szCs w:val="16"/>
        </w:rPr>
      </w:pPr>
      <w:r w:rsidRPr="00D83132">
        <w:rPr>
          <w:rFonts w:ascii="Verdana" w:hAnsi="Verdana"/>
          <w:sz w:val="16"/>
          <w:szCs w:val="16"/>
        </w:rPr>
        <w:t xml:space="preserve">nie dotrzymania terminu wykonania któregokolwiek ze wskazanych w Tabeli Prac Projektowych Opracowań </w:t>
      </w:r>
      <w:r w:rsidRPr="00D83132">
        <w:rPr>
          <w:rFonts w:ascii="Verdana" w:hAnsi="Verdana"/>
          <w:sz w:val="16"/>
          <w:szCs w:val="16"/>
        </w:rPr>
        <w:noBreakHyphen/>
        <w:t xml:space="preserve"> w wysokości </w:t>
      </w:r>
      <w:r w:rsidRPr="00D83132">
        <w:rPr>
          <w:rFonts w:ascii="Verdana" w:hAnsi="Verdana"/>
          <w:b/>
          <w:sz w:val="16"/>
          <w:szCs w:val="16"/>
        </w:rPr>
        <w:t>2 000,00</w:t>
      </w:r>
      <w:r w:rsidRPr="00D83132">
        <w:rPr>
          <w:rFonts w:ascii="Verdana" w:hAnsi="Verdana"/>
          <w:sz w:val="16"/>
          <w:szCs w:val="16"/>
        </w:rPr>
        <w:t xml:space="preserve"> zł za każdy rozpoczęty dzień zwłoki;</w:t>
      </w:r>
    </w:p>
    <w:p w14:paraId="0FF47A23" w14:textId="77777777" w:rsidR="000B6899" w:rsidRPr="00D83132" w:rsidRDefault="000B6899" w:rsidP="000B6899">
      <w:pPr>
        <w:pStyle w:val="Akapitzlist"/>
        <w:numPr>
          <w:ilvl w:val="0"/>
          <w:numId w:val="3"/>
        </w:numPr>
        <w:spacing w:after="0" w:line="240" w:lineRule="auto"/>
        <w:ind w:left="567" w:hanging="283"/>
        <w:jc w:val="both"/>
        <w:rPr>
          <w:rFonts w:ascii="Verdana" w:hAnsi="Verdana"/>
          <w:sz w:val="16"/>
          <w:szCs w:val="16"/>
        </w:rPr>
      </w:pPr>
      <w:r w:rsidRPr="00D83132">
        <w:rPr>
          <w:rFonts w:ascii="Verdana" w:hAnsi="Verdana"/>
          <w:sz w:val="16"/>
          <w:szCs w:val="16"/>
        </w:rPr>
        <w:t xml:space="preserve">zwłoki w usunięciu zgłoszonych przez Zamawiającego zastrzeżeń do Dokumentacji projektowej </w:t>
      </w:r>
      <w:r w:rsidRPr="00D83132">
        <w:rPr>
          <w:rFonts w:ascii="Verdana" w:hAnsi="Verdana"/>
          <w:sz w:val="16"/>
          <w:szCs w:val="16"/>
        </w:rPr>
        <w:noBreakHyphen/>
        <w:t xml:space="preserve"> w wysokości </w:t>
      </w:r>
      <w:r w:rsidRPr="00D83132">
        <w:rPr>
          <w:rFonts w:ascii="Verdana" w:hAnsi="Verdana"/>
          <w:b/>
          <w:sz w:val="16"/>
          <w:szCs w:val="16"/>
        </w:rPr>
        <w:t>2 000,00</w:t>
      </w:r>
      <w:r w:rsidRPr="00D83132">
        <w:rPr>
          <w:rFonts w:ascii="Verdana" w:hAnsi="Verdana"/>
          <w:sz w:val="16"/>
          <w:szCs w:val="16"/>
        </w:rPr>
        <w:t xml:space="preserve"> zł za każdy rozpoczęty dzień zwłoki, licząc od ustalonego przez Zamawiającego terminu na ich usunięcie;</w:t>
      </w:r>
    </w:p>
    <w:p w14:paraId="2596F07C" w14:textId="565A453F" w:rsidR="000B6899" w:rsidRPr="00D83132" w:rsidRDefault="000B6899" w:rsidP="000B6899">
      <w:pPr>
        <w:pStyle w:val="Akapitzlist"/>
        <w:numPr>
          <w:ilvl w:val="0"/>
          <w:numId w:val="3"/>
        </w:numPr>
        <w:spacing w:after="0" w:line="240" w:lineRule="auto"/>
        <w:ind w:left="567" w:hanging="283"/>
        <w:jc w:val="both"/>
        <w:rPr>
          <w:rFonts w:ascii="Verdana" w:hAnsi="Verdana" w:cs="Calibri"/>
          <w:sz w:val="16"/>
          <w:szCs w:val="16"/>
          <w:lang w:val="x-none"/>
        </w:rPr>
      </w:pPr>
      <w:r w:rsidRPr="00D83132">
        <w:rPr>
          <w:rFonts w:ascii="Verdana" w:hAnsi="Verdana"/>
          <w:sz w:val="16"/>
          <w:szCs w:val="16"/>
        </w:rPr>
        <w:t>nie dotrzymania terminu</w:t>
      </w:r>
      <w:r w:rsidRPr="00D83132">
        <w:rPr>
          <w:rFonts w:ascii="Verdana" w:hAnsi="Verdana" w:cs="Calibri"/>
          <w:sz w:val="16"/>
          <w:szCs w:val="16"/>
        </w:rPr>
        <w:t xml:space="preserve"> przekazania kopii polisy ubezpieczeniowej potwierdzającej ubezpieczenie, o którym mowa w § 11 ust. 2 Umowy, z zastrzeżeniem § 14 ust. 1 pkt e) Umowy </w:t>
      </w:r>
      <w:r w:rsidRPr="00D83132">
        <w:rPr>
          <w:rFonts w:ascii="Verdana" w:hAnsi="Verdana"/>
          <w:sz w:val="16"/>
          <w:szCs w:val="16"/>
        </w:rPr>
        <w:t xml:space="preserve">– w wysokości </w:t>
      </w:r>
      <w:r w:rsidR="00112133" w:rsidRPr="00D83132">
        <w:rPr>
          <w:rFonts w:ascii="Verdana" w:hAnsi="Verdana"/>
          <w:b/>
          <w:sz w:val="16"/>
          <w:szCs w:val="16"/>
        </w:rPr>
        <w:t>2</w:t>
      </w:r>
      <w:r w:rsidRPr="00D83132">
        <w:rPr>
          <w:rFonts w:ascii="Verdana" w:hAnsi="Verdana"/>
          <w:b/>
          <w:sz w:val="16"/>
          <w:szCs w:val="16"/>
        </w:rPr>
        <w:t> 000,00</w:t>
      </w:r>
      <w:r w:rsidRPr="00D83132">
        <w:rPr>
          <w:rFonts w:ascii="Verdana" w:hAnsi="Verdana"/>
          <w:sz w:val="16"/>
          <w:szCs w:val="16"/>
        </w:rPr>
        <w:t xml:space="preserve"> zł za każdy rozpoczęty dzień zwłoki;</w:t>
      </w:r>
    </w:p>
    <w:p w14:paraId="2A949B11" w14:textId="77777777" w:rsidR="000B6899" w:rsidRPr="00D83132" w:rsidRDefault="000B6899" w:rsidP="000B6899">
      <w:pPr>
        <w:pStyle w:val="Akapitzlist"/>
        <w:numPr>
          <w:ilvl w:val="0"/>
          <w:numId w:val="3"/>
        </w:numPr>
        <w:spacing w:after="0" w:line="240" w:lineRule="auto"/>
        <w:ind w:left="567" w:hanging="283"/>
        <w:jc w:val="both"/>
        <w:rPr>
          <w:rFonts w:ascii="Verdana" w:hAnsi="Verdana"/>
          <w:sz w:val="16"/>
          <w:szCs w:val="16"/>
        </w:rPr>
      </w:pPr>
      <w:r w:rsidRPr="00D83132">
        <w:rPr>
          <w:rFonts w:ascii="Verdana" w:hAnsi="Verdana"/>
          <w:sz w:val="16"/>
          <w:szCs w:val="16"/>
        </w:rPr>
        <w:t xml:space="preserve">nie dotrzymania terminu </w:t>
      </w:r>
      <w:r w:rsidRPr="00D83132">
        <w:rPr>
          <w:rFonts w:ascii="Verdana" w:hAnsi="Verdana" w:cs="Calibri"/>
          <w:sz w:val="16"/>
          <w:szCs w:val="16"/>
        </w:rPr>
        <w:t xml:space="preserve">przekazania dowodu potwierdzającego kontynuację ubezpieczenia, o którym mowa w § 11 ust. 3 Umowy, z zastrzeżeniem § 14 ust. 1 pkt f) Umowy </w:t>
      </w:r>
      <w:r w:rsidRPr="00D83132">
        <w:rPr>
          <w:rFonts w:ascii="Verdana" w:hAnsi="Verdana"/>
          <w:sz w:val="16"/>
          <w:szCs w:val="16"/>
        </w:rPr>
        <w:t xml:space="preserve">– w wysokości </w:t>
      </w:r>
      <w:r w:rsidRPr="00D83132">
        <w:rPr>
          <w:rFonts w:ascii="Verdana" w:hAnsi="Verdana"/>
          <w:b/>
          <w:sz w:val="16"/>
          <w:szCs w:val="16"/>
        </w:rPr>
        <w:t>5 000,00</w:t>
      </w:r>
      <w:r w:rsidRPr="00D83132">
        <w:rPr>
          <w:rFonts w:ascii="Verdana" w:hAnsi="Verdana"/>
          <w:sz w:val="16"/>
          <w:szCs w:val="16"/>
        </w:rPr>
        <w:t xml:space="preserve"> zł za każdy rozpoczęty dzień zwłoki;</w:t>
      </w:r>
    </w:p>
    <w:p w14:paraId="220DA2BC" w14:textId="106CC6CE" w:rsidR="000B6899" w:rsidRPr="00D83132" w:rsidRDefault="000B6899" w:rsidP="000B6899">
      <w:pPr>
        <w:pStyle w:val="Akapitzlist"/>
        <w:numPr>
          <w:ilvl w:val="0"/>
          <w:numId w:val="3"/>
        </w:numPr>
        <w:spacing w:after="0" w:line="240" w:lineRule="auto"/>
        <w:ind w:left="567" w:hanging="283"/>
        <w:jc w:val="both"/>
        <w:rPr>
          <w:rFonts w:ascii="Verdana" w:hAnsi="Verdana"/>
          <w:sz w:val="16"/>
          <w:szCs w:val="16"/>
        </w:rPr>
      </w:pPr>
      <w:r w:rsidRPr="00D83132">
        <w:rPr>
          <w:rFonts w:ascii="Verdana" w:hAnsi="Verdana"/>
          <w:sz w:val="16"/>
          <w:szCs w:val="16"/>
        </w:rPr>
        <w:t xml:space="preserve">nie udzielenia Zamawiającemu na jego żądanie lub nie udzielenia w terminie wskazanym przez Zamawiającego wsparcia na którymkolwiek z etapów postępowania (administracyjnego lub </w:t>
      </w:r>
      <w:proofErr w:type="spellStart"/>
      <w:r w:rsidRPr="00D83132">
        <w:rPr>
          <w:rFonts w:ascii="Verdana" w:hAnsi="Verdana"/>
          <w:sz w:val="16"/>
          <w:szCs w:val="16"/>
        </w:rPr>
        <w:t>sądowoadministracyjnego</w:t>
      </w:r>
      <w:proofErr w:type="spellEnd"/>
      <w:r w:rsidRPr="00D83132">
        <w:rPr>
          <w:rFonts w:ascii="Verdana" w:hAnsi="Verdana"/>
          <w:sz w:val="16"/>
          <w:szCs w:val="16"/>
        </w:rPr>
        <w:t xml:space="preserve">) w przedmiocie wydania decyzji </w:t>
      </w:r>
      <w:r w:rsidR="009209F4">
        <w:rPr>
          <w:rFonts w:ascii="Verdana" w:hAnsi="Verdana"/>
          <w:sz w:val="16"/>
          <w:szCs w:val="16"/>
        </w:rPr>
        <w:t>o środowiskowych uwarunkowaniach</w:t>
      </w:r>
      <w:r w:rsidRPr="00D83132">
        <w:rPr>
          <w:rFonts w:ascii="Verdana" w:hAnsi="Verdana"/>
          <w:sz w:val="16"/>
          <w:szCs w:val="16"/>
        </w:rPr>
        <w:t xml:space="preserve"> – w wysokości </w:t>
      </w:r>
      <w:r w:rsidRPr="00D83132">
        <w:rPr>
          <w:rFonts w:ascii="Verdana" w:hAnsi="Verdana"/>
          <w:b/>
          <w:sz w:val="16"/>
          <w:szCs w:val="16"/>
        </w:rPr>
        <w:t>20 000,00</w:t>
      </w:r>
      <w:r w:rsidRPr="00D83132">
        <w:rPr>
          <w:rFonts w:ascii="Verdana" w:hAnsi="Verdana"/>
          <w:sz w:val="16"/>
          <w:szCs w:val="16"/>
        </w:rPr>
        <w:t xml:space="preserve"> zł za każdy taki przypadek,</w:t>
      </w:r>
    </w:p>
    <w:p w14:paraId="0028CBAF" w14:textId="77777777" w:rsidR="000B6899" w:rsidRPr="00D83132" w:rsidRDefault="000B6899" w:rsidP="00AE0FE5">
      <w:pPr>
        <w:pStyle w:val="Akapitzlist"/>
        <w:numPr>
          <w:ilvl w:val="0"/>
          <w:numId w:val="3"/>
        </w:numPr>
        <w:spacing w:after="0" w:line="240" w:lineRule="auto"/>
        <w:ind w:left="567" w:hanging="283"/>
        <w:jc w:val="both"/>
        <w:rPr>
          <w:rFonts w:ascii="Verdana" w:hAnsi="Verdana"/>
          <w:sz w:val="16"/>
          <w:szCs w:val="16"/>
          <w:lang w:eastAsia="x-none"/>
        </w:rPr>
      </w:pPr>
      <w:r w:rsidRPr="00D83132">
        <w:rPr>
          <w:rFonts w:ascii="Verdana" w:hAnsi="Verdana"/>
          <w:sz w:val="16"/>
          <w:szCs w:val="16"/>
          <w:lang w:eastAsia="x-none"/>
        </w:rPr>
        <w:t xml:space="preserve">nieterminowej zapłaty wynagrodzenia należnego podwykonawcy z tytułu, o którym mowa w § 5a ust. 10 – w wysokości 1% tego wynagrodzenia netto za każdy dzień zwłoki, nie więcej jednak niż za 90 dni,  </w:t>
      </w:r>
    </w:p>
    <w:p w14:paraId="381AB3B2" w14:textId="52EE69BA" w:rsidR="000B6899" w:rsidRPr="00D83132" w:rsidRDefault="000B6899" w:rsidP="00AE0FE5">
      <w:pPr>
        <w:pStyle w:val="Akapitzlist"/>
        <w:numPr>
          <w:ilvl w:val="0"/>
          <w:numId w:val="3"/>
        </w:numPr>
        <w:spacing w:after="0" w:line="240" w:lineRule="auto"/>
        <w:ind w:left="567" w:hanging="283"/>
        <w:jc w:val="both"/>
        <w:rPr>
          <w:rFonts w:ascii="Verdana" w:hAnsi="Verdana"/>
          <w:sz w:val="16"/>
          <w:szCs w:val="16"/>
          <w:lang w:eastAsia="x-none"/>
        </w:rPr>
      </w:pPr>
      <w:r w:rsidRPr="00D83132">
        <w:rPr>
          <w:rFonts w:ascii="Verdana" w:hAnsi="Verdana"/>
          <w:sz w:val="16"/>
          <w:szCs w:val="16"/>
          <w:lang w:eastAsia="x-none"/>
        </w:rPr>
        <w:t xml:space="preserve">braku zapłaty wynagrodzenia należnego podwykonawcy z tytułu, o którym mowa w § 5a ust. 10 (rozumianego jako przekroczenie terminu płatności o więcej niż 90 dni) – w wysokości 100% tego wynagrodzenia,  </w:t>
      </w:r>
    </w:p>
    <w:p w14:paraId="1E1C5FEA" w14:textId="2022F44D" w:rsidR="005C44C3" w:rsidRPr="00D83132" w:rsidRDefault="005C44C3" w:rsidP="00E01C60">
      <w:pPr>
        <w:pStyle w:val="Akapitzlist"/>
        <w:numPr>
          <w:ilvl w:val="0"/>
          <w:numId w:val="3"/>
        </w:numPr>
        <w:spacing w:after="0" w:line="240" w:lineRule="auto"/>
        <w:ind w:left="568" w:hanging="284"/>
        <w:jc w:val="both"/>
        <w:rPr>
          <w:rFonts w:ascii="Verdana" w:hAnsi="Verdana"/>
          <w:sz w:val="16"/>
          <w:szCs w:val="16"/>
        </w:rPr>
      </w:pPr>
      <w:r w:rsidRPr="00D83132">
        <w:rPr>
          <w:rFonts w:ascii="Verdana" w:hAnsi="Verdana"/>
          <w:sz w:val="16"/>
          <w:szCs w:val="16"/>
        </w:rPr>
        <w:t xml:space="preserve">braku spełnienia warunków opisanych w Opisie Przedmiotu zamówienia dotyczących </w:t>
      </w:r>
      <w:r w:rsidR="00BA2524" w:rsidRPr="00D83132">
        <w:rPr>
          <w:rFonts w:ascii="Verdana" w:hAnsi="Verdana"/>
          <w:sz w:val="16"/>
          <w:szCs w:val="16"/>
        </w:rPr>
        <w:t xml:space="preserve">procentowego </w:t>
      </w:r>
      <w:r w:rsidRPr="00D83132">
        <w:rPr>
          <w:rFonts w:ascii="Verdana" w:hAnsi="Verdana"/>
          <w:sz w:val="16"/>
          <w:szCs w:val="16"/>
        </w:rPr>
        <w:t xml:space="preserve">udziału pojazdów elektrycznych lub napędzanych gazem ziemnym w flocie pojazdów użytkowanych przy wykonaniu niniejszego zamówienia, zgodnie z zapisami art. 68 ust. 3 ustawy o </w:t>
      </w:r>
      <w:proofErr w:type="spellStart"/>
      <w:r w:rsidRPr="00D83132">
        <w:rPr>
          <w:rFonts w:ascii="Verdana" w:hAnsi="Verdana"/>
          <w:sz w:val="16"/>
          <w:szCs w:val="16"/>
        </w:rPr>
        <w:t>elektromobilności</w:t>
      </w:r>
      <w:proofErr w:type="spellEnd"/>
      <w:r w:rsidRPr="00D83132">
        <w:rPr>
          <w:rFonts w:ascii="Verdana" w:hAnsi="Verdana"/>
          <w:sz w:val="16"/>
          <w:szCs w:val="16"/>
        </w:rPr>
        <w:t xml:space="preserve"> i paliwach alternatywnych – 1000,00 zł za każdy przypadek braku wymaganej ilości pojazdów elektrycznych lub napędzanych gazem ziemnym,</w:t>
      </w:r>
    </w:p>
    <w:p w14:paraId="14BDDC3F" w14:textId="23D87FB6" w:rsidR="004B451C" w:rsidRPr="00D83132" w:rsidRDefault="000B6899" w:rsidP="000B6899">
      <w:pPr>
        <w:pStyle w:val="Akapitzlist"/>
        <w:numPr>
          <w:ilvl w:val="0"/>
          <w:numId w:val="3"/>
        </w:numPr>
        <w:spacing w:after="0" w:line="240" w:lineRule="auto"/>
        <w:ind w:left="568" w:hanging="284"/>
        <w:jc w:val="both"/>
        <w:rPr>
          <w:rFonts w:ascii="Verdana" w:hAnsi="Verdana"/>
          <w:sz w:val="16"/>
          <w:szCs w:val="16"/>
        </w:rPr>
      </w:pPr>
      <w:r w:rsidRPr="00D83132">
        <w:rPr>
          <w:rFonts w:ascii="Verdana" w:hAnsi="Verdana"/>
          <w:sz w:val="16"/>
          <w:szCs w:val="16"/>
        </w:rPr>
        <w:t xml:space="preserve">naruszenia innych niż wskazane w pkt. b) – </w:t>
      </w:r>
      <w:r w:rsidR="009209F4">
        <w:rPr>
          <w:rFonts w:ascii="Verdana" w:hAnsi="Verdana"/>
          <w:sz w:val="16"/>
          <w:szCs w:val="16"/>
        </w:rPr>
        <w:t>j</w:t>
      </w:r>
      <w:r w:rsidRPr="00D83132">
        <w:rPr>
          <w:rFonts w:ascii="Verdana" w:hAnsi="Verdana"/>
          <w:sz w:val="16"/>
          <w:szCs w:val="16"/>
        </w:rPr>
        <w:t>)</w:t>
      </w:r>
      <w:r w:rsidR="00F33122" w:rsidRPr="00D83132">
        <w:rPr>
          <w:rFonts w:ascii="Verdana" w:hAnsi="Verdana"/>
          <w:sz w:val="16"/>
          <w:szCs w:val="16"/>
        </w:rPr>
        <w:t xml:space="preserve"> oraz </w:t>
      </w:r>
      <w:r w:rsidR="009209F4">
        <w:rPr>
          <w:rFonts w:ascii="Verdana" w:hAnsi="Verdana"/>
          <w:sz w:val="16"/>
          <w:szCs w:val="16"/>
        </w:rPr>
        <w:t>l</w:t>
      </w:r>
      <w:r w:rsidR="00F33122" w:rsidRPr="00D83132">
        <w:rPr>
          <w:rFonts w:ascii="Verdana" w:hAnsi="Verdana"/>
          <w:sz w:val="16"/>
          <w:szCs w:val="16"/>
        </w:rPr>
        <w:t xml:space="preserve">) - </w:t>
      </w:r>
      <w:r w:rsidR="009209F4">
        <w:rPr>
          <w:rFonts w:ascii="Verdana" w:hAnsi="Verdana"/>
          <w:sz w:val="16"/>
          <w:szCs w:val="16"/>
        </w:rPr>
        <w:t>m</w:t>
      </w:r>
      <w:r w:rsidR="00F33122" w:rsidRPr="00D83132">
        <w:rPr>
          <w:rFonts w:ascii="Verdana" w:hAnsi="Verdana"/>
          <w:sz w:val="16"/>
          <w:szCs w:val="16"/>
        </w:rPr>
        <w:t>)</w:t>
      </w:r>
      <w:r w:rsidRPr="00D83132">
        <w:rPr>
          <w:rFonts w:ascii="Verdana" w:hAnsi="Verdana"/>
          <w:sz w:val="16"/>
          <w:szCs w:val="16"/>
        </w:rPr>
        <w:t xml:space="preserve"> obowiązków umownych Wykonawcy – w</w:t>
      </w:r>
      <w:r w:rsidR="00FC21A9">
        <w:rPr>
          <w:rFonts w:ascii="Verdana" w:hAnsi="Verdana"/>
          <w:sz w:val="16"/>
          <w:szCs w:val="16"/>
        </w:rPr>
        <w:t> </w:t>
      </w:r>
      <w:r w:rsidRPr="00D83132">
        <w:rPr>
          <w:rFonts w:ascii="Verdana" w:hAnsi="Verdana"/>
          <w:sz w:val="16"/>
          <w:szCs w:val="16"/>
        </w:rPr>
        <w:t xml:space="preserve">wysokości </w:t>
      </w:r>
      <w:r w:rsidRPr="00D83132">
        <w:rPr>
          <w:rFonts w:ascii="Verdana" w:hAnsi="Verdana"/>
          <w:b/>
          <w:sz w:val="16"/>
          <w:szCs w:val="16"/>
        </w:rPr>
        <w:t>1 000,00</w:t>
      </w:r>
      <w:r w:rsidRPr="00D83132">
        <w:rPr>
          <w:rFonts w:ascii="Verdana" w:hAnsi="Verdana"/>
          <w:sz w:val="16"/>
          <w:szCs w:val="16"/>
        </w:rPr>
        <w:t xml:space="preserve"> zł za każdy przypadek</w:t>
      </w:r>
      <w:r w:rsidR="004B451C" w:rsidRPr="00D83132">
        <w:rPr>
          <w:rFonts w:ascii="Verdana" w:hAnsi="Verdana"/>
          <w:sz w:val="16"/>
          <w:szCs w:val="16"/>
        </w:rPr>
        <w:t>,</w:t>
      </w:r>
    </w:p>
    <w:p w14:paraId="736C7334" w14:textId="7578CCB3" w:rsidR="000B6899" w:rsidRPr="00D83132" w:rsidRDefault="004B451C" w:rsidP="004B451C">
      <w:pPr>
        <w:pStyle w:val="Akapitzlist"/>
        <w:numPr>
          <w:ilvl w:val="0"/>
          <w:numId w:val="3"/>
        </w:numPr>
        <w:spacing w:after="0" w:line="240" w:lineRule="auto"/>
        <w:ind w:left="568" w:hanging="284"/>
        <w:jc w:val="both"/>
        <w:rPr>
          <w:rFonts w:ascii="Verdana" w:hAnsi="Verdana"/>
          <w:sz w:val="16"/>
          <w:szCs w:val="16"/>
        </w:rPr>
      </w:pPr>
      <w:r w:rsidRPr="00D83132">
        <w:rPr>
          <w:rFonts w:ascii="Verdana" w:hAnsi="Verdana"/>
          <w:sz w:val="16"/>
          <w:szCs w:val="16"/>
        </w:rPr>
        <w:t>za niewykon</w:t>
      </w:r>
      <w:r w:rsidR="006C24AA" w:rsidRPr="00D83132">
        <w:rPr>
          <w:rFonts w:ascii="Verdana" w:hAnsi="Verdana"/>
          <w:sz w:val="16"/>
          <w:szCs w:val="16"/>
        </w:rPr>
        <w:t>ywanie</w:t>
      </w:r>
      <w:r w:rsidRPr="00D83132">
        <w:rPr>
          <w:rFonts w:ascii="Verdana" w:hAnsi="Verdana"/>
          <w:sz w:val="16"/>
          <w:szCs w:val="16"/>
        </w:rPr>
        <w:t xml:space="preserve"> przez Wykonawcę przedmiotu Umowy, zgodnie z treścią Oferty </w:t>
      </w:r>
      <w:r w:rsidR="006C24AA" w:rsidRPr="00D83132">
        <w:rPr>
          <w:rFonts w:ascii="Verdana" w:hAnsi="Verdana"/>
          <w:sz w:val="16"/>
          <w:szCs w:val="16"/>
        </w:rPr>
        <w:t>w wysokości 5.000 z</w:t>
      </w:r>
      <w:r w:rsidR="00D21CAC" w:rsidRPr="00D83132">
        <w:rPr>
          <w:rFonts w:ascii="Verdana" w:hAnsi="Verdana"/>
          <w:sz w:val="16"/>
          <w:szCs w:val="16"/>
        </w:rPr>
        <w:t>ł</w:t>
      </w:r>
      <w:r w:rsidRPr="00D83132">
        <w:rPr>
          <w:rFonts w:ascii="Verdana" w:hAnsi="Verdana"/>
          <w:sz w:val="16"/>
          <w:szCs w:val="16"/>
        </w:rPr>
        <w:t xml:space="preserve"> za każdy taki przypadek</w:t>
      </w:r>
      <w:r w:rsidR="006C24AA" w:rsidRPr="00D83132">
        <w:rPr>
          <w:rFonts w:ascii="Verdana" w:hAnsi="Verdana"/>
          <w:sz w:val="16"/>
          <w:szCs w:val="16"/>
        </w:rPr>
        <w:t xml:space="preserve"> oraz dodatkowo w wysokości 200 zł za każdy dzień trwania </w:t>
      </w:r>
      <w:r w:rsidR="003B1B45" w:rsidRPr="00D83132">
        <w:rPr>
          <w:rFonts w:ascii="Verdana" w:hAnsi="Verdana"/>
          <w:sz w:val="16"/>
          <w:szCs w:val="16"/>
        </w:rPr>
        <w:t xml:space="preserve">ww. </w:t>
      </w:r>
      <w:r w:rsidR="006C24AA" w:rsidRPr="00D83132">
        <w:rPr>
          <w:rFonts w:ascii="Verdana" w:hAnsi="Verdana"/>
          <w:sz w:val="16"/>
          <w:szCs w:val="16"/>
        </w:rPr>
        <w:t>naruszenia</w:t>
      </w:r>
      <w:r w:rsidR="00D21CAC" w:rsidRPr="00D83132">
        <w:rPr>
          <w:rFonts w:ascii="Verdana" w:hAnsi="Verdana"/>
          <w:sz w:val="16"/>
          <w:szCs w:val="16"/>
        </w:rPr>
        <w:t>,</w:t>
      </w:r>
    </w:p>
    <w:p w14:paraId="154AB082" w14:textId="43A835EB" w:rsidR="00F33122" w:rsidRPr="00D83132" w:rsidRDefault="00F33122" w:rsidP="00F33122">
      <w:pPr>
        <w:pStyle w:val="Akapitzlist"/>
        <w:numPr>
          <w:ilvl w:val="0"/>
          <w:numId w:val="3"/>
        </w:numPr>
        <w:spacing w:after="0" w:line="240" w:lineRule="auto"/>
        <w:ind w:left="567" w:hanging="283"/>
        <w:jc w:val="both"/>
        <w:rPr>
          <w:rFonts w:ascii="Verdana" w:hAnsi="Verdana"/>
          <w:sz w:val="16"/>
          <w:szCs w:val="16"/>
        </w:rPr>
      </w:pPr>
      <w:r w:rsidRPr="00D83132">
        <w:rPr>
          <w:rFonts w:ascii="Verdana" w:hAnsi="Verdana"/>
          <w:sz w:val="16"/>
          <w:szCs w:val="16"/>
        </w:rPr>
        <w:t xml:space="preserve">niezatrudnienia na podstawie stosunku pracy osób wykonujących czynności wskazane w § 8 ust. 1 </w:t>
      </w:r>
      <w:r w:rsidR="00D21CAC" w:rsidRPr="00D83132">
        <w:rPr>
          <w:rFonts w:ascii="Verdana" w:hAnsi="Verdana"/>
          <w:sz w:val="16"/>
          <w:szCs w:val="16"/>
        </w:rPr>
        <w:noBreakHyphen/>
        <w:t> </w:t>
      </w:r>
      <w:r w:rsidRPr="00D83132">
        <w:rPr>
          <w:rFonts w:ascii="Verdana" w:hAnsi="Verdana"/>
          <w:sz w:val="16"/>
          <w:szCs w:val="16"/>
        </w:rPr>
        <w:t>w</w:t>
      </w:r>
      <w:r w:rsidR="00D21CAC" w:rsidRPr="00D83132">
        <w:rPr>
          <w:rFonts w:ascii="Verdana" w:hAnsi="Verdana"/>
          <w:sz w:val="16"/>
          <w:szCs w:val="16"/>
        </w:rPr>
        <w:t> </w:t>
      </w:r>
      <w:r w:rsidRPr="00D83132">
        <w:rPr>
          <w:rFonts w:ascii="Verdana" w:hAnsi="Verdana"/>
          <w:sz w:val="16"/>
          <w:szCs w:val="16"/>
        </w:rPr>
        <w:t>wysokości 5.000 zł za każdy taki przypadek.</w:t>
      </w:r>
    </w:p>
    <w:p w14:paraId="228C7B51" w14:textId="784F0742" w:rsidR="000B6899" w:rsidRPr="00D83132" w:rsidRDefault="000B6899" w:rsidP="000B6899">
      <w:pPr>
        <w:numPr>
          <w:ilvl w:val="0"/>
          <w:numId w:val="2"/>
        </w:numPr>
        <w:ind w:left="284" w:hanging="284"/>
        <w:contextualSpacing/>
        <w:jc w:val="both"/>
        <w:rPr>
          <w:rFonts w:ascii="Verdana" w:hAnsi="Verdana"/>
          <w:sz w:val="16"/>
          <w:szCs w:val="16"/>
        </w:rPr>
      </w:pPr>
      <w:r w:rsidRPr="00D83132">
        <w:rPr>
          <w:rFonts w:ascii="Verdana" w:hAnsi="Verdana"/>
          <w:sz w:val="16"/>
          <w:szCs w:val="16"/>
        </w:rPr>
        <w:t xml:space="preserve">Każda z kar umownych, o których mowa w § </w:t>
      </w:r>
      <w:r w:rsidR="00124B32">
        <w:rPr>
          <w:rFonts w:ascii="Verdana" w:hAnsi="Verdana"/>
          <w:sz w:val="16"/>
          <w:szCs w:val="16"/>
        </w:rPr>
        <w:t>7</w:t>
      </w:r>
      <w:r w:rsidRPr="00D83132">
        <w:rPr>
          <w:rFonts w:ascii="Verdana" w:hAnsi="Verdana"/>
          <w:sz w:val="16"/>
          <w:szCs w:val="16"/>
        </w:rPr>
        <w:t xml:space="preserve"> ust. 1 Umowy jest niezależna od siebie, a Zamawiający jest uprawniony do dochodzenia każdej z nich niezależnie od dochodzenia pozostałych, przy czym łączna maksymalna wysokość kar umownych, o których mowa w § </w:t>
      </w:r>
      <w:r w:rsidR="00124B32">
        <w:rPr>
          <w:rFonts w:ascii="Verdana" w:hAnsi="Verdana"/>
          <w:sz w:val="16"/>
          <w:szCs w:val="16"/>
        </w:rPr>
        <w:t>7</w:t>
      </w:r>
      <w:r w:rsidRPr="00D83132">
        <w:rPr>
          <w:rFonts w:ascii="Verdana" w:hAnsi="Verdana"/>
          <w:sz w:val="16"/>
          <w:szCs w:val="16"/>
        </w:rPr>
        <w:t xml:space="preserve"> ust. 1 Umowy nie może przekroczyć </w:t>
      </w:r>
      <w:r w:rsidR="00000594" w:rsidRPr="00D83132">
        <w:rPr>
          <w:rFonts w:ascii="Verdana" w:hAnsi="Verdana"/>
          <w:sz w:val="16"/>
          <w:szCs w:val="16"/>
        </w:rPr>
        <w:t>5</w:t>
      </w:r>
      <w:r w:rsidRPr="00D83132">
        <w:rPr>
          <w:rFonts w:ascii="Verdana" w:hAnsi="Verdana"/>
          <w:sz w:val="16"/>
          <w:szCs w:val="16"/>
        </w:rPr>
        <w:t xml:space="preserve">0 % wynagrodzenia umownego netto, o którym mowa w § 5 ust. 1 zdanie pierwsze Umowy. </w:t>
      </w:r>
    </w:p>
    <w:p w14:paraId="02639BC9" w14:textId="77777777" w:rsidR="000B6899" w:rsidRPr="00D83132" w:rsidRDefault="000B6899" w:rsidP="000B6899">
      <w:pPr>
        <w:numPr>
          <w:ilvl w:val="0"/>
          <w:numId w:val="2"/>
        </w:numPr>
        <w:ind w:left="284" w:hanging="284"/>
        <w:contextualSpacing/>
        <w:jc w:val="both"/>
        <w:rPr>
          <w:rFonts w:ascii="Verdana" w:hAnsi="Verdana"/>
          <w:sz w:val="16"/>
          <w:szCs w:val="16"/>
        </w:rPr>
      </w:pPr>
      <w:r w:rsidRPr="00D83132">
        <w:rPr>
          <w:rFonts w:ascii="Verdana" w:hAnsi="Verdana"/>
          <w:sz w:val="16"/>
          <w:szCs w:val="16"/>
        </w:rPr>
        <w:lastRenderedPageBreak/>
        <w:t xml:space="preserve">Zamawiający zobowiązany jest do zapłacenia Wykonawcy kary umownej z tytułu odstąpienia od Umowy przez Wykonawcę lub Zamawiającego z przyczyn zależnych od Zamawiającego - </w:t>
      </w:r>
      <w:r w:rsidRPr="00D83132">
        <w:rPr>
          <w:rFonts w:ascii="Verdana" w:hAnsi="Verdana"/>
          <w:b/>
          <w:sz w:val="16"/>
          <w:szCs w:val="16"/>
        </w:rPr>
        <w:t>w wysokości 10%</w:t>
      </w:r>
      <w:r w:rsidRPr="00D83132">
        <w:rPr>
          <w:rFonts w:ascii="Verdana" w:hAnsi="Verdana"/>
          <w:sz w:val="16"/>
          <w:szCs w:val="16"/>
        </w:rPr>
        <w:t xml:space="preserve"> wynagrodzenia umownego netto, o którym mowa w § 5 ust. 1 zdanie pierwsze Umowy, przy czym kara umowna nie przysługuje w przypadku, o którym mowa w § 14 ust. 3 i § 18 ust. 5 Umowy. </w:t>
      </w:r>
    </w:p>
    <w:p w14:paraId="425C1AD4" w14:textId="77777777" w:rsidR="000B6899" w:rsidRPr="00D83132" w:rsidRDefault="000B6899" w:rsidP="000B6899">
      <w:pPr>
        <w:numPr>
          <w:ilvl w:val="0"/>
          <w:numId w:val="2"/>
        </w:numPr>
        <w:ind w:left="284" w:hanging="284"/>
        <w:contextualSpacing/>
        <w:jc w:val="both"/>
        <w:rPr>
          <w:rFonts w:ascii="Verdana" w:hAnsi="Verdana"/>
          <w:sz w:val="16"/>
          <w:szCs w:val="16"/>
        </w:rPr>
      </w:pPr>
      <w:r w:rsidRPr="00D83132">
        <w:rPr>
          <w:rFonts w:ascii="Verdana" w:hAnsi="Verdana"/>
          <w:sz w:val="16"/>
          <w:szCs w:val="16"/>
        </w:rPr>
        <w:t>Strony zobowiązane są do zapłaty kary umownej w terminie 14 dni od daty otrzymania wystawionej przez drugą Stronę noty księgowej zawierającej żądanie zapłaty kary.</w:t>
      </w:r>
    </w:p>
    <w:p w14:paraId="627E0252" w14:textId="77777777" w:rsidR="000B6899" w:rsidRPr="00D83132" w:rsidRDefault="000B6899" w:rsidP="000B6899">
      <w:pPr>
        <w:numPr>
          <w:ilvl w:val="0"/>
          <w:numId w:val="2"/>
        </w:numPr>
        <w:ind w:left="284" w:hanging="284"/>
        <w:contextualSpacing/>
        <w:jc w:val="both"/>
        <w:rPr>
          <w:rFonts w:ascii="Verdana" w:hAnsi="Verdana"/>
          <w:sz w:val="16"/>
          <w:szCs w:val="16"/>
        </w:rPr>
      </w:pPr>
      <w:r w:rsidRPr="00D83132">
        <w:rPr>
          <w:rFonts w:ascii="Verdana" w:hAnsi="Verdana"/>
          <w:sz w:val="16"/>
          <w:szCs w:val="16"/>
        </w:rPr>
        <w:t xml:space="preserve">Zamawiający uprawniony jest do potrącenia kwoty kary umownej z każdej płatności należnej lub jaka będzie należna Wykonawcy. Zapłata kary umownej przez Wykonawcę lub jej potrącenie przez Zamawiającego z wynagrodzenia Wykonawcy, nie zwalnia Wykonawcy z obowiązku wykonania Przedmiotu umowy. </w:t>
      </w:r>
    </w:p>
    <w:p w14:paraId="172BE353" w14:textId="07DA7294" w:rsidR="000B6899" w:rsidRPr="00D83132" w:rsidRDefault="005116F0" w:rsidP="00B17348">
      <w:pPr>
        <w:numPr>
          <w:ilvl w:val="0"/>
          <w:numId w:val="2"/>
        </w:numPr>
        <w:ind w:left="284" w:hanging="284"/>
        <w:contextualSpacing/>
        <w:jc w:val="both"/>
        <w:rPr>
          <w:rFonts w:ascii="Verdana" w:hAnsi="Verdana"/>
          <w:sz w:val="16"/>
          <w:szCs w:val="16"/>
        </w:rPr>
      </w:pPr>
      <w:r w:rsidRPr="00D83132">
        <w:rPr>
          <w:rFonts w:ascii="Verdana" w:hAnsi="Verdana"/>
          <w:sz w:val="16"/>
          <w:szCs w:val="16"/>
        </w:rPr>
        <w:t>Zamawiający zastrzega sobie prawo do dochodzenia odszkodowania na zasadach ogólnych w przypadku, gdy kwota kary umownej nie pokryje jego szkód, w tym utraconych korzyści.</w:t>
      </w:r>
    </w:p>
    <w:p w14:paraId="4DCC9FD1" w14:textId="0AD66F1C" w:rsidR="00F674D9" w:rsidRPr="008563DD" w:rsidRDefault="00F674D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8 (Zatrudnienie na podstawie stosunku pracy)</w:t>
      </w:r>
    </w:p>
    <w:p w14:paraId="3E1C00F9" w14:textId="12E9647A" w:rsidR="00F674D9" w:rsidRPr="00D83132" w:rsidRDefault="00F674D9" w:rsidP="0045550E">
      <w:pPr>
        <w:numPr>
          <w:ilvl w:val="1"/>
          <w:numId w:val="36"/>
        </w:numPr>
        <w:ind w:left="284" w:hanging="284"/>
        <w:contextualSpacing/>
        <w:jc w:val="both"/>
        <w:rPr>
          <w:rFonts w:ascii="Verdana" w:hAnsi="Verdana"/>
          <w:sz w:val="16"/>
          <w:szCs w:val="16"/>
        </w:rPr>
      </w:pPr>
      <w:r w:rsidRPr="00D83132">
        <w:rPr>
          <w:rFonts w:ascii="Verdana" w:hAnsi="Verdana"/>
          <w:sz w:val="16"/>
          <w:szCs w:val="16"/>
        </w:rPr>
        <w:t>Zamawiający wymaga, aby Wykonawca zatrudniał na podstawie stosunku pracy w wymiarze czasu pracy adekwatnym do powierzonych zadań, osoby wykonujące w ramach Przedmiotu Umowy czynności administracyjno-biurow</w:t>
      </w:r>
      <w:r w:rsidR="009A4C32" w:rsidRPr="00D83132">
        <w:rPr>
          <w:rFonts w:ascii="Verdana" w:hAnsi="Verdana"/>
          <w:sz w:val="16"/>
          <w:szCs w:val="16"/>
        </w:rPr>
        <w:t>e</w:t>
      </w:r>
      <w:r w:rsidRPr="00D83132">
        <w:rPr>
          <w:rFonts w:ascii="Verdana" w:hAnsi="Verdana"/>
          <w:sz w:val="16"/>
          <w:szCs w:val="16"/>
        </w:rPr>
        <w:t xml:space="preserve">, chyba że okoliczności świadczenia w/w czynności </w:t>
      </w:r>
      <w:r w:rsidRPr="00D83132">
        <w:rPr>
          <w:rFonts w:ascii="Verdana" w:hAnsi="Verdana" w:cs="Arial"/>
          <w:sz w:val="16"/>
          <w:szCs w:val="16"/>
        </w:rPr>
        <w:t xml:space="preserve"> nie </w:t>
      </w:r>
      <w:r w:rsidRPr="00D83132">
        <w:rPr>
          <w:rFonts w:ascii="Verdana" w:hAnsi="Verdana"/>
          <w:sz w:val="16"/>
          <w:szCs w:val="16"/>
        </w:rPr>
        <w:t>wskazują na ich wykonywanie na podstawie stosunku pracy w rozumieniu przepisu art. 22 § 1 Kodeksu pracy.</w:t>
      </w:r>
    </w:p>
    <w:p w14:paraId="535E2773" w14:textId="15386374" w:rsidR="00F674D9" w:rsidRPr="00D83132" w:rsidRDefault="00F674D9" w:rsidP="00F674D9">
      <w:pPr>
        <w:ind w:left="284"/>
        <w:contextualSpacing/>
        <w:jc w:val="both"/>
        <w:rPr>
          <w:rFonts w:ascii="Verdana" w:hAnsi="Verdana"/>
          <w:sz w:val="16"/>
          <w:szCs w:val="16"/>
        </w:rPr>
      </w:pPr>
      <w:r w:rsidRPr="00D83132">
        <w:rPr>
          <w:rFonts w:ascii="Verdana" w:hAnsi="Verdana"/>
          <w:sz w:val="16"/>
          <w:szCs w:val="16"/>
        </w:rPr>
        <w:t>W przypadku gdy w/w czynności w zakresie realizacji Przedmiotu umowy zostaną powierzone do wykonania Podwykonawcy, wymóg zatrudnienia na podstawie stosunku pracy dotyczy pracowników Podwykonawcy</w:t>
      </w:r>
      <w:r w:rsidR="009A4C32" w:rsidRPr="00D83132">
        <w:rPr>
          <w:rFonts w:ascii="Verdana" w:hAnsi="Verdana"/>
          <w:sz w:val="16"/>
          <w:szCs w:val="16"/>
        </w:rPr>
        <w:t>.</w:t>
      </w:r>
    </w:p>
    <w:p w14:paraId="5E1C3C32" w14:textId="77777777" w:rsidR="00F674D9" w:rsidRPr="00D83132" w:rsidRDefault="00F674D9" w:rsidP="0045550E">
      <w:pPr>
        <w:numPr>
          <w:ilvl w:val="1"/>
          <w:numId w:val="36"/>
        </w:numPr>
        <w:tabs>
          <w:tab w:val="num" w:pos="284"/>
        </w:tabs>
        <w:ind w:left="284" w:hanging="284"/>
        <w:contextualSpacing/>
        <w:jc w:val="both"/>
        <w:rPr>
          <w:rFonts w:ascii="Verdana" w:hAnsi="Verdana"/>
          <w:sz w:val="16"/>
          <w:szCs w:val="16"/>
        </w:rPr>
      </w:pPr>
      <w:r w:rsidRPr="00D83132">
        <w:rPr>
          <w:rFonts w:ascii="Verdana" w:hAnsi="Verdana"/>
          <w:sz w:val="16"/>
          <w:szCs w:val="16"/>
        </w:rPr>
        <w:t xml:space="preserve">Wymóg zatrudnienia na podstawie stosunku pracy w zakresie czynności i osób, o których mowa w </w:t>
      </w:r>
      <w:r w:rsidRPr="00D83132">
        <w:rPr>
          <w:rFonts w:ascii="Verdana" w:hAnsi="Verdana" w:cs="Arial"/>
          <w:sz w:val="16"/>
          <w:szCs w:val="16"/>
        </w:rPr>
        <w:t>ust</w:t>
      </w:r>
      <w:r w:rsidRPr="00D83132">
        <w:rPr>
          <w:rFonts w:ascii="Verdana" w:hAnsi="Verdana"/>
          <w:sz w:val="16"/>
          <w:szCs w:val="16"/>
        </w:rPr>
        <w:t>. 1 nie dotyczy osób pełniących samodzielne funkcje techniczne w</w:t>
      </w:r>
      <w:r w:rsidRPr="00D83132">
        <w:rPr>
          <w:rFonts w:ascii="Verdana" w:hAnsi="Verdana" w:cs="Arial"/>
          <w:sz w:val="16"/>
          <w:szCs w:val="16"/>
        </w:rPr>
        <w:t xml:space="preserve"> </w:t>
      </w:r>
      <w:r w:rsidRPr="00D83132">
        <w:rPr>
          <w:rFonts w:ascii="Verdana" w:hAnsi="Verdana"/>
          <w:sz w:val="16"/>
          <w:szCs w:val="16"/>
        </w:rPr>
        <w:t>budownictwie w rozumieniu Ustawy z dnia 7</w:t>
      </w:r>
      <w:r w:rsidRPr="00D83132">
        <w:rPr>
          <w:rFonts w:ascii="Verdana" w:hAnsi="Verdana" w:cs="Arial"/>
          <w:sz w:val="16"/>
          <w:szCs w:val="16"/>
        </w:rPr>
        <w:t xml:space="preserve"> </w:t>
      </w:r>
      <w:r w:rsidRPr="00D83132">
        <w:rPr>
          <w:rFonts w:ascii="Verdana" w:hAnsi="Verdana"/>
          <w:sz w:val="16"/>
          <w:szCs w:val="16"/>
        </w:rPr>
        <w:t xml:space="preserve">lipca 1994 </w:t>
      </w:r>
      <w:r w:rsidRPr="00D83132">
        <w:rPr>
          <w:rFonts w:ascii="Verdana" w:hAnsi="Verdana" w:cs="Arial"/>
          <w:sz w:val="16"/>
          <w:szCs w:val="16"/>
        </w:rPr>
        <w:t xml:space="preserve">r. </w:t>
      </w:r>
      <w:r w:rsidRPr="00D83132">
        <w:rPr>
          <w:rFonts w:ascii="Verdana" w:hAnsi="Verdana"/>
          <w:sz w:val="16"/>
          <w:szCs w:val="16"/>
        </w:rPr>
        <w:t xml:space="preserve">Prawo </w:t>
      </w:r>
      <w:r w:rsidRPr="00D83132">
        <w:rPr>
          <w:rFonts w:ascii="Verdana" w:hAnsi="Verdana" w:cs="Arial"/>
          <w:sz w:val="16"/>
          <w:szCs w:val="16"/>
        </w:rPr>
        <w:t>budowlane</w:t>
      </w:r>
      <w:r w:rsidRPr="00D83132">
        <w:rPr>
          <w:rFonts w:ascii="Verdana" w:hAnsi="Verdana"/>
          <w:sz w:val="16"/>
          <w:szCs w:val="16"/>
        </w:rPr>
        <w:t>, a</w:t>
      </w:r>
      <w:r w:rsidRPr="00D83132">
        <w:rPr>
          <w:rFonts w:ascii="Verdana" w:hAnsi="Verdana" w:cs="Arial"/>
          <w:sz w:val="16"/>
          <w:szCs w:val="16"/>
        </w:rPr>
        <w:t xml:space="preserve"> </w:t>
      </w:r>
      <w:r w:rsidRPr="00D83132">
        <w:rPr>
          <w:rFonts w:ascii="Verdana" w:hAnsi="Verdana"/>
          <w:sz w:val="16"/>
          <w:szCs w:val="16"/>
        </w:rPr>
        <w:t xml:space="preserve">także Podwykonawców prowadzących działalność gospodarczą na podstawie wpisu do Centralnej Ewidencji i Informacji o Działalności Gospodarczej </w:t>
      </w:r>
      <w:r w:rsidRPr="00D83132">
        <w:rPr>
          <w:rFonts w:ascii="Verdana" w:hAnsi="Verdana" w:cs="Arial"/>
          <w:sz w:val="16"/>
          <w:szCs w:val="16"/>
        </w:rPr>
        <w:t xml:space="preserve"> </w:t>
      </w:r>
      <w:r w:rsidRPr="00D83132">
        <w:rPr>
          <w:rFonts w:ascii="Verdana" w:hAnsi="Verdana"/>
          <w:sz w:val="16"/>
          <w:szCs w:val="16"/>
        </w:rPr>
        <w:t>lub</w:t>
      </w:r>
      <w:r w:rsidRPr="00D83132">
        <w:rPr>
          <w:rFonts w:ascii="Verdana" w:hAnsi="Verdana" w:cs="Arial"/>
          <w:sz w:val="16"/>
          <w:szCs w:val="16"/>
        </w:rPr>
        <w:t xml:space="preserve"> </w:t>
      </w:r>
      <w:r w:rsidRPr="00D83132">
        <w:rPr>
          <w:rFonts w:ascii="Verdana" w:hAnsi="Verdana"/>
          <w:sz w:val="16"/>
          <w:szCs w:val="16"/>
        </w:rPr>
        <w:t xml:space="preserve"> innych równoważnych rejestrów wykonujących osobiście i</w:t>
      </w:r>
      <w:r w:rsidRPr="00D83132">
        <w:rPr>
          <w:rFonts w:ascii="Verdana" w:hAnsi="Verdana" w:cs="Arial"/>
          <w:sz w:val="16"/>
          <w:szCs w:val="16"/>
        </w:rPr>
        <w:t> </w:t>
      </w:r>
      <w:r w:rsidRPr="00D83132">
        <w:rPr>
          <w:rFonts w:ascii="Verdana" w:hAnsi="Verdana"/>
          <w:sz w:val="16"/>
          <w:szCs w:val="16"/>
        </w:rPr>
        <w:t>samodzielnie powierzone im czynności w zakresie realizacji Przedmiotu umowy.</w:t>
      </w:r>
    </w:p>
    <w:p w14:paraId="7C3E26B2" w14:textId="6AE15597" w:rsidR="00F674D9" w:rsidRPr="00D83132" w:rsidRDefault="00F674D9" w:rsidP="0045550E">
      <w:pPr>
        <w:numPr>
          <w:ilvl w:val="1"/>
          <w:numId w:val="36"/>
        </w:numPr>
        <w:ind w:left="284" w:hanging="284"/>
        <w:contextualSpacing/>
        <w:jc w:val="both"/>
        <w:rPr>
          <w:rFonts w:ascii="Verdana" w:hAnsi="Verdana"/>
          <w:sz w:val="16"/>
          <w:szCs w:val="16"/>
        </w:rPr>
      </w:pPr>
      <w:r w:rsidRPr="00D83132">
        <w:rPr>
          <w:rFonts w:ascii="Verdana" w:hAnsi="Verdana"/>
          <w:sz w:val="16"/>
          <w:szCs w:val="16"/>
        </w:rPr>
        <w:t>Wykonawca jest zobowiązany zawrzeć w każdej umowie o podwykonawstwo postanowienia zobowiązujące Podwykonawców do zatrudnienia na podstawie stosunku pracy wszystkich osób wykonujących czynności, o</w:t>
      </w:r>
      <w:r w:rsidR="00FC21A9">
        <w:rPr>
          <w:rFonts w:ascii="Verdana" w:hAnsi="Verdana"/>
          <w:sz w:val="16"/>
          <w:szCs w:val="16"/>
        </w:rPr>
        <w:t> </w:t>
      </w:r>
      <w:r w:rsidRPr="00D83132">
        <w:rPr>
          <w:rFonts w:ascii="Verdana" w:hAnsi="Verdana"/>
          <w:sz w:val="16"/>
          <w:szCs w:val="16"/>
        </w:rPr>
        <w:t xml:space="preserve">których mowa w </w:t>
      </w:r>
      <w:r w:rsidRPr="00D83132">
        <w:rPr>
          <w:rFonts w:ascii="Verdana" w:hAnsi="Verdana" w:cs="Arial"/>
          <w:sz w:val="16"/>
          <w:szCs w:val="16"/>
        </w:rPr>
        <w:t>ust</w:t>
      </w:r>
      <w:r w:rsidRPr="00D83132">
        <w:rPr>
          <w:rFonts w:ascii="Verdana" w:hAnsi="Verdana"/>
          <w:sz w:val="16"/>
          <w:szCs w:val="16"/>
        </w:rPr>
        <w:t xml:space="preserve">. 1, z zastrzeżeniem </w:t>
      </w:r>
      <w:r w:rsidRPr="00D83132">
        <w:rPr>
          <w:rFonts w:ascii="Verdana" w:hAnsi="Verdana" w:cs="Arial"/>
          <w:sz w:val="16"/>
          <w:szCs w:val="16"/>
        </w:rPr>
        <w:t>ust</w:t>
      </w:r>
      <w:r w:rsidRPr="00D83132">
        <w:rPr>
          <w:rFonts w:ascii="Verdana" w:hAnsi="Verdana"/>
          <w:sz w:val="16"/>
          <w:szCs w:val="16"/>
        </w:rPr>
        <w:t>. 2.</w:t>
      </w:r>
    </w:p>
    <w:p w14:paraId="775F8760" w14:textId="77777777" w:rsidR="00F674D9" w:rsidRPr="00D83132" w:rsidRDefault="00F674D9" w:rsidP="0045550E">
      <w:pPr>
        <w:numPr>
          <w:ilvl w:val="1"/>
          <w:numId w:val="36"/>
        </w:numPr>
        <w:ind w:left="284" w:hanging="284"/>
        <w:contextualSpacing/>
        <w:jc w:val="both"/>
        <w:rPr>
          <w:rFonts w:ascii="Verdana" w:hAnsi="Verdana"/>
          <w:sz w:val="16"/>
          <w:szCs w:val="16"/>
        </w:rPr>
      </w:pPr>
      <w:r w:rsidRPr="00D83132">
        <w:rPr>
          <w:rFonts w:ascii="Verdana" w:hAnsi="Verdana"/>
          <w:sz w:val="16"/>
          <w:szCs w:val="16"/>
        </w:rPr>
        <w:t>Wykonawca zobowiązany jest złożyć oświadczenie, że osoby wykonujące czynności, o których mowa w ust. 1, są zatrudnione przez Wykonawcę lub Podwykonawcę na podstawie stosunku pracy. Oświadczenie wskazane w zdaniu pierwszym Wykonawca składa przed przystąpieniem do wykonywania Przedmiotu umowy, a także jako załącznik do każdej faktury wystawionej z tytułu realizacji Przedmiotu umowy oraz na każdorazowe żądanie Zamawiającego.</w:t>
      </w:r>
    </w:p>
    <w:p w14:paraId="26D972E0" w14:textId="77777777" w:rsidR="00F674D9" w:rsidRPr="00D83132" w:rsidRDefault="00F674D9" w:rsidP="0045550E">
      <w:pPr>
        <w:numPr>
          <w:ilvl w:val="1"/>
          <w:numId w:val="36"/>
        </w:numPr>
        <w:ind w:left="284" w:hanging="284"/>
        <w:contextualSpacing/>
        <w:jc w:val="both"/>
        <w:rPr>
          <w:rFonts w:ascii="Verdana" w:hAnsi="Verdana"/>
          <w:sz w:val="16"/>
          <w:szCs w:val="16"/>
        </w:rPr>
      </w:pPr>
      <w:r w:rsidRPr="00D83132">
        <w:rPr>
          <w:rFonts w:ascii="Verdana" w:hAnsi="Verdana"/>
          <w:sz w:val="16"/>
          <w:szCs w:val="16"/>
        </w:rPr>
        <w:t xml:space="preserve">W trakcie realizacji Przedmiotu umowy, Zamawiający uprawniony jest do wykonywania czynności kontrolnych wobec Wykonawcy odnośnie spełniania przez Wykonawcę lub Podwykonawcę wymogu zatrudnienia na podstawie stosunku pracy osób wykonujących wskazane w </w:t>
      </w:r>
      <w:r w:rsidRPr="00D83132">
        <w:rPr>
          <w:rFonts w:ascii="Verdana" w:hAnsi="Verdana" w:cs="Arial"/>
          <w:sz w:val="16"/>
          <w:szCs w:val="16"/>
        </w:rPr>
        <w:t>ust</w:t>
      </w:r>
      <w:r w:rsidRPr="00D83132">
        <w:rPr>
          <w:rFonts w:ascii="Verdana" w:hAnsi="Verdana"/>
          <w:sz w:val="16"/>
          <w:szCs w:val="16"/>
        </w:rPr>
        <w:t xml:space="preserve">. 1 czynności. Zamawiający uprawniony jest w szczególności do: </w:t>
      </w:r>
    </w:p>
    <w:p w14:paraId="7F18BEBB" w14:textId="77777777" w:rsidR="00F674D9" w:rsidRPr="00D83132" w:rsidRDefault="00F674D9" w:rsidP="0045550E">
      <w:pPr>
        <w:numPr>
          <w:ilvl w:val="0"/>
          <w:numId w:val="37"/>
        </w:numPr>
        <w:ind w:left="567" w:hanging="283"/>
        <w:contextualSpacing/>
        <w:jc w:val="both"/>
        <w:rPr>
          <w:rFonts w:ascii="Verdana" w:hAnsi="Verdana"/>
          <w:sz w:val="16"/>
          <w:szCs w:val="16"/>
        </w:rPr>
      </w:pPr>
      <w:r w:rsidRPr="00D83132">
        <w:rPr>
          <w:rFonts w:ascii="Verdana" w:hAnsi="Verdana"/>
          <w:sz w:val="16"/>
          <w:szCs w:val="16"/>
        </w:rPr>
        <w:t>żądania oświadczeń i dokumentów w zakresie potwierdzenia spełniania ww. wymogów i</w:t>
      </w:r>
      <w:r w:rsidRPr="00D83132">
        <w:rPr>
          <w:rFonts w:ascii="Verdana" w:hAnsi="Verdana" w:cs="Arial"/>
          <w:sz w:val="16"/>
          <w:szCs w:val="16"/>
        </w:rPr>
        <w:t> </w:t>
      </w:r>
      <w:r w:rsidRPr="00D83132">
        <w:rPr>
          <w:rFonts w:ascii="Verdana" w:hAnsi="Verdana"/>
          <w:sz w:val="16"/>
          <w:szCs w:val="16"/>
        </w:rPr>
        <w:t>dokonywania ich oceny,</w:t>
      </w:r>
    </w:p>
    <w:p w14:paraId="735A1773" w14:textId="77777777" w:rsidR="00F674D9" w:rsidRPr="00D83132" w:rsidRDefault="00F674D9" w:rsidP="0045550E">
      <w:pPr>
        <w:numPr>
          <w:ilvl w:val="0"/>
          <w:numId w:val="37"/>
        </w:numPr>
        <w:ind w:left="567" w:hanging="283"/>
        <w:contextualSpacing/>
        <w:jc w:val="both"/>
        <w:rPr>
          <w:rFonts w:ascii="Verdana" w:hAnsi="Verdana"/>
          <w:sz w:val="16"/>
          <w:szCs w:val="16"/>
        </w:rPr>
      </w:pPr>
      <w:r w:rsidRPr="00D83132">
        <w:rPr>
          <w:rFonts w:ascii="Verdana" w:hAnsi="Verdana"/>
          <w:sz w:val="16"/>
          <w:szCs w:val="16"/>
        </w:rPr>
        <w:t>żądania wyjaśnień w przypadku wątpliwości w zakresie potwierdzenia spełniania ww.</w:t>
      </w:r>
      <w:r w:rsidRPr="00D83132">
        <w:rPr>
          <w:rFonts w:ascii="Verdana" w:hAnsi="Verdana" w:cs="Arial"/>
          <w:sz w:val="16"/>
          <w:szCs w:val="16"/>
        </w:rPr>
        <w:t xml:space="preserve"> </w:t>
      </w:r>
      <w:r w:rsidRPr="00D83132">
        <w:rPr>
          <w:rFonts w:ascii="Verdana" w:hAnsi="Verdana"/>
          <w:sz w:val="16"/>
          <w:szCs w:val="16"/>
        </w:rPr>
        <w:t>wymogów,</w:t>
      </w:r>
    </w:p>
    <w:p w14:paraId="62427902" w14:textId="77777777" w:rsidR="00F674D9" w:rsidRPr="00D83132" w:rsidRDefault="00F674D9" w:rsidP="0045550E">
      <w:pPr>
        <w:numPr>
          <w:ilvl w:val="0"/>
          <w:numId w:val="37"/>
        </w:numPr>
        <w:ind w:left="567" w:hanging="283"/>
        <w:contextualSpacing/>
        <w:jc w:val="both"/>
        <w:rPr>
          <w:rFonts w:ascii="Verdana" w:hAnsi="Verdana"/>
          <w:sz w:val="16"/>
          <w:szCs w:val="16"/>
        </w:rPr>
      </w:pPr>
      <w:r w:rsidRPr="00D83132">
        <w:rPr>
          <w:rFonts w:ascii="Verdana" w:hAnsi="Verdana"/>
          <w:sz w:val="16"/>
          <w:szCs w:val="16"/>
        </w:rPr>
        <w:t>przeprowadzania kontroli na miejscu wykonywania świadczenia.</w:t>
      </w:r>
    </w:p>
    <w:p w14:paraId="2B2920AA" w14:textId="77777777" w:rsidR="00F674D9" w:rsidRPr="00D83132" w:rsidRDefault="00F674D9" w:rsidP="0045550E">
      <w:pPr>
        <w:numPr>
          <w:ilvl w:val="1"/>
          <w:numId w:val="36"/>
        </w:numPr>
        <w:ind w:left="284" w:hanging="284"/>
        <w:contextualSpacing/>
        <w:jc w:val="both"/>
        <w:rPr>
          <w:rFonts w:ascii="Verdana" w:hAnsi="Verdana"/>
          <w:sz w:val="16"/>
          <w:szCs w:val="16"/>
        </w:rPr>
      </w:pPr>
      <w:r w:rsidRPr="00D83132">
        <w:rPr>
          <w:rFonts w:ascii="Verdana" w:hAnsi="Verdana"/>
          <w:sz w:val="16"/>
          <w:szCs w:val="16"/>
        </w:rPr>
        <w:t>W trakcie realizacji Przedmiotu umowy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1 czynności:</w:t>
      </w:r>
    </w:p>
    <w:p w14:paraId="43585F49" w14:textId="77777777" w:rsidR="00F674D9" w:rsidRPr="00D83132" w:rsidRDefault="00F674D9" w:rsidP="0045550E">
      <w:pPr>
        <w:numPr>
          <w:ilvl w:val="0"/>
          <w:numId w:val="38"/>
        </w:numPr>
        <w:ind w:left="709" w:hanging="425"/>
        <w:contextualSpacing/>
        <w:jc w:val="both"/>
        <w:rPr>
          <w:rFonts w:ascii="Verdana" w:hAnsi="Verdana"/>
          <w:sz w:val="16"/>
          <w:szCs w:val="16"/>
        </w:rPr>
      </w:pPr>
      <w:r w:rsidRPr="00D83132">
        <w:rPr>
          <w:rFonts w:ascii="Verdana" w:hAnsi="Verdana"/>
          <w:sz w:val="16"/>
          <w:szCs w:val="16"/>
        </w:rPr>
        <w:t xml:space="preserve">oświadczenie pracownika wykonującego czynności wskazane w ust. 1 o zatrudnieniu na podstawie stosunku pracy. Oświadczenie to powinno zawierać w szczególności: imię i nazwisko składającego oświadczenie, datę złożenia oświadczenia, rodzaj umowy o pracę, wymiar etat, zakres obowiązków;  </w:t>
      </w:r>
    </w:p>
    <w:p w14:paraId="304C5B39" w14:textId="77777777" w:rsidR="00F674D9" w:rsidRPr="00D83132" w:rsidRDefault="00F674D9" w:rsidP="0045550E">
      <w:pPr>
        <w:numPr>
          <w:ilvl w:val="0"/>
          <w:numId w:val="38"/>
        </w:numPr>
        <w:ind w:left="709" w:hanging="425"/>
        <w:contextualSpacing/>
        <w:jc w:val="both"/>
        <w:rPr>
          <w:rFonts w:ascii="Verdana" w:hAnsi="Verdana"/>
          <w:sz w:val="16"/>
          <w:szCs w:val="16"/>
        </w:rPr>
      </w:pPr>
      <w:r w:rsidRPr="00D83132">
        <w:rPr>
          <w:rFonts w:ascii="Verdana" w:hAnsi="Verdana"/>
          <w:sz w:val="16"/>
          <w:szCs w:val="16"/>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umowy o pracę i wymiaru etatu oraz podpis osoby uprawnionej do złożenia oświadczenia w imieniu Wykonawcy lub Podwykonawcy;</w:t>
      </w:r>
    </w:p>
    <w:p w14:paraId="7C545C2A" w14:textId="77777777" w:rsidR="00F674D9" w:rsidRPr="00D83132" w:rsidRDefault="00F674D9" w:rsidP="0045550E">
      <w:pPr>
        <w:numPr>
          <w:ilvl w:val="0"/>
          <w:numId w:val="38"/>
        </w:numPr>
        <w:ind w:left="709" w:hanging="425"/>
        <w:contextualSpacing/>
        <w:jc w:val="both"/>
        <w:rPr>
          <w:rFonts w:ascii="Verdana" w:hAnsi="Verdana"/>
          <w:sz w:val="16"/>
          <w:szCs w:val="16"/>
        </w:rPr>
      </w:pPr>
      <w:r w:rsidRPr="00D83132">
        <w:rPr>
          <w:rFonts w:ascii="Verdana" w:hAnsi="Verdana"/>
          <w:sz w:val="16"/>
          <w:szCs w:val="16"/>
        </w:rPr>
        <w:t>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w:t>
      </w:r>
      <w:r w:rsidRPr="00D83132">
        <w:rPr>
          <w:rFonts w:ascii="Verdana" w:hAnsi="Verdana" w:cs="Arial"/>
          <w:sz w:val="16"/>
          <w:szCs w:val="16"/>
        </w:rPr>
        <w:t xml:space="preserve"> </w:t>
      </w:r>
      <w:r w:rsidRPr="00D83132">
        <w:rPr>
          <w:rFonts w:ascii="Verdana" w:hAnsi="Verdana"/>
          <w:sz w:val="16"/>
          <w:szCs w:val="16"/>
        </w:rPr>
        <w:t>ochronie danych osobowych (tj. w szczególności bez adresów i numerów PESEL pracowników). Informacje takie jak: data zawarcia umowy, rodzaj umowy o pracę i</w:t>
      </w:r>
      <w:r w:rsidRPr="00D83132">
        <w:rPr>
          <w:rFonts w:ascii="Verdana" w:hAnsi="Verdana" w:cs="Arial"/>
          <w:sz w:val="16"/>
          <w:szCs w:val="16"/>
        </w:rPr>
        <w:t xml:space="preserve"> </w:t>
      </w:r>
      <w:r w:rsidRPr="00D83132">
        <w:rPr>
          <w:rFonts w:ascii="Verdana" w:hAnsi="Verdana"/>
          <w:sz w:val="16"/>
          <w:szCs w:val="16"/>
        </w:rPr>
        <w:t>wymiar etatu powinny być możliwe do zidentyfikowania;</w:t>
      </w:r>
    </w:p>
    <w:p w14:paraId="4B60BBE1" w14:textId="77777777" w:rsidR="00F674D9" w:rsidRPr="00D83132" w:rsidRDefault="00F674D9" w:rsidP="0045550E">
      <w:pPr>
        <w:numPr>
          <w:ilvl w:val="0"/>
          <w:numId w:val="38"/>
        </w:numPr>
        <w:ind w:left="709" w:hanging="425"/>
        <w:contextualSpacing/>
        <w:jc w:val="both"/>
        <w:rPr>
          <w:rFonts w:ascii="Verdana" w:hAnsi="Verdana"/>
          <w:sz w:val="16"/>
          <w:szCs w:val="16"/>
        </w:rPr>
      </w:pPr>
      <w:r w:rsidRPr="00D83132">
        <w:rPr>
          <w:rFonts w:ascii="Verdana" w:hAnsi="Verdana"/>
          <w:sz w:val="16"/>
          <w:szCs w:val="16"/>
        </w:rPr>
        <w:t>zaświadczenie właściwego oddziału ZUS, potwierdzające opłacanie przez Wykonawcę lub Podwykonawcę składek na ubezpieczenia społeczne i zdrowotne z tytułu zatrudnienia na podstawie stosunku pracy za ostatni okres rozliczeniowy;</w:t>
      </w:r>
    </w:p>
    <w:p w14:paraId="5914940F" w14:textId="77777777" w:rsidR="00F674D9" w:rsidRPr="00D83132" w:rsidRDefault="00F674D9" w:rsidP="0045550E">
      <w:pPr>
        <w:numPr>
          <w:ilvl w:val="0"/>
          <w:numId w:val="38"/>
        </w:numPr>
        <w:ind w:left="709" w:hanging="425"/>
        <w:contextualSpacing/>
        <w:jc w:val="both"/>
        <w:rPr>
          <w:rFonts w:ascii="Verdana" w:hAnsi="Verdana"/>
          <w:sz w:val="16"/>
          <w:szCs w:val="16"/>
        </w:rPr>
      </w:pPr>
      <w:r w:rsidRPr="00D83132">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D83132">
        <w:rPr>
          <w:rFonts w:ascii="Verdana" w:hAnsi="Verdana" w:cs="Arial"/>
          <w:sz w:val="16"/>
          <w:szCs w:val="16"/>
        </w:rPr>
        <w:t xml:space="preserve"> </w:t>
      </w:r>
      <w:r w:rsidRPr="00D83132">
        <w:rPr>
          <w:rFonts w:ascii="Verdana" w:hAnsi="Verdana"/>
          <w:sz w:val="16"/>
          <w:szCs w:val="16"/>
        </w:rPr>
        <w:t>przepisami ustawy z dnia 10 maja 2018 r. o ochronie danych osobowych.</w:t>
      </w:r>
    </w:p>
    <w:p w14:paraId="0580DDD1" w14:textId="77777777" w:rsidR="00F674D9" w:rsidRPr="00D83132" w:rsidRDefault="00F674D9" w:rsidP="0045550E">
      <w:pPr>
        <w:numPr>
          <w:ilvl w:val="1"/>
          <w:numId w:val="39"/>
        </w:numPr>
        <w:ind w:left="426" w:hanging="283"/>
        <w:contextualSpacing/>
        <w:jc w:val="both"/>
        <w:rPr>
          <w:rFonts w:ascii="Verdana" w:hAnsi="Verdana"/>
          <w:sz w:val="16"/>
          <w:szCs w:val="16"/>
        </w:rPr>
      </w:pPr>
      <w:r w:rsidRPr="00D83132">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stosunku pracy, traktowane będzie jako równoznaczne z</w:t>
      </w:r>
      <w:r w:rsidRPr="00D83132">
        <w:rPr>
          <w:rFonts w:ascii="Verdana" w:hAnsi="Verdana" w:cs="Arial"/>
          <w:sz w:val="16"/>
          <w:szCs w:val="16"/>
        </w:rPr>
        <w:t xml:space="preserve"> </w:t>
      </w:r>
      <w:r w:rsidRPr="00D83132">
        <w:rPr>
          <w:rFonts w:ascii="Verdana" w:hAnsi="Verdana"/>
          <w:sz w:val="16"/>
          <w:szCs w:val="16"/>
        </w:rPr>
        <w:t xml:space="preserve">niespełnieniem przez Wykonawcę lub Podwykonawcę wymogu zatrudnienia na podstawie stosunku pracy osób wykonujących wskazane w </w:t>
      </w:r>
      <w:r w:rsidRPr="00D83132">
        <w:rPr>
          <w:rFonts w:ascii="Verdana" w:hAnsi="Verdana" w:cs="Arial"/>
          <w:sz w:val="16"/>
          <w:szCs w:val="16"/>
        </w:rPr>
        <w:t>ust</w:t>
      </w:r>
      <w:r w:rsidRPr="00D83132">
        <w:rPr>
          <w:rFonts w:ascii="Verdana" w:hAnsi="Verdana"/>
          <w:sz w:val="16"/>
          <w:szCs w:val="16"/>
        </w:rPr>
        <w:t>. 1 czynności.</w:t>
      </w:r>
    </w:p>
    <w:p w14:paraId="07D692DB" w14:textId="66CE3E2D" w:rsidR="00F674D9" w:rsidRPr="00D83132" w:rsidRDefault="00F674D9" w:rsidP="00B17348">
      <w:pPr>
        <w:numPr>
          <w:ilvl w:val="1"/>
          <w:numId w:val="39"/>
        </w:numPr>
        <w:ind w:left="426" w:hanging="283"/>
        <w:contextualSpacing/>
        <w:jc w:val="both"/>
        <w:rPr>
          <w:rFonts w:ascii="Verdana" w:hAnsi="Verdana"/>
          <w:sz w:val="16"/>
          <w:szCs w:val="16"/>
        </w:rPr>
      </w:pPr>
      <w:r w:rsidRPr="00D83132">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09BCB156" w14:textId="70CD1CCB"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lastRenderedPageBreak/>
        <w:t>§ 9 (Prawa autorskie)</w:t>
      </w:r>
    </w:p>
    <w:p w14:paraId="26EBDCFA" w14:textId="77777777" w:rsidR="000B6899" w:rsidRPr="00D83132" w:rsidRDefault="000B6899" w:rsidP="000B6899">
      <w:pPr>
        <w:numPr>
          <w:ilvl w:val="1"/>
          <w:numId w:val="4"/>
        </w:numPr>
        <w:ind w:left="284" w:hanging="284"/>
        <w:contextualSpacing/>
        <w:jc w:val="both"/>
        <w:rPr>
          <w:rFonts w:ascii="Verdana" w:hAnsi="Verdana"/>
          <w:sz w:val="16"/>
          <w:szCs w:val="16"/>
        </w:rPr>
      </w:pPr>
      <w:r w:rsidRPr="00D83132">
        <w:rPr>
          <w:rFonts w:ascii="Verdana" w:hAnsi="Verdana" w:cs="Arial"/>
          <w:sz w:val="16"/>
          <w:szCs w:val="16"/>
        </w:rPr>
        <w:t>Wykonawca oświadcza, że posiada autorskie prawa majątkowe oraz prawa zależne do utworów w rozumieniu ustawy o prawie autorskim i prawach pokrewnych, które zostały wytworzone w trakcie realizacji Przedmiotu umowy (dalej „utwory”) i w ramach wynagrodzenia:</w:t>
      </w:r>
    </w:p>
    <w:p w14:paraId="41892728" w14:textId="77777777" w:rsidR="000B6899" w:rsidRPr="00D83132" w:rsidRDefault="000B6899" w:rsidP="000B6899">
      <w:pPr>
        <w:numPr>
          <w:ilvl w:val="0"/>
          <w:numId w:val="6"/>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D83132">
        <w:rPr>
          <w:rFonts w:ascii="Verdana" w:hAnsi="Verdana" w:cs="Arial"/>
          <w:sz w:val="16"/>
          <w:szCs w:val="16"/>
        </w:rPr>
        <w:t xml:space="preserve">przenosi na Zamawiającego autorskie prawa majątkowe do utworów, </w:t>
      </w:r>
    </w:p>
    <w:p w14:paraId="0A843BF3" w14:textId="09D57B2A" w:rsidR="000B6899" w:rsidRPr="00D83132" w:rsidRDefault="000B6899" w:rsidP="00873234">
      <w:pPr>
        <w:numPr>
          <w:ilvl w:val="0"/>
          <w:numId w:val="6"/>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D83132">
        <w:rPr>
          <w:rFonts w:ascii="Verdana" w:hAnsi="Verdana" w:cs="Arial"/>
          <w:sz w:val="16"/>
          <w:szCs w:val="16"/>
        </w:rPr>
        <w:t>zezwala Zamawiającemu na dokonywanie opracowań i zmian utworów, na korzystanie z opracowań utworów oraz ich przeróbek oraz na rozporządzanie tymi opracowaniami wraz z przeróbkami – tj. udziela Zamawiającemu praw zależnych oraz przenosi na Zamawiającego prawo do wyrażania zgody na wykonywanie praw zależnych.</w:t>
      </w:r>
    </w:p>
    <w:p w14:paraId="0DFC88B6" w14:textId="77777777" w:rsidR="000B6899" w:rsidRPr="00D83132" w:rsidRDefault="000B6899" w:rsidP="000B6899">
      <w:pPr>
        <w:numPr>
          <w:ilvl w:val="1"/>
          <w:numId w:val="4"/>
        </w:numPr>
        <w:ind w:left="284" w:hanging="284"/>
        <w:jc w:val="both"/>
        <w:rPr>
          <w:rFonts w:ascii="Verdana" w:hAnsi="Verdana" w:cs="Arial"/>
          <w:sz w:val="16"/>
          <w:szCs w:val="16"/>
        </w:rPr>
      </w:pPr>
      <w:r w:rsidRPr="00D83132">
        <w:rPr>
          <w:rFonts w:ascii="Verdana" w:hAnsi="Verdana" w:cs="Arial"/>
          <w:sz w:val="16"/>
          <w:szCs w:val="16"/>
        </w:rPr>
        <w:t xml:space="preserve">Nabycie przez Zamawiającego praw, o których mowa w ust. 1 następuje: </w:t>
      </w:r>
    </w:p>
    <w:p w14:paraId="2C1560C5" w14:textId="77777777" w:rsidR="000B6899" w:rsidRPr="00D83132" w:rsidRDefault="000B6899" w:rsidP="000B6899">
      <w:pPr>
        <w:numPr>
          <w:ilvl w:val="0"/>
          <w:numId w:val="5"/>
        </w:numPr>
        <w:tabs>
          <w:tab w:val="num" w:pos="567"/>
        </w:tabs>
        <w:autoSpaceDE w:val="0"/>
        <w:autoSpaceDN w:val="0"/>
        <w:adjustRightInd w:val="0"/>
        <w:ind w:left="284" w:firstLine="0"/>
        <w:contextualSpacing/>
        <w:jc w:val="both"/>
        <w:rPr>
          <w:rFonts w:ascii="Verdana" w:hAnsi="Verdana" w:cs="Arial"/>
          <w:sz w:val="16"/>
          <w:szCs w:val="16"/>
        </w:rPr>
      </w:pPr>
      <w:r w:rsidRPr="00D83132">
        <w:rPr>
          <w:rFonts w:ascii="Verdana" w:hAnsi="Verdana" w:cs="Arial"/>
          <w:sz w:val="16"/>
          <w:szCs w:val="16"/>
        </w:rPr>
        <w:t>z chwilą odbioru poszczególnych utworów przez Zamawiającego</w:t>
      </w:r>
    </w:p>
    <w:p w14:paraId="4B2E3750" w14:textId="77777777" w:rsidR="000B6899" w:rsidRPr="00D83132" w:rsidRDefault="000B6899" w:rsidP="000B6899">
      <w:pPr>
        <w:autoSpaceDE w:val="0"/>
        <w:autoSpaceDN w:val="0"/>
        <w:adjustRightInd w:val="0"/>
        <w:ind w:left="284"/>
        <w:contextualSpacing/>
        <w:jc w:val="both"/>
        <w:rPr>
          <w:rFonts w:ascii="Verdana" w:hAnsi="Verdana" w:cs="Arial"/>
          <w:sz w:val="16"/>
          <w:szCs w:val="16"/>
        </w:rPr>
      </w:pPr>
      <w:r w:rsidRPr="00D83132">
        <w:rPr>
          <w:rFonts w:ascii="Verdana" w:hAnsi="Verdana" w:cs="Arial"/>
          <w:sz w:val="16"/>
          <w:szCs w:val="16"/>
        </w:rPr>
        <w:t>oraz</w:t>
      </w:r>
    </w:p>
    <w:p w14:paraId="470CD86C" w14:textId="77777777" w:rsidR="000B6899" w:rsidRPr="00D83132" w:rsidRDefault="000B6899" w:rsidP="000B6899">
      <w:pPr>
        <w:numPr>
          <w:ilvl w:val="0"/>
          <w:numId w:val="5"/>
        </w:numPr>
        <w:tabs>
          <w:tab w:val="num" w:pos="567"/>
        </w:tabs>
        <w:autoSpaceDE w:val="0"/>
        <w:autoSpaceDN w:val="0"/>
        <w:adjustRightInd w:val="0"/>
        <w:ind w:left="284" w:firstLine="0"/>
        <w:contextualSpacing/>
        <w:jc w:val="both"/>
        <w:rPr>
          <w:rFonts w:ascii="Verdana" w:hAnsi="Verdana" w:cs="Arial"/>
          <w:sz w:val="16"/>
          <w:szCs w:val="16"/>
        </w:rPr>
      </w:pPr>
      <w:r w:rsidRPr="00D83132">
        <w:rPr>
          <w:rFonts w:ascii="Verdana" w:hAnsi="Verdana" w:cs="Arial"/>
          <w:sz w:val="16"/>
          <w:szCs w:val="16"/>
        </w:rPr>
        <w:t>bez ograniczeń co do terytorium, czasu, liczby egzemplarzy, w zakresie następujących pól eksploatacji:</w:t>
      </w:r>
    </w:p>
    <w:p w14:paraId="52D77156"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(I) użytkowania utworów lub ich części na własny użytek oraz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w:t>
      </w:r>
    </w:p>
    <w:p w14:paraId="2E23E2BC"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(II)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D83132">
        <w:rPr>
          <w:rFonts w:ascii="Verdana" w:hAnsi="Verdana" w:cs="Arial"/>
          <w:sz w:val="16"/>
          <w:szCs w:val="16"/>
        </w:rPr>
        <w:t>ray</w:t>
      </w:r>
      <w:proofErr w:type="spellEnd"/>
      <w:r w:rsidRPr="00D83132">
        <w:rPr>
          <w:rFonts w:ascii="Verdana" w:hAnsi="Verdana" w:cs="Arial"/>
          <w:sz w:val="16"/>
          <w:szCs w:val="16"/>
        </w:rPr>
        <w:t>, pendrive, itd.),</w:t>
      </w:r>
    </w:p>
    <w:p w14:paraId="31BE0EC1"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348CE63"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(IV) wprowadzania utworów do pamięci komputera na dowolnej liczbie stanowisk komputerowych oraz do sieci multimedialnej, telekomunikacyjnej, komputerowej, w tym do Internetu,</w:t>
      </w:r>
    </w:p>
    <w:p w14:paraId="7B22A8B8"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(V) wyświetlania i publicznego odtwarzania poszczególnych utworów,</w:t>
      </w:r>
    </w:p>
    <w:p w14:paraId="7BAF853D"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(VI) nadawania całości lub wybranych fragmentów utworów za pomocą wizji albo fonii przewodowej i bezprzewodowej przez stację naziemną,</w:t>
      </w:r>
    </w:p>
    <w:p w14:paraId="179772AB"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(VII) nadawania za pośrednictwem satelity,</w:t>
      </w:r>
    </w:p>
    <w:p w14:paraId="2816C730"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(VIII) reemisji,</w:t>
      </w:r>
    </w:p>
    <w:p w14:paraId="0CE457B4"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(IX) wymiany nośników, na których poszczególne utwory utrwalono,</w:t>
      </w:r>
    </w:p>
    <w:p w14:paraId="2F055102"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(X) wykorzystania w utworach multimedialnych,</w:t>
      </w:r>
    </w:p>
    <w:p w14:paraId="7A01918A"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(XI) wykorzystywania całości lub fragmentów utworów do celów promocyjnych i reklamy,</w:t>
      </w:r>
    </w:p>
    <w:p w14:paraId="293956D7"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(XII) wprowadzania zmian, skrótów,</w:t>
      </w:r>
    </w:p>
    <w:p w14:paraId="17C54BC0"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(XIII) sporządzenia wersji obcojęzycznych, zarówno przy użyciu napisów, jak i lektora,</w:t>
      </w:r>
    </w:p>
    <w:p w14:paraId="06F7CFD5" w14:textId="77777777" w:rsidR="000B6899" w:rsidRPr="00D83132" w:rsidRDefault="000B6899" w:rsidP="000B6899">
      <w:pPr>
        <w:ind w:left="567"/>
        <w:jc w:val="both"/>
        <w:rPr>
          <w:rFonts w:ascii="Verdana" w:hAnsi="Verdana" w:cs="Arial"/>
          <w:sz w:val="16"/>
          <w:szCs w:val="16"/>
        </w:rPr>
      </w:pPr>
      <w:r w:rsidRPr="00D83132">
        <w:rPr>
          <w:rFonts w:ascii="Verdana" w:hAnsi="Verdana" w:cs="Arial"/>
          <w:sz w:val="16"/>
          <w:szCs w:val="16"/>
        </w:rPr>
        <w:t>(XIV) publicznego udostępniania utworów w taki sposób, aby każdy mógł mieć do nich dostęp w miejscu i w czasie przez niego wybranym.</w:t>
      </w:r>
    </w:p>
    <w:p w14:paraId="6BECD201" w14:textId="77777777" w:rsidR="000B6899" w:rsidRPr="00D83132" w:rsidRDefault="000B6899" w:rsidP="000B6899">
      <w:pPr>
        <w:numPr>
          <w:ilvl w:val="1"/>
          <w:numId w:val="4"/>
        </w:numPr>
        <w:ind w:left="284" w:hanging="284"/>
        <w:contextualSpacing/>
        <w:jc w:val="both"/>
        <w:rPr>
          <w:rFonts w:ascii="Verdana" w:hAnsi="Verdana" w:cs="Arial"/>
          <w:sz w:val="16"/>
          <w:szCs w:val="16"/>
        </w:rPr>
      </w:pPr>
      <w:r w:rsidRPr="00D83132">
        <w:rPr>
          <w:rFonts w:ascii="Verdana" w:hAnsi="Verdana" w:cs="Arial"/>
          <w:sz w:val="16"/>
          <w:szCs w:val="16"/>
        </w:rPr>
        <w:t xml:space="preserve">Równocześnie z nabyciem autorskich praw majątkowych do utworów Zamawiający nabywa własność wszystkich egzemplarzy, na których utwory zostały utrwalone. </w:t>
      </w:r>
    </w:p>
    <w:p w14:paraId="77414FF8" w14:textId="652690AB" w:rsidR="000B6899" w:rsidRPr="00D83132" w:rsidRDefault="000B6899" w:rsidP="000B6899">
      <w:pPr>
        <w:numPr>
          <w:ilvl w:val="1"/>
          <w:numId w:val="4"/>
        </w:numPr>
        <w:ind w:left="284" w:hanging="284"/>
        <w:contextualSpacing/>
        <w:jc w:val="both"/>
        <w:rPr>
          <w:rFonts w:ascii="Verdana" w:hAnsi="Verdana" w:cs="Arial"/>
          <w:sz w:val="16"/>
          <w:szCs w:val="16"/>
        </w:rPr>
      </w:pPr>
      <w:r w:rsidRPr="00D83132">
        <w:rPr>
          <w:rFonts w:ascii="Verdana" w:hAnsi="Verdana" w:cs="Arial"/>
          <w:sz w:val="16"/>
          <w:szCs w:val="16"/>
        </w:rPr>
        <w:t>Wykonawca zobowiązuje się, że wykonując Umowę będzie przestrzegał przepisów ustawy o Prawie autorskim i prawach pokrewnych i nie naruszy praw majątkowych osób trzecich, a utwory przekaże Zamawiającemu w</w:t>
      </w:r>
      <w:r w:rsidR="00FC21A9">
        <w:rPr>
          <w:rFonts w:ascii="Verdana" w:hAnsi="Verdana" w:cs="Arial"/>
          <w:sz w:val="16"/>
          <w:szCs w:val="16"/>
        </w:rPr>
        <w:t> </w:t>
      </w:r>
      <w:r w:rsidRPr="00D83132">
        <w:rPr>
          <w:rFonts w:ascii="Verdana" w:hAnsi="Verdana" w:cs="Arial"/>
          <w:sz w:val="16"/>
          <w:szCs w:val="16"/>
        </w:rPr>
        <w:t xml:space="preserve">stanie wolnym od obciążeń prawami tych osób. </w:t>
      </w:r>
      <w:r w:rsidRPr="00D83132">
        <w:rPr>
          <w:rFonts w:ascii="Verdana" w:hAnsi="Verdana"/>
          <w:sz w:val="16"/>
          <w:szCs w:val="16"/>
        </w:rPr>
        <w:t>Wykonawca ponosi względem Zamawiającego odpowiedzialność za wszelkie wady prawne i konsekwencje istnienia tych wad ujawnione lub mogące się ujawnić w przyszłości w związku z realizacją Przedmiotu umowy.</w:t>
      </w:r>
    </w:p>
    <w:p w14:paraId="1FA5D49B" w14:textId="77777777" w:rsidR="000B6899" w:rsidRPr="00D83132" w:rsidRDefault="000B6899" w:rsidP="000B6899">
      <w:pPr>
        <w:numPr>
          <w:ilvl w:val="1"/>
          <w:numId w:val="4"/>
        </w:numPr>
        <w:ind w:left="284" w:hanging="284"/>
        <w:contextualSpacing/>
        <w:jc w:val="both"/>
        <w:rPr>
          <w:rFonts w:ascii="Verdana" w:hAnsi="Verdana" w:cs="Arial"/>
          <w:sz w:val="16"/>
          <w:szCs w:val="16"/>
        </w:rPr>
      </w:pPr>
      <w:r w:rsidRPr="00D83132">
        <w:rPr>
          <w:rFonts w:ascii="Verdana" w:hAnsi="Verdana" w:cs="Calibri"/>
          <w:sz w:val="16"/>
          <w:szCs w:val="16"/>
        </w:rPr>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37DA0D5C" w14:textId="77777777" w:rsidR="000B6899" w:rsidRPr="00D83132" w:rsidRDefault="000B6899" w:rsidP="000B6899">
      <w:pPr>
        <w:numPr>
          <w:ilvl w:val="1"/>
          <w:numId w:val="4"/>
        </w:numPr>
        <w:ind w:left="284" w:hanging="284"/>
        <w:contextualSpacing/>
        <w:jc w:val="both"/>
        <w:rPr>
          <w:rFonts w:ascii="Verdana" w:hAnsi="Verdana" w:cs="Arial"/>
          <w:sz w:val="16"/>
          <w:szCs w:val="16"/>
        </w:rPr>
      </w:pPr>
      <w:r w:rsidRPr="00D83132">
        <w:rPr>
          <w:rFonts w:ascii="Verdana" w:hAnsi="Verdana" w:cs="Calibri"/>
          <w:sz w:val="16"/>
          <w:szCs w:val="16"/>
        </w:rPr>
        <w:t>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Dokumentacji projektowej.</w:t>
      </w:r>
    </w:p>
    <w:p w14:paraId="433F4E19" w14:textId="77777777" w:rsidR="000B6899" w:rsidRPr="00D83132" w:rsidRDefault="000B6899" w:rsidP="000B6899">
      <w:pPr>
        <w:numPr>
          <w:ilvl w:val="1"/>
          <w:numId w:val="4"/>
        </w:numPr>
        <w:ind w:left="284" w:hanging="284"/>
        <w:contextualSpacing/>
        <w:jc w:val="both"/>
        <w:rPr>
          <w:rFonts w:ascii="Verdana" w:hAnsi="Verdana" w:cs="Arial"/>
          <w:sz w:val="16"/>
          <w:szCs w:val="16"/>
        </w:rPr>
      </w:pPr>
      <w:r w:rsidRPr="00D83132">
        <w:rPr>
          <w:rFonts w:ascii="Verdana" w:hAnsi="Verdana" w:cs="Calibri"/>
          <w:sz w:val="16"/>
          <w:szCs w:val="16"/>
        </w:rPr>
        <w:t>W razie gdy jakikolwiek podmiot trzeci wystąpi z roszczeniem odszkodowawczym albo z roszczeniem o naruszenie osobistych lub majątkowych praw autorskich do Opracowań, Zamawiający zawiadomi Wykonawcę o tym fakcie. Wówczas Wykonawca zobowiązany jest do przystąpienia do sporu po stronie Zamawiającego w terminie 14 dni od dnia otrzymania zawiadomienia.</w:t>
      </w:r>
      <w:r w:rsidRPr="00D83132">
        <w:rPr>
          <w:rFonts w:ascii="Verdana" w:hAnsi="Verdana" w:cs="Arial"/>
          <w:sz w:val="16"/>
          <w:szCs w:val="16"/>
        </w:rPr>
        <w:t xml:space="preserve"> </w:t>
      </w:r>
      <w:r w:rsidRPr="00D83132">
        <w:rPr>
          <w:rFonts w:ascii="Verdana" w:hAnsi="Verdana" w:cs="Calibri"/>
          <w:sz w:val="16"/>
          <w:szCs w:val="16"/>
        </w:rPr>
        <w:t xml:space="preserve">Wykonawca zwróci Zamawiającemu wszelkie poniesione przez niego koszty związane z koniecznością zapłaty odszkodowań na rzecz podmiotów trzecich, o których mowa w zdaniu pierwszym, w tym koszty procesu wraz z kosztami zastępstwa procesowego oraz kosztami obsługi prawnej. </w:t>
      </w:r>
    </w:p>
    <w:p w14:paraId="6EA40074" w14:textId="32CB9C39"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xml:space="preserve">§ 10 (Zmiana </w:t>
      </w:r>
      <w:r w:rsidR="00D57BC5" w:rsidRPr="008563DD">
        <w:rPr>
          <w:rStyle w:val="Heading2Consolas12pt1"/>
          <w:rFonts w:ascii="Verdana" w:hAnsi="Verdana" w:cs="Calibri"/>
          <w:sz w:val="16"/>
          <w:szCs w:val="16"/>
        </w:rPr>
        <w:t>Umowy</w:t>
      </w:r>
      <w:r w:rsidRPr="008563DD">
        <w:rPr>
          <w:rStyle w:val="Heading2Consolas12pt1"/>
          <w:rFonts w:ascii="Verdana" w:hAnsi="Verdana" w:cs="Calibri"/>
          <w:sz w:val="16"/>
          <w:szCs w:val="16"/>
        </w:rPr>
        <w:t>)</w:t>
      </w:r>
    </w:p>
    <w:p w14:paraId="24B24725" w14:textId="5F7129A9" w:rsidR="000B6899" w:rsidRPr="00D83132" w:rsidRDefault="000B6899" w:rsidP="000B6899">
      <w:pPr>
        <w:numPr>
          <w:ilvl w:val="0"/>
          <w:numId w:val="26"/>
        </w:numPr>
        <w:tabs>
          <w:tab w:val="num" w:pos="284"/>
        </w:tabs>
        <w:ind w:left="284" w:hanging="284"/>
        <w:jc w:val="both"/>
        <w:rPr>
          <w:rFonts w:ascii="Verdana" w:hAnsi="Verdana"/>
          <w:sz w:val="16"/>
          <w:szCs w:val="16"/>
        </w:rPr>
      </w:pPr>
      <w:r w:rsidRPr="00D83132">
        <w:rPr>
          <w:rFonts w:ascii="Verdana" w:hAnsi="Verdana"/>
          <w:sz w:val="16"/>
          <w:szCs w:val="16"/>
        </w:rPr>
        <w:t xml:space="preserve">Na uzasadniony pisemny wniosek Wykonawcy Strony dopuszczają możliwość przedłużenia terminu realizacji Przedmiotu umowy, jeżeli opóźnienie w wykonaniu Dokumentacji projektowej lub poszczególnych Opracowań wynika z przyczyn nie leżących po stronie Wykonawcy, a w szczególności: </w:t>
      </w:r>
    </w:p>
    <w:p w14:paraId="66602A95" w14:textId="77777777"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t>w przypadku zwłoki Zamawiającego w zakresie przekazania Wykonawcy dokumentów wskazanych w OPZ niezbędnych do wykonania Dokumentacji projektowej lub poszczególnych Opracowań,</w:t>
      </w:r>
    </w:p>
    <w:p w14:paraId="124E95A9" w14:textId="77777777"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t>w przypadku przedłużenia czasu trwania procedur administracyjnych w stosunku do terminów ustawowych,</w:t>
      </w:r>
    </w:p>
    <w:p w14:paraId="6BD02DB6" w14:textId="77777777"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t>z przyczyn społecznych (protesty, listy, petycje itp.),</w:t>
      </w:r>
    </w:p>
    <w:p w14:paraId="2C769D99" w14:textId="77777777"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t>w przypadku szczególnie uzasadnionych trudności w pozyskiwaniu materiałów wyjściowych do przygotowania Dokumentacji projektowej,</w:t>
      </w:r>
    </w:p>
    <w:p w14:paraId="5D88C16F" w14:textId="77777777"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lastRenderedPageBreak/>
        <w:t>z przyczyn wynikających z czynników związanych ze specyfiką wykonania poszczególnych Opracowań, które można wykonywać tylko w danym okresie roku kalendarzowego,</w:t>
      </w:r>
    </w:p>
    <w:p w14:paraId="6271AAC5" w14:textId="77777777"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t>w przypadku wprowadzenia przez Zamawiającego dodatkowych elementów, których wykonanie ma wpływ na terminy opracowania poszczególnych Opracowań,</w:t>
      </w:r>
    </w:p>
    <w:p w14:paraId="3DB1338A" w14:textId="135823D8" w:rsidR="000B6899" w:rsidRPr="00D83132" w:rsidRDefault="000B6899" w:rsidP="000B6899">
      <w:pPr>
        <w:numPr>
          <w:ilvl w:val="1"/>
          <w:numId w:val="6"/>
        </w:numPr>
        <w:tabs>
          <w:tab w:val="clear" w:pos="2160"/>
          <w:tab w:val="num" w:pos="567"/>
          <w:tab w:val="num" w:pos="1440"/>
        </w:tabs>
        <w:ind w:left="567" w:hanging="283"/>
        <w:jc w:val="both"/>
        <w:rPr>
          <w:rFonts w:ascii="Verdana" w:hAnsi="Verdana"/>
          <w:sz w:val="16"/>
          <w:szCs w:val="16"/>
        </w:rPr>
      </w:pPr>
      <w:r w:rsidRPr="00D83132">
        <w:rPr>
          <w:rFonts w:ascii="Verdana" w:hAnsi="Verdana"/>
          <w:sz w:val="16"/>
          <w:szCs w:val="16"/>
        </w:rPr>
        <w:t xml:space="preserve">w przypadku zawieszenia realizacji Umowy przez Zamawiającego zgodnie z § 18 Umowy. </w:t>
      </w:r>
    </w:p>
    <w:p w14:paraId="52130528" w14:textId="4101DEFD" w:rsidR="000B6899" w:rsidRPr="00D83132" w:rsidRDefault="000B6899" w:rsidP="00EB1104">
      <w:pPr>
        <w:numPr>
          <w:ilvl w:val="0"/>
          <w:numId w:val="26"/>
        </w:numPr>
        <w:tabs>
          <w:tab w:val="num" w:pos="284"/>
        </w:tabs>
        <w:ind w:left="284" w:hanging="284"/>
        <w:jc w:val="both"/>
        <w:rPr>
          <w:rFonts w:ascii="Verdana" w:hAnsi="Verdana"/>
          <w:sz w:val="16"/>
          <w:szCs w:val="16"/>
        </w:rPr>
      </w:pPr>
      <w:r w:rsidRPr="00D83132">
        <w:rPr>
          <w:rFonts w:ascii="Verdana" w:hAnsi="Verdana"/>
          <w:sz w:val="16"/>
          <w:szCs w:val="16"/>
        </w:rPr>
        <w:t xml:space="preserve">Po otrzymaniu wniosku Wykonawcy, o którym mowa w ust. 1 Zamawiający w ciągu </w:t>
      </w:r>
      <w:r w:rsidR="00A0405D" w:rsidRPr="00D83132">
        <w:rPr>
          <w:rFonts w:ascii="Verdana" w:hAnsi="Verdana"/>
          <w:sz w:val="16"/>
          <w:szCs w:val="16"/>
        </w:rPr>
        <w:t>14</w:t>
      </w:r>
      <w:r w:rsidRPr="00D83132">
        <w:rPr>
          <w:rFonts w:ascii="Verdana" w:hAnsi="Verdana"/>
          <w:sz w:val="16"/>
          <w:szCs w:val="16"/>
        </w:rPr>
        <w:t xml:space="preserve"> dni roboczych sprawdzi jego zgodność z warunkami Umowy i jeśli nie będzie miał zastrzeżeń, to zaakceptuje przedłużenie okresu realizacji Umowy. Przedłużenie okresu realizacji Umowy zostanie potwierdzone aneksem do Umowy w formie pisemnej pod rygorem nieważności.</w:t>
      </w:r>
    </w:p>
    <w:p w14:paraId="3EB9A912" w14:textId="1DF5540E" w:rsidR="000B6899" w:rsidRPr="00D83132" w:rsidRDefault="000B6899" w:rsidP="00EB1104">
      <w:pPr>
        <w:numPr>
          <w:ilvl w:val="0"/>
          <w:numId w:val="26"/>
        </w:numPr>
        <w:tabs>
          <w:tab w:val="num" w:pos="284"/>
        </w:tabs>
        <w:ind w:left="284" w:hanging="284"/>
        <w:jc w:val="both"/>
        <w:rPr>
          <w:rFonts w:ascii="Verdana" w:hAnsi="Verdana"/>
          <w:sz w:val="16"/>
          <w:szCs w:val="16"/>
        </w:rPr>
      </w:pPr>
      <w:r w:rsidRPr="00D83132">
        <w:rPr>
          <w:rFonts w:ascii="Verdana" w:hAnsi="Verdana"/>
          <w:sz w:val="16"/>
          <w:szCs w:val="16"/>
        </w:rPr>
        <w:t>W przypadku zaistnienia okoliczności, o których mowa w ust. 1 Wykonawcy nie przysługują względem Zamawiającego żadne roszczenia finansowe. Wykonawca oświadcza, że nieodwołalnie i bezwarunkowo zrzeka się wszelkich ewentualnych roszczeń z tego tytułu względem Zamawiającego.</w:t>
      </w:r>
    </w:p>
    <w:p w14:paraId="7397F3B3" w14:textId="0CD85E4B" w:rsidR="000B6899" w:rsidRPr="00D83132" w:rsidRDefault="000B6899" w:rsidP="00EB1104">
      <w:pPr>
        <w:numPr>
          <w:ilvl w:val="0"/>
          <w:numId w:val="26"/>
        </w:numPr>
        <w:tabs>
          <w:tab w:val="num" w:pos="284"/>
        </w:tabs>
        <w:ind w:left="284" w:hanging="284"/>
        <w:jc w:val="both"/>
        <w:rPr>
          <w:rFonts w:ascii="Verdana" w:hAnsi="Verdana"/>
          <w:sz w:val="16"/>
          <w:szCs w:val="16"/>
        </w:rPr>
      </w:pPr>
      <w:r w:rsidRPr="00D83132">
        <w:rPr>
          <w:rFonts w:ascii="Verdana" w:hAnsi="Verdana"/>
          <w:sz w:val="16"/>
          <w:szCs w:val="16"/>
        </w:rPr>
        <w:t xml:space="preserve">W przypadkach uzasadnionych interesem Zamawiającego, Zamawiający jest jednostronnie uprawniony do rezygnacji z wykonania przez Wykonawcę poszczególnych Opracowań lub usług Wykonawcy stanowiących Przedmiot umowy. W takim przypadku Zamawiający wyda Wykonawcy stosowne polecenie na piśmie, które jest skuteczne z chwilą doręczenia go Wykonawcy. Rezygnacja, o której mowa powyżej, nie może prowadzić do zmniejszenia wynagrodzenia Wykonawcy o więcej niż </w:t>
      </w:r>
      <w:r w:rsidR="00FE1BDE" w:rsidRPr="00D83132">
        <w:rPr>
          <w:rFonts w:ascii="Verdana" w:hAnsi="Verdana"/>
          <w:sz w:val="16"/>
          <w:szCs w:val="16"/>
        </w:rPr>
        <w:t>5</w:t>
      </w:r>
      <w:r w:rsidRPr="00D83132">
        <w:rPr>
          <w:rFonts w:ascii="Verdana" w:hAnsi="Verdana"/>
          <w:sz w:val="16"/>
          <w:szCs w:val="16"/>
        </w:rPr>
        <w:t xml:space="preserve">0% kwoty brutto wskazanej w § 5 ust. 1 zdanie pierwsze Umowy.  </w:t>
      </w:r>
    </w:p>
    <w:p w14:paraId="3BC291A3" w14:textId="1EB13C11" w:rsidR="00D57BC5" w:rsidRPr="00D83132" w:rsidRDefault="000B6899" w:rsidP="00EB1104">
      <w:pPr>
        <w:numPr>
          <w:ilvl w:val="0"/>
          <w:numId w:val="26"/>
        </w:numPr>
        <w:tabs>
          <w:tab w:val="num" w:pos="284"/>
        </w:tabs>
        <w:ind w:left="284" w:hanging="284"/>
        <w:jc w:val="both"/>
        <w:rPr>
          <w:rFonts w:ascii="Verdana" w:hAnsi="Verdana"/>
          <w:sz w:val="16"/>
          <w:szCs w:val="16"/>
        </w:rPr>
      </w:pPr>
      <w:r w:rsidRPr="00D83132">
        <w:rPr>
          <w:rFonts w:ascii="Verdana" w:hAnsi="Verdana"/>
          <w:sz w:val="16"/>
          <w:szCs w:val="16"/>
        </w:rPr>
        <w:t>W przypadku zaistnienia okoliczności, o których mowa w ust. 4 Wykonawcy nie przysługują względem Zamawiającego żadne roszczenia w związku z niezrealizowaniem przez Wykonawcę całego zakresu usług objętych Przedmiotem umowy. Wykonawca oświadcza, że nieodwołalnie i bezwarunkowo zrzeka się wszelkich ewentualnych roszczeń z tego tytułu względem Zamawiającego.</w:t>
      </w:r>
    </w:p>
    <w:p w14:paraId="00FF77AC" w14:textId="5089816E" w:rsidR="00D57BC5" w:rsidRPr="00D83132" w:rsidRDefault="00D57BC5" w:rsidP="00AC6519">
      <w:pPr>
        <w:numPr>
          <w:ilvl w:val="0"/>
          <w:numId w:val="26"/>
        </w:numPr>
        <w:tabs>
          <w:tab w:val="num" w:pos="284"/>
        </w:tabs>
        <w:ind w:left="284" w:hanging="284"/>
        <w:contextualSpacing/>
        <w:jc w:val="both"/>
        <w:rPr>
          <w:rFonts w:ascii="Verdana" w:hAnsi="Verdana"/>
          <w:sz w:val="16"/>
          <w:szCs w:val="16"/>
        </w:rPr>
      </w:pPr>
      <w:r w:rsidRPr="00D83132">
        <w:rPr>
          <w:rFonts w:ascii="Verdana" w:hAnsi="Verdana"/>
          <w:sz w:val="16"/>
          <w:szCs w:val="16"/>
        </w:rPr>
        <w:t>Zamawiający dopuszcza zmianę Umowy także w przypadku, gdy:</w:t>
      </w:r>
    </w:p>
    <w:p w14:paraId="639EAEF7" w14:textId="7975DB06" w:rsidR="00D57BC5" w:rsidRPr="00D83132" w:rsidRDefault="00D57BC5" w:rsidP="009D1875">
      <w:pPr>
        <w:pStyle w:val="Akapitzlist"/>
        <w:widowControl w:val="0"/>
        <w:numPr>
          <w:ilvl w:val="0"/>
          <w:numId w:val="40"/>
        </w:numPr>
        <w:suppressAutoHyphens/>
        <w:spacing w:after="0" w:line="240" w:lineRule="auto"/>
        <w:ind w:hanging="436"/>
        <w:jc w:val="both"/>
        <w:rPr>
          <w:rFonts w:ascii="Verdana" w:hAnsi="Verdana"/>
          <w:sz w:val="16"/>
          <w:szCs w:val="16"/>
        </w:rPr>
      </w:pPr>
      <w:r w:rsidRPr="00D83132">
        <w:rPr>
          <w:rFonts w:ascii="Verdana" w:hAnsi="Verdana"/>
          <w:sz w:val="16"/>
          <w:szCs w:val="16"/>
        </w:rPr>
        <w:t>W trakcie realizacji Umowy okaże się, że informacje wynikające z Opisu Przedmiotu Zamówienia są nieprawidłowe, co spowoduje konieczność zmiany Opisu Przedmiotu Zamówienia w zakresie ilości, cech, funkcjonalności lub innych wymagań Zamawiającego odnoszących się do projektowanego obiektu, a</w:t>
      </w:r>
      <w:r w:rsidR="00FC21A9">
        <w:rPr>
          <w:rFonts w:ascii="Verdana" w:hAnsi="Verdana"/>
          <w:sz w:val="16"/>
          <w:szCs w:val="16"/>
        </w:rPr>
        <w:t> </w:t>
      </w:r>
      <w:r w:rsidRPr="00D83132">
        <w:rPr>
          <w:rFonts w:ascii="Verdana" w:hAnsi="Verdana"/>
          <w:sz w:val="16"/>
          <w:szCs w:val="16"/>
        </w:rPr>
        <w:t>także zmian rozwiązań technicznych, technologicznych lub materiałowych. Wystąpienie powyższych okoliczności uprawnia strony do zmiany Umowy w zakresie, w jakim informacje znajdujące się w</w:t>
      </w:r>
      <w:r w:rsidR="00FC21A9">
        <w:rPr>
          <w:rFonts w:ascii="Verdana" w:hAnsi="Verdana"/>
          <w:sz w:val="16"/>
          <w:szCs w:val="16"/>
        </w:rPr>
        <w:t> </w:t>
      </w:r>
      <w:r w:rsidRPr="00D83132">
        <w:rPr>
          <w:rFonts w:ascii="Verdana" w:hAnsi="Verdana"/>
          <w:sz w:val="16"/>
          <w:szCs w:val="16"/>
        </w:rPr>
        <w:t>dokumentacji postępowania okażą się niezgodne z zastanym stanem rzeczywistym;</w:t>
      </w:r>
    </w:p>
    <w:p w14:paraId="59AB1D63" w14:textId="2AB47847" w:rsidR="00D57BC5" w:rsidRPr="00D83132" w:rsidRDefault="00D57BC5" w:rsidP="009D1875">
      <w:pPr>
        <w:pStyle w:val="Akapitzlist"/>
        <w:widowControl w:val="0"/>
        <w:numPr>
          <w:ilvl w:val="0"/>
          <w:numId w:val="40"/>
        </w:numPr>
        <w:suppressAutoHyphens/>
        <w:spacing w:after="0" w:line="240" w:lineRule="auto"/>
        <w:ind w:hanging="436"/>
        <w:jc w:val="both"/>
        <w:rPr>
          <w:rFonts w:ascii="Verdana" w:hAnsi="Verdana"/>
          <w:sz w:val="16"/>
          <w:szCs w:val="16"/>
        </w:rPr>
      </w:pPr>
      <w:r w:rsidRPr="00D83132">
        <w:rPr>
          <w:rFonts w:ascii="Verdana" w:hAnsi="Verdana"/>
          <w:sz w:val="16"/>
          <w:szCs w:val="16"/>
        </w:rPr>
        <w:t>W trakcie realizacji Umowy konieczna okaże się zmiana Opisu Przedmiotu Zamówienia, której wprowadzenie jest wynikiem:</w:t>
      </w:r>
    </w:p>
    <w:p w14:paraId="6E47B065" w14:textId="580AE35A" w:rsidR="00D57BC5" w:rsidRPr="00D83132" w:rsidRDefault="00D57BC5" w:rsidP="0045550E">
      <w:pPr>
        <w:pStyle w:val="Akapitzlist"/>
        <w:numPr>
          <w:ilvl w:val="1"/>
          <w:numId w:val="41"/>
        </w:numPr>
        <w:spacing w:after="0" w:line="240" w:lineRule="auto"/>
        <w:jc w:val="both"/>
        <w:rPr>
          <w:rFonts w:ascii="Verdana" w:hAnsi="Verdana"/>
          <w:sz w:val="16"/>
          <w:szCs w:val="16"/>
        </w:rPr>
      </w:pPr>
      <w:r w:rsidRPr="00D83132">
        <w:rPr>
          <w:rFonts w:ascii="Verdana" w:hAnsi="Verdana"/>
          <w:sz w:val="16"/>
          <w:szCs w:val="16"/>
        </w:rPr>
        <w:t xml:space="preserve">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14:paraId="4F470149" w14:textId="05E6C0AA" w:rsidR="00D57BC5" w:rsidRPr="00D83132" w:rsidRDefault="00D57BC5" w:rsidP="0045550E">
      <w:pPr>
        <w:pStyle w:val="Akapitzlist"/>
        <w:numPr>
          <w:ilvl w:val="1"/>
          <w:numId w:val="41"/>
        </w:numPr>
        <w:spacing w:after="0" w:line="240" w:lineRule="auto"/>
        <w:jc w:val="both"/>
        <w:rPr>
          <w:rFonts w:ascii="Verdana" w:hAnsi="Verdana"/>
          <w:sz w:val="16"/>
          <w:szCs w:val="16"/>
        </w:rPr>
      </w:pPr>
      <w:r w:rsidRPr="00D83132">
        <w:rPr>
          <w:rFonts w:ascii="Verdana" w:hAnsi="Verdana"/>
          <w:sz w:val="16"/>
          <w:szCs w:val="16"/>
        </w:rPr>
        <w:t>zmian obowiązujących przepisów prawa, które weszły w życie po terminie składania ofert, powodujących konieczność zmiany obowiązków Wykonawcy lub rozwiązań wynikających z Opisu Przedmiotu Zamówienia,</w:t>
      </w:r>
    </w:p>
    <w:p w14:paraId="72092B41" w14:textId="0D5FB0A9" w:rsidR="00D57BC5" w:rsidRPr="00D83132" w:rsidRDefault="00D57BC5" w:rsidP="0045550E">
      <w:pPr>
        <w:pStyle w:val="Akapitzlist"/>
        <w:numPr>
          <w:ilvl w:val="1"/>
          <w:numId w:val="41"/>
        </w:numPr>
        <w:spacing w:after="0" w:line="240" w:lineRule="auto"/>
        <w:jc w:val="both"/>
        <w:rPr>
          <w:rFonts w:ascii="Verdana" w:hAnsi="Verdana"/>
          <w:sz w:val="16"/>
          <w:szCs w:val="16"/>
        </w:rPr>
      </w:pPr>
      <w:r w:rsidRPr="00D83132">
        <w:rPr>
          <w:rFonts w:ascii="Verdana" w:hAnsi="Verdana"/>
          <w:sz w:val="16"/>
          <w:szCs w:val="16"/>
        </w:rPr>
        <w:t xml:space="preserve">zaprzestania korzystania z rozwiązań, materiałów lub technologii przewidzianej </w:t>
      </w:r>
      <w:r w:rsidRPr="00D83132">
        <w:rPr>
          <w:rFonts w:ascii="Verdana" w:hAnsi="Verdana"/>
          <w:sz w:val="16"/>
          <w:szCs w:val="16"/>
        </w:rPr>
        <w:br/>
        <w:t xml:space="preserve">w Opisie Przedmiotu Zamówienia lub Umowie i zastąpienie dotychczasowych postanowień </w:t>
      </w:r>
      <w:r w:rsidRPr="00D83132">
        <w:rPr>
          <w:rFonts w:ascii="Verdana" w:hAnsi="Verdana"/>
          <w:sz w:val="16"/>
          <w:szCs w:val="16"/>
        </w:rPr>
        <w:br/>
        <w:t>w tym zakresie aktualnie stosowanymi rozwiązaniami, materiałami lub technologiami.</w:t>
      </w:r>
    </w:p>
    <w:p w14:paraId="64CD3F5E" w14:textId="69EF4708" w:rsidR="00D57BC5" w:rsidRPr="00D83132" w:rsidRDefault="00D57BC5" w:rsidP="00AC6519">
      <w:pPr>
        <w:numPr>
          <w:ilvl w:val="0"/>
          <w:numId w:val="26"/>
        </w:numPr>
        <w:tabs>
          <w:tab w:val="num" w:pos="284"/>
        </w:tabs>
        <w:ind w:left="284" w:hanging="284"/>
        <w:contextualSpacing/>
        <w:jc w:val="both"/>
        <w:rPr>
          <w:rFonts w:ascii="Verdana" w:hAnsi="Verdana"/>
          <w:sz w:val="16"/>
          <w:szCs w:val="16"/>
        </w:rPr>
      </w:pPr>
      <w:r w:rsidRPr="00D83132">
        <w:rPr>
          <w:rFonts w:ascii="Verdana" w:hAnsi="Verdana"/>
          <w:sz w:val="16"/>
          <w:szCs w:val="16"/>
        </w:rPr>
        <w:t xml:space="preserve">Wystąpienie  okoliczności wskazanych w ust. 6 umożliwia stronom zmianę Umowy poprzez zmianę obowiązków Wykonawcy lub </w:t>
      </w:r>
      <w:r w:rsidR="005F1448" w:rsidRPr="00D83132">
        <w:rPr>
          <w:rFonts w:ascii="Verdana" w:hAnsi="Verdana"/>
          <w:sz w:val="16"/>
          <w:szCs w:val="16"/>
        </w:rPr>
        <w:t xml:space="preserve">w </w:t>
      </w:r>
      <w:r w:rsidRPr="00D83132">
        <w:rPr>
          <w:rFonts w:ascii="Verdana" w:hAnsi="Verdana"/>
          <w:sz w:val="16"/>
          <w:szCs w:val="16"/>
        </w:rPr>
        <w:t xml:space="preserve">zakresie Opisu Przedmiotu Zamówienia, w tym </w:t>
      </w:r>
      <w:r w:rsidR="009209F4">
        <w:rPr>
          <w:rFonts w:ascii="Verdana" w:hAnsi="Verdana"/>
          <w:sz w:val="16"/>
          <w:szCs w:val="16"/>
        </w:rPr>
        <w:t xml:space="preserve">w </w:t>
      </w:r>
      <w:r w:rsidRPr="00D83132">
        <w:rPr>
          <w:rFonts w:ascii="Verdana" w:hAnsi="Verdana"/>
          <w:sz w:val="16"/>
          <w:szCs w:val="16"/>
        </w:rPr>
        <w:t>szczególności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w:t>
      </w:r>
    </w:p>
    <w:p w14:paraId="3104E293" w14:textId="446463B2" w:rsidR="00D57BC5" w:rsidRPr="00D83132" w:rsidRDefault="00D57BC5" w:rsidP="00AC6519">
      <w:pPr>
        <w:numPr>
          <w:ilvl w:val="0"/>
          <w:numId w:val="26"/>
        </w:numPr>
        <w:tabs>
          <w:tab w:val="num" w:pos="284"/>
        </w:tabs>
        <w:ind w:left="284" w:hanging="284"/>
        <w:contextualSpacing/>
        <w:jc w:val="both"/>
        <w:rPr>
          <w:rFonts w:ascii="Verdana" w:hAnsi="Verdana"/>
          <w:sz w:val="16"/>
          <w:szCs w:val="16"/>
        </w:rPr>
      </w:pPr>
      <w:r w:rsidRPr="00D83132">
        <w:rPr>
          <w:rFonts w:ascii="Verdana" w:hAnsi="Verdana"/>
          <w:sz w:val="16"/>
          <w:szCs w:val="16"/>
        </w:rPr>
        <w:t>Jeżeli zmiany, o których mowa w ust. 6 i 7 mają wpływ na wysokość wynagrodzenia, dopuszczalna jest zmiana wynagrodzenia w zakresie, w jakim zmiany te mają wpływ na wysokość wynagrodzenia Wykonawcy, z</w:t>
      </w:r>
      <w:r w:rsidR="00FC21A9">
        <w:rPr>
          <w:rFonts w:ascii="Verdana" w:hAnsi="Verdana"/>
          <w:sz w:val="16"/>
          <w:szCs w:val="16"/>
        </w:rPr>
        <w:t> </w:t>
      </w:r>
      <w:r w:rsidRPr="00D83132">
        <w:rPr>
          <w:rFonts w:ascii="Verdana" w:hAnsi="Verdana"/>
          <w:sz w:val="16"/>
          <w:szCs w:val="16"/>
        </w:rPr>
        <w:t xml:space="preserve">zastrzeżeniem, że zmiana wynagrodzenia nie przekroczy 15% pierwotnej wartości zamówienia. Wynagrodzenie Wykonawcy zostanie rozliczone odpowiednio zgodnie z ust. 9. </w:t>
      </w:r>
    </w:p>
    <w:p w14:paraId="411099AA" w14:textId="366BA00B" w:rsidR="00D57BC5" w:rsidRPr="00D83132" w:rsidRDefault="00D57BC5" w:rsidP="00AC6519">
      <w:pPr>
        <w:numPr>
          <w:ilvl w:val="0"/>
          <w:numId w:val="26"/>
        </w:numPr>
        <w:tabs>
          <w:tab w:val="num" w:pos="284"/>
        </w:tabs>
        <w:ind w:left="284" w:hanging="284"/>
        <w:contextualSpacing/>
        <w:jc w:val="both"/>
        <w:rPr>
          <w:rFonts w:ascii="Verdana" w:hAnsi="Verdana"/>
          <w:sz w:val="16"/>
          <w:szCs w:val="16"/>
        </w:rPr>
      </w:pPr>
      <w:r w:rsidRPr="00D83132">
        <w:rPr>
          <w:rFonts w:ascii="Verdana" w:hAnsi="Verdana"/>
          <w:sz w:val="16"/>
          <w:szCs w:val="16"/>
        </w:rPr>
        <w:t xml:space="preserve">Jeżeli prace projektowe związane ze zmianą, o której mowa w ust. 6 i 7 odpowiadają opisowi jakiejkolwiek pozycji w dokumentach, o których mowa w § 1 ust. 2 lit. c) Umowy zawierającej cenę jednostkową, to cena ta będzie używana do wyliczenia wysokości wynagrodzenia. W przeciwnym razie Wykonawca powinien przedłożyć do </w:t>
      </w:r>
      <w:r w:rsidR="005F1448" w:rsidRPr="00D83132">
        <w:rPr>
          <w:rFonts w:ascii="Verdana" w:hAnsi="Verdana"/>
          <w:sz w:val="16"/>
          <w:szCs w:val="16"/>
        </w:rPr>
        <w:t xml:space="preserve">akceptacji </w:t>
      </w:r>
      <w:r w:rsidRPr="00D83132">
        <w:rPr>
          <w:rFonts w:ascii="Verdana" w:hAnsi="Verdana"/>
          <w:sz w:val="16"/>
          <w:szCs w:val="16"/>
        </w:rPr>
        <w:t xml:space="preserve">Zamawiającego rozbicie cenowe, wykonane w oparciu o Środowiskowe Zasady Wyceny Prac Projektowych i uwzględniające stawkę za jednostkę nakładu pracy obowiązującą w dniu składania oferty. </w:t>
      </w:r>
    </w:p>
    <w:p w14:paraId="1C3B81B9" w14:textId="4A14973D"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w:t>
      </w:r>
      <w:r w:rsidR="00B74707">
        <w:rPr>
          <w:rStyle w:val="Heading2Consolas12pt1"/>
          <w:rFonts w:ascii="Verdana" w:hAnsi="Verdana" w:cs="Calibri"/>
          <w:sz w:val="16"/>
          <w:szCs w:val="16"/>
        </w:rPr>
        <w:t xml:space="preserve"> </w:t>
      </w:r>
      <w:r w:rsidRPr="008563DD">
        <w:rPr>
          <w:rStyle w:val="Heading2Consolas12pt1"/>
          <w:rFonts w:ascii="Verdana" w:hAnsi="Verdana" w:cs="Calibri"/>
          <w:sz w:val="16"/>
          <w:szCs w:val="16"/>
        </w:rPr>
        <w:t>11 (Ubezpieczenie)</w:t>
      </w:r>
    </w:p>
    <w:p w14:paraId="31EC50A7" w14:textId="77777777" w:rsidR="000B6899" w:rsidRPr="00D83132" w:rsidRDefault="000B6899" w:rsidP="000B6899">
      <w:pPr>
        <w:pStyle w:val="Akapitzlist"/>
        <w:numPr>
          <w:ilvl w:val="0"/>
          <w:numId w:val="25"/>
        </w:numPr>
        <w:tabs>
          <w:tab w:val="clear" w:pos="1117"/>
          <w:tab w:val="num" w:pos="284"/>
        </w:tabs>
        <w:spacing w:after="0" w:line="240" w:lineRule="auto"/>
        <w:ind w:left="284" w:hanging="284"/>
        <w:jc w:val="both"/>
        <w:rPr>
          <w:rFonts w:ascii="Verdana" w:hAnsi="Verdana"/>
          <w:sz w:val="16"/>
          <w:szCs w:val="16"/>
        </w:rPr>
      </w:pPr>
      <w:r w:rsidRPr="00D83132">
        <w:rPr>
          <w:rFonts w:ascii="Verdana" w:hAnsi="Verdana"/>
          <w:sz w:val="16"/>
          <w:szCs w:val="16"/>
        </w:rPr>
        <w:t>Wykonawca oświadcza, że jest ubezpieczony z tytułu następstw mogących powstać w wyniku błędnej realizacji Umowy na kwotę nie mniejszą niż 5 - krotność wynagrodzenia brutto Wykonawcy, o którym mowa w § 5 ust. 1 zdanie pierwsze Umowy.</w:t>
      </w:r>
    </w:p>
    <w:p w14:paraId="51DEE438" w14:textId="77777777" w:rsidR="000B6899" w:rsidRPr="00D83132" w:rsidRDefault="000B6899" w:rsidP="000B6899">
      <w:pPr>
        <w:pStyle w:val="Akapitzlist"/>
        <w:numPr>
          <w:ilvl w:val="0"/>
          <w:numId w:val="25"/>
        </w:numPr>
        <w:tabs>
          <w:tab w:val="clear" w:pos="1117"/>
        </w:tabs>
        <w:spacing w:after="0" w:line="240" w:lineRule="auto"/>
        <w:ind w:left="284" w:hanging="284"/>
        <w:jc w:val="both"/>
        <w:rPr>
          <w:rFonts w:ascii="Verdana" w:hAnsi="Verdana"/>
          <w:sz w:val="16"/>
          <w:szCs w:val="16"/>
        </w:rPr>
      </w:pPr>
      <w:r w:rsidRPr="00D83132">
        <w:rPr>
          <w:rFonts w:ascii="Verdana" w:hAnsi="Verdana"/>
          <w:sz w:val="16"/>
          <w:szCs w:val="16"/>
        </w:rPr>
        <w:t>Wykonawca zobowiązany jest do przekazania Zamawiającemu w terminie 14 dni kalendarzowych od dnia zawarcia Umowy kopii polisy ubezpieczeniowej potwierdzającej ubezpieczenie, o którym mowa w ust. 1.</w:t>
      </w:r>
    </w:p>
    <w:p w14:paraId="6EE6121B" w14:textId="77777777" w:rsidR="000B6899" w:rsidRPr="00D83132" w:rsidRDefault="000B6899" w:rsidP="000B6899">
      <w:pPr>
        <w:pStyle w:val="Akapitzlist"/>
        <w:numPr>
          <w:ilvl w:val="0"/>
          <w:numId w:val="25"/>
        </w:numPr>
        <w:tabs>
          <w:tab w:val="clear" w:pos="1117"/>
        </w:tabs>
        <w:spacing w:after="0" w:line="240" w:lineRule="auto"/>
        <w:ind w:left="284" w:hanging="284"/>
        <w:jc w:val="both"/>
        <w:rPr>
          <w:rFonts w:ascii="Verdana" w:hAnsi="Verdana"/>
          <w:sz w:val="16"/>
          <w:szCs w:val="16"/>
        </w:rPr>
      </w:pPr>
      <w:r w:rsidRPr="00D83132">
        <w:rPr>
          <w:rFonts w:ascii="Verdana" w:hAnsi="Verdana"/>
          <w:sz w:val="16"/>
          <w:szCs w:val="16"/>
        </w:rPr>
        <w:t>Wykonawca zobowiązany jest do utrzymywania ciągłości zawartej umowy ubezpieczenia przez cały okres trwania Umowy oraz do przedkładania dowodu potwierdzającego kontynuację ubezpieczenia, o którym mowa w ust. 1 co najmniej na 14 dni kalendarzowych przed upływem terminu obowiązywania ubezpieczenia.</w:t>
      </w:r>
    </w:p>
    <w:p w14:paraId="0B5186E1" w14:textId="77777777" w:rsidR="000B6899" w:rsidRPr="00D83132" w:rsidRDefault="000B6899" w:rsidP="000B6899">
      <w:pPr>
        <w:pStyle w:val="Akapitzlist"/>
        <w:numPr>
          <w:ilvl w:val="0"/>
          <w:numId w:val="25"/>
        </w:numPr>
        <w:tabs>
          <w:tab w:val="clear" w:pos="1117"/>
        </w:tabs>
        <w:spacing w:after="0" w:line="240" w:lineRule="auto"/>
        <w:ind w:left="284" w:hanging="284"/>
        <w:jc w:val="both"/>
        <w:rPr>
          <w:rFonts w:ascii="Verdana" w:hAnsi="Verdana"/>
          <w:sz w:val="16"/>
          <w:szCs w:val="16"/>
        </w:rPr>
      </w:pPr>
      <w:r w:rsidRPr="00D83132">
        <w:rPr>
          <w:rFonts w:ascii="Verdana" w:hAnsi="Verdana"/>
          <w:sz w:val="16"/>
          <w:szCs w:val="16"/>
        </w:rPr>
        <w:t>Zamawiający uprawniony jest do uzyskania odszkodowania z tytułu następstw błędów projektowych Wykonawcy lub roszczeń osób trzecich, o których mowa w § 9 ust. 7 Umowy z ubezpieczenia, o którym mowa w ust. 1.</w:t>
      </w:r>
    </w:p>
    <w:p w14:paraId="51B01CF6" w14:textId="4D322F22" w:rsidR="000B6899" w:rsidRDefault="000B6899" w:rsidP="009D1875">
      <w:pPr>
        <w:pStyle w:val="Nagwek3"/>
        <w:spacing w:before="120" w:after="0"/>
        <w:jc w:val="center"/>
        <w:rPr>
          <w:rFonts w:ascii="Verdana" w:hAnsi="Verdana"/>
          <w:sz w:val="16"/>
          <w:szCs w:val="16"/>
        </w:rPr>
      </w:pPr>
      <w:bookmarkStart w:id="13" w:name="bookmark18"/>
      <w:bookmarkStart w:id="14" w:name="_Toc389562627"/>
      <w:r w:rsidRPr="00D83132">
        <w:rPr>
          <w:rStyle w:val="Heading2Consolas12pt1"/>
          <w:rFonts w:ascii="Verdana" w:hAnsi="Verdana" w:cs="Calibri"/>
          <w:sz w:val="16"/>
          <w:szCs w:val="16"/>
        </w:rPr>
        <w:t>§ 1</w:t>
      </w:r>
      <w:bookmarkEnd w:id="13"/>
      <w:r w:rsidRPr="00D83132">
        <w:rPr>
          <w:rStyle w:val="Heading2Consolas12pt1"/>
          <w:rFonts w:ascii="Verdana" w:hAnsi="Verdana" w:cs="Calibri"/>
          <w:sz w:val="16"/>
          <w:szCs w:val="16"/>
        </w:rPr>
        <w:t xml:space="preserve">2 </w:t>
      </w:r>
      <w:bookmarkEnd w:id="14"/>
      <w:r w:rsidR="00756C74" w:rsidRPr="00756C74">
        <w:rPr>
          <w:rFonts w:ascii="Verdana" w:hAnsi="Verdana"/>
          <w:sz w:val="16"/>
          <w:szCs w:val="16"/>
        </w:rPr>
        <w:t>(Solidarna odpowiedzialność konsorcjantów)</w:t>
      </w:r>
    </w:p>
    <w:p w14:paraId="2F6EC2FA" w14:textId="77777777" w:rsidR="00756C74" w:rsidRDefault="00756C74" w:rsidP="00756C74">
      <w:pPr>
        <w:pStyle w:val="Akapitzlist"/>
        <w:numPr>
          <w:ilvl w:val="2"/>
          <w:numId w:val="46"/>
        </w:numPr>
        <w:tabs>
          <w:tab w:val="left" w:pos="284"/>
        </w:tabs>
        <w:spacing w:after="0" w:line="240" w:lineRule="auto"/>
        <w:ind w:left="284" w:hanging="284"/>
        <w:jc w:val="both"/>
        <w:rPr>
          <w:rFonts w:ascii="Verdana" w:hAnsi="Verdana"/>
          <w:sz w:val="16"/>
          <w:szCs w:val="16"/>
        </w:rPr>
      </w:pPr>
      <w:r w:rsidRPr="00FD6F03">
        <w:rPr>
          <w:rFonts w:ascii="Verdana" w:hAnsi="Verdana"/>
          <w:sz w:val="16"/>
          <w:szCs w:val="16"/>
        </w:rPr>
        <w:t>Jeżeli Wykonawcą jest Konsorcjum, wówczas podmioty wchodzące w skład Konsorcjum są solidarnie odpowiedzialne przed Zamawiającym za wykonanie Umowy</w:t>
      </w:r>
      <w:r>
        <w:rPr>
          <w:rFonts w:ascii="Verdana" w:hAnsi="Verdana"/>
          <w:sz w:val="16"/>
          <w:szCs w:val="16"/>
        </w:rPr>
        <w:t>.</w:t>
      </w:r>
    </w:p>
    <w:p w14:paraId="473ACD5B" w14:textId="77777777" w:rsidR="00756C74" w:rsidRDefault="00756C74" w:rsidP="00756C74">
      <w:pPr>
        <w:pStyle w:val="Akapitzlist"/>
        <w:numPr>
          <w:ilvl w:val="2"/>
          <w:numId w:val="46"/>
        </w:numPr>
        <w:tabs>
          <w:tab w:val="left" w:pos="284"/>
        </w:tabs>
        <w:spacing w:after="0" w:line="240" w:lineRule="auto"/>
        <w:ind w:left="284" w:hanging="284"/>
        <w:jc w:val="both"/>
        <w:rPr>
          <w:rFonts w:ascii="Verdana" w:hAnsi="Verdana"/>
          <w:sz w:val="16"/>
          <w:szCs w:val="16"/>
        </w:rPr>
      </w:pPr>
      <w:r w:rsidRPr="001E2819">
        <w:rPr>
          <w:rFonts w:ascii="Verdana" w:hAnsi="Verdana"/>
          <w:sz w:val="16"/>
          <w:szCs w:val="16"/>
        </w:rPr>
        <w:t>Wykonawcy wchodzący w skład Konsorcjum zobowiązani są do pozostawania w Konsorcjum przez cały czas trwania Umowy</w:t>
      </w:r>
      <w:r>
        <w:rPr>
          <w:rFonts w:ascii="Verdana" w:hAnsi="Verdana"/>
          <w:sz w:val="16"/>
          <w:szCs w:val="16"/>
        </w:rPr>
        <w:t>.</w:t>
      </w:r>
    </w:p>
    <w:p w14:paraId="35E50269" w14:textId="77777777" w:rsidR="00756C74" w:rsidRDefault="00756C74" w:rsidP="00756C74">
      <w:pPr>
        <w:pStyle w:val="Akapitzlist"/>
        <w:numPr>
          <w:ilvl w:val="2"/>
          <w:numId w:val="46"/>
        </w:numPr>
        <w:tabs>
          <w:tab w:val="left" w:pos="284"/>
        </w:tabs>
        <w:spacing w:after="0" w:line="240" w:lineRule="auto"/>
        <w:ind w:left="284" w:hanging="284"/>
        <w:jc w:val="both"/>
        <w:rPr>
          <w:rFonts w:ascii="Verdana" w:hAnsi="Verdana"/>
          <w:sz w:val="16"/>
          <w:szCs w:val="16"/>
        </w:rPr>
      </w:pPr>
      <w:r w:rsidRPr="001E2819">
        <w:rPr>
          <w:rFonts w:ascii="Verdana" w:hAnsi="Verdana"/>
          <w:sz w:val="16"/>
          <w:szCs w:val="16"/>
        </w:rPr>
        <w:lastRenderedPageBreak/>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w:t>
      </w:r>
      <w:r>
        <w:rPr>
          <w:rFonts w:ascii="Verdana" w:hAnsi="Verdana"/>
          <w:sz w:val="16"/>
          <w:szCs w:val="16"/>
        </w:rPr>
        <w:t>usług</w:t>
      </w:r>
      <w:r w:rsidRPr="001E2819">
        <w:rPr>
          <w:rFonts w:ascii="Verdana" w:hAnsi="Verdana"/>
          <w:sz w:val="16"/>
          <w:szCs w:val="16"/>
        </w:rPr>
        <w:t xml:space="preserve"> w ramach Umowy odpowiada każdy z uczestników Konsorcjum.</w:t>
      </w:r>
    </w:p>
    <w:p w14:paraId="2D9A54A1" w14:textId="77777777" w:rsidR="00756C74" w:rsidRDefault="00756C74" w:rsidP="00756C74">
      <w:pPr>
        <w:pStyle w:val="Akapitzlist"/>
        <w:numPr>
          <w:ilvl w:val="2"/>
          <w:numId w:val="46"/>
        </w:numPr>
        <w:tabs>
          <w:tab w:val="left" w:pos="284"/>
        </w:tabs>
        <w:spacing w:after="0" w:line="240" w:lineRule="auto"/>
        <w:ind w:left="284" w:hanging="284"/>
        <w:jc w:val="both"/>
        <w:rPr>
          <w:rFonts w:ascii="Verdana" w:hAnsi="Verdana"/>
          <w:sz w:val="16"/>
          <w:szCs w:val="16"/>
        </w:rPr>
      </w:pPr>
      <w:r w:rsidRPr="001E2819">
        <w:rPr>
          <w:rFonts w:ascii="Verdana" w:hAnsi="Verdana"/>
          <w:sz w:val="16"/>
          <w:szCs w:val="16"/>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14AD8034" w14:textId="77777777" w:rsidR="00756C74" w:rsidRDefault="00756C74" w:rsidP="00756C74">
      <w:pPr>
        <w:pStyle w:val="Akapitzlist"/>
        <w:numPr>
          <w:ilvl w:val="2"/>
          <w:numId w:val="46"/>
        </w:numPr>
        <w:tabs>
          <w:tab w:val="left" w:pos="284"/>
        </w:tabs>
        <w:spacing w:after="0" w:line="240" w:lineRule="auto"/>
        <w:ind w:left="284" w:hanging="284"/>
        <w:jc w:val="both"/>
        <w:rPr>
          <w:rFonts w:ascii="Verdana" w:hAnsi="Verdana"/>
          <w:sz w:val="16"/>
          <w:szCs w:val="16"/>
        </w:rPr>
      </w:pPr>
      <w:r w:rsidRPr="001E2819">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1BC13D9E" w14:textId="1165D031" w:rsidR="00756C74" w:rsidRPr="00756C74" w:rsidRDefault="00756C74" w:rsidP="00756C74">
      <w:pPr>
        <w:pStyle w:val="Akapitzlist"/>
        <w:numPr>
          <w:ilvl w:val="2"/>
          <w:numId w:val="46"/>
        </w:numPr>
        <w:tabs>
          <w:tab w:val="left" w:pos="284"/>
        </w:tabs>
        <w:spacing w:after="0" w:line="240" w:lineRule="auto"/>
        <w:ind w:left="284" w:hanging="284"/>
        <w:jc w:val="both"/>
        <w:rPr>
          <w:rFonts w:ascii="Verdana" w:eastAsia="Consolas" w:hAnsi="Verdana"/>
          <w:sz w:val="16"/>
          <w:szCs w:val="16"/>
        </w:rPr>
      </w:pPr>
      <w:r w:rsidRPr="001E2819">
        <w:rPr>
          <w:rFonts w:ascii="Verdana" w:hAnsi="Verdana"/>
          <w:spacing w:val="-2"/>
          <w:sz w:val="16"/>
          <w:szCs w:val="16"/>
        </w:rPr>
        <w:t xml:space="preserve">W przypadku realizacji Umowy przez Konsorcjum, wraz z fakturą należy przedstawić zakres oraz wartość </w:t>
      </w:r>
      <w:r>
        <w:rPr>
          <w:rFonts w:ascii="Verdana" w:hAnsi="Verdana"/>
          <w:spacing w:val="-2"/>
          <w:sz w:val="16"/>
          <w:szCs w:val="16"/>
        </w:rPr>
        <w:t>usług</w:t>
      </w:r>
      <w:r w:rsidRPr="001E2819">
        <w:rPr>
          <w:rFonts w:ascii="Verdana" w:hAnsi="Verdana"/>
          <w:spacing w:val="-2"/>
          <w:sz w:val="16"/>
          <w:szCs w:val="16"/>
        </w:rPr>
        <w:t xml:space="preserve"> wykonanych przez danego członka konsorcjum</w:t>
      </w:r>
      <w:r>
        <w:rPr>
          <w:rFonts w:ascii="Verdana" w:hAnsi="Verdana"/>
          <w:spacing w:val="-2"/>
          <w:sz w:val="16"/>
          <w:szCs w:val="16"/>
        </w:rPr>
        <w:t>.</w:t>
      </w:r>
    </w:p>
    <w:p w14:paraId="356F068B" w14:textId="77777777" w:rsidR="000B6899" w:rsidRPr="00D83132" w:rsidRDefault="000B6899" w:rsidP="009D1875">
      <w:pPr>
        <w:pStyle w:val="Nagwek3"/>
        <w:spacing w:before="120" w:after="0"/>
        <w:jc w:val="center"/>
        <w:rPr>
          <w:rStyle w:val="Heading2Consolas12pt1"/>
          <w:rFonts w:ascii="Verdana" w:hAnsi="Verdana" w:cs="Calibri"/>
          <w:sz w:val="16"/>
          <w:szCs w:val="16"/>
        </w:rPr>
      </w:pPr>
      <w:bookmarkStart w:id="15" w:name="_§_15_(Rękojmia)"/>
      <w:bookmarkStart w:id="16" w:name="bookmark19"/>
      <w:bookmarkStart w:id="17" w:name="_Toc389562628"/>
      <w:bookmarkEnd w:id="15"/>
      <w:r w:rsidRPr="00D83132">
        <w:rPr>
          <w:rStyle w:val="Heading2Consolas12pt1"/>
          <w:rFonts w:ascii="Verdana" w:hAnsi="Verdana" w:cs="Calibri"/>
          <w:sz w:val="16"/>
          <w:szCs w:val="16"/>
        </w:rPr>
        <w:t>§ 13 (Rękojmia i Gwarancja)</w:t>
      </w:r>
      <w:bookmarkEnd w:id="16"/>
      <w:bookmarkEnd w:id="17"/>
    </w:p>
    <w:p w14:paraId="7F5AD570" w14:textId="24F93816"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Wykonawca udziela Zamawiającemu rękojmi na Dokumentację projektową objętą Przedmiotem umowy</w:t>
      </w:r>
      <w:r w:rsidR="009209F4">
        <w:rPr>
          <w:rFonts w:ascii="Verdana" w:hAnsi="Verdana" w:cs="Calibri"/>
          <w:sz w:val="16"/>
          <w:szCs w:val="16"/>
        </w:rPr>
        <w:t xml:space="preserve"> na okres </w:t>
      </w:r>
      <w:r w:rsidR="0078720E">
        <w:rPr>
          <w:rFonts w:ascii="Verdana" w:hAnsi="Verdana" w:cs="Calibri"/>
          <w:sz w:val="16"/>
          <w:szCs w:val="16"/>
        </w:rPr>
        <w:t>96</w:t>
      </w:r>
      <w:r w:rsidR="009209F4">
        <w:rPr>
          <w:rFonts w:ascii="Verdana" w:hAnsi="Verdana" w:cs="Calibri"/>
          <w:sz w:val="16"/>
          <w:szCs w:val="16"/>
        </w:rPr>
        <w:t xml:space="preserve"> miesięcy</w:t>
      </w:r>
      <w:r w:rsidRPr="00D83132">
        <w:rPr>
          <w:rFonts w:ascii="Verdana" w:hAnsi="Verdana" w:cs="Calibri"/>
          <w:sz w:val="16"/>
          <w:szCs w:val="16"/>
        </w:rPr>
        <w:t>.</w:t>
      </w:r>
    </w:p>
    <w:p w14:paraId="5ABB2CD0" w14:textId="73610677"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Okres rękojmi rozpoczyna swój bieg od dnia podpisania przez Zamawiającego protokołu odbioru końcowego Dokumentacji projektowej</w:t>
      </w:r>
      <w:r w:rsidR="00952C25">
        <w:rPr>
          <w:rFonts w:ascii="Verdana" w:hAnsi="Verdana" w:cs="Calibri"/>
          <w:sz w:val="16"/>
          <w:szCs w:val="16"/>
        </w:rPr>
        <w:t>.</w:t>
      </w:r>
      <w:r w:rsidRPr="00D83132">
        <w:rPr>
          <w:rFonts w:ascii="Verdana" w:hAnsi="Verdana" w:cs="Calibri"/>
          <w:sz w:val="16"/>
          <w:szCs w:val="16"/>
        </w:rPr>
        <w:t xml:space="preserve"> Upływ okresu rękojmi szacowany jest na</w:t>
      </w:r>
      <w:r w:rsidR="00C3525A" w:rsidRPr="00D83132">
        <w:rPr>
          <w:rFonts w:ascii="Verdana" w:hAnsi="Verdana" w:cs="Calibri"/>
          <w:sz w:val="16"/>
          <w:szCs w:val="16"/>
        </w:rPr>
        <w:t xml:space="preserve"> </w:t>
      </w:r>
      <w:r w:rsidR="0078720E">
        <w:rPr>
          <w:rFonts w:ascii="Verdana" w:hAnsi="Verdana" w:cs="Calibri"/>
          <w:sz w:val="16"/>
          <w:szCs w:val="16"/>
        </w:rPr>
        <w:t>1</w:t>
      </w:r>
      <w:r w:rsidR="003975DF">
        <w:rPr>
          <w:rFonts w:ascii="Verdana" w:hAnsi="Verdana" w:cs="Calibri"/>
          <w:sz w:val="16"/>
          <w:szCs w:val="16"/>
        </w:rPr>
        <w:t>2</w:t>
      </w:r>
      <w:r w:rsidR="00E220DF">
        <w:rPr>
          <w:rFonts w:ascii="Verdana" w:hAnsi="Verdana" w:cs="Calibri"/>
          <w:sz w:val="16"/>
          <w:szCs w:val="16"/>
        </w:rPr>
        <w:t>4</w:t>
      </w:r>
      <w:r w:rsidR="0078720E">
        <w:rPr>
          <w:rFonts w:ascii="Verdana" w:hAnsi="Verdana" w:cs="Calibri"/>
          <w:sz w:val="16"/>
          <w:szCs w:val="16"/>
        </w:rPr>
        <w:t xml:space="preserve"> (2</w:t>
      </w:r>
      <w:r w:rsidR="00E220DF">
        <w:rPr>
          <w:rFonts w:ascii="Verdana" w:hAnsi="Verdana" w:cs="Calibri"/>
          <w:sz w:val="16"/>
          <w:szCs w:val="16"/>
        </w:rPr>
        <w:t>8</w:t>
      </w:r>
      <w:r w:rsidR="0078720E">
        <w:rPr>
          <w:rFonts w:ascii="Verdana" w:hAnsi="Verdana" w:cs="Calibri"/>
          <w:sz w:val="16"/>
          <w:szCs w:val="16"/>
        </w:rPr>
        <w:t>+96)</w:t>
      </w:r>
      <w:r w:rsidRPr="00D83132">
        <w:rPr>
          <w:rFonts w:ascii="Verdana" w:hAnsi="Verdana" w:cs="Calibri"/>
          <w:sz w:val="16"/>
          <w:szCs w:val="16"/>
        </w:rPr>
        <w:t xml:space="preserve"> miesięcy od dnia podpisania Umowy</w:t>
      </w:r>
      <w:r w:rsidR="00952C25">
        <w:rPr>
          <w:rFonts w:ascii="Verdana" w:hAnsi="Verdana" w:cs="Calibri"/>
          <w:sz w:val="16"/>
          <w:szCs w:val="16"/>
        </w:rPr>
        <w:t>.</w:t>
      </w:r>
      <w:r w:rsidRPr="00D83132">
        <w:rPr>
          <w:rFonts w:ascii="Verdana" w:hAnsi="Verdana" w:cs="Calibri"/>
          <w:sz w:val="16"/>
          <w:szCs w:val="16"/>
        </w:rPr>
        <w:t xml:space="preserve"> W tym okresie Wykonawca będzie również utrzymywał ciągłość wniesionego zabezpieczenia należytego wykonania Umowy. </w:t>
      </w:r>
    </w:p>
    <w:p w14:paraId="59B2FC9B" w14:textId="77777777"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W okresie rękojmi Wykonawca będzie odpowiedzialny za usunięcie na swój koszt wszelkich wad Dokumentacji projektowej, na pisemny wniosek Zamawiającego i w terminie przez niego wskazanym. Z tytułu usunięcia wad Wykonawcy nie przysługuje wynagrodzenie.</w:t>
      </w:r>
    </w:p>
    <w:p w14:paraId="4291A65E" w14:textId="77777777"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Za wadę uznaje się:</w:t>
      </w:r>
    </w:p>
    <w:p w14:paraId="68A838BE"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niezdatność poszczególnych Opracowań lub Dokumentacji projektowej do ich używania lub korzystania zgodnie z ich przeznaczeniem ze względu na brak cech umożliwiających ich bezpieczną realizację i eksploatację lub ograniczenie możliwości bezpiecznej realizacji lub eksploatacji całości lub jakiejkolwiek części robót budowlanych realizowanych na podstawie Dokumentacji projektowej;</w:t>
      </w:r>
    </w:p>
    <w:p w14:paraId="1895ADA3"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jawną lub ukrytą właściwość tkwiącą w dokumentach, rozwiązaniach, ilościach przekazywanych przez Wykonawcę lub w poszczególnych Opracowaniach lub w Dokumentacji projektowej powodującą brak możliwości używania lub korzystania z poszczególnych Opracowań lub Dokumentacji projektowej zgodnie z jego przeznaczeniem;</w:t>
      </w:r>
    </w:p>
    <w:p w14:paraId="41330D2C"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niezgodność wykonania poszczególnych Opracowań lub Dokumentacji projektowej z obowiązującymi przepisami prawa, zasadami wiedzy technicznej oraz zobowiązaniami Wykonawcy zawartymi w Umowie;</w:t>
      </w:r>
    </w:p>
    <w:p w14:paraId="5E8D2B59"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obniżenie stopnia użyteczności poszczególnych Opracowań lub Dokumentacji projektowej;</w:t>
      </w:r>
    </w:p>
    <w:p w14:paraId="68C4D16B"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 xml:space="preserve">obniżenie jakości, trwałości lub inne uszkodzenie poszczególnych Opracowań lub Dokumentacji projektowej; </w:t>
      </w:r>
    </w:p>
    <w:p w14:paraId="61A2D8C6"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sytuację, w której poszczególne Opracowania lub Dokumentacja projektowa nie stanowi własności Wykonawcy;</w:t>
      </w:r>
    </w:p>
    <w:p w14:paraId="3F631B24"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sytuację, w której poszczególne Opracowania lub Dokumentacja projektowa są obciążone prawem lub prawami osób trzecich;</w:t>
      </w:r>
    </w:p>
    <w:p w14:paraId="58150D8B"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 xml:space="preserve">nieprawidłowości, braki czy nieścisłości w poszczególnych Opracowaniach lub Dokumentacji projektowej. </w:t>
      </w:r>
    </w:p>
    <w:p w14:paraId="3AB562B1" w14:textId="5E54F3CC"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W przypadku konieczności wykonania opracowań zamiennych lub uzupełniających spowodowanych ujawnieniem się wad w trakcie procedur przetargowych, wykonywania robót budowlanych realizowanych na podstawie Dokumentacji projektowej Wykonawca zobowiązuje się do ich usunięcia oraz przekazania tych opracowań przez osoby posiadające wymagane przez Zamawiającego kwalifikacje i doświadczenie, na koszt Wykonawcy, w terminach wyznaczonych przez Zamawiającego.</w:t>
      </w:r>
    </w:p>
    <w:p w14:paraId="5B97E7EE" w14:textId="77777777"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Jeżeli Wykonawca pomimo wezwania nie usunie wad ujawnionych w okresie rękojmi i nie dostarczy opracowań, o których mowa w ust. 5 w terminie określonym pisemnie przez Zamawiającego, Zamawiający zastrzega sobie prawo zlecenia usunięcia wad osobie trzeciej na koszt Wykonawcy, na co Wykonawca wyraża zgodę. W tym przypadku koszty usuwania wad w Dokumentacji projektowej będą pokrywane w pierwszej kolejności z zabezpieczenia należytego wykonania Umowy, a następnie z ubezpieczenia Wykonawcy.</w:t>
      </w:r>
    </w:p>
    <w:p w14:paraId="15CD1D2F" w14:textId="0F7D1602"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cs="Calibri"/>
          <w:sz w:val="16"/>
          <w:szCs w:val="16"/>
        </w:rPr>
        <w:t xml:space="preserve">Niezależnie od rękojmi Wykonawca udziela Zamawiającemu gwarancji na Dokumentację projektową na okres </w:t>
      </w:r>
      <w:r w:rsidR="00EC7AD7" w:rsidRPr="00D83132">
        <w:rPr>
          <w:rFonts w:ascii="Verdana" w:hAnsi="Verdana" w:cs="Calibri"/>
          <w:sz w:val="16"/>
          <w:szCs w:val="16"/>
        </w:rPr>
        <w:t>równy okresowi rękojmi</w:t>
      </w:r>
      <w:r w:rsidRPr="00D83132">
        <w:rPr>
          <w:rFonts w:ascii="Verdana" w:hAnsi="Verdana" w:cs="Calibri"/>
          <w:sz w:val="16"/>
          <w:szCs w:val="16"/>
        </w:rPr>
        <w:t xml:space="preserve">. </w:t>
      </w:r>
    </w:p>
    <w:p w14:paraId="78E55329" w14:textId="561DC21F"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sz w:val="16"/>
          <w:szCs w:val="16"/>
        </w:rPr>
        <w:t xml:space="preserve">Zamawiający może dochodzić roszczeń z tytułu gwarancji także po okresie określonym w ust. </w:t>
      </w:r>
      <w:r w:rsidR="00392BAD">
        <w:rPr>
          <w:rFonts w:ascii="Verdana" w:hAnsi="Verdana"/>
          <w:sz w:val="16"/>
          <w:szCs w:val="16"/>
        </w:rPr>
        <w:t>7</w:t>
      </w:r>
      <w:r w:rsidRPr="00D83132">
        <w:rPr>
          <w:rFonts w:ascii="Verdana" w:hAnsi="Verdana"/>
          <w:sz w:val="16"/>
          <w:szCs w:val="16"/>
        </w:rPr>
        <w:t>, jeżeli zgłosił wadę przed upływem tego okresu.</w:t>
      </w:r>
    </w:p>
    <w:p w14:paraId="10B449DA" w14:textId="77777777"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sz w:val="16"/>
          <w:szCs w:val="16"/>
        </w:rPr>
        <w:t>Jeżeli Wykonawca nie usunie wad w terminie wskazanym przez Zamawiającego, to Zamawiający może zlecić usunięcie ich stronie trzeciej na koszt Wykonawcy.</w:t>
      </w:r>
    </w:p>
    <w:p w14:paraId="6F81F0B5" w14:textId="77777777"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sz w:val="16"/>
          <w:szCs w:val="16"/>
        </w:rPr>
        <w:t xml:space="preserve"> Strony zgodnie oświadczają, iż niniejsza Umowa stanowi dokument gwarancyjny w rozumieniu art. 577 § 1 k.c.</w:t>
      </w:r>
    </w:p>
    <w:p w14:paraId="66FC38A7" w14:textId="4EACF7D4"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sz w:val="16"/>
          <w:szCs w:val="16"/>
        </w:rPr>
        <w:t xml:space="preserve">Bieg okresu gwarancji rozpoczyna się w dniu następnym, licząc od daty podpisania przez Zamawiającego protokołu odbioru końcowego Dokumentacji projektowej.  </w:t>
      </w:r>
    </w:p>
    <w:p w14:paraId="751643E5" w14:textId="5CAC4E50" w:rsidR="000B6899" w:rsidRPr="00D83132" w:rsidRDefault="000B6899"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sz w:val="16"/>
          <w:szCs w:val="16"/>
        </w:rPr>
        <w:t xml:space="preserve">W przypadku wykonania przez Wykonawcę obowiązków gwarancyjnych okres gwarancji, o którym mowa w ust. </w:t>
      </w:r>
      <w:r w:rsidR="00392BAD">
        <w:rPr>
          <w:rFonts w:ascii="Verdana" w:hAnsi="Verdana"/>
          <w:sz w:val="16"/>
          <w:szCs w:val="16"/>
        </w:rPr>
        <w:t>7</w:t>
      </w:r>
      <w:r w:rsidR="00392BAD" w:rsidRPr="00D83132">
        <w:rPr>
          <w:rFonts w:ascii="Verdana" w:hAnsi="Verdana"/>
          <w:sz w:val="16"/>
          <w:szCs w:val="16"/>
        </w:rPr>
        <w:t xml:space="preserve"> </w:t>
      </w:r>
      <w:r w:rsidRPr="00D83132">
        <w:rPr>
          <w:rFonts w:ascii="Verdana" w:hAnsi="Verdana"/>
          <w:sz w:val="16"/>
          <w:szCs w:val="16"/>
        </w:rPr>
        <w:t>ulegnie przedłużeniu stosownie do art. 581 k.c.</w:t>
      </w:r>
    </w:p>
    <w:p w14:paraId="67897C12" w14:textId="786D0B1E" w:rsidR="004456FA" w:rsidRPr="00D83132" w:rsidRDefault="00812D45" w:rsidP="000B6899">
      <w:pPr>
        <w:pStyle w:val="BodyText2"/>
        <w:numPr>
          <w:ilvl w:val="2"/>
          <w:numId w:val="15"/>
        </w:numPr>
        <w:shd w:val="clear" w:color="auto" w:fill="auto"/>
        <w:spacing w:before="0" w:after="0" w:line="240" w:lineRule="auto"/>
        <w:ind w:left="284" w:right="-3" w:hanging="284"/>
        <w:jc w:val="both"/>
        <w:rPr>
          <w:rFonts w:ascii="Verdana" w:hAnsi="Verdana" w:cs="Calibri"/>
          <w:sz w:val="16"/>
          <w:szCs w:val="16"/>
        </w:rPr>
      </w:pPr>
      <w:r w:rsidRPr="00D83132">
        <w:rPr>
          <w:rFonts w:ascii="Verdana" w:hAnsi="Verdana"/>
          <w:sz w:val="16"/>
          <w:szCs w:val="16"/>
        </w:rPr>
        <w:t xml:space="preserve">Dla uniknięcia wątpliwości Strony zgodnie postanawiają, że art. 563 Kodeksu cywilnego nie znajduje zastosowania do rękojmi. </w:t>
      </w:r>
    </w:p>
    <w:p w14:paraId="7237913D" w14:textId="77777777" w:rsidR="000B6899" w:rsidRPr="00D83132" w:rsidRDefault="000B6899" w:rsidP="009D1875">
      <w:pPr>
        <w:pStyle w:val="Nagwek3"/>
        <w:spacing w:before="120" w:after="0"/>
        <w:jc w:val="center"/>
        <w:rPr>
          <w:rStyle w:val="Heading2Consolas12pt1"/>
          <w:rFonts w:ascii="Verdana" w:hAnsi="Verdana" w:cs="Calibri"/>
          <w:sz w:val="16"/>
          <w:szCs w:val="16"/>
        </w:rPr>
      </w:pPr>
      <w:bookmarkStart w:id="18" w:name="_§_17_(Zakończenie"/>
      <w:bookmarkStart w:id="19" w:name="bookmark20"/>
      <w:bookmarkStart w:id="20" w:name="_Toc389562629"/>
      <w:bookmarkEnd w:id="18"/>
      <w:r w:rsidRPr="00D83132">
        <w:rPr>
          <w:rStyle w:val="Heading2Consolas12pt1"/>
          <w:rFonts w:ascii="Verdana" w:hAnsi="Verdana" w:cs="Calibri"/>
          <w:sz w:val="16"/>
          <w:szCs w:val="16"/>
        </w:rPr>
        <w:t>§ 1</w:t>
      </w:r>
      <w:bookmarkEnd w:id="19"/>
      <w:r w:rsidRPr="00D83132">
        <w:rPr>
          <w:rStyle w:val="Heading2Consolas12pt1"/>
          <w:rFonts w:ascii="Verdana" w:hAnsi="Verdana" w:cs="Calibri"/>
          <w:sz w:val="16"/>
          <w:szCs w:val="16"/>
        </w:rPr>
        <w:t>4 (Odstąpienie od Umowy)</w:t>
      </w:r>
      <w:bookmarkEnd w:id="20"/>
    </w:p>
    <w:p w14:paraId="58CBC479" w14:textId="77777777" w:rsidR="000B6899" w:rsidRPr="00D83132" w:rsidRDefault="000B6899" w:rsidP="000B6899">
      <w:pPr>
        <w:pStyle w:val="BodyText2"/>
        <w:numPr>
          <w:ilvl w:val="3"/>
          <w:numId w:val="15"/>
        </w:numPr>
        <w:shd w:val="clear" w:color="auto" w:fill="auto"/>
        <w:spacing w:before="0" w:after="0" w:line="240" w:lineRule="auto"/>
        <w:ind w:left="284" w:hanging="284"/>
        <w:jc w:val="both"/>
        <w:rPr>
          <w:rFonts w:ascii="Verdana" w:hAnsi="Verdana" w:cs="Calibri"/>
          <w:sz w:val="16"/>
          <w:szCs w:val="16"/>
        </w:rPr>
      </w:pPr>
      <w:r w:rsidRPr="00D83132">
        <w:rPr>
          <w:rFonts w:ascii="Verdana" w:hAnsi="Verdana" w:cs="Calibri"/>
          <w:sz w:val="16"/>
          <w:szCs w:val="16"/>
        </w:rPr>
        <w:t>Zamawiający jest uprawniony do odstąpienia od całości lub części Umowy w przypadku:</w:t>
      </w:r>
    </w:p>
    <w:p w14:paraId="1C3D44C7"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gdy Wykonawca nie rozpoczął realizacji Umowy w terminie 30 dni od daty jej zawarcia;</w:t>
      </w:r>
    </w:p>
    <w:p w14:paraId="75845291"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 xml:space="preserve">gdy Wykonawca nie realizuje Przedmiotu umowy zgodnie z terminami wskazanymi w Umowie lub w odniesieniu do poszczególnych Opracowań zgodnie z terminami wskazanymi w Tabeli Prac Projektowych i mimo uprzedniego pisemnego wezwania Wykonawcy przez Zamawiającego do zaprzestania naruszenia Umowy w terminie 14 dni od dnia otrzymania wezwania nie zastosuje się do niego; </w:t>
      </w:r>
    </w:p>
    <w:p w14:paraId="7060816E"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lastRenderedPageBreak/>
        <w:t>gdy Wykonawca naruszy § 3 ust. 4 pkt 10 Umowy skutkujący niemożliwością złożenia przez Zamawiającego środków odwoławczych przewidzianych w kodeksie postępowania administracyjnego lub ustawie prawo o postępowaniu przed sądami administracyjnymi;</w:t>
      </w:r>
    </w:p>
    <w:p w14:paraId="4152436F"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dwukrotnego nienależytego usunięcia przez Wykonawcę wad dotyczących tego samego Opracowania;</w:t>
      </w:r>
    </w:p>
    <w:p w14:paraId="0BF1D783"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gdy Wykonawca nie przekazał, w terminie przekraczającym 30 dni kalendarzowych od dnia zawarcia Umowy, kopii polisy ubezpieczeniowej potwierdzającej ubezpieczenie, o którym mowa w § 11 Umowy;</w:t>
      </w:r>
    </w:p>
    <w:p w14:paraId="57E57C6D"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gdy Wykonawca nie przekazał, w terminie przekraczającym 30 dni kalendarzowych, liczonych od upływu terminu obowiązywania ubezpieczenia, dowodu potwierdzającego kontynuację ubezpieczenia, o którym mowa w § 11 Umowy;</w:t>
      </w:r>
    </w:p>
    <w:p w14:paraId="19E35883" w14:textId="528715A9"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 xml:space="preserve">gdy suma kar umownych z winy Wykonawcy określonych w § </w:t>
      </w:r>
      <w:r w:rsidR="00952C25">
        <w:rPr>
          <w:rFonts w:ascii="Verdana" w:hAnsi="Verdana" w:cs="Calibri"/>
          <w:sz w:val="16"/>
          <w:szCs w:val="16"/>
        </w:rPr>
        <w:t>7</w:t>
      </w:r>
      <w:r w:rsidRPr="00D83132">
        <w:rPr>
          <w:rFonts w:ascii="Verdana" w:hAnsi="Verdana" w:cs="Calibri"/>
          <w:sz w:val="16"/>
          <w:szCs w:val="16"/>
        </w:rPr>
        <w:t xml:space="preserve"> przekroczyła kwotę, o której mowa w § </w:t>
      </w:r>
      <w:r w:rsidR="00952C25">
        <w:rPr>
          <w:rFonts w:ascii="Verdana" w:hAnsi="Verdana" w:cs="Calibri"/>
          <w:sz w:val="16"/>
          <w:szCs w:val="16"/>
        </w:rPr>
        <w:t>7</w:t>
      </w:r>
      <w:r w:rsidRPr="00D83132">
        <w:rPr>
          <w:rFonts w:ascii="Verdana" w:hAnsi="Verdana" w:cs="Calibri"/>
          <w:sz w:val="16"/>
          <w:szCs w:val="16"/>
        </w:rPr>
        <w:t xml:space="preserve"> ust. 2 Umowy.</w:t>
      </w:r>
    </w:p>
    <w:p w14:paraId="41C7572E" w14:textId="77777777" w:rsidR="000B6899" w:rsidRPr="00D83132" w:rsidRDefault="000B6899" w:rsidP="000B6899">
      <w:pPr>
        <w:pStyle w:val="BodyText2"/>
        <w:numPr>
          <w:ilvl w:val="3"/>
          <w:numId w:val="15"/>
        </w:numPr>
        <w:shd w:val="clear" w:color="auto" w:fill="auto"/>
        <w:spacing w:before="0" w:after="0" w:line="240" w:lineRule="auto"/>
        <w:ind w:left="284" w:right="20" w:hanging="284"/>
        <w:jc w:val="both"/>
        <w:rPr>
          <w:rFonts w:ascii="Verdana" w:hAnsi="Verdana" w:cs="Calibri"/>
          <w:sz w:val="16"/>
          <w:szCs w:val="16"/>
        </w:rPr>
      </w:pPr>
      <w:r w:rsidRPr="00D83132">
        <w:rPr>
          <w:rFonts w:ascii="Verdana" w:hAnsi="Verdana" w:cs="Calibri"/>
          <w:sz w:val="16"/>
          <w:szCs w:val="16"/>
        </w:rPr>
        <w:t>W przypadku odstąpienia w całości lub w części od Umowy Strony obciążają następujące obowiązki szczegółowe:</w:t>
      </w:r>
    </w:p>
    <w:p w14:paraId="17686564" w14:textId="77777777" w:rsidR="000B6899" w:rsidRPr="00D83132" w:rsidRDefault="000B6899" w:rsidP="000B6899">
      <w:pPr>
        <w:pStyle w:val="BodyText2"/>
        <w:numPr>
          <w:ilvl w:val="4"/>
          <w:numId w:val="15"/>
        </w:numPr>
        <w:shd w:val="clear" w:color="auto" w:fill="auto"/>
        <w:spacing w:before="0" w:after="0" w:line="240" w:lineRule="auto"/>
        <w:ind w:left="709" w:right="23" w:hanging="425"/>
        <w:jc w:val="both"/>
        <w:rPr>
          <w:rFonts w:ascii="Verdana" w:hAnsi="Verdana" w:cs="Calibri"/>
          <w:sz w:val="16"/>
          <w:szCs w:val="16"/>
        </w:rPr>
      </w:pPr>
      <w:r w:rsidRPr="00D83132">
        <w:rPr>
          <w:rFonts w:ascii="Verdana" w:hAnsi="Verdana" w:cs="Calibri"/>
          <w:sz w:val="16"/>
          <w:szCs w:val="16"/>
        </w:rPr>
        <w:t>w terminie 5 dni od daty odstąpienia Wykonawca sporządzi zestawienie zawierające wykaz i określenie stopnia zaawansowania poszczególnych Opracowań wraz z określeniem wartości wykonanych Opracowań według stanu na dzień odstąpienia i przedłoży je Zamawiającemu,</w:t>
      </w:r>
    </w:p>
    <w:p w14:paraId="1B067377" w14:textId="77777777" w:rsidR="000B6899" w:rsidRPr="00D83132" w:rsidRDefault="000B6899" w:rsidP="000B6899">
      <w:pPr>
        <w:pStyle w:val="BodyText2"/>
        <w:numPr>
          <w:ilvl w:val="4"/>
          <w:numId w:val="15"/>
        </w:numPr>
        <w:shd w:val="clear" w:color="auto" w:fill="auto"/>
        <w:spacing w:before="0" w:after="0" w:line="240" w:lineRule="auto"/>
        <w:ind w:left="709" w:hanging="425"/>
        <w:jc w:val="both"/>
        <w:rPr>
          <w:rFonts w:ascii="Verdana" w:hAnsi="Verdana" w:cs="Calibri"/>
          <w:sz w:val="16"/>
          <w:szCs w:val="16"/>
        </w:rPr>
      </w:pPr>
      <w:r w:rsidRPr="00D83132">
        <w:rPr>
          <w:rFonts w:ascii="Verdana" w:hAnsi="Verdana" w:cs="Calibri"/>
          <w:sz w:val="16"/>
          <w:szCs w:val="16"/>
        </w:rPr>
        <w:t xml:space="preserve">w terminie 14 dni od daty przedłożenia zestawienia, o którym mowa w pkt a) Zamawiający przy udziale Wykonawcy dokona sprawdzenia zgodności zestawienia ze stanem faktycznym, sporządzi szczegółowy protokół inwentaryzacji Opracowań wraz z zestawieniem należnego wynagrodzenia oraz określi, które Opracowania przejmuje. Protokół inwentaryzacji Opracowań stanowić będzie podstawę do wystawienia protokołu zdawczo-odbiorczego i przekazania Opracowań do odbioru końcowego, </w:t>
      </w:r>
    </w:p>
    <w:p w14:paraId="6188504E" w14:textId="77777777" w:rsidR="000B6899" w:rsidRPr="00D83132" w:rsidRDefault="000B6899" w:rsidP="000B6899">
      <w:pPr>
        <w:pStyle w:val="BodyText2"/>
        <w:numPr>
          <w:ilvl w:val="4"/>
          <w:numId w:val="15"/>
        </w:numPr>
        <w:shd w:val="clear" w:color="auto" w:fill="auto"/>
        <w:spacing w:before="0" w:after="0" w:line="240" w:lineRule="auto"/>
        <w:ind w:left="709" w:hanging="425"/>
        <w:jc w:val="both"/>
        <w:rPr>
          <w:rFonts w:ascii="Verdana" w:hAnsi="Verdana" w:cs="Calibri"/>
          <w:sz w:val="16"/>
          <w:szCs w:val="16"/>
        </w:rPr>
      </w:pPr>
      <w:r w:rsidRPr="00D83132">
        <w:rPr>
          <w:rFonts w:ascii="Verdana" w:hAnsi="Verdana" w:cs="Calibri"/>
          <w:sz w:val="16"/>
          <w:szCs w:val="16"/>
        </w:rPr>
        <w:t>Zamawiający zobowiązany jest do zapłaty Wykonawcy wynagrodzenia za przejmowane Opracowania lub ich części, w zakresie i wysokości ustalonej w zestawieniu, o którym mowa w pkt a) z uwzględnieniem ustaleń z dokonanych czynności, o których mowa w pkt b).</w:t>
      </w:r>
    </w:p>
    <w:p w14:paraId="457DA364" w14:textId="77777777" w:rsidR="000B6899" w:rsidRPr="00D83132" w:rsidRDefault="000B6899" w:rsidP="000B6899">
      <w:pPr>
        <w:pStyle w:val="BodyText2"/>
        <w:numPr>
          <w:ilvl w:val="3"/>
          <w:numId w:val="15"/>
        </w:numPr>
        <w:shd w:val="clear" w:color="auto" w:fill="auto"/>
        <w:spacing w:before="0" w:after="0" w:line="240" w:lineRule="auto"/>
        <w:ind w:left="284" w:hanging="284"/>
        <w:jc w:val="both"/>
        <w:rPr>
          <w:rFonts w:ascii="Verdana" w:hAnsi="Verdana" w:cs="Calibri"/>
          <w:sz w:val="16"/>
          <w:szCs w:val="16"/>
        </w:rPr>
      </w:pPr>
      <w:r w:rsidRPr="00D83132">
        <w:rPr>
          <w:rFonts w:ascii="Verdana" w:eastAsia="Times New Roman" w:hAnsi="Verdana"/>
          <w:sz w:val="16"/>
          <w:szCs w:val="16"/>
        </w:rPr>
        <w:t xml:space="preserve">Zamawiający uprawniony jest do odstąpienia od Umowy także na zasadach określonych w art. 456 ustawy Prawo zamówień publicznych. </w:t>
      </w:r>
    </w:p>
    <w:p w14:paraId="7FF2121C" w14:textId="77777777" w:rsidR="000B6899" w:rsidRPr="00D83132" w:rsidRDefault="000B6899" w:rsidP="000B6899">
      <w:pPr>
        <w:pStyle w:val="BodyText2"/>
        <w:numPr>
          <w:ilvl w:val="3"/>
          <w:numId w:val="15"/>
        </w:numPr>
        <w:shd w:val="clear" w:color="auto" w:fill="auto"/>
        <w:spacing w:before="0" w:after="0" w:line="240" w:lineRule="auto"/>
        <w:ind w:left="284" w:hanging="284"/>
        <w:jc w:val="both"/>
        <w:rPr>
          <w:rFonts w:ascii="Verdana" w:hAnsi="Verdana" w:cs="Calibri"/>
          <w:sz w:val="16"/>
          <w:szCs w:val="16"/>
        </w:rPr>
      </w:pPr>
      <w:r w:rsidRPr="00D83132">
        <w:rPr>
          <w:rFonts w:ascii="Verdana" w:hAnsi="Verdana" w:cs="Calibri"/>
          <w:sz w:val="16"/>
          <w:szCs w:val="16"/>
        </w:rPr>
        <w:t xml:space="preserve">Strony zgodnie postanawiają, że w każdym przypadku odstąpienia od Umowy (na podstawie Umowy lub ustawy) wywiera ono skutek na przyszłość (ex nunc), a w szczególności w mocy pozostają postanowienia Umowy regulujące kary umowne, rękojmię za wady i gwarancję jakości oraz zabezpieczenie należytego wykonania umowy, w odniesieniu do Przedmiotu umowy zrealizowanego do dnia odstąpienia. Ponadto w takim przypadku w ramach wynagrodzenia, o którym mowa w § 5 Umowy, Zamawiający nabywa majątkowe prawa autorskie i prawa zależne oraz zgodę na wykonywanie praw osobistych w zakresie określonym w § 9 Umowy do wszystkich utworów wytworzonych przez Wykonawcę w ramach realizacji Przedmiotu umowy do dnia odstąpienia od Umowy. </w:t>
      </w:r>
    </w:p>
    <w:p w14:paraId="04ADB3C3" w14:textId="77777777" w:rsidR="000B6899" w:rsidRPr="00D83132" w:rsidRDefault="000B6899" w:rsidP="000B6899">
      <w:pPr>
        <w:pStyle w:val="BodyText2"/>
        <w:numPr>
          <w:ilvl w:val="3"/>
          <w:numId w:val="15"/>
        </w:numPr>
        <w:shd w:val="clear" w:color="auto" w:fill="auto"/>
        <w:spacing w:before="0" w:after="0" w:line="240" w:lineRule="auto"/>
        <w:ind w:left="284" w:hanging="284"/>
        <w:jc w:val="both"/>
        <w:rPr>
          <w:rFonts w:ascii="Verdana" w:hAnsi="Verdana" w:cs="Calibri"/>
          <w:sz w:val="16"/>
          <w:szCs w:val="16"/>
        </w:rPr>
      </w:pPr>
      <w:r w:rsidRPr="00D83132">
        <w:rPr>
          <w:rFonts w:ascii="Verdana" w:hAnsi="Verdana" w:cs="Calibri"/>
          <w:sz w:val="16"/>
          <w:szCs w:val="16"/>
        </w:rPr>
        <w:t xml:space="preserve">Zamawiający jest uprawniony do wykonania uprawnień do odstąpienia od Umowy określonych w niniejszej Umowie w terminie do 60 dni od chwili zaistnienia przesłanki uprawniającej do takiego odstąpienia, nie później jednak niż do 1 roku od dnia upływu terminu wykonania Umowy wskazanego w § 2 ust. 1 in </w:t>
      </w:r>
      <w:proofErr w:type="spellStart"/>
      <w:r w:rsidRPr="00D83132">
        <w:rPr>
          <w:rFonts w:ascii="Verdana" w:hAnsi="Verdana" w:cs="Calibri"/>
          <w:sz w:val="16"/>
          <w:szCs w:val="16"/>
        </w:rPr>
        <w:t>principio</w:t>
      </w:r>
      <w:proofErr w:type="spellEnd"/>
      <w:r w:rsidRPr="00D83132">
        <w:rPr>
          <w:rFonts w:ascii="Verdana" w:hAnsi="Verdana" w:cs="Calibri"/>
          <w:sz w:val="16"/>
          <w:szCs w:val="16"/>
        </w:rPr>
        <w:t>.</w:t>
      </w:r>
    </w:p>
    <w:p w14:paraId="16D5EF6C" w14:textId="77777777" w:rsidR="000B6899" w:rsidRPr="00D83132" w:rsidRDefault="000B6899" w:rsidP="009D1875">
      <w:pPr>
        <w:pStyle w:val="Nagwek3"/>
        <w:spacing w:before="120" w:after="0"/>
        <w:jc w:val="center"/>
        <w:rPr>
          <w:rStyle w:val="Heading2Consolas12pt1"/>
          <w:rFonts w:ascii="Verdana" w:hAnsi="Verdana" w:cs="Calibri"/>
          <w:sz w:val="16"/>
          <w:szCs w:val="16"/>
        </w:rPr>
      </w:pPr>
      <w:bookmarkStart w:id="21" w:name="bookmark21"/>
      <w:bookmarkStart w:id="22" w:name="_Toc389562630"/>
      <w:r w:rsidRPr="00D83132">
        <w:rPr>
          <w:rStyle w:val="Heading2Consolas12pt1"/>
          <w:rFonts w:ascii="Verdana" w:hAnsi="Verdana" w:cs="Calibri"/>
          <w:sz w:val="16"/>
          <w:szCs w:val="16"/>
        </w:rPr>
        <w:t>§ 1</w:t>
      </w:r>
      <w:bookmarkEnd w:id="21"/>
      <w:r w:rsidRPr="00D83132">
        <w:rPr>
          <w:rStyle w:val="Heading2Consolas12pt1"/>
          <w:rFonts w:ascii="Verdana" w:hAnsi="Verdana" w:cs="Calibri"/>
          <w:sz w:val="16"/>
          <w:szCs w:val="16"/>
        </w:rPr>
        <w:t>5 (Kontakty)</w:t>
      </w:r>
      <w:bookmarkEnd w:id="22"/>
    </w:p>
    <w:p w14:paraId="284EC2D3" w14:textId="77777777" w:rsidR="000B6899" w:rsidRPr="00D83132" w:rsidRDefault="000B6899" w:rsidP="000B6899">
      <w:pPr>
        <w:pStyle w:val="BodyText2"/>
        <w:numPr>
          <w:ilvl w:val="0"/>
          <w:numId w:val="16"/>
        </w:numPr>
        <w:shd w:val="clear" w:color="auto" w:fill="auto"/>
        <w:tabs>
          <w:tab w:val="left" w:pos="284"/>
        </w:tabs>
        <w:spacing w:before="0" w:after="0" w:line="240" w:lineRule="auto"/>
        <w:ind w:left="284" w:hanging="284"/>
        <w:rPr>
          <w:rFonts w:ascii="Verdana" w:hAnsi="Verdana" w:cs="Calibri"/>
          <w:sz w:val="16"/>
          <w:szCs w:val="16"/>
        </w:rPr>
      </w:pPr>
      <w:r w:rsidRPr="00D83132">
        <w:rPr>
          <w:rFonts w:ascii="Verdana" w:hAnsi="Verdana" w:cs="Calibri"/>
          <w:sz w:val="16"/>
          <w:szCs w:val="16"/>
        </w:rPr>
        <w:t>Do bieżącej współpracy w sprawach związanych z wykonywaniem Umowy upoważnieni są:</w:t>
      </w:r>
    </w:p>
    <w:p w14:paraId="7094E228" w14:textId="350F0FCE" w:rsidR="000B6899" w:rsidRPr="00D83132" w:rsidRDefault="000B6899" w:rsidP="000B6899">
      <w:pPr>
        <w:pStyle w:val="BodyText2"/>
        <w:numPr>
          <w:ilvl w:val="1"/>
          <w:numId w:val="16"/>
        </w:numPr>
        <w:shd w:val="clear" w:color="auto" w:fill="auto"/>
        <w:tabs>
          <w:tab w:val="left" w:pos="284"/>
          <w:tab w:val="left" w:pos="709"/>
        </w:tabs>
        <w:spacing w:before="0" w:after="0" w:line="240" w:lineRule="auto"/>
        <w:ind w:left="284" w:firstLine="0"/>
        <w:rPr>
          <w:rStyle w:val="BodytextBold1"/>
          <w:rFonts w:ascii="Verdana" w:hAnsi="Verdana" w:cs="Calibri"/>
          <w:b w:val="0"/>
          <w:bCs w:val="0"/>
          <w:sz w:val="16"/>
          <w:szCs w:val="16"/>
        </w:rPr>
      </w:pPr>
      <w:r w:rsidRPr="00D83132">
        <w:rPr>
          <w:rFonts w:ascii="Verdana" w:hAnsi="Verdana" w:cs="Calibri"/>
          <w:sz w:val="16"/>
          <w:szCs w:val="16"/>
        </w:rPr>
        <w:t>ze strony Zamawiającego:</w:t>
      </w:r>
    </w:p>
    <w:p w14:paraId="68CF192A" w14:textId="5B3DB928" w:rsidR="000960D0" w:rsidRPr="00D83132" w:rsidRDefault="00952C25" w:rsidP="000960D0">
      <w:pPr>
        <w:pStyle w:val="Bodytext21"/>
        <w:numPr>
          <w:ilvl w:val="2"/>
          <w:numId w:val="16"/>
        </w:numPr>
        <w:shd w:val="clear" w:color="auto" w:fill="auto"/>
        <w:spacing w:after="0" w:line="240" w:lineRule="auto"/>
        <w:ind w:left="284" w:firstLine="0"/>
        <w:rPr>
          <w:rFonts w:ascii="Verdana" w:hAnsi="Verdana" w:cs="Calibri"/>
          <w:sz w:val="16"/>
          <w:szCs w:val="16"/>
        </w:rPr>
      </w:pPr>
      <w:r>
        <w:rPr>
          <w:rFonts w:ascii="Verdana" w:hAnsi="Verdana" w:cs="Calibri"/>
          <w:sz w:val="16"/>
          <w:szCs w:val="16"/>
        </w:rPr>
        <w:t>……………………………………</w:t>
      </w:r>
      <w:r w:rsidR="000960D0" w:rsidRPr="00D83132">
        <w:rPr>
          <w:rFonts w:ascii="Verdana" w:hAnsi="Verdana" w:cs="Calibri"/>
          <w:sz w:val="16"/>
          <w:szCs w:val="16"/>
        </w:rPr>
        <w:t>;</w:t>
      </w:r>
    </w:p>
    <w:p w14:paraId="5D661BDB" w14:textId="77777777" w:rsidR="000B6899" w:rsidRPr="003545AF" w:rsidRDefault="000B6899" w:rsidP="000B6899">
      <w:pPr>
        <w:pStyle w:val="Bodytext21"/>
        <w:numPr>
          <w:ilvl w:val="1"/>
          <w:numId w:val="16"/>
        </w:numPr>
        <w:shd w:val="clear" w:color="auto" w:fill="auto"/>
        <w:tabs>
          <w:tab w:val="left" w:pos="284"/>
          <w:tab w:val="left" w:pos="709"/>
        </w:tabs>
        <w:spacing w:after="0" w:line="240" w:lineRule="auto"/>
        <w:ind w:left="284" w:firstLine="0"/>
        <w:rPr>
          <w:rFonts w:ascii="Verdana" w:hAnsi="Verdana" w:cs="Calibri"/>
          <w:sz w:val="16"/>
          <w:szCs w:val="16"/>
        </w:rPr>
      </w:pPr>
      <w:r w:rsidRPr="003545AF">
        <w:rPr>
          <w:rStyle w:val="Bodytext2NotBold1"/>
          <w:rFonts w:ascii="Verdana" w:hAnsi="Verdana"/>
          <w:b w:val="0"/>
          <w:sz w:val="16"/>
          <w:szCs w:val="16"/>
        </w:rPr>
        <w:t>ze strony Wykonawcy:</w:t>
      </w:r>
      <w:r w:rsidRPr="003545AF">
        <w:rPr>
          <w:rFonts w:ascii="Verdana" w:hAnsi="Verdana" w:cs="Calibri"/>
          <w:sz w:val="16"/>
          <w:szCs w:val="16"/>
        </w:rPr>
        <w:t xml:space="preserve"> </w:t>
      </w:r>
    </w:p>
    <w:p w14:paraId="31479320" w14:textId="7CE01B36" w:rsidR="000B6899" w:rsidRPr="003545AF" w:rsidRDefault="00392BAD" w:rsidP="000B6899">
      <w:pPr>
        <w:pStyle w:val="Bodytext21"/>
        <w:numPr>
          <w:ilvl w:val="2"/>
          <w:numId w:val="16"/>
        </w:numPr>
        <w:shd w:val="clear" w:color="auto" w:fill="auto"/>
        <w:spacing w:after="0" w:line="240" w:lineRule="auto"/>
        <w:ind w:left="284" w:firstLine="0"/>
        <w:rPr>
          <w:rFonts w:ascii="Verdana" w:hAnsi="Verdana" w:cs="Calibri"/>
          <w:sz w:val="16"/>
          <w:szCs w:val="16"/>
        </w:rPr>
      </w:pPr>
      <w:r>
        <w:rPr>
          <w:rFonts w:ascii="Verdana" w:hAnsi="Verdana" w:cs="Calibri"/>
          <w:sz w:val="16"/>
          <w:szCs w:val="16"/>
        </w:rPr>
        <w:t>…………….</w:t>
      </w:r>
    </w:p>
    <w:p w14:paraId="432F74E1" w14:textId="77777777" w:rsidR="000B6899" w:rsidRPr="00D83132" w:rsidRDefault="000B6899" w:rsidP="000B6899">
      <w:pPr>
        <w:pStyle w:val="BodyText2"/>
        <w:numPr>
          <w:ilvl w:val="0"/>
          <w:numId w:val="16"/>
        </w:numPr>
        <w:shd w:val="clear" w:color="auto" w:fill="auto"/>
        <w:tabs>
          <w:tab w:val="left" w:pos="284"/>
        </w:tabs>
        <w:spacing w:before="0" w:after="0" w:line="240" w:lineRule="auto"/>
        <w:ind w:left="284" w:right="280" w:hanging="284"/>
        <w:rPr>
          <w:rFonts w:ascii="Verdana" w:hAnsi="Verdana" w:cs="Calibri"/>
          <w:sz w:val="16"/>
          <w:szCs w:val="16"/>
        </w:rPr>
      </w:pPr>
      <w:r w:rsidRPr="00D83132">
        <w:rPr>
          <w:rFonts w:ascii="Verdana" w:hAnsi="Verdana" w:cs="Calibri"/>
          <w:sz w:val="16"/>
          <w:szCs w:val="16"/>
        </w:rPr>
        <w:t>Siedziba:</w:t>
      </w:r>
    </w:p>
    <w:p w14:paraId="0EA3B282" w14:textId="77777777" w:rsidR="000B6899" w:rsidRPr="00D83132" w:rsidRDefault="000B6899" w:rsidP="000B6899">
      <w:pPr>
        <w:pStyle w:val="Bodytext21"/>
        <w:numPr>
          <w:ilvl w:val="0"/>
          <w:numId w:val="18"/>
        </w:numPr>
        <w:shd w:val="clear" w:color="auto" w:fill="auto"/>
        <w:tabs>
          <w:tab w:val="left" w:pos="284"/>
        </w:tabs>
        <w:spacing w:after="0" w:line="240" w:lineRule="auto"/>
        <w:ind w:left="284" w:firstLine="0"/>
        <w:jc w:val="both"/>
        <w:rPr>
          <w:rFonts w:ascii="Verdana" w:hAnsi="Verdana" w:cs="Calibri"/>
          <w:sz w:val="16"/>
          <w:szCs w:val="16"/>
        </w:rPr>
      </w:pPr>
      <w:r w:rsidRPr="00D83132">
        <w:rPr>
          <w:rStyle w:val="Bodytext2NotBold1"/>
          <w:rFonts w:ascii="Verdana" w:hAnsi="Verdana" w:cs="Calibri"/>
          <w:sz w:val="16"/>
          <w:szCs w:val="16"/>
        </w:rPr>
        <w:t>Zamawiającego:</w:t>
      </w:r>
      <w:r w:rsidRPr="00D83132">
        <w:rPr>
          <w:rFonts w:ascii="Verdana" w:hAnsi="Verdana" w:cs="Calibri"/>
          <w:sz w:val="16"/>
          <w:szCs w:val="16"/>
        </w:rPr>
        <w:t xml:space="preserve"> </w:t>
      </w:r>
    </w:p>
    <w:p w14:paraId="3903E5BE" w14:textId="469CD47C" w:rsidR="000B6899" w:rsidRPr="00D83132" w:rsidRDefault="000B6899" w:rsidP="000B6899">
      <w:pPr>
        <w:pStyle w:val="Bodytext21"/>
        <w:numPr>
          <w:ilvl w:val="3"/>
          <w:numId w:val="18"/>
        </w:numPr>
        <w:shd w:val="clear" w:color="auto" w:fill="auto"/>
        <w:tabs>
          <w:tab w:val="left" w:pos="709"/>
        </w:tabs>
        <w:spacing w:after="0" w:line="240" w:lineRule="auto"/>
        <w:ind w:left="284" w:firstLine="0"/>
        <w:jc w:val="both"/>
        <w:rPr>
          <w:rFonts w:ascii="Verdana" w:hAnsi="Verdana" w:cs="Calibri"/>
          <w:sz w:val="16"/>
          <w:szCs w:val="16"/>
        </w:rPr>
      </w:pPr>
      <w:r w:rsidRPr="00D83132">
        <w:rPr>
          <w:rFonts w:ascii="Verdana" w:hAnsi="Verdana" w:cs="Calibri"/>
          <w:sz w:val="16"/>
          <w:szCs w:val="16"/>
        </w:rPr>
        <w:t xml:space="preserve">ul. Lechicka 24, 40-609 Katowice, adres e-mail: </w:t>
      </w:r>
      <w:hyperlink r:id="rId8" w:history="1">
        <w:r w:rsidR="00C443E8" w:rsidRPr="004D3493">
          <w:rPr>
            <w:rStyle w:val="Hipercze"/>
            <w:rFonts w:ascii="Verdana" w:hAnsi="Verdana" w:cs="Calibri"/>
            <w:sz w:val="16"/>
            <w:szCs w:val="16"/>
          </w:rPr>
          <w:t>sekretariat@zdw.katowice.pl</w:t>
        </w:r>
      </w:hyperlink>
      <w:r w:rsidR="00C443E8">
        <w:rPr>
          <w:rStyle w:val="Hipercze"/>
          <w:rFonts w:ascii="Verdana" w:hAnsi="Verdana" w:cs="Calibri"/>
          <w:color w:val="auto"/>
          <w:sz w:val="16"/>
          <w:szCs w:val="16"/>
        </w:rPr>
        <w:t xml:space="preserve"> </w:t>
      </w:r>
    </w:p>
    <w:p w14:paraId="65916C8F" w14:textId="77777777" w:rsidR="000B6899" w:rsidRPr="00D83132" w:rsidRDefault="000B6899" w:rsidP="000B6899">
      <w:pPr>
        <w:pStyle w:val="Bodytext21"/>
        <w:numPr>
          <w:ilvl w:val="0"/>
          <w:numId w:val="18"/>
        </w:numPr>
        <w:shd w:val="clear" w:color="auto" w:fill="auto"/>
        <w:tabs>
          <w:tab w:val="left" w:pos="284"/>
        </w:tabs>
        <w:spacing w:after="0" w:line="240" w:lineRule="auto"/>
        <w:ind w:left="284" w:firstLine="0"/>
        <w:jc w:val="both"/>
        <w:rPr>
          <w:rStyle w:val="Bodytext2NotBold1"/>
          <w:rFonts w:ascii="Verdana" w:hAnsi="Verdana" w:cs="Calibri"/>
          <w:b w:val="0"/>
          <w:bCs w:val="0"/>
          <w:sz w:val="16"/>
          <w:szCs w:val="16"/>
        </w:rPr>
      </w:pPr>
      <w:r w:rsidRPr="00D83132">
        <w:rPr>
          <w:rStyle w:val="Bodytext2NotBold1"/>
          <w:rFonts w:ascii="Verdana" w:hAnsi="Verdana" w:cs="Calibri"/>
          <w:sz w:val="16"/>
          <w:szCs w:val="16"/>
        </w:rPr>
        <w:t>Wykonawcy:</w:t>
      </w:r>
    </w:p>
    <w:p w14:paraId="16FE8F2E" w14:textId="36B46009" w:rsidR="000B6899" w:rsidRPr="00D83132" w:rsidRDefault="00392BAD" w:rsidP="000B6899">
      <w:pPr>
        <w:pStyle w:val="Bodytext21"/>
        <w:numPr>
          <w:ilvl w:val="2"/>
          <w:numId w:val="18"/>
        </w:numPr>
        <w:shd w:val="clear" w:color="auto" w:fill="auto"/>
        <w:tabs>
          <w:tab w:val="left" w:pos="709"/>
        </w:tabs>
        <w:spacing w:after="0" w:line="240" w:lineRule="auto"/>
        <w:ind w:left="284" w:firstLine="0"/>
        <w:jc w:val="both"/>
        <w:rPr>
          <w:rFonts w:ascii="Verdana" w:hAnsi="Verdana" w:cs="Calibri"/>
          <w:sz w:val="16"/>
          <w:szCs w:val="16"/>
        </w:rPr>
      </w:pPr>
      <w:r>
        <w:rPr>
          <w:rFonts w:ascii="Verdana" w:hAnsi="Verdana" w:cs="Calibri"/>
          <w:sz w:val="16"/>
          <w:szCs w:val="16"/>
        </w:rPr>
        <w:t>....................................</w:t>
      </w:r>
      <w:r w:rsidR="00C443E8">
        <w:rPr>
          <w:rFonts w:ascii="Verdana" w:hAnsi="Verdana" w:cs="Calibri"/>
          <w:sz w:val="16"/>
          <w:szCs w:val="16"/>
        </w:rPr>
        <w:t xml:space="preserve"> </w:t>
      </w:r>
    </w:p>
    <w:p w14:paraId="3EC79A66" w14:textId="2A68C9A8" w:rsidR="000B6899" w:rsidRPr="00D83132" w:rsidRDefault="000B6899" w:rsidP="000B6899">
      <w:pPr>
        <w:pStyle w:val="BodyText2"/>
        <w:numPr>
          <w:ilvl w:val="0"/>
          <w:numId w:val="16"/>
        </w:numPr>
        <w:shd w:val="clear" w:color="auto" w:fill="auto"/>
        <w:tabs>
          <w:tab w:val="left" w:pos="284"/>
        </w:tabs>
        <w:spacing w:before="0" w:after="0" w:line="240" w:lineRule="auto"/>
        <w:ind w:left="284" w:hanging="284"/>
        <w:jc w:val="both"/>
        <w:rPr>
          <w:rFonts w:ascii="Verdana" w:hAnsi="Verdana" w:cs="Calibri"/>
          <w:sz w:val="16"/>
          <w:szCs w:val="16"/>
        </w:rPr>
      </w:pPr>
      <w:r w:rsidRPr="00D83132">
        <w:rPr>
          <w:rFonts w:ascii="Verdana" w:hAnsi="Verdana" w:cs="Calibri"/>
          <w:sz w:val="16"/>
          <w:szCs w:val="16"/>
        </w:rPr>
        <w:t xml:space="preserve">Zmiana osób lub adresów wskazanych w ust. 1 lub 2 dla Zamawiającego następuje poprzez pisemne powiadomienie Wykonawcy, nie później niż </w:t>
      </w:r>
      <w:r w:rsidR="008A6A6C" w:rsidRPr="00D83132">
        <w:rPr>
          <w:rFonts w:ascii="Verdana" w:hAnsi="Verdana" w:cs="Calibri"/>
          <w:sz w:val="16"/>
          <w:szCs w:val="16"/>
        </w:rPr>
        <w:t>2</w:t>
      </w:r>
      <w:r w:rsidRPr="00D83132">
        <w:rPr>
          <w:rFonts w:ascii="Verdana" w:hAnsi="Verdana" w:cs="Calibri"/>
          <w:sz w:val="16"/>
          <w:szCs w:val="16"/>
        </w:rPr>
        <w:t xml:space="preserve"> dni przed dokonaniem zmiany i nie stanowi zmiany treści Umowy. Zmiana adresu wskazanego w ust. 2 dla Wykonawcy wymaga pisemnej zmiany Umowy w postaci aneksu do Umowy pod rygorem nieważności.</w:t>
      </w:r>
    </w:p>
    <w:p w14:paraId="0A7B07DC" w14:textId="77777777" w:rsidR="000B6899" w:rsidRPr="00D83132" w:rsidRDefault="000B6899" w:rsidP="00D83132">
      <w:pPr>
        <w:pStyle w:val="Nagwek3"/>
        <w:spacing w:before="120" w:after="0"/>
        <w:jc w:val="center"/>
        <w:rPr>
          <w:rStyle w:val="Heading2Consolas12pt1"/>
          <w:rFonts w:ascii="Verdana" w:hAnsi="Verdana" w:cs="Calibri"/>
          <w:sz w:val="16"/>
          <w:szCs w:val="16"/>
        </w:rPr>
      </w:pPr>
      <w:bookmarkStart w:id="23" w:name="bookmark22"/>
      <w:bookmarkStart w:id="24" w:name="_Toc389562631"/>
      <w:r w:rsidRPr="00D83132">
        <w:rPr>
          <w:rStyle w:val="Heading2Consolas12pt1"/>
          <w:rFonts w:ascii="Verdana" w:hAnsi="Verdana" w:cs="Calibri"/>
          <w:sz w:val="16"/>
          <w:szCs w:val="16"/>
        </w:rPr>
        <w:t>§ 16 (Cesja Wierzytelności)</w:t>
      </w:r>
      <w:bookmarkEnd w:id="23"/>
      <w:bookmarkEnd w:id="24"/>
    </w:p>
    <w:p w14:paraId="2CE93D5E" w14:textId="1A8AB01E" w:rsidR="000B6899" w:rsidRPr="00D83132" w:rsidRDefault="00880281" w:rsidP="00FC4C8E">
      <w:pPr>
        <w:pStyle w:val="BodyText2"/>
        <w:shd w:val="clear" w:color="auto" w:fill="auto"/>
        <w:spacing w:before="0" w:after="0" w:line="240" w:lineRule="auto"/>
        <w:ind w:right="20" w:firstLine="0"/>
        <w:jc w:val="both"/>
        <w:rPr>
          <w:rFonts w:ascii="Verdana" w:hAnsi="Verdana" w:cs="Calibri"/>
          <w:iCs/>
          <w:sz w:val="16"/>
          <w:szCs w:val="16"/>
        </w:rPr>
      </w:pPr>
      <w:r w:rsidRPr="00D83132">
        <w:rPr>
          <w:rFonts w:ascii="Verdana" w:hAnsi="Verdana"/>
          <w:iCs/>
          <w:sz w:val="16"/>
          <w:szCs w:val="16"/>
        </w:rPr>
        <w:t>Zamawiający nie wyraża zgody na dokonanie przez Wykonawcę cesji Umowy, jej części lub wynikającej z niej wierzytelności.</w:t>
      </w:r>
    </w:p>
    <w:p w14:paraId="3A061E73" w14:textId="77777777" w:rsidR="000B6899" w:rsidRPr="00D83132" w:rsidRDefault="000B6899" w:rsidP="00D83132">
      <w:pPr>
        <w:pStyle w:val="Nagwek3"/>
        <w:spacing w:before="120" w:after="0"/>
        <w:jc w:val="center"/>
        <w:rPr>
          <w:rStyle w:val="Heading2Consolas12pt1"/>
          <w:rFonts w:ascii="Verdana" w:hAnsi="Verdana" w:cs="Calibri"/>
          <w:sz w:val="16"/>
          <w:szCs w:val="16"/>
        </w:rPr>
      </w:pPr>
      <w:bookmarkStart w:id="25" w:name="_§_20_(Postanowienia"/>
      <w:bookmarkStart w:id="26" w:name="bookmark12"/>
      <w:bookmarkStart w:id="27" w:name="_Toc389562622"/>
      <w:bookmarkStart w:id="28" w:name="bookmark23"/>
      <w:bookmarkStart w:id="29" w:name="_Toc389562632"/>
      <w:bookmarkEnd w:id="25"/>
      <w:r w:rsidRPr="00D83132">
        <w:rPr>
          <w:rStyle w:val="Heading2Consolas12pt1"/>
          <w:rFonts w:ascii="Verdana" w:hAnsi="Verdana" w:cs="Calibri"/>
          <w:sz w:val="16"/>
          <w:szCs w:val="16"/>
        </w:rPr>
        <w:t>§</w:t>
      </w:r>
      <w:bookmarkEnd w:id="26"/>
      <w:r w:rsidRPr="00D83132">
        <w:rPr>
          <w:rStyle w:val="Heading2Consolas12pt1"/>
          <w:rFonts w:ascii="Verdana" w:hAnsi="Verdana" w:cs="Calibri"/>
          <w:sz w:val="16"/>
          <w:szCs w:val="16"/>
        </w:rPr>
        <w:t xml:space="preserve"> 17 </w:t>
      </w:r>
      <w:bookmarkStart w:id="30" w:name="bookmark13"/>
      <w:r w:rsidRPr="00D83132">
        <w:rPr>
          <w:rStyle w:val="Heading2Consolas12pt1"/>
          <w:rFonts w:ascii="Verdana" w:hAnsi="Verdana" w:cs="Calibri"/>
          <w:sz w:val="16"/>
          <w:szCs w:val="16"/>
        </w:rPr>
        <w:t>(Informacje Wrażliwe)</w:t>
      </w:r>
      <w:bookmarkEnd w:id="27"/>
      <w:bookmarkEnd w:id="30"/>
    </w:p>
    <w:p w14:paraId="17CAFF4A" w14:textId="77777777" w:rsidR="000B6899" w:rsidRPr="00D83132" w:rsidRDefault="000B6899" w:rsidP="000B6899">
      <w:pPr>
        <w:pStyle w:val="BodyText2"/>
        <w:numPr>
          <w:ilvl w:val="6"/>
          <w:numId w:val="14"/>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Wszystkie informacje i dokumenty uzyskane przez Wykonawcę w związku z wykonywaniem Umowy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w:t>
      </w:r>
    </w:p>
    <w:p w14:paraId="61B087BB" w14:textId="77777777" w:rsidR="000B6899" w:rsidRPr="00D83132" w:rsidRDefault="000B6899" w:rsidP="000B6899">
      <w:pPr>
        <w:pStyle w:val="BodyText2"/>
        <w:numPr>
          <w:ilvl w:val="6"/>
          <w:numId w:val="14"/>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Do informacji wrażliwych w rozumieniu Umowy nie zalicza się:</w:t>
      </w:r>
    </w:p>
    <w:p w14:paraId="4C540692" w14:textId="77777777" w:rsidR="000B6899" w:rsidRPr="00D83132" w:rsidRDefault="000B6899" w:rsidP="000B6899">
      <w:pPr>
        <w:pStyle w:val="BodyText2"/>
        <w:numPr>
          <w:ilvl w:val="4"/>
          <w:numId w:val="19"/>
        </w:numPr>
        <w:shd w:val="clear" w:color="auto" w:fill="auto"/>
        <w:spacing w:before="0" w:after="0" w:line="240" w:lineRule="auto"/>
        <w:ind w:left="284" w:right="40"/>
        <w:jc w:val="both"/>
        <w:rPr>
          <w:rFonts w:ascii="Verdana" w:hAnsi="Verdana" w:cs="Calibri"/>
          <w:sz w:val="16"/>
          <w:szCs w:val="16"/>
        </w:rPr>
      </w:pPr>
      <w:r w:rsidRPr="00D83132">
        <w:rPr>
          <w:rFonts w:ascii="Verdana" w:hAnsi="Verdana" w:cs="Calibri"/>
          <w:sz w:val="16"/>
          <w:szCs w:val="16"/>
        </w:rPr>
        <w:t>informacji powszechnie dostępnych i informacji publicznych;</w:t>
      </w:r>
    </w:p>
    <w:p w14:paraId="4E8CEF9F" w14:textId="77777777" w:rsidR="000B6899" w:rsidRPr="00D83132" w:rsidRDefault="000B6899" w:rsidP="000B6899">
      <w:pPr>
        <w:pStyle w:val="BodyText2"/>
        <w:numPr>
          <w:ilvl w:val="4"/>
          <w:numId w:val="19"/>
        </w:numPr>
        <w:shd w:val="clear" w:color="auto" w:fill="auto"/>
        <w:spacing w:before="0" w:after="0" w:line="240" w:lineRule="auto"/>
        <w:ind w:left="284" w:right="40"/>
        <w:jc w:val="both"/>
        <w:rPr>
          <w:rFonts w:ascii="Verdana" w:hAnsi="Verdana" w:cs="Calibri"/>
          <w:sz w:val="16"/>
          <w:szCs w:val="16"/>
        </w:rPr>
      </w:pPr>
      <w:r w:rsidRPr="00D83132">
        <w:rPr>
          <w:rFonts w:ascii="Verdana" w:hAnsi="Verdana" w:cs="Calibri"/>
          <w:sz w:val="16"/>
          <w:szCs w:val="16"/>
        </w:rPr>
        <w:t>informacji opracowanych przez lub będących w posiadaniu Wykonawcy przed zawarciem Umowy, o ile na mocy wcześniejszych porozumień lub umów zawartych przez Wykonawcę nie zostały one określone jako zastrzeżone lub poufne bądź tajne lub ściśle tajne;</w:t>
      </w:r>
    </w:p>
    <w:p w14:paraId="0FD185C6" w14:textId="77777777" w:rsidR="000B6899" w:rsidRPr="00D83132" w:rsidRDefault="000B6899" w:rsidP="000B6899">
      <w:pPr>
        <w:pStyle w:val="BodyText2"/>
        <w:numPr>
          <w:ilvl w:val="4"/>
          <w:numId w:val="19"/>
        </w:numPr>
        <w:shd w:val="clear" w:color="auto" w:fill="auto"/>
        <w:spacing w:before="0" w:after="0" w:line="240" w:lineRule="auto"/>
        <w:ind w:left="284" w:right="40"/>
        <w:jc w:val="both"/>
        <w:rPr>
          <w:rFonts w:ascii="Verdana" w:hAnsi="Verdana" w:cs="Calibri"/>
          <w:sz w:val="16"/>
          <w:szCs w:val="16"/>
        </w:rPr>
      </w:pPr>
      <w:r w:rsidRPr="00D83132">
        <w:rPr>
          <w:rFonts w:ascii="Verdana" w:hAnsi="Verdana" w:cs="Calibri"/>
          <w:sz w:val="16"/>
          <w:szCs w:val="16"/>
        </w:rPr>
        <w:t>informacji uzyskanych przez Wykonawcę w związku z pracami realizowanymi dla innych klientów, o ile na mocy wcześniejszych porozumień lub umów zawartych przez Wykonawcę nie zostały określone jako poufne bądź zastrzeżone jako tajne lub ściśle tajne.</w:t>
      </w:r>
    </w:p>
    <w:p w14:paraId="7405BCB1" w14:textId="77777777" w:rsidR="000B6899" w:rsidRPr="00D83132" w:rsidRDefault="000B6899" w:rsidP="000B6899">
      <w:pPr>
        <w:pStyle w:val="BodyText2"/>
        <w:numPr>
          <w:ilvl w:val="6"/>
          <w:numId w:val="14"/>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Zastrzeżenie tajemnicy, o której mowa w ust. 1 nie dotyczy informacji, których ujawnienie jest wymagane przepisami obowiązującego prawa, w tym między innymi orzeczeniami sądu lub organu władzy publicznej.</w:t>
      </w:r>
    </w:p>
    <w:p w14:paraId="1B24C23F" w14:textId="77777777" w:rsidR="000B6899" w:rsidRPr="00D83132" w:rsidRDefault="000B6899" w:rsidP="000B6899">
      <w:pPr>
        <w:pStyle w:val="BodyText2"/>
        <w:numPr>
          <w:ilvl w:val="6"/>
          <w:numId w:val="14"/>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Wykonawca zapewni bezpieczne przechowywanie kopii wszystkich materiałów i dokumentów oraz przekazanie ich oryginałów Zamawiającemu niezwłocznie po zakończeniu trwania Umowy.</w:t>
      </w:r>
    </w:p>
    <w:p w14:paraId="6C3CACBF" w14:textId="77777777" w:rsidR="000B6899" w:rsidRPr="00D83132" w:rsidRDefault="000B6899" w:rsidP="000B6899">
      <w:pPr>
        <w:pStyle w:val="BodyText2"/>
        <w:numPr>
          <w:ilvl w:val="6"/>
          <w:numId w:val="14"/>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lastRenderedPageBreak/>
        <w:t>Informacje niestanowiące informacji wrażliwych w rozumieniu Umowy mogą być ujawniane publicznie jedynie za wyrażoną wprost zgodą Zamawiającego i w sposób określony przez Zamawiającego.</w:t>
      </w:r>
    </w:p>
    <w:p w14:paraId="6EBC0EA0" w14:textId="77777777" w:rsidR="000B6899" w:rsidRPr="008563DD" w:rsidRDefault="000B6899"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18 (Zawieszenie realizacji Umowy przez Zamawiającego)</w:t>
      </w:r>
    </w:p>
    <w:p w14:paraId="3F89F80D"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 xml:space="preserve">Zamawiający jest jednostronnie uprawniony do zawieszania wykonania poszczególnych usług stanowiących Przedmiot umowy lub poszczególnych zakresów Przedmiotu umowy w takim czasie i w taki sposób, w jaki uważa to za konieczne. Zawieszenie następuje na podstawie pisemnego powiadomienia przekazanego Wykonawcy, najpóźniej na 14 dni przed terminem zawieszenia, a następnie podpisania przez Strony aneksu do Umowy. Wznowienie wykonania usług stanowiących Przedmiot umowy lub poszczególnych zakresów Przedmiotu umowy wymaga pisemnego polecenia Zamawiającego. </w:t>
      </w:r>
    </w:p>
    <w:p w14:paraId="2AFDE22A"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 xml:space="preserve">Zawieszenie, o którym mowa w ust. 1 może jednorazowo nastąpić na maksymalny okres nie dłuższy niż 6 miesięcy. Łączny okres zawieszenia wykonania Przedmiotu umowy nie może przekroczyć 18 miesięcy. </w:t>
      </w:r>
    </w:p>
    <w:p w14:paraId="68DA3E1F"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Jeżeli czas zawieszenia przekracza 6 miesięcy, to Wykonawca może, zawiadamiając Zamawiającego na piśmie pod rygorem nieważności, domagać się zezwolenia na wznowienie wykonania poszczególnych usług stanowiących Przedmiot umowy lub poszczególnych zakresów Przedmiotu umowy. Zamawiający przekaże Wykonawcy decyzję dotyczącą ewentualnego wznowienia wykonania w terminie 14 dni  od daty otrzymania zawiadomienia Wykonawcy.</w:t>
      </w:r>
    </w:p>
    <w:p w14:paraId="178E1570"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W przypadku uzyskania zezwolenia, Wykonawca jest zobowiązany do wznowienia wykonania usług stanowiących Przedmiot umowy lub poszczególnych zakresów Przedmiotu umowy w terminie 7 dni roboczych.</w:t>
      </w:r>
    </w:p>
    <w:p w14:paraId="40D92BED"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W przypadku gdy Wykonawca nie otrzyma zezwolenia na wznowienie wykonania usług stanowiących Przedmiot umowy lub poszczególnych zakresów Przedmiotu umowy, Wykonawca będzie uprawniony do odstąpienia od Umowy.</w:t>
      </w:r>
    </w:p>
    <w:p w14:paraId="6676EC73"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W przypadku zaistnienia okoliczności, o których mowa w ust. 1 Wykonawcy nie przysługują względem Zamawiającego żadne roszczenia finansowe. Wykonawca oświadcza, że nieodwołalnie i bezwarunkowo zrzeka się wszelkich ewentualnych roszczeń z tego tytułu względem Zamawiającego.</w:t>
      </w:r>
    </w:p>
    <w:p w14:paraId="7B59F14F" w14:textId="77777777" w:rsidR="000B6899" w:rsidRPr="00D83132" w:rsidRDefault="000B6899" w:rsidP="000B6899">
      <w:pPr>
        <w:numPr>
          <w:ilvl w:val="6"/>
          <w:numId w:val="19"/>
        </w:numPr>
        <w:tabs>
          <w:tab w:val="left" w:pos="284"/>
        </w:tabs>
        <w:ind w:left="284" w:hanging="284"/>
        <w:contextualSpacing/>
        <w:jc w:val="both"/>
        <w:rPr>
          <w:rFonts w:ascii="Verdana" w:hAnsi="Verdana"/>
          <w:bCs/>
          <w:sz w:val="16"/>
          <w:szCs w:val="16"/>
        </w:rPr>
      </w:pPr>
      <w:r w:rsidRPr="00D83132">
        <w:rPr>
          <w:rFonts w:ascii="Verdana" w:hAnsi="Verdana"/>
          <w:bCs/>
          <w:sz w:val="16"/>
          <w:szCs w:val="16"/>
        </w:rPr>
        <w:t xml:space="preserve">Zaistnienie okoliczności, o których mowa w ust. 1 stanowi podstawę do przedłużenia terminu realizacji Przedmiotu umowy. </w:t>
      </w:r>
    </w:p>
    <w:p w14:paraId="4E10FB9D" w14:textId="77777777" w:rsidR="005D475C" w:rsidRPr="008563DD" w:rsidRDefault="005D475C"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 19</w:t>
      </w:r>
    </w:p>
    <w:p w14:paraId="7C91A094" w14:textId="77777777" w:rsidR="005D475C" w:rsidRPr="008563DD" w:rsidRDefault="005D475C" w:rsidP="008563DD">
      <w:pPr>
        <w:pStyle w:val="Nagwek3"/>
        <w:spacing w:before="120" w:after="0"/>
        <w:jc w:val="center"/>
        <w:rPr>
          <w:rStyle w:val="Heading2Consolas12pt1"/>
          <w:rFonts w:ascii="Verdana" w:hAnsi="Verdana" w:cs="Calibri"/>
          <w:sz w:val="16"/>
          <w:szCs w:val="16"/>
        </w:rPr>
      </w:pPr>
      <w:r w:rsidRPr="008563DD">
        <w:rPr>
          <w:rStyle w:val="Heading2Consolas12pt1"/>
          <w:rFonts w:ascii="Verdana" w:hAnsi="Verdana" w:cs="Calibri"/>
          <w:sz w:val="16"/>
          <w:szCs w:val="16"/>
        </w:rPr>
        <w:t>Powierzenie przetwarzania danych osobowych</w:t>
      </w:r>
    </w:p>
    <w:p w14:paraId="79CA5934" w14:textId="77777777" w:rsidR="005D475C" w:rsidRPr="00D83132" w:rsidRDefault="005D475C" w:rsidP="005D475C">
      <w:pPr>
        <w:tabs>
          <w:tab w:val="left" w:pos="284"/>
        </w:tabs>
        <w:rPr>
          <w:rFonts w:ascii="Verdana" w:hAnsi="Verdana"/>
          <w:sz w:val="16"/>
          <w:szCs w:val="16"/>
        </w:rPr>
      </w:pPr>
      <w:r w:rsidRPr="00D83132">
        <w:rPr>
          <w:rFonts w:ascii="Verdana" w:hAnsi="Verdana"/>
          <w:b/>
          <w:sz w:val="16"/>
          <w:szCs w:val="16"/>
        </w:rPr>
        <w:t>I.</w:t>
      </w:r>
      <w:r w:rsidRPr="00D83132">
        <w:rPr>
          <w:rFonts w:ascii="Verdana" w:hAnsi="Verdana"/>
          <w:b/>
          <w:sz w:val="16"/>
          <w:szCs w:val="16"/>
        </w:rPr>
        <w:tab/>
        <w:t>Postanowienia ogólne</w:t>
      </w:r>
    </w:p>
    <w:p w14:paraId="62CD2171" w14:textId="77777777" w:rsidR="005D475C" w:rsidRPr="00D83132" w:rsidRDefault="005D475C" w:rsidP="0045550E">
      <w:pPr>
        <w:pStyle w:val="Akapitzlist"/>
        <w:numPr>
          <w:ilvl w:val="0"/>
          <w:numId w:val="42"/>
        </w:numPr>
        <w:tabs>
          <w:tab w:val="left" w:pos="567"/>
        </w:tabs>
        <w:spacing w:after="0" w:line="240" w:lineRule="auto"/>
        <w:ind w:left="567"/>
        <w:jc w:val="both"/>
        <w:rPr>
          <w:rFonts w:ascii="Verdana" w:hAnsi="Verdana"/>
          <w:sz w:val="16"/>
          <w:szCs w:val="16"/>
        </w:rPr>
      </w:pPr>
      <w:r w:rsidRPr="00D83132">
        <w:rPr>
          <w:rFonts w:ascii="Verdana" w:hAnsi="Verdana"/>
          <w:sz w:val="16"/>
          <w:szCs w:val="16"/>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 zwanego dalej: „RODO”, dane osobowe do przetwarzania, na zasadach i w celu określonym w niniejszej Umowie.</w:t>
      </w:r>
    </w:p>
    <w:p w14:paraId="7288C823" w14:textId="77777777" w:rsidR="005D475C" w:rsidRPr="00D83132" w:rsidRDefault="005D475C" w:rsidP="0045550E">
      <w:pPr>
        <w:pStyle w:val="Akapitzlist"/>
        <w:numPr>
          <w:ilvl w:val="0"/>
          <w:numId w:val="42"/>
        </w:numPr>
        <w:tabs>
          <w:tab w:val="left" w:pos="567"/>
        </w:tabs>
        <w:spacing w:after="0" w:line="240" w:lineRule="auto"/>
        <w:ind w:left="567"/>
        <w:jc w:val="both"/>
        <w:rPr>
          <w:rFonts w:ascii="Verdana" w:hAnsi="Verdana"/>
          <w:sz w:val="16"/>
          <w:szCs w:val="16"/>
        </w:rPr>
      </w:pPr>
      <w:r w:rsidRPr="00D83132">
        <w:rPr>
          <w:rFonts w:ascii="Verdana" w:hAnsi="Verdana"/>
          <w:sz w:val="16"/>
          <w:szCs w:val="16"/>
        </w:rPr>
        <w:t>Podmiot przetwarzający zobowiązuje się przetwarzać powierzone mu dane osobowe zgodnie z Umową, RODO oraz z innymi przepisami prawa powszechnie obowiązującego, które chronią prawa osób, których dane dotyczą.</w:t>
      </w:r>
    </w:p>
    <w:p w14:paraId="0472C9A0" w14:textId="77777777" w:rsidR="005D475C" w:rsidRPr="00D83132" w:rsidRDefault="005D475C" w:rsidP="0045550E">
      <w:pPr>
        <w:pStyle w:val="Akapitzlist"/>
        <w:numPr>
          <w:ilvl w:val="0"/>
          <w:numId w:val="42"/>
        </w:numPr>
        <w:tabs>
          <w:tab w:val="left" w:pos="567"/>
        </w:tabs>
        <w:spacing w:after="0" w:line="240" w:lineRule="auto"/>
        <w:ind w:left="567"/>
        <w:jc w:val="both"/>
        <w:rPr>
          <w:rFonts w:ascii="Verdana" w:hAnsi="Verdana"/>
          <w:sz w:val="16"/>
          <w:szCs w:val="16"/>
        </w:rPr>
      </w:pPr>
      <w:r w:rsidRPr="00D83132">
        <w:rPr>
          <w:rFonts w:ascii="Verdana" w:hAnsi="Verdana"/>
          <w:sz w:val="16"/>
          <w:szCs w:val="16"/>
        </w:rPr>
        <w:t>Podmiot przetwarzający oświadcza, iż stosuje środki bezpieczeństwa spełniające wymogi RODO.</w:t>
      </w:r>
    </w:p>
    <w:p w14:paraId="42ADA99C" w14:textId="77777777" w:rsidR="005D475C" w:rsidRPr="00D83132" w:rsidRDefault="005D475C" w:rsidP="005D475C">
      <w:pPr>
        <w:tabs>
          <w:tab w:val="left" w:pos="284"/>
        </w:tabs>
        <w:rPr>
          <w:rFonts w:ascii="Verdana" w:hAnsi="Verdana"/>
          <w:b/>
          <w:sz w:val="16"/>
          <w:szCs w:val="16"/>
        </w:rPr>
      </w:pPr>
      <w:r w:rsidRPr="00D83132">
        <w:rPr>
          <w:rFonts w:ascii="Verdana" w:hAnsi="Verdana"/>
          <w:b/>
          <w:sz w:val="16"/>
          <w:szCs w:val="16"/>
        </w:rPr>
        <w:t>II.</w:t>
      </w:r>
      <w:r w:rsidRPr="00D83132">
        <w:rPr>
          <w:rFonts w:ascii="Verdana" w:hAnsi="Verdana"/>
          <w:b/>
          <w:sz w:val="16"/>
          <w:szCs w:val="16"/>
        </w:rPr>
        <w:tab/>
        <w:t>Zakres i cel przetwarzania danych</w:t>
      </w:r>
    </w:p>
    <w:p w14:paraId="1B509F24" w14:textId="77777777" w:rsidR="005D475C" w:rsidRPr="00D83132" w:rsidRDefault="005D475C" w:rsidP="0045550E">
      <w:pPr>
        <w:pStyle w:val="Akapitzlist"/>
        <w:numPr>
          <w:ilvl w:val="0"/>
          <w:numId w:val="32"/>
        </w:numPr>
        <w:tabs>
          <w:tab w:val="left" w:pos="567"/>
        </w:tabs>
        <w:spacing w:after="0" w:line="240" w:lineRule="auto"/>
        <w:ind w:left="567" w:hanging="283"/>
        <w:jc w:val="both"/>
        <w:rPr>
          <w:rFonts w:ascii="Verdana" w:hAnsi="Verdana"/>
          <w:sz w:val="16"/>
          <w:szCs w:val="16"/>
        </w:rPr>
      </w:pPr>
      <w:r w:rsidRPr="00D83132">
        <w:rPr>
          <w:rFonts w:ascii="Verdana" w:hAnsi="Verdana"/>
          <w:sz w:val="16"/>
          <w:szCs w:val="16"/>
        </w:rPr>
        <w:t>Podmiot przetwarzający będzie przetwarzał powierzone na podstawie Umowy dane zwykłe osób, na których działkach będzie realizowana inwestycja oraz osób, na których działki inwestycja będzie oddziaływać (imiona i nazwiska, adresy zamieszkania, nr działki ew.).</w:t>
      </w:r>
    </w:p>
    <w:p w14:paraId="7EF5D6E8" w14:textId="77777777" w:rsidR="005D475C" w:rsidRPr="00D83132" w:rsidRDefault="005D475C" w:rsidP="0045550E">
      <w:pPr>
        <w:pStyle w:val="Akapitzlist"/>
        <w:numPr>
          <w:ilvl w:val="0"/>
          <w:numId w:val="32"/>
        </w:numPr>
        <w:tabs>
          <w:tab w:val="left" w:pos="567"/>
        </w:tabs>
        <w:spacing w:after="0" w:line="240" w:lineRule="auto"/>
        <w:ind w:left="567" w:hanging="283"/>
        <w:jc w:val="both"/>
        <w:rPr>
          <w:rFonts w:ascii="Verdana" w:hAnsi="Verdana"/>
          <w:sz w:val="16"/>
          <w:szCs w:val="16"/>
        </w:rPr>
      </w:pPr>
      <w:r w:rsidRPr="00D83132">
        <w:rPr>
          <w:rFonts w:ascii="Verdana" w:hAnsi="Verdana"/>
          <w:sz w:val="16"/>
          <w:szCs w:val="16"/>
        </w:rPr>
        <w:t>Powierzone przez Administratora danych dane osobowe będą przetwarzane przez Podmiot przetwarzający wyłącznie w celu realizacji przedmiotu Umowy.</w:t>
      </w:r>
    </w:p>
    <w:p w14:paraId="38427047" w14:textId="77777777" w:rsidR="005D475C" w:rsidRPr="00D83132" w:rsidRDefault="005D475C" w:rsidP="005D475C">
      <w:pPr>
        <w:tabs>
          <w:tab w:val="left" w:pos="284"/>
          <w:tab w:val="left" w:pos="426"/>
        </w:tabs>
        <w:rPr>
          <w:rFonts w:ascii="Verdana" w:hAnsi="Verdana"/>
          <w:b/>
          <w:sz w:val="16"/>
          <w:szCs w:val="16"/>
        </w:rPr>
      </w:pPr>
      <w:r w:rsidRPr="00D83132">
        <w:rPr>
          <w:rFonts w:ascii="Verdana" w:hAnsi="Verdana"/>
          <w:b/>
          <w:sz w:val="16"/>
          <w:szCs w:val="16"/>
        </w:rPr>
        <w:t>III.</w:t>
      </w:r>
      <w:r w:rsidRPr="00D83132">
        <w:rPr>
          <w:rFonts w:ascii="Verdana" w:hAnsi="Verdana"/>
          <w:b/>
          <w:sz w:val="16"/>
          <w:szCs w:val="16"/>
        </w:rPr>
        <w:tab/>
        <w:t xml:space="preserve">Obowiązki Podmiotu przetwarzającego </w:t>
      </w:r>
    </w:p>
    <w:p w14:paraId="67DA2025" w14:textId="0442A44A" w:rsidR="005D475C" w:rsidRPr="00D83132" w:rsidRDefault="005D475C" w:rsidP="0045550E">
      <w:pPr>
        <w:pStyle w:val="Akapitzlist"/>
        <w:numPr>
          <w:ilvl w:val="0"/>
          <w:numId w:val="33"/>
        </w:numPr>
        <w:spacing w:after="0" w:line="240" w:lineRule="auto"/>
        <w:ind w:left="709" w:hanging="283"/>
        <w:jc w:val="both"/>
        <w:rPr>
          <w:rFonts w:ascii="Verdana" w:hAnsi="Verdana"/>
          <w:sz w:val="16"/>
          <w:szCs w:val="16"/>
        </w:rPr>
      </w:pPr>
      <w:r w:rsidRPr="00D83132">
        <w:rPr>
          <w:rFonts w:ascii="Verdana" w:hAnsi="Verdana"/>
          <w:sz w:val="16"/>
          <w:szCs w:val="16"/>
        </w:rPr>
        <w:t>Podmiot przetwarzający zobowiązuje się, przy przetwarzaniu powierzonych danych osobowych, do ich zabezpieczenia poprzez stosowanie odpowiednich środków technicznych i</w:t>
      </w:r>
      <w:r w:rsidR="00FC21A9">
        <w:rPr>
          <w:rFonts w:ascii="Verdana" w:hAnsi="Verdana"/>
          <w:sz w:val="16"/>
          <w:szCs w:val="16"/>
        </w:rPr>
        <w:t xml:space="preserve"> </w:t>
      </w:r>
      <w:r w:rsidRPr="00D83132">
        <w:rPr>
          <w:rFonts w:ascii="Verdana" w:hAnsi="Verdana"/>
          <w:sz w:val="16"/>
          <w:szCs w:val="16"/>
        </w:rPr>
        <w:t>organizacyjnych zapewniających adekwatny stopień bezpieczeństwa odpowiadający ryzyku związanym z przetwarzaniem danych osobowych, o których mowa w art. 32 RODO.</w:t>
      </w:r>
    </w:p>
    <w:p w14:paraId="361008CE" w14:textId="77777777" w:rsidR="005D475C" w:rsidRPr="00D83132" w:rsidRDefault="005D475C" w:rsidP="0045550E">
      <w:pPr>
        <w:pStyle w:val="Akapitzlist"/>
        <w:numPr>
          <w:ilvl w:val="0"/>
          <w:numId w:val="33"/>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Podmiot przetwarzający zobowiązuje się dołożyć należytej staranności przy przetwarzaniu powierzonych danych osobowych.</w:t>
      </w:r>
    </w:p>
    <w:p w14:paraId="202E86C1" w14:textId="77777777" w:rsidR="005D475C" w:rsidRPr="00D83132" w:rsidRDefault="005D475C" w:rsidP="0045550E">
      <w:pPr>
        <w:pStyle w:val="Akapitzlist"/>
        <w:numPr>
          <w:ilvl w:val="0"/>
          <w:numId w:val="33"/>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Podmiot przetwarzający zobowiązuje się do nadania upoważnień do przetwarzania danych osobowych wszystkim osobom, które będą przetwarzały powierzone dane w celu realizacji Umowy.</w:t>
      </w:r>
    </w:p>
    <w:p w14:paraId="33F44B44" w14:textId="77777777" w:rsidR="005D475C" w:rsidRPr="00D83132" w:rsidRDefault="005D475C" w:rsidP="0045550E">
      <w:pPr>
        <w:pStyle w:val="Akapitzlist"/>
        <w:numPr>
          <w:ilvl w:val="0"/>
          <w:numId w:val="33"/>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3DF84F89" w14:textId="77777777" w:rsidR="005D475C" w:rsidRPr="00D83132" w:rsidRDefault="005D475C" w:rsidP="0045550E">
      <w:pPr>
        <w:pStyle w:val="Akapitzlist"/>
        <w:numPr>
          <w:ilvl w:val="0"/>
          <w:numId w:val="33"/>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D83132">
        <w:rPr>
          <w:rFonts w:ascii="Verdana" w:hAnsi="Verdana"/>
          <w:snapToGrid w:val="0"/>
          <w:sz w:val="16"/>
          <w:szCs w:val="16"/>
        </w:rPr>
        <w:t>zgodnie z obowiązującymi przepisami.</w:t>
      </w:r>
    </w:p>
    <w:p w14:paraId="7A1020D2" w14:textId="77777777" w:rsidR="005D475C" w:rsidRPr="00D83132" w:rsidRDefault="005D475C" w:rsidP="0045550E">
      <w:pPr>
        <w:pStyle w:val="Akapitzlist"/>
        <w:numPr>
          <w:ilvl w:val="0"/>
          <w:numId w:val="33"/>
        </w:numPr>
        <w:spacing w:after="0" w:line="240" w:lineRule="auto"/>
        <w:ind w:left="709" w:hanging="283"/>
        <w:jc w:val="both"/>
        <w:rPr>
          <w:rFonts w:ascii="Verdana" w:hAnsi="Verdana"/>
          <w:sz w:val="16"/>
          <w:szCs w:val="16"/>
        </w:rPr>
      </w:pPr>
      <w:r w:rsidRPr="00D83132">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57C80143" w14:textId="77777777" w:rsidR="005D475C" w:rsidRPr="00D83132" w:rsidRDefault="005D475C" w:rsidP="0045550E">
      <w:pPr>
        <w:pStyle w:val="Akapitzlist"/>
        <w:numPr>
          <w:ilvl w:val="0"/>
          <w:numId w:val="33"/>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Podmiot przetwarzający po stwierdzeniu naruszenia ochrony danych osobowych bez zbędnej zwłoki zgłasza je Administratorowi danych w ciągu 24 h.</w:t>
      </w:r>
    </w:p>
    <w:p w14:paraId="2EE5539D" w14:textId="77777777" w:rsidR="005D475C" w:rsidRPr="00D83132" w:rsidRDefault="005D475C" w:rsidP="005D475C">
      <w:pPr>
        <w:tabs>
          <w:tab w:val="left" w:pos="284"/>
          <w:tab w:val="left" w:pos="426"/>
        </w:tabs>
        <w:rPr>
          <w:rFonts w:ascii="Verdana" w:hAnsi="Verdana"/>
          <w:b/>
          <w:sz w:val="16"/>
          <w:szCs w:val="16"/>
        </w:rPr>
      </w:pPr>
      <w:r w:rsidRPr="00D83132">
        <w:rPr>
          <w:rFonts w:ascii="Verdana" w:hAnsi="Verdana"/>
          <w:b/>
          <w:sz w:val="16"/>
          <w:szCs w:val="16"/>
        </w:rPr>
        <w:t>IV.</w:t>
      </w:r>
      <w:r w:rsidRPr="00D83132">
        <w:rPr>
          <w:rFonts w:ascii="Verdana" w:hAnsi="Verdana"/>
          <w:b/>
          <w:sz w:val="16"/>
          <w:szCs w:val="16"/>
        </w:rPr>
        <w:tab/>
        <w:t>Prawo kontroli</w:t>
      </w:r>
    </w:p>
    <w:p w14:paraId="2EC57392" w14:textId="77777777" w:rsidR="005D475C" w:rsidRPr="00D83132" w:rsidRDefault="005D475C" w:rsidP="0045550E">
      <w:pPr>
        <w:pStyle w:val="Akapitzlist"/>
        <w:numPr>
          <w:ilvl w:val="0"/>
          <w:numId w:val="34"/>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 xml:space="preserve">Administrator danych, zgodnie z art. 28 ust. 3 lit. h RODO ma prawo kontroli, czy środki zastosowane przez Podmiot przetwarzający przy przetwarzaniu i zabezpieczeniu powierzonych danych osobowych spełniają postanowienia Umowy. </w:t>
      </w:r>
    </w:p>
    <w:p w14:paraId="67EF7118" w14:textId="77777777" w:rsidR="005D475C" w:rsidRPr="00D83132" w:rsidRDefault="005D475C" w:rsidP="0045550E">
      <w:pPr>
        <w:pStyle w:val="Akapitzlist"/>
        <w:numPr>
          <w:ilvl w:val="0"/>
          <w:numId w:val="34"/>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 xml:space="preserve">Administrator danych realizować będzie prawo kontroli, poprzez udział w kontroli </w:t>
      </w:r>
      <w:r w:rsidRPr="00D83132">
        <w:rPr>
          <w:rFonts w:ascii="Verdana" w:hAnsi="Verdana"/>
          <w:snapToGrid w:val="0"/>
          <w:sz w:val="16"/>
          <w:szCs w:val="16"/>
        </w:rPr>
        <w:t xml:space="preserve">Inspektora ochrony danych osobowych (IODO) lub innej osoby wyznaczonej przez Administratora danych, </w:t>
      </w:r>
      <w:r w:rsidRPr="00D83132">
        <w:rPr>
          <w:rFonts w:ascii="Verdana" w:hAnsi="Verdana"/>
          <w:sz w:val="16"/>
          <w:szCs w:val="16"/>
        </w:rPr>
        <w:t>w godzinach pracy Podmiotu przetwarzającego i z minimum 7-dniowym jego uprzedzeniem.</w:t>
      </w:r>
    </w:p>
    <w:p w14:paraId="67D28361" w14:textId="6013B8C2" w:rsidR="005D475C" w:rsidRPr="00D83132" w:rsidRDefault="005D475C" w:rsidP="0045550E">
      <w:pPr>
        <w:pStyle w:val="Akapitzlist"/>
        <w:numPr>
          <w:ilvl w:val="0"/>
          <w:numId w:val="34"/>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lastRenderedPageBreak/>
        <w:t>Podmiot przetwarzający zobowiązuje się do usunięcia uchybień stwierdzonych podczas kontroli w</w:t>
      </w:r>
      <w:r w:rsidR="00FC21A9">
        <w:rPr>
          <w:rFonts w:ascii="Verdana" w:hAnsi="Verdana"/>
          <w:sz w:val="16"/>
          <w:szCs w:val="16"/>
        </w:rPr>
        <w:t> </w:t>
      </w:r>
      <w:r w:rsidRPr="00D83132">
        <w:rPr>
          <w:rFonts w:ascii="Verdana" w:hAnsi="Verdana"/>
          <w:sz w:val="16"/>
          <w:szCs w:val="16"/>
        </w:rPr>
        <w:t>terminie wskazanym przez Administratora danych nie dłuższym niż 7 dni.</w:t>
      </w:r>
    </w:p>
    <w:p w14:paraId="1206FC07" w14:textId="77777777" w:rsidR="005D475C" w:rsidRPr="00D83132" w:rsidRDefault="005D475C" w:rsidP="0045550E">
      <w:pPr>
        <w:pStyle w:val="Akapitzlist"/>
        <w:numPr>
          <w:ilvl w:val="0"/>
          <w:numId w:val="34"/>
        </w:numPr>
        <w:tabs>
          <w:tab w:val="left" w:pos="709"/>
        </w:tabs>
        <w:spacing w:after="0" w:line="240" w:lineRule="auto"/>
        <w:ind w:left="709" w:hanging="283"/>
        <w:jc w:val="both"/>
        <w:rPr>
          <w:rFonts w:ascii="Verdana" w:hAnsi="Verdana"/>
          <w:sz w:val="16"/>
          <w:szCs w:val="16"/>
        </w:rPr>
      </w:pPr>
      <w:r w:rsidRPr="00D83132">
        <w:rPr>
          <w:rFonts w:ascii="Verdana" w:hAnsi="Verdana"/>
          <w:sz w:val="16"/>
          <w:szCs w:val="16"/>
        </w:rPr>
        <w:t xml:space="preserve">Podmiot przetwarzający udostępnia Administratorowi wszelkie informacje niezbędne do wykazania spełnienia obowiązków określonych w art. 28 RODO. </w:t>
      </w:r>
    </w:p>
    <w:p w14:paraId="30FF5F94" w14:textId="77777777" w:rsidR="005D475C" w:rsidRPr="00D83132" w:rsidRDefault="005D475C" w:rsidP="005D475C">
      <w:pPr>
        <w:tabs>
          <w:tab w:val="left" w:pos="284"/>
          <w:tab w:val="left" w:pos="426"/>
        </w:tabs>
        <w:rPr>
          <w:rFonts w:ascii="Verdana" w:hAnsi="Verdana"/>
          <w:b/>
          <w:sz w:val="16"/>
          <w:szCs w:val="16"/>
        </w:rPr>
      </w:pPr>
      <w:r w:rsidRPr="00D83132">
        <w:rPr>
          <w:rFonts w:ascii="Verdana" w:hAnsi="Verdana"/>
          <w:b/>
          <w:sz w:val="16"/>
          <w:szCs w:val="16"/>
        </w:rPr>
        <w:t>V.</w:t>
      </w:r>
      <w:r w:rsidRPr="00D83132">
        <w:rPr>
          <w:rFonts w:ascii="Verdana" w:hAnsi="Verdana"/>
          <w:b/>
          <w:sz w:val="16"/>
          <w:szCs w:val="16"/>
        </w:rPr>
        <w:tab/>
        <w:t>Dalsze powierzenie danych do przetwarzania</w:t>
      </w:r>
    </w:p>
    <w:p w14:paraId="50026BBC" w14:textId="77777777" w:rsidR="005D475C" w:rsidRPr="00D83132" w:rsidRDefault="005D475C" w:rsidP="0045550E">
      <w:pPr>
        <w:pStyle w:val="Akapitzlist"/>
        <w:numPr>
          <w:ilvl w:val="0"/>
          <w:numId w:val="43"/>
        </w:numPr>
        <w:spacing w:after="0" w:line="240" w:lineRule="auto"/>
        <w:jc w:val="both"/>
        <w:rPr>
          <w:rFonts w:ascii="Verdana" w:hAnsi="Verdana"/>
          <w:sz w:val="16"/>
          <w:szCs w:val="16"/>
        </w:rPr>
      </w:pPr>
      <w:r w:rsidRPr="00D83132">
        <w:rPr>
          <w:rFonts w:ascii="Verdana" w:hAnsi="Verdana"/>
          <w:sz w:val="16"/>
          <w:szCs w:val="16"/>
        </w:rPr>
        <w:t>Podmiot przetwarzający może powierzyć dane osobowe objęte Umową do dalszego przetwarzania podwykonawcom jedynie w celu wykonania Umowy, po uzyskaniu uprzedniej pisemnej zgody Administratora danych.</w:t>
      </w:r>
    </w:p>
    <w:p w14:paraId="07EBE344" w14:textId="77777777" w:rsidR="005D475C" w:rsidRPr="00D83132" w:rsidRDefault="005D475C" w:rsidP="0045550E">
      <w:pPr>
        <w:pStyle w:val="Akapitzlist"/>
        <w:numPr>
          <w:ilvl w:val="0"/>
          <w:numId w:val="43"/>
        </w:numPr>
        <w:spacing w:after="0" w:line="240" w:lineRule="auto"/>
        <w:jc w:val="both"/>
        <w:rPr>
          <w:rFonts w:ascii="Verdana" w:hAnsi="Verdana"/>
          <w:sz w:val="16"/>
          <w:szCs w:val="16"/>
        </w:rPr>
      </w:pPr>
      <w:r w:rsidRPr="00D83132">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F7A649E" w14:textId="77777777" w:rsidR="005D475C" w:rsidRPr="00D83132" w:rsidRDefault="005D475C" w:rsidP="0045550E">
      <w:pPr>
        <w:pStyle w:val="Akapitzlist"/>
        <w:numPr>
          <w:ilvl w:val="0"/>
          <w:numId w:val="43"/>
        </w:numPr>
        <w:spacing w:after="0" w:line="240" w:lineRule="auto"/>
        <w:jc w:val="both"/>
        <w:rPr>
          <w:rFonts w:ascii="Verdana" w:hAnsi="Verdana"/>
          <w:sz w:val="16"/>
          <w:szCs w:val="16"/>
        </w:rPr>
      </w:pPr>
      <w:r w:rsidRPr="00D83132">
        <w:rPr>
          <w:rFonts w:ascii="Verdana" w:hAnsi="Verdana"/>
          <w:sz w:val="16"/>
          <w:szCs w:val="16"/>
        </w:rPr>
        <w:t xml:space="preserve">Podwykonawca, o którym mowa w ust. 1 winien spełniać te same gwarancje i obowiązki jakie zostały nałożone na Podmiot przetwarzający w Umowie. </w:t>
      </w:r>
    </w:p>
    <w:p w14:paraId="1572F517" w14:textId="77777777" w:rsidR="005D475C" w:rsidRPr="00D83132" w:rsidRDefault="005D475C" w:rsidP="0045550E">
      <w:pPr>
        <w:pStyle w:val="Akapitzlist"/>
        <w:numPr>
          <w:ilvl w:val="0"/>
          <w:numId w:val="43"/>
        </w:numPr>
        <w:spacing w:after="0" w:line="240" w:lineRule="auto"/>
        <w:jc w:val="both"/>
        <w:rPr>
          <w:rFonts w:ascii="Verdana" w:hAnsi="Verdana"/>
          <w:sz w:val="16"/>
          <w:szCs w:val="16"/>
        </w:rPr>
      </w:pPr>
      <w:r w:rsidRPr="00D83132">
        <w:rPr>
          <w:rFonts w:ascii="Verdana" w:hAnsi="Verdana"/>
          <w:sz w:val="16"/>
          <w:szCs w:val="16"/>
        </w:rPr>
        <w:t>Podmiot przetwarzający ponosi pełną odpowiedzialność wobec Administratora danych za nie wywiązanie się ze spoczywających na podwykonawcy obowiązków ochrony danych.</w:t>
      </w:r>
    </w:p>
    <w:p w14:paraId="76313836" w14:textId="77777777" w:rsidR="005D475C" w:rsidRPr="00D83132" w:rsidRDefault="005D475C" w:rsidP="005D475C">
      <w:pPr>
        <w:tabs>
          <w:tab w:val="left" w:pos="284"/>
          <w:tab w:val="left" w:pos="426"/>
        </w:tabs>
        <w:rPr>
          <w:rFonts w:ascii="Verdana" w:hAnsi="Verdana"/>
          <w:b/>
          <w:sz w:val="16"/>
          <w:szCs w:val="16"/>
        </w:rPr>
      </w:pPr>
      <w:r w:rsidRPr="00D83132">
        <w:rPr>
          <w:rFonts w:ascii="Verdana" w:hAnsi="Verdana"/>
          <w:b/>
          <w:sz w:val="16"/>
          <w:szCs w:val="16"/>
        </w:rPr>
        <w:t>VI.</w:t>
      </w:r>
      <w:r w:rsidRPr="00D83132">
        <w:rPr>
          <w:rFonts w:ascii="Verdana" w:hAnsi="Verdana"/>
          <w:b/>
          <w:sz w:val="16"/>
          <w:szCs w:val="16"/>
        </w:rPr>
        <w:tab/>
        <w:t>Odpowiedzialność Podmiotu przetwarzającego</w:t>
      </w:r>
    </w:p>
    <w:p w14:paraId="59466D0C" w14:textId="77777777" w:rsidR="005D475C" w:rsidRPr="00D83132" w:rsidRDefault="005D475C" w:rsidP="0045550E">
      <w:pPr>
        <w:pStyle w:val="Akapitzlist"/>
        <w:numPr>
          <w:ilvl w:val="0"/>
          <w:numId w:val="35"/>
        </w:numPr>
        <w:spacing w:after="0" w:line="240" w:lineRule="auto"/>
        <w:ind w:left="709" w:hanging="283"/>
        <w:jc w:val="both"/>
        <w:rPr>
          <w:rFonts w:ascii="Verdana" w:hAnsi="Verdana"/>
          <w:sz w:val="16"/>
          <w:szCs w:val="16"/>
        </w:rPr>
      </w:pPr>
      <w:r w:rsidRPr="00D83132">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DD241E4" w14:textId="7C669E4A" w:rsidR="005D475C" w:rsidRPr="00D83132" w:rsidRDefault="005D475C" w:rsidP="0045550E">
      <w:pPr>
        <w:pStyle w:val="Akapitzlist"/>
        <w:numPr>
          <w:ilvl w:val="0"/>
          <w:numId w:val="35"/>
        </w:numPr>
        <w:spacing w:after="0" w:line="240" w:lineRule="auto"/>
        <w:ind w:left="709" w:hanging="283"/>
        <w:jc w:val="both"/>
        <w:rPr>
          <w:rFonts w:ascii="Verdana" w:hAnsi="Verdana"/>
          <w:sz w:val="16"/>
          <w:szCs w:val="16"/>
        </w:rPr>
      </w:pPr>
      <w:r w:rsidRPr="00D83132">
        <w:rPr>
          <w:rFonts w:ascii="Verdana" w:hAnsi="Verdana"/>
          <w:sz w:val="16"/>
          <w:szCs w:val="16"/>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w:t>
      </w:r>
      <w:r w:rsidR="00FC21A9">
        <w:rPr>
          <w:rFonts w:ascii="Verdana" w:hAnsi="Verdana"/>
          <w:sz w:val="16"/>
          <w:szCs w:val="16"/>
        </w:rPr>
        <w:t> </w:t>
      </w:r>
      <w:r w:rsidRPr="00D83132">
        <w:rPr>
          <w:rFonts w:ascii="Verdana" w:hAnsi="Verdana"/>
          <w:sz w:val="16"/>
          <w:szCs w:val="16"/>
        </w:rPr>
        <w:t xml:space="preserve">inspekcjach dotyczących przetwarzania w Podmiocie przetwarzającym tych danych osobowych. Niniejszy ustęp dotyczy wyłącznie danych osobowych powierzonych przez Administratora danych. </w:t>
      </w:r>
    </w:p>
    <w:p w14:paraId="0636D48C" w14:textId="77777777" w:rsidR="005D475C" w:rsidRPr="00D83132" w:rsidRDefault="005D475C" w:rsidP="005D475C">
      <w:pPr>
        <w:tabs>
          <w:tab w:val="left" w:pos="284"/>
          <w:tab w:val="left" w:pos="426"/>
        </w:tabs>
        <w:rPr>
          <w:rFonts w:ascii="Verdana" w:hAnsi="Verdana"/>
          <w:b/>
          <w:sz w:val="16"/>
          <w:szCs w:val="16"/>
        </w:rPr>
      </w:pPr>
      <w:r w:rsidRPr="00D83132">
        <w:rPr>
          <w:rFonts w:ascii="Verdana" w:hAnsi="Verdana"/>
          <w:b/>
          <w:sz w:val="16"/>
          <w:szCs w:val="16"/>
        </w:rPr>
        <w:t>VII.</w:t>
      </w:r>
      <w:r w:rsidRPr="00D83132">
        <w:rPr>
          <w:rFonts w:ascii="Verdana" w:hAnsi="Verdana"/>
          <w:b/>
          <w:sz w:val="16"/>
          <w:szCs w:val="16"/>
        </w:rPr>
        <w:tab/>
        <w:t>Okres przetwarzania danych osobowych</w:t>
      </w:r>
    </w:p>
    <w:p w14:paraId="0084B722" w14:textId="5430EC3E" w:rsidR="005D475C" w:rsidRPr="00D83132" w:rsidRDefault="005D475C" w:rsidP="005D475C">
      <w:pPr>
        <w:pStyle w:val="Akapitzlist"/>
        <w:spacing w:after="0" w:line="240" w:lineRule="auto"/>
        <w:ind w:left="426"/>
        <w:jc w:val="both"/>
        <w:rPr>
          <w:rFonts w:ascii="Verdana" w:hAnsi="Verdana"/>
          <w:sz w:val="16"/>
          <w:szCs w:val="16"/>
        </w:rPr>
      </w:pPr>
      <w:r w:rsidRPr="00D83132">
        <w:rPr>
          <w:rFonts w:ascii="Verdana" w:hAnsi="Verdana"/>
          <w:sz w:val="16"/>
          <w:szCs w:val="16"/>
        </w:rPr>
        <w:t>Przetwarzanie danych osobowych obowiązuje od dnia zawarcia Umowy przez czas określony, tj. zgodny z</w:t>
      </w:r>
      <w:r w:rsidR="00FC21A9">
        <w:rPr>
          <w:rFonts w:ascii="Verdana" w:hAnsi="Verdana"/>
          <w:sz w:val="16"/>
          <w:szCs w:val="16"/>
        </w:rPr>
        <w:t> </w:t>
      </w:r>
      <w:r w:rsidRPr="00D83132">
        <w:rPr>
          <w:rFonts w:ascii="Verdana" w:hAnsi="Verdana"/>
          <w:sz w:val="16"/>
          <w:szCs w:val="16"/>
        </w:rPr>
        <w:t>okresem obowiązywania Umowy.</w:t>
      </w:r>
    </w:p>
    <w:p w14:paraId="7E7256A2" w14:textId="77777777" w:rsidR="005D475C" w:rsidRPr="00D83132" w:rsidRDefault="005D475C" w:rsidP="005D475C">
      <w:pPr>
        <w:tabs>
          <w:tab w:val="left" w:pos="284"/>
          <w:tab w:val="left" w:pos="426"/>
        </w:tabs>
        <w:rPr>
          <w:rFonts w:ascii="Verdana" w:hAnsi="Verdana"/>
          <w:b/>
          <w:sz w:val="16"/>
          <w:szCs w:val="16"/>
        </w:rPr>
      </w:pPr>
      <w:r w:rsidRPr="00D83132">
        <w:rPr>
          <w:rFonts w:ascii="Verdana" w:hAnsi="Verdana"/>
          <w:b/>
          <w:sz w:val="16"/>
          <w:szCs w:val="16"/>
        </w:rPr>
        <w:t>VIII.</w:t>
      </w:r>
      <w:r w:rsidRPr="00D83132">
        <w:rPr>
          <w:rFonts w:ascii="Verdana" w:hAnsi="Verdana"/>
          <w:b/>
          <w:sz w:val="16"/>
          <w:szCs w:val="16"/>
        </w:rPr>
        <w:tab/>
        <w:t>Zasady zachowania poufności</w:t>
      </w:r>
    </w:p>
    <w:p w14:paraId="03728968" w14:textId="77777777" w:rsidR="005D475C" w:rsidRPr="00D83132" w:rsidRDefault="005D475C" w:rsidP="0045550E">
      <w:pPr>
        <w:pStyle w:val="Akapitzlist"/>
        <w:numPr>
          <w:ilvl w:val="0"/>
          <w:numId w:val="44"/>
        </w:numPr>
        <w:tabs>
          <w:tab w:val="left" w:pos="851"/>
        </w:tabs>
        <w:spacing w:after="0" w:line="240" w:lineRule="auto"/>
        <w:jc w:val="both"/>
        <w:rPr>
          <w:rFonts w:ascii="Verdana" w:hAnsi="Verdana"/>
          <w:sz w:val="16"/>
          <w:szCs w:val="16"/>
        </w:rPr>
      </w:pPr>
      <w:r w:rsidRPr="00D83132">
        <w:rPr>
          <w:rFonts w:ascii="Verdana" w:hAnsi="Verdana"/>
          <w:sz w:val="16"/>
          <w:szCs w:val="16"/>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F86B66A" w14:textId="2E3827ED" w:rsidR="005D475C" w:rsidRPr="00D83132" w:rsidRDefault="005D475C" w:rsidP="00D83132">
      <w:pPr>
        <w:pStyle w:val="Akapitzlist"/>
        <w:numPr>
          <w:ilvl w:val="0"/>
          <w:numId w:val="44"/>
        </w:numPr>
        <w:tabs>
          <w:tab w:val="left" w:pos="851"/>
        </w:tabs>
        <w:spacing w:after="0" w:line="240" w:lineRule="auto"/>
        <w:jc w:val="both"/>
        <w:rPr>
          <w:rStyle w:val="Heading2Consolas12pt1"/>
          <w:rFonts w:ascii="Verdana" w:eastAsia="Times New Roman" w:hAnsi="Verdana" w:cs="Times New Roman"/>
          <w:sz w:val="16"/>
          <w:szCs w:val="16"/>
        </w:rPr>
      </w:pPr>
      <w:r w:rsidRPr="00D83132">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48B555E" w14:textId="224D3839" w:rsidR="000B6899" w:rsidRPr="00D83132" w:rsidRDefault="000B6899" w:rsidP="00D83132">
      <w:pPr>
        <w:pStyle w:val="Nagwek3"/>
        <w:spacing w:before="120" w:after="0"/>
        <w:jc w:val="center"/>
        <w:rPr>
          <w:rStyle w:val="Heading2Consolas12pt1"/>
          <w:rFonts w:ascii="Verdana" w:hAnsi="Verdana" w:cs="Calibri"/>
          <w:sz w:val="16"/>
          <w:szCs w:val="16"/>
        </w:rPr>
      </w:pPr>
      <w:r w:rsidRPr="00D83132">
        <w:rPr>
          <w:rStyle w:val="Heading2Consolas12pt1"/>
          <w:rFonts w:ascii="Verdana" w:hAnsi="Verdana" w:cs="Calibri"/>
          <w:sz w:val="16"/>
          <w:szCs w:val="16"/>
        </w:rPr>
        <w:t xml:space="preserve">§ </w:t>
      </w:r>
      <w:bookmarkEnd w:id="28"/>
      <w:r w:rsidR="005D475C" w:rsidRPr="00D83132">
        <w:rPr>
          <w:rStyle w:val="Heading2Consolas12pt1"/>
          <w:rFonts w:ascii="Verdana" w:hAnsi="Verdana" w:cs="Calibri"/>
          <w:sz w:val="16"/>
          <w:szCs w:val="16"/>
        </w:rPr>
        <w:t>20</w:t>
      </w:r>
      <w:r w:rsidRPr="00D83132">
        <w:rPr>
          <w:rStyle w:val="Heading2Consolas12pt1"/>
          <w:rFonts w:ascii="Verdana" w:hAnsi="Verdana" w:cs="Calibri"/>
          <w:sz w:val="16"/>
          <w:szCs w:val="16"/>
        </w:rPr>
        <w:t xml:space="preserve"> (Postanowienia Końcowe)</w:t>
      </w:r>
      <w:bookmarkEnd w:id="29"/>
    </w:p>
    <w:p w14:paraId="3056BFC1" w14:textId="77777777" w:rsidR="000B6899" w:rsidRPr="00D83132" w:rsidRDefault="000B6899" w:rsidP="000B6899">
      <w:pPr>
        <w:pStyle w:val="BodyText2"/>
        <w:numPr>
          <w:ilvl w:val="1"/>
          <w:numId w:val="17"/>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Wszelkie zmiany Umowy wymagają formy pisemnej w postaci aneksu do Umowy pod rygorem nieważności, chyba że Umowa przewiduje inaczej.</w:t>
      </w:r>
    </w:p>
    <w:p w14:paraId="0B072955" w14:textId="77777777" w:rsidR="000B6899" w:rsidRPr="00D83132" w:rsidRDefault="000B6899" w:rsidP="000B6899">
      <w:pPr>
        <w:pStyle w:val="BodyText2"/>
        <w:numPr>
          <w:ilvl w:val="1"/>
          <w:numId w:val="17"/>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W okresie trwania Umowy, a następnie w ciągu 5 lat po jej ukończeniu, po otrzymaniu zawiadomienia z wyprzedzeniem 7- dniowym, Wykonawca zobowiązuje się zapewnić Zamawiającemu lub upoważnionemu przez niego przedstawicielowi nieograniczony dostęp do wszelkich danych i dokumentów potrzebnych do kontroli realizacji Umowy.</w:t>
      </w:r>
    </w:p>
    <w:p w14:paraId="2CC949AB" w14:textId="77777777" w:rsidR="000B6899" w:rsidRPr="00D83132" w:rsidRDefault="000B6899" w:rsidP="000B6899">
      <w:pPr>
        <w:pStyle w:val="BodyText2"/>
        <w:numPr>
          <w:ilvl w:val="1"/>
          <w:numId w:val="17"/>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W przypadku zaistnienia sporu Strony będą dążyć w pierwszej kolejności do polubownego załatwienia sprawy w drodze negocjacji, przy czym postanowienia tego nie należy traktować jako zapisu na sąd polubowny. W przypadku nie osiągnięcia przez Strony polubownego rozstrzygnięcia w terminie 30 dni od rozpoczęcia negocjacji, każda ze Stron będzie uprawniona do dochodzenia roszczeń przed sądem powszechnym właściwym dla siedziby Zamawiającego.</w:t>
      </w:r>
    </w:p>
    <w:p w14:paraId="411BE9E8" w14:textId="77777777" w:rsidR="000B6899" w:rsidRPr="00D83132" w:rsidRDefault="000B6899" w:rsidP="000B6899">
      <w:pPr>
        <w:pStyle w:val="BodyText2"/>
        <w:numPr>
          <w:ilvl w:val="1"/>
          <w:numId w:val="17"/>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Umowę niniejszą sporządzono w czterech jednobrzmiących egzemplarzach, trzy egzemplarze dla Zamawiającego i jeden dla Wykonawcy.</w:t>
      </w:r>
    </w:p>
    <w:p w14:paraId="66E93961" w14:textId="77777777" w:rsidR="000B6899" w:rsidRPr="00D83132" w:rsidRDefault="000B6899" w:rsidP="000B6899">
      <w:pPr>
        <w:pStyle w:val="BodyText2"/>
        <w:numPr>
          <w:ilvl w:val="1"/>
          <w:numId w:val="17"/>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cs="Calibri"/>
          <w:sz w:val="16"/>
          <w:szCs w:val="16"/>
        </w:rPr>
        <w:t xml:space="preserve">Umowa wchodzi w życie z dniem jej podpisania przez obie Strony. </w:t>
      </w:r>
    </w:p>
    <w:p w14:paraId="1C4B1EC0" w14:textId="77777777" w:rsidR="000B6899" w:rsidRPr="00D83132" w:rsidRDefault="000B6899" w:rsidP="000B6899">
      <w:pPr>
        <w:pStyle w:val="BodyText2"/>
        <w:numPr>
          <w:ilvl w:val="1"/>
          <w:numId w:val="17"/>
        </w:numPr>
        <w:shd w:val="clear" w:color="auto" w:fill="auto"/>
        <w:spacing w:before="0" w:after="0" w:line="240" w:lineRule="auto"/>
        <w:ind w:left="284" w:right="40" w:hanging="284"/>
        <w:jc w:val="both"/>
        <w:rPr>
          <w:rFonts w:ascii="Verdana" w:hAnsi="Verdana" w:cs="Calibri"/>
          <w:sz w:val="16"/>
          <w:szCs w:val="16"/>
        </w:rPr>
      </w:pPr>
      <w:r w:rsidRPr="00D83132">
        <w:rPr>
          <w:rFonts w:ascii="Verdana" w:hAnsi="Verdana"/>
          <w:sz w:val="16"/>
          <w:szCs w:val="16"/>
        </w:rPr>
        <w:t>W sprawach nieuregulowanych Umową zastosowanie mają w szczególności przepisy ustawy:</w:t>
      </w:r>
    </w:p>
    <w:p w14:paraId="719A468C" w14:textId="77777777" w:rsidR="0000780A" w:rsidRPr="00D83132" w:rsidRDefault="0000780A" w:rsidP="0000780A">
      <w:pPr>
        <w:pStyle w:val="Akapitzlist"/>
        <w:spacing w:after="0" w:line="240" w:lineRule="auto"/>
        <w:ind w:left="284"/>
        <w:jc w:val="both"/>
        <w:rPr>
          <w:rFonts w:ascii="Verdana" w:hAnsi="Verdana"/>
          <w:sz w:val="16"/>
          <w:szCs w:val="16"/>
        </w:rPr>
      </w:pPr>
      <w:r w:rsidRPr="00D83132">
        <w:rPr>
          <w:rFonts w:ascii="Verdana" w:hAnsi="Verdana"/>
          <w:sz w:val="16"/>
          <w:szCs w:val="16"/>
        </w:rPr>
        <w:t xml:space="preserve">- Prawo zamówień publicznych </w:t>
      </w:r>
      <w:r>
        <w:rPr>
          <w:rFonts w:ascii="Verdana" w:hAnsi="Verdana"/>
          <w:sz w:val="16"/>
          <w:szCs w:val="16"/>
        </w:rPr>
        <w:t>– PZP;</w:t>
      </w:r>
    </w:p>
    <w:p w14:paraId="46916265" w14:textId="77777777" w:rsidR="0000780A" w:rsidRPr="00D83132" w:rsidRDefault="0000780A" w:rsidP="0000780A">
      <w:pPr>
        <w:pStyle w:val="Akapitzlist"/>
        <w:spacing w:after="0" w:line="240" w:lineRule="auto"/>
        <w:ind w:left="284"/>
        <w:jc w:val="both"/>
        <w:rPr>
          <w:rFonts w:ascii="Verdana" w:hAnsi="Verdana"/>
          <w:sz w:val="16"/>
          <w:szCs w:val="16"/>
        </w:rPr>
      </w:pPr>
      <w:r w:rsidRPr="00D83132">
        <w:rPr>
          <w:rFonts w:ascii="Verdana" w:hAnsi="Verdana"/>
          <w:sz w:val="16"/>
          <w:szCs w:val="16"/>
        </w:rPr>
        <w:t xml:space="preserve">- Prawo budowlane </w:t>
      </w:r>
      <w:r>
        <w:rPr>
          <w:rFonts w:ascii="Verdana" w:hAnsi="Verdana"/>
          <w:sz w:val="16"/>
          <w:szCs w:val="16"/>
        </w:rPr>
        <w:t>– PB;</w:t>
      </w:r>
    </w:p>
    <w:p w14:paraId="52788825" w14:textId="77777777" w:rsidR="0000780A" w:rsidRPr="00D83132" w:rsidRDefault="0000780A" w:rsidP="0000780A">
      <w:pPr>
        <w:pStyle w:val="Akapitzlist"/>
        <w:spacing w:after="0" w:line="240" w:lineRule="auto"/>
        <w:ind w:left="284"/>
        <w:jc w:val="both"/>
        <w:rPr>
          <w:rFonts w:ascii="Verdana" w:hAnsi="Verdana"/>
          <w:sz w:val="16"/>
          <w:szCs w:val="16"/>
        </w:rPr>
      </w:pPr>
      <w:r w:rsidRPr="00D83132">
        <w:rPr>
          <w:rFonts w:ascii="Verdana" w:hAnsi="Verdana"/>
          <w:sz w:val="16"/>
          <w:szCs w:val="16"/>
        </w:rPr>
        <w:t>- Kodeks cywilny</w:t>
      </w:r>
      <w:r>
        <w:rPr>
          <w:rFonts w:ascii="Verdana" w:hAnsi="Verdana"/>
          <w:sz w:val="16"/>
          <w:szCs w:val="16"/>
        </w:rPr>
        <w:t xml:space="preserve"> - KC;</w:t>
      </w:r>
    </w:p>
    <w:p w14:paraId="750BC9E8" w14:textId="77777777" w:rsidR="0000780A" w:rsidRPr="00D83132" w:rsidRDefault="0000780A" w:rsidP="0000780A">
      <w:pPr>
        <w:pStyle w:val="Akapitzlist"/>
        <w:spacing w:after="0" w:line="240" w:lineRule="auto"/>
        <w:ind w:left="284"/>
        <w:jc w:val="both"/>
        <w:rPr>
          <w:rFonts w:ascii="Verdana" w:hAnsi="Verdana"/>
          <w:sz w:val="16"/>
          <w:szCs w:val="16"/>
        </w:rPr>
      </w:pPr>
      <w:r w:rsidRPr="00D83132">
        <w:rPr>
          <w:rFonts w:ascii="Verdana" w:hAnsi="Verdana"/>
          <w:sz w:val="16"/>
          <w:szCs w:val="16"/>
        </w:rPr>
        <w:t xml:space="preserve">- o prawie autorskim i prawach pokrewnych </w:t>
      </w:r>
      <w:r>
        <w:rPr>
          <w:rFonts w:ascii="Verdana" w:hAnsi="Verdana"/>
          <w:sz w:val="16"/>
          <w:szCs w:val="16"/>
        </w:rPr>
        <w:t>- OPAIPP</w:t>
      </w:r>
    </w:p>
    <w:p w14:paraId="58D5AD02" w14:textId="604DBAA5" w:rsidR="000B6899" w:rsidRPr="00D83132" w:rsidRDefault="0000780A" w:rsidP="0000780A">
      <w:pPr>
        <w:pStyle w:val="Akapitzlist"/>
        <w:spacing w:after="0" w:line="240" w:lineRule="auto"/>
        <w:ind w:left="284"/>
        <w:jc w:val="both"/>
        <w:rPr>
          <w:rFonts w:ascii="Verdana" w:hAnsi="Verdana"/>
          <w:sz w:val="16"/>
          <w:szCs w:val="16"/>
        </w:rPr>
      </w:pPr>
      <w:r w:rsidRPr="00D83132">
        <w:rPr>
          <w:rFonts w:ascii="Verdana" w:hAnsi="Verdana"/>
          <w:sz w:val="16"/>
          <w:szCs w:val="16"/>
        </w:rPr>
        <w:t>- Prawo o ruchu drogowym</w:t>
      </w:r>
      <w:r>
        <w:rPr>
          <w:rFonts w:ascii="Verdana" w:hAnsi="Verdana"/>
          <w:sz w:val="16"/>
          <w:szCs w:val="16"/>
        </w:rPr>
        <w:t xml:space="preserve"> - PORD</w:t>
      </w:r>
      <w:r w:rsidR="000B6899" w:rsidRPr="00D83132">
        <w:rPr>
          <w:rFonts w:ascii="Verdana" w:hAnsi="Verdana"/>
          <w:sz w:val="16"/>
          <w:szCs w:val="16"/>
        </w:rPr>
        <w:t>.</w:t>
      </w:r>
    </w:p>
    <w:p w14:paraId="2DBC598F" w14:textId="58BBF097" w:rsidR="00873234" w:rsidRPr="00D83132" w:rsidRDefault="00873234" w:rsidP="00873234">
      <w:pPr>
        <w:pStyle w:val="Akapitzlist"/>
        <w:spacing w:after="0" w:line="240" w:lineRule="auto"/>
        <w:ind w:left="284"/>
        <w:jc w:val="both"/>
        <w:rPr>
          <w:rFonts w:ascii="Verdana" w:hAnsi="Verdana"/>
          <w:sz w:val="16"/>
          <w:szCs w:val="16"/>
        </w:rPr>
      </w:pPr>
    </w:p>
    <w:p w14:paraId="3D09AEAB" w14:textId="377E997C" w:rsidR="00B612EC" w:rsidRPr="00D83132" w:rsidRDefault="00B612EC" w:rsidP="00873234">
      <w:pPr>
        <w:pStyle w:val="Akapitzlist"/>
        <w:spacing w:after="0" w:line="240" w:lineRule="auto"/>
        <w:ind w:left="284"/>
        <w:jc w:val="both"/>
        <w:rPr>
          <w:rFonts w:ascii="Verdana" w:hAnsi="Verdana"/>
          <w:sz w:val="16"/>
          <w:szCs w:val="16"/>
        </w:rPr>
      </w:pPr>
    </w:p>
    <w:p w14:paraId="0ED2E8D7" w14:textId="4C3B3BD3" w:rsidR="00B612EC" w:rsidRPr="00D83132" w:rsidRDefault="00B612EC" w:rsidP="00873234">
      <w:pPr>
        <w:pStyle w:val="Akapitzlist"/>
        <w:spacing w:after="0" w:line="240" w:lineRule="auto"/>
        <w:ind w:left="284"/>
        <w:jc w:val="both"/>
        <w:rPr>
          <w:rFonts w:ascii="Verdana" w:hAnsi="Verdana"/>
          <w:sz w:val="16"/>
          <w:szCs w:val="16"/>
        </w:rPr>
      </w:pPr>
    </w:p>
    <w:p w14:paraId="1772DE94" w14:textId="77777777" w:rsidR="00B612EC" w:rsidRPr="00D83132" w:rsidRDefault="00B612EC" w:rsidP="00873234">
      <w:pPr>
        <w:pStyle w:val="Akapitzlist"/>
        <w:spacing w:after="0" w:line="240" w:lineRule="auto"/>
        <w:ind w:left="284"/>
        <w:jc w:val="both"/>
        <w:rPr>
          <w:rFonts w:ascii="Verdana" w:hAnsi="Verdana"/>
          <w:sz w:val="16"/>
          <w:szCs w:val="16"/>
        </w:rPr>
      </w:pPr>
    </w:p>
    <w:p w14:paraId="185B0CC1" w14:textId="651A0D67" w:rsidR="000B6899" w:rsidRPr="00D83132" w:rsidRDefault="000B6899" w:rsidP="000B6899">
      <w:pPr>
        <w:jc w:val="center"/>
        <w:rPr>
          <w:rFonts w:ascii="Verdana" w:hAnsi="Verdana"/>
          <w:b/>
          <w:sz w:val="22"/>
          <w:szCs w:val="16"/>
        </w:rPr>
      </w:pPr>
      <w:r w:rsidRPr="00D83132">
        <w:rPr>
          <w:rFonts w:ascii="Verdana" w:hAnsi="Verdana"/>
          <w:b/>
          <w:sz w:val="22"/>
          <w:szCs w:val="16"/>
        </w:rPr>
        <w:t>ZAMAWIAJĄCY:</w:t>
      </w:r>
      <w:r w:rsidRPr="00D83132">
        <w:rPr>
          <w:rFonts w:ascii="Verdana" w:hAnsi="Verdana"/>
          <w:b/>
          <w:sz w:val="22"/>
          <w:szCs w:val="16"/>
        </w:rPr>
        <w:tab/>
      </w:r>
      <w:r w:rsidRPr="00D83132">
        <w:rPr>
          <w:rFonts w:ascii="Verdana" w:hAnsi="Verdana"/>
          <w:b/>
          <w:sz w:val="22"/>
          <w:szCs w:val="16"/>
        </w:rPr>
        <w:tab/>
      </w:r>
      <w:r w:rsidRPr="00D83132">
        <w:rPr>
          <w:rFonts w:ascii="Verdana" w:hAnsi="Verdana"/>
          <w:b/>
          <w:sz w:val="22"/>
          <w:szCs w:val="16"/>
        </w:rPr>
        <w:tab/>
      </w:r>
      <w:r w:rsidR="00D83132" w:rsidRPr="00D83132">
        <w:rPr>
          <w:rFonts w:ascii="Verdana" w:hAnsi="Verdana"/>
          <w:b/>
          <w:sz w:val="22"/>
          <w:szCs w:val="16"/>
        </w:rPr>
        <w:tab/>
      </w:r>
      <w:r w:rsidR="00D83132" w:rsidRPr="00D83132">
        <w:rPr>
          <w:rFonts w:ascii="Verdana" w:hAnsi="Verdana"/>
          <w:b/>
          <w:sz w:val="22"/>
          <w:szCs w:val="16"/>
        </w:rPr>
        <w:tab/>
      </w:r>
      <w:r w:rsidRPr="00D83132">
        <w:rPr>
          <w:rFonts w:ascii="Verdana" w:hAnsi="Verdana"/>
          <w:b/>
          <w:sz w:val="22"/>
          <w:szCs w:val="16"/>
        </w:rPr>
        <w:tab/>
      </w:r>
      <w:r w:rsidRPr="00D83132">
        <w:rPr>
          <w:rFonts w:ascii="Verdana" w:hAnsi="Verdana"/>
          <w:b/>
          <w:sz w:val="22"/>
          <w:szCs w:val="16"/>
        </w:rPr>
        <w:tab/>
      </w:r>
      <w:r w:rsidRPr="00D83132">
        <w:rPr>
          <w:rFonts w:ascii="Verdana" w:hAnsi="Verdana"/>
          <w:b/>
          <w:sz w:val="22"/>
          <w:szCs w:val="16"/>
        </w:rPr>
        <w:tab/>
        <w:t>WYKONAWCA:</w:t>
      </w:r>
    </w:p>
    <w:sectPr w:rsidR="000B6899" w:rsidRPr="00D83132" w:rsidSect="0072191B">
      <w:headerReference w:type="default" r:id="rId9"/>
      <w:footerReference w:type="default" r:id="rId10"/>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F1B4F" w14:textId="77777777" w:rsidR="00AC2D70" w:rsidRDefault="00AC2D70" w:rsidP="00E43D3A">
      <w:r>
        <w:separator/>
      </w:r>
    </w:p>
  </w:endnote>
  <w:endnote w:type="continuationSeparator" w:id="0">
    <w:p w14:paraId="1967933B" w14:textId="77777777" w:rsidR="00AC2D70" w:rsidRDefault="00AC2D70" w:rsidP="00E4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5693609"/>
      <w:docPartObj>
        <w:docPartGallery w:val="Page Numbers (Bottom of Page)"/>
        <w:docPartUnique/>
      </w:docPartObj>
    </w:sdtPr>
    <w:sdtContent>
      <w:sdt>
        <w:sdtPr>
          <w:id w:val="-1769616900"/>
          <w:docPartObj>
            <w:docPartGallery w:val="Page Numbers (Top of Page)"/>
            <w:docPartUnique/>
          </w:docPartObj>
        </w:sdtPr>
        <w:sdtContent>
          <w:p w14:paraId="2B44D749" w14:textId="6B6AE907" w:rsidR="00374E36" w:rsidRDefault="00374E36" w:rsidP="0072191B">
            <w:pPr>
              <w:pStyle w:val="Stopka"/>
              <w:jc w:val="right"/>
            </w:pPr>
            <w:r w:rsidRPr="00D83132">
              <w:rPr>
                <w:rFonts w:ascii="Verdana" w:hAnsi="Verdana"/>
                <w:sz w:val="10"/>
                <w:szCs w:val="10"/>
              </w:rPr>
              <w:t xml:space="preserve">Strona </w:t>
            </w:r>
            <w:r w:rsidRPr="00D83132">
              <w:rPr>
                <w:rFonts w:ascii="Verdana" w:hAnsi="Verdana"/>
                <w:b/>
                <w:bCs/>
                <w:sz w:val="10"/>
                <w:szCs w:val="10"/>
              </w:rPr>
              <w:fldChar w:fldCharType="begin"/>
            </w:r>
            <w:r w:rsidRPr="00D83132">
              <w:rPr>
                <w:rFonts w:ascii="Verdana" w:hAnsi="Verdana"/>
                <w:b/>
                <w:bCs/>
                <w:sz w:val="10"/>
                <w:szCs w:val="10"/>
              </w:rPr>
              <w:instrText>PAGE</w:instrText>
            </w:r>
            <w:r w:rsidRPr="00D83132">
              <w:rPr>
                <w:rFonts w:ascii="Verdana" w:hAnsi="Verdana"/>
                <w:b/>
                <w:bCs/>
                <w:sz w:val="10"/>
                <w:szCs w:val="10"/>
              </w:rPr>
              <w:fldChar w:fldCharType="separate"/>
            </w:r>
            <w:r w:rsidR="007E1140">
              <w:rPr>
                <w:rFonts w:ascii="Verdana" w:hAnsi="Verdana"/>
                <w:b/>
                <w:bCs/>
                <w:noProof/>
                <w:sz w:val="10"/>
                <w:szCs w:val="10"/>
              </w:rPr>
              <w:t>13</w:t>
            </w:r>
            <w:r w:rsidRPr="00D83132">
              <w:rPr>
                <w:rFonts w:ascii="Verdana" w:hAnsi="Verdana"/>
                <w:b/>
                <w:bCs/>
                <w:sz w:val="10"/>
                <w:szCs w:val="10"/>
              </w:rPr>
              <w:fldChar w:fldCharType="end"/>
            </w:r>
            <w:r w:rsidRPr="00D83132">
              <w:rPr>
                <w:rFonts w:ascii="Verdana" w:hAnsi="Verdana"/>
                <w:sz w:val="10"/>
                <w:szCs w:val="10"/>
              </w:rPr>
              <w:t xml:space="preserve"> z </w:t>
            </w:r>
            <w:r w:rsidRPr="00D83132">
              <w:rPr>
                <w:rFonts w:ascii="Verdana" w:hAnsi="Verdana"/>
                <w:b/>
                <w:bCs/>
                <w:sz w:val="10"/>
                <w:szCs w:val="10"/>
              </w:rPr>
              <w:fldChar w:fldCharType="begin"/>
            </w:r>
            <w:r w:rsidRPr="00D83132">
              <w:rPr>
                <w:rFonts w:ascii="Verdana" w:hAnsi="Verdana"/>
                <w:b/>
                <w:bCs/>
                <w:sz w:val="10"/>
                <w:szCs w:val="10"/>
              </w:rPr>
              <w:instrText>NUMPAGES</w:instrText>
            </w:r>
            <w:r w:rsidRPr="00D83132">
              <w:rPr>
                <w:rFonts w:ascii="Verdana" w:hAnsi="Verdana"/>
                <w:b/>
                <w:bCs/>
                <w:sz w:val="10"/>
                <w:szCs w:val="10"/>
              </w:rPr>
              <w:fldChar w:fldCharType="separate"/>
            </w:r>
            <w:r w:rsidR="007E1140">
              <w:rPr>
                <w:rFonts w:ascii="Verdana" w:hAnsi="Verdana"/>
                <w:b/>
                <w:bCs/>
                <w:noProof/>
                <w:sz w:val="10"/>
                <w:szCs w:val="10"/>
              </w:rPr>
              <w:t>13</w:t>
            </w:r>
            <w:r w:rsidRPr="00D83132">
              <w:rPr>
                <w:rFonts w:ascii="Verdana" w:hAnsi="Verdana"/>
                <w:b/>
                <w:bCs/>
                <w:sz w:val="10"/>
                <w:szCs w:val="1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FE60E" w14:textId="77777777" w:rsidR="00AC2D70" w:rsidRDefault="00AC2D70" w:rsidP="00E43D3A">
      <w:r>
        <w:separator/>
      </w:r>
    </w:p>
  </w:footnote>
  <w:footnote w:type="continuationSeparator" w:id="0">
    <w:p w14:paraId="68F51F65" w14:textId="77777777" w:rsidR="00AC2D70" w:rsidRDefault="00AC2D70" w:rsidP="00E43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2825" w14:textId="77777777" w:rsidR="007F0294" w:rsidRPr="00C81B4D" w:rsidRDefault="007F0294" w:rsidP="007F0294">
    <w:pPr>
      <w:pStyle w:val="Nagwek"/>
      <w:pBdr>
        <w:bottom w:val="single" w:sz="4" w:space="1" w:color="auto"/>
      </w:pBdr>
      <w:jc w:val="right"/>
      <w:rPr>
        <w:b/>
        <w:bCs/>
        <w:i/>
        <w:iCs/>
        <w:sz w:val="12"/>
        <w:szCs w:val="12"/>
      </w:rPr>
    </w:pPr>
    <w:bookmarkStart w:id="31" w:name="_Hlk49327343"/>
    <w:bookmarkStart w:id="32" w:name="_Hlk138419406"/>
    <w:bookmarkStart w:id="33" w:name="_Hlk138419407"/>
    <w:bookmarkStart w:id="34" w:name="_Hlk138419447"/>
    <w:bookmarkStart w:id="35" w:name="_Hlk138419448"/>
    <w:bookmarkStart w:id="36" w:name="_Hlk138419693"/>
    <w:bookmarkStart w:id="37" w:name="_Hlk138419694"/>
    <w:bookmarkStart w:id="38" w:name="_Hlk138419763"/>
    <w:bookmarkStart w:id="39" w:name="_Hlk138419764"/>
    <w:bookmarkStart w:id="40" w:name="_Hlk138419792"/>
    <w:bookmarkStart w:id="41" w:name="_Hlk138419793"/>
    <w:bookmarkStart w:id="42" w:name="_Hlk138419794"/>
    <w:bookmarkStart w:id="43" w:name="_Hlk138419795"/>
    <w:bookmarkStart w:id="44" w:name="_Hlk138419839"/>
    <w:bookmarkStart w:id="45" w:name="_Hlk138419840"/>
    <w:bookmarkStart w:id="46" w:name="_Hlk138419943"/>
    <w:bookmarkStart w:id="47" w:name="_Hlk138419944"/>
    <w:bookmarkStart w:id="48" w:name="_Hlk138420000"/>
    <w:bookmarkStart w:id="49" w:name="_Hlk138420001"/>
    <w:bookmarkStart w:id="50" w:name="_Hlk138420068"/>
    <w:bookmarkStart w:id="51" w:name="_Hlk138420069"/>
    <w:bookmarkStart w:id="52" w:name="_Hlk138420213"/>
    <w:bookmarkStart w:id="53" w:name="_Hlk138420214"/>
    <w:bookmarkStart w:id="54" w:name="_Hlk138420237"/>
    <w:bookmarkStart w:id="55" w:name="_Hlk138420238"/>
    <w:bookmarkStart w:id="56" w:name="_Hlk138422929"/>
    <w:bookmarkStart w:id="57" w:name="_Hlk138422930"/>
    <w:bookmarkStart w:id="58" w:name="_Hlk138423102"/>
    <w:bookmarkStart w:id="59" w:name="_Hlk138423103"/>
    <w:r w:rsidRPr="00C81B4D">
      <w:rPr>
        <w:rFonts w:ascii="Verdana" w:hAnsi="Verdana"/>
        <w:b/>
        <w:bCs/>
        <w:i/>
        <w:iCs/>
        <w:sz w:val="12"/>
        <w:szCs w:val="12"/>
      </w:rPr>
      <w:t xml:space="preserve">znak sprawy </w:t>
    </w:r>
    <w:bookmarkEnd w:id="31"/>
    <w:r w:rsidRPr="00C81B4D">
      <w:rPr>
        <w:rFonts w:ascii="Verdana" w:hAnsi="Verdana"/>
        <w:b/>
        <w:bCs/>
        <w:i/>
        <w:iCs/>
        <w:sz w:val="12"/>
        <w:szCs w:val="12"/>
      </w:rPr>
      <w:t>WK.2810.</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rFonts w:ascii="Verdana" w:hAnsi="Verdana"/>
        <w:b/>
        <w:bCs/>
        <w:i/>
        <w:iCs/>
        <w:sz w:val="12"/>
        <w:szCs w:val="12"/>
      </w:rPr>
      <w:t>15-WI-K/PN/230804/1.2023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C6E529C"/>
    <w:name w:val="WW8Num20"/>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21C1DE9"/>
    <w:multiLevelType w:val="hybridMultilevel"/>
    <w:tmpl w:val="A59605D2"/>
    <w:lvl w:ilvl="0" w:tplc="B956C298">
      <w:start w:val="1"/>
      <w:numFmt w:val="decimal"/>
      <w:lvlText w:val="%1."/>
      <w:lvlJc w:val="left"/>
      <w:pPr>
        <w:ind w:left="720" w:hanging="360"/>
      </w:pPr>
      <w:rPr>
        <w:rFonts w:ascii="Verdana" w:eastAsia="Calibri" w:hAnsi="Verdana"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8ED"/>
    <w:multiLevelType w:val="hybridMultilevel"/>
    <w:tmpl w:val="3B0CB6B0"/>
    <w:lvl w:ilvl="0" w:tplc="F572B3D8">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5C75961"/>
    <w:multiLevelType w:val="hybridMultilevel"/>
    <w:tmpl w:val="727EC726"/>
    <w:lvl w:ilvl="0" w:tplc="BE28778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323A33"/>
    <w:multiLevelType w:val="hybridMultilevel"/>
    <w:tmpl w:val="228259BA"/>
    <w:lvl w:ilvl="0" w:tplc="8EE44840">
      <w:start w:val="1"/>
      <w:numFmt w:val="decimal"/>
      <w:lvlText w:val="%1."/>
      <w:lvlJc w:val="left"/>
      <w:pPr>
        <w:tabs>
          <w:tab w:val="num" w:pos="1117"/>
        </w:tabs>
        <w:ind w:left="1117" w:hanging="397"/>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87B4B"/>
    <w:multiLevelType w:val="multilevel"/>
    <w:tmpl w:val="D73E114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Verdana" w:eastAsia="MS Reference Sans Serif" w:hAnsi="Verdana" w:cs="MS Reference Sans Serif" w:hint="default"/>
        <w:b w:val="0"/>
        <w:bCs w:val="0"/>
        <w:i w:val="0"/>
        <w:iCs w:val="0"/>
        <w:smallCaps w:val="0"/>
        <w:strike w:val="0"/>
        <w:color w:val="000000"/>
        <w:spacing w:val="0"/>
        <w:w w:val="100"/>
        <w:position w:val="0"/>
        <w:sz w:val="16"/>
        <w:szCs w:val="16"/>
        <w:u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0"/>
        <w:szCs w:val="20"/>
        <w:u w:val="none"/>
      </w:rPr>
    </w:lvl>
  </w:abstractNum>
  <w:abstractNum w:abstractNumId="6" w15:restartNumberingAfterBreak="0">
    <w:nsid w:val="0AAD508A"/>
    <w:multiLevelType w:val="hybridMultilevel"/>
    <w:tmpl w:val="FB04659A"/>
    <w:lvl w:ilvl="0" w:tplc="4A5E50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DE5FF4"/>
    <w:multiLevelType w:val="hybridMultilevel"/>
    <w:tmpl w:val="FDF0898E"/>
    <w:lvl w:ilvl="0" w:tplc="0415001B">
      <w:start w:val="1"/>
      <w:numFmt w:val="lowerRoman"/>
      <w:lvlText w:val="%1."/>
      <w:lvlJc w:val="righ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4D1D8C"/>
    <w:multiLevelType w:val="multilevel"/>
    <w:tmpl w:val="BEF088F8"/>
    <w:lvl w:ilvl="0">
      <w:start w:val="1"/>
      <w:numFmt w:val="decimal"/>
      <w:lvlText w:val="%1."/>
      <w:lvlJc w:val="left"/>
      <w:rPr>
        <w:rFonts w:ascii="Arial Narrow" w:eastAsia="MS Reference Sans Serif" w:hAnsi="Arial Narrow" w:cs="Calibri"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693632"/>
    <w:multiLevelType w:val="multilevel"/>
    <w:tmpl w:val="80302AB4"/>
    <w:lvl w:ilvl="0">
      <w:start w:val="8"/>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1">
      <w:start w:val="1"/>
      <w:numFmt w:val="decimal"/>
      <w:lvlText w:val="%2."/>
      <w:lvlJc w:val="left"/>
      <w:rPr>
        <w:rFonts w:ascii="Verdana" w:eastAsia="MS Reference Sans Serif" w:hAnsi="Verdana" w:cs="Calibri" w:hint="default"/>
        <w:b w:val="0"/>
        <w:bCs w:val="0"/>
        <w:i w:val="0"/>
        <w:iCs w:val="0"/>
        <w:smallCaps w:val="0"/>
        <w:strike w:val="0"/>
        <w:color w:val="auto"/>
        <w:spacing w:val="0"/>
        <w:w w:val="100"/>
        <w:position w:val="0"/>
        <w:sz w:val="16"/>
        <w:szCs w:val="16"/>
        <w:u w:val="none"/>
      </w:rPr>
    </w:lvl>
    <w:lvl w:ilvl="2">
      <w:start w:val="1"/>
      <w:numFmt w:val="decimal"/>
      <w:lvlText w:val="%3."/>
      <w:lvlJc w:val="left"/>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3">
      <w:start w:val="1"/>
      <w:numFmt w:val="decimal"/>
      <w:lvlText w:val="%4."/>
      <w:lvlJc w:val="left"/>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4">
      <w:start w:val="1"/>
      <w:numFmt w:val="lowerLetter"/>
      <w:lvlText w:val="%5)"/>
      <w:lvlJc w:val="left"/>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E71237"/>
    <w:multiLevelType w:val="hybridMultilevel"/>
    <w:tmpl w:val="A85654F6"/>
    <w:lvl w:ilvl="0" w:tplc="E5CA2EE4">
      <w:start w:val="1"/>
      <w:numFmt w:val="decimal"/>
      <w:lvlText w:val="%1)"/>
      <w:lvlJc w:val="left"/>
      <w:pPr>
        <w:ind w:left="720" w:hanging="360"/>
      </w:pPr>
      <w:rPr>
        <w:rFonts w:ascii="Verdana" w:eastAsia="Times New Roman" w:hAnsi="Verdana" w:cs="Arial" w:hint="default"/>
        <w:kern w:val="1"/>
        <w:sz w:val="16"/>
        <w:szCs w:val="16"/>
      </w:rPr>
    </w:lvl>
    <w:lvl w:ilvl="1" w:tplc="59E07C1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9D5FAE"/>
    <w:multiLevelType w:val="hybridMultilevel"/>
    <w:tmpl w:val="C64CFFA2"/>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1AD4B31"/>
    <w:multiLevelType w:val="hybridMultilevel"/>
    <w:tmpl w:val="5BC4FAAE"/>
    <w:lvl w:ilvl="0" w:tplc="953A694C">
      <w:start w:val="1"/>
      <w:numFmt w:val="decimal"/>
      <w:lvlText w:val="%1."/>
      <w:lvlJc w:val="left"/>
      <w:pPr>
        <w:ind w:left="720" w:hanging="360"/>
      </w:pPr>
      <w:rPr>
        <w:sz w:val="16"/>
        <w:szCs w:val="16"/>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1F756C6"/>
    <w:multiLevelType w:val="hybridMultilevel"/>
    <w:tmpl w:val="5DC0ED48"/>
    <w:lvl w:ilvl="0" w:tplc="0E0AE41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6056408"/>
    <w:multiLevelType w:val="hybridMultilevel"/>
    <w:tmpl w:val="7FBE37D2"/>
    <w:lvl w:ilvl="0" w:tplc="0386A14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A108294">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417840"/>
    <w:multiLevelType w:val="hybridMultilevel"/>
    <w:tmpl w:val="F4B8E68E"/>
    <w:lvl w:ilvl="0" w:tplc="0C849A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66780D"/>
    <w:multiLevelType w:val="multilevel"/>
    <w:tmpl w:val="595446D2"/>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2732D2"/>
    <w:multiLevelType w:val="hybridMultilevel"/>
    <w:tmpl w:val="EC4A67E0"/>
    <w:lvl w:ilvl="0" w:tplc="81D425EC">
      <w:start w:val="1"/>
      <w:numFmt w:val="lowerLetter"/>
      <w:lvlText w:val="%1)"/>
      <w:lvlJc w:val="left"/>
      <w:pPr>
        <w:ind w:left="786" w:hanging="360"/>
      </w:pPr>
      <w:rPr>
        <w:sz w:val="16"/>
        <w:szCs w:val="16"/>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1736870"/>
    <w:multiLevelType w:val="hybridMultilevel"/>
    <w:tmpl w:val="C9A41A54"/>
    <w:lvl w:ilvl="0" w:tplc="F4DC4D26">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AA8238A"/>
    <w:multiLevelType w:val="multilevel"/>
    <w:tmpl w:val="009A68FA"/>
    <w:lvl w:ilvl="0">
      <w:start w:val="8"/>
      <w:numFmt w:val="decimal"/>
      <w:lvlText w:val="%1"/>
      <w:lvlJc w:val="left"/>
      <w:pPr>
        <w:ind w:left="360" w:hanging="360"/>
      </w:pPr>
      <w:rPr>
        <w:rFonts w:hint="default"/>
      </w:rPr>
    </w:lvl>
    <w:lvl w:ilvl="1">
      <w:start w:val="7"/>
      <w:numFmt w:val="decimal"/>
      <w:lvlText w:val="%2."/>
      <w:lvlJc w:val="left"/>
      <w:pPr>
        <w:ind w:left="28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AD71820"/>
    <w:multiLevelType w:val="hybridMultilevel"/>
    <w:tmpl w:val="C3309414"/>
    <w:lvl w:ilvl="0" w:tplc="70DC1A20">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3E3F2C28"/>
    <w:multiLevelType w:val="hybridMultilevel"/>
    <w:tmpl w:val="0DF0062A"/>
    <w:lvl w:ilvl="0" w:tplc="D6BEE356">
      <w:start w:val="1"/>
      <w:numFmt w:val="lowerLetter"/>
      <w:lvlText w:val="%1)"/>
      <w:lvlJc w:val="left"/>
      <w:pPr>
        <w:ind w:left="644" w:hanging="360"/>
      </w:pPr>
      <w:rPr>
        <w:rFonts w:hint="default"/>
        <w:b w:val="0"/>
        <w:bCs w:val="0"/>
        <w:sz w:val="16"/>
        <w:szCs w:val="16"/>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2C82299"/>
    <w:multiLevelType w:val="multilevel"/>
    <w:tmpl w:val="0DEEDB2A"/>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1">
      <w:start w:val="3"/>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AA2559"/>
    <w:multiLevelType w:val="multilevel"/>
    <w:tmpl w:val="80BE9AA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C457AD"/>
    <w:multiLevelType w:val="hybridMultilevel"/>
    <w:tmpl w:val="AE404AFC"/>
    <w:lvl w:ilvl="0" w:tplc="0A108294">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54D5256"/>
    <w:multiLevelType w:val="multilevel"/>
    <w:tmpl w:val="8FB0F018"/>
    <w:lvl w:ilvl="0">
      <w:start w:val="2"/>
      <w:numFmt w:val="none"/>
      <w:lvlText w:val="4a"/>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A89251A"/>
    <w:multiLevelType w:val="hybridMultilevel"/>
    <w:tmpl w:val="A342A628"/>
    <w:lvl w:ilvl="0" w:tplc="FC3E9F64">
      <w:start w:val="1"/>
      <w:numFmt w:val="lowerLetter"/>
      <w:lvlText w:val="%1)"/>
      <w:lvlJc w:val="left"/>
      <w:pPr>
        <w:ind w:left="735" w:hanging="375"/>
      </w:pPr>
      <w:rPr>
        <w:rFonts w:cs="MS Reference Sans Serif" w:hint="default"/>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F749F0"/>
    <w:multiLevelType w:val="hybridMultilevel"/>
    <w:tmpl w:val="88F23FD8"/>
    <w:lvl w:ilvl="0" w:tplc="A67C7768">
      <w:start w:val="1"/>
      <w:numFmt w:val="decimal"/>
      <w:lvlText w:val="%1."/>
      <w:lvlJc w:val="left"/>
      <w:pPr>
        <w:ind w:left="644" w:hanging="360"/>
      </w:pPr>
      <w:rPr>
        <w:rFonts w:hint="default"/>
        <w:sz w:val="16"/>
        <w:szCs w:val="16"/>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EB83F10"/>
    <w:multiLevelType w:val="multilevel"/>
    <w:tmpl w:val="D130CA26"/>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3."/>
      <w:lvlJc w:val="left"/>
      <w:pPr>
        <w:ind w:left="1355" w:hanging="504"/>
      </w:pPr>
      <w:rPr>
        <w:rFonts w:ascii="Verdana" w:eastAsia="Times New Roman" w:hAnsi="Verdana" w:cs="Times New Roman"/>
        <w:b w:val="0"/>
        <w:strike w:val="0"/>
        <w:color w:val="auto"/>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FF2385E"/>
    <w:multiLevelType w:val="multilevel"/>
    <w:tmpl w:val="EEBAF38C"/>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lowerLetter"/>
      <w:lvlText w:val="%3)"/>
      <w:lvlJc w:val="left"/>
      <w:pPr>
        <w:ind w:left="0" w:firstLine="0"/>
      </w:pPr>
      <w:rPr>
        <w:rFonts w:hint="default"/>
        <w:b w:val="0"/>
        <w:bCs w:val="0"/>
        <w:i w:val="0"/>
        <w:iCs w:val="0"/>
        <w:smallCaps w:val="0"/>
        <w:strike w:val="0"/>
        <w:color w:val="000000"/>
        <w:spacing w:val="0"/>
        <w:w w:val="100"/>
        <w:position w:val="0"/>
        <w:sz w:val="16"/>
        <w:szCs w:val="16"/>
        <w:u w:val="none"/>
      </w:rPr>
    </w:lvl>
    <w:lvl w:ilvl="3">
      <w:start w:val="1"/>
      <w:numFmt w:val="decimal"/>
      <w:lvlText w:val="%4."/>
      <w:lvlJc w:val="left"/>
      <w:pPr>
        <w:ind w:left="142"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32" w15:restartNumberingAfterBreak="0">
    <w:nsid w:val="5B227BA8"/>
    <w:multiLevelType w:val="multilevel"/>
    <w:tmpl w:val="2A3CC22A"/>
    <w:lvl w:ilvl="0">
      <w:start w:val="1"/>
      <w:numFmt w:val="decimal"/>
      <w:lvlText w:val="%1)"/>
      <w:lvlJc w:val="left"/>
      <w:rPr>
        <w:rFonts w:ascii="Verdana" w:eastAsia="MS Reference Sans Serif" w:hAnsi="Verdana" w:cs="Calibri" w:hint="default"/>
        <w:b w:val="0"/>
        <w:bCs w:val="0"/>
        <w:i w:val="0"/>
        <w:iCs w:val="0"/>
        <w:smallCaps w:val="0"/>
        <w:strike w:val="0"/>
        <w:color w:val="auto"/>
        <w:spacing w:val="0"/>
        <w:w w:val="100"/>
        <w:position w:val="0"/>
        <w:sz w:val="16"/>
        <w:szCs w:val="16"/>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33" w15:restartNumberingAfterBreak="0">
    <w:nsid w:val="5BF33DA6"/>
    <w:multiLevelType w:val="hybridMultilevel"/>
    <w:tmpl w:val="3BFEF8EA"/>
    <w:lvl w:ilvl="0" w:tplc="F0BA9AA2">
      <w:start w:val="1"/>
      <w:numFmt w:val="decimal"/>
      <w:lvlText w:val="%1."/>
      <w:lvlJc w:val="left"/>
      <w:pPr>
        <w:ind w:left="720" w:hanging="360"/>
      </w:pPr>
      <w:rPr>
        <w:rFonts w:ascii="Verdana" w:eastAsia="Times New Roman"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EE03C8"/>
    <w:multiLevelType w:val="hybridMultilevel"/>
    <w:tmpl w:val="6E7AD5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B672289"/>
    <w:multiLevelType w:val="multilevel"/>
    <w:tmpl w:val="B39E5324"/>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Calibri" w:hint="default"/>
        <w:b w:val="0"/>
        <w:bCs w:val="0"/>
        <w:i w:val="0"/>
        <w:iCs w:val="0"/>
        <w:smallCaps w:val="0"/>
        <w:strike w:val="0"/>
        <w:color w:val="000000"/>
        <w:spacing w:val="0"/>
        <w:w w:val="100"/>
        <w:position w:val="0"/>
        <w:sz w:val="16"/>
        <w:szCs w:val="16"/>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Verdana" w:eastAsia="MS Reference Sans Serif" w:hAnsi="Verdana" w:cs="MS Reference Sans Serif" w:hint="default"/>
        <w:b w:val="0"/>
        <w:bCs w:val="0"/>
        <w:i w:val="0"/>
        <w:iCs w:val="0"/>
        <w:smallCaps w:val="0"/>
        <w:strike w:val="0"/>
        <w:color w:val="000000"/>
        <w:spacing w:val="0"/>
        <w:w w:val="100"/>
        <w:position w:val="0"/>
        <w:sz w:val="16"/>
        <w:szCs w:val="16"/>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decimal"/>
      <w:lvlText w:val="%9)"/>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37" w15:restartNumberingAfterBreak="0">
    <w:nsid w:val="6B8F1BDB"/>
    <w:multiLevelType w:val="hybridMultilevel"/>
    <w:tmpl w:val="CE5E7AAC"/>
    <w:lvl w:ilvl="0" w:tplc="5C385BE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06C3347"/>
    <w:multiLevelType w:val="hybridMultilevel"/>
    <w:tmpl w:val="864A4084"/>
    <w:lvl w:ilvl="0" w:tplc="7FB48E26">
      <w:start w:val="14"/>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54101B"/>
    <w:multiLevelType w:val="hybridMultilevel"/>
    <w:tmpl w:val="409AA5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5038FD"/>
    <w:multiLevelType w:val="multilevel"/>
    <w:tmpl w:val="6DAE4232"/>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Verdana" w:eastAsia="MS Reference Sans Serif" w:hAnsi="Verdana" w:cs="Calibri" w:hint="default"/>
        <w:b w:val="0"/>
        <w:bCs w:val="0"/>
        <w:i w:val="0"/>
        <w:iCs w:val="0"/>
        <w:smallCaps w:val="0"/>
        <w:strike w:val="0"/>
        <w:color w:val="auto"/>
        <w:spacing w:val="0"/>
        <w:w w:val="100"/>
        <w:position w:val="0"/>
        <w:sz w:val="16"/>
        <w:szCs w:val="16"/>
        <w:u w:val="none"/>
      </w:rPr>
    </w:lvl>
    <w:lvl w:ilvl="3">
      <w:start w:val="1"/>
      <w:numFmt w:val="decimal"/>
      <w:lvlText w:val="%4."/>
      <w:lvlJc w:val="left"/>
      <w:pPr>
        <w:ind w:left="142" w:firstLine="0"/>
      </w:pPr>
      <w:rPr>
        <w:rFonts w:ascii="Verdana" w:eastAsia="MS Reference Sans Serif" w:hAnsi="Verdana" w:cs="MS Reference Sans Serif" w:hint="default"/>
        <w:b w:val="0"/>
        <w:bCs w:val="0"/>
        <w:i w:val="0"/>
        <w:iCs w:val="0"/>
        <w:smallCaps w:val="0"/>
        <w:strike w:val="0"/>
        <w:color w:val="000000"/>
        <w:spacing w:val="0"/>
        <w:w w:val="100"/>
        <w:position w:val="0"/>
        <w:sz w:val="16"/>
        <w:szCs w:val="16"/>
        <w:u w:val="none"/>
      </w:rPr>
    </w:lvl>
    <w:lvl w:ilvl="4">
      <w:start w:val="1"/>
      <w:numFmt w:val="decimal"/>
      <w:lvlText w:val="%5)"/>
      <w:lvlJc w:val="left"/>
      <w:pPr>
        <w:ind w:left="568"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41" w15:restartNumberingAfterBreak="0">
    <w:nsid w:val="792670FD"/>
    <w:multiLevelType w:val="multilevel"/>
    <w:tmpl w:val="0C9C33FC"/>
    <w:lvl w:ilvl="0">
      <w:start w:val="1"/>
      <w:numFmt w:val="decimal"/>
      <w:lvlText w:val="%1."/>
      <w:lvlJc w:val="left"/>
      <w:rPr>
        <w:b w:val="0"/>
        <w:bCs w:val="0"/>
        <w:i w:val="0"/>
        <w:iCs w:val="0"/>
        <w:smallCaps w:val="0"/>
        <w:strike w:val="0"/>
        <w:color w:val="000000"/>
        <w:spacing w:val="0"/>
        <w:w w:val="100"/>
        <w:position w:val="0"/>
        <w:sz w:val="16"/>
        <w:szCs w:val="16"/>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42" w15:restartNumberingAfterBreak="0">
    <w:nsid w:val="79946D35"/>
    <w:multiLevelType w:val="multilevel"/>
    <w:tmpl w:val="CD6C64C0"/>
    <w:lvl w:ilvl="0">
      <w:start w:val="2"/>
      <w:numFmt w:val="decimal"/>
      <w:lvlText w:val="%1."/>
      <w:lvlJc w:val="left"/>
      <w:pPr>
        <w:tabs>
          <w:tab w:val="num" w:pos="360"/>
        </w:tabs>
        <w:ind w:left="360" w:hanging="360"/>
      </w:pPr>
      <w:rPr>
        <w:rFonts w:hint="default"/>
      </w:rPr>
    </w:lvl>
    <w:lvl w:ilvl="1">
      <w:start w:val="1"/>
      <w:numFmt w:val="decimal"/>
      <w:lvlText w:val="%2."/>
      <w:lvlJc w:val="left"/>
      <w:pPr>
        <w:ind w:left="2804" w:hanging="36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B165CBD"/>
    <w:multiLevelType w:val="hybridMultilevel"/>
    <w:tmpl w:val="EC38A7B8"/>
    <w:lvl w:ilvl="0" w:tplc="2DF2ED6C">
      <w:start w:val="1"/>
      <w:numFmt w:val="lowerLetter"/>
      <w:lvlText w:val="%1)"/>
      <w:lvlJc w:val="left"/>
      <w:pPr>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C57452"/>
    <w:multiLevelType w:val="hybridMultilevel"/>
    <w:tmpl w:val="C64CFFA2"/>
    <w:lvl w:ilvl="0" w:tplc="1C7ACDF4">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D8F3A5C"/>
    <w:multiLevelType w:val="hybridMultilevel"/>
    <w:tmpl w:val="C9A41A5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E4F741E"/>
    <w:multiLevelType w:val="hybridMultilevel"/>
    <w:tmpl w:val="FBFED3E0"/>
    <w:lvl w:ilvl="0" w:tplc="4A5E5074">
      <w:start w:val="1"/>
      <w:numFmt w:val="lowerLetter"/>
      <w:lvlText w:val="%1)"/>
      <w:lvlJc w:val="left"/>
      <w:pPr>
        <w:ind w:left="1440" w:hanging="360"/>
      </w:pPr>
      <w:rPr>
        <w:rFonts w:hint="default"/>
      </w:rPr>
    </w:lvl>
    <w:lvl w:ilvl="1" w:tplc="4A5E5074">
      <w:start w:val="1"/>
      <w:numFmt w:val="lowerLetter"/>
      <w:lvlText w:val="%2)"/>
      <w:lvlJc w:val="left"/>
      <w:pPr>
        <w:ind w:left="108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31310620">
    <w:abstractNumId w:val="6"/>
  </w:num>
  <w:num w:numId="2" w16cid:durableId="1231188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4753398">
    <w:abstractNumId w:val="37"/>
  </w:num>
  <w:num w:numId="4" w16cid:durableId="940261245">
    <w:abstractNumId w:val="24"/>
  </w:num>
  <w:num w:numId="5" w16cid:durableId="769475663">
    <w:abstractNumId w:val="2"/>
  </w:num>
  <w:num w:numId="6" w16cid:durableId="2138722096">
    <w:abstractNumId w:val="21"/>
  </w:num>
  <w:num w:numId="7" w16cid:durableId="876040722">
    <w:abstractNumId w:val="18"/>
  </w:num>
  <w:num w:numId="8" w16cid:durableId="2056542737">
    <w:abstractNumId w:val="29"/>
  </w:num>
  <w:num w:numId="9" w16cid:durableId="812529193">
    <w:abstractNumId w:val="28"/>
  </w:num>
  <w:num w:numId="10" w16cid:durableId="1313756787">
    <w:abstractNumId w:val="40"/>
  </w:num>
  <w:num w:numId="11" w16cid:durableId="87042554">
    <w:abstractNumId w:val="32"/>
  </w:num>
  <w:num w:numId="12" w16cid:durableId="503204469">
    <w:abstractNumId w:val="1"/>
  </w:num>
  <w:num w:numId="13" w16cid:durableId="27611033">
    <w:abstractNumId w:val="41"/>
  </w:num>
  <w:num w:numId="14" w16cid:durableId="1271624845">
    <w:abstractNumId w:val="5"/>
  </w:num>
  <w:num w:numId="15" w16cid:durableId="1712462647">
    <w:abstractNumId w:val="9"/>
  </w:num>
  <w:num w:numId="16" w16cid:durableId="513960621">
    <w:abstractNumId w:val="17"/>
  </w:num>
  <w:num w:numId="17" w16cid:durableId="1185292524">
    <w:abstractNumId w:val="8"/>
  </w:num>
  <w:num w:numId="18" w16cid:durableId="2002344943">
    <w:abstractNumId w:val="23"/>
  </w:num>
  <w:num w:numId="19" w16cid:durableId="572620456">
    <w:abstractNumId w:val="36"/>
  </w:num>
  <w:num w:numId="20" w16cid:durableId="618800259">
    <w:abstractNumId w:val="34"/>
  </w:num>
  <w:num w:numId="21" w16cid:durableId="1963266326">
    <w:abstractNumId w:val="7"/>
  </w:num>
  <w:num w:numId="22" w16cid:durableId="865286554">
    <w:abstractNumId w:val="14"/>
  </w:num>
  <w:num w:numId="23" w16cid:durableId="1944266163">
    <w:abstractNumId w:val="16"/>
  </w:num>
  <w:num w:numId="24" w16cid:durableId="1764646585">
    <w:abstractNumId w:val="15"/>
  </w:num>
  <w:num w:numId="25" w16cid:durableId="793713998">
    <w:abstractNumId w:val="4"/>
  </w:num>
  <w:num w:numId="26" w16cid:durableId="658460654">
    <w:abstractNumId w:val="33"/>
  </w:num>
  <w:num w:numId="27" w16cid:durableId="1413158570">
    <w:abstractNumId w:val="3"/>
  </w:num>
  <w:num w:numId="28" w16cid:durableId="117143570">
    <w:abstractNumId w:val="27"/>
  </w:num>
  <w:num w:numId="29" w16cid:durableId="1601255373">
    <w:abstractNumId w:val="38"/>
  </w:num>
  <w:num w:numId="30" w16cid:durableId="1690178873">
    <w:abstractNumId w:val="31"/>
  </w:num>
  <w:num w:numId="31" w16cid:durableId="2027948652">
    <w:abstractNumId w:val="39"/>
  </w:num>
  <w:num w:numId="32" w16cid:durableId="9727600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87769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065058">
    <w:abstractNumId w:val="44"/>
  </w:num>
  <w:num w:numId="35" w16cid:durableId="874974314">
    <w:abstractNumId w:val="19"/>
  </w:num>
  <w:num w:numId="36" w16cid:durableId="610749620">
    <w:abstractNumId w:val="42"/>
  </w:num>
  <w:num w:numId="37" w16cid:durableId="1595362323">
    <w:abstractNumId w:val="13"/>
  </w:num>
  <w:num w:numId="38" w16cid:durableId="1931429872">
    <w:abstractNumId w:val="43"/>
  </w:num>
  <w:num w:numId="39" w16cid:durableId="1935940155">
    <w:abstractNumId w:val="20"/>
  </w:num>
  <w:num w:numId="40" w16cid:durableId="481577842">
    <w:abstractNumId w:val="10"/>
  </w:num>
  <w:num w:numId="41" w16cid:durableId="1237400129">
    <w:abstractNumId w:val="46"/>
  </w:num>
  <w:num w:numId="42" w16cid:durableId="532156300">
    <w:abstractNumId w:val="25"/>
  </w:num>
  <w:num w:numId="43" w16cid:durableId="7686005">
    <w:abstractNumId w:val="11"/>
  </w:num>
  <w:num w:numId="44" w16cid:durableId="20935154">
    <w:abstractNumId w:val="45"/>
  </w:num>
  <w:num w:numId="45" w16cid:durableId="1758553164">
    <w:abstractNumId w:val="22"/>
  </w:num>
  <w:num w:numId="46" w16cid:durableId="1155491079">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899"/>
    <w:rsid w:val="00000594"/>
    <w:rsid w:val="0000780A"/>
    <w:rsid w:val="000243F9"/>
    <w:rsid w:val="00086E45"/>
    <w:rsid w:val="00087493"/>
    <w:rsid w:val="00090710"/>
    <w:rsid w:val="000907BA"/>
    <w:rsid w:val="00090D7E"/>
    <w:rsid w:val="000960D0"/>
    <w:rsid w:val="000B4FDB"/>
    <w:rsid w:val="000B6899"/>
    <w:rsid w:val="000D1B60"/>
    <w:rsid w:val="000E4156"/>
    <w:rsid w:val="000F5723"/>
    <w:rsid w:val="000F5B81"/>
    <w:rsid w:val="00112133"/>
    <w:rsid w:val="00124B32"/>
    <w:rsid w:val="00157F18"/>
    <w:rsid w:val="00164177"/>
    <w:rsid w:val="00173960"/>
    <w:rsid w:val="00177C9A"/>
    <w:rsid w:val="001C52C8"/>
    <w:rsid w:val="001D40A7"/>
    <w:rsid w:val="001E1DE4"/>
    <w:rsid w:val="001E3B2F"/>
    <w:rsid w:val="001E6080"/>
    <w:rsid w:val="00212DAA"/>
    <w:rsid w:val="00237355"/>
    <w:rsid w:val="00255B31"/>
    <w:rsid w:val="00275AE5"/>
    <w:rsid w:val="002878D6"/>
    <w:rsid w:val="002C7052"/>
    <w:rsid w:val="002D3215"/>
    <w:rsid w:val="002E673C"/>
    <w:rsid w:val="00307070"/>
    <w:rsid w:val="003143AA"/>
    <w:rsid w:val="003309A3"/>
    <w:rsid w:val="003545AF"/>
    <w:rsid w:val="00354FF1"/>
    <w:rsid w:val="00374E36"/>
    <w:rsid w:val="00383510"/>
    <w:rsid w:val="00392359"/>
    <w:rsid w:val="00392BAD"/>
    <w:rsid w:val="003975DF"/>
    <w:rsid w:val="003A2406"/>
    <w:rsid w:val="003B1B45"/>
    <w:rsid w:val="003B23B5"/>
    <w:rsid w:val="003C2CEC"/>
    <w:rsid w:val="003E50A4"/>
    <w:rsid w:val="00402250"/>
    <w:rsid w:val="00405938"/>
    <w:rsid w:val="0041163F"/>
    <w:rsid w:val="0042316A"/>
    <w:rsid w:val="00423770"/>
    <w:rsid w:val="004369E7"/>
    <w:rsid w:val="004456FA"/>
    <w:rsid w:val="0045550E"/>
    <w:rsid w:val="00487FE7"/>
    <w:rsid w:val="004A2DAC"/>
    <w:rsid w:val="004B451C"/>
    <w:rsid w:val="004C0889"/>
    <w:rsid w:val="004F6E1C"/>
    <w:rsid w:val="00501525"/>
    <w:rsid w:val="005116F0"/>
    <w:rsid w:val="00547F6A"/>
    <w:rsid w:val="00556719"/>
    <w:rsid w:val="005734C6"/>
    <w:rsid w:val="0057565B"/>
    <w:rsid w:val="005775DE"/>
    <w:rsid w:val="00577A32"/>
    <w:rsid w:val="00597810"/>
    <w:rsid w:val="005B00AA"/>
    <w:rsid w:val="005C44C3"/>
    <w:rsid w:val="005D475C"/>
    <w:rsid w:val="005F1448"/>
    <w:rsid w:val="005F3B11"/>
    <w:rsid w:val="005F4541"/>
    <w:rsid w:val="006017A3"/>
    <w:rsid w:val="006110E4"/>
    <w:rsid w:val="00611BB7"/>
    <w:rsid w:val="00623F51"/>
    <w:rsid w:val="00632FF3"/>
    <w:rsid w:val="00651B63"/>
    <w:rsid w:val="006579AA"/>
    <w:rsid w:val="00673514"/>
    <w:rsid w:val="00684E02"/>
    <w:rsid w:val="0069237F"/>
    <w:rsid w:val="00693125"/>
    <w:rsid w:val="006974F5"/>
    <w:rsid w:val="006C24AA"/>
    <w:rsid w:val="006C4CC8"/>
    <w:rsid w:val="006C73DF"/>
    <w:rsid w:val="006D4838"/>
    <w:rsid w:val="006E4442"/>
    <w:rsid w:val="006F2BED"/>
    <w:rsid w:val="00702FD1"/>
    <w:rsid w:val="0072191B"/>
    <w:rsid w:val="00724768"/>
    <w:rsid w:val="00742696"/>
    <w:rsid w:val="007445A8"/>
    <w:rsid w:val="00756C74"/>
    <w:rsid w:val="00763597"/>
    <w:rsid w:val="00763CA4"/>
    <w:rsid w:val="00765A10"/>
    <w:rsid w:val="00771D66"/>
    <w:rsid w:val="007730F3"/>
    <w:rsid w:val="00775227"/>
    <w:rsid w:val="00783627"/>
    <w:rsid w:val="0078720E"/>
    <w:rsid w:val="00793A6D"/>
    <w:rsid w:val="007A5DC8"/>
    <w:rsid w:val="007E1140"/>
    <w:rsid w:val="007E1206"/>
    <w:rsid w:val="007E78F7"/>
    <w:rsid w:val="007F0294"/>
    <w:rsid w:val="00802419"/>
    <w:rsid w:val="00812D45"/>
    <w:rsid w:val="00813B41"/>
    <w:rsid w:val="00823642"/>
    <w:rsid w:val="00831280"/>
    <w:rsid w:val="00835B1C"/>
    <w:rsid w:val="008563DD"/>
    <w:rsid w:val="00856AAA"/>
    <w:rsid w:val="008704CC"/>
    <w:rsid w:val="00873234"/>
    <w:rsid w:val="00880281"/>
    <w:rsid w:val="0088082B"/>
    <w:rsid w:val="008810EA"/>
    <w:rsid w:val="00885F70"/>
    <w:rsid w:val="008A6A6C"/>
    <w:rsid w:val="008B396F"/>
    <w:rsid w:val="008C5329"/>
    <w:rsid w:val="0090529A"/>
    <w:rsid w:val="00907178"/>
    <w:rsid w:val="00914AF7"/>
    <w:rsid w:val="009209F4"/>
    <w:rsid w:val="009251AC"/>
    <w:rsid w:val="00925E7F"/>
    <w:rsid w:val="00927E4A"/>
    <w:rsid w:val="00936823"/>
    <w:rsid w:val="0094115F"/>
    <w:rsid w:val="0094291A"/>
    <w:rsid w:val="009449F9"/>
    <w:rsid w:val="00952C25"/>
    <w:rsid w:val="009617B4"/>
    <w:rsid w:val="009721A9"/>
    <w:rsid w:val="009803D0"/>
    <w:rsid w:val="009A4C32"/>
    <w:rsid w:val="009B1EA1"/>
    <w:rsid w:val="009C0A37"/>
    <w:rsid w:val="009C131A"/>
    <w:rsid w:val="009D1875"/>
    <w:rsid w:val="009E0EFF"/>
    <w:rsid w:val="009E6306"/>
    <w:rsid w:val="00A0405D"/>
    <w:rsid w:val="00A05B02"/>
    <w:rsid w:val="00A068ED"/>
    <w:rsid w:val="00A10DF6"/>
    <w:rsid w:val="00A1568E"/>
    <w:rsid w:val="00A33FB8"/>
    <w:rsid w:val="00A44DA8"/>
    <w:rsid w:val="00A5087B"/>
    <w:rsid w:val="00A80A99"/>
    <w:rsid w:val="00A80CDE"/>
    <w:rsid w:val="00A8164D"/>
    <w:rsid w:val="00A853C1"/>
    <w:rsid w:val="00AA4C3B"/>
    <w:rsid w:val="00AA59F9"/>
    <w:rsid w:val="00AB3D48"/>
    <w:rsid w:val="00AC2D70"/>
    <w:rsid w:val="00AC6519"/>
    <w:rsid w:val="00AD3800"/>
    <w:rsid w:val="00AE0FE5"/>
    <w:rsid w:val="00B01AEC"/>
    <w:rsid w:val="00B10612"/>
    <w:rsid w:val="00B17348"/>
    <w:rsid w:val="00B328E0"/>
    <w:rsid w:val="00B37625"/>
    <w:rsid w:val="00B5137F"/>
    <w:rsid w:val="00B612EC"/>
    <w:rsid w:val="00B74707"/>
    <w:rsid w:val="00B85FF3"/>
    <w:rsid w:val="00B9214B"/>
    <w:rsid w:val="00BA2524"/>
    <w:rsid w:val="00BA684E"/>
    <w:rsid w:val="00BB3D49"/>
    <w:rsid w:val="00BD786F"/>
    <w:rsid w:val="00BE5322"/>
    <w:rsid w:val="00BF62E7"/>
    <w:rsid w:val="00C0492D"/>
    <w:rsid w:val="00C171ED"/>
    <w:rsid w:val="00C21CAE"/>
    <w:rsid w:val="00C3525A"/>
    <w:rsid w:val="00C400C7"/>
    <w:rsid w:val="00C443E8"/>
    <w:rsid w:val="00C4518D"/>
    <w:rsid w:val="00C57183"/>
    <w:rsid w:val="00C57866"/>
    <w:rsid w:val="00C77AAE"/>
    <w:rsid w:val="00C85231"/>
    <w:rsid w:val="00CB03CC"/>
    <w:rsid w:val="00CC069C"/>
    <w:rsid w:val="00CC70EA"/>
    <w:rsid w:val="00CE576F"/>
    <w:rsid w:val="00D21CAC"/>
    <w:rsid w:val="00D24011"/>
    <w:rsid w:val="00D3017E"/>
    <w:rsid w:val="00D3567C"/>
    <w:rsid w:val="00D57BC5"/>
    <w:rsid w:val="00D604FA"/>
    <w:rsid w:val="00D65D0C"/>
    <w:rsid w:val="00D83132"/>
    <w:rsid w:val="00D84444"/>
    <w:rsid w:val="00D848E7"/>
    <w:rsid w:val="00D93A8E"/>
    <w:rsid w:val="00D94A7D"/>
    <w:rsid w:val="00DA28E9"/>
    <w:rsid w:val="00DB03F8"/>
    <w:rsid w:val="00DB4EE4"/>
    <w:rsid w:val="00DB518C"/>
    <w:rsid w:val="00DC0911"/>
    <w:rsid w:val="00DD2F90"/>
    <w:rsid w:val="00DD5062"/>
    <w:rsid w:val="00DD6456"/>
    <w:rsid w:val="00DF54B8"/>
    <w:rsid w:val="00E01C60"/>
    <w:rsid w:val="00E10C27"/>
    <w:rsid w:val="00E10CD7"/>
    <w:rsid w:val="00E145A8"/>
    <w:rsid w:val="00E220DF"/>
    <w:rsid w:val="00E43D3A"/>
    <w:rsid w:val="00E44937"/>
    <w:rsid w:val="00E546BC"/>
    <w:rsid w:val="00E602CD"/>
    <w:rsid w:val="00E6332F"/>
    <w:rsid w:val="00E72903"/>
    <w:rsid w:val="00E775F6"/>
    <w:rsid w:val="00E9237E"/>
    <w:rsid w:val="00EA6974"/>
    <w:rsid w:val="00EB1104"/>
    <w:rsid w:val="00EC79A4"/>
    <w:rsid w:val="00EC7AD7"/>
    <w:rsid w:val="00ED2210"/>
    <w:rsid w:val="00EE0015"/>
    <w:rsid w:val="00F002DE"/>
    <w:rsid w:val="00F04469"/>
    <w:rsid w:val="00F22053"/>
    <w:rsid w:val="00F23DB4"/>
    <w:rsid w:val="00F26020"/>
    <w:rsid w:val="00F33122"/>
    <w:rsid w:val="00F3564B"/>
    <w:rsid w:val="00F40C5C"/>
    <w:rsid w:val="00F50F4B"/>
    <w:rsid w:val="00F528B2"/>
    <w:rsid w:val="00F5563B"/>
    <w:rsid w:val="00F674D9"/>
    <w:rsid w:val="00FA3F2D"/>
    <w:rsid w:val="00FB3DD1"/>
    <w:rsid w:val="00FB7E42"/>
    <w:rsid w:val="00FC21A9"/>
    <w:rsid w:val="00FC4C8E"/>
    <w:rsid w:val="00FD5589"/>
    <w:rsid w:val="00FD7A3B"/>
    <w:rsid w:val="00FE1B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3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899"/>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nhideWhenUsed/>
    <w:qFormat/>
    <w:rsid w:val="000B6899"/>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0B6899"/>
    <w:rPr>
      <w:rFonts w:ascii="Cambria" w:eastAsia="Times New Roman" w:hAnsi="Cambria" w:cs="Times New Roman"/>
      <w:b/>
      <w:bCs/>
      <w:sz w:val="26"/>
      <w:szCs w:val="26"/>
      <w:lang w:eastAsia="pl-PL"/>
    </w:rPr>
  </w:style>
  <w:style w:type="paragraph" w:styleId="Tytu">
    <w:name w:val="Title"/>
    <w:basedOn w:val="Normalny"/>
    <w:link w:val="TytuZnak"/>
    <w:qFormat/>
    <w:rsid w:val="000B6899"/>
    <w:pPr>
      <w:jc w:val="center"/>
    </w:pPr>
    <w:rPr>
      <w:b/>
      <w:sz w:val="28"/>
      <w:szCs w:val="20"/>
      <w:lang w:eastAsia="en-US"/>
    </w:rPr>
  </w:style>
  <w:style w:type="character" w:customStyle="1" w:styleId="TytuZnak">
    <w:name w:val="Tytuł Znak"/>
    <w:basedOn w:val="Domylnaczcionkaakapitu"/>
    <w:link w:val="Tytu"/>
    <w:rsid w:val="000B6899"/>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uiPriority w:val="99"/>
    <w:rsid w:val="000B689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B6899"/>
    <w:rPr>
      <w:rFonts w:ascii="Times New Roman" w:eastAsia="Times New Roman" w:hAnsi="Times New Roman" w:cs="Times New Roman"/>
      <w:sz w:val="24"/>
      <w:szCs w:val="24"/>
      <w:lang w:eastAsia="pl-PL"/>
    </w:rPr>
  </w:style>
  <w:style w:type="paragraph" w:styleId="Akapitzlist">
    <w:name w:val="List Paragraph"/>
    <w:aliases w:val="Numerowanie,BulletC,Obiekt,List Paragraph,Podsis rysunku,Wyliczanie,normalny tekst,List Paragraph1,Akapit z listą31,test ciągły,Akapit z listą3,Alpha list,lp1,List Paragraph2,ISCG Numerowanie,Normal,Wypunktowanie,Normal2,tekst normalny"/>
    <w:basedOn w:val="Normalny"/>
    <w:link w:val="AkapitzlistZnak"/>
    <w:uiPriority w:val="34"/>
    <w:qFormat/>
    <w:rsid w:val="000B6899"/>
    <w:pPr>
      <w:spacing w:after="200" w:line="276" w:lineRule="auto"/>
      <w:ind w:left="720"/>
      <w:contextualSpacing/>
    </w:pPr>
    <w:rPr>
      <w:rFonts w:ascii="Calibri" w:hAnsi="Calibri"/>
      <w:sz w:val="22"/>
      <w:szCs w:val="22"/>
    </w:rPr>
  </w:style>
  <w:style w:type="character" w:styleId="Hipercze">
    <w:name w:val="Hyperlink"/>
    <w:uiPriority w:val="99"/>
    <w:rsid w:val="000B6899"/>
    <w:rPr>
      <w:color w:val="0000FF"/>
      <w:u w:val="single"/>
    </w:rPr>
  </w:style>
  <w:style w:type="character" w:styleId="Odwoaniedokomentarza">
    <w:name w:val="annotation reference"/>
    <w:uiPriority w:val="99"/>
    <w:unhideWhenUsed/>
    <w:rsid w:val="000B6899"/>
    <w:rPr>
      <w:sz w:val="16"/>
      <w:szCs w:val="16"/>
    </w:rPr>
  </w:style>
  <w:style w:type="paragraph" w:styleId="Tekstkomentarza">
    <w:name w:val="annotation text"/>
    <w:basedOn w:val="Normalny"/>
    <w:link w:val="TekstkomentarzaZnak"/>
    <w:uiPriority w:val="99"/>
    <w:unhideWhenUsed/>
    <w:rsid w:val="000B6899"/>
    <w:pPr>
      <w:spacing w:after="200" w:line="276" w:lineRule="auto"/>
    </w:pPr>
    <w:rPr>
      <w:rFonts w:ascii="Calibri" w:eastAsia="Calibri" w:hAnsi="Calibri"/>
      <w:sz w:val="20"/>
      <w:szCs w:val="20"/>
      <w:lang w:val="x-none" w:eastAsia="en-US"/>
    </w:rPr>
  </w:style>
  <w:style w:type="character" w:customStyle="1" w:styleId="TekstkomentarzaZnak">
    <w:name w:val="Tekst komentarza Znak"/>
    <w:basedOn w:val="Domylnaczcionkaakapitu"/>
    <w:link w:val="Tekstkomentarza"/>
    <w:uiPriority w:val="99"/>
    <w:rsid w:val="000B6899"/>
    <w:rPr>
      <w:rFonts w:ascii="Calibri" w:eastAsia="Calibri" w:hAnsi="Calibri" w:cs="Times New Roman"/>
      <w:sz w:val="20"/>
      <w:szCs w:val="20"/>
      <w:lang w:val="x-none"/>
    </w:rPr>
  </w:style>
  <w:style w:type="paragraph" w:styleId="Lista">
    <w:name w:val="List"/>
    <w:basedOn w:val="Normalny"/>
    <w:rsid w:val="000B6899"/>
    <w:pPr>
      <w:ind w:left="283" w:hanging="283"/>
    </w:pPr>
    <w:rPr>
      <w:sz w:val="20"/>
      <w:szCs w:val="20"/>
    </w:rPr>
  </w:style>
  <w:style w:type="character" w:customStyle="1" w:styleId="Bodytext">
    <w:name w:val="Body text_"/>
    <w:link w:val="BodyText2"/>
    <w:rsid w:val="000B6899"/>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0B6899"/>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character" w:customStyle="1" w:styleId="Heading2Consolas12pt1">
    <w:name w:val="Heading #2 + Consolas;12 pt1"/>
    <w:rsid w:val="000B6899"/>
    <w:rPr>
      <w:rFonts w:ascii="Consolas" w:eastAsia="Consolas" w:hAnsi="Consolas" w:cs="Consolas"/>
      <w:b w:val="0"/>
      <w:bCs w:val="0"/>
      <w:i w:val="0"/>
      <w:iCs w:val="0"/>
      <w:smallCaps w:val="0"/>
      <w:strike w:val="0"/>
      <w:spacing w:val="0"/>
      <w:sz w:val="24"/>
      <w:szCs w:val="24"/>
    </w:rPr>
  </w:style>
  <w:style w:type="character" w:customStyle="1" w:styleId="Bodytext20">
    <w:name w:val="Body text (2)_"/>
    <w:link w:val="Bodytext21"/>
    <w:rsid w:val="000B6899"/>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0B6899"/>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BodytextBold1">
    <w:name w:val="Body text + Bold1"/>
    <w:rsid w:val="000B6899"/>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rsid w:val="000B6899"/>
    <w:rPr>
      <w:rFonts w:ascii="MS Reference Sans Serif" w:eastAsia="MS Reference Sans Serif" w:hAnsi="MS Reference Sans Serif" w:cs="MS Reference Sans Serif"/>
      <w:b/>
      <w:bCs/>
      <w:i w:val="0"/>
      <w:iCs w:val="0"/>
      <w:smallCaps w:val="0"/>
      <w:strike w:val="0"/>
      <w:spacing w:val="0"/>
      <w:sz w:val="20"/>
      <w:szCs w:val="20"/>
    </w:rPr>
  </w:style>
  <w:style w:type="paragraph" w:customStyle="1" w:styleId="Bodytext21">
    <w:name w:val="Body text (2)"/>
    <w:basedOn w:val="Normalny"/>
    <w:link w:val="Bodytext20"/>
    <w:qFormat/>
    <w:rsid w:val="000B6899"/>
    <w:pPr>
      <w:shd w:val="clear" w:color="auto" w:fill="FFFFFF"/>
      <w:spacing w:after="720" w:line="0" w:lineRule="atLeast"/>
      <w:ind w:hanging="580"/>
    </w:pPr>
    <w:rPr>
      <w:rFonts w:ascii="MS Reference Sans Serif" w:eastAsia="MS Reference Sans Serif" w:hAnsi="MS Reference Sans Serif" w:cs="MS Reference Sans Serif"/>
      <w:sz w:val="22"/>
      <w:szCs w:val="22"/>
      <w:lang w:eastAsia="en-US"/>
    </w:rPr>
  </w:style>
  <w:style w:type="character" w:customStyle="1" w:styleId="txt-new">
    <w:name w:val="txt-new"/>
    <w:rsid w:val="000B6899"/>
  </w:style>
  <w:style w:type="paragraph" w:styleId="Tematkomentarza">
    <w:name w:val="annotation subject"/>
    <w:basedOn w:val="Tekstkomentarza"/>
    <w:next w:val="Tekstkomentarza"/>
    <w:link w:val="TematkomentarzaZnak"/>
    <w:uiPriority w:val="99"/>
    <w:semiHidden/>
    <w:unhideWhenUsed/>
    <w:rsid w:val="006579AA"/>
    <w:pPr>
      <w:spacing w:after="0" w:line="240" w:lineRule="auto"/>
    </w:pPr>
    <w:rPr>
      <w:rFonts w:ascii="Times New Roman" w:eastAsia="Times New Roman" w:hAnsi="Times New Roman"/>
      <w:b/>
      <w:bCs/>
      <w:lang w:val="pl-PL" w:eastAsia="pl-PL"/>
    </w:rPr>
  </w:style>
  <w:style w:type="character" w:customStyle="1" w:styleId="TematkomentarzaZnak">
    <w:name w:val="Temat komentarza Znak"/>
    <w:basedOn w:val="TekstkomentarzaZnak"/>
    <w:link w:val="Tematkomentarza"/>
    <w:uiPriority w:val="99"/>
    <w:semiHidden/>
    <w:rsid w:val="006579AA"/>
    <w:rPr>
      <w:rFonts w:ascii="Times New Roman" w:eastAsia="Times New Roman" w:hAnsi="Times New Roman" w:cs="Times New Roman"/>
      <w:b/>
      <w:bCs/>
      <w:sz w:val="20"/>
      <w:szCs w:val="20"/>
      <w:lang w:val="x-none" w:eastAsia="pl-PL"/>
    </w:rPr>
  </w:style>
  <w:style w:type="paragraph" w:styleId="Tekstdymka">
    <w:name w:val="Balloon Text"/>
    <w:basedOn w:val="Normalny"/>
    <w:link w:val="TekstdymkaZnak"/>
    <w:uiPriority w:val="99"/>
    <w:semiHidden/>
    <w:unhideWhenUsed/>
    <w:rsid w:val="00DA28E9"/>
    <w:rPr>
      <w:rFonts w:ascii="Tahoma" w:hAnsi="Tahoma" w:cs="Tahoma"/>
      <w:sz w:val="16"/>
      <w:szCs w:val="16"/>
    </w:rPr>
  </w:style>
  <w:style w:type="character" w:customStyle="1" w:styleId="TekstdymkaZnak">
    <w:name w:val="Tekst dymka Znak"/>
    <w:basedOn w:val="Domylnaczcionkaakapitu"/>
    <w:link w:val="Tekstdymka"/>
    <w:uiPriority w:val="99"/>
    <w:semiHidden/>
    <w:rsid w:val="00DA28E9"/>
    <w:rPr>
      <w:rFonts w:ascii="Tahoma" w:eastAsia="Times New Roman" w:hAnsi="Tahoma" w:cs="Tahoma"/>
      <w:sz w:val="16"/>
      <w:szCs w:val="16"/>
      <w:lang w:eastAsia="pl-PL"/>
    </w:rPr>
  </w:style>
  <w:style w:type="character" w:customStyle="1" w:styleId="articletitle">
    <w:name w:val="articletitle"/>
    <w:basedOn w:val="Domylnaczcionkaakapitu"/>
    <w:rsid w:val="00BB3D49"/>
  </w:style>
  <w:style w:type="character" w:customStyle="1" w:styleId="footnote">
    <w:name w:val="footnote"/>
    <w:basedOn w:val="Domylnaczcionkaakapitu"/>
    <w:rsid w:val="00BB3D49"/>
  </w:style>
  <w:style w:type="paragraph" w:styleId="Tekstpodstawowy3">
    <w:name w:val="Body Text 3"/>
    <w:basedOn w:val="Normalny"/>
    <w:link w:val="Tekstpodstawowy3Znak"/>
    <w:uiPriority w:val="99"/>
    <w:semiHidden/>
    <w:unhideWhenUsed/>
    <w:rsid w:val="00783627"/>
    <w:pPr>
      <w:spacing w:after="120"/>
    </w:pPr>
    <w:rPr>
      <w:sz w:val="16"/>
      <w:szCs w:val="16"/>
    </w:rPr>
  </w:style>
  <w:style w:type="character" w:customStyle="1" w:styleId="Tekstpodstawowy3Znak">
    <w:name w:val="Tekst podstawowy 3 Znak"/>
    <w:basedOn w:val="Domylnaczcionkaakapitu"/>
    <w:link w:val="Tekstpodstawowy3"/>
    <w:uiPriority w:val="99"/>
    <w:semiHidden/>
    <w:rsid w:val="00783627"/>
    <w:rPr>
      <w:rFonts w:ascii="Times New Roman" w:eastAsia="Times New Roman" w:hAnsi="Times New Roman" w:cs="Times New Roman"/>
      <w:sz w:val="16"/>
      <w:szCs w:val="16"/>
      <w:lang w:eastAsia="pl-PL"/>
    </w:rPr>
  </w:style>
  <w:style w:type="paragraph" w:styleId="Nagwek">
    <w:name w:val="header"/>
    <w:basedOn w:val="Normalny"/>
    <w:link w:val="NagwekZnak"/>
    <w:uiPriority w:val="99"/>
    <w:unhideWhenUsed/>
    <w:rsid w:val="00E43D3A"/>
    <w:pPr>
      <w:tabs>
        <w:tab w:val="center" w:pos="4536"/>
        <w:tab w:val="right" w:pos="9072"/>
      </w:tabs>
    </w:pPr>
  </w:style>
  <w:style w:type="character" w:customStyle="1" w:styleId="NagwekZnak">
    <w:name w:val="Nagłówek Znak"/>
    <w:basedOn w:val="Domylnaczcionkaakapitu"/>
    <w:link w:val="Nagwek"/>
    <w:uiPriority w:val="99"/>
    <w:rsid w:val="00E43D3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43D3A"/>
    <w:pPr>
      <w:tabs>
        <w:tab w:val="center" w:pos="4536"/>
        <w:tab w:val="right" w:pos="9072"/>
      </w:tabs>
    </w:pPr>
  </w:style>
  <w:style w:type="character" w:customStyle="1" w:styleId="StopkaZnak">
    <w:name w:val="Stopka Znak"/>
    <w:basedOn w:val="Domylnaczcionkaakapitu"/>
    <w:link w:val="Stopka"/>
    <w:uiPriority w:val="99"/>
    <w:rsid w:val="00E43D3A"/>
    <w:rPr>
      <w:rFonts w:ascii="Times New Roman" w:eastAsia="Times New Roman" w:hAnsi="Times New Roman" w:cs="Times New Roman"/>
      <w:sz w:val="24"/>
      <w:szCs w:val="24"/>
      <w:lang w:eastAsia="pl-PL"/>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locked/>
    <w:rsid w:val="005116F0"/>
    <w:rPr>
      <w:rFonts w:ascii="Calibri" w:eastAsia="Times New Roman" w:hAnsi="Calibri" w:cs="Times New Roman"/>
      <w:lang w:eastAsia="pl-PL"/>
    </w:rPr>
  </w:style>
  <w:style w:type="paragraph" w:customStyle="1" w:styleId="Default">
    <w:name w:val="Default"/>
    <w:rsid w:val="00090710"/>
    <w:pPr>
      <w:autoSpaceDE w:val="0"/>
      <w:autoSpaceDN w:val="0"/>
      <w:adjustRightInd w:val="0"/>
      <w:spacing w:after="0" w:line="240" w:lineRule="auto"/>
    </w:pPr>
    <w:rPr>
      <w:rFonts w:ascii="Verdana" w:hAnsi="Verdana" w:cs="Verdana"/>
      <w:color w:val="000000"/>
      <w:sz w:val="24"/>
      <w:szCs w:val="24"/>
    </w:rPr>
  </w:style>
  <w:style w:type="paragraph" w:styleId="Poprawka">
    <w:name w:val="Revision"/>
    <w:hidden/>
    <w:uiPriority w:val="99"/>
    <w:semiHidden/>
    <w:rsid w:val="00C85231"/>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621781">
      <w:bodyDiv w:val="1"/>
      <w:marLeft w:val="0"/>
      <w:marRight w:val="0"/>
      <w:marTop w:val="0"/>
      <w:marBottom w:val="0"/>
      <w:divBdr>
        <w:top w:val="none" w:sz="0" w:space="0" w:color="auto"/>
        <w:left w:val="none" w:sz="0" w:space="0" w:color="auto"/>
        <w:bottom w:val="none" w:sz="0" w:space="0" w:color="auto"/>
        <w:right w:val="none" w:sz="0" w:space="0" w:color="auto"/>
      </w:divBdr>
      <w:divsChild>
        <w:div w:id="1130897546">
          <w:marLeft w:val="0"/>
          <w:marRight w:val="0"/>
          <w:marTop w:val="150"/>
          <w:marBottom w:val="168"/>
          <w:divBdr>
            <w:top w:val="none" w:sz="0" w:space="0" w:color="auto"/>
            <w:left w:val="none" w:sz="0" w:space="0" w:color="auto"/>
            <w:bottom w:val="none" w:sz="0" w:space="0" w:color="auto"/>
            <w:right w:val="none" w:sz="0" w:space="0" w:color="auto"/>
          </w:divBdr>
        </w:div>
        <w:div w:id="726956200">
          <w:marLeft w:val="0"/>
          <w:marRight w:val="0"/>
          <w:marTop w:val="0"/>
          <w:marBottom w:val="0"/>
          <w:divBdr>
            <w:top w:val="none" w:sz="0" w:space="0" w:color="auto"/>
            <w:left w:val="none" w:sz="0" w:space="0" w:color="auto"/>
            <w:bottom w:val="none" w:sz="0" w:space="0" w:color="auto"/>
            <w:right w:val="none" w:sz="0" w:space="0" w:color="auto"/>
          </w:divBdr>
          <w:divsChild>
            <w:div w:id="1517573762">
              <w:marLeft w:val="0"/>
              <w:marRight w:val="0"/>
              <w:marTop w:val="105"/>
              <w:marBottom w:val="0"/>
              <w:divBdr>
                <w:top w:val="none" w:sz="0" w:space="0" w:color="auto"/>
                <w:left w:val="none" w:sz="0" w:space="0" w:color="auto"/>
                <w:bottom w:val="none" w:sz="0" w:space="0" w:color="auto"/>
                <w:right w:val="none" w:sz="0" w:space="0" w:color="auto"/>
              </w:divBdr>
            </w:div>
            <w:div w:id="1230579942">
              <w:marLeft w:val="0"/>
              <w:marRight w:val="0"/>
              <w:marTop w:val="0"/>
              <w:marBottom w:val="0"/>
              <w:divBdr>
                <w:top w:val="none" w:sz="0" w:space="0" w:color="auto"/>
                <w:left w:val="none" w:sz="0" w:space="0" w:color="auto"/>
                <w:bottom w:val="none" w:sz="0" w:space="0" w:color="auto"/>
                <w:right w:val="none" w:sz="0" w:space="0" w:color="auto"/>
              </w:divBdr>
              <w:divsChild>
                <w:div w:id="1540893250">
                  <w:marLeft w:val="255"/>
                  <w:marRight w:val="0"/>
                  <w:marTop w:val="0"/>
                  <w:marBottom w:val="0"/>
                  <w:divBdr>
                    <w:top w:val="none" w:sz="0" w:space="0" w:color="auto"/>
                    <w:left w:val="none" w:sz="0" w:space="0" w:color="auto"/>
                    <w:bottom w:val="none" w:sz="0" w:space="0" w:color="auto"/>
                    <w:right w:val="none" w:sz="0" w:space="0" w:color="auto"/>
                  </w:divBdr>
                </w:div>
              </w:divsChild>
            </w:div>
            <w:div w:id="1948467856">
              <w:marLeft w:val="0"/>
              <w:marRight w:val="0"/>
              <w:marTop w:val="0"/>
              <w:marBottom w:val="0"/>
              <w:divBdr>
                <w:top w:val="none" w:sz="0" w:space="0" w:color="auto"/>
                <w:left w:val="none" w:sz="0" w:space="0" w:color="auto"/>
                <w:bottom w:val="none" w:sz="0" w:space="0" w:color="auto"/>
                <w:right w:val="none" w:sz="0" w:space="0" w:color="auto"/>
              </w:divBdr>
              <w:divsChild>
                <w:div w:id="50752807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945113791">
          <w:marLeft w:val="0"/>
          <w:marRight w:val="0"/>
          <w:marTop w:val="0"/>
          <w:marBottom w:val="0"/>
          <w:divBdr>
            <w:top w:val="none" w:sz="0" w:space="0" w:color="auto"/>
            <w:left w:val="none" w:sz="0" w:space="0" w:color="auto"/>
            <w:bottom w:val="none" w:sz="0" w:space="0" w:color="auto"/>
            <w:right w:val="none" w:sz="0" w:space="0" w:color="auto"/>
          </w:divBdr>
          <w:divsChild>
            <w:div w:id="33114961">
              <w:marLeft w:val="0"/>
              <w:marRight w:val="0"/>
              <w:marTop w:val="105"/>
              <w:marBottom w:val="0"/>
              <w:divBdr>
                <w:top w:val="none" w:sz="0" w:space="0" w:color="auto"/>
                <w:left w:val="none" w:sz="0" w:space="0" w:color="auto"/>
                <w:bottom w:val="none" w:sz="0" w:space="0" w:color="auto"/>
                <w:right w:val="none" w:sz="0" w:space="0" w:color="auto"/>
              </w:divBdr>
            </w:div>
          </w:divsChild>
        </w:div>
        <w:div w:id="827938072">
          <w:marLeft w:val="0"/>
          <w:marRight w:val="0"/>
          <w:marTop w:val="0"/>
          <w:marBottom w:val="0"/>
          <w:divBdr>
            <w:top w:val="none" w:sz="0" w:space="0" w:color="auto"/>
            <w:left w:val="none" w:sz="0" w:space="0" w:color="auto"/>
            <w:bottom w:val="none" w:sz="0" w:space="0" w:color="auto"/>
            <w:right w:val="none" w:sz="0" w:space="0" w:color="auto"/>
          </w:divBdr>
          <w:divsChild>
            <w:div w:id="2141147143">
              <w:marLeft w:val="0"/>
              <w:marRight w:val="0"/>
              <w:marTop w:val="105"/>
              <w:marBottom w:val="0"/>
              <w:divBdr>
                <w:top w:val="none" w:sz="0" w:space="0" w:color="auto"/>
                <w:left w:val="none" w:sz="0" w:space="0" w:color="auto"/>
                <w:bottom w:val="none" w:sz="0" w:space="0" w:color="auto"/>
                <w:right w:val="none" w:sz="0" w:space="0" w:color="auto"/>
              </w:divBdr>
            </w:div>
          </w:divsChild>
        </w:div>
        <w:div w:id="2135708744">
          <w:marLeft w:val="0"/>
          <w:marRight w:val="0"/>
          <w:marTop w:val="0"/>
          <w:marBottom w:val="0"/>
          <w:divBdr>
            <w:top w:val="none" w:sz="0" w:space="0" w:color="auto"/>
            <w:left w:val="none" w:sz="0" w:space="0" w:color="auto"/>
            <w:bottom w:val="none" w:sz="0" w:space="0" w:color="auto"/>
            <w:right w:val="none" w:sz="0" w:space="0" w:color="auto"/>
          </w:divBdr>
          <w:divsChild>
            <w:div w:id="321128620">
              <w:marLeft w:val="0"/>
              <w:marRight w:val="0"/>
              <w:marTop w:val="105"/>
              <w:marBottom w:val="0"/>
              <w:divBdr>
                <w:top w:val="none" w:sz="0" w:space="0" w:color="auto"/>
                <w:left w:val="none" w:sz="0" w:space="0" w:color="auto"/>
                <w:bottom w:val="none" w:sz="0" w:space="0" w:color="auto"/>
                <w:right w:val="none" w:sz="0" w:space="0" w:color="auto"/>
              </w:divBdr>
            </w:div>
            <w:div w:id="306664967">
              <w:marLeft w:val="0"/>
              <w:marRight w:val="0"/>
              <w:marTop w:val="0"/>
              <w:marBottom w:val="0"/>
              <w:divBdr>
                <w:top w:val="none" w:sz="0" w:space="0" w:color="auto"/>
                <w:left w:val="none" w:sz="0" w:space="0" w:color="auto"/>
                <w:bottom w:val="none" w:sz="0" w:space="0" w:color="auto"/>
                <w:right w:val="none" w:sz="0" w:space="0" w:color="auto"/>
              </w:divBdr>
              <w:divsChild>
                <w:div w:id="650524840">
                  <w:marLeft w:val="255"/>
                  <w:marRight w:val="0"/>
                  <w:marTop w:val="0"/>
                  <w:marBottom w:val="0"/>
                  <w:divBdr>
                    <w:top w:val="none" w:sz="0" w:space="0" w:color="auto"/>
                    <w:left w:val="none" w:sz="0" w:space="0" w:color="auto"/>
                    <w:bottom w:val="none" w:sz="0" w:space="0" w:color="auto"/>
                    <w:right w:val="none" w:sz="0" w:space="0" w:color="auto"/>
                  </w:divBdr>
                </w:div>
              </w:divsChild>
            </w:div>
            <w:div w:id="1373337950">
              <w:marLeft w:val="0"/>
              <w:marRight w:val="0"/>
              <w:marTop w:val="0"/>
              <w:marBottom w:val="0"/>
              <w:divBdr>
                <w:top w:val="none" w:sz="0" w:space="0" w:color="auto"/>
                <w:left w:val="none" w:sz="0" w:space="0" w:color="auto"/>
                <w:bottom w:val="none" w:sz="0" w:space="0" w:color="auto"/>
                <w:right w:val="none" w:sz="0" w:space="0" w:color="auto"/>
              </w:divBdr>
              <w:divsChild>
                <w:div w:id="1985767630">
                  <w:marLeft w:val="255"/>
                  <w:marRight w:val="0"/>
                  <w:marTop w:val="0"/>
                  <w:marBottom w:val="0"/>
                  <w:divBdr>
                    <w:top w:val="none" w:sz="0" w:space="0" w:color="auto"/>
                    <w:left w:val="none" w:sz="0" w:space="0" w:color="auto"/>
                    <w:bottom w:val="none" w:sz="0" w:space="0" w:color="auto"/>
                    <w:right w:val="none" w:sz="0" w:space="0" w:color="auto"/>
                  </w:divBdr>
                </w:div>
              </w:divsChild>
            </w:div>
            <w:div w:id="17972108">
              <w:marLeft w:val="0"/>
              <w:marRight w:val="0"/>
              <w:marTop w:val="0"/>
              <w:marBottom w:val="0"/>
              <w:divBdr>
                <w:top w:val="none" w:sz="0" w:space="0" w:color="auto"/>
                <w:left w:val="none" w:sz="0" w:space="0" w:color="auto"/>
                <w:bottom w:val="none" w:sz="0" w:space="0" w:color="auto"/>
                <w:right w:val="none" w:sz="0" w:space="0" w:color="auto"/>
              </w:divBdr>
              <w:divsChild>
                <w:div w:id="84367191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w.katowice.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10460</Words>
  <Characters>62766</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2023-06-21T16:32:00Z</dcterms:created>
  <dcterms:modified xsi:type="dcterms:W3CDTF">2023-09-06T06:58:00Z</dcterms:modified>
</cp:coreProperties>
</file>