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F38E" w14:textId="60C64398" w:rsidR="00866DA3" w:rsidRPr="00C93460" w:rsidRDefault="00C93460" w:rsidP="00C93460">
      <w:pPr>
        <w:pStyle w:val="NormalnyWeb"/>
        <w:spacing w:before="20" w:beforeAutospacing="0" w:after="20" w:afterAutospacing="0" w:line="20" w:lineRule="atLeast"/>
        <w:ind w:left="5040"/>
        <w:jc w:val="center"/>
        <w:rPr>
          <w:rFonts w:ascii="Tahoma" w:hAnsi="Tahoma" w:cs="Tahoma"/>
          <w:b/>
          <w:bCs/>
          <w:sz w:val="20"/>
          <w:szCs w:val="20"/>
        </w:rPr>
      </w:pPr>
      <w:r w:rsidRPr="00C93460">
        <w:rPr>
          <w:rFonts w:ascii="Tahoma" w:hAnsi="Tahoma" w:cs="Tahoma"/>
          <w:b/>
          <w:bCs/>
          <w:sz w:val="20"/>
          <w:szCs w:val="20"/>
        </w:rPr>
        <w:t>Załącznik nr 2 do SWZ</w:t>
      </w:r>
      <w:r>
        <w:rPr>
          <w:rFonts w:ascii="Tahoma" w:hAnsi="Tahoma" w:cs="Tahoma"/>
          <w:b/>
          <w:bCs/>
          <w:sz w:val="20"/>
          <w:szCs w:val="20"/>
        </w:rPr>
        <w:t xml:space="preserve">- formularz </w:t>
      </w:r>
    </w:p>
    <w:p w14:paraId="69B6B86E" w14:textId="2BC0EC4E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68422F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22"/>
          <w:szCs w:val="20"/>
        </w:rPr>
      </w:pPr>
      <w:r w:rsidRPr="0068422F">
        <w:rPr>
          <w:rFonts w:ascii="Tahoma" w:hAnsi="Tahoma" w:cs="Tahoma"/>
          <w:sz w:val="22"/>
          <w:szCs w:val="20"/>
        </w:rPr>
        <w:t>Nazwa i adres wykonawcy:</w:t>
      </w:r>
    </w:p>
    <w:p w14:paraId="7F4111D0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i/>
          <w:sz w:val="16"/>
          <w:szCs w:val="20"/>
        </w:rPr>
      </w:pPr>
      <w:r w:rsidRPr="0068422F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68422F">
        <w:rPr>
          <w:rFonts w:ascii="Tahoma" w:hAnsi="Tahoma" w:cs="Tahoma"/>
          <w:bCs/>
          <w:sz w:val="16"/>
          <w:szCs w:val="20"/>
        </w:rPr>
        <w:t xml:space="preserve"> </w:t>
      </w:r>
      <w:r w:rsidRPr="0068422F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68422F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68422F" w:rsidRDefault="004A2C30" w:rsidP="00BD395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 w:rsidRPr="0068422F">
        <w:rPr>
          <w:rFonts w:ascii="Tahoma" w:hAnsi="Tahoma" w:cs="Tahoma"/>
          <w:sz w:val="20"/>
          <w:szCs w:val="20"/>
        </w:rPr>
        <w:t>....................................................</w:t>
      </w:r>
      <w:r w:rsidRPr="0068422F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7E68C973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68422F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4FA39D3B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e-mail Wykonawcy </w:t>
      </w:r>
      <w:r w:rsidRPr="0068422F">
        <w:rPr>
          <w:rFonts w:ascii="Tahoma" w:hAnsi="Tahoma" w:cs="Tahoma"/>
          <w:i/>
          <w:color w:val="7030A0"/>
          <w:sz w:val="20"/>
          <w:szCs w:val="20"/>
        </w:rPr>
        <w:t xml:space="preserve">……………………………………. </w:t>
      </w:r>
      <w:r w:rsidRPr="0068422F">
        <w:rPr>
          <w:rFonts w:ascii="Tahoma" w:hAnsi="Tahoma" w:cs="Tahoma"/>
          <w:i/>
          <w:sz w:val="20"/>
          <w:szCs w:val="20"/>
        </w:rPr>
        <w:t>……………………………...</w:t>
      </w:r>
    </w:p>
    <w:p w14:paraId="52D3C151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Pr="0068422F" w:rsidRDefault="00BD395E" w:rsidP="00BD395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0"/>
        </w:rPr>
      </w:pPr>
    </w:p>
    <w:p w14:paraId="04AC5D90" w14:textId="77777777" w:rsidR="004A2C30" w:rsidRPr="0068422F" w:rsidRDefault="004A2C30" w:rsidP="00832DF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Nazwa i siedziba Zamawiającego: </w:t>
      </w:r>
    </w:p>
    <w:p w14:paraId="59F0A088" w14:textId="341B6D00" w:rsidR="004A2C30" w:rsidRPr="0068422F" w:rsidRDefault="004A2C30" w:rsidP="00BD395E">
      <w:pPr>
        <w:suppressAutoHyphens/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68422F" w:rsidRDefault="004A2C30" w:rsidP="00832DF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Nawiązując do ogłoszenia o zamówieniu publicznym pn.:</w:t>
      </w:r>
    </w:p>
    <w:p w14:paraId="220932BB" w14:textId="1899E8D6" w:rsidR="00582417" w:rsidRDefault="00582417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„</w:t>
      </w:r>
      <w:r w:rsidR="00473E99" w:rsidRPr="00473E99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Przebudowa krytej pływalni Fala w OSIR</w:t>
      </w: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”.</w:t>
      </w:r>
    </w:p>
    <w:p w14:paraId="58D33B50" w14:textId="5F4CD80C" w:rsidR="004A2C30" w:rsidRDefault="004A2C30" w:rsidP="00582417">
      <w:pPr>
        <w:pStyle w:val="NormalnyWeb"/>
        <w:spacing w:before="12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Oferuję/-my wykonanie przedmiotu zamówienia w zakresie objętym specyfikacją  warunków zamówienia </w:t>
      </w:r>
      <w:r w:rsidR="0068422F" w:rsidRPr="0068422F">
        <w:rPr>
          <w:rFonts w:ascii="Tahoma" w:hAnsi="Tahoma" w:cs="Tahoma"/>
          <w:sz w:val="20"/>
          <w:szCs w:val="20"/>
        </w:rPr>
        <w:t>na łączną kwotę</w:t>
      </w:r>
      <w:r w:rsidRPr="0068422F">
        <w:rPr>
          <w:rFonts w:ascii="Tahoma" w:hAnsi="Tahoma" w:cs="Tahoma"/>
          <w:sz w:val="20"/>
          <w:szCs w:val="20"/>
        </w:rPr>
        <w:t>:</w:t>
      </w:r>
    </w:p>
    <w:p w14:paraId="611DC552" w14:textId="3A108242" w:rsidR="005C5024" w:rsidRPr="005C5024" w:rsidRDefault="005C5024" w:rsidP="005C5024">
      <w:pPr>
        <w:pStyle w:val="NormalnyWeb"/>
        <w:spacing w:before="180"/>
        <w:jc w:val="both"/>
        <w:rPr>
          <w:rFonts w:ascii="Tahoma" w:hAnsi="Tahoma" w:cs="Tahoma"/>
          <w:sz w:val="20"/>
          <w:szCs w:val="20"/>
        </w:rPr>
      </w:pPr>
      <w:r w:rsidRPr="005C5024">
        <w:rPr>
          <w:rFonts w:ascii="Tahoma" w:hAnsi="Tahoma" w:cs="Tahoma"/>
          <w:sz w:val="20"/>
          <w:szCs w:val="20"/>
        </w:rPr>
        <w:t xml:space="preserve">cena ryczałtowa </w:t>
      </w:r>
      <w:r>
        <w:rPr>
          <w:rFonts w:ascii="Tahoma" w:hAnsi="Tahoma" w:cs="Tahoma"/>
          <w:sz w:val="20"/>
          <w:szCs w:val="20"/>
        </w:rPr>
        <w:t>netto</w:t>
      </w:r>
      <w:r w:rsidRPr="005C5024">
        <w:rPr>
          <w:rFonts w:ascii="Tahoma" w:hAnsi="Tahoma" w:cs="Tahoma"/>
          <w:sz w:val="20"/>
          <w:szCs w:val="20"/>
        </w:rPr>
        <w:t>:........................................................ zł</w:t>
      </w:r>
    </w:p>
    <w:p w14:paraId="6A0D2BEB" w14:textId="7D7D4F5E" w:rsidR="005C5024" w:rsidRDefault="005C5024" w:rsidP="005C5024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C5024">
        <w:rPr>
          <w:rFonts w:ascii="Tahoma" w:hAnsi="Tahoma" w:cs="Tahoma"/>
          <w:sz w:val="20"/>
          <w:szCs w:val="20"/>
        </w:rPr>
        <w:t>słownie złotych: ..................................…………………………………………………………………………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)</w:t>
      </w:r>
    </w:p>
    <w:p w14:paraId="1769FEBB" w14:textId="3D27550B" w:rsidR="005C5024" w:rsidRDefault="005C5024" w:rsidP="005C5024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Vat ………%..........................zł (słownie:………………………………………………………..)</w:t>
      </w:r>
    </w:p>
    <w:p w14:paraId="5B022254" w14:textId="165ACCC3" w:rsidR="004A2C30" w:rsidRPr="0068422F" w:rsidRDefault="004A2C30" w:rsidP="005C5024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cena ryczałtowa brutto:........................................................ zł</w:t>
      </w:r>
    </w:p>
    <w:p w14:paraId="1EE46090" w14:textId="08C39F95" w:rsidR="004A2C30" w:rsidRPr="0068422F" w:rsidRDefault="005C5024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A2C30" w:rsidRPr="0068422F">
        <w:rPr>
          <w:rFonts w:ascii="Tahoma" w:hAnsi="Tahoma" w:cs="Tahoma"/>
          <w:sz w:val="20"/>
          <w:szCs w:val="20"/>
        </w:rPr>
        <w:t>słownie złotych: ................................</w:t>
      </w:r>
      <w:r w:rsidR="00832DFE" w:rsidRPr="0068422F">
        <w:rPr>
          <w:rFonts w:ascii="Tahoma" w:hAnsi="Tahoma" w:cs="Tahoma"/>
          <w:sz w:val="20"/>
          <w:szCs w:val="20"/>
        </w:rPr>
        <w:t>..</w:t>
      </w:r>
      <w:r w:rsidR="004A2C30" w:rsidRPr="0068422F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)</w:t>
      </w:r>
    </w:p>
    <w:p w14:paraId="3429DAFC" w14:textId="77777777" w:rsidR="00100DC0" w:rsidRPr="0068422F" w:rsidRDefault="00100DC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6"/>
          <w:szCs w:val="6"/>
        </w:rPr>
      </w:pPr>
    </w:p>
    <w:p w14:paraId="371BAAB3" w14:textId="77777777" w:rsidR="004A2C30" w:rsidRPr="0068422F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https://prod.ceidg.gov.pl/CEIDG/CEIDG.Public.UI/Search.aspx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(CEIDG)</w:t>
      </w:r>
    </w:p>
    <w:p w14:paraId="78CBE58E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413267C8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https://ekrs.ms.gov.pl/web/wyszukiwarka-krs/strona-glowna/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(KRS)</w:t>
      </w:r>
    </w:p>
    <w:p w14:paraId="45C42C6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11E8A04C" w14:textId="0D763C7A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inny właściwy rejestr…………………………..**………………</w:t>
      </w:r>
      <w:r w:rsidR="006A1E1E" w:rsidRPr="0068422F">
        <w:rPr>
          <w:rFonts w:ascii="Tahoma" w:hAnsi="Tahoma" w:cs="Tahoma"/>
          <w:sz w:val="20"/>
          <w:szCs w:val="20"/>
        </w:rPr>
        <w:t>..........................</w:t>
      </w:r>
      <w:r w:rsidRPr="0068422F">
        <w:rPr>
          <w:rFonts w:ascii="Tahoma" w:hAnsi="Tahoma" w:cs="Tahoma"/>
          <w:sz w:val="20"/>
          <w:szCs w:val="20"/>
        </w:rPr>
        <w:t>…………………..**</w:t>
      </w:r>
    </w:p>
    <w:p w14:paraId="245A4985" w14:textId="3BDC4CAC" w:rsidR="004A2C30" w:rsidRPr="0068422F" w:rsidRDefault="004A2C30" w:rsidP="004A2C3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 </w:t>
      </w:r>
      <w:r w:rsidR="006A1E1E" w:rsidRPr="0068422F">
        <w:rPr>
          <w:rFonts w:ascii="Tahoma" w:hAnsi="Tahoma" w:cs="Tahoma"/>
          <w:sz w:val="20"/>
          <w:szCs w:val="20"/>
        </w:rPr>
        <w:t xml:space="preserve">                              </w:t>
      </w:r>
      <w:r w:rsidRPr="0068422F">
        <w:rPr>
          <w:rFonts w:ascii="Tahoma" w:hAnsi="Tahoma" w:cs="Tahoma"/>
          <w:sz w:val="20"/>
          <w:szCs w:val="20"/>
        </w:rPr>
        <w:t xml:space="preserve">    (wpisać nazwę bazy)  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brak możliwości pobrania online</w:t>
      </w:r>
    </w:p>
    <w:p w14:paraId="7A68CC3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17090EA" w14:textId="42FC6768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i bezpłatny. W przypadku braku zaznaczenia lub nie złożenia wraz z ofertą dokumentu/ów </w:t>
      </w:r>
      <w:r w:rsidRPr="0068422F">
        <w:rPr>
          <w:rFonts w:ascii="Tahoma" w:hAnsi="Tahoma" w:cs="Tahoma"/>
          <w:sz w:val="20"/>
          <w:szCs w:val="20"/>
        </w:rPr>
        <w:lastRenderedPageBreak/>
        <w:t xml:space="preserve">potwierdzającego umocowanie do reprezentowania Wykonawcy Zamawiający wezwie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>o przedłożenie odpowiedniego dokumentu na podstawie art. 128 Pzp</w:t>
      </w:r>
      <w:r w:rsidR="008941B8" w:rsidRPr="0068422F">
        <w:rPr>
          <w:rFonts w:ascii="Tahoma" w:hAnsi="Tahoma" w:cs="Tahoma"/>
          <w:sz w:val="20"/>
          <w:szCs w:val="20"/>
        </w:rPr>
        <w:t>.</w:t>
      </w:r>
      <w:r w:rsidRPr="0068422F">
        <w:rPr>
          <w:rFonts w:ascii="Tahoma" w:hAnsi="Tahoma" w:cs="Tahoma"/>
          <w:sz w:val="20"/>
          <w:szCs w:val="20"/>
        </w:rPr>
        <w:t xml:space="preserve"> ) </w:t>
      </w:r>
    </w:p>
    <w:p w14:paraId="7674169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01230B2" w14:textId="172ADBEA" w:rsidR="00100DC0" w:rsidRPr="0068422F" w:rsidRDefault="00100DC0">
      <w:pPr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E4FC352" w14:textId="64E784E5" w:rsidR="004A2C30" w:rsidRPr="00D33A41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udzielimy gwarancji na okres:</w:t>
      </w:r>
      <w:r w:rsidR="006D7F5C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: …....... -</w:t>
      </w:r>
      <w:r w:rsidR="00100DC0" w:rsidRPr="0068422F">
        <w:rPr>
          <w:rFonts w:ascii="Tahoma" w:hAnsi="Tahoma" w:cs="Tahoma"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miesięczny okres gwarancji;</w:t>
      </w:r>
    </w:p>
    <w:p w14:paraId="11834AA2" w14:textId="7DC764EF" w:rsidR="00D33A41" w:rsidRPr="001C7394" w:rsidRDefault="00B15D0C" w:rsidP="00D33A41">
      <w:pPr>
        <w:pStyle w:val="Akapitzlist"/>
        <w:spacing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</w:rPr>
        <w:t>*</w:t>
      </w:r>
      <w:r w:rsidRPr="00B15D0C">
        <w:rPr>
          <w:rFonts w:ascii="Tahoma" w:hAnsi="Tahoma" w:cs="Tahoma"/>
          <w:b/>
          <w:sz w:val="20"/>
        </w:rPr>
        <w:t>zgodnie z zapisami § 14 ust. 1 zawartych w załączniku nr 1 do SWZ- postanowienia umowy</w:t>
      </w:r>
      <w:r>
        <w:rPr>
          <w:rFonts w:ascii="Tahoma" w:hAnsi="Tahoma" w:cs="Tahoma"/>
          <w:b/>
          <w:sz w:val="20"/>
        </w:rPr>
        <w:t xml:space="preserve">- </w:t>
      </w:r>
      <w:r w:rsidR="00D33A41" w:rsidRPr="001C7394">
        <w:rPr>
          <w:rFonts w:ascii="Tahoma" w:hAnsi="Tahoma" w:cs="Tahoma"/>
          <w:b/>
          <w:sz w:val="20"/>
        </w:rPr>
        <w:t>6-cio miesięczny okres rękojmi liczy się po upływie okresu gwarancji</w:t>
      </w:r>
      <w:r>
        <w:rPr>
          <w:rFonts w:ascii="Tahoma" w:hAnsi="Tahoma" w:cs="Tahoma"/>
          <w:b/>
          <w:sz w:val="20"/>
        </w:rPr>
        <w:t>.</w:t>
      </w:r>
    </w:p>
    <w:p w14:paraId="0CFB4E0D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sz w:val="20"/>
          <w:u w:val="single"/>
        </w:rPr>
        <w:t>UWAGA</w:t>
      </w:r>
      <w:r w:rsidRPr="0068422F">
        <w:rPr>
          <w:rFonts w:ascii="Tahoma" w:hAnsi="Tahoma" w:cs="Tahoma"/>
          <w:bCs/>
          <w:sz w:val="20"/>
        </w:rPr>
        <w:t>:</w:t>
      </w:r>
    </w:p>
    <w:p w14:paraId="1FEDED97" w14:textId="035BB2EA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 xml:space="preserve">Minimalny okres gwarancji wymagany przez zamawiającego wynosi </w:t>
      </w:r>
      <w:r w:rsidR="000E30B7">
        <w:rPr>
          <w:rFonts w:ascii="Tahoma" w:hAnsi="Tahoma" w:cs="Tahoma"/>
          <w:bCs/>
          <w:sz w:val="20"/>
        </w:rPr>
        <w:t>5 lat</w:t>
      </w:r>
      <w:r w:rsidRPr="0068422F">
        <w:rPr>
          <w:rFonts w:ascii="Tahoma" w:hAnsi="Tahoma" w:cs="Tahoma"/>
          <w:bCs/>
          <w:sz w:val="20"/>
        </w:rPr>
        <w:t>.</w:t>
      </w:r>
    </w:p>
    <w:p w14:paraId="05C07B6C" w14:textId="020B8A41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 xml:space="preserve">Brak wpisu dot. długości okresu gwarancji w FORMULARZU OFERTOWYM  będzie traktowany przez zamawiającego jako </w:t>
      </w:r>
      <w:r w:rsidR="000E30B7">
        <w:rPr>
          <w:rFonts w:ascii="Tahoma" w:hAnsi="Tahoma" w:cs="Tahoma"/>
          <w:bCs/>
          <w:sz w:val="20"/>
        </w:rPr>
        <w:t>5 letni</w:t>
      </w:r>
      <w:r w:rsidRPr="0068422F">
        <w:rPr>
          <w:rFonts w:ascii="Tahoma" w:hAnsi="Tahoma" w:cs="Tahoma"/>
          <w:bCs/>
          <w:sz w:val="20"/>
        </w:rPr>
        <w:t xml:space="preserve"> okres gwarancji.</w:t>
      </w:r>
    </w:p>
    <w:p w14:paraId="21C2E90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73AC61" w14:textId="77777777" w:rsidR="004A2C30" w:rsidRPr="0068422F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5A64DEE0" w14:textId="77777777" w:rsidR="00322088" w:rsidRPr="00322088" w:rsidRDefault="00322088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Przekazujemy w załączeniu stosowne oświadczenia potwierdzające spełnianie warunków udziału w postępowaniu oraz brak podstaw wykluczeniu z postępowania na podstawie art. 125 ust. 1 ustawy Pzp sporządzone zgodnie ze wzorem stanowiącym załącznik nr 3 do SWZ </w:t>
      </w:r>
    </w:p>
    <w:p w14:paraId="2DE08414" w14:textId="6AC72CC9" w:rsidR="004A2C30" w:rsidRPr="0068422F" w:rsidRDefault="004A2C30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</w:rPr>
        <w:t>Oświadczam/y, że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i/>
          <w:sz w:val="20"/>
          <w:szCs w:val="20"/>
        </w:rPr>
        <w:t>(Zaznaczyć właściwe. Brak zaznaczenia będzie oznaczał, ze wykonawca nie polega na zasobach innych podmiotów</w:t>
      </w:r>
      <w:r w:rsidRPr="0068422F">
        <w:rPr>
          <w:rFonts w:ascii="Tahoma" w:hAnsi="Tahoma" w:cs="Tahoma"/>
          <w:sz w:val="20"/>
          <w:szCs w:val="20"/>
        </w:rPr>
        <w:t xml:space="preserve">) </w:t>
      </w:r>
    </w:p>
    <w:p w14:paraId="1937BEDF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68422F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68422F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63063638"/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 nazwę podmiotu)</w:t>
      </w:r>
      <w:bookmarkEnd w:id="0"/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  <w:r w:rsidR="00236839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68422F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nazwę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…………………...………………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 wybrania naszej oferty, przed podpisaniem umowy wniesiemy </w:t>
      </w:r>
      <w:r w:rsidRPr="0068422F">
        <w:rPr>
          <w:rFonts w:ascii="Tahoma" w:hAnsi="Tahoma" w:cs="Tahoma"/>
          <w:b/>
          <w:bCs/>
          <w:sz w:val="20"/>
          <w:szCs w:val="20"/>
        </w:rPr>
        <w:t>zabezpieczenie należytego wykonania umowy</w:t>
      </w:r>
      <w:r w:rsidRPr="0068422F">
        <w:rPr>
          <w:rFonts w:ascii="Tahoma" w:hAnsi="Tahoma" w:cs="Tahoma"/>
          <w:sz w:val="20"/>
          <w:szCs w:val="20"/>
        </w:rPr>
        <w:t xml:space="preserve"> w formie ................................... zgodnie z warunkami ustalonymi we wzorze umowy.</w:t>
      </w:r>
    </w:p>
    <w:p w14:paraId="29D086FA" w14:textId="5A00112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lastRenderedPageBreak/>
        <w:t>Oświadczamy, że w przypadku uznania naszej oferty za ofertę najkorzystniejszą, przed podpisaniem umowy wykonamy i przedłożymy zamawiającemu kosztorys ofertowy opracowany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funkcjonalno-użytkowym Dz.U.2021.2458 z dnia 2021.12.29</w:t>
      </w:r>
    </w:p>
    <w:p w14:paraId="302580F2" w14:textId="72AE236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harmonogram rzeczowo-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terminowo-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 xml:space="preserve">finansowy, sporządzony zgodnie z wymaganiami, o których mowa w załącznika nr 1 do SWZ (projekt umowy). </w:t>
      </w:r>
    </w:p>
    <w:p w14:paraId="146EA157" w14:textId="77777777" w:rsidR="00236839" w:rsidRPr="0068422F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 xml:space="preserve">Oferta:  </w:t>
      </w:r>
    </w:p>
    <w:p w14:paraId="3CEA9983" w14:textId="73304252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10"/>
          <w:szCs w:val="10"/>
        </w:rPr>
      </w:pPr>
      <w:r w:rsidRPr="0068422F">
        <w:rPr>
          <w:rFonts w:ascii="Tahoma" w:hAnsi="Tahoma" w:cs="Tahoma"/>
          <w:bCs/>
          <w:sz w:val="10"/>
          <w:szCs w:val="10"/>
        </w:rPr>
        <w:t xml:space="preserve"> </w:t>
      </w:r>
    </w:p>
    <w:p w14:paraId="0F100C76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Cs/>
          <w:sz w:val="20"/>
          <w:szCs w:val="20"/>
        </w:rPr>
        <w:t xml:space="preserve">nie zawiera informacji stanowiących tajemnicę przedsiębiorstwa, </w:t>
      </w:r>
      <w:r w:rsidRPr="0068422F">
        <w:rPr>
          <w:rFonts w:ascii="Tahoma" w:hAnsi="Tahoma" w:cs="Tahoma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68422F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10"/>
          <w:szCs w:val="10"/>
        </w:rPr>
      </w:pPr>
    </w:p>
    <w:p w14:paraId="75BAC47C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/>
          <w:bCs/>
          <w:sz w:val="20"/>
          <w:szCs w:val="20"/>
        </w:rPr>
        <w:t xml:space="preserve">zawiera informacje stanowiące tajemnicę przedsiębiorstwa </w:t>
      </w:r>
      <w:r w:rsidRPr="0068422F">
        <w:rPr>
          <w:rFonts w:ascii="Tahoma" w:hAnsi="Tahoma" w:cs="Tahoma"/>
          <w:b/>
          <w:sz w:val="20"/>
          <w:szCs w:val="20"/>
        </w:rPr>
        <w:t>w rozumieniu przepisów o</w:t>
      </w:r>
      <w:r w:rsidRPr="0068422F">
        <w:rPr>
          <w:rFonts w:ascii="Tahoma" w:hAnsi="Tahoma" w:cs="Tahoma"/>
          <w:sz w:val="20"/>
          <w:szCs w:val="20"/>
        </w:rPr>
        <w:t xml:space="preserve"> zwalczaniu nieuczciwej konkurencji.</w:t>
      </w:r>
      <w:r w:rsidRPr="0068422F">
        <w:rPr>
          <w:rFonts w:ascii="Tahoma" w:hAnsi="Tahoma" w:cs="Tahoma"/>
          <w:bCs/>
          <w:sz w:val="20"/>
          <w:szCs w:val="20"/>
        </w:rPr>
        <w:t xml:space="preserve"> </w:t>
      </w:r>
    </w:p>
    <w:p w14:paraId="1910BD0A" w14:textId="77777777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68422F" w:rsidRDefault="004A2C30" w:rsidP="004A2C30">
      <w:pPr>
        <w:ind w:left="360"/>
        <w:jc w:val="both"/>
        <w:rPr>
          <w:rFonts w:ascii="Tahoma" w:hAnsi="Tahoma" w:cs="Tahoma"/>
          <w:sz w:val="10"/>
          <w:szCs w:val="10"/>
        </w:rPr>
      </w:pPr>
    </w:p>
    <w:p w14:paraId="2B705531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Nazwa/firma podwykonawcy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Część zamówienia</w:t>
      </w:r>
    </w:p>
    <w:p w14:paraId="639E474D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4A2253F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21FC731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6CD807F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68422F" w:rsidRDefault="00905A92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</w:t>
      </w:r>
      <w:r w:rsidRPr="0068422F">
        <w:rPr>
          <w:rFonts w:ascii="Tahoma" w:hAnsi="Tahoma" w:cs="Tahoma"/>
          <w:bCs/>
          <w:sz w:val="20"/>
        </w:rPr>
        <w:t>,</w:t>
      </w:r>
      <w:r w:rsidRPr="0068422F">
        <w:rPr>
          <w:rFonts w:ascii="Tahoma" w:hAnsi="Tahoma" w:cs="Tahoma"/>
          <w:b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że jesteśmy</w:t>
      </w:r>
      <w:r w:rsidR="004A2C30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( </w:t>
      </w:r>
      <w:r w:rsidR="004A2C30" w:rsidRPr="0068422F">
        <w:rPr>
          <w:rFonts w:ascii="Tahoma" w:hAnsi="Tahoma" w:cs="Tahoma"/>
          <w:sz w:val="20"/>
          <w:szCs w:val="20"/>
        </w:rPr>
        <w:t>status podmiotu, który reprezentuję/emy</w:t>
      </w:r>
      <w:r w:rsidRPr="0068422F">
        <w:rPr>
          <w:rFonts w:ascii="Tahoma" w:hAnsi="Tahoma" w:cs="Tahoma"/>
          <w:sz w:val="20"/>
          <w:szCs w:val="20"/>
        </w:rPr>
        <w:t xml:space="preserve"> to)</w:t>
      </w:r>
      <w:r w:rsidR="00B5546F" w:rsidRPr="0068422F">
        <w:rPr>
          <w:rFonts w:ascii="Tahoma" w:hAnsi="Tahoma" w:cs="Tahoma"/>
          <w:sz w:val="20"/>
          <w:szCs w:val="20"/>
        </w:rPr>
        <w:t>:</w:t>
      </w:r>
    </w:p>
    <w:p w14:paraId="3976E72C" w14:textId="77777777" w:rsidR="004A2C30" w:rsidRPr="0068422F" w:rsidRDefault="004A2C30" w:rsidP="0023683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Start w:id="1" w:name="_Hlk62810669"/>
    <w:p w14:paraId="7256D74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088E3024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51D98B1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21BA3CDD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00BDAAA7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07487D45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39A0D1A6" w14:textId="77777777" w:rsidR="00BE3B14" w:rsidRPr="0068422F" w:rsidRDefault="00BE3B14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0D4BCF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68422F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68422F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68422F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68422F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68422F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42A10937" w14:textId="77777777" w:rsidR="00C17BA0" w:rsidRPr="0068422F" w:rsidRDefault="00C17BA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</w:p>
    <w:p w14:paraId="7F9E40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751EB1F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68422F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68422F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68422F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0729046A" w14:textId="77777777" w:rsidR="004A2C30" w:rsidRPr="0068422F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68422F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322088" w:rsidRDefault="004A2C30" w:rsidP="00322088">
      <w:pPr>
        <w:jc w:val="both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Oferta musi być złożona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0A66C680" w:rsidR="006A1E1E" w:rsidRPr="0068422F" w:rsidRDefault="006A1E1E" w:rsidP="00322088">
      <w:pPr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7477664" w14:textId="77777777" w:rsidR="00EC4292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 xml:space="preserve"> </w:t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</w:p>
    <w:p w14:paraId="12F52EF1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7526C81B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A308AB8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6AE4C4D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2A8E7DDE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11EE7DC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32D504F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9264D25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3B2CD35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2605C12A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5FDB1DE4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255EB015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5A92D3FF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0DB57D7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2BCE3C86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45F5518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5A244355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7B60861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2E9A4F2A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9383435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FC377B3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5F42FFF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D622E1C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43BAAFE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7F14384F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1F5963DB" w14:textId="77777777" w:rsidR="00EC4292" w:rsidRDefault="00EC4292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7B1650D2" w14:textId="338F69CC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>
        <w:rPr>
          <w:rFonts w:ascii="Tahoma" w:eastAsia="SimSun" w:hAnsi="Tahoma" w:cs="Tahoma"/>
          <w:kern w:val="24"/>
          <w:sz w:val="20"/>
          <w:szCs w:val="20"/>
          <w:u w:color="FFFFFF"/>
        </w:rPr>
        <w:lastRenderedPageBreak/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="00EC4292"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 do SWZ</w:t>
      </w:r>
    </w:p>
    <w:p w14:paraId="22277E9A" w14:textId="77777777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030AC97" w14:textId="77777777" w:rsidR="00322088" w:rsidRPr="00322088" w:rsidRDefault="00322088" w:rsidP="00322088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465A041B" w14:textId="77777777" w:rsidR="00322088" w:rsidRPr="00322088" w:rsidRDefault="00322088" w:rsidP="00322088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>(składane na podstawie art. 125 ust. 1 ustawy Pzp)</w:t>
      </w:r>
    </w:p>
    <w:p w14:paraId="065C6531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21A2B310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79BC315E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43BEEB12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0E4CD833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350EDB05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15F51507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76346895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539D216D" w14:textId="77777777" w:rsidR="00322088" w:rsidRPr="00322088" w:rsidRDefault="00322088" w:rsidP="00322088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4E1831D5" w14:textId="77777777" w:rsidR="00322088" w:rsidRPr="00A536B3" w:rsidRDefault="00322088" w:rsidP="00322088">
      <w:pPr>
        <w:jc w:val="center"/>
        <w:rPr>
          <w:rFonts w:ascii="Tahoma" w:eastAsia="Times New Roman" w:hAnsi="Tahoma" w:cs="Tahoma"/>
          <w:sz w:val="24"/>
          <w:szCs w:val="24"/>
          <w:highlight w:val="green"/>
        </w:rPr>
      </w:pPr>
    </w:p>
    <w:p w14:paraId="1B392E54" w14:textId="34FACA54" w:rsidR="00582417" w:rsidRPr="00A536B3" w:rsidRDefault="00EC4292" w:rsidP="00582417">
      <w:pPr>
        <w:jc w:val="center"/>
        <w:rPr>
          <w:rFonts w:ascii="Tahoma" w:eastAsia="Times New Roman" w:hAnsi="Tahoma" w:cs="Tahoma"/>
          <w:b/>
          <w:sz w:val="24"/>
          <w:szCs w:val="24"/>
          <w:lang w:val="pl-PL"/>
        </w:rPr>
      </w:pPr>
      <w:r w:rsidRPr="00EC4292">
        <w:rPr>
          <w:rFonts w:ascii="Tahoma" w:eastAsia="Times New Roman" w:hAnsi="Tahoma" w:cs="Tahoma"/>
          <w:b/>
          <w:sz w:val="24"/>
          <w:szCs w:val="24"/>
          <w:lang w:val="pl-PL"/>
        </w:rPr>
        <w:t>„Przebudowa krytej pływalni Fala w OSIR</w:t>
      </w:r>
      <w:r w:rsidR="00A536B3" w:rsidRPr="00A536B3">
        <w:rPr>
          <w:rFonts w:ascii="Tahoma" w:eastAsia="Times New Roman" w:hAnsi="Tahoma" w:cs="Tahoma"/>
          <w:b/>
          <w:sz w:val="24"/>
          <w:szCs w:val="24"/>
          <w:lang w:val="pl-PL"/>
        </w:rPr>
        <w:t>”.</w:t>
      </w:r>
    </w:p>
    <w:p w14:paraId="0D242864" w14:textId="60FE6A19" w:rsidR="00322088" w:rsidRPr="00322088" w:rsidRDefault="00322088" w:rsidP="00582417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3F2E38B4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6B4229F4" w14:textId="77777777" w:rsidR="00322088" w:rsidRPr="00322088" w:rsidRDefault="00322088" w:rsidP="00322088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506A4D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Pzp), </w:t>
      </w:r>
    </w:p>
    <w:p w14:paraId="7C0B0521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4DD0B82D" w14:textId="77777777" w:rsidR="00322088" w:rsidRPr="00322088" w:rsidRDefault="00322088" w:rsidP="00322088">
      <w:pPr>
        <w:rPr>
          <w:rFonts w:ascii="Tahoma" w:hAnsi="Tahoma" w:cs="Tahoma"/>
        </w:rPr>
      </w:pPr>
    </w:p>
    <w:p w14:paraId="5B36737B" w14:textId="77777777" w:rsidR="00322088" w:rsidRPr="00322088" w:rsidRDefault="00322088" w:rsidP="00322088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52F92D6B" w14:textId="77777777" w:rsidR="00322088" w:rsidRPr="00322088" w:rsidRDefault="00322088" w:rsidP="00322088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Pzp.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3C5045C0" w14:textId="77777777" w:rsidR="00322088" w:rsidRPr="00322088" w:rsidRDefault="00322088" w:rsidP="00322088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E90B575" w14:textId="77777777" w:rsidR="00322088" w:rsidRPr="00322088" w:rsidRDefault="00322088" w:rsidP="00322088">
      <w:pPr>
        <w:rPr>
          <w:rFonts w:ascii="Tahoma" w:eastAsia="Arial Unicode MS" w:hAnsi="Tahoma" w:cs="Tahoma"/>
          <w:color w:val="000000"/>
        </w:rPr>
      </w:pPr>
    </w:p>
    <w:p w14:paraId="408E3A1F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322088">
        <w:rPr>
          <w:rFonts w:ascii="Tahoma" w:hAnsi="Tahoma" w:cs="Tahoma"/>
          <w:i/>
        </w:rPr>
        <w:t>(podać mającą zastosowanie podstawę wykluczenia spośród wymienionych w art. 108 ust. 1 pkt 1, 2, 5 i 6 ustawy Pzp).</w:t>
      </w:r>
      <w:r w:rsidRPr="00322088">
        <w:rPr>
          <w:rFonts w:ascii="Tahoma" w:hAnsi="Tahoma" w:cs="Tahoma"/>
        </w:rPr>
        <w:t xml:space="preserve"> Jednocześnie oświadczam, że w związku z ww. okolicznością, na podstawie art. 110 ust. 2 ustawy Pzp podjąłem następujące środki naprawcze:</w:t>
      </w:r>
    </w:p>
    <w:p w14:paraId="2B589167" w14:textId="2E50B243" w:rsidR="00322088" w:rsidRPr="00322088" w:rsidRDefault="00322088" w:rsidP="00322088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</w:t>
      </w:r>
    </w:p>
    <w:p w14:paraId="7FCEE399" w14:textId="1430C70B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</w:t>
      </w:r>
    </w:p>
    <w:p w14:paraId="3EFE53DA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3DE3A1FF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60CA7845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274D797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77FA4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Pzp), </w:t>
      </w:r>
    </w:p>
    <w:p w14:paraId="26DAA5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2D0FCFE0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2A6906D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5AFF8D72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18E2452E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3B84A55E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6AC8CEB4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AEBB23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2E4E0F59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3AF96D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239560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D2A1A02" w14:textId="77777777" w:rsidR="00322088" w:rsidRPr="00322088" w:rsidRDefault="00322088" w:rsidP="00322088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33480BE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303BAD79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C7ADA7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101CDDF5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3E7BACE3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9A452B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006E112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2F54329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561E4AA5" w14:textId="77777777" w:rsidR="00322088" w:rsidRPr="00322088" w:rsidRDefault="00322088" w:rsidP="00322088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6322721B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B8071AA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49956A43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626485B3" w14:textId="30C69C2E" w:rsidR="005350B3" w:rsidRPr="0044534D" w:rsidRDefault="00322088" w:rsidP="0044534D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2E97DCEF" w14:textId="77777777" w:rsidR="005350B3" w:rsidRPr="0068422F" w:rsidRDefault="005350B3" w:rsidP="00EC4292">
      <w:pPr>
        <w:pageBreakBefore/>
        <w:spacing w:after="120" w:line="240" w:lineRule="auto"/>
        <w:ind w:left="5760" w:firstLine="720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i/>
          <w:sz w:val="20"/>
        </w:rPr>
        <w:lastRenderedPageBreak/>
        <w:t>Załącznik nr 4 do SWZ</w:t>
      </w:r>
    </w:p>
    <w:p w14:paraId="127620C3" w14:textId="77777777" w:rsidR="00EC4292" w:rsidRDefault="00EC4292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p w14:paraId="13039013" w14:textId="68D36FD5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 xml:space="preserve">ZOBOWIĄZANIE PODMIOTU </w:t>
      </w:r>
      <w:r w:rsidRPr="0068422F">
        <w:rPr>
          <w:rFonts w:ascii="Tahoma" w:hAnsi="Tahoma" w:cs="Tahoma"/>
          <w:b/>
          <w:sz w:val="20"/>
          <w:szCs w:val="20"/>
        </w:rPr>
        <w:t>UDOSTĘPNIAJĄCEGO ZASOBY</w:t>
      </w:r>
      <w:r w:rsidRPr="0068422F">
        <w:rPr>
          <w:rFonts w:ascii="Tahoma" w:hAnsi="Tahoma" w:cs="Tahoma"/>
          <w:b/>
          <w:sz w:val="20"/>
        </w:rPr>
        <w:t xml:space="preserve"> WYKONAWCY</w:t>
      </w:r>
    </w:p>
    <w:p w14:paraId="0ABAD4D0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>NA OKRES KORZYSTANIA Z NICH PRZY WYKONANIU ZAMÓWIENIA</w:t>
      </w:r>
    </w:p>
    <w:p w14:paraId="06D66B15" w14:textId="481AE897" w:rsidR="005350B3" w:rsidRPr="0068422F" w:rsidRDefault="005350B3" w:rsidP="008941B8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b/>
          <w:sz w:val="20"/>
        </w:rPr>
        <w:t>w trybie art. 118 ust. 3 ustawy Prawo zamówień publicznych</w:t>
      </w:r>
    </w:p>
    <w:p w14:paraId="6AD6AD03" w14:textId="77777777" w:rsidR="005350B3" w:rsidRPr="0068422F" w:rsidRDefault="005350B3" w:rsidP="005350B3">
      <w:pPr>
        <w:adjustRightInd w:val="0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48B8489F" w14:textId="77777777" w:rsidR="005350B3" w:rsidRPr="0068422F" w:rsidRDefault="005350B3" w:rsidP="005350B3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</w:rPr>
        <w:t xml:space="preserve">                          </w:t>
      </w:r>
      <w:r w:rsidRPr="0068422F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0C6D167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będąc upoważnionym(/mi) do reprezentowania:</w:t>
      </w:r>
    </w:p>
    <w:p w14:paraId="465C4DDC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68422F" w:rsidRDefault="005350B3" w:rsidP="005350B3">
      <w:pPr>
        <w:adjustRightInd w:val="0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68422F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6C9A29D0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b/>
          <w:bCs/>
          <w:sz w:val="20"/>
        </w:rPr>
        <w:t>o ś w i a d c z a m (y)</w:t>
      </w:r>
      <w:r w:rsidRPr="0068422F">
        <w:rPr>
          <w:rFonts w:ascii="Tahoma" w:hAnsi="Tahoma" w:cs="Tahoma"/>
          <w:sz w:val="20"/>
        </w:rPr>
        <w:t>,</w:t>
      </w:r>
    </w:p>
    <w:p w14:paraId="7142FBA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68422F" w:rsidRDefault="005350B3" w:rsidP="005350B3">
      <w:pPr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68422F" w:rsidRDefault="005350B3" w:rsidP="005350B3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12B956C1" w14:textId="77777777" w:rsidR="005350B3" w:rsidRPr="0068422F" w:rsidRDefault="005350B3" w:rsidP="005350B3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do dyspozycji niezbędne zasoby, o których mowa w punkcie VII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 xml:space="preserve"> zgodnie z wymaganiami określonymi w </w:t>
      </w:r>
      <w:r w:rsidRPr="008C5B90">
        <w:rPr>
          <w:rFonts w:ascii="Tahoma" w:hAnsi="Tahoma" w:cs="Tahoma"/>
          <w:color w:val="000000" w:themeColor="text1"/>
          <w:sz w:val="20"/>
        </w:rPr>
        <w:t>punkcie XIII 26.3) SWZ, tj.:</w:t>
      </w:r>
    </w:p>
    <w:p w14:paraId="6B41DE69" w14:textId="77777777" w:rsidR="005350B3" w:rsidRPr="0068422F" w:rsidRDefault="005350B3" w:rsidP="005350B3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1) </w:t>
      </w:r>
      <w:r w:rsidRPr="0068422F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68422F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68422F" w:rsidRDefault="005350B3" w:rsidP="005350B3">
      <w:pPr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2) </w:t>
      </w:r>
      <w:r w:rsidRPr="0068422F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68422F">
        <w:rPr>
          <w:rFonts w:ascii="Tahoma" w:hAnsi="Tahoma" w:cs="Tahoma"/>
          <w:sz w:val="20"/>
        </w:rPr>
        <w:t xml:space="preserve"> </w:t>
      </w:r>
    </w:p>
    <w:p w14:paraId="30D3904E" w14:textId="77777777" w:rsidR="005350B3" w:rsidRPr="0068422F" w:rsidRDefault="005350B3" w:rsidP="005350B3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68422F" w:rsidRDefault="005350B3" w:rsidP="005350B3">
      <w:pPr>
        <w:ind w:left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    TAK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    NIE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</w:t>
      </w:r>
    </w:p>
    <w:p w14:paraId="6D44750F" w14:textId="77777777" w:rsidR="005350B3" w:rsidRPr="0068422F" w:rsidRDefault="005350B3" w:rsidP="005350B3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68422F">
        <w:rPr>
          <w:rFonts w:ascii="Tahoma" w:hAnsi="Tahoma" w:cs="Tahoma"/>
          <w:b/>
          <w:color w:val="FF0000"/>
          <w:sz w:val="20"/>
        </w:rPr>
        <w:t>*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i/>
          <w:color w:val="FF0000"/>
          <w:sz w:val="20"/>
        </w:rPr>
        <w:t>niepotrzebne skreślić</w:t>
      </w:r>
    </w:p>
    <w:p w14:paraId="764BA4DA" w14:textId="77777777" w:rsidR="005350B3" w:rsidRPr="0068422F" w:rsidRDefault="005350B3" w:rsidP="005350B3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i/>
          <w:sz w:val="18"/>
          <w:szCs w:val="18"/>
        </w:rPr>
        <w:t xml:space="preserve">: </w:t>
      </w:r>
    </w:p>
    <w:p w14:paraId="4F00285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A3A1B8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i/>
          <w:sz w:val="20"/>
        </w:rPr>
        <w:t>………………………………………………………</w:t>
      </w:r>
      <w:r w:rsidRPr="0068422F">
        <w:rPr>
          <w:rFonts w:ascii="Tahoma" w:hAnsi="Tahoma" w:cs="Tahoma"/>
          <w:i/>
          <w:sz w:val="20"/>
        </w:rPr>
        <w:tab/>
      </w:r>
      <w:r w:rsidRPr="0068422F">
        <w:rPr>
          <w:rFonts w:ascii="Tahoma" w:hAnsi="Tahoma" w:cs="Tahoma"/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68422F" w:rsidRDefault="005350B3" w:rsidP="000A4FAD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sz w:val="16"/>
          <w:szCs w:val="16"/>
        </w:rPr>
        <w:t>(miejsce i data złożenia oświadczenia)                                                      </w:t>
      </w:r>
      <w:r w:rsidRPr="0068422F">
        <w:rPr>
          <w:rFonts w:ascii="Tahoma" w:hAnsi="Tahoma" w:cs="Tahoma"/>
          <w:i/>
          <w:iCs/>
          <w:sz w:val="16"/>
          <w:szCs w:val="16"/>
        </w:rPr>
        <w:t>(pieczęć i po</w:t>
      </w:r>
      <w:r w:rsidR="000A4FAD" w:rsidRPr="0068422F">
        <w:rPr>
          <w:rFonts w:ascii="Tahoma" w:hAnsi="Tahoma" w:cs="Tahoma"/>
          <w:i/>
          <w:iCs/>
          <w:sz w:val="16"/>
          <w:szCs w:val="16"/>
        </w:rPr>
        <w:t xml:space="preserve">dpis osoby </w:t>
      </w:r>
    </w:p>
    <w:p w14:paraId="39187C18" w14:textId="77777777" w:rsidR="000A4FAD" w:rsidRPr="0068422F" w:rsidRDefault="000A4FAD" w:rsidP="000A4FAD">
      <w:pPr>
        <w:spacing w:line="240" w:lineRule="auto"/>
        <w:ind w:left="142"/>
        <w:rPr>
          <w:rFonts w:ascii="Tahoma" w:hAnsi="Tahoma" w:cs="Tahoma"/>
          <w:i/>
          <w:iCs/>
          <w:sz w:val="2"/>
          <w:szCs w:val="2"/>
        </w:rPr>
      </w:pPr>
    </w:p>
    <w:p w14:paraId="72934D85" w14:textId="129AC108" w:rsidR="005350B3" w:rsidRPr="0068422F" w:rsidRDefault="000A4FAD" w:rsidP="000A4FAD">
      <w:pPr>
        <w:spacing w:line="240" w:lineRule="auto"/>
        <w:ind w:left="5103"/>
        <w:jc w:val="center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iCs/>
          <w:sz w:val="16"/>
          <w:szCs w:val="16"/>
        </w:rPr>
        <w:t xml:space="preserve">uprawnionej </w:t>
      </w:r>
      <w:r w:rsidR="005350B3" w:rsidRPr="0068422F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3CCF1AA9" w14:textId="2F0C3336" w:rsidR="00322088" w:rsidRDefault="005350B3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</w:t>
      </w:r>
      <w:bookmarkStart w:id="3" w:name="_Toc69130535"/>
      <w:r w:rsid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zaufanym lub podpisem osobisty</w:t>
      </w:r>
    </w:p>
    <w:p w14:paraId="76C99954" w14:textId="77777777" w:rsidR="00322088" w:rsidRPr="00322088" w:rsidRDefault="00322088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</w:p>
    <w:p w14:paraId="24616470" w14:textId="77777777" w:rsidR="00E07C20" w:rsidRPr="00EC4292" w:rsidRDefault="00E07C20" w:rsidP="00EC4292">
      <w:pPr>
        <w:keepNext/>
        <w:suppressAutoHyphens/>
        <w:spacing w:line="240" w:lineRule="auto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4BEFE8B4" w14:textId="77777777" w:rsidR="00582417" w:rsidRPr="00582417" w:rsidRDefault="00582417" w:rsidP="00582417">
      <w:pPr>
        <w:keepNext/>
        <w:suppressAutoHyphens/>
        <w:spacing w:line="240" w:lineRule="auto"/>
        <w:jc w:val="center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0B850A9" w14:textId="16B8D5D4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Załącznik na 5 do SWZ- wykaz osób</w:t>
      </w:r>
      <w:bookmarkEnd w:id="3"/>
    </w:p>
    <w:p w14:paraId="59FB240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</w:t>
      </w:r>
    </w:p>
    <w:p w14:paraId="543709A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007BE4F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2C0C8F35" w14:textId="77777777" w:rsidR="005350B3" w:rsidRPr="0068422F" w:rsidRDefault="005350B3" w:rsidP="00BF64DE">
      <w:pPr>
        <w:keepNext/>
        <w:numPr>
          <w:ilvl w:val="0"/>
          <w:numId w:val="72"/>
        </w:numPr>
        <w:suppressAutoHyphens/>
        <w:spacing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4" w:name="_Toc69130536"/>
      <w:r w:rsidRPr="0068422F">
        <w:rPr>
          <w:rFonts w:ascii="Tahoma" w:hAnsi="Tahoma" w:cs="Tahoma"/>
          <w:b/>
          <w:color w:val="000000"/>
          <w:sz w:val="20"/>
          <w:szCs w:val="20"/>
          <w:lang w:eastAsia="ar-SA"/>
        </w:rPr>
        <w:t>WYKAZ OSÓB</w:t>
      </w:r>
      <w:bookmarkEnd w:id="4"/>
    </w:p>
    <w:p w14:paraId="78DEC12A" w14:textId="77777777" w:rsidR="005350B3" w:rsidRPr="0068422F" w:rsidRDefault="005350B3" w:rsidP="00BF64DE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34899913" w:rsidR="005350B3" w:rsidRPr="00582417" w:rsidRDefault="00EC4292" w:rsidP="00A536B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C4292">
        <w:rPr>
          <w:rFonts w:ascii="Tahoma" w:hAnsi="Tahoma" w:cs="Tahoma"/>
          <w:b/>
          <w:sz w:val="20"/>
          <w:szCs w:val="20"/>
        </w:rPr>
        <w:t>„Przebudowa krytej pływalni Fala w OSIR”</w:t>
      </w:r>
      <w:r w:rsidR="00A536B3">
        <w:rPr>
          <w:rFonts w:ascii="Tahoma" w:hAnsi="Tahoma" w:cs="Tahoma"/>
          <w:b/>
          <w:sz w:val="20"/>
          <w:szCs w:val="20"/>
        </w:rPr>
        <w:t xml:space="preserve"> </w:t>
      </w:r>
      <w:r w:rsidR="005350B3" w:rsidRPr="0068422F">
        <w:rPr>
          <w:rFonts w:ascii="Tahoma" w:hAnsi="Tahoma" w:cs="Tahoma"/>
          <w:sz w:val="20"/>
          <w:szCs w:val="20"/>
        </w:rPr>
        <w:t xml:space="preserve">prowadzonego przez </w:t>
      </w:r>
      <w:r w:rsidR="005350B3"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6B175C61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7A3FE3D4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68422F" w:rsidRDefault="005350B3" w:rsidP="005350B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64"/>
        <w:gridCol w:w="1427"/>
      </w:tblGrid>
      <w:tr w:rsidR="005350B3" w:rsidRPr="0068422F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288F41A8" w:rsidR="005350B3" w:rsidRPr="0068422F" w:rsidRDefault="005350B3" w:rsidP="0032208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Imię i nazwisko 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zawodowe,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68422F" w14:paraId="5C6EEBCB" w14:textId="77777777" w:rsidTr="002C43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Doświadczenie zawodowe- </w:t>
            </w: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Nazwa i lokalizacja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6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2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68422F" w14:paraId="4B0C0253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49173E2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5" w:name="_Toc69130537"/>
    </w:p>
    <w:p w14:paraId="71BCDC0A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8422F">
        <w:rPr>
          <w:rFonts w:ascii="Tahoma" w:hAnsi="Tahoma" w:cs="Tahoma"/>
          <w:color w:val="auto"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color w:val="auto"/>
          <w:sz w:val="20"/>
          <w:szCs w:val="20"/>
        </w:rPr>
        <w:t>*:</w:t>
      </w:r>
      <w:bookmarkEnd w:id="5"/>
    </w:p>
    <w:p w14:paraId="755255A7" w14:textId="77777777" w:rsidR="005350B3" w:rsidRPr="0068422F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rFonts w:ascii="Tahoma" w:hAnsi="Tahoma" w:cs="Tahoma"/>
          <w:color w:val="auto"/>
          <w:sz w:val="20"/>
          <w:szCs w:val="20"/>
        </w:rPr>
      </w:pPr>
      <w:bookmarkStart w:id="6" w:name="_Toc69130538"/>
      <w:r w:rsidRPr="0068422F">
        <w:rPr>
          <w:rFonts w:ascii="Tahoma" w:hAnsi="Tahoma" w:cs="Tahoma"/>
          <w:color w:val="auto"/>
          <w:sz w:val="20"/>
          <w:szCs w:val="20"/>
        </w:rPr>
        <w:t xml:space="preserve"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</w:t>
      </w:r>
      <w:r w:rsidRPr="0068422F">
        <w:rPr>
          <w:rFonts w:ascii="Tahoma" w:hAnsi="Tahoma" w:cs="Tahoma"/>
          <w:color w:val="auto"/>
          <w:sz w:val="20"/>
          <w:szCs w:val="20"/>
        </w:rPr>
        <w:lastRenderedPageBreak/>
        <w:t>tych osób na okres korzystania z nich przy wykonaniu niniejszego zamówienia.</w:t>
      </w:r>
      <w:bookmarkEnd w:id="6"/>
    </w:p>
    <w:p w14:paraId="72ACE8C4" w14:textId="77777777" w:rsidR="005350B3" w:rsidRPr="0068422F" w:rsidRDefault="005350B3" w:rsidP="005350B3">
      <w:pPr>
        <w:spacing w:after="113" w:line="200" w:lineRule="atLeast"/>
        <w:jc w:val="both"/>
        <w:rPr>
          <w:rFonts w:ascii="Tahoma" w:hAnsi="Tahoma" w:cs="Tahoma"/>
        </w:rPr>
      </w:pPr>
    </w:p>
    <w:p w14:paraId="6E6AA634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68422F" w:rsidRDefault="005350B3" w:rsidP="005350B3">
      <w:pPr>
        <w:spacing w:after="113" w:line="2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422F">
        <w:rPr>
          <w:rFonts w:ascii="Tahoma" w:eastAsia="Times New Roman" w:hAnsi="Tahoma" w:cs="Tahoma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Toc69130539"/>
      <w:r w:rsidRPr="0068422F">
        <w:rPr>
          <w:rFonts w:ascii="Tahoma" w:hAnsi="Tahoma" w:cs="Tahoma"/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7"/>
    </w:p>
    <w:p w14:paraId="1304F936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Toc69130540"/>
      <w:r w:rsidRPr="0068422F">
        <w:rPr>
          <w:rFonts w:ascii="Tahoma" w:hAnsi="Tahoma" w:cs="Tahoma"/>
          <w:color w:val="auto"/>
          <w:sz w:val="20"/>
          <w:szCs w:val="20"/>
        </w:rPr>
        <w:t>Oświadczam, że w/w osoby posiadają wymagane uprawnienia.</w:t>
      </w:r>
      <w:bookmarkEnd w:id="8"/>
      <w:r w:rsidRPr="0068422F">
        <w:rPr>
          <w:rFonts w:ascii="Tahoma" w:hAnsi="Tahoma" w:cs="Tahoma"/>
          <w:color w:val="auto"/>
          <w:sz w:val="20"/>
          <w:szCs w:val="20"/>
        </w:rPr>
        <w:tab/>
      </w:r>
    </w:p>
    <w:p w14:paraId="40D9353B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7DBDD24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78BF9D91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A0CCEAA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08614DDE" w14:textId="4F3B62E6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.....................  dnia.......................                       </w:t>
      </w:r>
      <w:r w:rsidR="00322088">
        <w:rPr>
          <w:rFonts w:ascii="Tahoma" w:hAnsi="Tahoma" w:cs="Tahoma"/>
          <w:sz w:val="20"/>
          <w:szCs w:val="20"/>
        </w:rPr>
        <w:tab/>
      </w:r>
      <w:r w:rsidR="00322088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>................................................</w:t>
      </w:r>
    </w:p>
    <w:p w14:paraId="17F4E5AA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</w:t>
      </w:r>
      <w:bookmarkStart w:id="9" w:name="_Toc69130541"/>
      <w:r w:rsidRPr="0068422F">
        <w:rPr>
          <w:rFonts w:ascii="Tahoma" w:hAnsi="Tahoma" w:cs="Tahoma"/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9"/>
    </w:p>
    <w:p w14:paraId="291B5E16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322088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3DA3BF99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58937C1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7B75863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36723FAA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AC9A89C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782465A1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831F1BB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495C0826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768B4748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11F2515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9D5577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46815649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2BD062B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CC86DA7" w14:textId="77777777" w:rsidR="00EC4292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4E338B86" w14:textId="77777777" w:rsidR="00EC4292" w:rsidRPr="0068422F" w:rsidRDefault="00EC4292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36AC2FF" w14:textId="24955C20" w:rsidR="005350B3" w:rsidRPr="0068422F" w:rsidRDefault="005350B3" w:rsidP="00EC4292">
      <w:pPr>
        <w:ind w:left="5040" w:firstLine="720"/>
        <w:rPr>
          <w:rFonts w:ascii="Tahoma" w:hAnsi="Tahoma" w:cs="Tahoma"/>
          <w:sz w:val="20"/>
          <w:szCs w:val="20"/>
          <w:lang w:eastAsia="ar-SA"/>
        </w:rPr>
      </w:pPr>
      <w:bookmarkStart w:id="10" w:name="_Toc69130542"/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6 do SWZ- wykaz robót</w:t>
      </w:r>
      <w:bookmarkEnd w:id="10"/>
    </w:p>
    <w:p w14:paraId="31C76311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68422F">
        <w:rPr>
          <w:rFonts w:ascii="Tahoma" w:hAnsi="Tahoma" w:cs="Tahoma"/>
        </w:rPr>
        <w:t>............................</w:t>
      </w:r>
    </w:p>
    <w:p w14:paraId="4703755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1" w:name="_Toc69130543"/>
      <w:r w:rsidRPr="0068422F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1"/>
    </w:p>
    <w:p w14:paraId="6D91DCEA" w14:textId="77777777" w:rsidR="005350B3" w:rsidRPr="0068422F" w:rsidRDefault="005350B3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68422F" w:rsidRDefault="00C361DC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4E9A1A4" w14:textId="30A750E3" w:rsidR="005350B3" w:rsidRPr="0068422F" w:rsidRDefault="00582417" w:rsidP="00EC4292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„</w:t>
      </w:r>
      <w:r w:rsidR="00EC4292" w:rsidRPr="00EC4292">
        <w:rPr>
          <w:rFonts w:ascii="Tahoma" w:hAnsi="Tahoma" w:cs="Tahoma"/>
          <w:b/>
          <w:bCs/>
          <w:sz w:val="20"/>
          <w:szCs w:val="20"/>
          <w:lang w:eastAsia="ar-SA"/>
        </w:rPr>
        <w:t>Przebudowa krytej pływalni Fala w OSIR</w:t>
      </w: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”</w:t>
      </w:r>
      <w:r w:rsidR="00EC4292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5350B3" w:rsidRPr="0068422F">
        <w:rPr>
          <w:rFonts w:ascii="Tahoma" w:hAnsi="Tahoma" w:cs="Tahoma"/>
          <w:sz w:val="20"/>
          <w:szCs w:val="20"/>
        </w:rPr>
        <w:t xml:space="preserve">prowadzonego przez </w:t>
      </w:r>
      <w:r w:rsidR="005350B3"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41EAFFEC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4231040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03325D0" w14:textId="77777777" w:rsidR="005350B3" w:rsidRPr="0068422F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68422F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68422F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68422F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Pr="0068422F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68422F" w:rsidRDefault="005350B3" w:rsidP="005350B3">
      <w:pPr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……..........................  dnia.......................                      ...............................................................</w:t>
      </w:r>
    </w:p>
    <w:p w14:paraId="16F4C13B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  <w:r w:rsidRPr="0068422F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                     </w:t>
      </w:r>
      <w:bookmarkStart w:id="12" w:name="_Toc69130544"/>
      <w:r w:rsidRPr="0068422F">
        <w:rPr>
          <w:rFonts w:ascii="Tahoma" w:hAnsi="Tahoma" w:cs="Tahom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2"/>
    </w:p>
    <w:p w14:paraId="46A5A789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4D2EFD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037D8DE1" w:rsidR="005350B3" w:rsidRPr="0068422F" w:rsidRDefault="005350B3" w:rsidP="00C361D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sz w:val="20"/>
          <w:szCs w:val="20"/>
        </w:rPr>
        <w:br w:type="page"/>
      </w: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7 do SWZ</w:t>
      </w:r>
    </w:p>
    <w:p w14:paraId="4B66352E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2B12FD3B" w14:textId="45A93174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24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r., poz. 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1320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)</w:t>
      </w:r>
    </w:p>
    <w:p w14:paraId="128979E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3F1678F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124E976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68422F" w:rsidRDefault="005350B3" w:rsidP="005350B3">
      <w:pPr>
        <w:rPr>
          <w:rFonts w:ascii="Tahoma" w:hAnsi="Tahoma" w:cs="Tahoma"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(</w:t>
      </w:r>
      <w:r w:rsidRPr="0068422F">
        <w:rPr>
          <w:rFonts w:ascii="Tahoma" w:hAnsi="Tahoma" w:cs="Tahoma"/>
          <w:i/>
          <w:sz w:val="20"/>
          <w:szCs w:val="20"/>
          <w:lang w:val="pl-PL"/>
        </w:rPr>
        <w:t>pełna nazwa/firma, adres</w:t>
      </w: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0CDEE592" w14:textId="76D456B3" w:rsidR="005350B3" w:rsidRPr="004D2EFD" w:rsidRDefault="005350B3" w:rsidP="00582417">
      <w:pPr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68422F">
        <w:rPr>
          <w:rFonts w:ascii="Tahoma" w:hAnsi="Tahoma" w:cs="Tahoma"/>
        </w:rPr>
        <w:t xml:space="preserve"> 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„</w:t>
      </w:r>
      <w:r w:rsidR="00EC4292" w:rsidRPr="00EC4292">
        <w:rPr>
          <w:rFonts w:ascii="Tahoma" w:hAnsi="Tahoma" w:cs="Tahoma"/>
          <w:b/>
          <w:bCs/>
          <w:sz w:val="20"/>
          <w:szCs w:val="20"/>
          <w:lang w:val="pl-PL" w:eastAsia="ar-SA"/>
        </w:rPr>
        <w:t>Przebudowa krytej pływalni Fala w OSIR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”</w:t>
      </w:r>
      <w:r w:rsidR="00582417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EAF7FA2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 xml:space="preserve">Przynależę/ nie przynależę*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68422F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631FD869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</w:p>
    <w:p w14:paraId="784A5F43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>.</w:t>
      </w:r>
    </w:p>
    <w:p w14:paraId="583587B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8A3A955" w14:textId="77777777" w:rsidR="005350B3" w:rsidRPr="0068422F" w:rsidRDefault="005350B3" w:rsidP="005350B3">
      <w:pPr>
        <w:autoSpaceDE w:val="0"/>
        <w:spacing w:after="120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68422F" w:rsidRDefault="005350B3" w:rsidP="005350B3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68422F" w:rsidRDefault="005350B3" w:rsidP="005350B3">
      <w:pPr>
        <w:ind w:left="6372" w:hanging="566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68422F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68422F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68422F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50B3" w:rsidRPr="0068422F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44534D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44534D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44534D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</w:p>
    <w:p w14:paraId="52C61504" w14:textId="77777777" w:rsidR="005350B3" w:rsidRPr="004D2EFD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4D2EFD" w:rsidSect="004C40F3"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322088" w:rsidRDefault="00322088">
      <w:pPr>
        <w:spacing w:line="240" w:lineRule="auto"/>
      </w:pPr>
      <w:r>
        <w:separator/>
      </w:r>
    </w:p>
  </w:endnote>
  <w:endnote w:type="continuationSeparator" w:id="0">
    <w:p w14:paraId="141C8169" w14:textId="77777777" w:rsidR="00322088" w:rsidRDefault="0032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322088" w:rsidRDefault="00322088">
    <w:pPr>
      <w:jc w:val="right"/>
    </w:pPr>
    <w:r>
      <w:fldChar w:fldCharType="begin"/>
    </w:r>
    <w:r>
      <w:instrText>PAGE</w:instrText>
    </w:r>
    <w:r>
      <w:fldChar w:fldCharType="separate"/>
    </w:r>
    <w:r w:rsidR="00E07C2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322088" w:rsidRDefault="00322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322088" w:rsidRDefault="00322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B813" w14:textId="0A00296F" w:rsidR="00EC4292" w:rsidRPr="00EC4292" w:rsidRDefault="00EC4292" w:rsidP="00EC4292">
    <w:pPr>
      <w:pStyle w:val="Nagwek"/>
      <w:jc w:val="center"/>
      <w:rPr>
        <w:rFonts w:eastAsia="Calibri"/>
        <w:color w:val="434343"/>
        <w:sz w:val="16"/>
        <w:szCs w:val="16"/>
      </w:rPr>
    </w:pPr>
    <w:r w:rsidRPr="00EC4292">
      <w:rPr>
        <w:rFonts w:eastAsia="Calibri"/>
        <w:color w:val="434343"/>
        <w:sz w:val="16"/>
        <w:szCs w:val="16"/>
      </w:rPr>
      <w:t>BR.271.1.</w:t>
    </w:r>
    <w:r w:rsidR="00871004">
      <w:rPr>
        <w:rFonts w:eastAsia="Calibri"/>
        <w:color w:val="434343"/>
        <w:sz w:val="16"/>
        <w:szCs w:val="16"/>
      </w:rPr>
      <w:t>15.</w:t>
    </w:r>
    <w:r w:rsidRPr="00EC4292">
      <w:rPr>
        <w:rFonts w:eastAsia="Calibri"/>
        <w:color w:val="434343"/>
        <w:sz w:val="16"/>
        <w:szCs w:val="16"/>
      </w:rPr>
      <w:t>2025</w:t>
    </w:r>
  </w:p>
  <w:p w14:paraId="5BA2867B" w14:textId="1ED4941C" w:rsidR="00322088" w:rsidRPr="00EC4292" w:rsidRDefault="00EC4292" w:rsidP="00EC4292">
    <w:pPr>
      <w:pStyle w:val="Nagwek"/>
      <w:jc w:val="center"/>
    </w:pPr>
    <w:bookmarkStart w:id="13" w:name="_Hlk195770885"/>
    <w:bookmarkStart w:id="14" w:name="_Hlk195770886"/>
    <w:bookmarkStart w:id="15" w:name="_Hlk195770912"/>
    <w:bookmarkStart w:id="16" w:name="_Hlk195770913"/>
    <w:r w:rsidRPr="00EC4292">
      <w:rPr>
        <w:rFonts w:eastAsia="Calibri"/>
        <w:color w:val="434343"/>
        <w:sz w:val="16"/>
        <w:szCs w:val="16"/>
      </w:rPr>
      <w:t>„Przebudowa krytej pływalni Fala w OSIR”.</w:t>
    </w:r>
    <w:bookmarkEnd w:id="13"/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20D6" w14:textId="630557CC" w:rsidR="00473E99" w:rsidRPr="004C40F3" w:rsidRDefault="00473E99" w:rsidP="00473E99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 w:rsidR="00871004">
      <w:rPr>
        <w:rFonts w:eastAsia="Calibri"/>
        <w:color w:val="434343"/>
        <w:sz w:val="16"/>
        <w:szCs w:val="16"/>
      </w:rPr>
      <w:t>15</w:t>
    </w:r>
    <w:r w:rsidRPr="004C40F3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57688C72" w14:textId="30B2757B" w:rsidR="00C93460" w:rsidRDefault="00473E99" w:rsidP="00473E99">
    <w:pPr>
      <w:pStyle w:val="Nagwek"/>
      <w:jc w:val="center"/>
    </w:pPr>
    <w:bookmarkStart w:id="17" w:name="_Hlk195692663"/>
    <w:r w:rsidRPr="00AC56D4">
      <w:rPr>
        <w:rFonts w:ascii="Arial Narrow" w:hAnsi="Arial Narrow"/>
        <w:sz w:val="16"/>
        <w:szCs w:val="16"/>
      </w:rPr>
      <w:t>„Przebudowa krytej pływalni Fala w OSIR”.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42D8B35A"/>
    <w:lvl w:ilvl="0" w:tplc="F43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8638">
    <w:abstractNumId w:val="11"/>
  </w:num>
  <w:num w:numId="2" w16cid:durableId="432090835">
    <w:abstractNumId w:val="22"/>
  </w:num>
  <w:num w:numId="3" w16cid:durableId="39013017">
    <w:abstractNumId w:val="75"/>
  </w:num>
  <w:num w:numId="4" w16cid:durableId="1738241629">
    <w:abstractNumId w:val="7"/>
  </w:num>
  <w:num w:numId="5" w16cid:durableId="1756127182">
    <w:abstractNumId w:val="51"/>
  </w:num>
  <w:num w:numId="6" w16cid:durableId="298000048">
    <w:abstractNumId w:val="104"/>
  </w:num>
  <w:num w:numId="7" w16cid:durableId="394354328">
    <w:abstractNumId w:val="12"/>
  </w:num>
  <w:num w:numId="8" w16cid:durableId="36980368">
    <w:abstractNumId w:val="6"/>
  </w:num>
  <w:num w:numId="9" w16cid:durableId="570626010">
    <w:abstractNumId w:val="44"/>
  </w:num>
  <w:num w:numId="10" w16cid:durableId="1636136906">
    <w:abstractNumId w:val="35"/>
  </w:num>
  <w:num w:numId="11" w16cid:durableId="1154568278">
    <w:abstractNumId w:val="32"/>
  </w:num>
  <w:num w:numId="12" w16cid:durableId="1154565295">
    <w:abstractNumId w:val="78"/>
  </w:num>
  <w:num w:numId="13" w16cid:durableId="1279532210">
    <w:abstractNumId w:val="74"/>
  </w:num>
  <w:num w:numId="14" w16cid:durableId="239874146">
    <w:abstractNumId w:val="82"/>
  </w:num>
  <w:num w:numId="15" w16cid:durableId="1574588259">
    <w:abstractNumId w:val="86"/>
  </w:num>
  <w:num w:numId="16" w16cid:durableId="1302227106">
    <w:abstractNumId w:val="64"/>
  </w:num>
  <w:num w:numId="17" w16cid:durableId="270167507">
    <w:abstractNumId w:val="71"/>
  </w:num>
  <w:num w:numId="18" w16cid:durableId="1080061222">
    <w:abstractNumId w:val="81"/>
  </w:num>
  <w:num w:numId="19" w16cid:durableId="815025448">
    <w:abstractNumId w:val="63"/>
  </w:num>
  <w:num w:numId="20" w16cid:durableId="2038966812">
    <w:abstractNumId w:val="96"/>
  </w:num>
  <w:num w:numId="21" w16cid:durableId="38674745">
    <w:abstractNumId w:val="70"/>
  </w:num>
  <w:num w:numId="22" w16cid:durableId="1025134339">
    <w:abstractNumId w:val="80"/>
  </w:num>
  <w:num w:numId="23" w16cid:durableId="1893887122">
    <w:abstractNumId w:val="87"/>
  </w:num>
  <w:num w:numId="24" w16cid:durableId="24866696">
    <w:abstractNumId w:val="88"/>
  </w:num>
  <w:num w:numId="25" w16cid:durableId="1995137091">
    <w:abstractNumId w:val="21"/>
  </w:num>
  <w:num w:numId="26" w16cid:durableId="1900896479">
    <w:abstractNumId w:val="76"/>
  </w:num>
  <w:num w:numId="27" w16cid:durableId="354842110">
    <w:abstractNumId w:val="37"/>
  </w:num>
  <w:num w:numId="28" w16cid:durableId="1540781200">
    <w:abstractNumId w:val="67"/>
  </w:num>
  <w:num w:numId="29" w16cid:durableId="1546870574">
    <w:abstractNumId w:val="28"/>
  </w:num>
  <w:num w:numId="30" w16cid:durableId="415906617">
    <w:abstractNumId w:val="25"/>
  </w:num>
  <w:num w:numId="31" w16cid:durableId="2044593773">
    <w:abstractNumId w:val="38"/>
  </w:num>
  <w:num w:numId="32" w16cid:durableId="403840030">
    <w:abstractNumId w:val="53"/>
  </w:num>
  <w:num w:numId="33" w16cid:durableId="440608089">
    <w:abstractNumId w:val="13"/>
  </w:num>
  <w:num w:numId="34" w16cid:durableId="1324310228">
    <w:abstractNumId w:val="98"/>
  </w:num>
  <w:num w:numId="35" w16cid:durableId="1496843080">
    <w:abstractNumId w:val="46"/>
    <w:lvlOverride w:ilvl="0">
      <w:startOverride w:val="1"/>
    </w:lvlOverride>
  </w:num>
  <w:num w:numId="36" w16cid:durableId="628899637">
    <w:abstractNumId w:val="58"/>
    <w:lvlOverride w:ilvl="0">
      <w:startOverride w:val="1"/>
    </w:lvlOverride>
  </w:num>
  <w:num w:numId="37" w16cid:durableId="1459295043">
    <w:abstractNumId w:val="47"/>
  </w:num>
  <w:num w:numId="38" w16cid:durableId="2079286355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 w16cid:durableId="138034519">
    <w:abstractNumId w:val="65"/>
  </w:num>
  <w:num w:numId="40" w16cid:durableId="1167330858">
    <w:abstractNumId w:val="103"/>
  </w:num>
  <w:num w:numId="41" w16cid:durableId="81342570">
    <w:abstractNumId w:val="3"/>
  </w:num>
  <w:num w:numId="42" w16cid:durableId="1179546694">
    <w:abstractNumId w:val="90"/>
  </w:num>
  <w:num w:numId="43" w16cid:durableId="518931300">
    <w:abstractNumId w:val="23"/>
  </w:num>
  <w:num w:numId="44" w16cid:durableId="889535505">
    <w:abstractNumId w:val="27"/>
  </w:num>
  <w:num w:numId="45" w16cid:durableId="1544705359">
    <w:abstractNumId w:val="4"/>
  </w:num>
  <w:num w:numId="46" w16cid:durableId="995763549">
    <w:abstractNumId w:val="41"/>
  </w:num>
  <w:num w:numId="47" w16cid:durableId="125509576">
    <w:abstractNumId w:val="9"/>
  </w:num>
  <w:num w:numId="48" w16cid:durableId="16929472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5434629">
    <w:abstractNumId w:val="17"/>
  </w:num>
  <w:num w:numId="50" w16cid:durableId="2095276479">
    <w:abstractNumId w:val="66"/>
  </w:num>
  <w:num w:numId="51" w16cid:durableId="1893074393">
    <w:abstractNumId w:val="94"/>
  </w:num>
  <w:num w:numId="52" w16cid:durableId="1812149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3911461">
    <w:abstractNumId w:val="16"/>
  </w:num>
  <w:num w:numId="54" w16cid:durableId="387537088">
    <w:abstractNumId w:val="34"/>
  </w:num>
  <w:num w:numId="55" w16cid:durableId="16948400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89967">
    <w:abstractNumId w:val="93"/>
  </w:num>
  <w:num w:numId="57" w16cid:durableId="1635716744">
    <w:abstractNumId w:val="57"/>
  </w:num>
  <w:num w:numId="58" w16cid:durableId="1126243580">
    <w:abstractNumId w:val="52"/>
  </w:num>
  <w:num w:numId="59" w16cid:durableId="315838783">
    <w:abstractNumId w:val="59"/>
  </w:num>
  <w:num w:numId="60" w16cid:durableId="2144812635">
    <w:abstractNumId w:val="79"/>
  </w:num>
  <w:num w:numId="61" w16cid:durableId="849878919">
    <w:abstractNumId w:val="49"/>
  </w:num>
  <w:num w:numId="62" w16cid:durableId="650523087">
    <w:abstractNumId w:val="36"/>
  </w:num>
  <w:num w:numId="63" w16cid:durableId="223414319">
    <w:abstractNumId w:val="91"/>
  </w:num>
  <w:num w:numId="64" w16cid:durableId="255211205">
    <w:abstractNumId w:val="20"/>
  </w:num>
  <w:num w:numId="65" w16cid:durableId="1827160649">
    <w:abstractNumId w:val="60"/>
  </w:num>
  <w:num w:numId="66" w16cid:durableId="944386912">
    <w:abstractNumId w:val="56"/>
  </w:num>
  <w:num w:numId="67" w16cid:durableId="1757944285">
    <w:abstractNumId w:val="15"/>
  </w:num>
  <w:num w:numId="68" w16cid:durableId="2032604964">
    <w:abstractNumId w:val="83"/>
  </w:num>
  <w:num w:numId="69" w16cid:durableId="658117052">
    <w:abstractNumId w:val="19"/>
  </w:num>
  <w:num w:numId="70" w16cid:durableId="738090741">
    <w:abstractNumId w:val="68"/>
  </w:num>
  <w:num w:numId="71" w16cid:durableId="1216812852">
    <w:abstractNumId w:val="8"/>
  </w:num>
  <w:num w:numId="72" w16cid:durableId="940376296">
    <w:abstractNumId w:val="2"/>
  </w:num>
  <w:num w:numId="73" w16cid:durableId="406418296">
    <w:abstractNumId w:val="10"/>
  </w:num>
  <w:num w:numId="74" w16cid:durableId="1969892085">
    <w:abstractNumId w:val="0"/>
  </w:num>
  <w:num w:numId="75" w16cid:durableId="1212814328">
    <w:abstractNumId w:val="1"/>
  </w:num>
  <w:num w:numId="76" w16cid:durableId="421025555">
    <w:abstractNumId w:val="40"/>
  </w:num>
  <w:num w:numId="77" w16cid:durableId="1962682699">
    <w:abstractNumId w:val="5"/>
  </w:num>
  <w:num w:numId="78" w16cid:durableId="4068042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12520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27730241">
    <w:abstractNumId w:val="97"/>
  </w:num>
  <w:num w:numId="81" w16cid:durableId="586769150">
    <w:abstractNumId w:val="33"/>
  </w:num>
  <w:num w:numId="82" w16cid:durableId="302393225">
    <w:abstractNumId w:val="84"/>
  </w:num>
  <w:num w:numId="83" w16cid:durableId="261882038">
    <w:abstractNumId w:val="31"/>
  </w:num>
  <w:num w:numId="84" w16cid:durableId="585924467">
    <w:abstractNumId w:val="54"/>
  </w:num>
  <w:num w:numId="85" w16cid:durableId="445317656">
    <w:abstractNumId w:val="102"/>
  </w:num>
  <w:num w:numId="86" w16cid:durableId="1503088426">
    <w:abstractNumId w:val="18"/>
  </w:num>
  <w:num w:numId="87" w16cid:durableId="1431775933">
    <w:abstractNumId w:val="69"/>
  </w:num>
  <w:num w:numId="88" w16cid:durableId="1772818613">
    <w:abstractNumId w:val="50"/>
  </w:num>
  <w:num w:numId="89" w16cid:durableId="1707562254">
    <w:abstractNumId w:val="39"/>
  </w:num>
  <w:num w:numId="90" w16cid:durableId="368604086">
    <w:abstractNumId w:val="30"/>
  </w:num>
  <w:num w:numId="91" w16cid:durableId="1788348965">
    <w:abstractNumId w:val="26"/>
  </w:num>
  <w:num w:numId="92" w16cid:durableId="1920750299">
    <w:abstractNumId w:val="100"/>
  </w:num>
  <w:num w:numId="93" w16cid:durableId="1840539538">
    <w:abstractNumId w:val="14"/>
  </w:num>
  <w:num w:numId="94" w16cid:durableId="1632857802">
    <w:abstractNumId w:val="62"/>
  </w:num>
  <w:num w:numId="95" w16cid:durableId="846024020">
    <w:abstractNumId w:val="24"/>
  </w:num>
  <w:num w:numId="96" w16cid:durableId="11759276">
    <w:abstractNumId w:val="95"/>
  </w:num>
  <w:num w:numId="97" w16cid:durableId="1039209702">
    <w:abstractNumId w:val="45"/>
  </w:num>
  <w:num w:numId="98" w16cid:durableId="1888030145">
    <w:abstractNumId w:val="61"/>
  </w:num>
  <w:num w:numId="99" w16cid:durableId="603735534">
    <w:abstractNumId w:val="55"/>
  </w:num>
  <w:num w:numId="100" w16cid:durableId="1947812482">
    <w:abstractNumId w:val="72"/>
  </w:num>
  <w:num w:numId="101" w16cid:durableId="796678097">
    <w:abstractNumId w:val="77"/>
  </w:num>
  <w:num w:numId="102" w16cid:durableId="51201600">
    <w:abstractNumId w:val="73"/>
  </w:num>
  <w:num w:numId="103" w16cid:durableId="299770828">
    <w:abstractNumId w:val="48"/>
  </w:num>
  <w:num w:numId="104" w16cid:durableId="1644693136">
    <w:abstractNumId w:val="29"/>
  </w:num>
  <w:num w:numId="105" w16cid:durableId="757751008">
    <w:abstractNumId w:val="101"/>
  </w:num>
  <w:num w:numId="106" w16cid:durableId="2074693644">
    <w:abstractNumId w:val="1"/>
    <w:lvlOverride w:ilvl="0">
      <w:startOverride w:val="1"/>
    </w:lvlOverride>
  </w:num>
  <w:num w:numId="107" w16cid:durableId="1041056162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409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30B7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96AF5"/>
    <w:rsid w:val="001A58EC"/>
    <w:rsid w:val="001B06A2"/>
    <w:rsid w:val="001B47D2"/>
    <w:rsid w:val="001B5318"/>
    <w:rsid w:val="001B77AA"/>
    <w:rsid w:val="001C7394"/>
    <w:rsid w:val="001C77D2"/>
    <w:rsid w:val="001D1463"/>
    <w:rsid w:val="001D267C"/>
    <w:rsid w:val="001D5DE9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1655"/>
    <w:rsid w:val="002561DA"/>
    <w:rsid w:val="0027175F"/>
    <w:rsid w:val="00273461"/>
    <w:rsid w:val="00280091"/>
    <w:rsid w:val="00293013"/>
    <w:rsid w:val="002944F9"/>
    <w:rsid w:val="002C43AD"/>
    <w:rsid w:val="002D3E84"/>
    <w:rsid w:val="002E7289"/>
    <w:rsid w:val="002F1E88"/>
    <w:rsid w:val="002F3566"/>
    <w:rsid w:val="00322088"/>
    <w:rsid w:val="003700AB"/>
    <w:rsid w:val="00376D62"/>
    <w:rsid w:val="00392AAA"/>
    <w:rsid w:val="00392C15"/>
    <w:rsid w:val="00394CEA"/>
    <w:rsid w:val="003A0210"/>
    <w:rsid w:val="003A27AB"/>
    <w:rsid w:val="003A3CFE"/>
    <w:rsid w:val="003A4208"/>
    <w:rsid w:val="003A6294"/>
    <w:rsid w:val="003B113A"/>
    <w:rsid w:val="003B23B6"/>
    <w:rsid w:val="003B67FC"/>
    <w:rsid w:val="003B6F74"/>
    <w:rsid w:val="003C55B2"/>
    <w:rsid w:val="003D2C13"/>
    <w:rsid w:val="003D430B"/>
    <w:rsid w:val="003D4839"/>
    <w:rsid w:val="003F5548"/>
    <w:rsid w:val="0042266C"/>
    <w:rsid w:val="004322AE"/>
    <w:rsid w:val="0044534D"/>
    <w:rsid w:val="004476D8"/>
    <w:rsid w:val="00451084"/>
    <w:rsid w:val="004514B7"/>
    <w:rsid w:val="00456C49"/>
    <w:rsid w:val="004575B1"/>
    <w:rsid w:val="00460AFE"/>
    <w:rsid w:val="00473E99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D2EFD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82417"/>
    <w:rsid w:val="005913D9"/>
    <w:rsid w:val="005A35D2"/>
    <w:rsid w:val="005A7D5F"/>
    <w:rsid w:val="005C4694"/>
    <w:rsid w:val="005C5024"/>
    <w:rsid w:val="005E7F30"/>
    <w:rsid w:val="006124B7"/>
    <w:rsid w:val="00612F3C"/>
    <w:rsid w:val="0061422A"/>
    <w:rsid w:val="00617954"/>
    <w:rsid w:val="006225E5"/>
    <w:rsid w:val="00624763"/>
    <w:rsid w:val="00625790"/>
    <w:rsid w:val="00634540"/>
    <w:rsid w:val="00640AEB"/>
    <w:rsid w:val="00644B42"/>
    <w:rsid w:val="00647F5C"/>
    <w:rsid w:val="00650769"/>
    <w:rsid w:val="00656FEE"/>
    <w:rsid w:val="006572A1"/>
    <w:rsid w:val="0068422F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00679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71004"/>
    <w:rsid w:val="0088569E"/>
    <w:rsid w:val="008941B8"/>
    <w:rsid w:val="008A0FCD"/>
    <w:rsid w:val="008C5B90"/>
    <w:rsid w:val="008D1853"/>
    <w:rsid w:val="008D6958"/>
    <w:rsid w:val="008D72C6"/>
    <w:rsid w:val="008F38A5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52BB4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56C7"/>
    <w:rsid w:val="009F6908"/>
    <w:rsid w:val="00A02418"/>
    <w:rsid w:val="00A14C70"/>
    <w:rsid w:val="00A24109"/>
    <w:rsid w:val="00A3276F"/>
    <w:rsid w:val="00A403DB"/>
    <w:rsid w:val="00A469D2"/>
    <w:rsid w:val="00A50193"/>
    <w:rsid w:val="00A536B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AE0F03"/>
    <w:rsid w:val="00B0306B"/>
    <w:rsid w:val="00B15D0C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3B14"/>
    <w:rsid w:val="00BE63BF"/>
    <w:rsid w:val="00BF64DE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47CA0"/>
    <w:rsid w:val="00C52840"/>
    <w:rsid w:val="00C6356C"/>
    <w:rsid w:val="00C669A0"/>
    <w:rsid w:val="00C82D08"/>
    <w:rsid w:val="00C85D8D"/>
    <w:rsid w:val="00C85E44"/>
    <w:rsid w:val="00C8786A"/>
    <w:rsid w:val="00C93460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27F8B"/>
    <w:rsid w:val="00D335C1"/>
    <w:rsid w:val="00D33A41"/>
    <w:rsid w:val="00D41AAF"/>
    <w:rsid w:val="00D46EEB"/>
    <w:rsid w:val="00D614EC"/>
    <w:rsid w:val="00D621E7"/>
    <w:rsid w:val="00D7059B"/>
    <w:rsid w:val="00D9011C"/>
    <w:rsid w:val="00D90371"/>
    <w:rsid w:val="00D9095E"/>
    <w:rsid w:val="00DA3BFC"/>
    <w:rsid w:val="00DA4EAB"/>
    <w:rsid w:val="00DB623C"/>
    <w:rsid w:val="00DD00FE"/>
    <w:rsid w:val="00DE5BD4"/>
    <w:rsid w:val="00DF168E"/>
    <w:rsid w:val="00DF16F3"/>
    <w:rsid w:val="00DF4E7A"/>
    <w:rsid w:val="00E012AB"/>
    <w:rsid w:val="00E0413A"/>
    <w:rsid w:val="00E079E8"/>
    <w:rsid w:val="00E07C20"/>
    <w:rsid w:val="00E146D2"/>
    <w:rsid w:val="00E2538D"/>
    <w:rsid w:val="00E26837"/>
    <w:rsid w:val="00E463C1"/>
    <w:rsid w:val="00E5008D"/>
    <w:rsid w:val="00E504F0"/>
    <w:rsid w:val="00E530A1"/>
    <w:rsid w:val="00E611DD"/>
    <w:rsid w:val="00E613F3"/>
    <w:rsid w:val="00E72310"/>
    <w:rsid w:val="00E7532C"/>
    <w:rsid w:val="00EA0C71"/>
    <w:rsid w:val="00EA279A"/>
    <w:rsid w:val="00EA5C86"/>
    <w:rsid w:val="00EA7326"/>
    <w:rsid w:val="00EB1998"/>
    <w:rsid w:val="00EC4202"/>
    <w:rsid w:val="00EC429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E4F8DE0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3460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E115-C4C9-4AED-A5C0-8DAA244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33</cp:revision>
  <cp:lastPrinted>2025-02-18T06:53:00Z</cp:lastPrinted>
  <dcterms:created xsi:type="dcterms:W3CDTF">2022-06-14T12:08:00Z</dcterms:created>
  <dcterms:modified xsi:type="dcterms:W3CDTF">2025-04-24T08:58:00Z</dcterms:modified>
</cp:coreProperties>
</file>