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9D2B57" w14:textId="028CED50" w:rsidR="007D33E3" w:rsidRPr="007D33E3" w:rsidRDefault="007D33E3" w:rsidP="007D33E3">
      <w:pPr>
        <w:spacing w:after="136" w:line="259" w:lineRule="auto"/>
        <w:ind w:left="0" w:firstLine="0"/>
        <w:jc w:val="left"/>
        <w:rPr>
          <w:sz w:val="20"/>
          <w:szCs w:val="20"/>
        </w:rPr>
      </w:pPr>
      <w:r w:rsidRPr="007D33E3">
        <w:rPr>
          <w:sz w:val="20"/>
          <w:szCs w:val="20"/>
        </w:rPr>
        <w:t>SA.270.03.2025</w:t>
      </w:r>
    </w:p>
    <w:p w14:paraId="6759AB4A" w14:textId="57BA3557" w:rsidR="00E97A8D" w:rsidRDefault="00000000">
      <w:pPr>
        <w:spacing w:after="136" w:line="259" w:lineRule="auto"/>
        <w:ind w:left="0" w:firstLine="0"/>
        <w:jc w:val="right"/>
        <w:rPr>
          <w:i/>
          <w:iCs/>
          <w:sz w:val="20"/>
          <w:szCs w:val="20"/>
        </w:rPr>
      </w:pPr>
      <w:r>
        <w:rPr>
          <w:i/>
          <w:iCs/>
          <w:sz w:val="20"/>
          <w:szCs w:val="20"/>
        </w:rPr>
        <w:t>Załącznik nr 7 do SWZ</w:t>
      </w:r>
    </w:p>
    <w:p w14:paraId="760D2FDD" w14:textId="77777777" w:rsidR="00E97A8D" w:rsidRDefault="00000000">
      <w:pPr>
        <w:spacing w:after="136" w:line="259" w:lineRule="auto"/>
        <w:ind w:left="0" w:firstLine="0"/>
        <w:jc w:val="right"/>
      </w:pPr>
      <w:r>
        <w:t xml:space="preserve"> </w:t>
      </w:r>
    </w:p>
    <w:p w14:paraId="72F22665" w14:textId="77777777" w:rsidR="00E97A8D" w:rsidRDefault="00000000">
      <w:pPr>
        <w:pStyle w:val="Nagwek1"/>
        <w:spacing w:after="136"/>
        <w:ind w:left="85" w:right="5"/>
        <w:rPr>
          <w:b w:val="0"/>
          <w:i/>
        </w:rPr>
      </w:pPr>
      <w:r>
        <w:t>UMOWA</w:t>
      </w:r>
      <w:r>
        <w:rPr>
          <w:b w:val="0"/>
        </w:rPr>
        <w:t xml:space="preserve"> </w:t>
      </w:r>
      <w:r>
        <w:rPr>
          <w:b w:val="0"/>
          <w:i/>
        </w:rPr>
        <w:t xml:space="preserve">(wzór umowy) </w:t>
      </w:r>
    </w:p>
    <w:p w14:paraId="4EB7ED4C" w14:textId="77777777" w:rsidR="00E97A8D" w:rsidRDefault="00E97A8D"/>
    <w:p w14:paraId="01175926" w14:textId="77777777" w:rsidR="00E97A8D" w:rsidRDefault="00000000">
      <w:pPr>
        <w:ind w:right="0"/>
        <w:jc w:val="center"/>
      </w:pPr>
      <w:r>
        <w:t xml:space="preserve">zawarta w dniu _________________ r. w siedzibie Nadleśnictwa Waliły pomiędzy:  </w:t>
      </w:r>
    </w:p>
    <w:p w14:paraId="77C3C6CA" w14:textId="77777777" w:rsidR="00E97A8D" w:rsidRDefault="00000000">
      <w:pPr>
        <w:spacing w:before="120" w:after="0"/>
        <w:ind w:left="11" w:right="0" w:hanging="11"/>
        <w:rPr>
          <w:b/>
          <w:bCs/>
        </w:rPr>
      </w:pPr>
      <w:r>
        <w:rPr>
          <w:b/>
          <w:bCs/>
        </w:rPr>
        <w:t>KUPUJĄCY/ZAMAWIAJĄCY:</w:t>
      </w:r>
    </w:p>
    <w:p w14:paraId="19367E78" w14:textId="53FC8776" w:rsidR="00E97A8D" w:rsidRDefault="00000000" w:rsidP="007D33E3">
      <w:pPr>
        <w:spacing w:before="120" w:after="0"/>
        <w:ind w:left="11" w:right="0" w:hanging="11"/>
      </w:pPr>
      <w:r>
        <w:t xml:space="preserve">Skarbem Państwa – Państwowym Gospodarstwem Leśnym Lasy Państwowe Nadleśnictwem Waliły z siedzibą w Waliłach Stacji, ul. Białostocka 3, 16-040 Gródek, </w:t>
      </w:r>
      <w:r>
        <w:t xml:space="preserve">mail: </w:t>
      </w:r>
      <w:hyperlink r:id="rId7" w:history="1">
        <w:r w:rsidR="007D33E3" w:rsidRPr="007D33E3">
          <w:rPr>
            <w:rStyle w:val="Hipercze"/>
            <w:u w:val="none"/>
          </w:rPr>
          <w:t>walily@bialystok.lasy.gov.pl</w:t>
        </w:r>
      </w:hyperlink>
      <w:r w:rsidR="007D33E3">
        <w:t xml:space="preserve">, </w:t>
      </w:r>
      <w:r>
        <w:t>NIP 5420212792, REGON 050511730</w:t>
      </w:r>
      <w:r w:rsidR="007D33E3">
        <w:t xml:space="preserve"> </w:t>
      </w:r>
      <w:r>
        <w:t xml:space="preserve">reprezentowanym przez Pana Janusza Samociuka – Nadleśniczego, zwanym dalej „Zamawiającym”,  </w:t>
      </w:r>
    </w:p>
    <w:p w14:paraId="0C9EFDF9" w14:textId="3785E283" w:rsidR="00E97A8D" w:rsidRDefault="00000000" w:rsidP="007D33E3">
      <w:pPr>
        <w:ind w:left="0" w:right="0" w:firstLine="0"/>
      </w:pPr>
      <w:r>
        <w:t xml:space="preserve">a  </w:t>
      </w:r>
    </w:p>
    <w:p w14:paraId="4A81EBE2" w14:textId="77777777" w:rsidR="00E97A8D" w:rsidRDefault="00000000">
      <w:pPr>
        <w:spacing w:before="120" w:after="0"/>
        <w:ind w:left="11" w:right="0" w:hanging="11"/>
        <w:rPr>
          <w:b/>
          <w:bCs/>
        </w:rPr>
      </w:pPr>
      <w:r>
        <w:rPr>
          <w:b/>
          <w:bCs/>
        </w:rPr>
        <w:t>SPRZEDAWCA/WYKONAWCA:</w:t>
      </w:r>
    </w:p>
    <w:p w14:paraId="7543204E" w14:textId="77777777" w:rsidR="00E97A8D" w:rsidRDefault="00000000">
      <w:pPr>
        <w:spacing w:after="0" w:line="259" w:lineRule="auto"/>
        <w:ind w:left="77" w:right="0" w:firstLine="0"/>
        <w:jc w:val="left"/>
      </w:pPr>
      <w:r>
        <w:t xml:space="preserve"> </w:t>
      </w:r>
    </w:p>
    <w:p w14:paraId="2B3B3D0F" w14:textId="77777777" w:rsidR="00E97A8D" w:rsidRDefault="00000000">
      <w:pPr>
        <w:ind w:left="72" w:right="0"/>
      </w:pPr>
      <w:r>
        <w:t xml:space="preserve">(w przypadku osób prawnych i spółek handlowych nieposiadających osobowości prawnej):  </w:t>
      </w:r>
    </w:p>
    <w:p w14:paraId="575A29A0" w14:textId="6991D231" w:rsidR="00E97A8D" w:rsidRDefault="00000000" w:rsidP="007D33E3">
      <w:pPr>
        <w:spacing w:after="1" w:line="271" w:lineRule="auto"/>
        <w:ind w:left="72" w:right="79"/>
      </w:pPr>
      <w:r>
        <w:t>_________________________________z siedzibą w _________________________ ul. _________________________________ __ - ___ ____________________________________________ wpisanym do rejestru przedsiębiorców Krajowego Rejestru Sądowego</w:t>
      </w:r>
      <w:r>
        <w:t>, akta rejestrowe</w:t>
      </w:r>
      <w:r>
        <w:t xml:space="preserve"> w Sądzie Rejonowym w _____________________ </w:t>
      </w:r>
      <w:r>
        <w:t>mail: ……………………………………………….</w:t>
      </w:r>
      <w:r w:rsidR="007D33E3">
        <w:t xml:space="preserve"> </w:t>
      </w:r>
      <w:r>
        <w:t>KRS:_____________________ NIP _____________________, REGON _____________________</w:t>
      </w:r>
      <w:r w:rsidR="007D33E3">
        <w:t xml:space="preserve"> </w:t>
      </w:r>
      <w:r>
        <w:t>reprezentowaną przez: _____________________________</w:t>
      </w:r>
    </w:p>
    <w:p w14:paraId="38FBC075" w14:textId="77777777" w:rsidR="00E97A8D" w:rsidRDefault="00000000">
      <w:pPr>
        <w:spacing w:after="1" w:line="271" w:lineRule="auto"/>
        <w:ind w:left="72" w:right="79"/>
      </w:pPr>
      <w:r>
        <w:t>który/a/rzy oświadcza/ją, iż posiada/ją kompetencję do reprezentowania w/w Spółki oraz, że uprawnienie do jej reprezentacji nie wygasło ani nie zostało odwołane,</w:t>
      </w:r>
    </w:p>
    <w:p w14:paraId="2D132079" w14:textId="77777777" w:rsidR="00E97A8D" w:rsidRDefault="00E97A8D">
      <w:pPr>
        <w:spacing w:after="1" w:line="271" w:lineRule="auto"/>
        <w:ind w:left="72" w:right="79"/>
      </w:pPr>
    </w:p>
    <w:p w14:paraId="51D17EDF" w14:textId="77777777" w:rsidR="00E97A8D" w:rsidRDefault="00000000">
      <w:pPr>
        <w:spacing w:after="1" w:line="271" w:lineRule="auto"/>
        <w:ind w:left="72" w:right="79"/>
      </w:pPr>
      <w:r>
        <w:t xml:space="preserve">zwaną dalej „Wykonawcą”, </w:t>
      </w:r>
    </w:p>
    <w:p w14:paraId="6CFD24B3" w14:textId="77777777" w:rsidR="00E97A8D" w:rsidRDefault="00000000">
      <w:pPr>
        <w:spacing w:after="16" w:line="259" w:lineRule="auto"/>
        <w:ind w:left="77" w:right="0" w:firstLine="0"/>
        <w:jc w:val="left"/>
      </w:pPr>
      <w:r>
        <w:t xml:space="preserve"> </w:t>
      </w:r>
    </w:p>
    <w:p w14:paraId="4675D240" w14:textId="77777777" w:rsidR="00E97A8D" w:rsidRDefault="00000000">
      <w:pPr>
        <w:ind w:left="72" w:right="0"/>
      </w:pPr>
      <w:r>
        <w:t xml:space="preserve">lub  </w:t>
      </w:r>
    </w:p>
    <w:p w14:paraId="310FB865" w14:textId="77777777" w:rsidR="00E97A8D" w:rsidRDefault="00000000">
      <w:pPr>
        <w:spacing w:after="14" w:line="259" w:lineRule="auto"/>
        <w:ind w:left="77" w:right="0" w:firstLine="0"/>
        <w:jc w:val="left"/>
      </w:pPr>
      <w:r>
        <w:t xml:space="preserve"> </w:t>
      </w:r>
    </w:p>
    <w:p w14:paraId="4321B7AF" w14:textId="77777777" w:rsidR="00E97A8D" w:rsidRDefault="00000000">
      <w:pPr>
        <w:ind w:left="72" w:right="0"/>
      </w:pPr>
      <w:r>
        <w:t xml:space="preserve">(w przypadku osób fizycznych wpisanych do Centralnej Ewidencji i Informacji o Działalności </w:t>
      </w:r>
    </w:p>
    <w:p w14:paraId="7F9088DD" w14:textId="77777777" w:rsidR="00E97A8D" w:rsidRDefault="00000000">
      <w:pPr>
        <w:ind w:left="72" w:right="0"/>
      </w:pPr>
      <w:r>
        <w:t xml:space="preserve">Gospodarczej) </w:t>
      </w:r>
    </w:p>
    <w:p w14:paraId="66DF93BF" w14:textId="77777777" w:rsidR="00E97A8D" w:rsidRDefault="00000000">
      <w:pPr>
        <w:ind w:left="72" w:right="0"/>
      </w:pPr>
      <w:r>
        <w:t xml:space="preserve">p. _______________________________________ </w:t>
      </w:r>
      <w:r>
        <w:t xml:space="preserve"> zam. ………………………………………… </w:t>
      </w:r>
    </w:p>
    <w:p w14:paraId="2891A4AB" w14:textId="7D617FAE" w:rsidR="00E97A8D" w:rsidRDefault="00000000" w:rsidP="007D33E3">
      <w:pPr>
        <w:ind w:left="72" w:right="0"/>
      </w:pPr>
      <w:r>
        <w:t xml:space="preserve">prowadzącą/ym działalność gospodarczą pod firmą ___________________ z siedzibą w  __ - ___ ______________________________ ul. ____________________________________ </w:t>
      </w:r>
      <w:r>
        <w:t>mail: …………………………………….</w:t>
      </w:r>
    </w:p>
    <w:p w14:paraId="67424E0F" w14:textId="106DE12C" w:rsidR="00E97A8D" w:rsidRDefault="00000000" w:rsidP="007D33E3">
      <w:pPr>
        <w:ind w:left="72" w:right="79"/>
      </w:pPr>
      <w:r>
        <w:t xml:space="preserve">PESEL: ………………………. </w:t>
      </w:r>
      <w:r>
        <w:t>NIP _________________________________________, REGON ______________________________________</w:t>
      </w:r>
      <w:r>
        <w:t xml:space="preserve"> </w:t>
      </w:r>
      <w:r>
        <w:t xml:space="preserve">działającą/ym osobiście  zwaną/ym dalej „Wykonawcą”, </w:t>
      </w:r>
    </w:p>
    <w:p w14:paraId="75B9852A" w14:textId="77777777" w:rsidR="00E97A8D" w:rsidRDefault="00000000">
      <w:pPr>
        <w:spacing w:after="14" w:line="259" w:lineRule="auto"/>
        <w:ind w:left="77" w:right="0" w:firstLine="0"/>
        <w:jc w:val="left"/>
      </w:pPr>
      <w:r>
        <w:t xml:space="preserve"> </w:t>
      </w:r>
    </w:p>
    <w:p w14:paraId="693695CA" w14:textId="77777777" w:rsidR="00E97A8D" w:rsidRDefault="00000000">
      <w:pPr>
        <w:ind w:left="72" w:right="0"/>
      </w:pPr>
      <w:r>
        <w:t xml:space="preserve">lub  </w:t>
      </w:r>
    </w:p>
    <w:p w14:paraId="6E1D5832" w14:textId="77777777" w:rsidR="00E97A8D" w:rsidRDefault="00000000">
      <w:pPr>
        <w:spacing w:after="16" w:line="259" w:lineRule="auto"/>
        <w:ind w:left="77" w:right="0" w:firstLine="0"/>
        <w:jc w:val="left"/>
      </w:pPr>
      <w:r>
        <w:t xml:space="preserve"> </w:t>
      </w:r>
    </w:p>
    <w:p w14:paraId="76CD72FE" w14:textId="77777777" w:rsidR="00E97A8D" w:rsidRDefault="00000000">
      <w:pPr>
        <w:spacing w:after="1" w:line="271" w:lineRule="auto"/>
        <w:ind w:left="72" w:right="55"/>
      </w:pPr>
      <w:r>
        <w:t xml:space="preserve">(w przypadku konsorcjum osób fizycznych wpisanych do Centralnej Ewidencji i Informacji o Działalności Gospodarczej) wykonawcami wspólnie ubiegającymi się o udzielenie zamówienia publicznego w składzie: </w:t>
      </w:r>
    </w:p>
    <w:p w14:paraId="42C16BCA" w14:textId="77777777" w:rsidR="00E97A8D" w:rsidRDefault="00000000">
      <w:pPr>
        <w:pStyle w:val="Akapitzlist"/>
        <w:numPr>
          <w:ilvl w:val="0"/>
          <w:numId w:val="18"/>
        </w:numPr>
        <w:spacing w:after="1" w:line="271" w:lineRule="auto"/>
        <w:ind w:right="55"/>
      </w:pPr>
      <w:r>
        <w:t xml:space="preserve">p. _______________________________________ </w:t>
      </w:r>
      <w:r>
        <w:t xml:space="preserve">zam. ……………………………………… </w:t>
      </w:r>
      <w:r>
        <w:t>prowadzącą/ym działalność gospodarczą pod firmą ___________________ z siedzibą w  __ - ___ ________________________ ul.____________________________________</w:t>
      </w:r>
      <w:r>
        <w:t xml:space="preserve"> PESEL: ……………………...</w:t>
      </w:r>
      <w:r>
        <w:t xml:space="preserve"> NIP: __________________________________________, REGON: ________________________________________________ </w:t>
      </w:r>
    </w:p>
    <w:p w14:paraId="1151056B" w14:textId="77777777" w:rsidR="00E97A8D" w:rsidRDefault="00000000">
      <w:pPr>
        <w:pStyle w:val="Akapitzlist"/>
        <w:numPr>
          <w:ilvl w:val="0"/>
          <w:numId w:val="18"/>
        </w:numPr>
        <w:spacing w:before="120" w:after="0" w:line="271" w:lineRule="auto"/>
        <w:ind w:left="419" w:right="57" w:hanging="357"/>
      </w:pPr>
      <w:r>
        <w:t xml:space="preserve">p. _______________________________________ </w:t>
      </w:r>
      <w:r>
        <w:t xml:space="preserve">zam. …………………………… </w:t>
      </w:r>
      <w:r>
        <w:t xml:space="preserve">prowadzącą/ym działalność gospodarczą pod firmą ___________________ z siedzibą w  __ - ___ ________________________ ul.____________________________________ </w:t>
      </w:r>
      <w:r>
        <w:t>PESEL: …………………………...</w:t>
      </w:r>
      <w:r>
        <w:t xml:space="preserve">NIP: __________________________________________, REGON: ________________________________________________ </w:t>
      </w:r>
    </w:p>
    <w:p w14:paraId="6C4995F6" w14:textId="77777777" w:rsidR="00E97A8D" w:rsidRDefault="00000000">
      <w:pPr>
        <w:pStyle w:val="Akapitzlist"/>
        <w:numPr>
          <w:ilvl w:val="0"/>
          <w:numId w:val="18"/>
        </w:numPr>
        <w:spacing w:after="1" w:line="271" w:lineRule="auto"/>
        <w:ind w:right="55"/>
      </w:pPr>
      <w:r>
        <w:lastRenderedPageBreak/>
        <w:t xml:space="preserve">p. _______________________________________ </w:t>
      </w:r>
      <w:r>
        <w:t xml:space="preserve">zam. ……………………………., </w:t>
      </w:r>
      <w:r>
        <w:t xml:space="preserve">prowadzącą/ym działalność gospodarczą pod firmą ___________________ z siedzibą w  __ - ___ ________________________ ul.____________________________________ </w:t>
      </w:r>
      <w:r>
        <w:t xml:space="preserve">PESEL: ………………………………… </w:t>
      </w:r>
      <w:r>
        <w:t xml:space="preserve">NIP: __________________________________________, REGON: ________________________________________________ </w:t>
      </w:r>
    </w:p>
    <w:p w14:paraId="5E0AF221" w14:textId="0027678A" w:rsidR="00E97A8D" w:rsidRDefault="00000000">
      <w:pPr>
        <w:spacing w:before="120" w:after="0" w:line="259" w:lineRule="auto"/>
        <w:ind w:left="0" w:right="0" w:firstLine="0"/>
      </w:pPr>
      <w:r>
        <w:t xml:space="preserve">reprezentowanymi przez ________________________________, działającego na podstawie pełnomocnictwa z dnia ______________ r.  zwanymi dalej łącznie „Wykonawcą”,  </w:t>
      </w:r>
    </w:p>
    <w:p w14:paraId="64F7CE41" w14:textId="77777777" w:rsidR="00E97A8D" w:rsidRDefault="00000000">
      <w:pPr>
        <w:spacing w:after="0" w:line="259" w:lineRule="auto"/>
        <w:ind w:left="77" w:right="0" w:firstLine="0"/>
        <w:jc w:val="left"/>
      </w:pPr>
      <w:r>
        <w:t xml:space="preserve"> </w:t>
      </w:r>
    </w:p>
    <w:p w14:paraId="11B06D88" w14:textId="77777777" w:rsidR="00E97A8D" w:rsidRDefault="00000000">
      <w:pPr>
        <w:spacing w:after="34" w:line="259" w:lineRule="auto"/>
        <w:ind w:left="77" w:right="0" w:firstLine="0"/>
        <w:jc w:val="left"/>
      </w:pPr>
      <w:r>
        <w:rPr>
          <w:sz w:val="20"/>
        </w:rPr>
        <w:t xml:space="preserve"> </w:t>
      </w:r>
    </w:p>
    <w:p w14:paraId="3866ACAF" w14:textId="77777777" w:rsidR="00E97A8D" w:rsidRDefault="00000000">
      <w:pPr>
        <w:pStyle w:val="Nagwek1"/>
        <w:spacing w:after="136"/>
        <w:ind w:left="85" w:right="2"/>
      </w:pPr>
      <w:r>
        <w:t xml:space="preserve">Preambuła </w:t>
      </w:r>
    </w:p>
    <w:p w14:paraId="55FB8AD7" w14:textId="367736AC" w:rsidR="00E97A8D" w:rsidRDefault="00000000">
      <w:pPr>
        <w:spacing w:after="232"/>
        <w:ind w:left="72" w:right="0"/>
      </w:pPr>
      <w:r>
        <w:t xml:space="preserve">W wyniku dokonania wyboru oferty Wykonawcy jako oferty najkorzystniejszej („Oferta”), złożonej w postępowaniu o udzielenie zamówienia publicznego pn.: </w:t>
      </w:r>
      <w:r>
        <w:rPr>
          <w:b/>
        </w:rPr>
        <w:t>„Dostawa sortów mundurowych leśnika dla pracowników Nadleśnictwa Waliły w 202</w:t>
      </w:r>
      <w:r>
        <w:rPr>
          <w:b/>
        </w:rPr>
        <w:t>5</w:t>
      </w:r>
      <w:r>
        <w:rPr>
          <w:b/>
        </w:rPr>
        <w:t xml:space="preserve"> roku’’</w:t>
      </w:r>
      <w:r>
        <w:t xml:space="preserve">– przeprowadzonym w trybie podstawowym bez negocjacji („Postępowanie”) na podstawie art. 275 pkt 1) ustawy z dnia 11 września 2019 r. Prawo zamówień publicznych  (zwaną dalej – „PZP”), </w:t>
      </w:r>
      <w:r>
        <w:t>wskazani powyżej oznaczani dalej jako „Strony” lub z osobna jako „Strona”, zawierają niniejszą umowę (dalej zwaną także</w:t>
      </w:r>
      <w:r w:rsidR="007D33E3">
        <w:t xml:space="preserve"> </w:t>
      </w:r>
      <w:r>
        <w:t xml:space="preserve">„Umową”) o </w:t>
      </w:r>
      <w:r>
        <w:t xml:space="preserve">następującej treści: </w:t>
      </w:r>
    </w:p>
    <w:p w14:paraId="2E0A4F12" w14:textId="77777777" w:rsidR="00E97A8D" w:rsidRDefault="00000000">
      <w:pPr>
        <w:pStyle w:val="Nagwek1"/>
        <w:ind w:left="85"/>
      </w:pPr>
      <w:r>
        <w:t xml:space="preserve">§ 1 Przedmiot i zakres Umowy </w:t>
      </w:r>
      <w:r>
        <w:rPr>
          <w:sz w:val="10"/>
        </w:rPr>
        <w:t xml:space="preserve"> </w:t>
      </w:r>
    </w:p>
    <w:p w14:paraId="5C882DC5" w14:textId="565E1BDC" w:rsidR="00E97A8D" w:rsidRDefault="00000000">
      <w:pPr>
        <w:numPr>
          <w:ilvl w:val="0"/>
          <w:numId w:val="1"/>
        </w:numPr>
        <w:spacing w:before="120" w:after="0"/>
        <w:ind w:left="346" w:right="0" w:hanging="284"/>
      </w:pPr>
      <w:r>
        <w:t>Przedmiotem Umowy jest</w:t>
      </w:r>
      <w:r>
        <w:t xml:space="preserve"> wykonanie przez Wykonawcę w/w zamówienia publicznego (dalej zwanego także „Zamówieniem”) polegającego jest przeniesieniu własności i dostawie do siedziby </w:t>
      </w:r>
      <w:r w:rsidR="007D33E3">
        <w:t>Zamawiającego</w:t>
      </w:r>
      <w:r>
        <w:t xml:space="preserve">, </w:t>
      </w:r>
      <w:r w:rsidR="007D33E3">
        <w:t>s</w:t>
      </w:r>
      <w:r>
        <w:t>ortów mundurowych leśnika dla pracowników Nadleśnictwa Waliły w 202</w:t>
      </w:r>
      <w:r>
        <w:t>5</w:t>
      </w:r>
      <w:r>
        <w:t xml:space="preserve"> roku </w:t>
      </w:r>
      <w:r>
        <w:t>(</w:t>
      </w:r>
      <w:r>
        <w:t>zwan</w:t>
      </w:r>
      <w:r>
        <w:t xml:space="preserve">e </w:t>
      </w:r>
      <w:r>
        <w:t>dalej "Sortami" lub "przedmiotem umowy"</w:t>
      </w:r>
      <w:r>
        <w:t xml:space="preserve"> lub "przedmiotem sprzedaży"</w:t>
      </w:r>
      <w:r>
        <w:t xml:space="preserve"> w ilościach i asortymencie określonym w </w:t>
      </w:r>
      <w:r>
        <w:t xml:space="preserve"> Specyfikacji Warunków Zamówienia (dalej zwanej także „SWZ”)</w:t>
      </w:r>
      <w:r>
        <w:t xml:space="preserve">. </w:t>
      </w:r>
    </w:p>
    <w:p w14:paraId="6F50BC4D" w14:textId="77777777" w:rsidR="00E97A8D" w:rsidRDefault="00000000">
      <w:pPr>
        <w:numPr>
          <w:ilvl w:val="0"/>
          <w:numId w:val="1"/>
        </w:numPr>
        <w:spacing w:before="120" w:after="0"/>
        <w:ind w:left="346" w:right="0" w:hanging="284"/>
      </w:pPr>
      <w:r>
        <w:t>Zamawiający zastrzega, iż zamówienia w ramach przedmiotu umowy, dokona stosownie do zaistniałych swych potrzeb. Zakres faktycznego zamówienia może nie osiągnąć albo przekroczyć zakres przedmiotowy wskazany w SWZ. Rozliczenie cen sprzedaży zostanie dokonane względem faktycznego wykonania przedmiotu umowy.</w:t>
      </w:r>
    </w:p>
    <w:p w14:paraId="02A69803" w14:textId="77777777" w:rsidR="007D33E3" w:rsidRDefault="00000000" w:rsidP="007D33E3">
      <w:pPr>
        <w:numPr>
          <w:ilvl w:val="0"/>
          <w:numId w:val="1"/>
        </w:numPr>
        <w:spacing w:before="120" w:after="0"/>
        <w:ind w:left="346" w:right="0" w:hanging="284"/>
      </w:pPr>
      <w:r>
        <w:t xml:space="preserve">Zamawiający zastrzega sobie prawo opcji przy realizacji przedmiotu umowy. Zamawiający będzie miał obowiązek kupna od Wykonawcy rzeczy stanowiących przedmiot sprzedaży określony w Umowie, co najmniej w minimalnym zakresie zamówienia tj. kupna, co najmniej </w:t>
      </w:r>
      <w:r w:rsidR="007D33E3">
        <w:t>7</w:t>
      </w:r>
      <w:r>
        <w:t>0% ich ilości wskazanych w SWZ (gwarantowany zakres zamówienia). Zamawiający ma prawo do rozszerzenia zakresu przedmiotu umowy w zakresie objętym opcją tj. do kupna od Wykonawcy rzeczy stanowiących przedmiot sprzedaży określony w Umowie w zakresie odpowiadającym do 130% ich ilości wskazanych w SWZ (zakres rozszerzony zamówienia).</w:t>
      </w:r>
      <w:r>
        <w:t>.</w:t>
      </w:r>
      <w:r>
        <w:t xml:space="preserve"> </w:t>
      </w:r>
      <w:r>
        <w:t xml:space="preserve">  </w:t>
      </w:r>
    </w:p>
    <w:p w14:paraId="2C9144D4" w14:textId="74191E26" w:rsidR="00E97A8D" w:rsidRPr="007D33E3" w:rsidRDefault="00000000" w:rsidP="007D33E3">
      <w:pPr>
        <w:numPr>
          <w:ilvl w:val="0"/>
          <w:numId w:val="1"/>
        </w:numPr>
        <w:spacing w:before="120" w:after="0"/>
        <w:ind w:left="346" w:right="0" w:hanging="284"/>
      </w:pPr>
      <w:r>
        <w:t xml:space="preserve">Przedmiot umowy zostanie wykonany </w:t>
      </w:r>
      <w:r w:rsidRPr="007D33E3">
        <w:rPr>
          <w:rFonts w:eastAsia="Times New Roman" w:cs="Tahoma"/>
        </w:rPr>
        <w:t xml:space="preserve">zgodnie z Umową, </w:t>
      </w:r>
      <w:r>
        <w:t>SWZ, o</w:t>
      </w:r>
      <w:r w:rsidRPr="007D33E3">
        <w:rPr>
          <w:rFonts w:eastAsia="Times New Roman" w:cs="Tahoma"/>
        </w:rPr>
        <w:t xml:space="preserve">fertą Wykonawcy. z zasadami wiedzy technicznej i obowiązującymi w Rzeczypospolitej Polskiej przepisami prawa powszechnie obowiązującego. </w:t>
      </w:r>
    </w:p>
    <w:p w14:paraId="5C0A412C" w14:textId="77777777" w:rsidR="00E97A8D" w:rsidRDefault="00000000">
      <w:pPr>
        <w:numPr>
          <w:ilvl w:val="0"/>
          <w:numId w:val="1"/>
        </w:numPr>
        <w:spacing w:before="120" w:after="0"/>
        <w:ind w:left="346" w:right="0" w:hanging="284"/>
      </w:pPr>
      <w:r>
        <w:t>Wykonawca zobowiązuje się wykonywać umowę z dochowaniem zasad należytej staranności z uwzględnieniem zawodowego charakteru swej działalności.</w:t>
      </w:r>
    </w:p>
    <w:p w14:paraId="10730BC1" w14:textId="77777777" w:rsidR="00E97A8D" w:rsidRDefault="00000000">
      <w:pPr>
        <w:numPr>
          <w:ilvl w:val="0"/>
          <w:numId w:val="1"/>
        </w:numPr>
        <w:spacing w:before="120" w:after="0"/>
        <w:ind w:left="346" w:right="0" w:hanging="284"/>
      </w:pPr>
      <w:r>
        <w:t>Jeżeli umowę wykonuje wspólnie więcej niż jeden wykonawca np. w ramach Konsorcjum ich odpowiedzialność wobec Zamawiającego jest solidarna. Solidarna odpowiedzialności tych wykonawców obejmuje wykonanie Umowy jak i wniesienie zabezpieczenia jej należytego wykonania jeżeli jest wymagane przez Zamawiającego.</w:t>
      </w:r>
    </w:p>
    <w:p w14:paraId="2896ABA1" w14:textId="77777777" w:rsidR="00E97A8D" w:rsidRDefault="00000000">
      <w:pPr>
        <w:numPr>
          <w:ilvl w:val="0"/>
          <w:numId w:val="1"/>
        </w:numPr>
        <w:spacing w:before="120" w:after="0"/>
        <w:ind w:left="346" w:right="0" w:hanging="284"/>
      </w:pPr>
      <w:r>
        <w:t xml:space="preserve">Wykonawcy wchodzący w skład Konsorcjum zobowiązani są do pozostawania w Konsorcjum przez cały czas trwania Umowy, łącznie z okresem gwarancji jakości i rękojmi za Wady. Rozwiązanie Konsorcjum nie stanowi podstawy do zmiany zasad odpowiedzialności wobec Zamawiającego Wykonawców w nim uczestniczących. </w:t>
      </w:r>
    </w:p>
    <w:p w14:paraId="37430207" w14:textId="77777777" w:rsidR="00E97A8D" w:rsidRDefault="00000000">
      <w:pPr>
        <w:numPr>
          <w:ilvl w:val="0"/>
          <w:numId w:val="1"/>
        </w:numPr>
        <w:spacing w:before="120" w:after="0"/>
        <w:ind w:left="346" w:right="0" w:hanging="284"/>
      </w:pPr>
      <w:r>
        <w:t xml:space="preserve">Wykonawcy wykonujący wspólnie umowę zobowiązują się do przekazania Zamawiającemu kopii umowy regulującej współpracę podmiotów wchodzących w skład Konsorcjum i jej </w:t>
      </w:r>
      <w:r>
        <w:lastRenderedPageBreak/>
        <w:t xml:space="preserve">zmian, w tym zawierającej informacje za wykonanie jakich robót budowlanych w ramach Umowy odpowiada każdy z uczestników Konsorcjum. </w:t>
      </w:r>
    </w:p>
    <w:p w14:paraId="20B18569" w14:textId="77777777" w:rsidR="00E97A8D" w:rsidRDefault="00000000">
      <w:pPr>
        <w:numPr>
          <w:ilvl w:val="0"/>
          <w:numId w:val="1"/>
        </w:numPr>
        <w:spacing w:before="120" w:after="0"/>
        <w:ind w:left="346" w:right="0" w:hanging="284"/>
      </w:pPr>
      <w: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697C6F5B" w14:textId="77777777" w:rsidR="007D33E3" w:rsidRDefault="00000000" w:rsidP="007D33E3">
      <w:pPr>
        <w:numPr>
          <w:ilvl w:val="0"/>
          <w:numId w:val="1"/>
        </w:numPr>
        <w:tabs>
          <w:tab w:val="clear" w:pos="567"/>
        </w:tabs>
        <w:spacing w:before="120" w:after="0"/>
        <w:ind w:left="426" w:right="0" w:hanging="426"/>
      </w:pPr>
      <w: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7C045663" w14:textId="77777777" w:rsidR="007D33E3" w:rsidRDefault="00000000" w:rsidP="007D33E3">
      <w:pPr>
        <w:numPr>
          <w:ilvl w:val="0"/>
          <w:numId w:val="1"/>
        </w:numPr>
        <w:tabs>
          <w:tab w:val="clear" w:pos="567"/>
        </w:tabs>
        <w:spacing w:before="120" w:after="0"/>
        <w:ind w:left="426" w:right="0" w:hanging="426"/>
      </w:pPr>
      <w:r w:rsidRPr="007D33E3">
        <w:rPr>
          <w:rFonts w:eastAsia="Times New Roman" w:cs="Tahoma"/>
        </w:rPr>
        <w:t>Wykonawca oświadcza, że w celu realizacji Umowy zapewni odpowiednie zasoby techniczne oraz personel posiadający zdolności, doświadczenie, wiedzę oraz wymagane uprawnienia, w zakresie niezbędnym do należytego wykonania przedmiotu Umowy.</w:t>
      </w:r>
    </w:p>
    <w:p w14:paraId="428A3CE0" w14:textId="77777777" w:rsidR="007D33E3" w:rsidRDefault="00000000" w:rsidP="007D33E3">
      <w:pPr>
        <w:numPr>
          <w:ilvl w:val="0"/>
          <w:numId w:val="1"/>
        </w:numPr>
        <w:tabs>
          <w:tab w:val="clear" w:pos="567"/>
        </w:tabs>
        <w:spacing w:before="120" w:after="0"/>
        <w:ind w:left="426" w:right="0" w:hanging="426"/>
      </w:pPr>
      <w:r w:rsidRPr="007D33E3">
        <w:rPr>
          <w:rFonts w:eastAsia="Times New Roman" w:cs="Tahoma"/>
        </w:rPr>
        <w:t>Wykonawca oświadcza, że posiada wiedzę i doświadczenie w zakresie niezbędnym do należytego wykonania przedmiotu Umowy.</w:t>
      </w:r>
    </w:p>
    <w:p w14:paraId="48A4D8E4" w14:textId="77777777" w:rsidR="007D33E3" w:rsidRDefault="00000000" w:rsidP="007D33E3">
      <w:pPr>
        <w:numPr>
          <w:ilvl w:val="0"/>
          <w:numId w:val="1"/>
        </w:numPr>
        <w:tabs>
          <w:tab w:val="clear" w:pos="567"/>
        </w:tabs>
        <w:spacing w:before="120" w:after="0"/>
        <w:ind w:left="426" w:right="0" w:hanging="426"/>
      </w:pPr>
      <w:r w:rsidRPr="007D33E3">
        <w:rPr>
          <w:rFonts w:eastAsia="Times New Roman" w:cs="Tahoma"/>
        </w:rPr>
        <w:t>Wykonawca oświadcza, że dysponuje odpowiednimi środkami finansowymi umożliwiającymi należyte wykonanie przedmiotu Umowy.</w:t>
      </w:r>
    </w:p>
    <w:p w14:paraId="081D4DB3" w14:textId="77777777" w:rsidR="007D33E3" w:rsidRDefault="00000000" w:rsidP="007D33E3">
      <w:pPr>
        <w:numPr>
          <w:ilvl w:val="0"/>
          <w:numId w:val="1"/>
        </w:numPr>
        <w:tabs>
          <w:tab w:val="clear" w:pos="567"/>
        </w:tabs>
        <w:spacing w:before="120" w:after="0"/>
        <w:ind w:left="426" w:right="0" w:hanging="426"/>
      </w:pPr>
      <w:r w:rsidRPr="007D33E3">
        <w:rPr>
          <w:rFonts w:cs="Tahoma"/>
        </w:rPr>
        <w:t>Wykonawca oświadcza, że podmiot …................................... (</w:t>
      </w:r>
      <w:r w:rsidRPr="007D33E3">
        <w:rPr>
          <w:rFonts w:cs="Tahoma"/>
          <w:i/>
          <w:iCs/>
        </w:rPr>
        <w:t xml:space="preserve">nazwa podmiotu udostępniającego zasoby </w:t>
      </w:r>
      <w:r w:rsidRPr="007D33E3">
        <w:rPr>
          <w:rFonts w:cs="Tahoma"/>
        </w:rPr>
        <w:t>), na zasoby którego w zakresie wiedzy lub doświadczenia Wykonawca powoływał się składając Ofertę celem potwierdzenia spełniania warunków udziału w postępowaniu o udzielenie zamówienia publicznego, będzie realizował przedmiot Umowy w zakresie ….......................... (</w:t>
      </w:r>
      <w:r w:rsidRPr="007D33E3">
        <w:rPr>
          <w:rFonts w:cs="Tahoma"/>
          <w:i/>
          <w:iCs/>
        </w:rPr>
        <w:t>w jakim wykształcenie, kwalifikacje zawodowe lub doświadczenie tego podmiotu były deklarowane do wykonania zamówienia</w:t>
      </w:r>
      <w:r w:rsidRPr="007D33E3">
        <w:rPr>
          <w:rFonts w:cs="Tahoma"/>
        </w:rPr>
        <w:t>). W przypadku zaprzestania wykonywania Umowy przez …................(</w:t>
      </w:r>
      <w:r w:rsidRPr="007D33E3">
        <w:rPr>
          <w:rFonts w:cs="Tahoma"/>
          <w:i/>
          <w:iCs/>
        </w:rPr>
        <w:t>nazwa podmiotu udostępniającego zasoby</w:t>
      </w:r>
      <w:r w:rsidRPr="007D33E3">
        <w:rPr>
          <w:rFonts w:cs="Tahoma"/>
        </w:rPr>
        <w:t>) z jakichkolwiek przyczyn w powyższym zakresie, Wykonawca będzie zobowiązany do zastąpienia tego podmiotu innym podmiotem, posiadającym zasoby co najmniej takie jak te, które stanowiły podstawę potwierdzenia spełniania przez Wykonawcę warunków udziału w postępowaniu o udzielenie zamówienia publicznego przy udziale podmiotu udostępniającego zasoby, po uprzednim uzyskaniu zgody Zamawiającego.</w:t>
      </w:r>
    </w:p>
    <w:p w14:paraId="455D42D0" w14:textId="77777777" w:rsidR="007D33E3" w:rsidRDefault="00000000" w:rsidP="007D33E3">
      <w:pPr>
        <w:numPr>
          <w:ilvl w:val="0"/>
          <w:numId w:val="1"/>
        </w:numPr>
        <w:tabs>
          <w:tab w:val="clear" w:pos="567"/>
        </w:tabs>
        <w:spacing w:before="120" w:after="0"/>
        <w:ind w:left="426" w:right="0" w:hanging="426"/>
      </w:pPr>
      <w:r w:rsidRPr="007D33E3">
        <w:rPr>
          <w:rFonts w:cs="Tahoma"/>
        </w:rPr>
        <w:t>Wykonawca zapewnia, że …………. (</w:t>
      </w:r>
      <w:r w:rsidRPr="007D33E3">
        <w:rPr>
          <w:rFonts w:cs="Tahoma"/>
          <w:i/>
          <w:iCs/>
        </w:rPr>
        <w:t>nazwa podmiotu udostępniającego zasoby</w:t>
      </w:r>
      <w:r w:rsidRPr="007D33E3">
        <w:rPr>
          <w:rFonts w:cs="Tahoma"/>
        </w:rPr>
        <w:t>), na zasoby którego w zakresie sytuacji ekonomicznej lub finansowej Wykonawca powoływał się składając Ofertę, będzie ponosił wraz z Wykonawcą solidarną odpowiedzialność za szkodę poniesioną przez Zamawiającego powstałą wskutek nieudostępnienia tych zasobów.  Wykonawca oświadcza, że jest  mu znany przepis art. 120 ustawy PZP.</w:t>
      </w:r>
    </w:p>
    <w:p w14:paraId="2DF56721" w14:textId="282598A2" w:rsidR="00E97A8D" w:rsidRDefault="00000000" w:rsidP="007D33E3">
      <w:pPr>
        <w:numPr>
          <w:ilvl w:val="0"/>
          <w:numId w:val="1"/>
        </w:numPr>
        <w:tabs>
          <w:tab w:val="clear" w:pos="567"/>
        </w:tabs>
        <w:spacing w:before="120" w:after="0"/>
        <w:ind w:left="426" w:right="0" w:hanging="426"/>
      </w:pPr>
      <w:r w:rsidRPr="007D33E3">
        <w:rPr>
          <w:rFonts w:eastAsia="Times New Roman" w:cs="Tahoma"/>
        </w:rPr>
        <w:t>Wykonawca oświadcza także, że w przypadku zaprzestania wykonywania Umowy przez Wykonawcę lub jej nienależytego wykonywania przez Wykonawcę z przyczyn nie posiadania przez niego zdolności ekonomicznej lub finansowej niezbędnej do realizacji zamówienia (czego przejawem w szczególności będzie powstanie po stronie Wykonawcy stanu niewypłacalności) podmiot …………………………… (</w:t>
      </w:r>
      <w:r w:rsidRPr="007D33E3">
        <w:rPr>
          <w:rFonts w:eastAsia="Times New Roman" w:cs="Tahoma"/>
          <w:i/>
          <w:iCs/>
        </w:rPr>
        <w:t>nazwa podmiotu udostępniającego zasoby</w:t>
      </w:r>
      <w:r w:rsidRPr="007D33E3">
        <w:rPr>
          <w:rFonts w:eastAsia="Times New Roman" w:cs="Tahoma"/>
        </w:rPr>
        <w:t xml:space="preserve">), będzie zobowiązany do przekazania Wykonawcy środków zapewniających należyte wykonanie </w:t>
      </w:r>
      <w:r w:rsidRPr="007D33E3">
        <w:rPr>
          <w:rFonts w:eastAsia="Times New Roman" w:cs="Tahoma"/>
          <w:color w:val="auto"/>
        </w:rPr>
        <w:t>zamówienia stanowiącego przedmiot umowy</w:t>
      </w:r>
      <w:r w:rsidRPr="007D33E3">
        <w:rPr>
          <w:rFonts w:eastAsia="Times New Roman" w:cs="Tahoma"/>
        </w:rPr>
        <w:t>. Wzajemne rozliczenia Wykonawcy i …………….. (</w:t>
      </w:r>
      <w:r w:rsidRPr="007D33E3">
        <w:rPr>
          <w:rFonts w:eastAsia="Times New Roman" w:cs="Tahoma"/>
          <w:i/>
          <w:iCs/>
        </w:rPr>
        <w:t>nazwa podmiotu udostępniającego zasoby</w:t>
      </w:r>
      <w:r w:rsidRPr="007D33E3">
        <w:rPr>
          <w:rFonts w:eastAsia="Times New Roman" w:cs="Tahoma"/>
        </w:rPr>
        <w:t>) z tego tytułu nie obciążają Zamawiającego.</w:t>
      </w:r>
    </w:p>
    <w:p w14:paraId="3A822AD7" w14:textId="77777777" w:rsidR="00E97A8D" w:rsidRDefault="00000000">
      <w:pPr>
        <w:spacing w:after="0" w:line="259" w:lineRule="auto"/>
        <w:ind w:left="77" w:right="0" w:firstLine="0"/>
        <w:jc w:val="left"/>
      </w:pPr>
      <w:r>
        <w:rPr>
          <w:b/>
        </w:rPr>
        <w:t xml:space="preserve"> </w:t>
      </w:r>
    </w:p>
    <w:p w14:paraId="2EB24962" w14:textId="7668145D" w:rsidR="00E97A8D" w:rsidRDefault="00000000">
      <w:pPr>
        <w:pStyle w:val="Nagwek1"/>
        <w:ind w:left="85"/>
      </w:pPr>
      <w:r>
        <w:t xml:space="preserve">§ 2 </w:t>
      </w:r>
      <w:r>
        <w:t xml:space="preserve">Sposób i </w:t>
      </w:r>
      <w:r>
        <w:t xml:space="preserve">Miejsce realizacji </w:t>
      </w:r>
      <w:r>
        <w:t>sprzedaży</w:t>
      </w:r>
    </w:p>
    <w:p w14:paraId="08B5EED3" w14:textId="4121C3DA" w:rsidR="00E97A8D" w:rsidRDefault="00000000">
      <w:pPr>
        <w:numPr>
          <w:ilvl w:val="0"/>
          <w:numId w:val="2"/>
        </w:numPr>
        <w:spacing w:before="120" w:after="0"/>
        <w:ind w:left="419" w:right="0" w:hanging="357"/>
      </w:pPr>
      <w:r>
        <w:t xml:space="preserve">Wykonawca gwarantuje dostępność artykułów stanowiących przedmiot </w:t>
      </w:r>
      <w:r w:rsidR="007D33E3">
        <w:t>sprzedaży</w:t>
      </w:r>
      <w:r>
        <w:t>, w terminie do 14 dni od daty złożenia przez Zamawiającego zamówienia. Zamawiający będzie składał zamówienia sukcesywnie w miarę zaistniałych potrzeb.</w:t>
      </w:r>
    </w:p>
    <w:p w14:paraId="4697CD4C" w14:textId="71EE8838" w:rsidR="00E97A8D" w:rsidRDefault="00000000">
      <w:pPr>
        <w:numPr>
          <w:ilvl w:val="0"/>
          <w:numId w:val="2"/>
        </w:numPr>
        <w:spacing w:before="120" w:after="0"/>
        <w:ind w:left="419" w:right="0" w:hanging="357"/>
      </w:pPr>
      <w:r>
        <w:t xml:space="preserve">Dostawy przedmiotu umowy będą realizowane w oparciu o zamówienie </w:t>
      </w:r>
      <w:r w:rsidR="007D33E3">
        <w:t>Zamawiającego</w:t>
      </w:r>
      <w:r>
        <w:t xml:space="preserve"> zgłoszone Wykonawcy pisemnie, pocztą elektroniczną lub telefonicznie przez upoważnionego pracownika </w:t>
      </w:r>
      <w:r w:rsidR="007D33E3">
        <w:t>Zamawiającego</w:t>
      </w:r>
      <w:r>
        <w:t xml:space="preserve">. </w:t>
      </w:r>
    </w:p>
    <w:p w14:paraId="48ABC2BD" w14:textId="07C0D9B2" w:rsidR="00E97A8D" w:rsidRDefault="00000000">
      <w:pPr>
        <w:numPr>
          <w:ilvl w:val="0"/>
          <w:numId w:val="2"/>
        </w:numPr>
        <w:spacing w:before="120" w:after="0"/>
        <w:ind w:left="419" w:right="0" w:hanging="357"/>
      </w:pPr>
      <w:r>
        <w:lastRenderedPageBreak/>
        <w:t xml:space="preserve">Artykuły stanowiące przedmiot sprzedaży będą odbierane w siedzibie Wykonawcy lub w jego punkcie sprzedaży wskazany w § 4 przez wskazanych pracowników </w:t>
      </w:r>
      <w:r w:rsidR="007D33E3">
        <w:t>Zamawiającego</w:t>
      </w:r>
      <w:r>
        <w:t xml:space="preserve"> lub na wniosek </w:t>
      </w:r>
      <w:r w:rsidR="007D33E3">
        <w:t>Zamawiającego</w:t>
      </w:r>
      <w:r>
        <w:t xml:space="preserve"> Wykonawca dostarczy zamówione rzeczy do siedziby </w:t>
      </w:r>
      <w:r w:rsidR="007D33E3">
        <w:t>Zamawiającego</w:t>
      </w:r>
      <w:r>
        <w:t xml:space="preserve">. </w:t>
      </w:r>
    </w:p>
    <w:p w14:paraId="005A963E" w14:textId="773A0629" w:rsidR="00E97A8D" w:rsidRDefault="00000000">
      <w:pPr>
        <w:numPr>
          <w:ilvl w:val="0"/>
          <w:numId w:val="2"/>
        </w:numPr>
        <w:spacing w:before="120" w:after="0"/>
        <w:ind w:left="419" w:right="0" w:hanging="357"/>
      </w:pPr>
      <w:r>
        <w:t xml:space="preserve">Pracownicy </w:t>
      </w:r>
      <w:r w:rsidR="007D33E3">
        <w:t>Zamawiającego</w:t>
      </w:r>
      <w:r>
        <w:t xml:space="preserve"> mogą dokonać zmierzenia odzieży stanowiącej przedmiot sprzedaży, celem dopasowania do swej sylwetki danego artykułu i w razie takiej konieczności zmodyfikować dokonane wcześniej zamówienie w zakresie rozmiaru artykułu czy też fasonu jeśli nie ma to wpływu na cenę.</w:t>
      </w:r>
    </w:p>
    <w:p w14:paraId="2E428A3D" w14:textId="321B6945" w:rsidR="00E97A8D" w:rsidRDefault="00000000">
      <w:pPr>
        <w:numPr>
          <w:ilvl w:val="0"/>
          <w:numId w:val="2"/>
        </w:numPr>
        <w:spacing w:before="120" w:after="0"/>
        <w:ind w:left="419" w:right="0" w:hanging="357"/>
      </w:pPr>
      <w:r>
        <w:t xml:space="preserve">Każdorazowa dostawa artykułów będzie sprawdzana przez upoważnionego pracownika Kupującego pod względem ilościowym i jakościowym. Miejscem sprawdzenia będzie miejsce wskazane w ust. 3. Protokół odbioru dostawy będący podstawą do wystawienia faktury, sporządza Wykonawca i podpisuje go Wykonawca oraz pracownik </w:t>
      </w:r>
      <w:r w:rsidR="007D33E3">
        <w:t>Zamawiającego</w:t>
      </w:r>
      <w:r>
        <w:t xml:space="preserve"> odbierający artykuły z danego zamówienia.</w:t>
      </w:r>
    </w:p>
    <w:p w14:paraId="49BE051A" w14:textId="77777777" w:rsidR="00E97A8D" w:rsidRDefault="00000000">
      <w:pPr>
        <w:numPr>
          <w:ilvl w:val="0"/>
          <w:numId w:val="2"/>
        </w:numPr>
        <w:spacing w:before="120" w:after="0"/>
        <w:ind w:left="419" w:right="0" w:hanging="357"/>
      </w:pPr>
      <w:r>
        <w:t>Wykonawca zobowiązany jest wraz z dostawą (wydawanym artykułem) dostarczyć dokumenty potwierdzające spełnianie warunków dostawy określonych przez Zamawiającego (atesty, certyfikaty, świadectwa oceny, deklaracje zgodności, itp).</w:t>
      </w:r>
    </w:p>
    <w:p w14:paraId="19D68E7D" w14:textId="77777777" w:rsidR="00E97A8D" w:rsidRDefault="00000000">
      <w:pPr>
        <w:numPr>
          <w:ilvl w:val="0"/>
          <w:numId w:val="2"/>
        </w:numPr>
        <w:spacing w:before="120" w:after="0"/>
        <w:ind w:left="419" w:right="0" w:hanging="357"/>
      </w:pPr>
      <w:r>
        <w:t xml:space="preserve">Imienne wykazy osób uprawnionych do odbioru zostaną przekazane Wykonawcy w terminie do 15 dni od dnia podpisania Umowy. Wykazy te będą aktualizowane przez Zamawiającego w przypadku zmiany uprawnionego pracownika. </w:t>
      </w:r>
    </w:p>
    <w:p w14:paraId="5725154B" w14:textId="77777777" w:rsidR="00E97A8D" w:rsidRDefault="00000000">
      <w:pPr>
        <w:numPr>
          <w:ilvl w:val="0"/>
          <w:numId w:val="2"/>
        </w:numPr>
        <w:spacing w:before="120" w:after="0"/>
        <w:ind w:left="419" w:right="0" w:hanging="357"/>
      </w:pPr>
      <w:r>
        <w:rPr>
          <w:rFonts w:eastAsia="Times New Roman" w:cs="Tahoma"/>
        </w:rPr>
        <w:t xml:space="preserve">W przypadku stwierdzenia, przy odbiorze przedmiotu umowy wad sprzedawanej rzeczy, Zamawiający może odmówić odbioru rzeczy obarczonej wadami i zażądać dostarczenia przedmiotu sprzedaży zgodnego z umową. Za wadę będzie uznana również okoliczność nie dostarczenia przez Wykonawcę dokumentów, o których mowa w ust. 6. </w:t>
      </w:r>
    </w:p>
    <w:p w14:paraId="1EFD7735" w14:textId="423AEBA7" w:rsidR="00E97A8D" w:rsidRDefault="00E97A8D" w:rsidP="007D33E3">
      <w:pPr>
        <w:spacing w:before="120" w:after="0"/>
        <w:ind w:left="419" w:right="0" w:hanging="357"/>
      </w:pPr>
    </w:p>
    <w:p w14:paraId="7CD30052" w14:textId="77777777" w:rsidR="00E97A8D" w:rsidRDefault="00000000">
      <w:pPr>
        <w:pStyle w:val="Nagwek1"/>
        <w:ind w:left="85"/>
      </w:pPr>
      <w:r>
        <w:t xml:space="preserve">§ 3 Termin realizacji przedmiotu Umowy </w:t>
      </w:r>
      <w:r>
        <w:rPr>
          <w:sz w:val="10"/>
        </w:rPr>
        <w:t xml:space="preserve"> </w:t>
      </w:r>
    </w:p>
    <w:p w14:paraId="45C04259" w14:textId="0E3E98EF" w:rsidR="00E97A8D" w:rsidRDefault="00000000">
      <w:pPr>
        <w:numPr>
          <w:ilvl w:val="0"/>
          <w:numId w:val="3"/>
        </w:numPr>
        <w:spacing w:before="120" w:after="0"/>
        <w:ind w:left="346" w:right="0" w:hanging="284"/>
      </w:pPr>
      <w:r>
        <w:t>Przedmiot Umowy będzie realizowany od dnia podpisania Umowy do 31</w:t>
      </w:r>
      <w:r>
        <w:t xml:space="preserve"> grudnia </w:t>
      </w:r>
      <w:r>
        <w:t>202</w:t>
      </w:r>
      <w:r>
        <w:t>5</w:t>
      </w:r>
      <w:r>
        <w:t xml:space="preserve"> r. </w:t>
      </w:r>
    </w:p>
    <w:p w14:paraId="4AE5DA54" w14:textId="6952AF3D" w:rsidR="00E97A8D" w:rsidRDefault="00000000" w:rsidP="007D33E3">
      <w:pPr>
        <w:numPr>
          <w:ilvl w:val="0"/>
          <w:numId w:val="3"/>
        </w:numPr>
        <w:spacing w:before="120" w:after="0"/>
        <w:ind w:left="346" w:right="0" w:hanging="284"/>
      </w:pPr>
      <w:r>
        <w:t xml:space="preserve">Zamówienia </w:t>
      </w:r>
      <w:r w:rsidR="007D33E3">
        <w:t>Zamawiającego</w:t>
      </w:r>
      <w:r>
        <w:t xml:space="preserve"> będą realizowane przez Wykonawcę w terminie do 14 dni od ich złożenia. </w:t>
      </w:r>
    </w:p>
    <w:p w14:paraId="6EF592C4" w14:textId="77777777" w:rsidR="00E97A8D" w:rsidRDefault="00000000">
      <w:pPr>
        <w:spacing w:after="118" w:line="259" w:lineRule="auto"/>
        <w:ind w:left="77" w:right="0" w:firstLine="0"/>
        <w:jc w:val="left"/>
      </w:pPr>
      <w:r>
        <w:rPr>
          <w:b/>
          <w:sz w:val="20"/>
        </w:rPr>
        <w:t xml:space="preserve"> </w:t>
      </w:r>
    </w:p>
    <w:p w14:paraId="5E0C69A1" w14:textId="77777777" w:rsidR="00E97A8D" w:rsidRDefault="00000000">
      <w:pPr>
        <w:pStyle w:val="Nagwek1"/>
        <w:ind w:left="85"/>
      </w:pPr>
      <w:r>
        <w:t xml:space="preserve">§ 4 Postanowienia dotyczące wykonania przedmiotu Umowy </w:t>
      </w:r>
      <w:r>
        <w:rPr>
          <w:sz w:val="10"/>
        </w:rPr>
        <w:t xml:space="preserve"> </w:t>
      </w:r>
    </w:p>
    <w:p w14:paraId="1D3D2C38" w14:textId="77777777" w:rsidR="00E97A8D" w:rsidRDefault="00000000">
      <w:pPr>
        <w:numPr>
          <w:ilvl w:val="0"/>
          <w:numId w:val="4"/>
        </w:numPr>
        <w:spacing w:before="120" w:after="0"/>
        <w:ind w:left="346" w:right="0" w:hanging="284"/>
      </w:pPr>
      <w:r>
        <w:t xml:space="preserve">Wykonawca zobowiązuje się do prowadzenia w trakcie obowiązywania umowy punktu wydawania sortów mundurowych: </w:t>
      </w:r>
    </w:p>
    <w:p w14:paraId="4ED614F1" w14:textId="77777777" w:rsidR="00E97A8D" w:rsidRDefault="00000000">
      <w:pPr>
        <w:pStyle w:val="Akapitzlist"/>
        <w:numPr>
          <w:ilvl w:val="2"/>
          <w:numId w:val="5"/>
        </w:numPr>
        <w:spacing w:before="120" w:after="0"/>
        <w:ind w:left="851" w:right="0" w:hanging="425"/>
      </w:pPr>
      <w:r>
        <w:t xml:space="preserve">w odległości nie większej niż 50 km od siedziby Zamawiającego tj. ______________ </w:t>
      </w:r>
      <w:r>
        <w:rPr>
          <w:i/>
        </w:rPr>
        <w:t>(zostanie uzupełnione w dniu podpisania Umowy),</w:t>
      </w:r>
      <w:r>
        <w:t xml:space="preserve"> czynnego w dni robocze od poniedziałku do piątku co najmniej w godzinach 9</w:t>
      </w:r>
      <w:r>
        <w:rPr>
          <w:vertAlign w:val="superscript"/>
        </w:rPr>
        <w:t>00</w:t>
      </w:r>
      <w:r>
        <w:t xml:space="preserve"> - 15</w:t>
      </w:r>
      <w:r>
        <w:rPr>
          <w:vertAlign w:val="superscript"/>
        </w:rPr>
        <w:t>00</w:t>
      </w:r>
      <w:r>
        <w:t>,  lub dostarczy asortyment do siedziby Nadleśnictwa Waliły na własny koszt zgodnie z zasadami opisanymi w SWZ</w:t>
      </w:r>
      <w:r>
        <w:rPr>
          <w:b/>
        </w:rPr>
        <w:t>*</w:t>
      </w:r>
      <w:r>
        <w:t xml:space="preserve"> (</w:t>
      </w:r>
      <w:r>
        <w:rPr>
          <w:i/>
        </w:rPr>
        <w:t>zostanie uzupełnione w dniu podpisania Umowy, zgodnie ze złożonym oświadczeniem w Formularzu Ofertowym</w:t>
      </w:r>
      <w:r>
        <w:t>).</w:t>
      </w:r>
    </w:p>
    <w:p w14:paraId="05EE4F06" w14:textId="77777777" w:rsidR="00E97A8D" w:rsidRDefault="00000000">
      <w:pPr>
        <w:pStyle w:val="Akapitzlist"/>
        <w:numPr>
          <w:ilvl w:val="2"/>
          <w:numId w:val="5"/>
        </w:numPr>
        <w:spacing w:before="120" w:after="0"/>
        <w:ind w:left="850" w:right="0" w:hanging="425"/>
      </w:pPr>
      <w:r>
        <w:t xml:space="preserve">zagwarantuje możliwość dokonania przymiarki w przymierzalni i odbioru elementów umundurowania i odzieży upoważnionym pracownikom Zamawiającego, </w:t>
      </w:r>
    </w:p>
    <w:p w14:paraId="225A5B1E" w14:textId="77777777" w:rsidR="00E97A8D" w:rsidRDefault="00000000">
      <w:pPr>
        <w:pStyle w:val="Akapitzlist"/>
        <w:numPr>
          <w:ilvl w:val="2"/>
          <w:numId w:val="5"/>
        </w:numPr>
        <w:spacing w:before="120" w:after="0"/>
        <w:ind w:left="850" w:right="0" w:hanging="425"/>
      </w:pPr>
      <w:r>
        <w:t>w przypadku konieczności dokonania poprawek krawieckich zobowiązuje się do zapewnienia dokonania poprawek i przeróbek krawieckich (drobne poprawki krawieckie polegające np. na skróceniu spodni, skróceniu spódnicy, skróceniu rękawów, wszyciu zaszewek, poluzowaniu paska, przeszyciu guzika, dopasowaniu do sylwetki, poszerzeniu, itp.),</w:t>
      </w:r>
    </w:p>
    <w:p w14:paraId="7F6661BD" w14:textId="77777777" w:rsidR="00E97A8D" w:rsidRDefault="00000000">
      <w:pPr>
        <w:pStyle w:val="Akapitzlist"/>
        <w:numPr>
          <w:ilvl w:val="2"/>
          <w:numId w:val="5"/>
        </w:numPr>
        <w:spacing w:before="120" w:after="0"/>
        <w:ind w:left="850" w:right="0" w:hanging="425"/>
      </w:pPr>
      <w:r>
        <w:t xml:space="preserve">poprawki krawieckie dokonywane będą w ciągu 14 dni od daty na dokumencie potwierdzającym przekazanie sortu przez uprawnioną osobę, w ramach ceny ofertowej. </w:t>
      </w:r>
    </w:p>
    <w:p w14:paraId="15C099AE" w14:textId="77777777" w:rsidR="00E97A8D" w:rsidRDefault="00000000">
      <w:pPr>
        <w:pStyle w:val="Akapitzlist"/>
        <w:numPr>
          <w:ilvl w:val="2"/>
          <w:numId w:val="5"/>
        </w:numPr>
        <w:spacing w:before="120" w:after="0"/>
        <w:ind w:left="850" w:right="0" w:hanging="425"/>
      </w:pPr>
      <w:r>
        <w:t>Sprzedawca ma obowiązek prowadzenia przez cały okres obowiązywania umowy, punktu sprzedaży o którym mowa w pkt 1).</w:t>
      </w:r>
    </w:p>
    <w:p w14:paraId="18D4722B" w14:textId="77777777" w:rsidR="00E97A8D" w:rsidRDefault="00000000">
      <w:pPr>
        <w:numPr>
          <w:ilvl w:val="0"/>
          <w:numId w:val="4"/>
        </w:numPr>
        <w:spacing w:before="120"/>
        <w:ind w:left="346" w:right="0" w:hanging="284"/>
      </w:pPr>
      <w:r>
        <w:t xml:space="preserve">Dodatkowe warunki dotyczące realizacji umowy: </w:t>
      </w:r>
    </w:p>
    <w:p w14:paraId="2F159143" w14:textId="7D9078EB" w:rsidR="00E97A8D" w:rsidRDefault="00000000" w:rsidP="007D33E3">
      <w:pPr>
        <w:numPr>
          <w:ilvl w:val="2"/>
          <w:numId w:val="6"/>
        </w:numPr>
        <w:spacing w:before="120" w:after="0"/>
        <w:ind w:left="782" w:right="0" w:hanging="425"/>
      </w:pPr>
      <w:r>
        <w:lastRenderedPageBreak/>
        <w:t xml:space="preserve">Zamawiający zastrzega, że zapłata </w:t>
      </w:r>
      <w:r>
        <w:t xml:space="preserve">ceny </w:t>
      </w:r>
      <w:r>
        <w:t xml:space="preserve"> będzie dokonywana tylko za rzeczywiście odebrane dostawy, a realizacja przedmiotu Umowy będzie następowała sukcesywnie.</w:t>
      </w:r>
    </w:p>
    <w:p w14:paraId="26C07EE0" w14:textId="101E6F2F" w:rsidR="00E97A8D" w:rsidRDefault="00000000" w:rsidP="007D33E3">
      <w:pPr>
        <w:numPr>
          <w:ilvl w:val="2"/>
          <w:numId w:val="6"/>
        </w:numPr>
        <w:spacing w:before="120" w:after="0"/>
        <w:ind w:left="782" w:right="0" w:hanging="425"/>
      </w:pPr>
      <w:r>
        <w:t xml:space="preserve">Zamawiający zastrzega możliwość zmiany ilości poszczególnych elementów sortymentu w trakcie realizacji umowy, pod warunkiem, iż wynagrodzenie Wykonawcy nie ulegnie zwiększeniu. </w:t>
      </w:r>
    </w:p>
    <w:p w14:paraId="41D02AC5" w14:textId="77777777" w:rsidR="00E97A8D" w:rsidRDefault="00000000">
      <w:pPr>
        <w:numPr>
          <w:ilvl w:val="0"/>
          <w:numId w:val="4"/>
        </w:numPr>
        <w:spacing w:before="120" w:after="0"/>
        <w:ind w:left="346" w:right="0" w:hanging="284"/>
      </w:pPr>
      <w:r>
        <w:t xml:space="preserve">Przez cały okres trwania Umowy Wykonawca zobowiązuje się posiadać cały asortyment objęty przedmiotem Umowy. </w:t>
      </w:r>
    </w:p>
    <w:p w14:paraId="6A05A7C6" w14:textId="77777777" w:rsidR="00E97A8D" w:rsidRDefault="00E97A8D">
      <w:pPr>
        <w:spacing w:before="120" w:after="0"/>
        <w:ind w:left="346" w:right="0" w:firstLine="0"/>
      </w:pPr>
    </w:p>
    <w:p w14:paraId="76023975" w14:textId="77777777" w:rsidR="00E97A8D" w:rsidRDefault="00000000">
      <w:pPr>
        <w:pStyle w:val="Nagwek1"/>
        <w:ind w:left="85"/>
      </w:pPr>
      <w:r>
        <w:t xml:space="preserve">§ 5 Przedstawiciele Stron </w:t>
      </w:r>
      <w:r>
        <w:rPr>
          <w:sz w:val="10"/>
        </w:rPr>
        <w:t xml:space="preserve"> </w:t>
      </w:r>
    </w:p>
    <w:p w14:paraId="4E63383C" w14:textId="77777777" w:rsidR="00E97A8D" w:rsidRDefault="00000000">
      <w:pPr>
        <w:numPr>
          <w:ilvl w:val="0"/>
          <w:numId w:val="7"/>
        </w:numPr>
        <w:spacing w:before="120"/>
        <w:ind w:left="346" w:right="0" w:hanging="284"/>
      </w:pPr>
      <w:r>
        <w:t xml:space="preserve">Osobą uprawnioną ze strony Zamawiającego do porozumiewania się z Wykonawcą w sprawach merytorycznych Umowy jest: </w:t>
      </w:r>
    </w:p>
    <w:p w14:paraId="4F714404" w14:textId="77777777" w:rsidR="00E97A8D" w:rsidRDefault="00000000">
      <w:pPr>
        <w:numPr>
          <w:ilvl w:val="1"/>
          <w:numId w:val="7"/>
        </w:numPr>
        <w:spacing w:before="120"/>
        <w:ind w:left="612" w:right="0" w:hanging="255"/>
      </w:pPr>
      <w:r>
        <w:t xml:space="preserve">_________________________ tel. __________________, e-mail: __________________________. </w:t>
      </w:r>
    </w:p>
    <w:p w14:paraId="474B2EB6" w14:textId="77777777" w:rsidR="00E97A8D" w:rsidRDefault="00000000">
      <w:pPr>
        <w:numPr>
          <w:ilvl w:val="0"/>
          <w:numId w:val="7"/>
        </w:numPr>
        <w:spacing w:before="120"/>
        <w:ind w:left="346" w:right="0" w:hanging="284"/>
      </w:pPr>
      <w:r>
        <w:t xml:space="preserve">Osobą uprawnioną ze strony Wykonawcy do porozumiewania się z Zamawiającym w sprawach merytorycznych jest: </w:t>
      </w:r>
    </w:p>
    <w:p w14:paraId="2A4BCD1E" w14:textId="77777777" w:rsidR="00E97A8D" w:rsidRDefault="00000000">
      <w:pPr>
        <w:numPr>
          <w:ilvl w:val="1"/>
          <w:numId w:val="7"/>
        </w:numPr>
        <w:spacing w:before="120"/>
        <w:ind w:left="612" w:right="0" w:hanging="255"/>
      </w:pPr>
      <w:r>
        <w:t xml:space="preserve">________________________ tel. ___________________, e-mail: __________________________. </w:t>
      </w:r>
    </w:p>
    <w:p w14:paraId="3908B8F0" w14:textId="77777777" w:rsidR="00E97A8D" w:rsidRDefault="00000000">
      <w:pPr>
        <w:numPr>
          <w:ilvl w:val="0"/>
          <w:numId w:val="7"/>
        </w:numPr>
        <w:spacing w:before="120"/>
        <w:ind w:left="346" w:right="0" w:hanging="284"/>
      </w:pPr>
      <w:r>
        <w:t xml:space="preserve">W przypadku zmiany osoby wskazanej w § 5 ust. 1 lub ust. 2, Strony zobowiązują się niezwłocznie informować w formie pisemnej. </w:t>
      </w:r>
    </w:p>
    <w:p w14:paraId="1EAB9C24" w14:textId="77777777" w:rsidR="00E97A8D" w:rsidRDefault="00000000">
      <w:pPr>
        <w:spacing w:after="0" w:line="259" w:lineRule="auto"/>
        <w:ind w:left="77" w:right="0" w:firstLine="0"/>
        <w:jc w:val="left"/>
      </w:pPr>
      <w:r>
        <w:t xml:space="preserve"> </w:t>
      </w:r>
    </w:p>
    <w:p w14:paraId="3891D976" w14:textId="7A9C16CB" w:rsidR="00E97A8D" w:rsidRDefault="00000000">
      <w:pPr>
        <w:pStyle w:val="Nagwek1"/>
        <w:ind w:left="85"/>
      </w:pPr>
      <w:r>
        <w:t xml:space="preserve">§ 6 Wysokość </w:t>
      </w:r>
      <w:r>
        <w:t xml:space="preserve">ceny </w:t>
      </w:r>
      <w:r>
        <w:t xml:space="preserve">i warunki płatności </w:t>
      </w:r>
      <w:r>
        <w:rPr>
          <w:sz w:val="10"/>
        </w:rPr>
        <w:t xml:space="preserve"> </w:t>
      </w:r>
    </w:p>
    <w:p w14:paraId="4E50492D" w14:textId="4FD133B9" w:rsidR="00E97A8D" w:rsidRDefault="00000000">
      <w:pPr>
        <w:numPr>
          <w:ilvl w:val="0"/>
          <w:numId w:val="8"/>
        </w:numPr>
        <w:spacing w:before="120" w:after="0"/>
        <w:ind w:left="487" w:right="0" w:hanging="425"/>
      </w:pPr>
      <w:r>
        <w:t xml:space="preserve">Strony ustaliły na podstawie oferty Sprzedawcy wstępną cenę łączną brutto za sprzedaż artykułów stanowiących przedmiot sprzedaży na kwotę brutto: </w:t>
      </w:r>
      <w:r w:rsidR="00133E2D">
        <w:t>___________________</w:t>
      </w:r>
      <w:r>
        <w:t xml:space="preserve"> zł (słownie: </w:t>
      </w:r>
      <w:r w:rsidR="00133E2D">
        <w:t xml:space="preserve">_________________________________________________________ </w:t>
      </w:r>
      <w:r>
        <w:t>w tym p</w:t>
      </w:r>
      <w:r>
        <w:t xml:space="preserve">odatek VAT – 23% tj. _________________________ zł (słownie ___________________________ 00/100 zł), </w:t>
      </w:r>
      <w:r>
        <w:t xml:space="preserve">tj. </w:t>
      </w:r>
      <w:r>
        <w:t xml:space="preserve">Cena </w:t>
      </w:r>
      <w:r>
        <w:t>netto</w:t>
      </w:r>
      <w:r>
        <w:t>: ___________________________ zł (słownie _____________________________________ 00/100 zł)</w:t>
      </w:r>
      <w:r>
        <w:t xml:space="preserve">. </w:t>
      </w:r>
    </w:p>
    <w:p w14:paraId="79141DDC" w14:textId="77777777" w:rsidR="00E97A8D" w:rsidRDefault="00000000">
      <w:pPr>
        <w:numPr>
          <w:ilvl w:val="0"/>
          <w:numId w:val="8"/>
        </w:numPr>
        <w:spacing w:before="120" w:after="0"/>
        <w:ind w:left="487" w:right="0" w:hanging="425"/>
      </w:pPr>
      <w:r>
        <w:t xml:space="preserve">Zamawiający zobowiązuje się zapłacić Wykonawcy cenę za zamówioną i dostarczoną mu rzecz (przedmiot sprzedaży) zgodnie z jednostkową ceną znajdującą się w ofercie Wykonawcy. Należna Wykonawcy cena stanowi iloczyn ilości dostarczonych Zamawiającemu artykułów oraz cen jednostkowych wskazanych w ofercie Wykonawcy. </w:t>
      </w:r>
    </w:p>
    <w:p w14:paraId="5775A0A7" w14:textId="5251DC91" w:rsidR="00E97A8D" w:rsidRDefault="00000000" w:rsidP="00133E2D">
      <w:pPr>
        <w:numPr>
          <w:ilvl w:val="0"/>
          <w:numId w:val="8"/>
        </w:numPr>
        <w:spacing w:before="120" w:after="0"/>
        <w:ind w:left="487" w:right="0" w:hanging="425"/>
      </w:pPr>
      <w:r>
        <w:t xml:space="preserve">Umówiona cena uwzględnia wszystkie koszty Wykonawcy i obowiązujące w Polsce podatki, łącznie z VAT oraz opłaty celne i inne opłaty związane z wykonywaniem umowy. Zamawiający nie jest zobowiązany do zapłaty żadnych kwot przewyższających umówioną cenę. </w:t>
      </w:r>
    </w:p>
    <w:p w14:paraId="56A0FF3B" w14:textId="2987974B" w:rsidR="00E97A8D" w:rsidRDefault="00000000">
      <w:pPr>
        <w:numPr>
          <w:ilvl w:val="0"/>
          <w:numId w:val="8"/>
        </w:numPr>
        <w:spacing w:before="120" w:after="0"/>
        <w:ind w:left="487" w:right="0" w:hanging="425"/>
      </w:pPr>
      <w:r>
        <w:t>Cena należna Wykonawcy zostanie ustalona z zastosowaniem stawki VAT obowiązującej w chwili powstania obowiązku podatkowego. Zmiana ceny w tym zakresie nie stanowi zmiany Umowy</w:t>
      </w:r>
      <w:r>
        <w:t xml:space="preserve">. </w:t>
      </w:r>
    </w:p>
    <w:p w14:paraId="796C6F18" w14:textId="1B53CCDC" w:rsidR="00E97A8D" w:rsidRDefault="00000000">
      <w:pPr>
        <w:numPr>
          <w:ilvl w:val="0"/>
          <w:numId w:val="8"/>
        </w:numPr>
        <w:spacing w:before="120" w:after="0"/>
        <w:ind w:left="487" w:right="0" w:hanging="425"/>
      </w:pPr>
      <w:r>
        <w:t>Strony dopuszczają rozliczanie wykonanych dostaw fakturami częściowymi za odebran</w:t>
      </w:r>
      <w:r>
        <w:t>e przez Zamawiającego rzeczy sprzedaży</w:t>
      </w:r>
      <w:r>
        <w:t xml:space="preserve">. </w:t>
      </w:r>
    </w:p>
    <w:p w14:paraId="4FEEE4CD" w14:textId="57F3DB78" w:rsidR="00E97A8D" w:rsidRDefault="00000000">
      <w:pPr>
        <w:numPr>
          <w:ilvl w:val="0"/>
          <w:numId w:val="8"/>
        </w:numPr>
        <w:spacing w:before="120" w:after="0"/>
        <w:ind w:left="487" w:right="0" w:hanging="425"/>
      </w:pPr>
      <w:r>
        <w:t xml:space="preserve">Zamawiający dokona zapłaty wynagrodzenia przelewem, w terminie </w:t>
      </w:r>
      <w:r>
        <w:t xml:space="preserve">do 30 </w:t>
      </w:r>
      <w:r>
        <w:t xml:space="preserve">dni od daty otrzymania od Wykonawcy prawidłowo wystawionej faktury VAT, na rachunek bankowy Wykonawcy wskazany na fakturze. </w:t>
      </w:r>
    </w:p>
    <w:p w14:paraId="1ACC7AB2" w14:textId="77777777" w:rsidR="00E97A8D" w:rsidRDefault="00000000">
      <w:pPr>
        <w:numPr>
          <w:ilvl w:val="0"/>
          <w:numId w:val="8"/>
        </w:numPr>
        <w:spacing w:before="120" w:after="0"/>
        <w:ind w:left="487" w:right="0" w:hanging="425"/>
      </w:pPr>
      <w:r>
        <w:t xml:space="preserve">Wykonawca przy realizacji Umowy zobowiązany jest posługiwać się rachunkiem rozliczeniowym o którym mowa w art. 49 ust. 1 pkt 1 ustawy z dnia 29 sierpnia 1997 r.  Prawo Bankowe wskazanym w wykazie podmiotów, o którym mowa w art. 96b ust. 1 ustawy z dnia 11 marca 2004 r. o podatku od towarów i usług (tzw. biała lista podatników VAT). W przypadku gdyby nr rachunku bankowego wskazany na fakturze (rachunku) nie odpowiadał numerowi rachunku wskazanemu w wykazie podmiotów, o którym mowa w art. 96b ust. 1 ustawy z dnia 11 marca 2004 r. (tzw biała lista podatników VAT), Zamawiający opłaci należną Wykonawcy cenę na rachunek bankowy Wykonawcy wskazany w tym wykazie.  </w:t>
      </w:r>
    </w:p>
    <w:p w14:paraId="318BB98F" w14:textId="77777777" w:rsidR="00E97A8D" w:rsidRDefault="00000000">
      <w:pPr>
        <w:numPr>
          <w:ilvl w:val="0"/>
          <w:numId w:val="8"/>
        </w:numPr>
        <w:spacing w:before="120" w:after="0"/>
        <w:ind w:left="487" w:right="0" w:hanging="425"/>
      </w:pPr>
      <w:r>
        <w:lastRenderedPageBreak/>
        <w:t xml:space="preserve">W przypadku dostarczenia Zamawiającemu </w:t>
      </w:r>
      <w:r>
        <w:rPr>
          <w:rFonts w:eastAsia="Times New Roman" w:cs="Tahoma"/>
          <w:color w:val="auto"/>
          <w:lang w:eastAsia="zh-CN"/>
        </w:rPr>
        <w:t xml:space="preserve"> </w:t>
      </w:r>
      <w:r>
        <w:t xml:space="preserve">faktury wystawionej w sposób sprzeczny z umową lub z przepisami prawa powszechnego, w szczególności do której nie zostały załączone żądane umową dokumenty, </w:t>
      </w:r>
      <w:r>
        <w:rPr>
          <w:rFonts w:eastAsia="Times New Roman" w:cs="Tahoma"/>
          <w:color w:val="auto"/>
          <w:lang w:eastAsia="zh-CN"/>
        </w:rPr>
        <w:t>Zamawiający</w:t>
      </w:r>
      <w:r>
        <w:t xml:space="preserve"> może nie przyjąć tej faktury lub zażądać uzupełnienia załączników do niej. W przypadku żądania uzupełnienia załączników do faktury przyjmuje się, iż </w:t>
      </w:r>
      <w:r>
        <w:rPr>
          <w:rFonts w:eastAsia="Times New Roman" w:cs="Tahoma"/>
          <w:color w:val="auto"/>
          <w:lang w:eastAsia="zh-CN"/>
        </w:rPr>
        <w:t>Zamawiający</w:t>
      </w:r>
      <w:r>
        <w:t xml:space="preserve"> nie znajduje się w opóźnieniu w zapłacie </w:t>
      </w:r>
      <w:r>
        <w:rPr>
          <w:rFonts w:eastAsia="Times New Roman" w:cs="Tahoma"/>
          <w:color w:val="auto"/>
          <w:lang w:eastAsia="zh-CN"/>
        </w:rPr>
        <w:t xml:space="preserve">ceny </w:t>
      </w:r>
      <w:r>
        <w:t>ponieważ termin na spełnienie świadczenia wskazanego fakturą zaczyna biec dopiero od złożenia przez Wykonawcę</w:t>
      </w:r>
      <w:r>
        <w:rPr>
          <w:rFonts w:eastAsia="Times New Roman" w:cs="Tahoma"/>
          <w:color w:val="auto"/>
          <w:lang w:eastAsia="zh-CN"/>
        </w:rPr>
        <w:t xml:space="preserve"> </w:t>
      </w:r>
      <w:r>
        <w:t xml:space="preserve">żądanych od niego dokumentów. W przypadku odmowy przyjęcia faktury z uwagi na jej sprzeczność z umową lub przepisami prawa powszechnego przyjmuje się, iż </w:t>
      </w:r>
      <w:r>
        <w:rPr>
          <w:rFonts w:eastAsia="Times New Roman" w:cs="Tahoma"/>
          <w:color w:val="auto"/>
          <w:lang w:eastAsia="zh-CN"/>
        </w:rPr>
        <w:t>Zamawiający</w:t>
      </w:r>
      <w:r>
        <w:t xml:space="preserve"> nie znajduje się w opóźnieniu w zapłacie </w:t>
      </w:r>
      <w:r>
        <w:rPr>
          <w:rFonts w:eastAsia="Times New Roman" w:cs="Tahoma"/>
          <w:color w:val="auto"/>
          <w:lang w:eastAsia="zh-CN"/>
        </w:rPr>
        <w:t xml:space="preserve">ceny </w:t>
      </w:r>
      <w:r>
        <w:t>ponieważ termin na spełnienie świadczenia wskazanego fakturą zaczyna biec dopiero od złożenia przez Wykonawcę faktury zgodnej z umową lub z prawem powszechnym.</w:t>
      </w:r>
    </w:p>
    <w:p w14:paraId="585A73F2" w14:textId="77777777" w:rsidR="00E97A8D" w:rsidRDefault="00000000">
      <w:pPr>
        <w:numPr>
          <w:ilvl w:val="0"/>
          <w:numId w:val="8"/>
        </w:numPr>
        <w:spacing w:before="120" w:after="0"/>
        <w:ind w:left="487" w:right="0" w:hanging="425"/>
      </w:pPr>
      <w:r>
        <w:t xml:space="preserve">Za dzień zapłaty </w:t>
      </w:r>
      <w:r>
        <w:t xml:space="preserve">ceny </w:t>
      </w:r>
      <w:r>
        <w:t xml:space="preserve">uznaje się dzień obciążenia rachunku bankowego Zamawiającego. </w:t>
      </w:r>
    </w:p>
    <w:p w14:paraId="329A839E" w14:textId="7193212B" w:rsidR="00944E34" w:rsidRDefault="00000000" w:rsidP="00944E34">
      <w:pPr>
        <w:numPr>
          <w:ilvl w:val="0"/>
          <w:numId w:val="8"/>
        </w:numPr>
        <w:spacing w:before="120" w:after="0"/>
        <w:ind w:left="487" w:right="0" w:hanging="425"/>
      </w:pPr>
      <w:r>
        <w:t>Zamawiający działając na podstawie przepisów ustawy z dnia 11 marca 2004 r. o podatku od towarów i usług (tekst jednolity: Dz. U. z 202</w:t>
      </w:r>
      <w:r>
        <w:t>4</w:t>
      </w:r>
      <w:r>
        <w:t xml:space="preserve"> r. poz. </w:t>
      </w:r>
      <w:r>
        <w:t xml:space="preserve">361 </w:t>
      </w:r>
      <w:r>
        <w:t xml:space="preserve">z późn. zm.), wyraża zgodę na przesyłanie faktur, duplikatów tych faktur oraz innych korekt w formie elektronicznej na adres e-mail: </w:t>
      </w:r>
      <w:hyperlink r:id="rId8">
        <w:r>
          <w:rPr>
            <w:rStyle w:val="Hipercze1"/>
            <w:b/>
            <w:u w:val="none"/>
          </w:rPr>
          <w:t>walily@bialystok.lasy.gov.pl</w:t>
        </w:r>
      </w:hyperlink>
    </w:p>
    <w:p w14:paraId="7B8BA22D" w14:textId="77777777" w:rsidR="00944E34" w:rsidRDefault="00000000" w:rsidP="00944E34">
      <w:pPr>
        <w:numPr>
          <w:ilvl w:val="0"/>
          <w:numId w:val="8"/>
        </w:numPr>
        <w:spacing w:before="120" w:after="0"/>
        <w:ind w:left="487" w:right="0" w:hanging="425"/>
      </w:pPr>
      <w:r>
        <w:t xml:space="preserve">W przypadku wystawienia faktury w formie pisemnej, prawidłowo wystawiona faktura powinna być doręczona do siedziby Zamawiającego – Nadleśnictwo Waliły, Waliły Stacja, </w:t>
      </w:r>
      <w:r w:rsidR="00133E2D">
        <w:br/>
      </w:r>
      <w:r>
        <w:t xml:space="preserve">ul. Białostocka 3,  16-060 Gródek. </w:t>
      </w:r>
    </w:p>
    <w:p w14:paraId="163F1BA2" w14:textId="77777777" w:rsidR="00944E34" w:rsidRDefault="00000000" w:rsidP="00944E34">
      <w:pPr>
        <w:numPr>
          <w:ilvl w:val="0"/>
          <w:numId w:val="8"/>
        </w:numPr>
        <w:spacing w:before="120" w:after="0"/>
        <w:ind w:left="487" w:right="0" w:hanging="425"/>
      </w:pPr>
      <w:r>
        <w:t xml:space="preserve">Wykonawca przyjmuje do wiadomości, iż Zamawiający przy zapłacie </w:t>
      </w:r>
      <w:r>
        <w:t xml:space="preserve">ceny </w:t>
      </w:r>
      <w:r>
        <w:t xml:space="preserve"> będzie stosował mechanizm podzielonej płatności, o którym mowa w przepisach art. 108 a ust. 1 ustawy z dnia 11 marca 2004 r. o podatku od towarów i usług.</w:t>
      </w:r>
    </w:p>
    <w:p w14:paraId="1E3420C5" w14:textId="77777777" w:rsidR="00944E34" w:rsidRDefault="00000000" w:rsidP="00944E34">
      <w:pPr>
        <w:numPr>
          <w:ilvl w:val="0"/>
          <w:numId w:val="8"/>
        </w:numPr>
        <w:spacing w:before="120" w:after="0"/>
        <w:ind w:left="487" w:right="0" w:hanging="425"/>
      </w:pPr>
      <w:r>
        <w:t xml:space="preserve">W przypadku, gdy Umowa jest realizowana przez podmioty działające w konsorcjum, członkowie upoważniają w formie pisemnej, pod rygorem nieważności, lidera konsorcjum do wystawienia przez niego faktury oraz do przyjęcia przez niego należności przypadających wszystkim członkom konsorcjum. </w:t>
      </w:r>
    </w:p>
    <w:p w14:paraId="184D63B0" w14:textId="77777777" w:rsidR="00944E34" w:rsidRDefault="00000000" w:rsidP="00944E34">
      <w:pPr>
        <w:numPr>
          <w:ilvl w:val="0"/>
          <w:numId w:val="8"/>
        </w:numPr>
        <w:spacing w:before="120" w:after="0"/>
        <w:ind w:left="487" w:right="0" w:hanging="425"/>
      </w:pPr>
      <w:r>
        <w:t xml:space="preserve">Dokonanie zapłaty na rachunek bankowy oraz na rachunek VAT (w rozumieniu art. 2 pkt 37 Wykonawcy Ustawy o podatku od towarów i usług) wskazanego członka Konsorcjum zwalnia Zamawiającego z odpowiedzialności w stosunku do wszystkich członków Konsorcjum. </w:t>
      </w:r>
    </w:p>
    <w:p w14:paraId="409772CF" w14:textId="77777777" w:rsidR="00944E34" w:rsidRDefault="00944E34" w:rsidP="00944E34">
      <w:pPr>
        <w:numPr>
          <w:ilvl w:val="0"/>
          <w:numId w:val="8"/>
        </w:numPr>
        <w:spacing w:before="120" w:after="0"/>
        <w:ind w:left="487" w:right="0" w:hanging="425"/>
      </w:pPr>
      <w:r>
        <w:t>Z</w:t>
      </w:r>
      <w:r w:rsidR="00000000">
        <w:t>apłata ceny dokonywana na podstawie Umowy będzie realizowana przez Zamawiającego w złotych polskich.</w:t>
      </w:r>
    </w:p>
    <w:p w14:paraId="6511274B" w14:textId="77777777" w:rsidR="00944E34" w:rsidRPr="00944E34" w:rsidRDefault="00000000" w:rsidP="00944E34">
      <w:pPr>
        <w:numPr>
          <w:ilvl w:val="0"/>
          <w:numId w:val="8"/>
        </w:numPr>
        <w:spacing w:before="120" w:after="0"/>
        <w:ind w:left="487" w:right="0" w:hanging="425"/>
      </w:pPr>
      <w:r w:rsidRPr="00944E34">
        <w:rPr>
          <w:rFonts w:eastAsia="Times New Roman" w:cs="Tahoma"/>
        </w:rPr>
        <w:t>Zamawiający nie będzie udzielał Wykonawcy zaliczek na poczet wykonania zamówienia.</w:t>
      </w:r>
    </w:p>
    <w:p w14:paraId="71F70357" w14:textId="77777777" w:rsidR="00944E34" w:rsidRDefault="00000000" w:rsidP="00944E34">
      <w:pPr>
        <w:numPr>
          <w:ilvl w:val="0"/>
          <w:numId w:val="8"/>
        </w:numPr>
        <w:spacing w:before="120" w:after="0"/>
        <w:ind w:left="487" w:right="0" w:hanging="425"/>
      </w:pPr>
      <w:r>
        <w:t xml:space="preserve">Strony będą waloryzowały cenę Wykonawcy za realizację Zamówienia („Waloryzacja”). Waloryzacja będzie polegała na podwyższeniu albo obniżeniu stawki jednostkowej (ceny jednostkowej) wskazanej w ofercie Wykonawcy. </w:t>
      </w:r>
    </w:p>
    <w:p w14:paraId="7305735F" w14:textId="77777777" w:rsidR="00944E34" w:rsidRDefault="00000000" w:rsidP="00944E34">
      <w:pPr>
        <w:numPr>
          <w:ilvl w:val="0"/>
          <w:numId w:val="8"/>
        </w:numPr>
        <w:spacing w:before="120" w:after="0"/>
        <w:ind w:left="487" w:right="0" w:hanging="425"/>
      </w:pPr>
      <w:r>
        <w:t xml:space="preserve">Waloryzacja zostanie dokonana w oparciu o 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(Dz. U. z 2024 r. poz. 1631 ze zm.). Do obliczenia Waloryzacji zostanie przyjęty współczynnik będący sumą kolejnych dwóch wskaźników GUS opublikowanych za pełne dwa kwartały realizacji Zamówienia. Jeśli łączny współczynnik inflacji/deflacji (suma kolejnych dwóch wskaźników) nie przekroczy 10% - waloryzacji nie przeprowadza się. </w:t>
      </w:r>
    </w:p>
    <w:p w14:paraId="2024FA52" w14:textId="77777777" w:rsidR="00944E34" w:rsidRDefault="00000000" w:rsidP="00944E34">
      <w:pPr>
        <w:numPr>
          <w:ilvl w:val="0"/>
          <w:numId w:val="8"/>
        </w:numPr>
        <w:spacing w:before="120" w:after="0"/>
        <w:ind w:left="487" w:right="0" w:hanging="425"/>
      </w:pPr>
      <w:r>
        <w:t>W trakcie realizacji Zamówienia, Waloryzacja zostanie dokonana jednorazowo. Dniem waloryzacji będzie dzień złożenia wniosku o dokonanie waloryzacji przez jedną ze stron, jeśli wniosek będzie uzasadniony (zostaną spełnione warunki waloryzacji ceny wskazane Umową („Dzień Dokonania Waloryzacji”).</w:t>
      </w:r>
    </w:p>
    <w:p w14:paraId="46D5DE03" w14:textId="77777777" w:rsidR="00944E34" w:rsidRDefault="00000000" w:rsidP="00944E34">
      <w:pPr>
        <w:numPr>
          <w:ilvl w:val="0"/>
          <w:numId w:val="8"/>
        </w:numPr>
        <w:spacing w:before="120" w:after="0"/>
        <w:ind w:left="487" w:right="0" w:hanging="425"/>
      </w:pPr>
      <w:r>
        <w:t>Waloryzacja wymaga dokonania zmiany Umowy. Zmiana Umowy będzie dotyczyć zmiany stawek jednostkowych (cen jednostkowych ) wskazanych w ofercie Wykonawcy</w:t>
      </w:r>
    </w:p>
    <w:p w14:paraId="32963007" w14:textId="77777777" w:rsidR="00944E34" w:rsidRDefault="00000000" w:rsidP="00944E34">
      <w:pPr>
        <w:numPr>
          <w:ilvl w:val="0"/>
          <w:numId w:val="8"/>
        </w:numPr>
        <w:spacing w:before="120" w:after="0"/>
        <w:ind w:left="487" w:right="0" w:hanging="425"/>
      </w:pPr>
      <w:r>
        <w:lastRenderedPageBreak/>
        <w:t>Propozycja waloryzacji zostanie obliczona przez stronę wnioskującą o dokonanie waloryzacji.</w:t>
      </w:r>
    </w:p>
    <w:p w14:paraId="7531AD54" w14:textId="1322A164" w:rsidR="00E97A8D" w:rsidRDefault="00000000" w:rsidP="00944E34">
      <w:pPr>
        <w:numPr>
          <w:ilvl w:val="0"/>
          <w:numId w:val="8"/>
        </w:numPr>
        <w:spacing w:before="120" w:after="0"/>
        <w:ind w:left="487" w:right="0" w:hanging="425"/>
      </w:pPr>
      <w:r>
        <w:t xml:space="preserve">Propozycja Waloryzacji zostanie obliczona w następujący sposób: </w:t>
      </w:r>
    </w:p>
    <w:p w14:paraId="0DD378B6" w14:textId="4A0D1835" w:rsidR="00E97A8D" w:rsidRDefault="00000000" w:rsidP="00133E2D">
      <w:pPr>
        <w:pStyle w:val="Tekstpodstawowy"/>
        <w:spacing w:after="0"/>
        <w:ind w:left="0" w:right="0" w:firstLine="0"/>
        <w:jc w:val="center"/>
      </w:pPr>
      <w:r>
        <w:t>Cn = Cp +[Cp x (CPIx 0,5)]</w:t>
      </w:r>
    </w:p>
    <w:p w14:paraId="04CAA813" w14:textId="77777777" w:rsidR="00E97A8D" w:rsidRDefault="00000000" w:rsidP="00133E2D">
      <w:pPr>
        <w:pStyle w:val="Tekstpodstawowy"/>
        <w:spacing w:after="0"/>
        <w:ind w:left="567" w:right="0" w:firstLine="0"/>
      </w:pPr>
      <w:r>
        <w:t xml:space="preserve">gdzie: </w:t>
      </w:r>
    </w:p>
    <w:p w14:paraId="6D9E9F17" w14:textId="77777777" w:rsidR="00E97A8D" w:rsidRDefault="00000000" w:rsidP="00133E2D">
      <w:pPr>
        <w:pStyle w:val="Tekstpodstawowy"/>
        <w:spacing w:after="0"/>
        <w:ind w:left="567" w:right="0" w:firstLine="0"/>
      </w:pPr>
      <w:r>
        <w:t>Cn to kwota danej nowej stawki jednostkowej po dokonaniu Waloryzacji (wyrażona w PLN);</w:t>
      </w:r>
    </w:p>
    <w:p w14:paraId="794A2C6A" w14:textId="77777777" w:rsidR="00E97A8D" w:rsidRDefault="00000000" w:rsidP="00133E2D">
      <w:pPr>
        <w:pStyle w:val="Tekstpodstawowy"/>
        <w:spacing w:after="0"/>
        <w:ind w:left="567" w:right="0" w:firstLine="0"/>
      </w:pPr>
      <w:r>
        <w:t>Cp to kwota stawki jednostkowej pierwotnie podana w ofercie Wykonawcy (wyrażona w PLN);</w:t>
      </w:r>
    </w:p>
    <w:p w14:paraId="2D96D07A" w14:textId="77777777" w:rsidR="00E97A8D" w:rsidRDefault="00000000" w:rsidP="00133E2D">
      <w:pPr>
        <w:pStyle w:val="Tekstpodstawowy"/>
        <w:spacing w:after="0"/>
        <w:ind w:left="567" w:right="0" w:firstLine="0"/>
      </w:pPr>
      <w:r>
        <w:t xml:space="preserve">CPI to procentowa wartość współczynnika waloryzacji, o którym mowa w ust. 2. </w:t>
      </w:r>
    </w:p>
    <w:p w14:paraId="49B88458" w14:textId="77777777" w:rsidR="00944E34" w:rsidRDefault="00000000" w:rsidP="00944E34">
      <w:pPr>
        <w:pStyle w:val="Tekstpodstawowy"/>
        <w:spacing w:after="0"/>
        <w:ind w:left="577"/>
      </w:pPr>
      <w:r>
        <w:t xml:space="preserve">Wyniki zastosowania w/w wzoru zostaną zaokrąglone do dwóch miejsc po przecinku. </w:t>
      </w:r>
    </w:p>
    <w:p w14:paraId="561A8D81" w14:textId="77777777" w:rsidR="00944E34" w:rsidRDefault="00000000" w:rsidP="00944E34">
      <w:pPr>
        <w:pStyle w:val="Tekstpodstawowy"/>
        <w:numPr>
          <w:ilvl w:val="0"/>
          <w:numId w:val="8"/>
        </w:numPr>
        <w:spacing w:before="120" w:after="0"/>
        <w:ind w:left="488" w:right="0" w:hanging="488"/>
      </w:pPr>
      <w:r>
        <w:t xml:space="preserve">Nowa (zwaloryzowana) stawka jednostkowa będzie dotyczyć dostaw wykonanych w miesiącu następującym po Dniu Dokonania Waloryzacji. </w:t>
      </w:r>
    </w:p>
    <w:p w14:paraId="09F16D7A" w14:textId="77777777" w:rsidR="00944E34" w:rsidRPr="00944E34" w:rsidRDefault="00000000" w:rsidP="00944E34">
      <w:pPr>
        <w:pStyle w:val="Tekstpodstawowy"/>
        <w:numPr>
          <w:ilvl w:val="0"/>
          <w:numId w:val="8"/>
        </w:numPr>
        <w:spacing w:before="120" w:after="0"/>
        <w:ind w:left="488" w:right="0" w:hanging="488"/>
      </w:pPr>
      <w:r w:rsidRPr="00944E34">
        <w:rPr>
          <w:rFonts w:eastAsia="Times New Roman" w:cs="Tahoma"/>
        </w:rPr>
        <w:t>Strony ustalają maksymalną wysokość współczynnika waloryzacji (obniżenia albo wzrostu stawki jednostkowej) na 20 % stawki jednostkowej pierwotnie podanej w ofercie wykonawcy.</w:t>
      </w:r>
    </w:p>
    <w:p w14:paraId="65C7D360" w14:textId="20BCE6DD" w:rsidR="00E97A8D" w:rsidRPr="00944E34" w:rsidRDefault="00000000" w:rsidP="00944E34">
      <w:pPr>
        <w:pStyle w:val="Tekstpodstawowy"/>
        <w:numPr>
          <w:ilvl w:val="0"/>
          <w:numId w:val="8"/>
        </w:numPr>
        <w:spacing w:before="120" w:after="0"/>
        <w:ind w:left="488" w:right="0" w:hanging="488"/>
      </w:pPr>
      <w:r w:rsidRPr="00944E34">
        <w:rPr>
          <w:rFonts w:eastAsia="Times New Roman" w:cs="Tahoma"/>
        </w:rPr>
        <w:t xml:space="preserve">Wykonawca jest zobowiązany przedłożyć, wraz z fakturą, oświadczenia Podwykonawców o uregulowaniu względem nich wszystkich należności wynikających z umowy o podwykonawstwo lub dowody wskazujące na zapłatę Podwykonawcom wszystkich należności wynikających z umowy o podwykonawstwo. Oświadczenia, podpisane przez osoby upoważnione do reprezentowania składających je Podwykonawców lub inne dowody na potwierdzenie dokonanej zapłaty wynagrodzenia/ceny powinny potwierdzać brak zaległości Wykonawcy w uregulowaniu wszystkich wynagrodzeń/cen Podwykonawców wynikających z Umów o podwykonawstwo. </w:t>
      </w:r>
    </w:p>
    <w:p w14:paraId="3E04FAA4" w14:textId="77777777" w:rsidR="00E97A8D" w:rsidRDefault="00000000">
      <w:pPr>
        <w:numPr>
          <w:ilvl w:val="0"/>
          <w:numId w:val="8"/>
        </w:numPr>
        <w:spacing w:after="113"/>
        <w:ind w:hanging="489"/>
        <w:rPr>
          <w:rFonts w:eastAsia="Times New Roman" w:cs="Tahoma"/>
        </w:rPr>
      </w:pPr>
      <w:r>
        <w:rPr>
          <w:rFonts w:eastAsia="Times New Roman" w:cs="Tahoma"/>
        </w:rPr>
        <w:t>Jeżeli w terminie określonym w przedłożonej Zamawiającemu Umowie o podwykonawstwo, Wykonawca nie zapłaci wymagalnego wynagrodzenia/ceny przysługującego Podwykonawcy, Podwykonawca może zwrócić się z żądaniem zapłaty należnego wynagrodzenia/ceny bezpośrednio do Zamawiającego. Żądanie to nie ma charakteru roszczeniowego i jej nieuwzględnienie przez Zamawiającego nie może być podstawą roszczenia Podwykonawcy o zapłatę jego wynagrodzenia/ceny.</w:t>
      </w:r>
    </w:p>
    <w:p w14:paraId="60104D94" w14:textId="77777777" w:rsidR="00E97A8D" w:rsidRDefault="00000000">
      <w:pPr>
        <w:numPr>
          <w:ilvl w:val="0"/>
          <w:numId w:val="8"/>
        </w:numPr>
        <w:spacing w:after="113"/>
        <w:ind w:hanging="489"/>
        <w:rPr>
          <w:rFonts w:eastAsia="Times New Roman" w:cs="Tahoma"/>
        </w:rPr>
      </w:pPr>
      <w:r>
        <w:rPr>
          <w:rFonts w:eastAsia="Times New Roman" w:cs="Tahoma"/>
        </w:rPr>
        <w:t xml:space="preserve">Zamawiający niezwłocznie po zgłoszeniu żądania dokonania płatności bezpośredniej zawiadomi Wykonawcę o żądaniu Podwykonawcy oraz wezwie Wykonawcę do zgłoszenia pisemnych uwag dotyczących zasadności bezpośredniej zapłaty wynagrodzenia Podwykonawcy, w terminie 7 dni od dnia doręczenia Wykonawcy wezwania. </w:t>
      </w:r>
    </w:p>
    <w:p w14:paraId="6C7D0519" w14:textId="77777777" w:rsidR="00E97A8D" w:rsidRDefault="00000000">
      <w:pPr>
        <w:numPr>
          <w:ilvl w:val="0"/>
          <w:numId w:val="8"/>
        </w:numPr>
        <w:spacing w:after="113"/>
        <w:ind w:hanging="489"/>
        <w:rPr>
          <w:rFonts w:eastAsia="Times New Roman" w:cs="Tahoma"/>
        </w:rPr>
      </w:pPr>
      <w:r>
        <w:rPr>
          <w:rFonts w:eastAsia="Times New Roman" w:cs="Tahoma"/>
        </w:rPr>
        <w:t>W przypadku zgłoszenia przez Wykonawcę uwag, o których mowa w ust. 30 podważających zasadność bezpośredniej zapłaty, Zamawiający może:</w:t>
      </w:r>
    </w:p>
    <w:p w14:paraId="13398439" w14:textId="77777777" w:rsidR="00E97A8D" w:rsidRDefault="00000000" w:rsidP="00133E2D">
      <w:pPr>
        <w:numPr>
          <w:ilvl w:val="1"/>
          <w:numId w:val="8"/>
        </w:numPr>
        <w:spacing w:after="113"/>
        <w:ind w:left="851" w:hanging="284"/>
        <w:rPr>
          <w:rFonts w:eastAsia="Times New Roman" w:cs="Tahoma"/>
        </w:rPr>
      </w:pPr>
      <w:r>
        <w:rPr>
          <w:rFonts w:eastAsia="Times New Roman" w:cs="Tahoma"/>
        </w:rPr>
        <w:t>nie dokonać bezpośredniej zapłaty wynagrodzenia Podwykonawcy, jeżeli Wykonawca wykaże niezasadność takiej zapłaty lub</w:t>
      </w:r>
    </w:p>
    <w:p w14:paraId="2092472A" w14:textId="77777777" w:rsidR="00E97A8D" w:rsidRDefault="00000000" w:rsidP="00133E2D">
      <w:pPr>
        <w:numPr>
          <w:ilvl w:val="1"/>
          <w:numId w:val="8"/>
        </w:numPr>
        <w:spacing w:after="113"/>
        <w:ind w:left="851" w:hanging="284"/>
        <w:rPr>
          <w:rFonts w:eastAsia="Times New Roman" w:cs="Tahoma"/>
        </w:rPr>
      </w:pPr>
      <w:r>
        <w:rPr>
          <w:rFonts w:eastAsia="Times New Roman" w:cs="Tahoma"/>
        </w:rPr>
        <w:t xml:space="preserve">złożyć do depozytu sądowego kwotę potrzebną na pokrycie wynagrodzenia Podwykonawcy w przypadku zaistnienia zasadniczej wątpliwości co do wysokości kwoty należnej zapłaty lub podmiotu, któremu płatność się należy, </w:t>
      </w:r>
    </w:p>
    <w:p w14:paraId="26C0E289" w14:textId="77777777" w:rsidR="00E97A8D" w:rsidRDefault="00000000" w:rsidP="00133E2D">
      <w:pPr>
        <w:numPr>
          <w:ilvl w:val="1"/>
          <w:numId w:val="8"/>
        </w:numPr>
        <w:spacing w:after="113"/>
        <w:ind w:left="851" w:hanging="284"/>
        <w:rPr>
          <w:rFonts w:eastAsia="Times New Roman" w:cs="Tahoma"/>
        </w:rPr>
      </w:pPr>
      <w:r>
        <w:rPr>
          <w:rFonts w:eastAsia="Times New Roman" w:cs="Tahoma"/>
        </w:rPr>
        <w:t xml:space="preserve">dokonać bezpośredniej zapłaty wynagrodzenia Podwykonawcy jeżeli Podwykonawca wykaże zasadność takiej zapłaty. </w:t>
      </w:r>
    </w:p>
    <w:p w14:paraId="50BF7829" w14:textId="77777777" w:rsidR="00E97A8D" w:rsidRDefault="00000000">
      <w:pPr>
        <w:numPr>
          <w:ilvl w:val="0"/>
          <w:numId w:val="8"/>
        </w:numPr>
        <w:spacing w:after="113"/>
        <w:ind w:hanging="489"/>
        <w:rPr>
          <w:rFonts w:eastAsia="Times New Roman" w:cs="Tahoma"/>
        </w:rPr>
      </w:pPr>
      <w:r>
        <w:rPr>
          <w:rFonts w:eastAsia="Times New Roman" w:cs="Tahoma"/>
        </w:rPr>
        <w:t xml:space="preserve">Zamawiający zapłaci Podwykonawcy należne wynagrodzenie/cenę, będące przedmiotem żądania, o którym mowa w ust. 28 jeżeli Podwykonawca udokumentuje jego zasadność fakturą VAT lub rachunkiem oraz dokumentami potwierdzającymi wykonanie dostawy/usługi, a Wykonawca nie złoży w trybie określonym w ust. 29 uwag wykazujących niezasadność bezpośredniej zapłaty. Bezpośrednia zapłata obejmuje wyłącznie należne </w:t>
      </w:r>
      <w:r>
        <w:rPr>
          <w:rFonts w:eastAsia="Times New Roman" w:cs="Tahoma"/>
        </w:rPr>
        <w:lastRenderedPageBreak/>
        <w:t>wynagrodzenie/cenę, bez odsetek należnych Podwykonawcy z tytułu uchybienia terminowi zapłaty przez Wykonawcę.</w:t>
      </w:r>
    </w:p>
    <w:p w14:paraId="5C71A74B" w14:textId="77777777" w:rsidR="00E97A8D" w:rsidRDefault="00000000">
      <w:pPr>
        <w:numPr>
          <w:ilvl w:val="0"/>
          <w:numId w:val="8"/>
        </w:numPr>
        <w:spacing w:after="113"/>
        <w:ind w:hanging="489"/>
        <w:rPr>
          <w:rFonts w:eastAsia="Times New Roman" w:cs="Tahoma"/>
        </w:rPr>
      </w:pPr>
      <w:r>
        <w:rPr>
          <w:rFonts w:eastAsia="Times New Roman" w:cs="Tahoma"/>
        </w:rPr>
        <w:t>Równowartość kwoty zapłaconej Podwykonawcy, bądź skierowanej do depozytu sądowego, Zamawiający potrąci z ceny należnej Wykonawcy. W przypadku niemożliwości dokonania potrącenia lub niedokonania go przez Zamawiającego równowartość kwoty zapłaconej Podwykonawcy, bądź skierowanej do depozytu sądowego, Wykonawca zapłaci Zamawiającemu na jego żądanie i w terminie wskazanym w tym żądaniu.</w:t>
      </w:r>
    </w:p>
    <w:p w14:paraId="0F2BBF64" w14:textId="77777777" w:rsidR="00E97A8D" w:rsidRDefault="00000000">
      <w:pPr>
        <w:numPr>
          <w:ilvl w:val="0"/>
          <w:numId w:val="8"/>
        </w:numPr>
        <w:spacing w:after="113"/>
        <w:ind w:hanging="489"/>
        <w:rPr>
          <w:rFonts w:eastAsia="Times New Roman" w:cs="Tahoma"/>
        </w:rPr>
      </w:pPr>
      <w:r>
        <w:rPr>
          <w:rFonts w:eastAsia="Times New Roman" w:cs="Tahoma"/>
        </w:rPr>
        <w:t>Podstawą wypłaty należnego Wykonawcy wynagrodzenia, będą wystawione przez Wykonawcę: rachunek lub faktura VAT, przedstawione Zamawiającemu wraz:</w:t>
      </w:r>
    </w:p>
    <w:p w14:paraId="1C5A1C52" w14:textId="77777777" w:rsidR="00E97A8D" w:rsidRDefault="00000000" w:rsidP="00133E2D">
      <w:pPr>
        <w:numPr>
          <w:ilvl w:val="1"/>
          <w:numId w:val="8"/>
        </w:numPr>
        <w:spacing w:after="113"/>
        <w:ind w:left="993" w:hanging="489"/>
        <w:rPr>
          <w:rFonts w:eastAsia="Times New Roman" w:cs="Tahoma"/>
        </w:rPr>
      </w:pPr>
      <w:r>
        <w:rPr>
          <w:rFonts w:eastAsia="Times New Roman" w:cs="Tahoma"/>
        </w:rPr>
        <w:t xml:space="preserve">z protokołem Odbioru przedmiotu umowy, w którym będą wyszczególnione wydzielone dostawy lub usługi wykonane przez Podwykonawców, lub do którego będą załączone protokoły odbioru dostaw lub usług wykonanych przez Podwykonawców , </w:t>
      </w:r>
    </w:p>
    <w:p w14:paraId="47FD4A15" w14:textId="77777777" w:rsidR="00E97A8D" w:rsidRDefault="00000000" w:rsidP="00133E2D">
      <w:pPr>
        <w:numPr>
          <w:ilvl w:val="1"/>
          <w:numId w:val="8"/>
        </w:numPr>
        <w:spacing w:after="113"/>
        <w:ind w:left="993" w:hanging="489"/>
        <w:rPr>
          <w:rFonts w:eastAsia="Times New Roman" w:cs="Tahoma"/>
        </w:rPr>
      </w:pPr>
      <w:r>
        <w:rPr>
          <w:rFonts w:eastAsia="Times New Roman" w:cs="Tahoma"/>
        </w:rPr>
        <w:t xml:space="preserve">z kopiami faktur VAT lub rachunków wystawionych przez Podwykonawców, których umowy złożono Zamawiającemu za wykonane przez nich dostawy lub usługi, </w:t>
      </w:r>
    </w:p>
    <w:p w14:paraId="5B0FEEBB" w14:textId="77777777" w:rsidR="00E97A8D" w:rsidRDefault="00000000" w:rsidP="00133E2D">
      <w:pPr>
        <w:numPr>
          <w:ilvl w:val="1"/>
          <w:numId w:val="8"/>
        </w:numPr>
        <w:spacing w:after="113"/>
        <w:ind w:left="993" w:hanging="489"/>
        <w:rPr>
          <w:rFonts w:eastAsia="Times New Roman" w:cs="Tahoma"/>
        </w:rPr>
      </w:pPr>
      <w:r>
        <w:rPr>
          <w:rFonts w:eastAsia="Times New Roman" w:cs="Tahoma"/>
        </w:rPr>
        <w:t>z kopiami przelewów bankowych potwierdzających płatności za faktury wskazane w ppkt 2 albo ze sporządzonymi oświadczeniami Podwykonawców o uregulowaniu wobec nich przez Wykonawcę należności za te faktury,</w:t>
      </w:r>
    </w:p>
    <w:p w14:paraId="0D465361" w14:textId="77777777" w:rsidR="00E97A8D" w:rsidRDefault="00000000" w:rsidP="00133E2D">
      <w:pPr>
        <w:numPr>
          <w:ilvl w:val="1"/>
          <w:numId w:val="8"/>
        </w:numPr>
        <w:spacing w:after="113"/>
        <w:ind w:left="993" w:hanging="489"/>
      </w:pPr>
      <w:r>
        <w:rPr>
          <w:rFonts w:eastAsia="Times New Roman" w:cs="Tahoma"/>
        </w:rPr>
        <w:t>Do rachunku lub faktury VAT za wykonanie przedmiotu Umowy Wykonawca dołączy także oświadczenia Podwykonawców o pełnym zafakturowaniu przez nich lub objęciu wystawionymi przez nich rachunkami zakresu dostaw lub usług wykonanych zgodnie z Umowami o podwykonawstwo oraz o pełnym rozliczeniu tych dostaw lub usług  (dokonaniu przez Wykonawcę zapłaty pełnej ceny/wynagrodzenia należnego Podwykonawcy).</w:t>
      </w:r>
    </w:p>
    <w:p w14:paraId="5DF962BD" w14:textId="77777777" w:rsidR="00E97A8D" w:rsidRDefault="00000000">
      <w:pPr>
        <w:numPr>
          <w:ilvl w:val="0"/>
          <w:numId w:val="8"/>
        </w:numPr>
        <w:spacing w:after="113"/>
        <w:ind w:hanging="489"/>
        <w:rPr>
          <w:rFonts w:eastAsia="Times New Roman" w:cs="Tahoma"/>
        </w:rPr>
      </w:pPr>
      <w:r>
        <w:rPr>
          <w:rFonts w:eastAsia="Times New Roman" w:cs="Tahoma"/>
        </w:rPr>
        <w:t xml:space="preserve">Jeżeli Wykonawca nie przedstawi wraz z fakturą VAT lub rachunkiem dokumentów, o których mowa w ust. 33 Zamawiający jest uprawniony do wstrzymania wypłaty należnej Wykonawcy ceny do czasu przedłożenia przez Wykonawcę stosownych dokumentów. Wstrzymanie przez Zamawiającego zapłaty do czasu wypełnienia przez Wykonawcę wymagań, o których mowa w ust. 33 nie będzie traktowane jako nie dotrzymanie przez Zamawiającego terminu płatności i nie uprawnia Wykonawcy do żądania zapłaty odsetek za opóźnienie. </w:t>
      </w:r>
    </w:p>
    <w:p w14:paraId="434DD6D5" w14:textId="77777777" w:rsidR="00E97A8D" w:rsidRDefault="00000000">
      <w:pPr>
        <w:numPr>
          <w:ilvl w:val="0"/>
          <w:numId w:val="8"/>
        </w:numPr>
        <w:spacing w:after="113"/>
        <w:ind w:hanging="489"/>
        <w:rPr>
          <w:rFonts w:eastAsia="Times New Roman" w:cs="Tahoma"/>
        </w:rPr>
      </w:pPr>
      <w:r>
        <w:rPr>
          <w:rFonts w:eastAsia="Times New Roman" w:cs="Tahoma"/>
        </w:rPr>
        <w:t xml:space="preserve">Zamawiający jest uprawniony do żądania i uzyskania od Wykonawcy niezwłocznie wyjaśnień w przypadku wątpliwości dotyczących faktur/rachunków lub dokumentów składanych z nimi. </w:t>
      </w:r>
    </w:p>
    <w:p w14:paraId="1C3791FB" w14:textId="77777777" w:rsidR="00E97A8D" w:rsidRDefault="00000000">
      <w:pPr>
        <w:numPr>
          <w:ilvl w:val="0"/>
          <w:numId w:val="8"/>
        </w:numPr>
        <w:spacing w:after="113"/>
        <w:ind w:hanging="489"/>
        <w:rPr>
          <w:rFonts w:eastAsia="Times New Roman" w:cs="Tahoma"/>
        </w:rPr>
      </w:pPr>
      <w:r>
        <w:rPr>
          <w:rFonts w:eastAsia="Times New Roman" w:cs="Tahoma"/>
        </w:rPr>
        <w:t>Zamawiający jest uprawniony do odstąpienia od dokonania bezpośredniej płatności na rzecz Podwykonawcy i do wypłaty Wykonawcy należnego wynagrodzenia, jeżeli Wykonawca zgłosi uwagi, o których mowa w ust. 29 i wykaże niezasadność takiej płatności, lub jeżeli Wykonawca nie zgłosi uwag o których mowa w ust. 29, a Podwykonawca nie wykaże zasadności takiej płatności.</w:t>
      </w:r>
    </w:p>
    <w:p w14:paraId="1AE8138A" w14:textId="77777777" w:rsidR="00E97A8D" w:rsidRDefault="00000000">
      <w:pPr>
        <w:numPr>
          <w:ilvl w:val="0"/>
          <w:numId w:val="8"/>
        </w:numPr>
        <w:spacing w:after="113"/>
        <w:ind w:hanging="489"/>
        <w:rPr>
          <w:rFonts w:eastAsia="Times New Roman" w:cs="Tahoma"/>
        </w:rPr>
      </w:pPr>
      <w:r>
        <w:rPr>
          <w:rFonts w:eastAsia="Times New Roman" w:cs="Tahoma"/>
        </w:rPr>
        <w:t>Podstawą płatności bezpośredniej dokonywanej przez Zamawiającego na rzecz Podwykonawcy będzie kopia faktury VAT lub rachunku Podwykonawcy, potwierdzona za zgodność z oryginałem przez Wykonawcę, przedstawiona Zamawiającemu wraz z potwierdzonym za zgodność z oryginałem potwierdzeniem odbioru dostaw.</w:t>
      </w:r>
    </w:p>
    <w:p w14:paraId="5442684D" w14:textId="77777777" w:rsidR="00E97A8D" w:rsidRDefault="00000000">
      <w:pPr>
        <w:numPr>
          <w:ilvl w:val="0"/>
          <w:numId w:val="8"/>
        </w:numPr>
        <w:spacing w:after="113"/>
        <w:ind w:hanging="489"/>
        <w:rPr>
          <w:rFonts w:eastAsia="Times New Roman" w:cs="Tahoma"/>
        </w:rPr>
      </w:pPr>
      <w:r>
        <w:rPr>
          <w:rFonts w:eastAsia="Times New Roman" w:cs="Tahoma"/>
        </w:rPr>
        <w:t>Bezpośrednia płatność dokonywana przez Zamawiającego na rzecz Podwykonawcy będzie obejmować wyłącznie należne Podwykonawcy wynagrodzenie/cenę, bez odsetek należnych Podwykonawcy z tytułu opóźnienia w zapłacie należnego wynagrodzenia/ceny przez Wykonawcę i będzie dotyczyć wyłącznie należności powstałych po zaakceptowaniu przez Zamawiającego Umowy o podwykonawstwo w zakresie dostaw.</w:t>
      </w:r>
    </w:p>
    <w:p w14:paraId="12A843A4" w14:textId="77777777" w:rsidR="00E97A8D" w:rsidRDefault="00000000">
      <w:pPr>
        <w:numPr>
          <w:ilvl w:val="0"/>
          <w:numId w:val="8"/>
        </w:numPr>
        <w:spacing w:after="113"/>
        <w:ind w:hanging="489"/>
        <w:rPr>
          <w:rFonts w:eastAsia="Times New Roman" w:cs="Tahoma"/>
        </w:rPr>
      </w:pPr>
      <w:r>
        <w:rPr>
          <w:rFonts w:eastAsia="Times New Roman" w:cs="Tahoma"/>
        </w:rPr>
        <w:t xml:space="preserve">Dokonanie bezpośredniej płatności na rzecz Podwykonawcy lub ważne złożenie kwoty potrzebnej na pokrycie wynagrodzenia z tytułu bezpośredniej płatności do depozytu </w:t>
      </w:r>
      <w:r>
        <w:rPr>
          <w:rFonts w:eastAsia="Times New Roman" w:cs="Tahoma"/>
        </w:rPr>
        <w:lastRenderedPageBreak/>
        <w:t>sądowego, skutkuje wygaśnięciem wierzytelności przysługującej Wykonawcy od Zamawiającego i Podwykonawcy od Zamawiającego z tytułu wynagrodzenia/ceny do wysokości kwoty odpowiadającej dokonanej płatności lub do wysokości kwoty złożonej do depozytu sądowego.</w:t>
      </w:r>
    </w:p>
    <w:p w14:paraId="5C37B31B" w14:textId="77777777" w:rsidR="00E97A8D" w:rsidRDefault="00000000">
      <w:pPr>
        <w:numPr>
          <w:ilvl w:val="0"/>
          <w:numId w:val="8"/>
        </w:numPr>
        <w:spacing w:after="113"/>
        <w:ind w:hanging="489"/>
        <w:rPr>
          <w:rFonts w:eastAsia="Times New Roman" w:cs="Tahoma"/>
        </w:rPr>
      </w:pPr>
      <w:r>
        <w:rPr>
          <w:rFonts w:eastAsia="Times New Roman" w:cs="Tahoma"/>
        </w:rPr>
        <w:t>Zamawiający dokona bezpośredniej płatności na rzecz Podwykonawcy w terminie 30 dni od dnia pisemnego potwierdzenia Podwykonawcy przez Zamawiającego uznania płatności bezpośredniej za uzasadnioną.</w:t>
      </w:r>
    </w:p>
    <w:p w14:paraId="5FDF0C6A" w14:textId="77777777" w:rsidR="00E97A8D" w:rsidRDefault="00000000">
      <w:pPr>
        <w:numPr>
          <w:ilvl w:val="0"/>
          <w:numId w:val="8"/>
        </w:numPr>
        <w:spacing w:after="113"/>
        <w:ind w:hanging="489"/>
        <w:rPr>
          <w:rFonts w:eastAsia="Times New Roman" w:cs="Tahoma"/>
        </w:rPr>
      </w:pPr>
      <w:r>
        <w:rPr>
          <w:rFonts w:eastAsia="Times New Roman" w:cs="Tahoma"/>
        </w:rPr>
        <w:t xml:space="preserve">Zamawiający może złożyć do depozytu sądowego kwotę potrzebną na pokrycie wynagrodzenia Podwykonawcy w przypadku zasadniczych wątpliwości co do wysokości należnej zapłaty lub co do podmiotu, któremu płatność należy się, co uznaje się za równoznaczne z wykonaniem w zakresie objętym zdeponowaną kwotą zobowiązania Zamawiającego względem Wykonawcy i Podwykonawcy. </w:t>
      </w:r>
    </w:p>
    <w:p w14:paraId="0AEC3725" w14:textId="77777777" w:rsidR="00E97A8D" w:rsidRDefault="00000000">
      <w:pPr>
        <w:numPr>
          <w:ilvl w:val="0"/>
          <w:numId w:val="8"/>
        </w:numPr>
        <w:spacing w:after="113"/>
        <w:ind w:hanging="489"/>
        <w:rPr>
          <w:rFonts w:eastAsia="Times New Roman" w:cs="Tahoma"/>
        </w:rPr>
      </w:pPr>
      <w:r>
        <w:rPr>
          <w:rFonts w:eastAsia="Times New Roman" w:cs="Tahoma"/>
        </w:rPr>
        <w:t>Zamawiający nie ponosi wobec Podwykonawcy odpowiedzialności z tytułu nie dokonania płatności bezpośredniej/ich.</w:t>
      </w:r>
    </w:p>
    <w:p w14:paraId="230C4ADA" w14:textId="77777777" w:rsidR="00E97A8D" w:rsidRDefault="00000000">
      <w:pPr>
        <w:numPr>
          <w:ilvl w:val="0"/>
          <w:numId w:val="8"/>
        </w:numPr>
        <w:spacing w:after="113"/>
        <w:ind w:hanging="489"/>
        <w:rPr>
          <w:rFonts w:eastAsia="Times New Roman" w:cs="Tahoma"/>
        </w:rPr>
      </w:pPr>
      <w:r>
        <w:rPr>
          <w:rFonts w:eastAsia="Times New Roman" w:cs="Tahoma"/>
        </w:rPr>
        <w:t xml:space="preserve">W przypadku zwłoki Zamawiającego w zapłacie ceny, Wykonawca ma prawo do naliczania i żądania zapłaty wskazanych ustawą - odsetek ustawowych za opóźnienie. </w:t>
      </w:r>
    </w:p>
    <w:p w14:paraId="29A060D1" w14:textId="77777777" w:rsidR="00E97A8D" w:rsidRDefault="00000000">
      <w:pPr>
        <w:spacing w:after="0" w:line="259" w:lineRule="auto"/>
        <w:ind w:left="77" w:right="0" w:firstLine="0"/>
        <w:jc w:val="left"/>
      </w:pPr>
      <w:r>
        <w:t xml:space="preserve"> </w:t>
      </w:r>
    </w:p>
    <w:p w14:paraId="08AF00AE" w14:textId="77777777" w:rsidR="00E97A8D" w:rsidRDefault="00000000">
      <w:pPr>
        <w:pStyle w:val="Nagwek1"/>
        <w:ind w:left="85"/>
      </w:pPr>
      <w:r>
        <w:t xml:space="preserve">§ 7 Kary umowne </w:t>
      </w:r>
      <w:r>
        <w:rPr>
          <w:sz w:val="10"/>
        </w:rPr>
        <w:t xml:space="preserve"> </w:t>
      </w:r>
    </w:p>
    <w:p w14:paraId="3CB9C304" w14:textId="77777777" w:rsidR="00E97A8D" w:rsidRDefault="00000000">
      <w:pPr>
        <w:numPr>
          <w:ilvl w:val="0"/>
          <w:numId w:val="9"/>
        </w:numPr>
        <w:spacing w:before="120"/>
        <w:ind w:left="346" w:right="0" w:hanging="284"/>
      </w:pPr>
      <w:r>
        <w:t xml:space="preserve">Wykonawca  zapłaci kary Umowne Zamawiającemu z tytułu: </w:t>
      </w:r>
    </w:p>
    <w:p w14:paraId="3D7B45F2" w14:textId="6ED84835" w:rsidR="00E97A8D" w:rsidRDefault="00000000">
      <w:pPr>
        <w:numPr>
          <w:ilvl w:val="1"/>
          <w:numId w:val="9"/>
        </w:numPr>
        <w:spacing w:before="120" w:after="0"/>
        <w:ind w:left="782" w:right="0" w:hanging="425"/>
      </w:pPr>
      <w:r>
        <w:t xml:space="preserve">Odstąpienia od Umowy przez </w:t>
      </w:r>
      <w:r>
        <w:t xml:space="preserve">Zamawiającego z przyczyn, za które ponosi odpowiedzialność Wykonawca </w:t>
      </w:r>
      <w:r>
        <w:t xml:space="preserve">- w wysokości 10 % </w:t>
      </w:r>
      <w:r>
        <w:t xml:space="preserve">wstępnej ceny łącznej </w:t>
      </w:r>
      <w:r>
        <w:t>brutto, o któr</w:t>
      </w:r>
      <w:r>
        <w:t xml:space="preserve">ej </w:t>
      </w:r>
      <w:r>
        <w:t xml:space="preserve">mowa w § 6 ust. 1 Umowy, </w:t>
      </w:r>
    </w:p>
    <w:p w14:paraId="3D37386B" w14:textId="77777777" w:rsidR="00E97A8D" w:rsidRDefault="00000000">
      <w:pPr>
        <w:numPr>
          <w:ilvl w:val="1"/>
          <w:numId w:val="9"/>
        </w:numPr>
        <w:spacing w:before="120" w:after="0"/>
        <w:ind w:left="782" w:right="0" w:hanging="425"/>
      </w:pPr>
      <w:r>
        <w:t xml:space="preserve">za zwłokę Wykonawcy w wykonaniu umowy względem terminu wskazanego w § 3 ust. 2 - w wysokości 0,2% wstępnej ceny łącznej brutto, o której mowa w § 6 ust. 1 Umowy </w:t>
      </w:r>
    </w:p>
    <w:p w14:paraId="0C471B24" w14:textId="77777777" w:rsidR="00133E2D" w:rsidRDefault="00000000" w:rsidP="00133E2D">
      <w:pPr>
        <w:numPr>
          <w:ilvl w:val="1"/>
          <w:numId w:val="9"/>
        </w:numPr>
        <w:spacing w:before="120" w:after="0"/>
        <w:ind w:left="782" w:right="0" w:hanging="425"/>
      </w:pPr>
      <w:r>
        <w:t>za brak zapłaty przez Wykonawcę wynagrodzenia należnego Podwykonawcom – 5.000,00 zł (pięć tysięcy złotych) za każde dokonanie przez Zamawiającego bezpośredniej płatności na rzecz Podwykonawcy,</w:t>
      </w:r>
    </w:p>
    <w:p w14:paraId="516B1F18" w14:textId="439A7F8F" w:rsidR="00133E2D" w:rsidRDefault="00000000" w:rsidP="00133E2D">
      <w:pPr>
        <w:pStyle w:val="Akapitzlist"/>
        <w:numPr>
          <w:ilvl w:val="1"/>
          <w:numId w:val="9"/>
        </w:numPr>
        <w:spacing w:before="120" w:after="0"/>
        <w:ind w:right="0" w:hanging="359"/>
      </w:pPr>
      <w:r>
        <w:t>za zaangażowanie przez Wykonawcę Podwykonawcy do wykonania przedmiotu umowy lub jego części, bez wymaganej zgody Zamawiającego - w wysokości 5% wstępnej ceny łącznej brutto, o której mowa w § 6 ust. 1 Umowy ,</w:t>
      </w:r>
    </w:p>
    <w:p w14:paraId="537DB09C" w14:textId="4211E3D5" w:rsidR="00E97A8D" w:rsidRDefault="00000000" w:rsidP="00133E2D">
      <w:pPr>
        <w:pStyle w:val="Akapitzlist"/>
        <w:numPr>
          <w:ilvl w:val="1"/>
          <w:numId w:val="9"/>
        </w:numPr>
        <w:spacing w:before="120" w:after="0"/>
        <w:ind w:left="783" w:right="0" w:hanging="499"/>
        <w:contextualSpacing w:val="0"/>
      </w:pPr>
      <w:r>
        <w:t xml:space="preserve">Zwłoki </w:t>
      </w:r>
      <w:r>
        <w:t xml:space="preserve">wykonawcy </w:t>
      </w:r>
      <w:r>
        <w:t xml:space="preserve">w usunięciu wad stwierdzonych w ramach rozpatrywanej reklamacji – w wysokości 1% </w:t>
      </w:r>
      <w:r>
        <w:t xml:space="preserve">wstępnej ceny łącznej brutto, o której mowa w § 6 ust. 1 Umowy za </w:t>
      </w:r>
      <w:r>
        <w:t xml:space="preserve">każdy dzień zwłoki po upływie 14 dni od dnia ich zgłoszenia, </w:t>
      </w:r>
    </w:p>
    <w:p w14:paraId="17ED3D19" w14:textId="4D3FDFA6" w:rsidR="00E97A8D" w:rsidRDefault="00000000">
      <w:pPr>
        <w:numPr>
          <w:ilvl w:val="1"/>
          <w:numId w:val="9"/>
        </w:numPr>
        <w:spacing w:before="120" w:after="0"/>
        <w:ind w:left="782" w:right="0" w:hanging="425"/>
      </w:pPr>
      <w:r>
        <w:t xml:space="preserve">za zwłokę w </w:t>
      </w:r>
      <w:r>
        <w:t xml:space="preserve">dokonania poprawek krawieckich </w:t>
      </w:r>
      <w:r>
        <w:t xml:space="preserve">– tj. przekroczenie terminu </w:t>
      </w:r>
      <w:r>
        <w:t xml:space="preserve">……… dni </w:t>
      </w:r>
      <w:r>
        <w:t xml:space="preserve">na dokonanie tych poprawek </w:t>
      </w:r>
      <w:r>
        <w:t xml:space="preserve">(zostanie uzupełnione po podpisaniu Umowy, zgodnie ze złożoną ofertą) od daty zgłoszenia – w wysokości 5% </w:t>
      </w:r>
      <w:r>
        <w:t xml:space="preserve">wstępnej ceny łącznej </w:t>
      </w:r>
      <w:r>
        <w:t xml:space="preserve">brutto, o którym mowa w § 6 ust. 1 Umowy za każdy dzień zwłoki (dotyczy Pakietu (Części) nr 1), </w:t>
      </w:r>
    </w:p>
    <w:p w14:paraId="034D9531" w14:textId="2D158D27" w:rsidR="00E97A8D" w:rsidRDefault="00000000">
      <w:pPr>
        <w:numPr>
          <w:ilvl w:val="1"/>
          <w:numId w:val="9"/>
        </w:numPr>
        <w:spacing w:before="120" w:after="0"/>
        <w:ind w:left="782" w:right="0" w:hanging="425"/>
      </w:pPr>
      <w:r>
        <w:t xml:space="preserve">Nieprzestrzegania terminów otwarcia punktu wydawania sortów w soboty (zgodnie ze złożonym oświadczeniem na Formularzu Oferty) w wysokości 5% </w:t>
      </w:r>
      <w:r>
        <w:t xml:space="preserve">wstępnej ceny łącznej </w:t>
      </w:r>
      <w:r>
        <w:t xml:space="preserve">brutto, o którym mowa w § 6 ust. 1 Umowy za każdy stwierdzony przypadek, </w:t>
      </w:r>
    </w:p>
    <w:p w14:paraId="5261399D" w14:textId="2ED4E64A" w:rsidR="00E97A8D" w:rsidRDefault="00000000">
      <w:pPr>
        <w:numPr>
          <w:ilvl w:val="1"/>
          <w:numId w:val="9"/>
        </w:numPr>
        <w:spacing w:before="120" w:after="0"/>
        <w:ind w:left="782" w:right="0" w:hanging="425"/>
      </w:pPr>
      <w:r>
        <w:t xml:space="preserve">Stwierdzenia, że dostarczone: sorty mundurowe nie będą spełniały norm opisanych przez Zamawiającego, Wykonawca zapłaci karę w wysokości 1% </w:t>
      </w:r>
      <w:r>
        <w:t xml:space="preserve">wstępnej ceny łącznej </w:t>
      </w:r>
      <w:r>
        <w:t xml:space="preserve">brutto, o którym mowa w § 6 ust. 1 Umowy za każdy stwierdzony przypadek w asortymencie. </w:t>
      </w:r>
    </w:p>
    <w:p w14:paraId="76EC1A72" w14:textId="77777777" w:rsidR="00E97A8D" w:rsidRDefault="00000000">
      <w:pPr>
        <w:pStyle w:val="LPtekstpodstawowy"/>
        <w:numPr>
          <w:ilvl w:val="1"/>
          <w:numId w:val="9"/>
        </w:numPr>
        <w:ind w:left="782" w:hanging="425"/>
        <w:rPr>
          <w:rFonts w:ascii="Cambria" w:hAnsi="Cambria"/>
        </w:rPr>
      </w:pPr>
      <w:r>
        <w:rPr>
          <w:rFonts w:ascii="Cambria" w:hAnsi="Cambria"/>
          <w:sz w:val="22"/>
          <w:szCs w:val="22"/>
        </w:rPr>
        <w:t>za brak dokonania wymaganej przez Zamawiającego zmiany Umowy o podwykonawstwo w tym w zakresie terminu zapłaty we wskazanym przez Zamawiającego terminie, w wysokości 10.000,00 zł (dziesięć tysięcy złotych) za każdy przypadek,</w:t>
      </w:r>
    </w:p>
    <w:p w14:paraId="5ABF7329" w14:textId="77777777" w:rsidR="00E97A8D" w:rsidRDefault="00000000">
      <w:pPr>
        <w:pStyle w:val="LPtekstpodstawowy"/>
        <w:numPr>
          <w:ilvl w:val="1"/>
          <w:numId w:val="9"/>
        </w:numPr>
        <w:ind w:left="782" w:hanging="425"/>
      </w:pPr>
      <w:r>
        <w:rPr>
          <w:rFonts w:ascii="Cambria" w:hAnsi="Cambria"/>
          <w:sz w:val="22"/>
          <w:szCs w:val="22"/>
        </w:rPr>
        <w:lastRenderedPageBreak/>
        <w:t>za brak dokonania zmiany Umowy o podwykonawstwo w zakresie wynagrodzenia Podwykonawcy, w wysokości 10.000,00 zł (dziesięć tysięcy złotych) za każdy przypadek,</w:t>
      </w:r>
    </w:p>
    <w:p w14:paraId="7DB1CD86" w14:textId="77777777" w:rsidR="00E97A8D" w:rsidRDefault="00E97A8D">
      <w:pPr>
        <w:pStyle w:val="LPtekstpodstawowy"/>
        <w:numPr>
          <w:ilvl w:val="0"/>
          <w:numId w:val="0"/>
        </w:numPr>
        <w:ind w:left="782"/>
        <w:rPr>
          <w:rFonts w:ascii="Cambria" w:hAnsi="Cambria"/>
          <w:sz w:val="22"/>
          <w:szCs w:val="22"/>
        </w:rPr>
      </w:pPr>
    </w:p>
    <w:p w14:paraId="29268185" w14:textId="77777777" w:rsidR="00E97A8D" w:rsidRDefault="00000000">
      <w:pPr>
        <w:numPr>
          <w:ilvl w:val="0"/>
          <w:numId w:val="9"/>
        </w:numPr>
        <w:spacing w:before="120" w:after="0"/>
        <w:ind w:left="346" w:right="0" w:hanging="284"/>
      </w:pPr>
      <w:r>
        <w:t xml:space="preserve">Zamawiający zapłaci kary Umowne Wykonawcy z tytułu: </w:t>
      </w:r>
    </w:p>
    <w:p w14:paraId="45439E43" w14:textId="5D32E66E" w:rsidR="00E97A8D" w:rsidRDefault="00000000">
      <w:pPr>
        <w:numPr>
          <w:ilvl w:val="1"/>
          <w:numId w:val="9"/>
        </w:numPr>
        <w:spacing w:before="120" w:after="0"/>
        <w:ind w:left="782" w:right="0" w:hanging="425"/>
      </w:pPr>
      <w:r>
        <w:t xml:space="preserve">Odstąpienia przez Wykonawcę od Umowy z przyczyn, za które ponosi odpowiedzialność Zamawiający w wysokości 10,00 % </w:t>
      </w:r>
      <w:r>
        <w:t xml:space="preserve">wstępnej ceny łącznej </w:t>
      </w:r>
      <w:r>
        <w:t>brutto określone</w:t>
      </w:r>
      <w:r>
        <w:t>j</w:t>
      </w:r>
      <w:r>
        <w:t xml:space="preserve"> w § 6 ust. 1 Umowy, za wyjątkiem sytuacji opisanej w  art. 456 ust. 1 pkt 1 Pzp. </w:t>
      </w:r>
    </w:p>
    <w:p w14:paraId="4E1B4D1A" w14:textId="77777777" w:rsidR="00E97A8D" w:rsidRDefault="00000000">
      <w:pPr>
        <w:numPr>
          <w:ilvl w:val="0"/>
          <w:numId w:val="9"/>
        </w:numPr>
        <w:spacing w:before="120" w:after="0"/>
        <w:ind w:left="346" w:right="0" w:hanging="284"/>
      </w:pPr>
      <w:r>
        <w:t xml:space="preserve">Strony dopuszczają możliwość dochodzenia odszkodowania uzupełniającego do wysokości szkody rzeczywiście poniesionej. </w:t>
      </w:r>
    </w:p>
    <w:p w14:paraId="0869B358" w14:textId="77777777" w:rsidR="00E97A8D" w:rsidRDefault="00000000">
      <w:pPr>
        <w:numPr>
          <w:ilvl w:val="0"/>
          <w:numId w:val="9"/>
        </w:numPr>
        <w:spacing w:before="120" w:after="0"/>
        <w:ind w:left="346" w:right="0" w:hanging="284"/>
      </w:pPr>
      <w:r>
        <w:t>W razie naliczenia kar Umownych Zamawiający wystawi odpowiednią notę obciążeniową</w:t>
      </w:r>
      <w:r>
        <w:t>.</w:t>
      </w:r>
      <w:r>
        <w:t xml:space="preserve"> </w:t>
      </w:r>
      <w:r>
        <w:t>Termin zapłaty kary umownej wynosi 3 dni. W razie opóźnienia z zapłatą kary umownej Strona uprawniona do otrzymania kary umownej może żądać odsetek ustawowych za każdy dzień opóźnienia.</w:t>
      </w:r>
    </w:p>
    <w:p w14:paraId="5A11E2BA" w14:textId="77777777" w:rsidR="00E97A8D" w:rsidRDefault="00000000">
      <w:pPr>
        <w:spacing w:before="120" w:after="0"/>
        <w:ind w:left="346" w:right="0" w:firstLine="0"/>
      </w:pPr>
      <w:r>
        <w:t>.</w:t>
      </w:r>
    </w:p>
    <w:p w14:paraId="7B33D667" w14:textId="6E03072E" w:rsidR="00E97A8D" w:rsidRDefault="00000000">
      <w:pPr>
        <w:numPr>
          <w:ilvl w:val="0"/>
          <w:numId w:val="9"/>
        </w:numPr>
        <w:spacing w:before="120" w:after="0"/>
        <w:ind w:left="346" w:right="0" w:hanging="284"/>
      </w:pPr>
      <w:r>
        <w:t xml:space="preserve">Zamawiający może potrącić z ceny Wykonawcy swoją wierzytelność mającą podstawę w Umowie nawet jeśli nie jest ona wymagalna (termin je zapłaty nie nadszedł) w dniu składania oświadczenia o potrąceniu, </w:t>
      </w:r>
      <w:r>
        <w:t xml:space="preserve">, na co Wykonawca wyraża zgodę. </w:t>
      </w:r>
    </w:p>
    <w:p w14:paraId="57F19B17" w14:textId="3AB636CA" w:rsidR="00E97A8D" w:rsidRDefault="00E97A8D">
      <w:pPr>
        <w:spacing w:before="120" w:after="0"/>
        <w:ind w:left="346" w:right="0" w:hanging="284"/>
      </w:pPr>
    </w:p>
    <w:p w14:paraId="6AD7AC80" w14:textId="77777777" w:rsidR="00E97A8D" w:rsidRDefault="00000000">
      <w:pPr>
        <w:numPr>
          <w:ilvl w:val="0"/>
          <w:numId w:val="9"/>
        </w:numPr>
        <w:spacing w:before="120" w:after="0"/>
        <w:ind w:left="346" w:right="0" w:hanging="284"/>
      </w:pPr>
      <w:r>
        <w:t xml:space="preserve">Zapłata przez Wykonawcę kar Umownych w przypadkach określonych w ust. 1 pkt 2-8 nie zwalnia Wykonawcy z obowiązku ukończenia realizacji przedmiotu Umowy lub jakichkolwiek innych obowiązków i zobowiązań wynikających z Umowy. </w:t>
      </w:r>
    </w:p>
    <w:p w14:paraId="6F01A0F6" w14:textId="350B0C59" w:rsidR="00E97A8D" w:rsidRDefault="00000000">
      <w:pPr>
        <w:numPr>
          <w:ilvl w:val="0"/>
          <w:numId w:val="9"/>
        </w:numPr>
        <w:spacing w:before="120" w:after="0"/>
        <w:ind w:left="346" w:right="0" w:hanging="284"/>
      </w:pPr>
      <w:r>
        <w:t xml:space="preserve">Łączna wysokość kar Umownych nałożonych przez Zamawiającego z tytułów, o których mowa w niniejszym §, nie może przekroczyć 50 % </w:t>
      </w:r>
      <w:r>
        <w:t xml:space="preserve">wstępnej ceny łącznej </w:t>
      </w:r>
      <w:r>
        <w:t>brutto określone</w:t>
      </w:r>
      <w:r>
        <w:t>j</w:t>
      </w:r>
      <w:r>
        <w:t xml:space="preserve"> w § 6 ust. 1 Umowy. </w:t>
      </w:r>
    </w:p>
    <w:p w14:paraId="2C88DDF4" w14:textId="77777777" w:rsidR="00E97A8D" w:rsidRDefault="00000000">
      <w:pPr>
        <w:spacing w:after="0" w:line="259" w:lineRule="auto"/>
        <w:ind w:left="77" w:right="0" w:firstLine="0"/>
        <w:jc w:val="left"/>
      </w:pPr>
      <w:r>
        <w:t xml:space="preserve"> </w:t>
      </w:r>
    </w:p>
    <w:p w14:paraId="19B7925D" w14:textId="77777777" w:rsidR="00E97A8D" w:rsidRDefault="00000000">
      <w:pPr>
        <w:pStyle w:val="Nagwek1"/>
        <w:ind w:left="85"/>
      </w:pPr>
      <w:r>
        <w:t xml:space="preserve">§ 8 Odstąpienie od Umowy </w:t>
      </w:r>
    </w:p>
    <w:p w14:paraId="3276C085" w14:textId="77777777" w:rsidR="00E97A8D" w:rsidRDefault="00000000">
      <w:pPr>
        <w:numPr>
          <w:ilvl w:val="0"/>
          <w:numId w:val="10"/>
        </w:numPr>
        <w:spacing w:before="120" w:after="0"/>
        <w:ind w:left="487" w:right="0" w:hanging="425"/>
      </w:pPr>
      <w:r>
        <w:t xml:space="preserve">Zamawiający może odstąpić od Umowy w przypadkach przewidzianych przepisami prawa powszechnie obowiązującego na terytorium Rzeczypospolitej Polskiej, w szczególności ustawy Prawo zamówień publicznych.  </w:t>
      </w:r>
    </w:p>
    <w:p w14:paraId="10C473C7" w14:textId="77777777" w:rsidR="00E97A8D" w:rsidRDefault="00000000">
      <w:pPr>
        <w:numPr>
          <w:ilvl w:val="0"/>
          <w:numId w:val="10"/>
        </w:numPr>
        <w:spacing w:before="120" w:after="0"/>
        <w:ind w:left="487" w:right="0" w:hanging="425"/>
      </w:pPr>
      <w:r>
        <w:t xml:space="preserve">Zamawiający może ponadto odstąpić od Umowy ze skutkiem natychmiastowym, jeżeli:  </w:t>
      </w:r>
    </w:p>
    <w:p w14:paraId="5B9A5B61" w14:textId="77777777" w:rsidR="00E97A8D" w:rsidRDefault="00000000">
      <w:pPr>
        <w:numPr>
          <w:ilvl w:val="1"/>
          <w:numId w:val="10"/>
        </w:numPr>
        <w:spacing w:before="120" w:after="0"/>
        <w:ind w:left="783" w:right="0" w:hanging="346"/>
      </w:pPr>
      <w:r>
        <w:t xml:space="preserve">Wykonawca rażąco narusza postanowienia niniejszej Umowy tj. nie zapewnia punktu odbioru sortów w miejscu oddalonym nie więcej niż 50 km od siedziby Zamawiającego, nie przestrzega godzin otwarcia punktu, wbrew złożonemu oświadczeniu nie zapewnia możliwości odbioru sortów w soboty, nie zapewnia miejsca do przymiarki sortów, </w:t>
      </w:r>
    </w:p>
    <w:p w14:paraId="4BB07A05" w14:textId="77777777" w:rsidR="00E97A8D" w:rsidRDefault="00000000">
      <w:pPr>
        <w:numPr>
          <w:ilvl w:val="1"/>
          <w:numId w:val="10"/>
        </w:numPr>
        <w:spacing w:before="120" w:after="0"/>
        <w:ind w:left="783" w:right="0" w:hanging="346"/>
      </w:pPr>
      <w:r>
        <w:t xml:space="preserve">Wykonawca nie dostarcza lub dostarcza przedmiot umowy o innych cechach niż opisane w Umowie, </w:t>
      </w:r>
    </w:p>
    <w:p w14:paraId="4C45ED3A" w14:textId="77777777" w:rsidR="00E97A8D" w:rsidRDefault="00000000">
      <w:pPr>
        <w:numPr>
          <w:ilvl w:val="1"/>
          <w:numId w:val="10"/>
        </w:numPr>
        <w:spacing w:before="120" w:after="0"/>
        <w:ind w:left="783" w:right="0" w:hanging="346"/>
      </w:pPr>
      <w:r>
        <w:t xml:space="preserve">W przypadku trzykrotnego braku asortymentu będącego przedmiotem Umowy lub powtarzającej się złej jakości dostaw lub nieuwzględnienia rozpatrzenia reklamacji w terminach określonych w umowie, </w:t>
      </w:r>
    </w:p>
    <w:p w14:paraId="31AABAFD" w14:textId="77777777" w:rsidR="00E97A8D" w:rsidRDefault="00000000">
      <w:pPr>
        <w:numPr>
          <w:ilvl w:val="1"/>
          <w:numId w:val="10"/>
        </w:numPr>
        <w:spacing w:before="120" w:after="0"/>
        <w:ind w:left="783" w:right="0" w:hanging="346"/>
      </w:pPr>
      <w:r>
        <w:t xml:space="preserve">Wykonawca podzleca wykonanie dostaw lub dokonuje cesji Umowy, jej części bez zgody Zamawiającego, </w:t>
      </w:r>
    </w:p>
    <w:p w14:paraId="7DD44B7B" w14:textId="77777777" w:rsidR="00E97A8D" w:rsidRDefault="00000000">
      <w:pPr>
        <w:numPr>
          <w:ilvl w:val="1"/>
          <w:numId w:val="10"/>
        </w:numPr>
        <w:spacing w:before="120" w:after="0"/>
        <w:ind w:left="783" w:right="0" w:hanging="346"/>
      </w:pPr>
      <w:r>
        <w:t xml:space="preserve">Czynności objęte niniejszą umową wykonuje bez zgody Zamawiającego podmiot inny niż Wykonawca lub Podwykonawca zgłoszony zgodnie z postanowieniami Umowy,  </w:t>
      </w:r>
    </w:p>
    <w:p w14:paraId="5460AA23" w14:textId="77777777" w:rsidR="00E97A8D" w:rsidRDefault="00000000">
      <w:pPr>
        <w:numPr>
          <w:ilvl w:val="1"/>
          <w:numId w:val="10"/>
        </w:numPr>
        <w:spacing w:before="120" w:after="0"/>
        <w:ind w:left="783" w:right="0" w:hanging="346"/>
      </w:pPr>
      <w:r>
        <w:t xml:space="preserve">Wykonawca z przyczyn zawinionych nie wykonuje Umowy lub wykonuje ją nienależycie i pomimo pisemnego wezwania Wykonawcy do podjęcia wykonywania lub należytego </w:t>
      </w:r>
      <w:r>
        <w:lastRenderedPageBreak/>
        <w:t>wykonywania Umowy w wyznaczonym, uzasadnionym technicznie terminie, nie zadośćuczyni żądaniu Zamawiającego</w:t>
      </w:r>
      <w:r>
        <w:t>,</w:t>
      </w:r>
    </w:p>
    <w:p w14:paraId="1B6BF5AE" w14:textId="77777777" w:rsidR="00E97A8D" w:rsidRDefault="00000000">
      <w:pPr>
        <w:numPr>
          <w:ilvl w:val="1"/>
          <w:numId w:val="10"/>
        </w:numPr>
        <w:spacing w:before="120" w:after="0"/>
        <w:ind w:left="783" w:right="0" w:hanging="346"/>
      </w:pPr>
      <w:r>
        <w:t>w przypadku wszczęcia likwidacji działalności przez Wykonawcę lub ogłoszenia jego upadłości;</w:t>
      </w:r>
      <w:r>
        <w:t xml:space="preserve">. </w:t>
      </w:r>
    </w:p>
    <w:p w14:paraId="17BCDC72" w14:textId="03E591F2" w:rsidR="00E97A8D" w:rsidRDefault="00000000">
      <w:pPr>
        <w:numPr>
          <w:ilvl w:val="0"/>
          <w:numId w:val="10"/>
        </w:numPr>
        <w:spacing w:before="120" w:after="0"/>
        <w:ind w:left="487" w:right="0" w:hanging="425"/>
      </w:pPr>
      <w:r>
        <w:t xml:space="preserve">Umowne odstąpienie od Umowy powinno nastąpić w formie pisemnej oraz musi zawierać uzasadnienie. </w:t>
      </w:r>
    </w:p>
    <w:p w14:paraId="4361B8C9" w14:textId="513B61D4" w:rsidR="00E97A8D" w:rsidRDefault="00000000">
      <w:pPr>
        <w:numPr>
          <w:ilvl w:val="0"/>
          <w:numId w:val="10"/>
        </w:numPr>
        <w:spacing w:before="120" w:after="0"/>
        <w:ind w:left="487" w:right="0" w:hanging="425"/>
      </w:pPr>
      <w:r>
        <w:t xml:space="preserve">Zamawiający może od Umowy odstąpić w zakresie </w:t>
      </w:r>
      <w:r>
        <w:t xml:space="preserve">dostaw </w:t>
      </w:r>
      <w:r>
        <w:t>nieodebranych do dnia złożenia oświadczenia o odstąpieniu</w:t>
      </w:r>
      <w:r>
        <w:t>, chyba że o</w:t>
      </w:r>
      <w:r>
        <w:t xml:space="preserve">świadczenie o odstąpieniu </w:t>
      </w:r>
      <w:r>
        <w:t>dotyczy wad sprzedanych rzeczy</w:t>
      </w:r>
      <w:r>
        <w:t xml:space="preserve">.  </w:t>
      </w:r>
    </w:p>
    <w:p w14:paraId="16FAD9C7" w14:textId="77777777" w:rsidR="00E97A8D" w:rsidRDefault="00000000">
      <w:pPr>
        <w:numPr>
          <w:ilvl w:val="0"/>
          <w:numId w:val="10"/>
        </w:numPr>
        <w:spacing w:before="120" w:after="0"/>
        <w:ind w:left="487" w:right="0" w:hanging="425"/>
      </w:pPr>
      <w:r>
        <w:t xml:space="preserve">Odstąpienie od Umowy wywołuje skutek w stosunku do zobowiązań nieodebranych do dnia złożenia oświadczenia o odstąpieniu. </w:t>
      </w:r>
    </w:p>
    <w:p w14:paraId="30816A35" w14:textId="178108BF" w:rsidR="00E97A8D" w:rsidRDefault="00000000">
      <w:pPr>
        <w:numPr>
          <w:ilvl w:val="0"/>
          <w:numId w:val="10"/>
        </w:numPr>
        <w:spacing w:before="120" w:after="0"/>
        <w:ind w:left="487" w:right="0" w:hanging="425"/>
      </w:pPr>
      <w:r>
        <w:t xml:space="preserve">Zamawiający jest uprawniony do </w:t>
      </w:r>
      <w:r>
        <w:t xml:space="preserve">odstąpienia od </w:t>
      </w:r>
      <w:r>
        <w:t xml:space="preserve">w przypadku zaistnienia okoliczności powstania nowych warunków lub podstaw do zamawiania nowych wzorów elementów objętych Przedmiotem Umowy, w szczególności nowych wzorów mundurów, w tym np. zastosowania wymogów z rozporządzenia Ministra Klimatu i Środowiska z dnia 12 grudnia 2023 r. w sprawie wzorów mundurów leśnika i oznak dla osób uprawnionych do ich noszenia. </w:t>
      </w:r>
      <w:r>
        <w:t xml:space="preserve">Odstąpienie od umowy z tego tytułu nie rodzi obowiązku zapłaty kary umownej. </w:t>
      </w:r>
    </w:p>
    <w:p w14:paraId="6FD42E98" w14:textId="77777777" w:rsidR="00E97A8D" w:rsidRDefault="00000000">
      <w:pPr>
        <w:spacing w:after="215" w:line="259" w:lineRule="auto"/>
        <w:ind w:left="77" w:right="0" w:firstLine="0"/>
        <w:jc w:val="left"/>
      </w:pPr>
      <w:r>
        <w:rPr>
          <w:b/>
        </w:rPr>
        <w:t xml:space="preserve"> </w:t>
      </w:r>
    </w:p>
    <w:p w14:paraId="3A0C7807" w14:textId="77777777" w:rsidR="00E97A8D" w:rsidRDefault="00000000">
      <w:pPr>
        <w:pStyle w:val="Nagwek1"/>
        <w:ind w:left="85"/>
      </w:pPr>
      <w:r>
        <w:t xml:space="preserve">§ 9 Dopuszczalne zmiany Umowy </w:t>
      </w:r>
      <w:r>
        <w:rPr>
          <w:sz w:val="10"/>
        </w:rPr>
        <w:t xml:space="preserve"> </w:t>
      </w:r>
    </w:p>
    <w:p w14:paraId="0B65734C" w14:textId="77777777" w:rsidR="00E97A8D" w:rsidRDefault="00000000">
      <w:pPr>
        <w:pStyle w:val="Akapitzlist"/>
        <w:numPr>
          <w:ilvl w:val="0"/>
          <w:numId w:val="19"/>
        </w:numPr>
        <w:spacing w:before="120" w:after="0"/>
        <w:ind w:left="419" w:right="0" w:hanging="357"/>
      </w:pPr>
      <w:r>
        <w:t xml:space="preserve">Wszelkie zmiany niniejszej Umowy wymagają formy pisemnej pod rygorem nieważności, z zachowaniem art. 454-455 Prawa zamówień publicznych. </w:t>
      </w:r>
    </w:p>
    <w:p w14:paraId="4E04DA6A" w14:textId="77777777" w:rsidR="00E97A8D" w:rsidRDefault="00000000">
      <w:pPr>
        <w:pStyle w:val="Akapitzlist"/>
        <w:numPr>
          <w:ilvl w:val="0"/>
          <w:numId w:val="19"/>
        </w:numPr>
        <w:spacing w:before="120" w:after="0"/>
        <w:ind w:left="419" w:right="0" w:hanging="357"/>
      </w:pPr>
      <w:r>
        <w:t xml:space="preserve">W oparciu o art. 455 ustawy PZP, każda ze stron może żądać wprowadzenia zmian w Umowie w stosunku do treści oferty, na podstawie której dokonano wyboru Wykonawcy, bez przeprowadzania nowego postępowania o udzielenie zamówienia jeżeli wystąpi jedna z poniższych okoliczności: </w:t>
      </w:r>
    </w:p>
    <w:p w14:paraId="2B3BEA01" w14:textId="77777777" w:rsidR="00E97A8D" w:rsidRDefault="00000000">
      <w:pPr>
        <w:numPr>
          <w:ilvl w:val="0"/>
          <w:numId w:val="11"/>
        </w:numPr>
        <w:spacing w:before="120" w:after="0"/>
        <w:ind w:left="794" w:right="0" w:hanging="357"/>
      </w:pPr>
      <w:r>
        <w:t xml:space="preserve">Zamawiający dopuszcza możliwość przedłużenia terminu realizacji Przedmiotu Umowy o okres odpowiadający okresowi trwania przeszkody uniemożliwiającej realizację Przedmiotu Umowy jeżeli w trakcie obowiązywania Umowy wystąpią okoliczności uniemożliwiające jej realizację zgodnie z warunkami opisanymi w Umowie, za które odpowiedzialności nie ponosi Wykonawca ani Zamawiający. </w:t>
      </w:r>
    </w:p>
    <w:p w14:paraId="348CE581" w14:textId="77777777" w:rsidR="00E97A8D" w:rsidRDefault="00000000">
      <w:pPr>
        <w:numPr>
          <w:ilvl w:val="0"/>
          <w:numId w:val="11"/>
        </w:numPr>
        <w:spacing w:before="120" w:after="0"/>
        <w:ind w:left="794" w:right="0" w:hanging="357"/>
      </w:pPr>
      <w:r>
        <w:t xml:space="preserve">W przypadku zawarcia Umowy z wykonawcami wspólnie ubiegającymi się o udzielenie zamówienia dopuszcza się zmianę członka konsorcjum upoważnianego do wystawiania faktur i do odbioru wynagrodzenia w imieniu wszystkich członków konsorcjum. </w:t>
      </w:r>
    </w:p>
    <w:p w14:paraId="1C4D6819" w14:textId="77777777" w:rsidR="00E97A8D" w:rsidRDefault="00000000">
      <w:pPr>
        <w:numPr>
          <w:ilvl w:val="0"/>
          <w:numId w:val="11"/>
        </w:numPr>
        <w:spacing w:before="120" w:after="0"/>
        <w:ind w:left="794" w:right="0" w:hanging="357"/>
      </w:pPr>
      <w:r>
        <w:t xml:space="preserve">Ponadto Zamawiający dopuszcza wprowadzenie zmian w przypadku zmiany powszechnie obowiązującego prawa lub wewnętrznych przepisów wpływających na pogorszenie kondycji finansowej Zamawiającego, a także rezygnację przez Zamawiającego z realizacji części Przedmiotu Umowy. </w:t>
      </w:r>
    </w:p>
    <w:p w14:paraId="609F3F94" w14:textId="77777777" w:rsidR="00E97A8D" w:rsidRDefault="00000000">
      <w:pPr>
        <w:pStyle w:val="Akapitzlist"/>
        <w:numPr>
          <w:ilvl w:val="0"/>
          <w:numId w:val="19"/>
        </w:numPr>
        <w:spacing w:before="120" w:after="0"/>
        <w:ind w:right="0"/>
      </w:pPr>
      <w:r>
        <w:t>Wskutek działania siły wyższej, o której mowa w § 11  2.</w:t>
      </w:r>
      <w:r>
        <w:rPr>
          <w:rFonts w:ascii="Arial" w:eastAsia="Arial" w:hAnsi="Arial" w:cs="Arial"/>
        </w:rPr>
        <w:t xml:space="preserve"> </w:t>
      </w:r>
      <w:r>
        <w:t xml:space="preserve">Nie stanowi zmiany Umowy w rozumieniu art. 454 i 455 PZP: </w:t>
      </w:r>
    </w:p>
    <w:p w14:paraId="5856E8F4" w14:textId="77777777" w:rsidR="00E97A8D" w:rsidRDefault="00000000">
      <w:pPr>
        <w:numPr>
          <w:ilvl w:val="0"/>
          <w:numId w:val="12"/>
        </w:numPr>
        <w:spacing w:before="120" w:after="0"/>
        <w:ind w:left="709" w:right="0" w:hanging="284"/>
      </w:pPr>
      <w:r>
        <w:t xml:space="preserve">zmiana danych związanych z obsługą administracyjno -organizacyjną, </w:t>
      </w:r>
    </w:p>
    <w:p w14:paraId="1933D0D4" w14:textId="77777777" w:rsidR="00E97A8D" w:rsidRDefault="00000000">
      <w:pPr>
        <w:numPr>
          <w:ilvl w:val="0"/>
          <w:numId w:val="12"/>
        </w:numPr>
        <w:spacing w:before="120" w:after="0"/>
        <w:ind w:left="709" w:right="0" w:hanging="284"/>
      </w:pPr>
      <w:r>
        <w:t xml:space="preserve">zmiany danych teleadresowych, zmiany osób wskazanych do kontaktów między Stronami, </w:t>
      </w:r>
    </w:p>
    <w:p w14:paraId="73DF15FA" w14:textId="77777777" w:rsidR="00E97A8D" w:rsidRDefault="00000000">
      <w:pPr>
        <w:numPr>
          <w:ilvl w:val="0"/>
          <w:numId w:val="12"/>
        </w:numPr>
        <w:spacing w:before="120" w:after="0"/>
        <w:ind w:left="709" w:right="0" w:hanging="284"/>
      </w:pPr>
      <w:r>
        <w:t xml:space="preserve">wcześniejsze zrealizowanie przedmiotu Umowy. </w:t>
      </w:r>
    </w:p>
    <w:p w14:paraId="505B042A" w14:textId="77777777" w:rsidR="00E97A8D" w:rsidRDefault="00000000">
      <w:pPr>
        <w:pStyle w:val="Akapitzlist"/>
        <w:numPr>
          <w:ilvl w:val="0"/>
          <w:numId w:val="19"/>
        </w:numPr>
        <w:spacing w:before="120" w:after="0"/>
        <w:ind w:right="0"/>
      </w:pPr>
      <w:r>
        <w:t xml:space="preserve">Wystąpienie którejkolwiek z okoliczności wskazanych w niniejszym § nie stanowi zobowiązania Stron do wprowadzenia zmiany. </w:t>
      </w:r>
    </w:p>
    <w:p w14:paraId="4EBBB246" w14:textId="77777777" w:rsidR="00E97A8D" w:rsidRDefault="00000000">
      <w:pPr>
        <w:pStyle w:val="Akapitzlist"/>
        <w:spacing w:before="120" w:after="0"/>
        <w:ind w:left="422" w:right="0" w:firstLine="0"/>
      </w:pPr>
      <w:r>
        <w:rPr>
          <w:b/>
          <w:sz w:val="10"/>
        </w:rPr>
        <w:t xml:space="preserve"> </w:t>
      </w:r>
    </w:p>
    <w:p w14:paraId="11B2FA4E" w14:textId="77777777" w:rsidR="00E97A8D" w:rsidRDefault="00000000">
      <w:pPr>
        <w:spacing w:after="92" w:line="259" w:lineRule="auto"/>
        <w:ind w:left="71" w:right="0" w:firstLine="0"/>
        <w:jc w:val="center"/>
        <w:rPr>
          <w:b/>
        </w:rPr>
      </w:pPr>
      <w:r>
        <w:rPr>
          <w:b/>
        </w:rPr>
        <w:t xml:space="preserve">§ 10 Podwykonawstwo </w:t>
      </w:r>
      <w:r>
        <w:rPr>
          <w:b/>
          <w:sz w:val="10"/>
        </w:rPr>
        <w:t xml:space="preserve"> </w:t>
      </w:r>
    </w:p>
    <w:p w14:paraId="1CD00718" w14:textId="4E0FD23E" w:rsidR="00E97A8D" w:rsidRPr="00133E2D" w:rsidRDefault="00000000" w:rsidP="00133E2D">
      <w:pPr>
        <w:numPr>
          <w:ilvl w:val="0"/>
          <w:numId w:val="22"/>
        </w:numPr>
        <w:spacing w:after="113"/>
        <w:rPr>
          <w:rFonts w:eastAsia="Times New Roman" w:cs="Tahoma"/>
        </w:rPr>
      </w:pPr>
      <w:r>
        <w:rPr>
          <w:rFonts w:eastAsia="Times New Roman" w:cs="Tahoma"/>
        </w:rPr>
        <w:lastRenderedPageBreak/>
        <w:t>Wykonawca wykona własnymi siłami przedmiot Umowy</w:t>
      </w:r>
      <w:r w:rsidR="00133E2D">
        <w:rPr>
          <w:rFonts w:eastAsia="Times New Roman" w:cs="Tahoma"/>
        </w:rPr>
        <w:t xml:space="preserve">/ </w:t>
      </w:r>
      <w:r w:rsidRPr="00133E2D">
        <w:rPr>
          <w:rFonts w:eastAsia="Times New Roman" w:cs="Tahoma"/>
          <w:i/>
          <w:iCs/>
        </w:rPr>
        <w:t>Wykonawca zamierza powierzyć Podwykonawcom następującą część przedmiotu Umowy:</w:t>
      </w:r>
    </w:p>
    <w:p w14:paraId="73ACDDB6" w14:textId="77777777" w:rsidR="00E97A8D" w:rsidRDefault="00000000">
      <w:pPr>
        <w:numPr>
          <w:ilvl w:val="1"/>
          <w:numId w:val="20"/>
        </w:numPr>
        <w:spacing w:after="113"/>
        <w:rPr>
          <w:i/>
          <w:iCs/>
        </w:rPr>
      </w:pPr>
      <w:r>
        <w:rPr>
          <w:rFonts w:eastAsia="Tahoma" w:cs="Tahoma"/>
          <w:i/>
          <w:iCs/>
        </w:rPr>
        <w:t>…………………………………………………………………</w:t>
      </w:r>
      <w:r>
        <w:rPr>
          <w:rFonts w:eastAsia="Times New Roman" w:cs="Tahoma"/>
          <w:i/>
          <w:iCs/>
        </w:rPr>
        <w:t>.………………………</w:t>
      </w:r>
    </w:p>
    <w:p w14:paraId="49C27F96" w14:textId="47DDFEEC" w:rsidR="00E97A8D" w:rsidRDefault="00000000">
      <w:pPr>
        <w:numPr>
          <w:ilvl w:val="1"/>
          <w:numId w:val="20"/>
        </w:numPr>
        <w:spacing w:after="113"/>
        <w:rPr>
          <w:i/>
          <w:iCs/>
        </w:rPr>
      </w:pPr>
      <w:r>
        <w:rPr>
          <w:rFonts w:eastAsia="Tahoma" w:cs="Tahoma"/>
          <w:i/>
          <w:iCs/>
        </w:rPr>
        <w:t>…</w:t>
      </w:r>
      <w:r>
        <w:rPr>
          <w:rFonts w:eastAsia="Times New Roman" w:cs="Tahoma"/>
          <w:i/>
          <w:iCs/>
        </w:rPr>
        <w:t>.........................................................................</w:t>
      </w:r>
      <w:r w:rsidR="00133E2D">
        <w:rPr>
          <w:rFonts w:eastAsia="Times New Roman" w:cs="Tahoma"/>
          <w:i/>
          <w:iCs/>
        </w:rPr>
        <w:t>................................</w:t>
      </w:r>
      <w:r>
        <w:rPr>
          <w:rFonts w:eastAsia="Times New Roman" w:cs="Tahoma"/>
          <w:i/>
          <w:iCs/>
        </w:rPr>
        <w:t>..............</w:t>
      </w:r>
    </w:p>
    <w:p w14:paraId="45A569B2" w14:textId="77777777" w:rsidR="00E97A8D" w:rsidRDefault="00000000">
      <w:pPr>
        <w:numPr>
          <w:ilvl w:val="0"/>
          <w:numId w:val="20"/>
        </w:numPr>
        <w:spacing w:after="113"/>
        <w:rPr>
          <w:rFonts w:eastAsia="Times New Roman" w:cs="Tahoma"/>
        </w:rPr>
      </w:pPr>
      <w:r>
        <w:rPr>
          <w:rFonts w:eastAsia="Times New Roman" w:cs="Tahoma"/>
        </w:rPr>
        <w:t xml:space="preserve">Powierzenie Podwykonawcy wykonania przedmiotu </w:t>
      </w:r>
      <w:r>
        <w:rPr>
          <w:rFonts w:eastAsia="Times New Roman" w:cs="Tahoma"/>
          <w:color w:val="auto"/>
        </w:rPr>
        <w:t>U</w:t>
      </w:r>
      <w:r>
        <w:rPr>
          <w:rFonts w:eastAsia="Times New Roman" w:cs="Tahoma"/>
        </w:rPr>
        <w:t>mowy lub je</w:t>
      </w:r>
      <w:r>
        <w:rPr>
          <w:rFonts w:eastAsia="Times New Roman" w:cs="Tahoma"/>
          <w:color w:val="auto"/>
        </w:rPr>
        <w:t>go</w:t>
      </w:r>
      <w:r>
        <w:rPr>
          <w:rFonts w:eastAsia="Times New Roman" w:cs="Tahoma"/>
        </w:rPr>
        <w:t xml:space="preserve"> części nie stanowi zmiany Umowy, ale jest wymagana na to zgoda Zamawiającego, wyrażona poprzez akceptację Umowy o podwykonawstwo. Zmiana Podwykonawcy w zakresie wykonania przedmiotu umowy nie stanowi zmiany Umowy, ale jest wymagana zgoda Zamawiającego na zmianę Podwykonawcy, wyrażona poprzez akceptację Umowy o podwykonawstwo. </w:t>
      </w:r>
    </w:p>
    <w:p w14:paraId="75D4A116" w14:textId="77777777" w:rsidR="00E97A8D" w:rsidRDefault="00000000">
      <w:pPr>
        <w:numPr>
          <w:ilvl w:val="0"/>
          <w:numId w:val="20"/>
        </w:numPr>
        <w:spacing w:after="113"/>
        <w:rPr>
          <w:rFonts w:eastAsia="Times New Roman" w:cs="Tahoma"/>
        </w:rPr>
      </w:pPr>
      <w:r>
        <w:rPr>
          <w:rFonts w:eastAsia="Times New Roman" w:cs="Tahoma"/>
        </w:rPr>
        <w:t>Wykonawca jest odpowiedzialny za działania lub zaniechania Podwykonawców, dalszych Podwykonawców, ich przedstawicieli lub pracowników, jak za własne działania lub zaniechania.</w:t>
      </w:r>
    </w:p>
    <w:p w14:paraId="7934B782" w14:textId="77777777" w:rsidR="00E97A8D" w:rsidRDefault="00000000">
      <w:pPr>
        <w:numPr>
          <w:ilvl w:val="0"/>
          <w:numId w:val="20"/>
        </w:numPr>
        <w:spacing w:after="113"/>
        <w:rPr>
          <w:rFonts w:eastAsia="Times New Roman" w:cs="Tahoma"/>
        </w:rPr>
      </w:pPr>
      <w:r>
        <w:rPr>
          <w:rFonts w:eastAsia="Times New Roman" w:cs="Tahoma"/>
        </w:rPr>
        <w:t>W przypadku gdy Umowa ma być realizowana z udziałem podwykonawcy, na zasoby którego Wykonawca powoływał się w postępowaniu o udzielenie zamówienia publicznego w celu potwierdzenia spełniania warunków udziału w postępowaniu, zmiana podwykonawcy będzie możliwa tylko wówczas, gdy Wykonawca udowodni Zamawiającemu, że nowy podwykonawca udostępnił Wykonawcy zasoby w takim zakresie i w taki sposób, że Wykonawca na tej podstawie potwierdziłby spełnienie warunków udziału w postępowaniu o udzielenie zamówienia publicznego, którego realizacji służy niniejsza umowa.</w:t>
      </w:r>
    </w:p>
    <w:p w14:paraId="7670F36E" w14:textId="77777777" w:rsidR="00E97A8D" w:rsidRDefault="00000000">
      <w:pPr>
        <w:numPr>
          <w:ilvl w:val="0"/>
          <w:numId w:val="20"/>
        </w:numPr>
        <w:spacing w:after="113"/>
        <w:rPr>
          <w:rFonts w:eastAsia="Times New Roman" w:cs="Tahoma"/>
        </w:rPr>
      </w:pPr>
      <w:r>
        <w:rPr>
          <w:rFonts w:eastAsia="Times New Roman" w:cs="Tahoma"/>
        </w:rPr>
        <w:t xml:space="preserve">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wykazy personelu i sprzętu oraz informacja o kwalifikacjach osób, którymi dysponuje Podwykonawca w celu realizacji przedmiotu Umowy o podwykonawstwo będą stanowiły załącznik do tej umowy. Jeśli nie zostanie Zamawiającemu udowodnione, że Podwykonawca </w:t>
      </w:r>
      <w:r>
        <w:rPr>
          <w:rFonts w:eastAsia="Times New Roman" w:cs="Tahoma"/>
          <w:color w:val="auto"/>
        </w:rPr>
        <w:t>spełnia te wymogi</w:t>
      </w:r>
      <w:r>
        <w:rPr>
          <w:rFonts w:eastAsia="Times New Roman" w:cs="Tahoma"/>
        </w:rPr>
        <w:t>, Zamawiający odmówi zgody, o której mowa w ust. 2 i zażąda, aby Wykonawca w terminie do 14 dni od doręczenia mu oświadczenia Zamawiającego o odmowie zgody, zastąpił tego Podwykonawcę innym Podwykonawcą pod rygorem niedopuszczenia Podwykonawcy do realizacji części zamówienia.</w:t>
      </w:r>
    </w:p>
    <w:p w14:paraId="6637B0E1" w14:textId="77777777" w:rsidR="00E97A8D" w:rsidRDefault="00000000">
      <w:pPr>
        <w:numPr>
          <w:ilvl w:val="0"/>
          <w:numId w:val="20"/>
        </w:numPr>
        <w:spacing w:after="113"/>
        <w:rPr>
          <w:rFonts w:eastAsia="Times New Roman" w:cs="Tahoma"/>
        </w:rPr>
      </w:pPr>
      <w:r>
        <w:rPr>
          <w:rFonts w:eastAsia="Times New Roman" w:cs="Tahoma"/>
        </w:rPr>
        <w:t>Zamawiający będzie badał w sposób wskazany w art. 462 ust. 5 ustawy PZP czy wobec zgłaszanego Podwykonawcy nie zachodzą podstawy wykluczenia, o których mowa w art. 108 i art. 109 ustawy PZP (podstawy wykluczenia z art. 109 PZP, o ile przewidział to Zamawiający w dokumentach zamówienia). Jeśli nie zostanie Zamawiającemu udowodnione, że wobec Podwykonawcy nie zachodzą podstawy wykluczenia, Zamawiający odmówi zgody, o której mowa w ust. 2 i zażąda, aby Wykonawca w terminie do 14 dni od doręczenia mu oświadczenia Zamawiającego o odmowie zgody, zastąpił tego Podwykonawcę innym Podwykonawcą pod rygorem niedopuszczenia Podwykonawcy do realizacji części zamówienia.</w:t>
      </w:r>
    </w:p>
    <w:p w14:paraId="01899390" w14:textId="77777777" w:rsidR="00E97A8D" w:rsidRDefault="00000000">
      <w:pPr>
        <w:numPr>
          <w:ilvl w:val="0"/>
          <w:numId w:val="20"/>
        </w:numPr>
        <w:spacing w:after="113"/>
        <w:rPr>
          <w:rFonts w:eastAsia="Times New Roman" w:cs="Tahoma"/>
        </w:rPr>
      </w:pPr>
      <w:r>
        <w:rPr>
          <w:rFonts w:eastAsia="Times New Roman" w:cs="Tahoma"/>
        </w:rPr>
        <w:t>Umowa z Podwykonawcą powinna stanowić w szczególności, iż:</w:t>
      </w:r>
    </w:p>
    <w:p w14:paraId="15EEBD67" w14:textId="77777777" w:rsidR="00E97A8D" w:rsidRDefault="00000000">
      <w:pPr>
        <w:numPr>
          <w:ilvl w:val="1"/>
          <w:numId w:val="20"/>
        </w:numPr>
        <w:spacing w:after="113"/>
        <w:rPr>
          <w:rFonts w:eastAsia="Times New Roman" w:cs="Tahoma"/>
        </w:rPr>
      </w:pPr>
      <w:r>
        <w:rPr>
          <w:rFonts w:eastAsia="Times New Roman" w:cs="Tahoma"/>
        </w:rPr>
        <w:t>termin zapłaty wynagrodzenia Podwykonawcy przewidziany w umowie o podwykonawstwo nie może być dłuższy niż 30 dni od dnia doręczenia wykonawcy, faktury lub rachunku, potwierdzających wykonanie zleconej podwykonawcy dostawy lub usługi,</w:t>
      </w:r>
    </w:p>
    <w:p w14:paraId="02E4D3D7" w14:textId="77777777" w:rsidR="00E97A8D" w:rsidRDefault="00000000">
      <w:pPr>
        <w:numPr>
          <w:ilvl w:val="1"/>
          <w:numId w:val="20"/>
        </w:numPr>
        <w:spacing w:after="113"/>
        <w:rPr>
          <w:rFonts w:eastAsia="Times New Roman" w:cs="Tahoma"/>
        </w:rPr>
      </w:pPr>
      <w:r>
        <w:rPr>
          <w:rFonts w:eastAsia="Times New Roman" w:cs="Tahoma"/>
        </w:rPr>
        <w:t>przedmiotem Umowy o podwykonawstwo jest wyłącznie wykonanie dostaw lub usług, które ściśle odpowiadają części zamówienia określonego Umową zawartą pomiędzy Zamawiającym, a Wykonawcą,</w:t>
      </w:r>
    </w:p>
    <w:p w14:paraId="1F9F9FA9" w14:textId="77777777" w:rsidR="00E97A8D" w:rsidRDefault="00000000">
      <w:pPr>
        <w:numPr>
          <w:ilvl w:val="1"/>
          <w:numId w:val="20"/>
        </w:numPr>
        <w:spacing w:after="113"/>
        <w:rPr>
          <w:rFonts w:eastAsia="Times New Roman" w:cs="Tahoma"/>
        </w:rPr>
      </w:pPr>
      <w:r>
        <w:rPr>
          <w:rFonts w:eastAsia="Times New Roman" w:cs="Tahoma"/>
        </w:rPr>
        <w:lastRenderedPageBreak/>
        <w:t xml:space="preserve">wykonanie przedmiotu Umowy o podwykonawstwo zostaje określone na co najmniej takim poziomie jakości, jaki wynika z Umowy zawartej pomiędzy Zamawiającym a Wykonawcą i powinno odpowiadać stosownym dla tego wykonania wymaganiom określonym w SIWZ oraz standardom deklarowanym w Ofercie Wykonawcy, </w:t>
      </w:r>
    </w:p>
    <w:p w14:paraId="49BCC93C" w14:textId="77777777" w:rsidR="00E97A8D" w:rsidRDefault="00000000">
      <w:pPr>
        <w:numPr>
          <w:ilvl w:val="1"/>
          <w:numId w:val="20"/>
        </w:numPr>
        <w:spacing w:after="113"/>
        <w:rPr>
          <w:rFonts w:eastAsia="Times New Roman" w:cs="Tahoma"/>
        </w:rPr>
      </w:pPr>
      <w:r>
        <w:rPr>
          <w:rFonts w:eastAsia="Times New Roman" w:cs="Tahoma"/>
        </w:rPr>
        <w:t>okres odpowiedzialności Podwykonawcy za Wady przedmiotu Umowy o podwykonawstwo, nie będzie krótszy od okresu odpowiedzialności za Wady przedmiotu Umowy Wykonawcy wobec Zamawiającego,</w:t>
      </w:r>
    </w:p>
    <w:p w14:paraId="6A80E9C9" w14:textId="77777777" w:rsidR="00E97A8D" w:rsidRDefault="00000000">
      <w:pPr>
        <w:numPr>
          <w:ilvl w:val="0"/>
          <w:numId w:val="20"/>
        </w:numPr>
        <w:spacing w:after="113"/>
        <w:rPr>
          <w:rFonts w:eastAsia="Times New Roman" w:cs="Tahoma"/>
        </w:rPr>
      </w:pPr>
      <w:r>
        <w:rPr>
          <w:rFonts w:eastAsia="Times New Roman" w:cs="Tahoma"/>
        </w:rPr>
        <w:t>Umowa o podwykonawstwo nie może zawierać postanowień:</w:t>
      </w:r>
    </w:p>
    <w:p w14:paraId="6E95A43A" w14:textId="77777777" w:rsidR="00E97A8D" w:rsidRDefault="00000000">
      <w:pPr>
        <w:numPr>
          <w:ilvl w:val="1"/>
          <w:numId w:val="20"/>
        </w:numPr>
        <w:spacing w:after="113"/>
        <w:rPr>
          <w:rFonts w:eastAsia="Times New Roman" w:cs="Tahoma"/>
        </w:rPr>
      </w:pPr>
      <w:r>
        <w:rPr>
          <w:rFonts w:eastAsia="Times New Roman" w:cs="Tahoma"/>
        </w:rPr>
        <w:t>uzależniających uzyskanie przez Podwykonawcę zapłaty od Wykonawcy od zapłaty przez Zamawiającego wynagrodzenia/ceny dla Wykonawcy,</w:t>
      </w:r>
    </w:p>
    <w:p w14:paraId="7DCA2799" w14:textId="77777777" w:rsidR="00E97A8D" w:rsidRDefault="00000000">
      <w:pPr>
        <w:numPr>
          <w:ilvl w:val="1"/>
          <w:numId w:val="20"/>
        </w:numPr>
        <w:spacing w:after="113"/>
        <w:rPr>
          <w:rFonts w:eastAsia="Times New Roman" w:cs="Tahoma"/>
        </w:rPr>
      </w:pPr>
      <w:r>
        <w:rPr>
          <w:rFonts w:eastAsia="Times New Roman" w:cs="Tahoma"/>
        </w:rPr>
        <w:t>uzależniających zwrot kwot zabezpieczenia przez Wykonawcę Podwykonawcy, od zwrotu Zabezpieczenia należytego wykonania umowy Wykonawcy przez Zamawiającego,</w:t>
      </w:r>
    </w:p>
    <w:p w14:paraId="4F5E1364" w14:textId="77777777" w:rsidR="00E97A8D" w:rsidRDefault="00000000">
      <w:pPr>
        <w:numPr>
          <w:ilvl w:val="1"/>
          <w:numId w:val="20"/>
        </w:numPr>
        <w:spacing w:after="113"/>
        <w:rPr>
          <w:rFonts w:eastAsia="Times New Roman" w:cs="Tahoma"/>
        </w:rPr>
      </w:pPr>
      <w:r>
        <w:rPr>
          <w:rFonts w:eastAsia="Times New Roman" w:cs="Tahoma"/>
        </w:rPr>
        <w:t>kształtujących prawa i obowiązki podwykonawcy, w zakresie kar umownych oraz postanowień dotyczących warunków wypłaty wynagrodzenia/ceny, w sposób dla niego mniej korzystny niż prawa i obowiązki Wykonawcy, ukształtowane postanowieniami umowy zawartej między Zamawiającym a Wykonawcą.</w:t>
      </w:r>
    </w:p>
    <w:p w14:paraId="671AB213" w14:textId="77777777" w:rsidR="00E97A8D" w:rsidRDefault="00000000">
      <w:pPr>
        <w:numPr>
          <w:ilvl w:val="0"/>
          <w:numId w:val="20"/>
        </w:numPr>
        <w:spacing w:after="113"/>
        <w:rPr>
          <w:rFonts w:eastAsia="Times New Roman" w:cs="Tahoma"/>
        </w:rPr>
      </w:pPr>
      <w:r>
        <w:rPr>
          <w:rFonts w:eastAsia="Times New Roman" w:cs="Tahoma"/>
        </w:rPr>
        <w:t xml:space="preserve">Wykonawca  przed dopuszczeniem Podwykonawcy do wykonywania przedmiotu </w:t>
      </w:r>
      <w:r>
        <w:rPr>
          <w:rFonts w:eastAsia="Times New Roman" w:cs="Tahoma"/>
          <w:color w:val="auto"/>
        </w:rPr>
        <w:t>U</w:t>
      </w:r>
      <w:r>
        <w:rPr>
          <w:rFonts w:eastAsia="Times New Roman" w:cs="Tahoma"/>
        </w:rPr>
        <w:t>mowy lub jej części, przedłoży Zamawiającemu poświadczoną za zgodność z oryginałem kopię zawartej Umowy o podwykonawstwo wraz z:</w:t>
      </w:r>
    </w:p>
    <w:p w14:paraId="062E7F70" w14:textId="77777777" w:rsidR="00E97A8D" w:rsidRDefault="00000000">
      <w:pPr>
        <w:numPr>
          <w:ilvl w:val="1"/>
          <w:numId w:val="20"/>
        </w:numPr>
        <w:spacing w:after="113"/>
        <w:rPr>
          <w:rFonts w:eastAsia="Times New Roman" w:cs="Tahoma"/>
        </w:rPr>
      </w:pPr>
      <w:r>
        <w:rPr>
          <w:rFonts w:eastAsia="Times New Roman" w:cs="Tahoma"/>
        </w:rPr>
        <w:t>dokumentami wskazującymi na spełnienie przez Podwykonawcę warunków wskazanych w ust. 4, 5, 6,</w:t>
      </w:r>
    </w:p>
    <w:p w14:paraId="40DB9AD1" w14:textId="77777777" w:rsidR="00E97A8D" w:rsidRDefault="00000000">
      <w:pPr>
        <w:numPr>
          <w:ilvl w:val="1"/>
          <w:numId w:val="20"/>
        </w:numPr>
        <w:spacing w:after="113"/>
        <w:rPr>
          <w:rFonts w:eastAsia="Times New Roman" w:cs="Tahoma"/>
        </w:rPr>
      </w:pPr>
      <w:r>
        <w:rPr>
          <w:rFonts w:eastAsia="Times New Roman" w:cs="Tahoma"/>
        </w:rPr>
        <w:t>odpis z Krajowego Rejestru Sądowego dotyczący Podwykonawcy bądź inny dokument właściwy z uwagi na status prawny Podwykonawcy, potwierdzający, że osoby zawierające umowę w imieniu Podwykonawcy posiadają uprawnienia do jego reprezentacji</w:t>
      </w:r>
    </w:p>
    <w:p w14:paraId="43CF276E" w14:textId="77777777" w:rsidR="00E97A8D" w:rsidRDefault="00000000">
      <w:pPr>
        <w:numPr>
          <w:ilvl w:val="0"/>
          <w:numId w:val="20"/>
        </w:numPr>
        <w:spacing w:after="113"/>
        <w:rPr>
          <w:rFonts w:eastAsia="Times New Roman" w:cs="Tahoma"/>
        </w:rPr>
      </w:pPr>
      <w:r>
        <w:rPr>
          <w:rFonts w:eastAsia="Times New Roman" w:cs="Tahoma"/>
        </w:rPr>
        <w:t>Dokumenty potwierdzające spełnienie przez Podwykonawcę warunków, o których mowa w ust. 4, 5 i 6 będą stanowiły załączniki umowy o podwykonawstwo.</w:t>
      </w:r>
    </w:p>
    <w:p w14:paraId="7D288930" w14:textId="77777777" w:rsidR="00E97A8D" w:rsidRDefault="00000000">
      <w:pPr>
        <w:numPr>
          <w:ilvl w:val="0"/>
          <w:numId w:val="20"/>
        </w:numPr>
        <w:spacing w:after="113"/>
        <w:rPr>
          <w:rFonts w:eastAsia="Times New Roman" w:cs="Tahoma"/>
        </w:rPr>
      </w:pPr>
      <w:r>
        <w:rPr>
          <w:rFonts w:eastAsia="Times New Roman" w:cs="Tahoma"/>
        </w:rPr>
        <w:t>Wykonawca jest zobowiązany do przedstawiania Zamawiającemu na jego żądanie dokumentów, oświadczeń i wyjaśnień dotyczących realizacji Umowy o podwykonawstwo.</w:t>
      </w:r>
    </w:p>
    <w:p w14:paraId="1723FBAA" w14:textId="77777777" w:rsidR="00E97A8D" w:rsidRDefault="00000000">
      <w:pPr>
        <w:numPr>
          <w:ilvl w:val="0"/>
          <w:numId w:val="20"/>
        </w:numPr>
        <w:spacing w:after="113"/>
        <w:rPr>
          <w:rFonts w:eastAsia="Times New Roman" w:cs="Tahoma"/>
        </w:rPr>
      </w:pPr>
      <w:r>
        <w:rPr>
          <w:rFonts w:eastAsia="Times New Roman" w:cs="Tahoma"/>
        </w:rPr>
        <w:t>W przypadku zawarcia Umowy o podwykonawstwo, Wykonawca jest zobowiązany do zapłaty wynagrodzenia/ceny należnego Podwykonawcy z zachowaniem terminów określonych tą umową.</w:t>
      </w:r>
    </w:p>
    <w:p w14:paraId="5A7A5ABC" w14:textId="77777777" w:rsidR="00E97A8D" w:rsidRDefault="00000000">
      <w:pPr>
        <w:numPr>
          <w:ilvl w:val="0"/>
          <w:numId w:val="20"/>
        </w:numPr>
        <w:spacing w:after="113"/>
        <w:rPr>
          <w:rFonts w:eastAsia="Times New Roman" w:cs="Tahoma"/>
        </w:rPr>
      </w:pPr>
      <w:r>
        <w:rPr>
          <w:rFonts w:eastAsia="Times New Roman" w:cs="Tahoma"/>
        </w:rPr>
        <w:t>Zamawiający odmówi akceptacji przedłożonej mu umowy o podwykonawstwo i zażąda jej zmiany jeżeli wskazany w niej Podwykonawca lub warunki tej umowy nie będą odpowiadać warunkom wskazanym wcześniej. Żądanie zmiany umowy o podwykonawstwo może dotyczyć zarówno zmiany osoby/podmiotu podwykonawcy jak i zapisów umowy.</w:t>
      </w:r>
    </w:p>
    <w:p w14:paraId="22F7BE0F" w14:textId="77777777" w:rsidR="00E97A8D" w:rsidRDefault="00000000">
      <w:pPr>
        <w:numPr>
          <w:ilvl w:val="0"/>
          <w:numId w:val="20"/>
        </w:numPr>
        <w:spacing w:after="113"/>
        <w:rPr>
          <w:rFonts w:eastAsia="Times New Roman" w:cs="Tahoma"/>
        </w:rPr>
      </w:pPr>
      <w:r>
        <w:rPr>
          <w:rFonts w:eastAsia="Times New Roman" w:cs="Tahoma"/>
        </w:rPr>
        <w:t>Zamawiający, może żądać od Wykonawcy zmiany lub odsunięcia Podwykonawcy od wykonywania świadczeń w zakresie realizacji przedmiotu Umowy, jeżeli Podwykonawca nie spełnia warunków wskazanych w ust. 4, 5 lub 6, lub sprzęt techniczny, osoby i kwalifikacje, którymi dysponuje Podwykonawca nie spełniają warunków lub wymagań dotyczących podwykonawstwa, określonych Umową, nie dają rękojmi należytego wykonania powierzonych Podwykonawcy usług lub dotrzymania terminów realizacji przedmiotu umowy.</w:t>
      </w:r>
    </w:p>
    <w:p w14:paraId="1542FE2C" w14:textId="77777777" w:rsidR="00E97A8D" w:rsidRDefault="00000000">
      <w:pPr>
        <w:numPr>
          <w:ilvl w:val="0"/>
          <w:numId w:val="20"/>
        </w:numPr>
        <w:spacing w:after="113"/>
        <w:rPr>
          <w:rFonts w:eastAsia="Times New Roman" w:cs="Tahoma"/>
        </w:rPr>
      </w:pPr>
      <w:r>
        <w:rPr>
          <w:rFonts w:eastAsia="Times New Roman" w:cs="Tahoma"/>
        </w:rPr>
        <w:t xml:space="preserve">W przypadku, gdy Umowa o podwykonawstwo lub </w:t>
      </w:r>
      <w:r>
        <w:rPr>
          <w:rFonts w:eastAsia="Times New Roman" w:cs="Tahoma"/>
          <w:color w:val="auto"/>
        </w:rPr>
        <w:t xml:space="preserve">jej </w:t>
      </w:r>
      <w:r>
        <w:rPr>
          <w:rFonts w:eastAsia="Times New Roman" w:cs="Tahoma"/>
        </w:rPr>
        <w:t>zmiana sporządzone są w języku obcym, Wykonawca lub Podwykonawca jest zobowiązany załączyć do przedkładanej umowy jej tłumaczenie przysięgłe umowy na język polski.</w:t>
      </w:r>
    </w:p>
    <w:p w14:paraId="461DA4B7" w14:textId="77777777" w:rsidR="00E97A8D" w:rsidRDefault="00000000">
      <w:pPr>
        <w:numPr>
          <w:ilvl w:val="0"/>
          <w:numId w:val="20"/>
        </w:numPr>
        <w:spacing w:after="113"/>
        <w:rPr>
          <w:rFonts w:eastAsia="Times New Roman" w:cs="Tahoma"/>
        </w:rPr>
      </w:pPr>
      <w:r>
        <w:rPr>
          <w:rFonts w:eastAsia="Times New Roman" w:cs="Tahoma"/>
        </w:rPr>
        <w:lastRenderedPageBreak/>
        <w:t>Kopia Umowy o podwykonawstwo wraz z załączonymi do niej dokumentami stanowi załącznik do Umowy.</w:t>
      </w:r>
    </w:p>
    <w:p w14:paraId="7A44EC4D" w14:textId="77777777" w:rsidR="00E97A8D" w:rsidRDefault="00000000">
      <w:pPr>
        <w:numPr>
          <w:ilvl w:val="0"/>
          <w:numId w:val="20"/>
        </w:numPr>
        <w:spacing w:after="113"/>
        <w:rPr>
          <w:rFonts w:eastAsia="Times New Roman" w:cs="Tahoma"/>
        </w:rPr>
      </w:pPr>
      <w:r>
        <w:rPr>
          <w:rFonts w:eastAsia="Times New Roman" w:cs="Tahoma"/>
        </w:rPr>
        <w:t>Zamawiający nie ponosi wobec Podwykonawcy solidarnej odpowiedzialności za zapłatę jego wynagrodzenia przez Wykonawcę.</w:t>
      </w:r>
    </w:p>
    <w:p w14:paraId="412A2E6C" w14:textId="77777777" w:rsidR="00E97A8D" w:rsidRDefault="00000000">
      <w:pPr>
        <w:numPr>
          <w:ilvl w:val="0"/>
          <w:numId w:val="20"/>
        </w:numPr>
        <w:spacing w:after="113"/>
        <w:rPr>
          <w:rFonts w:eastAsia="Times New Roman" w:cs="Tahoma"/>
        </w:rPr>
      </w:pPr>
      <w:r>
        <w:rPr>
          <w:rFonts w:eastAsia="Times New Roman" w:cs="Tahoma"/>
        </w:rPr>
        <w:t>Zasady wskazane powyżej w ust. 2 -1</w:t>
      </w:r>
      <w:r>
        <w:rPr>
          <w:rFonts w:eastAsia="Times New Roman" w:cs="Tahoma"/>
          <w:color w:val="auto"/>
        </w:rPr>
        <w:t>7</w:t>
      </w:r>
      <w:r>
        <w:rPr>
          <w:rFonts w:eastAsia="Times New Roman" w:cs="Tahoma"/>
        </w:rPr>
        <w:t xml:space="preserve"> stosuje się odpowiednio do zmian umowy o podwykonawstwo.</w:t>
      </w:r>
    </w:p>
    <w:p w14:paraId="0A43C72B" w14:textId="77777777" w:rsidR="00E97A8D" w:rsidRDefault="00000000">
      <w:pPr>
        <w:numPr>
          <w:ilvl w:val="0"/>
          <w:numId w:val="20"/>
        </w:numPr>
        <w:spacing w:after="113"/>
        <w:rPr>
          <w:rFonts w:eastAsia="Times New Roman" w:cs="Tahoma"/>
        </w:rPr>
      </w:pPr>
      <w:r>
        <w:rPr>
          <w:rFonts w:eastAsia="Times New Roman" w:cs="Tahoma"/>
        </w:rPr>
        <w:t>Wskazane powyżej zasady dotyczące angażowania Podwykonawców, zawierania lub zmiany umowy o podwykonawstwo nie dotyczą:</w:t>
      </w:r>
    </w:p>
    <w:p w14:paraId="653C7F9B" w14:textId="77777777" w:rsidR="00E97A8D" w:rsidRDefault="00000000">
      <w:pPr>
        <w:numPr>
          <w:ilvl w:val="1"/>
          <w:numId w:val="20"/>
        </w:numPr>
        <w:spacing w:after="113"/>
        <w:rPr>
          <w:rFonts w:eastAsia="Times New Roman" w:cs="Tahoma"/>
        </w:rPr>
      </w:pPr>
      <w:r>
        <w:rPr>
          <w:rFonts w:eastAsia="Times New Roman" w:cs="Tahoma"/>
        </w:rPr>
        <w:t>umów o podwykonawstwo o wartości mniejszej niż 50.000 zł oraz,</w:t>
      </w:r>
    </w:p>
    <w:p w14:paraId="5CF845FB" w14:textId="77777777" w:rsidR="00E97A8D" w:rsidRDefault="00000000">
      <w:pPr>
        <w:numPr>
          <w:ilvl w:val="1"/>
          <w:numId w:val="20"/>
        </w:numPr>
        <w:spacing w:after="113"/>
        <w:rPr>
          <w:rFonts w:eastAsia="Times New Roman" w:cs="Tahoma"/>
        </w:rPr>
      </w:pPr>
      <w:r>
        <w:rPr>
          <w:rFonts w:eastAsia="Times New Roman" w:cs="Tahoma"/>
        </w:rPr>
        <w:t>umów o podwykonawstwo, których przedmiot został wskazany w SWZ jako niepodlegający temu obowiązkowi.</w:t>
      </w:r>
    </w:p>
    <w:p w14:paraId="3BA1A4DF" w14:textId="50044691" w:rsidR="00E97A8D" w:rsidRDefault="00E97A8D">
      <w:pPr>
        <w:ind w:left="72" w:right="0"/>
      </w:pPr>
    </w:p>
    <w:p w14:paraId="433ECE10" w14:textId="77777777" w:rsidR="00E97A8D" w:rsidRDefault="00000000">
      <w:pPr>
        <w:spacing w:after="0" w:line="259" w:lineRule="auto"/>
        <w:ind w:left="119" w:right="0" w:firstLine="0"/>
        <w:jc w:val="center"/>
      </w:pPr>
      <w:r>
        <w:rPr>
          <w:b/>
        </w:rPr>
        <w:t xml:space="preserve"> </w:t>
      </w:r>
    </w:p>
    <w:p w14:paraId="5B74077D" w14:textId="77777777" w:rsidR="00E97A8D" w:rsidRDefault="00000000">
      <w:pPr>
        <w:pStyle w:val="Nagwek1"/>
        <w:ind w:left="85" w:right="6"/>
      </w:pPr>
      <w:r>
        <w:t xml:space="preserve">§ 11 Siła wyższa </w:t>
      </w:r>
    </w:p>
    <w:p w14:paraId="0D5031C9" w14:textId="77777777" w:rsidR="00E97A8D" w:rsidRDefault="00000000">
      <w:pPr>
        <w:numPr>
          <w:ilvl w:val="0"/>
          <w:numId w:val="13"/>
        </w:numPr>
        <w:spacing w:before="120" w:after="0"/>
        <w:ind w:left="346" w:right="0" w:hanging="284"/>
      </w:pPr>
      <w:r>
        <w:t xml:space="preserve">Żadna ze Stron nie ponosi odpowiedzialności za niewykonanie lub nienależyte wykonanie Umowy jeżeli wykonanie zobowiązań będzie uniemożliwione przez jakiekolwiek okoliczności siły wyższej powstałe po dacie podpisania Umowy.  </w:t>
      </w:r>
    </w:p>
    <w:p w14:paraId="5892AAA9" w14:textId="77777777" w:rsidR="00E97A8D" w:rsidRDefault="00000000">
      <w:pPr>
        <w:numPr>
          <w:ilvl w:val="0"/>
          <w:numId w:val="13"/>
        </w:numPr>
        <w:spacing w:before="120" w:after="0"/>
        <w:ind w:left="346" w:right="0" w:hanging="284"/>
      </w:pPr>
      <w:r>
        <w:t xml:space="preserve">W niniejszej Umowie termin "siła wyższa" oznacza zdarzenie zewnętrzne wobec łączącej Strony więzi prawnej o:  </w:t>
      </w:r>
    </w:p>
    <w:p w14:paraId="0DA9E98B" w14:textId="77777777" w:rsidR="00E97A8D" w:rsidRDefault="00000000">
      <w:pPr>
        <w:numPr>
          <w:ilvl w:val="1"/>
          <w:numId w:val="13"/>
        </w:numPr>
        <w:spacing w:before="120" w:after="0"/>
        <w:ind w:left="794" w:right="0" w:hanging="357"/>
      </w:pPr>
      <w:r>
        <w:t xml:space="preserve">Charakterze niezależnym od Stron,  </w:t>
      </w:r>
    </w:p>
    <w:p w14:paraId="4A712C4C" w14:textId="77777777" w:rsidR="00E97A8D" w:rsidRDefault="00000000">
      <w:pPr>
        <w:numPr>
          <w:ilvl w:val="1"/>
          <w:numId w:val="13"/>
        </w:numPr>
        <w:spacing w:before="120" w:after="0"/>
        <w:ind w:left="794" w:right="0" w:hanging="357"/>
      </w:pPr>
      <w:r>
        <w:t xml:space="preserve">Którego strony nie mogły przewidzieć przed zawarciem Umowy, </w:t>
      </w:r>
    </w:p>
    <w:p w14:paraId="72BD3F4A" w14:textId="77777777" w:rsidR="00E97A8D" w:rsidRDefault="00000000">
      <w:pPr>
        <w:numPr>
          <w:ilvl w:val="1"/>
          <w:numId w:val="13"/>
        </w:numPr>
        <w:spacing w:before="120" w:after="0"/>
        <w:ind w:left="794" w:right="0" w:hanging="357"/>
      </w:pPr>
      <w:r>
        <w:t xml:space="preserve">Którego nie można uniknąć ani któremu strony nie mogły zapobiec przy zachowaniu należytej staranności. </w:t>
      </w:r>
    </w:p>
    <w:p w14:paraId="6131F85C" w14:textId="77777777" w:rsidR="00E97A8D" w:rsidRDefault="00000000">
      <w:pPr>
        <w:numPr>
          <w:ilvl w:val="0"/>
          <w:numId w:val="13"/>
        </w:numPr>
        <w:spacing w:before="120" w:after="0"/>
        <w:ind w:left="346" w:right="0" w:hanging="284"/>
      </w:pPr>
      <w:r>
        <w:t>Siła wyższa może obejmować wyjątkowe wydarzenia i okoliczności, które bezpośrednio oddziałują na możliwość wypełnienia zobowiązań wynikających z Umowy w rodzaju wyliczonym poniżej bez ograniczania się do nich, jeśli tylko warunki określone w ust. 2 pkt 1)-3)  są spełnione, a w szczególności:</w:t>
      </w:r>
      <w:r>
        <w:rPr>
          <w:color w:val="FF0000"/>
        </w:rPr>
        <w:t xml:space="preserve"> </w:t>
      </w:r>
      <w:r>
        <w:t xml:space="preserve"> </w:t>
      </w:r>
    </w:p>
    <w:p w14:paraId="5511D2A3" w14:textId="77777777" w:rsidR="00E97A8D" w:rsidRDefault="00000000">
      <w:pPr>
        <w:pStyle w:val="Akapitzlist"/>
        <w:numPr>
          <w:ilvl w:val="1"/>
          <w:numId w:val="13"/>
        </w:numPr>
        <w:spacing w:before="120" w:after="0"/>
        <w:ind w:right="0" w:hanging="371"/>
      </w:pPr>
      <w:r>
        <w:t xml:space="preserve">Wojna, działania wojenne, inwazja, działania wrogów zewnętrznych,  </w:t>
      </w:r>
    </w:p>
    <w:p w14:paraId="27CAA2AA" w14:textId="77777777" w:rsidR="00E97A8D" w:rsidRDefault="00000000">
      <w:pPr>
        <w:pStyle w:val="Akapitzlist"/>
        <w:numPr>
          <w:ilvl w:val="1"/>
          <w:numId w:val="13"/>
        </w:numPr>
        <w:spacing w:before="120" w:after="0"/>
        <w:ind w:left="794" w:right="0" w:hanging="369"/>
      </w:pPr>
      <w:r>
        <w:t xml:space="preserve">Terroryzm, rewolucja, wojna domowa, powstanie, przewrót  wojskowy  lub cywilny,  </w:t>
      </w:r>
    </w:p>
    <w:p w14:paraId="23CF195E" w14:textId="77777777" w:rsidR="00E97A8D" w:rsidRDefault="00000000">
      <w:pPr>
        <w:pStyle w:val="Akapitzlist"/>
        <w:numPr>
          <w:ilvl w:val="1"/>
          <w:numId w:val="13"/>
        </w:numPr>
        <w:spacing w:before="120" w:after="0"/>
        <w:ind w:left="794" w:right="0" w:hanging="369"/>
      </w:pPr>
      <w:r>
        <w:t xml:space="preserve">Bunty, niepokoje, zamieszki, strajki spowodowane przez inne osoby niż personel wykonawcy, podmioty udostępniające zasoby, podwykonawców,  </w:t>
      </w:r>
    </w:p>
    <w:p w14:paraId="5B0CFB2C" w14:textId="77777777" w:rsidR="00E97A8D" w:rsidRDefault="00000000">
      <w:pPr>
        <w:pStyle w:val="Akapitzlist"/>
        <w:numPr>
          <w:ilvl w:val="1"/>
          <w:numId w:val="13"/>
        </w:numPr>
        <w:spacing w:before="120" w:after="0"/>
        <w:ind w:left="794" w:right="0" w:hanging="369"/>
      </w:pPr>
      <w:r>
        <w:t xml:space="preserve">Amunicja wojskowa, niewypały, niewybuchy, promieniowanie jonizujące lub skażenie radioaktywne z wyjątkiem tych które mogą być przypisane użyciu przez wykonawcę, podwykonawcę lub podmiot udostępniający zasoby,  </w:t>
      </w:r>
    </w:p>
    <w:p w14:paraId="1C0CA087" w14:textId="77777777" w:rsidR="00E97A8D" w:rsidRDefault="00000000">
      <w:pPr>
        <w:pStyle w:val="Akapitzlist"/>
        <w:numPr>
          <w:ilvl w:val="1"/>
          <w:numId w:val="13"/>
        </w:numPr>
        <w:spacing w:before="120" w:after="0"/>
        <w:ind w:left="794" w:right="0" w:hanging="369"/>
      </w:pPr>
      <w:r>
        <w:t xml:space="preserve">Klęski żywiołowe takie jak np.: trzęsienia ziemi, huragany, pożary, tajfuny, niezwykłe mrozy, powodzie, </w:t>
      </w:r>
    </w:p>
    <w:p w14:paraId="2B7710D8" w14:textId="77777777" w:rsidR="00E97A8D" w:rsidRDefault="00000000">
      <w:pPr>
        <w:pStyle w:val="Akapitzlist"/>
        <w:numPr>
          <w:ilvl w:val="1"/>
          <w:numId w:val="13"/>
        </w:numPr>
        <w:spacing w:before="120" w:after="0"/>
        <w:ind w:left="794" w:right="0" w:hanging="369"/>
      </w:pPr>
      <w:r>
        <w:t xml:space="preserve">Pandemia. </w:t>
      </w:r>
    </w:p>
    <w:p w14:paraId="11CDF1FB" w14:textId="77777777" w:rsidR="00E97A8D" w:rsidRDefault="00000000">
      <w:pPr>
        <w:numPr>
          <w:ilvl w:val="0"/>
          <w:numId w:val="13"/>
        </w:numPr>
        <w:spacing w:before="120" w:after="0"/>
        <w:ind w:left="346" w:right="0" w:hanging="284"/>
      </w:pPr>
      <w:r>
        <w:t xml:space="preserve">Strona, której dotyczą okoliczności Siły wyższej podejmuje uzasadnione kroki w celu usunięcia przeszkód, aby wywiązać się ze swoich zobowiązań minimalizując zwłokę lub szkodę. </w:t>
      </w:r>
    </w:p>
    <w:p w14:paraId="24C8F6EA" w14:textId="77777777" w:rsidR="00E97A8D" w:rsidRDefault="00000000">
      <w:pPr>
        <w:numPr>
          <w:ilvl w:val="0"/>
          <w:numId w:val="13"/>
        </w:numPr>
        <w:spacing w:before="120" w:after="0"/>
        <w:ind w:left="346" w:right="0" w:hanging="284"/>
      </w:pPr>
      <w:r>
        <w:t xml:space="preserve">Jeżeli siła wyższa uniemożliwia – lub przewiduje się, że uniemożliwi – którejś ze Stron wykonanie któregokolwiek z jej zobowiązań według Umowy, to zainteresowana Strona przekazuje drugiej Stronie powiadomienie o wydarzeniu lub okolicznościach stanowiących siłę wyższą i wyszczególni zobowiązania, których wykonanie jest – lub przewiduje się, że będzie – uniemożliwione. Powiadomienie powinno zostać doręczone drugiej Stronie w ciągu 14 dni po tym, kiedy Strona ta dowiedziała się, lub powinna była dowiedzieć się, o odnośnym wydarzeniu lub okoliczności stanowiącej siłę wyższą.  </w:t>
      </w:r>
    </w:p>
    <w:p w14:paraId="4CB5227C" w14:textId="77777777" w:rsidR="00E97A8D" w:rsidRDefault="00000000">
      <w:pPr>
        <w:numPr>
          <w:ilvl w:val="0"/>
          <w:numId w:val="13"/>
        </w:numPr>
        <w:spacing w:before="120" w:after="0"/>
        <w:ind w:left="346" w:right="0" w:hanging="284"/>
      </w:pPr>
      <w:r>
        <w:lastRenderedPageBreak/>
        <w:t xml:space="preserve">W przypadku zaistnienia okoliczności siły wyższej i jej trwania przez okres 60 dni niezależnie do jakiegokolwiek wydłużenia okresu realizacji jakie  może zostać przyznane wykonawcy z wyżej wymienionej przyczyny każda ze stron jest uprawniona do wypowiedzenia Umowy z zachowaniem 30 dniowego terminu okresu wypowiedzenia.  </w:t>
      </w:r>
    </w:p>
    <w:p w14:paraId="5BF8C0B8" w14:textId="77777777" w:rsidR="00E97A8D" w:rsidRDefault="00000000">
      <w:pPr>
        <w:numPr>
          <w:ilvl w:val="0"/>
          <w:numId w:val="13"/>
        </w:numPr>
        <w:spacing w:before="120" w:after="0"/>
        <w:ind w:left="346" w:right="0" w:hanging="284"/>
      </w:pPr>
      <w:r>
        <w:t xml:space="preserve">Żadna ze stron nie ponosi odpowiedzialności za rozwiązanie Umowy z powodu uchybienia jeżeli opóźnienie w wywiązywaniu się lub inne niewypełnienie ich zobowiązań wynikających z Umowy jest wynikiem zdarzenie siły wyższej. Zamawiający nie jest zobowiązany do płacenia odsetek od nieterminowych płatności jeżeli są one wynikiem zaistnienia siły wyższej.  </w:t>
      </w:r>
    </w:p>
    <w:p w14:paraId="71062C3B" w14:textId="77777777" w:rsidR="00E97A8D" w:rsidRDefault="00000000">
      <w:pPr>
        <w:spacing w:after="0" w:line="259" w:lineRule="auto"/>
        <w:ind w:left="360" w:right="0" w:firstLine="0"/>
        <w:jc w:val="left"/>
      </w:pPr>
      <w:r>
        <w:t xml:space="preserve"> </w:t>
      </w:r>
    </w:p>
    <w:p w14:paraId="14DBC806" w14:textId="77777777" w:rsidR="00E97A8D" w:rsidRDefault="00000000">
      <w:pPr>
        <w:pStyle w:val="Nagwek1"/>
        <w:ind w:left="85" w:right="6"/>
      </w:pPr>
      <w:r>
        <w:t xml:space="preserve">§ 12 Gwarancja i rękojmia </w:t>
      </w:r>
    </w:p>
    <w:p w14:paraId="4E9559EE" w14:textId="77777777" w:rsidR="00E97A8D" w:rsidRDefault="00000000">
      <w:pPr>
        <w:numPr>
          <w:ilvl w:val="0"/>
          <w:numId w:val="14"/>
        </w:numPr>
        <w:spacing w:before="120" w:after="0"/>
        <w:ind w:left="357" w:right="0" w:hanging="357"/>
      </w:pPr>
      <w:r>
        <w:t xml:space="preserve">Wykonawca ponosi wobec Zamawiającego odpowiedzialność z tytułu rękojmi za Wady przedmiotu sprzedaży przez okres </w:t>
      </w:r>
      <w:r>
        <w:rPr>
          <w:b/>
          <w:bCs/>
        </w:rPr>
        <w:t>24 miesięcy</w:t>
      </w:r>
      <w:r>
        <w:t xml:space="preserve"> od daty wydania przedmiotu sprzedaży Zamawiającemu, na zasadach określonych w Kodeksie cywilnym.</w:t>
      </w:r>
    </w:p>
    <w:p w14:paraId="52A7F1CD" w14:textId="4E848726" w:rsidR="00E97A8D" w:rsidRDefault="00000000">
      <w:pPr>
        <w:numPr>
          <w:ilvl w:val="0"/>
          <w:numId w:val="14"/>
        </w:numPr>
        <w:spacing w:before="120" w:after="0"/>
        <w:ind w:left="357" w:right="0" w:hanging="357"/>
      </w:pPr>
      <w:r>
        <w:t xml:space="preserve">Wykonawca oświadcza, iż na przedmiot sprzedaży udziela gwarancji jakości i właściwości na okres </w:t>
      </w:r>
      <w:r>
        <w:rPr>
          <w:b/>
          <w:bCs/>
        </w:rPr>
        <w:t>24 miesięcy</w:t>
      </w:r>
      <w:r>
        <w:t>, od daty wydania przedmiotu sprzedaży Zamawiającemu, na warunkach określonych w niniejszej Umowie</w:t>
      </w:r>
      <w:r>
        <w:t xml:space="preserve">:  </w:t>
      </w:r>
    </w:p>
    <w:p w14:paraId="0FF4265C" w14:textId="77777777" w:rsidR="00E97A8D" w:rsidRDefault="00000000">
      <w:pPr>
        <w:numPr>
          <w:ilvl w:val="1"/>
          <w:numId w:val="14"/>
        </w:numPr>
        <w:spacing w:before="120" w:after="0"/>
        <w:ind w:left="782" w:right="0" w:hanging="357"/>
      </w:pPr>
      <w:r>
        <w:t xml:space="preserve">W okresie gwarancji Zamawiający zobowiązany jest powiadomić Wykonawcę o stwierdzonych wadach przedmiotu umowy w terminie </w:t>
      </w:r>
      <w:r>
        <w:t xml:space="preserve">do </w:t>
      </w:r>
      <w:r>
        <w:t xml:space="preserve">14 dni od ich ujawnienia. </w:t>
      </w:r>
    </w:p>
    <w:p w14:paraId="24704594" w14:textId="77777777" w:rsidR="00E97A8D" w:rsidRDefault="00000000">
      <w:pPr>
        <w:numPr>
          <w:ilvl w:val="1"/>
          <w:numId w:val="14"/>
        </w:numPr>
        <w:spacing w:before="120" w:after="0"/>
        <w:ind w:left="782" w:right="0" w:hanging="357"/>
      </w:pPr>
      <w:r>
        <w:t xml:space="preserve">Zgłoszenia wad będą wysyłane do gwaranta pisemnie lub pocztą elektroniczną na adres  e-mail: __________________________________________ . </w:t>
      </w:r>
    </w:p>
    <w:p w14:paraId="022A146A" w14:textId="77777777" w:rsidR="00E97A8D" w:rsidRDefault="00000000">
      <w:pPr>
        <w:numPr>
          <w:ilvl w:val="1"/>
          <w:numId w:val="14"/>
        </w:numPr>
        <w:spacing w:before="120" w:after="0"/>
        <w:ind w:left="782" w:right="0" w:hanging="357"/>
      </w:pPr>
      <w:r>
        <w:t xml:space="preserve">Czas rozpatrzenia reklamacji na zgłoszone wady ustala się na 14 dni - w tym dokonanie napraw lub wymianę reklamowanych przedmiotów zamówienia. </w:t>
      </w:r>
    </w:p>
    <w:p w14:paraId="235DCB3A" w14:textId="77777777" w:rsidR="00E97A8D" w:rsidRDefault="00000000">
      <w:pPr>
        <w:numPr>
          <w:ilvl w:val="0"/>
          <w:numId w:val="14"/>
        </w:numPr>
        <w:spacing w:before="120"/>
        <w:ind w:left="357" w:right="0" w:hanging="357"/>
      </w:pPr>
      <w:r>
        <w:t xml:space="preserve">W przypadku stwierdzenia przy odbiorze dostaw istotnych usterek lub wad w danym sortymencie, Zamawiający może odmówić przyjęcia przedmiotów posiadających wady. </w:t>
      </w:r>
    </w:p>
    <w:p w14:paraId="604A23B2" w14:textId="77777777" w:rsidR="00E97A8D" w:rsidRDefault="00000000">
      <w:pPr>
        <w:numPr>
          <w:ilvl w:val="0"/>
          <w:numId w:val="14"/>
        </w:numPr>
        <w:spacing w:before="120"/>
        <w:ind w:left="357" w:right="0" w:hanging="357"/>
      </w:pPr>
      <w:r>
        <w:t xml:space="preserve">W przypadku 3 krotnego stwierdzenia, że dostarczone: sorty mundurowe nie będą spełniały norm opisanych przez Zamawiającego, Zamawiający zastrzega możliwość rozwiązania umowy z winy Wykonawcy zgodnie z § 8 ust. 6. </w:t>
      </w:r>
    </w:p>
    <w:p w14:paraId="17485A47" w14:textId="1E965011" w:rsidR="00E97A8D" w:rsidRDefault="00000000">
      <w:pPr>
        <w:numPr>
          <w:ilvl w:val="0"/>
          <w:numId w:val="14"/>
        </w:numPr>
        <w:spacing w:before="120"/>
        <w:ind w:left="357" w:right="0" w:hanging="357"/>
      </w:pPr>
      <w:r>
        <w:t xml:space="preserve">Z dniem dokonania odbioru sprzedanej rzeczy, Wykonawca przenosi na Zamawiającego uprawnienia z gwarancji jakości odnośnie sprzedanej rzeczy wynikające z gwarancji jakości udzielonej przez jej producenta lub innego gwaranta. Jeżeli okres gwarancji udzielonej przez producenta/gwaranta nie jest krótszy niż okres gwarancji jakości wskazanej w ust 2, gwarancja jakości producenta/gwaranta sprzedanej rzeczy zastępuje gwarancję jakości udzieloną przez Wykonawcę, jeżeli jej warunki nie są gorsze dla Zamawiającego niż wskazane niniejszą Umową. </w:t>
      </w:r>
    </w:p>
    <w:p w14:paraId="4DBC1DE0" w14:textId="77777777" w:rsidR="00E97A8D" w:rsidRDefault="00E97A8D">
      <w:pPr>
        <w:spacing w:before="120"/>
        <w:ind w:left="357" w:right="0" w:hanging="357"/>
      </w:pPr>
    </w:p>
    <w:p w14:paraId="44D2EA2C" w14:textId="77777777" w:rsidR="00E97A8D" w:rsidRDefault="00000000">
      <w:pPr>
        <w:spacing w:after="0" w:line="259" w:lineRule="auto"/>
        <w:ind w:left="77" w:right="0" w:firstLine="0"/>
        <w:jc w:val="left"/>
      </w:pPr>
      <w:r>
        <w:t xml:space="preserve"> </w:t>
      </w:r>
    </w:p>
    <w:p w14:paraId="6A6E84FB" w14:textId="77777777" w:rsidR="00E97A8D" w:rsidRDefault="00000000">
      <w:pPr>
        <w:pStyle w:val="Nagwek1"/>
        <w:ind w:left="85" w:right="6"/>
      </w:pPr>
      <w:r>
        <w:t xml:space="preserve">§ 13 Właściwość sądu, rozjemstwa w sporach </w:t>
      </w:r>
      <w:r>
        <w:rPr>
          <w:sz w:val="10"/>
        </w:rPr>
        <w:t xml:space="preserve"> </w:t>
      </w:r>
    </w:p>
    <w:p w14:paraId="2CF079B6" w14:textId="77777777" w:rsidR="00E97A8D" w:rsidRDefault="00000000">
      <w:pPr>
        <w:numPr>
          <w:ilvl w:val="0"/>
          <w:numId w:val="15"/>
        </w:numPr>
        <w:spacing w:before="120" w:after="0"/>
        <w:ind w:left="487" w:right="0" w:hanging="425"/>
      </w:pPr>
      <w:r>
        <w:t xml:space="preserve">Zamawiający i Wykonawca podejmą starania, aby rozstrzygnąć ewentualne spory wynikające z Umowy ugodowo poprzez bezpośrednie negocjacje. </w:t>
      </w:r>
    </w:p>
    <w:p w14:paraId="2079FD82" w14:textId="77777777" w:rsidR="00E97A8D" w:rsidRDefault="00000000">
      <w:pPr>
        <w:numPr>
          <w:ilvl w:val="0"/>
          <w:numId w:val="15"/>
        </w:numPr>
        <w:spacing w:before="120" w:after="0"/>
        <w:ind w:left="487" w:right="0" w:hanging="425"/>
      </w:pPr>
      <w:r>
        <w:t xml:space="preserve">Jeżeli po upływie 15 dni od daty powstania sporu Zamawiający i Wykonawca nie będą w  stanie rozstrzygnąć sporu ugodowo, spór zostanie rozstrzygnięty przez </w:t>
      </w:r>
      <w:r>
        <w:t xml:space="preserve">polski </w:t>
      </w:r>
      <w:r>
        <w:t xml:space="preserve">sąd </w:t>
      </w:r>
      <w:r>
        <w:t xml:space="preserve">powszechny </w:t>
      </w:r>
      <w:r>
        <w:t xml:space="preserve">właściwy miejscowo dla siedziby Zamawiającego. </w:t>
      </w:r>
    </w:p>
    <w:p w14:paraId="02FF1529" w14:textId="77777777" w:rsidR="00E97A8D" w:rsidRDefault="00E97A8D">
      <w:pPr>
        <w:spacing w:before="120" w:after="0"/>
        <w:ind w:left="487" w:right="0" w:firstLine="0"/>
      </w:pPr>
    </w:p>
    <w:p w14:paraId="0EDB6A76" w14:textId="77777777" w:rsidR="00E97A8D" w:rsidRDefault="00000000">
      <w:pPr>
        <w:pStyle w:val="Nagwek1"/>
        <w:ind w:left="85" w:right="6"/>
      </w:pPr>
      <w:r>
        <w:t xml:space="preserve">§ 14 Ochrona Danych Osobowych </w:t>
      </w:r>
    </w:p>
    <w:p w14:paraId="128FFCED" w14:textId="77777777" w:rsidR="00E97A8D" w:rsidRDefault="00000000">
      <w:pPr>
        <w:numPr>
          <w:ilvl w:val="0"/>
          <w:numId w:val="16"/>
        </w:numPr>
        <w:spacing w:before="120" w:after="0"/>
        <w:ind w:left="567" w:right="0" w:hanging="567"/>
      </w:pPr>
      <w:r>
        <w:t xml:space="preserve">Zgodnie z art. 13 i 14 Rozporządzenia Parlamentu Europejskiego i Rady (UE) 2016/679 z dnia 27 kwietnia 2016 r. w sprawie ochrony osób fizycznych w związku z przetwarzaniem danych osobowych i w sprawie swobodnego przepływu takich danych oraz uchylenia </w:t>
      </w:r>
      <w:r>
        <w:lastRenderedPageBreak/>
        <w:t xml:space="preserve">dyrektywy 95/46/WE (ogólne rozporządzenie o ochronie danych) (Dz. Urz. UE L 119 z 04.05.2016, str. 1), dalej „RODO”, informuję, że: </w:t>
      </w:r>
    </w:p>
    <w:p w14:paraId="38E6C23A" w14:textId="77777777" w:rsidR="00E97A8D" w:rsidRDefault="00000000">
      <w:pPr>
        <w:pStyle w:val="Akapitzlist"/>
        <w:numPr>
          <w:ilvl w:val="1"/>
          <w:numId w:val="16"/>
        </w:numPr>
        <w:spacing w:before="120" w:after="0"/>
        <w:ind w:left="795" w:right="79" w:hanging="425"/>
      </w:pPr>
      <w:r>
        <w:t xml:space="preserve">Administratorem danych osobowych jest Nadleśnictwo Waliły, Waliły Stacja, </w:t>
      </w:r>
      <w:r>
        <w:br/>
        <w:t xml:space="preserve">ul. Białostocka 3, 16-040 Gródek zwane dalej Administratorem Danych, tel.: 85 713 23 00, e-mail: </w:t>
      </w:r>
      <w:hyperlink r:id="rId9">
        <w:r>
          <w:rPr>
            <w:rStyle w:val="Hipercze1"/>
            <w:b/>
            <w:bCs/>
            <w:u w:val="none"/>
          </w:rPr>
          <w:t>walily@bialystok.lasy.gov.pl</w:t>
        </w:r>
      </w:hyperlink>
      <w:r>
        <w:rPr>
          <w:u w:val="single" w:color="000000"/>
        </w:rPr>
        <w:t xml:space="preserve"> </w:t>
      </w:r>
      <w:r>
        <w:t xml:space="preserve"> </w:t>
      </w:r>
    </w:p>
    <w:p w14:paraId="07B5F268" w14:textId="77777777" w:rsidR="00E97A8D" w:rsidRDefault="00000000">
      <w:pPr>
        <w:pStyle w:val="Akapitzlist"/>
        <w:numPr>
          <w:ilvl w:val="1"/>
          <w:numId w:val="16"/>
        </w:numPr>
        <w:spacing w:before="120" w:after="0"/>
        <w:ind w:left="794" w:right="79" w:hanging="425"/>
      </w:pPr>
      <w:r>
        <w:t xml:space="preserve">W  sprawach  związanych  z  przetwarzaniem  danych  osobowych  proszę  kontaktować  się  pod adresem e-mail lub telefonem wskazanym w pkt 1). </w:t>
      </w:r>
    </w:p>
    <w:p w14:paraId="6A213042" w14:textId="77777777" w:rsidR="00E97A8D" w:rsidRDefault="00000000">
      <w:pPr>
        <w:pStyle w:val="Akapitzlist"/>
        <w:numPr>
          <w:ilvl w:val="1"/>
          <w:numId w:val="16"/>
        </w:numPr>
        <w:spacing w:before="120" w:after="0"/>
        <w:ind w:left="794" w:right="79" w:hanging="425"/>
      </w:pPr>
      <w:r>
        <w:t xml:space="preserve">Celem przetwarzania danych osobowych jest wywiązanie się z warunków określonych w Umowie bądź podjęcie działań zmierzających do przygotowania Umowy pod kątem jej przyszłej realizacji. </w:t>
      </w:r>
    </w:p>
    <w:p w14:paraId="164541D3" w14:textId="77777777" w:rsidR="00E97A8D" w:rsidRDefault="00000000">
      <w:pPr>
        <w:pStyle w:val="Akapitzlist"/>
        <w:numPr>
          <w:ilvl w:val="1"/>
          <w:numId w:val="16"/>
        </w:numPr>
        <w:spacing w:before="120" w:after="0"/>
        <w:ind w:left="794" w:right="79" w:hanging="425"/>
      </w:pPr>
      <w:r>
        <w:t xml:space="preserve">Podstawą prawną przetwarzania danych osobowych jest: </w:t>
      </w:r>
    </w:p>
    <w:p w14:paraId="79FAFA10" w14:textId="77777777" w:rsidR="00E97A8D" w:rsidRDefault="00000000">
      <w:pPr>
        <w:numPr>
          <w:ilvl w:val="2"/>
          <w:numId w:val="16"/>
        </w:numPr>
        <w:spacing w:before="120"/>
        <w:ind w:left="1156" w:right="0" w:hanging="357"/>
      </w:pPr>
      <w:r>
        <w:t xml:space="preserve">Art. 6 ust. 1 lit. b) RODO - przetwarzanie danych osobowych jest niezbędne do wykonania Umowy lub do podjęcia działań na żądanie osoby, której dane dotyczą, przed zawarciem Umowy  </w:t>
      </w:r>
    </w:p>
    <w:p w14:paraId="2C5843C8" w14:textId="77777777" w:rsidR="00E97A8D" w:rsidRDefault="00000000">
      <w:pPr>
        <w:ind w:left="1080" w:right="0"/>
      </w:pPr>
      <w:r>
        <w:t xml:space="preserve">  oraz  </w:t>
      </w:r>
    </w:p>
    <w:p w14:paraId="512D0ED2" w14:textId="77777777" w:rsidR="00E97A8D" w:rsidRDefault="00000000">
      <w:pPr>
        <w:numPr>
          <w:ilvl w:val="2"/>
          <w:numId w:val="16"/>
        </w:numPr>
        <w:spacing w:before="120" w:after="0"/>
        <w:ind w:left="1156" w:right="0" w:hanging="357"/>
      </w:pPr>
      <w:r>
        <w:t xml:space="preserve">Art. 6 ust. 1 lit. f) RODO -przetwarzanie jest niezbędne do celów wynikających z prawnie uzasadnionych interesów realizowanych przez administratora. </w:t>
      </w:r>
    </w:p>
    <w:p w14:paraId="489E6CD9" w14:textId="77777777" w:rsidR="00E97A8D" w:rsidRDefault="00000000">
      <w:pPr>
        <w:numPr>
          <w:ilvl w:val="1"/>
          <w:numId w:val="16"/>
        </w:numPr>
        <w:spacing w:before="120"/>
        <w:ind w:left="782" w:right="0" w:hanging="425"/>
      </w:pPr>
      <w:r>
        <w:t xml:space="preserve">Dane osobowe mogą być przekazywane innym jednostkom organizacyjnym PGL Lasy Państwowe, podmiotom uprawnionym na podstawie odrębnych przepisów prawa, jak również innym podmiotom świadczącym usługi prawne czy doradcze na rzecz Administratora. </w:t>
      </w:r>
    </w:p>
    <w:p w14:paraId="00C2A384" w14:textId="77777777" w:rsidR="00E97A8D" w:rsidRDefault="00000000">
      <w:pPr>
        <w:numPr>
          <w:ilvl w:val="1"/>
          <w:numId w:val="16"/>
        </w:numPr>
        <w:spacing w:before="120"/>
        <w:ind w:left="782" w:right="0" w:hanging="425"/>
      </w:pPr>
      <w:r>
        <w:t xml:space="preserve">Dane osobowe nie są przekazywane poza Europejski Obszar Gospodarczy lub organizacji międzynarodowej.  </w:t>
      </w:r>
    </w:p>
    <w:p w14:paraId="4607BAE5" w14:textId="77777777" w:rsidR="00E97A8D" w:rsidRDefault="00000000">
      <w:pPr>
        <w:numPr>
          <w:ilvl w:val="1"/>
          <w:numId w:val="16"/>
        </w:numPr>
        <w:spacing w:before="120"/>
        <w:ind w:left="782" w:right="0" w:hanging="425"/>
      </w:pPr>
      <w:r>
        <w:t xml:space="preserve">Każda osoba, której dane dotyczą, ma prawo do: </w:t>
      </w:r>
    </w:p>
    <w:p w14:paraId="3199C905" w14:textId="77777777" w:rsidR="00E97A8D" w:rsidRDefault="00000000">
      <w:pPr>
        <w:numPr>
          <w:ilvl w:val="2"/>
          <w:numId w:val="16"/>
        </w:numPr>
        <w:spacing w:before="120" w:after="0"/>
        <w:ind w:left="1156" w:right="0" w:hanging="357"/>
      </w:pPr>
      <w:r>
        <w:t xml:space="preserve">Dostępu do treści swoich danych oraz otrzymania ich kopii (art. 15 RODO), </w:t>
      </w:r>
    </w:p>
    <w:p w14:paraId="73C1A459" w14:textId="77777777" w:rsidR="00E97A8D" w:rsidRDefault="00000000">
      <w:pPr>
        <w:numPr>
          <w:ilvl w:val="2"/>
          <w:numId w:val="16"/>
        </w:numPr>
        <w:spacing w:before="120" w:after="0"/>
        <w:ind w:left="1156" w:right="0" w:hanging="357"/>
      </w:pPr>
      <w:r>
        <w:t xml:space="preserve">Sprostowania danych (art. 16. RODO), </w:t>
      </w:r>
    </w:p>
    <w:p w14:paraId="66CADADF" w14:textId="77777777" w:rsidR="00E97A8D" w:rsidRDefault="00000000">
      <w:pPr>
        <w:numPr>
          <w:ilvl w:val="2"/>
          <w:numId w:val="16"/>
        </w:numPr>
        <w:spacing w:before="120" w:after="0"/>
        <w:ind w:left="1156" w:right="0" w:hanging="357"/>
      </w:pPr>
      <w:r>
        <w:t xml:space="preserve">Ograniczenia przetwarzania danych (art. 18 RODO), </w:t>
      </w:r>
    </w:p>
    <w:p w14:paraId="0F3B96A0" w14:textId="77777777" w:rsidR="00E97A8D" w:rsidRDefault="00000000">
      <w:pPr>
        <w:numPr>
          <w:ilvl w:val="2"/>
          <w:numId w:val="16"/>
        </w:numPr>
        <w:spacing w:before="120" w:after="0"/>
        <w:ind w:left="1156" w:right="0" w:hanging="357"/>
      </w:pPr>
      <w:r>
        <w:t xml:space="preserve">Wniesienia sprzeciwu wobec przetwarzania danych (art. 21 RODO), </w:t>
      </w:r>
    </w:p>
    <w:p w14:paraId="7C0E2408" w14:textId="77777777" w:rsidR="00E97A8D" w:rsidRDefault="00000000">
      <w:pPr>
        <w:numPr>
          <w:ilvl w:val="2"/>
          <w:numId w:val="16"/>
        </w:numPr>
        <w:spacing w:before="120" w:after="0"/>
        <w:ind w:left="1156" w:right="0" w:hanging="357"/>
      </w:pPr>
      <w:r>
        <w:t xml:space="preserve">Niepodlegania decyzjom podjętym w warunkach zautomatyzowanego przetwarzania danych, w tym profilowania (art. 22 RODO), </w:t>
      </w:r>
    </w:p>
    <w:p w14:paraId="458931AE" w14:textId="77777777" w:rsidR="00E97A8D" w:rsidRDefault="00000000">
      <w:pPr>
        <w:numPr>
          <w:ilvl w:val="2"/>
          <w:numId w:val="16"/>
        </w:numPr>
        <w:spacing w:before="120" w:after="0"/>
        <w:ind w:left="1156" w:right="0" w:hanging="357"/>
      </w:pPr>
      <w:r>
        <w:t xml:space="preserve">Wniesienia skargi do organu nadzorczego (Prezesa Urzędu Ochrony Danych Osobowych, ul. Stawki 2, 00 - 193 Warszawa) nadzorującego zgodność przetwarzania danych z przepisami o ochronie danych osobowych. </w:t>
      </w:r>
    </w:p>
    <w:p w14:paraId="3B43B3E8" w14:textId="77777777" w:rsidR="00E97A8D" w:rsidRDefault="00000000">
      <w:pPr>
        <w:numPr>
          <w:ilvl w:val="1"/>
          <w:numId w:val="16"/>
        </w:numPr>
        <w:spacing w:before="120" w:after="0"/>
        <w:ind w:left="782" w:right="0" w:hanging="425"/>
      </w:pPr>
      <w:r>
        <w:t xml:space="preserve">Administrator ma obowiązek przechowywać dane osobowe nie dłużej niż przez okres wynikający z przepisów prawa, jak również Zarządzenia Dyrektora Generalnego Lasów Państwowych w sprawie jednolitego rzeczowego wykazu akt PGL w Lasach Państwowych. </w:t>
      </w:r>
    </w:p>
    <w:p w14:paraId="2F59A100" w14:textId="77777777" w:rsidR="00E97A8D" w:rsidRDefault="00000000">
      <w:pPr>
        <w:numPr>
          <w:ilvl w:val="1"/>
          <w:numId w:val="16"/>
        </w:numPr>
        <w:spacing w:before="120" w:after="0"/>
        <w:ind w:left="782" w:right="0" w:hanging="425"/>
      </w:pPr>
      <w:r>
        <w:t xml:space="preserve">Podanie danych osobowych jest wymogiem Umownym. Osoba, której dane dotyczą, nie jest zobowiązana do ich podania. Niepodanie danych osobowych skutkuje brakiem możliwości zawarcia i realizacji Umowy. </w:t>
      </w:r>
    </w:p>
    <w:p w14:paraId="1C824F0D" w14:textId="77777777" w:rsidR="00E97A8D" w:rsidRDefault="00000000">
      <w:pPr>
        <w:numPr>
          <w:ilvl w:val="1"/>
          <w:numId w:val="16"/>
        </w:numPr>
        <w:spacing w:before="120" w:after="0"/>
        <w:ind w:left="782" w:right="0" w:hanging="425"/>
      </w:pPr>
      <w:r>
        <w:t xml:space="preserve">Dane osobowe nie podlegają zautomatyzowanemu podejmowaniu decyzji, w tym profilowaniu. </w:t>
      </w:r>
    </w:p>
    <w:p w14:paraId="4E1F553A" w14:textId="77777777" w:rsidR="00E97A8D" w:rsidRDefault="00000000">
      <w:pPr>
        <w:numPr>
          <w:ilvl w:val="0"/>
          <w:numId w:val="16"/>
        </w:numPr>
        <w:spacing w:before="120" w:after="0"/>
        <w:ind w:left="284" w:right="0" w:hanging="284"/>
      </w:pPr>
      <w:r>
        <w:t xml:space="preserve">Jeżeli Wykonawca, w ramach realizacji niniejszej Umowy, będzie pozyskiwał dane osobowe w rozumieniu art. 4. pkt. 1 RODO do celów realizacji niniejszej Umowy, Wykonawca zobowiązany jest za każdym razem w momencie pozyskania danych osobowych, spełnić względem tych osób obowiązek informacyjny wynikający z art. 14 RODO, zgodnie z § 14 niniejszej Umowy. </w:t>
      </w:r>
    </w:p>
    <w:p w14:paraId="2315720E" w14:textId="77777777" w:rsidR="00E97A8D" w:rsidRDefault="00000000">
      <w:pPr>
        <w:numPr>
          <w:ilvl w:val="0"/>
          <w:numId w:val="16"/>
        </w:numPr>
        <w:spacing w:before="120" w:after="0"/>
        <w:ind w:left="284" w:right="0" w:hanging="284"/>
      </w:pPr>
      <w:r>
        <w:lastRenderedPageBreak/>
        <w:t xml:space="preserve">W zakresie nieuregulowanym niniejszą Umową mają zastosowanie przepisy prawa obowiązującego na terenie Rzeczypospolitej Polskiej, w tym rozporządzenia Parlamentu Europejskiego i Rady (UE) 2016/679 z dnia 27 kwietnia 2016 r. w sprawie ochrony osób fizycznych w związku z przetwarzaniem danych osobowych i w sprawie swobodnego przepływu takich danych oraz uchylenia dyrektywy 95/46/WE. </w:t>
      </w:r>
    </w:p>
    <w:p w14:paraId="08C550B7" w14:textId="77777777" w:rsidR="00E97A8D" w:rsidRDefault="00000000">
      <w:pPr>
        <w:numPr>
          <w:ilvl w:val="0"/>
          <w:numId w:val="16"/>
        </w:numPr>
        <w:spacing w:before="120" w:after="0"/>
        <w:ind w:left="284" w:right="0" w:hanging="284"/>
      </w:pPr>
      <w:r>
        <w:t>Strony mogą przetwarzać dane osobowe przekazane jej przez drugą stronę w związku z zawartą umową wyłącznie w zakresie oraz w celu zgodnym z niniejszą Umową i celem jej prawidłowego wykonania.</w:t>
      </w:r>
    </w:p>
    <w:p w14:paraId="14B636DA" w14:textId="77777777" w:rsidR="00E97A8D" w:rsidRDefault="00000000">
      <w:pPr>
        <w:numPr>
          <w:ilvl w:val="0"/>
          <w:numId w:val="16"/>
        </w:numPr>
        <w:spacing w:before="120" w:after="0"/>
        <w:ind w:left="284" w:right="0" w:hanging="284"/>
      </w:pPr>
      <w:r>
        <w:t>Strony mogą przetwarzać w szczególności następujące dane osobowe: imię, nazwisko, adres e-mail, nr telefonu, miejsce zatrudnienia. Na powyższych danych mogą być wykonywane następujące operacje: wyszukiwanie, wprowadzenie do zbioru danych, modyfikowanie w zbiorze danych, uzupełnianie, archiwizowanie, usuwanie danych lub inne niezbędne operacje do należytego wykonania niniejszej umowy.</w:t>
      </w:r>
    </w:p>
    <w:p w14:paraId="2D630FC7" w14:textId="77777777" w:rsidR="00E97A8D" w:rsidRDefault="00000000">
      <w:pPr>
        <w:numPr>
          <w:ilvl w:val="0"/>
          <w:numId w:val="16"/>
        </w:numPr>
        <w:spacing w:before="120" w:after="0"/>
        <w:ind w:left="284" w:right="0" w:hanging="284"/>
      </w:pPr>
      <w:r>
        <w:t>Zmiana celu przetwarzania danych osobowych może zostać dokonana jedynie w drodze zmiany niniejszej Umowy.</w:t>
      </w:r>
    </w:p>
    <w:p w14:paraId="4C61232D" w14:textId="77777777" w:rsidR="00E97A8D" w:rsidRDefault="00000000">
      <w:pPr>
        <w:numPr>
          <w:ilvl w:val="0"/>
          <w:numId w:val="16"/>
        </w:numPr>
        <w:spacing w:before="120" w:after="0"/>
        <w:ind w:left="284" w:right="0" w:hanging="284"/>
      </w:pPr>
      <w:r>
        <w:t>Strony są zobowiązane do przestrzegania przepisów ustawy z dnia 10 maja 2018 r. o ochronie danych osobowych (zwanej dalej UODO) oraz przepisów wykonawczych wydanych na jej podstawie, a także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tudzież innych przepisów prawa powszechnego (w tym wydanych w w miejsce przywołanych aktów prawnych) mających zastosowanie do danych osobowych.</w:t>
      </w:r>
    </w:p>
    <w:p w14:paraId="458F660A" w14:textId="77777777" w:rsidR="00E97A8D" w:rsidRDefault="00000000">
      <w:pPr>
        <w:numPr>
          <w:ilvl w:val="0"/>
          <w:numId w:val="16"/>
        </w:numPr>
        <w:spacing w:before="120" w:after="0"/>
        <w:ind w:left="284" w:right="0" w:hanging="284"/>
      </w:pPr>
      <w:r>
        <w:t>Strony oświadczają, że przed rozpoczęciem przetwarzania danych podejmą niezbędne środki techniczne i organizacyjne mające na celu zabezpieczenie powierzonych danych osobowych oraz spełnią wszystkie wymagania określone w przepisach dotyczących ochrony danych osobowych.</w:t>
      </w:r>
    </w:p>
    <w:p w14:paraId="294A6EAB" w14:textId="77777777" w:rsidR="00E97A8D" w:rsidRDefault="00000000">
      <w:pPr>
        <w:numPr>
          <w:ilvl w:val="0"/>
          <w:numId w:val="16"/>
        </w:numPr>
        <w:spacing w:before="120" w:after="0"/>
        <w:ind w:left="284" w:right="0" w:hanging="284"/>
      </w:pPr>
      <w:r>
        <w:t>Dostęp do powierzonych danych osobowych mogą posiadać tylko osoby, którym Strona przetwarzająca te dane nadała stosowne upoważnienia. Na żądanie drugiej Strony , Strona niezwłocznie udostępni aktualną listę osób upoważnionych do przetwarzania powierzonych danych.</w:t>
      </w:r>
    </w:p>
    <w:p w14:paraId="582910CA" w14:textId="77777777" w:rsidR="00133E2D" w:rsidRDefault="00000000" w:rsidP="00133E2D">
      <w:pPr>
        <w:numPr>
          <w:ilvl w:val="0"/>
          <w:numId w:val="16"/>
        </w:numPr>
        <w:spacing w:before="120" w:after="0"/>
        <w:ind w:left="426" w:right="0" w:hanging="426"/>
      </w:pPr>
      <w:r>
        <w:t>Strony oświadczają , że każda osoba (np. pracownik etatowy, osoba świadcząca czynności na podstawie umów cywilnoprawnych, inne osoby pracujące na rzecz Strony), która zostanie dopuszczona do przetwarzania powierzonych danych osobowych zostanie zobowiązana do zachowania tych danych w tajemnicy. Tajemnica ta obejmuje również wszelkie informacje dotyczące sposobów zabezpieczenia powierzonych do przetwarzania danych osobowych.</w:t>
      </w:r>
    </w:p>
    <w:p w14:paraId="32530A51" w14:textId="77777777" w:rsidR="00133E2D" w:rsidRDefault="00000000" w:rsidP="00133E2D">
      <w:pPr>
        <w:numPr>
          <w:ilvl w:val="0"/>
          <w:numId w:val="16"/>
        </w:numPr>
        <w:spacing w:before="120" w:after="0"/>
        <w:ind w:left="426" w:right="0" w:hanging="426"/>
      </w:pPr>
      <w:r>
        <w:t>Wykonawca odpowiada za szkody rzeczywiste jakie powstały wobec Zamawiającego lub osób trzecich w wyniku niezgodnego z Umową przetwarzania danych osobowych.</w:t>
      </w:r>
    </w:p>
    <w:p w14:paraId="3F5FCE20" w14:textId="77777777" w:rsidR="00133E2D" w:rsidRDefault="00000000" w:rsidP="00133E2D">
      <w:pPr>
        <w:numPr>
          <w:ilvl w:val="0"/>
          <w:numId w:val="16"/>
        </w:numPr>
        <w:spacing w:before="120" w:after="0"/>
        <w:ind w:left="426" w:right="0" w:hanging="426"/>
      </w:pPr>
      <w:r>
        <w:t>Strony po zakończeniu przetwarzania danych osobowych na podstawie niniejszej umowy zobowiązane są do niezwłocznego usunięcia powierzonych im danych z własnych zbiorów danych.</w:t>
      </w:r>
    </w:p>
    <w:p w14:paraId="45A53AE8" w14:textId="3EB8F160" w:rsidR="00E97A8D" w:rsidRDefault="00000000" w:rsidP="00133E2D">
      <w:pPr>
        <w:numPr>
          <w:ilvl w:val="0"/>
          <w:numId w:val="16"/>
        </w:numPr>
        <w:spacing w:before="120" w:after="0"/>
        <w:ind w:left="426" w:right="0" w:hanging="426"/>
      </w:pPr>
      <w:r>
        <w:t>Zamawi</w:t>
      </w:r>
      <w:r w:rsidR="00133E2D">
        <w:t>aj</w:t>
      </w:r>
      <w:r>
        <w:t>ący ma prawo kontroli sposobu przetwarzania danych osobowych przez Wykonawcę.</w:t>
      </w:r>
    </w:p>
    <w:p w14:paraId="6ED1B31D" w14:textId="77777777" w:rsidR="00E97A8D" w:rsidRDefault="00000000">
      <w:pPr>
        <w:spacing w:after="0" w:line="259" w:lineRule="auto"/>
        <w:ind w:left="0" w:right="0" w:firstLine="0"/>
        <w:jc w:val="left"/>
      </w:pPr>
      <w:r>
        <w:t xml:space="preserve"> </w:t>
      </w:r>
    </w:p>
    <w:p w14:paraId="7DD161C2" w14:textId="77777777" w:rsidR="00E97A8D" w:rsidRDefault="00000000">
      <w:pPr>
        <w:pStyle w:val="Nagwek1"/>
        <w:ind w:left="85" w:right="82"/>
      </w:pPr>
      <w:r>
        <w:t xml:space="preserve">§ 16 Postanowienia końcowe </w:t>
      </w:r>
    </w:p>
    <w:p w14:paraId="64A043FD" w14:textId="77777777" w:rsidR="00E97A8D" w:rsidRDefault="00000000">
      <w:pPr>
        <w:numPr>
          <w:ilvl w:val="0"/>
          <w:numId w:val="17"/>
        </w:numPr>
        <w:spacing w:before="120" w:after="0"/>
        <w:ind w:left="312" w:right="0" w:hanging="312"/>
      </w:pPr>
      <w:r>
        <w:t xml:space="preserve">Wykonawca nie może dokonać zastawienia lub przeniesienia, w szczególności na podstawie cesji, przekazu, sprzedaży, jakiejkolwiek wierzytelności wynikającej z Umowy lub jej części, jak również korzyści wynikającej z Umowy lub udziału w niej na osoby trzecie bez uprzedniej, pisemnej pod rygorem nieważności, zgody Zamawiającego. Przeniesienie przez Wykonawcę praw lub obowiązków wynikających z niniejszej Umowy na osobę trzecią nie jest </w:t>
      </w:r>
      <w:r>
        <w:lastRenderedPageBreak/>
        <w:t xml:space="preserve">możliwe bez zgody Zamawiającego. Cesja, przelew lub czynność wywołująca podobne skutki, dokonane bez pisemnej zgody Zamawiającego, są względem Zamawiającego bezskuteczne.  </w:t>
      </w:r>
    </w:p>
    <w:p w14:paraId="735D2C21" w14:textId="77777777" w:rsidR="00E97A8D" w:rsidRDefault="00000000">
      <w:pPr>
        <w:numPr>
          <w:ilvl w:val="0"/>
          <w:numId w:val="17"/>
        </w:numPr>
        <w:spacing w:before="120" w:after="0"/>
        <w:ind w:left="312" w:right="0" w:hanging="312"/>
      </w:pPr>
      <w:r>
        <w:t xml:space="preserve">W sprawach nieuregulowanych niniejszą Umową mają zastosowanie  przepisy powszechnie obowiązujące w Rzeczypospolitej Polskiej w szczególności przepisy Kodeksu Cywilnego oraz Ustawy Prawo Zamówień Publicznych. </w:t>
      </w:r>
    </w:p>
    <w:p w14:paraId="5872EB6B" w14:textId="77777777" w:rsidR="00E97A8D" w:rsidRDefault="00000000">
      <w:pPr>
        <w:numPr>
          <w:ilvl w:val="0"/>
          <w:numId w:val="17"/>
        </w:numPr>
        <w:spacing w:before="120" w:after="0"/>
        <w:ind w:left="312" w:right="0" w:hanging="312"/>
      </w:pPr>
      <w:r>
        <w:t>Ilekroć pojęcie użyte jest w liczbie pojedynczej, dotyczy to również użytego pojęcia w liczbie mnogiej i odwrotnie chyba, że z określonego uregulowania wynika wyraźnie coś innego.</w:t>
      </w:r>
    </w:p>
    <w:p w14:paraId="4BBE4468" w14:textId="77777777" w:rsidR="00E97A8D" w:rsidRDefault="00000000">
      <w:pPr>
        <w:numPr>
          <w:ilvl w:val="0"/>
          <w:numId w:val="17"/>
        </w:numPr>
        <w:spacing w:before="120" w:after="0"/>
        <w:ind w:left="312" w:right="0" w:hanging="312"/>
      </w:pPr>
      <w:r>
        <w:t>Wszelkie dokumenty dostarczane drugiej Stronie w trakcie realizacji Umowy będą sporządzane w języku polskim.</w:t>
      </w:r>
    </w:p>
    <w:p w14:paraId="5D533022" w14:textId="77777777" w:rsidR="00E97A8D" w:rsidRDefault="00000000">
      <w:pPr>
        <w:numPr>
          <w:ilvl w:val="0"/>
          <w:numId w:val="17"/>
        </w:numPr>
        <w:spacing w:before="120" w:after="0"/>
        <w:ind w:left="312" w:right="0" w:hanging="312"/>
      </w:pPr>
      <w:r>
        <w:t>W przypadku, gdy Umowa przewiduje dokonywanie zatwierdzeń, powiadomień, przekazywanie informacji lub wydawanie poleceń lub zgód, będą one przekazywane na piśmie i dostarczane (przekazywane) osobiście (za pokwitowaniem), wysłane pocztą lub kurierem za potwierdzeniem odbioru lub drogą elektroniczną na podane przez Strony adresy.</w:t>
      </w:r>
    </w:p>
    <w:p w14:paraId="5B6A66D6" w14:textId="77777777" w:rsidR="00E97A8D" w:rsidRDefault="00000000">
      <w:pPr>
        <w:numPr>
          <w:ilvl w:val="0"/>
          <w:numId w:val="17"/>
        </w:numPr>
        <w:spacing w:before="120" w:after="0"/>
        <w:ind w:left="312" w:right="0" w:hanging="312"/>
      </w:pPr>
      <w:r>
        <w:t>Strony będą uznawały dokonane drogą elektroniczną zatwierdzenie, powiadomienie, informację, wydane polecenie lub zgodę za dokonane w chwili dostarczenia ich drugiej stronie, chyba że Umowa zastrzega dla danej czynności inną formę lub szczególną procedurę. Strony dopuszczają składanie oświadczeń w formie elektronicznej z kwalifikowanymi podpisami podpisami elektronicznymi na adresy e-mail podane w komparycji umowy we wszystkich przypadkach w których Umowa lub przepisy prawa powszechnego wymagają składania oświadczeń na piśmie lub w formie pisemnej.</w:t>
      </w:r>
    </w:p>
    <w:p w14:paraId="13767792" w14:textId="43A5ED23" w:rsidR="00E97A8D" w:rsidRDefault="00000000">
      <w:pPr>
        <w:numPr>
          <w:ilvl w:val="0"/>
          <w:numId w:val="17"/>
        </w:numPr>
        <w:spacing w:before="120" w:after="0"/>
        <w:ind w:left="312" w:right="0" w:hanging="312"/>
      </w:pPr>
      <w:r>
        <w:t>Podpisując umowę, Wykonawca oświadcza, że zapoznał się z informacjami dotyczącymi ochrony sygnalistów, które dostępne są na stronie internetowej Zamawiajacego  pod adresem …………………..Wykonawca nie może potrącać swojej wierzytelności o zapłatę ceny z żadną wierzytelnością Zamawiającego.</w:t>
      </w:r>
    </w:p>
    <w:p w14:paraId="42D5DB21" w14:textId="77777777" w:rsidR="00E97A8D" w:rsidRDefault="00000000">
      <w:pPr>
        <w:numPr>
          <w:ilvl w:val="0"/>
          <w:numId w:val="17"/>
        </w:numPr>
        <w:spacing w:before="120" w:after="0"/>
        <w:ind w:left="312" w:right="0" w:hanging="312"/>
      </w:pPr>
      <w:r>
        <w:t>Nieważność poszczególnych postanowień niniejszej Umowy nie narusza ważności pozostałych postanowień oraz Umowy jako całości. Strony Umowy zobowiązują się w takim przypadku do niezwłocznego sformułowania postanowienia ważnego prawnie, które będzie najbliższe ekonomicznemu celowi postanowienia uznanego za nieważne.</w:t>
      </w:r>
    </w:p>
    <w:p w14:paraId="21445895" w14:textId="7DB860D9" w:rsidR="00E97A8D" w:rsidRDefault="00000000">
      <w:pPr>
        <w:numPr>
          <w:ilvl w:val="0"/>
          <w:numId w:val="17"/>
        </w:numPr>
        <w:spacing w:before="120" w:after="0"/>
        <w:ind w:left="312" w:right="0" w:hanging="312"/>
      </w:pPr>
      <w:r>
        <w:t>Strony oświadczają i zapewniają się wzajem, że posiadają prawo i kompetencję do zawarcia i wykonania umowy, nie istnieją żadne zobowiązania umowne ani inne zobowiązania, które uniemożliwiałyby stronom czy jakiejkolwiek ze stron wykonanie umowy.</w:t>
      </w:r>
    </w:p>
    <w:p w14:paraId="56070C91" w14:textId="77777777" w:rsidR="00E97A8D" w:rsidRDefault="00000000">
      <w:pPr>
        <w:numPr>
          <w:ilvl w:val="0"/>
          <w:numId w:val="17"/>
        </w:numPr>
        <w:spacing w:before="120" w:after="0"/>
        <w:ind w:left="312" w:right="0" w:hanging="312"/>
      </w:pPr>
      <w:r>
        <w:t xml:space="preserve">Wszelkie oświadczenia, powiadomienia, dokumenty oraz rachunki dotyczące niniejszej umowy, Strony będą doręczać sobie wzajemnie pod adresy jak w komparycji Umowy. </w:t>
      </w:r>
    </w:p>
    <w:p w14:paraId="6779F89B" w14:textId="192284A8" w:rsidR="00E97A8D" w:rsidRDefault="00000000">
      <w:pPr>
        <w:numPr>
          <w:ilvl w:val="0"/>
          <w:numId w:val="17"/>
        </w:numPr>
        <w:spacing w:before="120" w:after="0"/>
        <w:ind w:left="312" w:right="0" w:hanging="312"/>
      </w:pPr>
      <w:r>
        <w:t>Każda ze stron umowy zobowiązuje się do zawiadomienia drugiej strony o każdej zmianie swojego adresu. W przypadku zaniedbania tego obowiązku wszelką korespondencję doręczaną na dotychczasowy adres uważa się za skutecznie doręczoną.</w:t>
      </w:r>
      <w:r>
        <w:t xml:space="preserve"> </w:t>
      </w:r>
    </w:p>
    <w:p w14:paraId="4D433BA8" w14:textId="77777777" w:rsidR="00E97A8D" w:rsidRDefault="00000000">
      <w:pPr>
        <w:numPr>
          <w:ilvl w:val="0"/>
          <w:numId w:val="17"/>
        </w:numPr>
        <w:spacing w:before="120" w:after="0"/>
        <w:ind w:left="312" w:right="0" w:hanging="312"/>
      </w:pPr>
      <w:r>
        <w:t xml:space="preserve">Umowę sporządzono w dwóch jednobrzmiących egzemplarzach, po jednym dla każdej ze Stron. </w:t>
      </w:r>
    </w:p>
    <w:p w14:paraId="275484B5" w14:textId="77777777" w:rsidR="00E97A8D" w:rsidRDefault="00000000">
      <w:pPr>
        <w:numPr>
          <w:ilvl w:val="0"/>
          <w:numId w:val="17"/>
        </w:numPr>
        <w:spacing w:before="120" w:after="0"/>
        <w:ind w:left="312" w:right="0" w:hanging="312"/>
      </w:pPr>
      <w:r>
        <w:t xml:space="preserve">Każda ze Stron oświadcza, iż przeczytała Umowę, w pełni ją rozumie i akceptuje, na dowód czego składa własnoręcznie swój podpis. </w:t>
      </w:r>
    </w:p>
    <w:p w14:paraId="7073E413" w14:textId="77777777" w:rsidR="00E97A8D" w:rsidRDefault="00E97A8D">
      <w:pPr>
        <w:spacing w:before="120" w:after="0"/>
        <w:ind w:left="312" w:right="0" w:hanging="312"/>
      </w:pPr>
    </w:p>
    <w:p w14:paraId="2901A251" w14:textId="77777777" w:rsidR="00E97A8D" w:rsidRDefault="00000000">
      <w:pPr>
        <w:numPr>
          <w:ilvl w:val="0"/>
          <w:numId w:val="17"/>
        </w:numPr>
        <w:spacing w:before="120" w:after="0"/>
        <w:ind w:left="312" w:right="0" w:hanging="312"/>
      </w:pPr>
      <w:r>
        <w:t xml:space="preserve">Wykonawca oświadcza, ze wypełnił obowiązki informacyjne przewidziane w art. 13 lub art. 14 RODO wobec osób fizycznych, od których dane osobowe bezpośrednio lub pośrednio pozyskał w celu realizacji niniejszej Umowy. </w:t>
      </w:r>
    </w:p>
    <w:p w14:paraId="3EBCC92E" w14:textId="78487A4B" w:rsidR="00E97A8D" w:rsidRDefault="00000000">
      <w:pPr>
        <w:numPr>
          <w:ilvl w:val="0"/>
          <w:numId w:val="17"/>
        </w:numPr>
        <w:spacing w:before="120" w:after="0"/>
        <w:ind w:left="312" w:right="0" w:hanging="312"/>
      </w:pPr>
      <w:r>
        <w:t>Z</w:t>
      </w:r>
      <w:r>
        <w:t xml:space="preserve">ałączniki do Umowy stanowią jej integralną część: </w:t>
      </w:r>
    </w:p>
    <w:p w14:paraId="770D01D1" w14:textId="573420D1" w:rsidR="00E97A8D" w:rsidRDefault="00000000">
      <w:pPr>
        <w:pStyle w:val="Akapitzlist"/>
        <w:numPr>
          <w:ilvl w:val="1"/>
          <w:numId w:val="17"/>
        </w:numPr>
        <w:spacing w:before="120" w:after="0"/>
        <w:ind w:right="0" w:hanging="10"/>
      </w:pPr>
      <w:r>
        <w:t xml:space="preserve">załącznik </w:t>
      </w:r>
      <w:r w:rsidR="00944E34">
        <w:t>nr 1</w:t>
      </w:r>
      <w:r>
        <w:t xml:space="preserve"> -</w:t>
      </w:r>
      <w:r w:rsidR="00944E34">
        <w:t xml:space="preserve"> </w:t>
      </w:r>
      <w:r>
        <w:t>Oferta wraz z kosztorysem złożona przez Wykonawcę</w:t>
      </w:r>
      <w:r>
        <w:t>,</w:t>
      </w:r>
    </w:p>
    <w:p w14:paraId="5F811FC9" w14:textId="7C76F06B" w:rsidR="00E97A8D" w:rsidRDefault="00944E34">
      <w:pPr>
        <w:pStyle w:val="Akapitzlist"/>
        <w:numPr>
          <w:ilvl w:val="1"/>
          <w:numId w:val="17"/>
        </w:numPr>
        <w:spacing w:before="120" w:after="0"/>
        <w:ind w:right="0" w:hanging="10"/>
      </w:pPr>
      <w:r>
        <w:t>z</w:t>
      </w:r>
      <w:r w:rsidR="00000000">
        <w:t xml:space="preserve">ałącznik nr </w:t>
      </w:r>
      <w:r>
        <w:t>2</w:t>
      </w:r>
      <w:r w:rsidR="00000000">
        <w:t xml:space="preserve"> – wykaz osób uprawnionych do odbioru przedmiotu sprzedaży</w:t>
      </w:r>
    </w:p>
    <w:p w14:paraId="77AD564E" w14:textId="77777777" w:rsidR="00E97A8D" w:rsidRDefault="00000000">
      <w:pPr>
        <w:spacing w:after="0" w:line="259" w:lineRule="auto"/>
        <w:ind w:left="0" w:right="0" w:firstLine="0"/>
        <w:jc w:val="left"/>
      </w:pPr>
      <w:r>
        <w:t xml:space="preserve">  </w:t>
      </w:r>
    </w:p>
    <w:p w14:paraId="4FD4EAF1" w14:textId="77777777" w:rsidR="00E97A8D" w:rsidRPr="00944E34" w:rsidRDefault="00000000" w:rsidP="00944E34">
      <w:pPr>
        <w:pStyle w:val="KRP"/>
        <w:ind w:firstLine="0"/>
      </w:pPr>
      <w:r w:rsidRPr="00944E34">
        <w:lastRenderedPageBreak/>
        <w:t>Strony niniejszym oświadczają, że przeczytały niniejszą Umowę w całości, oraz że zawierają ją z pełną świadomością wszelkich jej konsekwencji prawno-finansowych. Strony są w szczególności świadome ryzyka gospodarczego, jakim obarczone jest prowadzenie własnej działalności gospodarczej lub zawodowej. Strony są świadome, że druga ze stron nie ponosi odpowiedzialności za jej zobowiązania wobec osób trzecich, które nie zostały wskazane w umowie.</w:t>
      </w:r>
    </w:p>
    <w:p w14:paraId="3645FC17" w14:textId="77777777" w:rsidR="00E97A8D" w:rsidRDefault="00E97A8D">
      <w:pPr>
        <w:spacing w:after="0" w:line="259" w:lineRule="auto"/>
        <w:ind w:left="0" w:right="0" w:firstLine="0"/>
        <w:jc w:val="left"/>
      </w:pPr>
    </w:p>
    <w:p w14:paraId="35E4BE58" w14:textId="77777777" w:rsidR="00E97A8D" w:rsidRDefault="00000000">
      <w:pPr>
        <w:spacing w:after="40" w:line="259" w:lineRule="auto"/>
        <w:ind w:left="0" w:right="0" w:firstLine="0"/>
        <w:jc w:val="left"/>
      </w:pPr>
      <w:r>
        <w:rPr>
          <w:b/>
        </w:rPr>
        <w:t xml:space="preserve">                 ZAMAWIAJĄCY                                                                                                 WYKONAWCA </w:t>
      </w:r>
    </w:p>
    <w:p w14:paraId="23671475" w14:textId="77777777" w:rsidR="00E97A8D" w:rsidRDefault="00000000">
      <w:pPr>
        <w:spacing w:after="243" w:line="259" w:lineRule="auto"/>
        <w:ind w:left="0" w:right="0" w:firstLine="0"/>
        <w:jc w:val="left"/>
      </w:pPr>
      <w:r>
        <w:rPr>
          <w:b/>
          <w:sz w:val="12"/>
        </w:rPr>
        <w:t xml:space="preserve"> </w:t>
      </w:r>
    </w:p>
    <w:sectPr w:rsidR="00E97A8D">
      <w:footerReference w:type="even" r:id="rId10"/>
      <w:footerReference w:type="default" r:id="rId11"/>
      <w:footerReference w:type="first" r:id="rId12"/>
      <w:pgSz w:w="11906" w:h="16838"/>
      <w:pgMar w:top="1028" w:right="1414" w:bottom="770" w:left="1419" w:header="0" w:footer="713" w:gutter="0"/>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ECE0C" w14:textId="77777777" w:rsidR="00314FA5" w:rsidRDefault="00314FA5">
      <w:pPr>
        <w:spacing w:after="0" w:line="240" w:lineRule="auto"/>
      </w:pPr>
      <w:r>
        <w:separator/>
      </w:r>
    </w:p>
  </w:endnote>
  <w:endnote w:type="continuationSeparator" w:id="0">
    <w:p w14:paraId="062A146C" w14:textId="77777777" w:rsidR="00314FA5" w:rsidRDefault="00314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w:altName w:val="Segoe UI Symbol"/>
    <w:charset w:val="02"/>
    <w:family w:val="auto"/>
    <w:pitch w:val="default"/>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54BC7" w14:textId="77777777" w:rsidR="00E97A8D" w:rsidRDefault="00E97A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E0195" w14:textId="77777777" w:rsidR="00E97A8D" w:rsidRDefault="00000000">
    <w:pPr>
      <w:spacing w:after="0" w:line="259" w:lineRule="auto"/>
      <w:ind w:left="0" w:firstLine="0"/>
      <w:jc w:val="right"/>
    </w:pPr>
    <w:r>
      <w:rPr>
        <w:rFonts w:ascii="Times New Roman" w:eastAsia="Times New Roman" w:hAnsi="Times New Roman" w:cs="Times New Roman"/>
        <w:b/>
        <w:sz w:val="20"/>
      </w:rPr>
      <w:fldChar w:fldCharType="begin"/>
    </w:r>
    <w:r>
      <w:rPr>
        <w:rFonts w:ascii="Times New Roman" w:eastAsia="Times New Roman" w:hAnsi="Times New Roman" w:cs="Times New Roman"/>
        <w:b/>
        <w:sz w:val="20"/>
      </w:rPr>
      <w:instrText xml:space="preserve"> PAGE </w:instrText>
    </w:r>
    <w:r>
      <w:rPr>
        <w:rFonts w:ascii="Times New Roman" w:eastAsia="Times New Roman" w:hAnsi="Times New Roman" w:cs="Times New Roman"/>
        <w:b/>
        <w:sz w:val="20"/>
      </w:rPr>
      <w:fldChar w:fldCharType="separate"/>
    </w:r>
    <w:r>
      <w:rPr>
        <w:rFonts w:ascii="Times New Roman" w:eastAsia="Times New Roman" w:hAnsi="Times New Roman" w:cs="Times New Roman"/>
        <w:b/>
        <w:sz w:val="20"/>
      </w:rPr>
      <w:t>21</w:t>
    </w:r>
    <w:r>
      <w:rPr>
        <w:rFonts w:ascii="Times New Roman" w:eastAsia="Times New Roman" w:hAnsi="Times New Roman" w:cs="Times New Roman"/>
        <w:b/>
        <w:sz w:val="20"/>
      </w:rPr>
      <w:fldChar w:fldCharType="end"/>
    </w:r>
    <w:r>
      <w:rPr>
        <w:rFonts w:ascii="Times New Roman" w:eastAsia="Times New Roman" w:hAnsi="Times New Roman" w:cs="Times New Roman"/>
        <w:sz w:val="20"/>
      </w:rPr>
      <w:t xml:space="preserve"> z </w:t>
    </w:r>
    <w:r>
      <w:rPr>
        <w:rFonts w:ascii="Times New Roman" w:eastAsia="Times New Roman" w:hAnsi="Times New Roman" w:cs="Times New Roman"/>
        <w:b/>
        <w:sz w:val="20"/>
      </w:rPr>
      <w:fldChar w:fldCharType="begin"/>
    </w:r>
    <w:r>
      <w:rPr>
        <w:rFonts w:ascii="Times New Roman" w:eastAsia="Times New Roman" w:hAnsi="Times New Roman" w:cs="Times New Roman"/>
        <w:b/>
        <w:sz w:val="20"/>
      </w:rPr>
      <w:instrText xml:space="preserve"> NUMPAGES </w:instrText>
    </w:r>
    <w:r>
      <w:rPr>
        <w:rFonts w:ascii="Times New Roman" w:eastAsia="Times New Roman" w:hAnsi="Times New Roman" w:cs="Times New Roman"/>
        <w:b/>
        <w:sz w:val="20"/>
      </w:rPr>
      <w:fldChar w:fldCharType="separate"/>
    </w:r>
    <w:r>
      <w:rPr>
        <w:rFonts w:ascii="Times New Roman" w:eastAsia="Times New Roman" w:hAnsi="Times New Roman" w:cs="Times New Roman"/>
        <w:b/>
        <w:sz w:val="20"/>
      </w:rPr>
      <w:t>21</w:t>
    </w:r>
    <w:r>
      <w:rPr>
        <w:rFonts w:ascii="Times New Roman" w:eastAsia="Times New Roman" w:hAnsi="Times New Roman" w:cs="Times New Roman"/>
        <w:b/>
        <w:sz w:val="20"/>
      </w:rPr>
      <w:fldChar w:fldCharType="end"/>
    </w: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0D0FB" w14:textId="77777777" w:rsidR="00E97A8D" w:rsidRDefault="00000000">
    <w:pPr>
      <w:spacing w:after="0" w:line="259" w:lineRule="auto"/>
      <w:ind w:left="0" w:firstLine="0"/>
      <w:jc w:val="right"/>
    </w:pPr>
    <w:r>
      <w:rPr>
        <w:rFonts w:ascii="Times New Roman" w:eastAsia="Times New Roman" w:hAnsi="Times New Roman" w:cs="Times New Roman"/>
        <w:b/>
        <w:sz w:val="20"/>
      </w:rPr>
      <w:fldChar w:fldCharType="begin"/>
    </w:r>
    <w:r>
      <w:rPr>
        <w:rFonts w:ascii="Times New Roman" w:eastAsia="Times New Roman" w:hAnsi="Times New Roman" w:cs="Times New Roman"/>
        <w:b/>
        <w:sz w:val="20"/>
      </w:rPr>
      <w:instrText xml:space="preserve"> PAGE </w:instrText>
    </w:r>
    <w:r>
      <w:rPr>
        <w:rFonts w:ascii="Times New Roman" w:eastAsia="Times New Roman" w:hAnsi="Times New Roman" w:cs="Times New Roman"/>
        <w:b/>
        <w:sz w:val="20"/>
      </w:rPr>
      <w:fldChar w:fldCharType="separate"/>
    </w:r>
    <w:r>
      <w:rPr>
        <w:rFonts w:ascii="Times New Roman" w:eastAsia="Times New Roman" w:hAnsi="Times New Roman" w:cs="Times New Roman"/>
        <w:b/>
        <w:sz w:val="20"/>
      </w:rPr>
      <w:t>21</w:t>
    </w:r>
    <w:r>
      <w:rPr>
        <w:rFonts w:ascii="Times New Roman" w:eastAsia="Times New Roman" w:hAnsi="Times New Roman" w:cs="Times New Roman"/>
        <w:b/>
        <w:sz w:val="20"/>
      </w:rPr>
      <w:fldChar w:fldCharType="end"/>
    </w:r>
    <w:r>
      <w:rPr>
        <w:rFonts w:ascii="Times New Roman" w:eastAsia="Times New Roman" w:hAnsi="Times New Roman" w:cs="Times New Roman"/>
        <w:sz w:val="20"/>
      </w:rPr>
      <w:t xml:space="preserve"> z </w:t>
    </w:r>
    <w:r>
      <w:rPr>
        <w:rFonts w:ascii="Times New Roman" w:eastAsia="Times New Roman" w:hAnsi="Times New Roman" w:cs="Times New Roman"/>
        <w:b/>
        <w:sz w:val="20"/>
      </w:rPr>
      <w:fldChar w:fldCharType="begin"/>
    </w:r>
    <w:r>
      <w:rPr>
        <w:rFonts w:ascii="Times New Roman" w:eastAsia="Times New Roman" w:hAnsi="Times New Roman" w:cs="Times New Roman"/>
        <w:b/>
        <w:sz w:val="20"/>
      </w:rPr>
      <w:instrText xml:space="preserve"> NUMPAGES </w:instrText>
    </w:r>
    <w:r>
      <w:rPr>
        <w:rFonts w:ascii="Times New Roman" w:eastAsia="Times New Roman" w:hAnsi="Times New Roman" w:cs="Times New Roman"/>
        <w:b/>
        <w:sz w:val="20"/>
      </w:rPr>
      <w:fldChar w:fldCharType="separate"/>
    </w:r>
    <w:r>
      <w:rPr>
        <w:rFonts w:ascii="Times New Roman" w:eastAsia="Times New Roman" w:hAnsi="Times New Roman" w:cs="Times New Roman"/>
        <w:b/>
        <w:sz w:val="20"/>
      </w:rPr>
      <w:t>21</w:t>
    </w:r>
    <w:r>
      <w:rPr>
        <w:rFonts w:ascii="Times New Roman" w:eastAsia="Times New Roman" w:hAnsi="Times New Roman" w:cs="Times New Roman"/>
        <w:b/>
        <w:sz w:val="20"/>
      </w:rPr>
      <w:fldChar w:fldCharType="end"/>
    </w: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98702" w14:textId="77777777" w:rsidR="00314FA5" w:rsidRDefault="00314FA5">
      <w:pPr>
        <w:spacing w:after="0" w:line="240" w:lineRule="auto"/>
      </w:pPr>
      <w:r>
        <w:separator/>
      </w:r>
    </w:p>
  </w:footnote>
  <w:footnote w:type="continuationSeparator" w:id="0">
    <w:p w14:paraId="1975A1E3" w14:textId="77777777" w:rsidR="00314FA5" w:rsidRDefault="00314F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73015"/>
    <w:multiLevelType w:val="multilevel"/>
    <w:tmpl w:val="A432BF40"/>
    <w:lvl w:ilvl="0">
      <w:start w:val="1"/>
      <w:numFmt w:val="decimal"/>
      <w:lvlText w:val="%1."/>
      <w:lvlJc w:val="left"/>
      <w:pPr>
        <w:tabs>
          <w:tab w:val="num" w:pos="0"/>
        </w:tabs>
        <w:ind w:left="489" w:firstLine="0"/>
      </w:pPr>
      <w:rPr>
        <w:rFonts w:eastAsia="Cambria" w:cs="Cambria"/>
        <w:b/>
        <w:bCs/>
        <w:i w:val="0"/>
        <w:strike w:val="0"/>
        <w:dstrike w:val="0"/>
        <w:color w:val="000000"/>
        <w:position w:val="0"/>
        <w:sz w:val="22"/>
        <w:szCs w:val="22"/>
        <w:u w:val="none" w:color="000000"/>
        <w:vertAlign w:val="baseline"/>
      </w:rPr>
    </w:lvl>
    <w:lvl w:ilvl="1">
      <w:start w:val="1"/>
      <w:numFmt w:val="decimal"/>
      <w:lvlText w:val="%2)"/>
      <w:lvlJc w:val="left"/>
      <w:pPr>
        <w:tabs>
          <w:tab w:val="num" w:pos="0"/>
        </w:tabs>
        <w:ind w:left="785" w:firstLine="0"/>
      </w:pPr>
      <w:rPr>
        <w:rFonts w:eastAsia="Cambria" w:cs="Cambria"/>
        <w:b/>
        <w:bCs/>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440" w:firstLine="0"/>
      </w:pPr>
      <w:rPr>
        <w:rFonts w:eastAsia="Cambria" w:cs="Cambria"/>
        <w:b w:val="0"/>
        <w:i w:val="0"/>
        <w:strike w:val="0"/>
        <w:dstrike w:val="0"/>
        <w:color w:val="000000"/>
        <w:position w:val="0"/>
        <w:sz w:val="22"/>
        <w:szCs w:val="22"/>
        <w:u w:val="none" w:color="000000"/>
        <w:vertAlign w:val="baseline"/>
      </w:rPr>
    </w:lvl>
    <w:lvl w:ilvl="3">
      <w:start w:val="1"/>
      <w:numFmt w:val="decimal"/>
      <w:lvlText w:val="%4"/>
      <w:lvlJc w:val="left"/>
      <w:pPr>
        <w:tabs>
          <w:tab w:val="num" w:pos="0"/>
        </w:tabs>
        <w:ind w:left="2160"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2880"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3600"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4320"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5040"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5760" w:firstLine="0"/>
      </w:pPr>
      <w:rPr>
        <w:rFonts w:eastAsia="Cambria" w:cs="Cambria"/>
        <w:b w:val="0"/>
        <w:i w:val="0"/>
        <w:strike w:val="0"/>
        <w:dstrike w:val="0"/>
        <w:color w:val="000000"/>
        <w:position w:val="0"/>
        <w:sz w:val="22"/>
        <w:szCs w:val="22"/>
        <w:u w:val="none" w:color="000000"/>
        <w:vertAlign w:val="baseline"/>
      </w:rPr>
    </w:lvl>
  </w:abstractNum>
  <w:abstractNum w:abstractNumId="1" w15:restartNumberingAfterBreak="0">
    <w:nsid w:val="02DD79DE"/>
    <w:multiLevelType w:val="multilevel"/>
    <w:tmpl w:val="D9564C80"/>
    <w:lvl w:ilvl="0">
      <w:start w:val="1"/>
      <w:numFmt w:val="decimal"/>
      <w:lvlText w:val="%1."/>
      <w:lvlJc w:val="left"/>
      <w:pPr>
        <w:tabs>
          <w:tab w:val="num" w:pos="567"/>
        </w:tabs>
        <w:ind w:left="567" w:hanging="567"/>
      </w:pPr>
      <w:rPr>
        <w:b/>
        <w:bCs/>
      </w:rPr>
    </w:lvl>
    <w:lvl w:ilvl="1">
      <w:start w:val="1"/>
      <w:numFmt w:val="decimal"/>
      <w:lvlText w:val="%2)"/>
      <w:lvlJc w:val="left"/>
      <w:pPr>
        <w:tabs>
          <w:tab w:val="num" w:pos="1134"/>
        </w:tabs>
        <w:ind w:left="1134" w:hanging="567"/>
      </w:pPr>
    </w:lvl>
    <w:lvl w:ilvl="2">
      <w:start w:val="1"/>
      <w:numFmt w:val="lowerLetter"/>
      <w:lvlText w:val="%3)"/>
      <w:lvlJc w:val="left"/>
      <w:pPr>
        <w:tabs>
          <w:tab w:val="num" w:pos="1701"/>
        </w:tabs>
        <w:ind w:left="1701" w:hanging="567"/>
      </w:pPr>
    </w:lvl>
    <w:lvl w:ilvl="3">
      <w:start w:val="1"/>
      <w:numFmt w:val="bullet"/>
      <w:lvlText w:val="‒"/>
      <w:lvlJc w:val="left"/>
      <w:pPr>
        <w:tabs>
          <w:tab w:val="num" w:pos="2268"/>
        </w:tabs>
        <w:ind w:left="2268" w:hanging="567"/>
      </w:pPr>
      <w:rPr>
        <w:rFonts w:ascii="Segoe UI" w:hAnsi="Segoe UI" w:cs="Segoe UI"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320FA9"/>
    <w:multiLevelType w:val="multilevel"/>
    <w:tmpl w:val="E5D81A38"/>
    <w:lvl w:ilvl="0">
      <w:start w:val="1"/>
      <w:numFmt w:val="decimal"/>
      <w:lvlText w:val="%1."/>
      <w:lvlJc w:val="left"/>
      <w:pPr>
        <w:tabs>
          <w:tab w:val="num" w:pos="0"/>
        </w:tabs>
        <w:ind w:left="313" w:firstLine="0"/>
      </w:pPr>
      <w:rPr>
        <w:rFonts w:eastAsia="Cambria" w:cs="Cambria"/>
        <w:b/>
        <w:bCs/>
        <w:i w:val="0"/>
        <w:strike w:val="0"/>
        <w:dstrike w:val="0"/>
        <w:color w:val="000000"/>
        <w:position w:val="0"/>
        <w:sz w:val="22"/>
        <w:szCs w:val="22"/>
        <w:u w:val="none" w:color="000000"/>
        <w:vertAlign w:val="baseline"/>
      </w:rPr>
    </w:lvl>
    <w:lvl w:ilvl="1">
      <w:start w:val="1"/>
      <w:numFmt w:val="decimal"/>
      <w:lvlText w:val="%2)"/>
      <w:lvlJc w:val="left"/>
      <w:pPr>
        <w:tabs>
          <w:tab w:val="num" w:pos="0"/>
        </w:tabs>
        <w:ind w:left="720" w:firstLine="0"/>
      </w:pPr>
      <w:rPr>
        <w:rFonts w:eastAsia="Cambria" w:cs="Cambria"/>
        <w:b/>
        <w:bCs/>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440" w:firstLine="0"/>
      </w:pPr>
      <w:rPr>
        <w:rFonts w:eastAsia="Cambria" w:cs="Cambria"/>
        <w:b w:val="0"/>
        <w:i w:val="0"/>
        <w:strike w:val="0"/>
        <w:dstrike w:val="0"/>
        <w:color w:val="000000"/>
        <w:position w:val="0"/>
        <w:sz w:val="22"/>
        <w:szCs w:val="22"/>
        <w:u w:val="none" w:color="000000"/>
        <w:vertAlign w:val="baseline"/>
      </w:rPr>
    </w:lvl>
    <w:lvl w:ilvl="3">
      <w:start w:val="1"/>
      <w:numFmt w:val="decimal"/>
      <w:lvlText w:val="%4"/>
      <w:lvlJc w:val="left"/>
      <w:pPr>
        <w:tabs>
          <w:tab w:val="num" w:pos="0"/>
        </w:tabs>
        <w:ind w:left="2160"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2880"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3600"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4320"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5040"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5760" w:firstLine="0"/>
      </w:pPr>
      <w:rPr>
        <w:rFonts w:eastAsia="Cambria" w:cs="Cambria"/>
        <w:b w:val="0"/>
        <w:i w:val="0"/>
        <w:strike w:val="0"/>
        <w:dstrike w:val="0"/>
        <w:color w:val="000000"/>
        <w:position w:val="0"/>
        <w:sz w:val="22"/>
        <w:szCs w:val="22"/>
        <w:u w:val="none" w:color="000000"/>
        <w:vertAlign w:val="baseline"/>
      </w:rPr>
    </w:lvl>
  </w:abstractNum>
  <w:abstractNum w:abstractNumId="3" w15:restartNumberingAfterBreak="0">
    <w:nsid w:val="0547308A"/>
    <w:multiLevelType w:val="multilevel"/>
    <w:tmpl w:val="C6A2CBB8"/>
    <w:lvl w:ilvl="0">
      <w:start w:val="1"/>
      <w:numFmt w:val="decimal"/>
      <w:lvlText w:val="%1"/>
      <w:lvlJc w:val="left"/>
      <w:pPr>
        <w:tabs>
          <w:tab w:val="num" w:pos="0"/>
        </w:tabs>
        <w:ind w:left="360" w:firstLine="0"/>
      </w:pPr>
      <w:rPr>
        <w:rFonts w:eastAsia="Cambria" w:cs="Cambria"/>
        <w:b w:val="0"/>
        <w:i w:val="0"/>
        <w:strike w:val="0"/>
        <w:dstrike w:val="0"/>
        <w:color w:val="000000"/>
        <w:position w:val="0"/>
        <w:sz w:val="22"/>
        <w:szCs w:val="22"/>
        <w:u w:val="none" w:color="000000"/>
        <w:vertAlign w:val="baseline"/>
      </w:rPr>
    </w:lvl>
    <w:lvl w:ilvl="1">
      <w:start w:val="1"/>
      <w:numFmt w:val="lowerLetter"/>
      <w:lvlText w:val="%2"/>
      <w:lvlJc w:val="left"/>
      <w:pPr>
        <w:tabs>
          <w:tab w:val="num" w:pos="0"/>
        </w:tabs>
        <w:ind w:left="502" w:firstLine="0"/>
      </w:pPr>
      <w:rPr>
        <w:rFonts w:eastAsia="Cambria" w:cs="Cambria"/>
        <w:b w:val="0"/>
        <w:i w:val="0"/>
        <w:strike w:val="0"/>
        <w:dstrike w:val="0"/>
        <w:color w:val="000000"/>
        <w:position w:val="0"/>
        <w:sz w:val="22"/>
        <w:szCs w:val="22"/>
        <w:u w:val="none" w:color="000000"/>
        <w:vertAlign w:val="baseline"/>
      </w:rPr>
    </w:lvl>
    <w:lvl w:ilvl="2">
      <w:start w:val="1"/>
      <w:numFmt w:val="decimal"/>
      <w:lvlText w:val="%3)"/>
      <w:lvlJc w:val="left"/>
      <w:pPr>
        <w:tabs>
          <w:tab w:val="num" w:pos="0"/>
        </w:tabs>
        <w:ind w:left="785" w:firstLine="0"/>
      </w:pPr>
      <w:rPr>
        <w:rFonts w:eastAsia="Cambria" w:cs="Cambria"/>
        <w:b/>
        <w:bCs/>
        <w:i w:val="0"/>
        <w:strike w:val="0"/>
        <w:dstrike w:val="0"/>
        <w:color w:val="000000"/>
        <w:position w:val="0"/>
        <w:sz w:val="22"/>
        <w:szCs w:val="22"/>
        <w:u w:val="none" w:color="000000"/>
        <w:vertAlign w:val="baseline"/>
      </w:rPr>
    </w:lvl>
    <w:lvl w:ilvl="3">
      <w:start w:val="1"/>
      <w:numFmt w:val="decimal"/>
      <w:lvlText w:val="%4"/>
      <w:lvlJc w:val="left"/>
      <w:pPr>
        <w:tabs>
          <w:tab w:val="num" w:pos="0"/>
        </w:tabs>
        <w:ind w:left="1363"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2083"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2803"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3523"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4243"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4963" w:firstLine="0"/>
      </w:pPr>
      <w:rPr>
        <w:rFonts w:eastAsia="Cambria" w:cs="Cambria"/>
        <w:b w:val="0"/>
        <w:i w:val="0"/>
        <w:strike w:val="0"/>
        <w:dstrike w:val="0"/>
        <w:color w:val="000000"/>
        <w:position w:val="0"/>
        <w:sz w:val="22"/>
        <w:szCs w:val="22"/>
        <w:u w:val="none" w:color="000000"/>
        <w:vertAlign w:val="baseline"/>
      </w:rPr>
    </w:lvl>
  </w:abstractNum>
  <w:abstractNum w:abstractNumId="4" w15:restartNumberingAfterBreak="0">
    <w:nsid w:val="09B05877"/>
    <w:multiLevelType w:val="multilevel"/>
    <w:tmpl w:val="29EA4088"/>
    <w:lvl w:ilvl="0">
      <w:start w:val="1"/>
      <w:numFmt w:val="decimal"/>
      <w:lvlText w:val="%1."/>
      <w:lvlJc w:val="left"/>
      <w:pPr>
        <w:tabs>
          <w:tab w:val="num" w:pos="0"/>
        </w:tabs>
        <w:ind w:left="345" w:firstLine="0"/>
      </w:pPr>
      <w:rPr>
        <w:rFonts w:eastAsia="Cambria" w:cs="Cambria"/>
        <w:b/>
        <w:bCs/>
        <w:i w:val="0"/>
        <w:iCs w:val="0"/>
        <w:strike w:val="0"/>
        <w:dstrike w:val="0"/>
        <w:color w:val="000000"/>
        <w:position w:val="0"/>
        <w:sz w:val="22"/>
        <w:szCs w:val="22"/>
        <w:u w:val="none" w:color="000000"/>
        <w:vertAlign w:val="baseline"/>
      </w:rPr>
    </w:lvl>
    <w:lvl w:ilvl="1">
      <w:start w:val="1"/>
      <w:numFmt w:val="lowerLetter"/>
      <w:lvlText w:val="%2"/>
      <w:lvlJc w:val="left"/>
      <w:pPr>
        <w:tabs>
          <w:tab w:val="num" w:pos="0"/>
        </w:tabs>
        <w:ind w:left="1080" w:firstLine="0"/>
      </w:pPr>
      <w:rPr>
        <w:rFonts w:eastAsia="Cambria" w:cs="Cambria"/>
        <w:b w:val="0"/>
        <w:i/>
        <w:iCs/>
        <w:strike w:val="0"/>
        <w:dstrike w:val="0"/>
        <w:color w:val="000000"/>
        <w:position w:val="0"/>
        <w:sz w:val="22"/>
        <w:szCs w:val="22"/>
        <w:u w:val="none" w:color="000000"/>
        <w:vertAlign w:val="baseline"/>
      </w:rPr>
    </w:lvl>
    <w:lvl w:ilvl="2">
      <w:start w:val="1"/>
      <w:numFmt w:val="lowerRoman"/>
      <w:lvlText w:val="%3"/>
      <w:lvlJc w:val="left"/>
      <w:pPr>
        <w:tabs>
          <w:tab w:val="num" w:pos="0"/>
        </w:tabs>
        <w:ind w:left="1800" w:firstLine="0"/>
      </w:pPr>
      <w:rPr>
        <w:rFonts w:eastAsia="Cambria" w:cs="Cambria"/>
        <w:b w:val="0"/>
        <w:i/>
        <w:iCs/>
        <w:strike w:val="0"/>
        <w:dstrike w:val="0"/>
        <w:color w:val="000000"/>
        <w:position w:val="0"/>
        <w:sz w:val="22"/>
        <w:szCs w:val="22"/>
        <w:u w:val="none" w:color="000000"/>
        <w:vertAlign w:val="baseline"/>
      </w:rPr>
    </w:lvl>
    <w:lvl w:ilvl="3">
      <w:start w:val="1"/>
      <w:numFmt w:val="decimal"/>
      <w:lvlText w:val="%4"/>
      <w:lvlJc w:val="left"/>
      <w:pPr>
        <w:tabs>
          <w:tab w:val="num" w:pos="0"/>
        </w:tabs>
        <w:ind w:left="2520" w:firstLine="0"/>
      </w:pPr>
      <w:rPr>
        <w:rFonts w:eastAsia="Cambria" w:cs="Cambria"/>
        <w:b w:val="0"/>
        <w:i/>
        <w:iCs/>
        <w:strike w:val="0"/>
        <w:dstrike w:val="0"/>
        <w:color w:val="000000"/>
        <w:position w:val="0"/>
        <w:sz w:val="22"/>
        <w:szCs w:val="22"/>
        <w:u w:val="none" w:color="000000"/>
        <w:vertAlign w:val="baseline"/>
      </w:rPr>
    </w:lvl>
    <w:lvl w:ilvl="4">
      <w:start w:val="1"/>
      <w:numFmt w:val="lowerLetter"/>
      <w:lvlText w:val="%5"/>
      <w:lvlJc w:val="left"/>
      <w:pPr>
        <w:tabs>
          <w:tab w:val="num" w:pos="0"/>
        </w:tabs>
        <w:ind w:left="3240" w:firstLine="0"/>
      </w:pPr>
      <w:rPr>
        <w:rFonts w:eastAsia="Cambria" w:cs="Cambria"/>
        <w:b w:val="0"/>
        <w:i/>
        <w:iCs/>
        <w:strike w:val="0"/>
        <w:dstrike w:val="0"/>
        <w:color w:val="000000"/>
        <w:position w:val="0"/>
        <w:sz w:val="22"/>
        <w:szCs w:val="22"/>
        <w:u w:val="none" w:color="000000"/>
        <w:vertAlign w:val="baseline"/>
      </w:rPr>
    </w:lvl>
    <w:lvl w:ilvl="5">
      <w:start w:val="1"/>
      <w:numFmt w:val="lowerRoman"/>
      <w:lvlText w:val="%6"/>
      <w:lvlJc w:val="left"/>
      <w:pPr>
        <w:tabs>
          <w:tab w:val="num" w:pos="0"/>
        </w:tabs>
        <w:ind w:left="3960" w:firstLine="0"/>
      </w:pPr>
      <w:rPr>
        <w:rFonts w:eastAsia="Cambria" w:cs="Cambria"/>
        <w:b w:val="0"/>
        <w:i/>
        <w:iCs/>
        <w:strike w:val="0"/>
        <w:dstrike w:val="0"/>
        <w:color w:val="000000"/>
        <w:position w:val="0"/>
        <w:sz w:val="22"/>
        <w:szCs w:val="22"/>
        <w:u w:val="none" w:color="000000"/>
        <w:vertAlign w:val="baseline"/>
      </w:rPr>
    </w:lvl>
    <w:lvl w:ilvl="6">
      <w:start w:val="1"/>
      <w:numFmt w:val="decimal"/>
      <w:lvlText w:val="%7"/>
      <w:lvlJc w:val="left"/>
      <w:pPr>
        <w:tabs>
          <w:tab w:val="num" w:pos="0"/>
        </w:tabs>
        <w:ind w:left="4680" w:firstLine="0"/>
      </w:pPr>
      <w:rPr>
        <w:rFonts w:eastAsia="Cambria" w:cs="Cambria"/>
        <w:b w:val="0"/>
        <w:i/>
        <w:iCs/>
        <w:strike w:val="0"/>
        <w:dstrike w:val="0"/>
        <w:color w:val="000000"/>
        <w:position w:val="0"/>
        <w:sz w:val="22"/>
        <w:szCs w:val="22"/>
        <w:u w:val="none" w:color="000000"/>
        <w:vertAlign w:val="baseline"/>
      </w:rPr>
    </w:lvl>
    <w:lvl w:ilvl="7">
      <w:start w:val="1"/>
      <w:numFmt w:val="lowerLetter"/>
      <w:lvlText w:val="%8"/>
      <w:lvlJc w:val="left"/>
      <w:pPr>
        <w:tabs>
          <w:tab w:val="num" w:pos="0"/>
        </w:tabs>
        <w:ind w:left="5400" w:firstLine="0"/>
      </w:pPr>
      <w:rPr>
        <w:rFonts w:eastAsia="Cambria" w:cs="Cambria"/>
        <w:b w:val="0"/>
        <w:i/>
        <w:iCs/>
        <w:strike w:val="0"/>
        <w:dstrike w:val="0"/>
        <w:color w:val="000000"/>
        <w:position w:val="0"/>
        <w:sz w:val="22"/>
        <w:szCs w:val="22"/>
        <w:u w:val="none" w:color="000000"/>
        <w:vertAlign w:val="baseline"/>
      </w:rPr>
    </w:lvl>
    <w:lvl w:ilvl="8">
      <w:start w:val="1"/>
      <w:numFmt w:val="lowerRoman"/>
      <w:lvlText w:val="%9"/>
      <w:lvlJc w:val="left"/>
      <w:pPr>
        <w:tabs>
          <w:tab w:val="num" w:pos="0"/>
        </w:tabs>
        <w:ind w:left="6120" w:firstLine="0"/>
      </w:pPr>
      <w:rPr>
        <w:rFonts w:eastAsia="Cambria" w:cs="Cambria"/>
        <w:b w:val="0"/>
        <w:i/>
        <w:iCs/>
        <w:strike w:val="0"/>
        <w:dstrike w:val="0"/>
        <w:color w:val="000000"/>
        <w:position w:val="0"/>
        <w:sz w:val="22"/>
        <w:szCs w:val="22"/>
        <w:u w:val="none" w:color="000000"/>
        <w:vertAlign w:val="baseline"/>
      </w:rPr>
    </w:lvl>
  </w:abstractNum>
  <w:abstractNum w:abstractNumId="5" w15:restartNumberingAfterBreak="0">
    <w:nsid w:val="0C013FEB"/>
    <w:multiLevelType w:val="multilevel"/>
    <w:tmpl w:val="DBE6AE08"/>
    <w:lvl w:ilvl="0">
      <w:start w:val="1"/>
      <w:numFmt w:val="decimal"/>
      <w:lvlText w:val="%1."/>
      <w:lvlJc w:val="left"/>
      <w:pPr>
        <w:tabs>
          <w:tab w:val="num" w:pos="0"/>
        </w:tabs>
        <w:ind w:left="345" w:firstLine="0"/>
      </w:pPr>
      <w:rPr>
        <w:rFonts w:eastAsia="Cambria" w:cs="Cambria"/>
        <w:b/>
        <w:bCs/>
        <w:i w:val="0"/>
        <w:strike w:val="0"/>
        <w:dstrike w:val="0"/>
        <w:color w:val="000000"/>
        <w:position w:val="0"/>
        <w:sz w:val="22"/>
        <w:szCs w:val="22"/>
        <w:u w:val="none" w:color="000000"/>
        <w:vertAlign w:val="baseline"/>
      </w:rPr>
    </w:lvl>
    <w:lvl w:ilvl="1">
      <w:start w:val="1"/>
      <w:numFmt w:val="decimal"/>
      <w:lvlText w:val="%2)"/>
      <w:lvlJc w:val="left"/>
      <w:pPr>
        <w:tabs>
          <w:tab w:val="num" w:pos="0"/>
        </w:tabs>
        <w:ind w:left="614" w:firstLine="0"/>
      </w:pPr>
      <w:rPr>
        <w:rFonts w:eastAsia="Cambria" w:cs="Cambria"/>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363" w:firstLine="0"/>
      </w:pPr>
      <w:rPr>
        <w:rFonts w:eastAsia="Cambria" w:cs="Cambria"/>
        <w:b w:val="0"/>
        <w:i w:val="0"/>
        <w:strike w:val="0"/>
        <w:dstrike w:val="0"/>
        <w:color w:val="000000"/>
        <w:position w:val="0"/>
        <w:sz w:val="22"/>
        <w:szCs w:val="22"/>
        <w:u w:val="none" w:color="000000"/>
        <w:vertAlign w:val="baseline"/>
      </w:rPr>
    </w:lvl>
    <w:lvl w:ilvl="3">
      <w:start w:val="1"/>
      <w:numFmt w:val="decimal"/>
      <w:lvlText w:val="%4"/>
      <w:lvlJc w:val="left"/>
      <w:pPr>
        <w:tabs>
          <w:tab w:val="num" w:pos="0"/>
        </w:tabs>
        <w:ind w:left="2083"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2803"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3523"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4243"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4963"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5683" w:firstLine="0"/>
      </w:pPr>
      <w:rPr>
        <w:rFonts w:eastAsia="Cambria" w:cs="Cambria"/>
        <w:b w:val="0"/>
        <w:i w:val="0"/>
        <w:strike w:val="0"/>
        <w:dstrike w:val="0"/>
        <w:color w:val="000000"/>
        <w:position w:val="0"/>
        <w:sz w:val="22"/>
        <w:szCs w:val="22"/>
        <w:u w:val="none" w:color="000000"/>
        <w:vertAlign w:val="baseline"/>
      </w:rPr>
    </w:lvl>
  </w:abstractNum>
  <w:abstractNum w:abstractNumId="6" w15:restartNumberingAfterBreak="0">
    <w:nsid w:val="0C733EA0"/>
    <w:multiLevelType w:val="multilevel"/>
    <w:tmpl w:val="8C3C4D44"/>
    <w:lvl w:ilvl="0">
      <w:start w:val="1"/>
      <w:numFmt w:val="decimal"/>
      <w:lvlText w:val="%1."/>
      <w:lvlJc w:val="left"/>
      <w:pPr>
        <w:tabs>
          <w:tab w:val="num" w:pos="0"/>
        </w:tabs>
        <w:ind w:left="422" w:hanging="360"/>
      </w:pPr>
      <w:rPr>
        <w:b/>
        <w:bCs/>
      </w:rPr>
    </w:lvl>
    <w:lvl w:ilvl="1">
      <w:start w:val="1"/>
      <w:numFmt w:val="lowerLetter"/>
      <w:lvlText w:val="%2."/>
      <w:lvlJc w:val="left"/>
      <w:pPr>
        <w:tabs>
          <w:tab w:val="num" w:pos="0"/>
        </w:tabs>
        <w:ind w:left="1142" w:hanging="360"/>
      </w:pPr>
    </w:lvl>
    <w:lvl w:ilvl="2">
      <w:start w:val="1"/>
      <w:numFmt w:val="lowerRoman"/>
      <w:lvlText w:val="%3."/>
      <w:lvlJc w:val="right"/>
      <w:pPr>
        <w:tabs>
          <w:tab w:val="num" w:pos="0"/>
        </w:tabs>
        <w:ind w:left="1862" w:hanging="180"/>
      </w:pPr>
    </w:lvl>
    <w:lvl w:ilvl="3">
      <w:start w:val="1"/>
      <w:numFmt w:val="decimal"/>
      <w:lvlText w:val="%4."/>
      <w:lvlJc w:val="left"/>
      <w:pPr>
        <w:tabs>
          <w:tab w:val="num" w:pos="0"/>
        </w:tabs>
        <w:ind w:left="2582" w:hanging="360"/>
      </w:pPr>
    </w:lvl>
    <w:lvl w:ilvl="4">
      <w:start w:val="1"/>
      <w:numFmt w:val="lowerLetter"/>
      <w:lvlText w:val="%5."/>
      <w:lvlJc w:val="left"/>
      <w:pPr>
        <w:tabs>
          <w:tab w:val="num" w:pos="0"/>
        </w:tabs>
        <w:ind w:left="3302" w:hanging="360"/>
      </w:pPr>
    </w:lvl>
    <w:lvl w:ilvl="5">
      <w:start w:val="1"/>
      <w:numFmt w:val="lowerRoman"/>
      <w:lvlText w:val="%6."/>
      <w:lvlJc w:val="right"/>
      <w:pPr>
        <w:tabs>
          <w:tab w:val="num" w:pos="0"/>
        </w:tabs>
        <w:ind w:left="4022" w:hanging="180"/>
      </w:pPr>
    </w:lvl>
    <w:lvl w:ilvl="6">
      <w:start w:val="1"/>
      <w:numFmt w:val="decimal"/>
      <w:lvlText w:val="%7."/>
      <w:lvlJc w:val="left"/>
      <w:pPr>
        <w:tabs>
          <w:tab w:val="num" w:pos="0"/>
        </w:tabs>
        <w:ind w:left="4742" w:hanging="360"/>
      </w:pPr>
    </w:lvl>
    <w:lvl w:ilvl="7">
      <w:start w:val="1"/>
      <w:numFmt w:val="lowerLetter"/>
      <w:lvlText w:val="%8."/>
      <w:lvlJc w:val="left"/>
      <w:pPr>
        <w:tabs>
          <w:tab w:val="num" w:pos="0"/>
        </w:tabs>
        <w:ind w:left="5462" w:hanging="360"/>
      </w:pPr>
    </w:lvl>
    <w:lvl w:ilvl="8">
      <w:start w:val="1"/>
      <w:numFmt w:val="lowerRoman"/>
      <w:lvlText w:val="%9."/>
      <w:lvlJc w:val="right"/>
      <w:pPr>
        <w:tabs>
          <w:tab w:val="num" w:pos="0"/>
        </w:tabs>
        <w:ind w:left="6182" w:hanging="180"/>
      </w:pPr>
    </w:lvl>
  </w:abstractNum>
  <w:abstractNum w:abstractNumId="7" w15:restartNumberingAfterBreak="0">
    <w:nsid w:val="1EF67E16"/>
    <w:multiLevelType w:val="multilevel"/>
    <w:tmpl w:val="E4564BFE"/>
    <w:lvl w:ilvl="0">
      <w:start w:val="1"/>
      <w:numFmt w:val="decimal"/>
      <w:lvlText w:val="%1."/>
      <w:lvlJc w:val="left"/>
      <w:pPr>
        <w:tabs>
          <w:tab w:val="num" w:pos="0"/>
        </w:tabs>
        <w:ind w:left="345" w:firstLine="0"/>
      </w:pPr>
      <w:rPr>
        <w:rFonts w:eastAsia="Cambria" w:cs="Cambria"/>
        <w:b/>
        <w:bCs/>
        <w:i w:val="0"/>
        <w:strike w:val="0"/>
        <w:dstrike w:val="0"/>
        <w:color w:val="000000"/>
        <w:position w:val="0"/>
        <w:sz w:val="22"/>
        <w:szCs w:val="22"/>
        <w:u w:val="none" w:color="000000"/>
        <w:vertAlign w:val="baseline"/>
      </w:rPr>
    </w:lvl>
    <w:lvl w:ilvl="1">
      <w:start w:val="1"/>
      <w:numFmt w:val="lowerLetter"/>
      <w:lvlText w:val="%2"/>
      <w:lvlJc w:val="left"/>
      <w:pPr>
        <w:tabs>
          <w:tab w:val="num" w:pos="0"/>
        </w:tabs>
        <w:ind w:left="1080" w:firstLine="0"/>
      </w:pPr>
      <w:rPr>
        <w:rFonts w:eastAsia="Cambria" w:cs="Cambria"/>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800" w:firstLine="0"/>
      </w:pPr>
      <w:rPr>
        <w:rFonts w:eastAsia="Cambria" w:cs="Cambria"/>
        <w:b w:val="0"/>
        <w:i w:val="0"/>
        <w:strike w:val="0"/>
        <w:dstrike w:val="0"/>
        <w:color w:val="000000"/>
        <w:position w:val="0"/>
        <w:sz w:val="22"/>
        <w:szCs w:val="22"/>
        <w:u w:val="none" w:color="000000"/>
        <w:vertAlign w:val="baseline"/>
      </w:rPr>
    </w:lvl>
    <w:lvl w:ilvl="3">
      <w:start w:val="1"/>
      <w:numFmt w:val="decimal"/>
      <w:lvlText w:val="%4"/>
      <w:lvlJc w:val="left"/>
      <w:pPr>
        <w:tabs>
          <w:tab w:val="num" w:pos="0"/>
        </w:tabs>
        <w:ind w:left="2520"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3240"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3960"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4680"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5400"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6120" w:firstLine="0"/>
      </w:pPr>
      <w:rPr>
        <w:rFonts w:eastAsia="Cambria" w:cs="Cambria"/>
        <w:b w:val="0"/>
        <w:i w:val="0"/>
        <w:strike w:val="0"/>
        <w:dstrike w:val="0"/>
        <w:color w:val="000000"/>
        <w:position w:val="0"/>
        <w:sz w:val="22"/>
        <w:szCs w:val="22"/>
        <w:u w:val="none" w:color="000000"/>
        <w:vertAlign w:val="baseline"/>
      </w:rPr>
    </w:lvl>
  </w:abstractNum>
  <w:abstractNum w:abstractNumId="8" w15:restartNumberingAfterBreak="0">
    <w:nsid w:val="1F704FEB"/>
    <w:multiLevelType w:val="multilevel"/>
    <w:tmpl w:val="3E8E20FC"/>
    <w:lvl w:ilvl="0">
      <w:start w:val="1"/>
      <w:numFmt w:val="decimal"/>
      <w:lvlText w:val="%1."/>
      <w:lvlJc w:val="left"/>
      <w:pPr>
        <w:tabs>
          <w:tab w:val="num" w:pos="0"/>
        </w:tabs>
        <w:ind w:left="345" w:firstLine="0"/>
      </w:pPr>
      <w:rPr>
        <w:rFonts w:eastAsia="Cambria" w:cs="Cambria"/>
        <w:b/>
        <w:bCs/>
        <w:i w:val="0"/>
        <w:strike w:val="0"/>
        <w:dstrike w:val="0"/>
        <w:color w:val="000000"/>
        <w:position w:val="0"/>
        <w:sz w:val="22"/>
        <w:szCs w:val="22"/>
        <w:u w:val="none" w:color="000000"/>
        <w:vertAlign w:val="baseline"/>
      </w:rPr>
    </w:lvl>
    <w:lvl w:ilvl="1">
      <w:start w:val="1"/>
      <w:numFmt w:val="decimal"/>
      <w:lvlText w:val="%2)"/>
      <w:lvlJc w:val="left"/>
      <w:pPr>
        <w:tabs>
          <w:tab w:val="num" w:pos="0"/>
        </w:tabs>
        <w:ind w:left="797" w:firstLine="0"/>
      </w:pPr>
      <w:rPr>
        <w:rFonts w:eastAsia="Cambria" w:cs="Cambria"/>
        <w:b/>
        <w:bCs/>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517" w:firstLine="0"/>
      </w:pPr>
      <w:rPr>
        <w:rFonts w:eastAsia="Cambria" w:cs="Cambria"/>
        <w:b w:val="0"/>
        <w:i w:val="0"/>
        <w:strike w:val="0"/>
        <w:dstrike w:val="0"/>
        <w:color w:val="000000"/>
        <w:position w:val="0"/>
        <w:sz w:val="22"/>
        <w:szCs w:val="22"/>
        <w:u w:val="none" w:color="000000"/>
        <w:vertAlign w:val="baseline"/>
      </w:rPr>
    </w:lvl>
    <w:lvl w:ilvl="3">
      <w:start w:val="1"/>
      <w:numFmt w:val="decimal"/>
      <w:lvlText w:val="%4"/>
      <w:lvlJc w:val="left"/>
      <w:pPr>
        <w:tabs>
          <w:tab w:val="num" w:pos="0"/>
        </w:tabs>
        <w:ind w:left="2237"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2957"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3677"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4397"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5117"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5837" w:firstLine="0"/>
      </w:pPr>
      <w:rPr>
        <w:rFonts w:eastAsia="Cambria" w:cs="Cambria"/>
        <w:b w:val="0"/>
        <w:i w:val="0"/>
        <w:strike w:val="0"/>
        <w:dstrike w:val="0"/>
        <w:color w:val="000000"/>
        <w:position w:val="0"/>
        <w:sz w:val="22"/>
        <w:szCs w:val="22"/>
        <w:u w:val="none" w:color="000000"/>
        <w:vertAlign w:val="baseline"/>
      </w:rPr>
    </w:lvl>
  </w:abstractNum>
  <w:abstractNum w:abstractNumId="9" w15:restartNumberingAfterBreak="0">
    <w:nsid w:val="290D18B5"/>
    <w:multiLevelType w:val="multilevel"/>
    <w:tmpl w:val="0D9205B8"/>
    <w:lvl w:ilvl="0">
      <w:start w:val="1"/>
      <w:numFmt w:val="decimal"/>
      <w:lvlText w:val="%1."/>
      <w:lvlJc w:val="left"/>
      <w:pPr>
        <w:tabs>
          <w:tab w:val="num" w:pos="567"/>
        </w:tabs>
        <w:ind w:left="567" w:hanging="567"/>
      </w:pPr>
      <w:rPr>
        <w:rFonts w:eastAsia="Cambria" w:cs="Cambria"/>
        <w:b/>
        <w:bCs/>
        <w:i w:val="0"/>
        <w:strike w:val="0"/>
        <w:dstrike w:val="0"/>
        <w:color w:val="000000"/>
        <w:position w:val="0"/>
        <w:sz w:val="22"/>
        <w:szCs w:val="22"/>
        <w:u w:val="none" w:color="000000"/>
        <w:vertAlign w:val="baseline"/>
      </w:rPr>
    </w:lvl>
    <w:lvl w:ilvl="1">
      <w:start w:val="1"/>
      <w:numFmt w:val="decimal"/>
      <w:lvlText w:val="%2)"/>
      <w:lvlJc w:val="left"/>
      <w:pPr>
        <w:tabs>
          <w:tab w:val="num" w:pos="1134"/>
        </w:tabs>
        <w:ind w:left="1134" w:hanging="567"/>
      </w:pPr>
      <w:rPr>
        <w:rFonts w:eastAsia="Cambria" w:cs="Cambria"/>
        <w:b/>
        <w:bCs/>
        <w:i w:val="0"/>
        <w:strike w:val="0"/>
        <w:dstrike w:val="0"/>
        <w:color w:val="000000"/>
        <w:position w:val="0"/>
        <w:sz w:val="22"/>
        <w:szCs w:val="22"/>
        <w:u w:val="none" w:color="000000"/>
        <w:vertAlign w:val="baseline"/>
      </w:rPr>
    </w:lvl>
    <w:lvl w:ilvl="2">
      <w:start w:val="1"/>
      <w:numFmt w:val="lowerLetter"/>
      <w:lvlText w:val="%3)"/>
      <w:lvlJc w:val="left"/>
      <w:pPr>
        <w:tabs>
          <w:tab w:val="num" w:pos="1701"/>
        </w:tabs>
        <w:ind w:left="1701" w:hanging="567"/>
      </w:pPr>
    </w:lvl>
    <w:lvl w:ilvl="3">
      <w:start w:val="1"/>
      <w:numFmt w:val="bullet"/>
      <w:lvlText w:val=""/>
      <w:lvlJc w:val="left"/>
      <w:pPr>
        <w:tabs>
          <w:tab w:val="num" w:pos="2268"/>
        </w:tabs>
        <w:ind w:left="2268" w:hanging="567"/>
      </w:pPr>
      <w:rPr>
        <w:rFonts w:ascii="Symbol" w:hAnsi="Symbol" w:cs="Symbol" w:hint="default"/>
      </w:rPr>
    </w:lvl>
    <w:lvl w:ilvl="4">
      <w:start w:val="1"/>
      <w:numFmt w:val="lowerLetter"/>
      <w:lvlText w:val="%5"/>
      <w:lvlJc w:val="left"/>
      <w:pPr>
        <w:tabs>
          <w:tab w:val="num" w:pos="0"/>
        </w:tabs>
        <w:ind w:left="2880"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3600"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4320"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5040"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5760" w:firstLine="0"/>
      </w:pPr>
      <w:rPr>
        <w:rFonts w:eastAsia="Cambria" w:cs="Cambria"/>
        <w:b w:val="0"/>
        <w:i w:val="0"/>
        <w:strike w:val="0"/>
        <w:dstrike w:val="0"/>
        <w:color w:val="000000"/>
        <w:position w:val="0"/>
        <w:sz w:val="22"/>
        <w:szCs w:val="22"/>
        <w:u w:val="none" w:color="000000"/>
        <w:vertAlign w:val="baseline"/>
      </w:rPr>
    </w:lvl>
  </w:abstractNum>
  <w:abstractNum w:abstractNumId="10" w15:restartNumberingAfterBreak="0">
    <w:nsid w:val="2B8E12AB"/>
    <w:multiLevelType w:val="multilevel"/>
    <w:tmpl w:val="DEB6655E"/>
    <w:lvl w:ilvl="0">
      <w:start w:val="1"/>
      <w:numFmt w:val="decimal"/>
      <w:lvlText w:val="%1."/>
      <w:lvlJc w:val="left"/>
      <w:pPr>
        <w:tabs>
          <w:tab w:val="num" w:pos="0"/>
        </w:tabs>
        <w:ind w:left="489" w:firstLine="0"/>
      </w:pPr>
      <w:rPr>
        <w:rFonts w:eastAsia="Cambria" w:cs="Cambria"/>
        <w:b/>
        <w:bCs/>
        <w:i w:val="0"/>
        <w:strike w:val="0"/>
        <w:dstrike w:val="0"/>
        <w:color w:val="000000"/>
        <w:position w:val="0"/>
        <w:sz w:val="22"/>
        <w:szCs w:val="22"/>
        <w:u w:val="none" w:color="000000"/>
        <w:vertAlign w:val="baseline"/>
      </w:rPr>
    </w:lvl>
    <w:lvl w:ilvl="1">
      <w:start w:val="1"/>
      <w:numFmt w:val="lowerLetter"/>
      <w:lvlText w:val="%2"/>
      <w:lvlJc w:val="left"/>
      <w:pPr>
        <w:tabs>
          <w:tab w:val="num" w:pos="0"/>
        </w:tabs>
        <w:ind w:left="1157" w:firstLine="0"/>
      </w:pPr>
      <w:rPr>
        <w:rFonts w:eastAsia="Cambria" w:cs="Cambria"/>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877" w:firstLine="0"/>
      </w:pPr>
      <w:rPr>
        <w:rFonts w:eastAsia="Cambria" w:cs="Cambria"/>
        <w:b w:val="0"/>
        <w:i w:val="0"/>
        <w:strike w:val="0"/>
        <w:dstrike w:val="0"/>
        <w:color w:val="000000"/>
        <w:position w:val="0"/>
        <w:sz w:val="22"/>
        <w:szCs w:val="22"/>
        <w:u w:val="none" w:color="000000"/>
        <w:vertAlign w:val="baseline"/>
      </w:rPr>
    </w:lvl>
    <w:lvl w:ilvl="3">
      <w:start w:val="1"/>
      <w:numFmt w:val="decimal"/>
      <w:lvlText w:val="%4"/>
      <w:lvlJc w:val="left"/>
      <w:pPr>
        <w:tabs>
          <w:tab w:val="num" w:pos="0"/>
        </w:tabs>
        <w:ind w:left="2597"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3317"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4037"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4757"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5477"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6197" w:firstLine="0"/>
      </w:pPr>
      <w:rPr>
        <w:rFonts w:eastAsia="Cambria" w:cs="Cambria"/>
        <w:b w:val="0"/>
        <w:i w:val="0"/>
        <w:strike w:val="0"/>
        <w:dstrike w:val="0"/>
        <w:color w:val="000000"/>
        <w:position w:val="0"/>
        <w:sz w:val="22"/>
        <w:szCs w:val="22"/>
        <w:u w:val="none" w:color="000000"/>
        <w:vertAlign w:val="baseline"/>
      </w:rPr>
    </w:lvl>
  </w:abstractNum>
  <w:abstractNum w:abstractNumId="11" w15:restartNumberingAfterBreak="0">
    <w:nsid w:val="2DF13A13"/>
    <w:multiLevelType w:val="multilevel"/>
    <w:tmpl w:val="52F25F0A"/>
    <w:lvl w:ilvl="0">
      <w:start w:val="1"/>
      <w:numFmt w:val="decimal"/>
      <w:lvlText w:val="%1."/>
      <w:lvlJc w:val="left"/>
      <w:pPr>
        <w:tabs>
          <w:tab w:val="num" w:pos="0"/>
        </w:tabs>
        <w:ind w:left="489" w:firstLine="0"/>
      </w:pPr>
      <w:rPr>
        <w:rFonts w:eastAsia="Cambria" w:cs="Cambria"/>
        <w:b/>
        <w:bCs/>
        <w:i w:val="0"/>
        <w:strike w:val="0"/>
        <w:dstrike w:val="0"/>
        <w:color w:val="000000"/>
        <w:position w:val="0"/>
        <w:sz w:val="22"/>
        <w:szCs w:val="22"/>
        <w:u w:val="none" w:color="000000"/>
        <w:vertAlign w:val="baseline"/>
      </w:rPr>
    </w:lvl>
    <w:lvl w:ilvl="1">
      <w:start w:val="1"/>
      <w:numFmt w:val="decimal"/>
      <w:lvlText w:val="%2)"/>
      <w:lvlJc w:val="left"/>
      <w:pPr>
        <w:tabs>
          <w:tab w:val="num" w:pos="0"/>
        </w:tabs>
        <w:ind w:left="514" w:firstLine="0"/>
      </w:pPr>
      <w:rPr>
        <w:rFonts w:eastAsia="Cambria" w:cs="Cambria"/>
        <w:b/>
        <w:bCs/>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507" w:firstLine="0"/>
      </w:pPr>
      <w:rPr>
        <w:rFonts w:eastAsia="Cambria" w:cs="Cambria"/>
        <w:b w:val="0"/>
        <w:i w:val="0"/>
        <w:strike w:val="0"/>
        <w:dstrike w:val="0"/>
        <w:color w:val="000000"/>
        <w:position w:val="0"/>
        <w:sz w:val="22"/>
        <w:szCs w:val="22"/>
        <w:u w:val="none" w:color="000000"/>
        <w:vertAlign w:val="baseline"/>
      </w:rPr>
    </w:lvl>
    <w:lvl w:ilvl="3">
      <w:start w:val="1"/>
      <w:numFmt w:val="decimal"/>
      <w:lvlText w:val="%4"/>
      <w:lvlJc w:val="left"/>
      <w:pPr>
        <w:tabs>
          <w:tab w:val="num" w:pos="0"/>
        </w:tabs>
        <w:ind w:left="2227"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2947"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3667"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4387"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5107"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5827" w:firstLine="0"/>
      </w:pPr>
      <w:rPr>
        <w:rFonts w:eastAsia="Cambria" w:cs="Cambria"/>
        <w:b w:val="0"/>
        <w:i w:val="0"/>
        <w:strike w:val="0"/>
        <w:dstrike w:val="0"/>
        <w:color w:val="000000"/>
        <w:position w:val="0"/>
        <w:sz w:val="22"/>
        <w:szCs w:val="22"/>
        <w:u w:val="none" w:color="000000"/>
        <w:vertAlign w:val="baseline"/>
      </w:rPr>
    </w:lvl>
  </w:abstractNum>
  <w:abstractNum w:abstractNumId="12" w15:restartNumberingAfterBreak="0">
    <w:nsid w:val="30EE498E"/>
    <w:multiLevelType w:val="multilevel"/>
    <w:tmpl w:val="09D8FD1A"/>
    <w:lvl w:ilvl="0">
      <w:start w:val="1"/>
      <w:numFmt w:val="decimal"/>
      <w:lvlText w:val="%1)"/>
      <w:lvlJc w:val="left"/>
      <w:pPr>
        <w:tabs>
          <w:tab w:val="num" w:pos="0"/>
        </w:tabs>
        <w:ind w:left="797" w:firstLine="0"/>
      </w:pPr>
      <w:rPr>
        <w:rFonts w:eastAsia="Cambria" w:cs="Cambria"/>
        <w:b/>
        <w:bCs/>
        <w:i w:val="0"/>
        <w:strike w:val="0"/>
        <w:dstrike w:val="0"/>
        <w:color w:val="000000"/>
        <w:position w:val="0"/>
        <w:sz w:val="22"/>
        <w:szCs w:val="22"/>
        <w:u w:val="none" w:color="000000"/>
        <w:vertAlign w:val="baseline"/>
      </w:rPr>
    </w:lvl>
    <w:lvl w:ilvl="1">
      <w:start w:val="1"/>
      <w:numFmt w:val="lowerLetter"/>
      <w:lvlText w:val="%2"/>
      <w:lvlJc w:val="left"/>
      <w:pPr>
        <w:tabs>
          <w:tab w:val="num" w:pos="0"/>
        </w:tabs>
        <w:ind w:left="1440" w:firstLine="0"/>
      </w:pPr>
      <w:rPr>
        <w:rFonts w:eastAsia="Cambria" w:cs="Cambria"/>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2160" w:firstLine="0"/>
      </w:pPr>
      <w:rPr>
        <w:rFonts w:eastAsia="Cambria" w:cs="Cambria"/>
        <w:b w:val="0"/>
        <w:i w:val="0"/>
        <w:strike w:val="0"/>
        <w:dstrike w:val="0"/>
        <w:color w:val="000000"/>
        <w:position w:val="0"/>
        <w:sz w:val="22"/>
        <w:szCs w:val="22"/>
        <w:u w:val="none" w:color="000000"/>
        <w:vertAlign w:val="baseline"/>
      </w:rPr>
    </w:lvl>
    <w:lvl w:ilvl="3">
      <w:start w:val="1"/>
      <w:numFmt w:val="decimal"/>
      <w:lvlText w:val="%4"/>
      <w:lvlJc w:val="left"/>
      <w:pPr>
        <w:tabs>
          <w:tab w:val="num" w:pos="0"/>
        </w:tabs>
        <w:ind w:left="2880"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3600"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4320"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5040"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5760"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6480" w:firstLine="0"/>
      </w:pPr>
      <w:rPr>
        <w:rFonts w:eastAsia="Cambria" w:cs="Cambria"/>
        <w:b w:val="0"/>
        <w:i w:val="0"/>
        <w:strike w:val="0"/>
        <w:dstrike w:val="0"/>
        <w:color w:val="000000"/>
        <w:position w:val="0"/>
        <w:sz w:val="22"/>
        <w:szCs w:val="22"/>
        <w:u w:val="none" w:color="000000"/>
        <w:vertAlign w:val="baseline"/>
      </w:rPr>
    </w:lvl>
  </w:abstractNum>
  <w:abstractNum w:abstractNumId="13" w15:restartNumberingAfterBreak="0">
    <w:nsid w:val="3D3C548F"/>
    <w:multiLevelType w:val="multilevel"/>
    <w:tmpl w:val="80D290C2"/>
    <w:lvl w:ilvl="0">
      <w:start w:val="1"/>
      <w:numFmt w:val="decimal"/>
      <w:pStyle w:val="LPtekstpodstawowy"/>
      <w:lvlText w:val="%1."/>
      <w:lvlJc w:val="left"/>
      <w:pPr>
        <w:tabs>
          <w:tab w:val="num" w:pos="0"/>
        </w:tabs>
        <w:ind w:left="422" w:firstLine="0"/>
      </w:pPr>
      <w:rPr>
        <w:rFonts w:eastAsia="Cambria" w:cs="Cambria"/>
        <w:b/>
        <w:bCs/>
        <w:i w:val="0"/>
        <w:strike w:val="0"/>
        <w:dstrike w:val="0"/>
        <w:color w:val="000000"/>
        <w:position w:val="0"/>
        <w:sz w:val="22"/>
        <w:szCs w:val="22"/>
        <w:u w:val="none" w:color="000000"/>
        <w:vertAlign w:val="baseline"/>
      </w:rPr>
    </w:lvl>
    <w:lvl w:ilvl="1">
      <w:start w:val="1"/>
      <w:numFmt w:val="lowerLetter"/>
      <w:lvlText w:val="%2"/>
      <w:lvlJc w:val="left"/>
      <w:pPr>
        <w:tabs>
          <w:tab w:val="num" w:pos="0"/>
        </w:tabs>
        <w:ind w:left="1138" w:firstLine="0"/>
      </w:pPr>
      <w:rPr>
        <w:rFonts w:eastAsia="Cambria" w:cs="Cambria"/>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858" w:firstLine="0"/>
      </w:pPr>
      <w:rPr>
        <w:rFonts w:eastAsia="Cambria" w:cs="Cambria"/>
        <w:b w:val="0"/>
        <w:i w:val="0"/>
        <w:strike w:val="0"/>
        <w:dstrike w:val="0"/>
        <w:color w:val="000000"/>
        <w:position w:val="0"/>
        <w:sz w:val="22"/>
        <w:szCs w:val="22"/>
        <w:u w:val="none" w:color="000000"/>
        <w:vertAlign w:val="baseline"/>
      </w:rPr>
    </w:lvl>
    <w:lvl w:ilvl="3">
      <w:start w:val="1"/>
      <w:numFmt w:val="decimal"/>
      <w:lvlText w:val="%4"/>
      <w:lvlJc w:val="left"/>
      <w:pPr>
        <w:tabs>
          <w:tab w:val="num" w:pos="0"/>
        </w:tabs>
        <w:ind w:left="2578"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3298"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4018"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4738"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5458"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6178" w:firstLine="0"/>
      </w:pPr>
      <w:rPr>
        <w:rFonts w:eastAsia="Cambria" w:cs="Cambria"/>
        <w:b w:val="0"/>
        <w:i w:val="0"/>
        <w:strike w:val="0"/>
        <w:dstrike w:val="0"/>
        <w:color w:val="000000"/>
        <w:position w:val="0"/>
        <w:sz w:val="22"/>
        <w:szCs w:val="22"/>
        <w:u w:val="none" w:color="000000"/>
        <w:vertAlign w:val="baseline"/>
      </w:rPr>
    </w:lvl>
  </w:abstractNum>
  <w:abstractNum w:abstractNumId="14" w15:restartNumberingAfterBreak="0">
    <w:nsid w:val="3E8E064D"/>
    <w:multiLevelType w:val="multilevel"/>
    <w:tmpl w:val="D650432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44384FF0"/>
    <w:multiLevelType w:val="multilevel"/>
    <w:tmpl w:val="BEC40B98"/>
    <w:lvl w:ilvl="0">
      <w:start w:val="1"/>
      <w:numFmt w:val="decimal"/>
      <w:lvlText w:val="%1"/>
      <w:lvlJc w:val="left"/>
      <w:pPr>
        <w:tabs>
          <w:tab w:val="num" w:pos="0"/>
        </w:tabs>
        <w:ind w:left="360" w:firstLine="0"/>
      </w:pPr>
      <w:rPr>
        <w:rFonts w:eastAsia="Cambria" w:cs="Cambria"/>
        <w:b w:val="0"/>
        <w:i w:val="0"/>
        <w:strike w:val="0"/>
        <w:dstrike w:val="0"/>
        <w:color w:val="000000"/>
        <w:position w:val="0"/>
        <w:sz w:val="22"/>
        <w:szCs w:val="22"/>
        <w:u w:val="none" w:color="000000"/>
        <w:vertAlign w:val="baseline"/>
      </w:rPr>
    </w:lvl>
    <w:lvl w:ilvl="1">
      <w:start w:val="1"/>
      <w:numFmt w:val="lowerLetter"/>
      <w:lvlText w:val="%2"/>
      <w:lvlJc w:val="left"/>
      <w:pPr>
        <w:tabs>
          <w:tab w:val="num" w:pos="0"/>
        </w:tabs>
        <w:ind w:left="540" w:firstLine="0"/>
      </w:pPr>
      <w:rPr>
        <w:rFonts w:eastAsia="Cambria" w:cs="Cambria"/>
        <w:b w:val="0"/>
        <w:i w:val="0"/>
        <w:strike w:val="0"/>
        <w:dstrike w:val="0"/>
        <w:color w:val="000000"/>
        <w:position w:val="0"/>
        <w:sz w:val="22"/>
        <w:szCs w:val="22"/>
        <w:u w:val="none" w:color="000000"/>
        <w:vertAlign w:val="baseline"/>
      </w:rPr>
    </w:lvl>
    <w:lvl w:ilvl="2">
      <w:start w:val="1"/>
      <w:numFmt w:val="decimal"/>
      <w:lvlText w:val="%3)"/>
      <w:lvlJc w:val="left"/>
      <w:pPr>
        <w:tabs>
          <w:tab w:val="num" w:pos="0"/>
        </w:tabs>
        <w:ind w:left="797" w:firstLine="0"/>
      </w:pPr>
      <w:rPr>
        <w:rFonts w:eastAsia="Cambria" w:cs="Cambria"/>
        <w:b/>
        <w:bCs/>
        <w:i w:val="0"/>
        <w:strike w:val="0"/>
        <w:dstrike w:val="0"/>
        <w:color w:val="000000"/>
        <w:position w:val="0"/>
        <w:sz w:val="22"/>
        <w:szCs w:val="22"/>
        <w:u w:val="none" w:color="000000"/>
        <w:vertAlign w:val="baseline"/>
      </w:rPr>
    </w:lvl>
    <w:lvl w:ilvl="3">
      <w:start w:val="1"/>
      <w:numFmt w:val="decimal"/>
      <w:lvlText w:val="%4"/>
      <w:lvlJc w:val="left"/>
      <w:pPr>
        <w:tabs>
          <w:tab w:val="num" w:pos="0"/>
        </w:tabs>
        <w:ind w:left="1440"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2160"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2880"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3600"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4320"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5040" w:firstLine="0"/>
      </w:pPr>
      <w:rPr>
        <w:rFonts w:eastAsia="Cambria" w:cs="Cambria"/>
        <w:b w:val="0"/>
        <w:i w:val="0"/>
        <w:strike w:val="0"/>
        <w:dstrike w:val="0"/>
        <w:color w:val="000000"/>
        <w:position w:val="0"/>
        <w:sz w:val="22"/>
        <w:szCs w:val="22"/>
        <w:u w:val="none" w:color="000000"/>
        <w:vertAlign w:val="baseline"/>
      </w:rPr>
    </w:lvl>
  </w:abstractNum>
  <w:abstractNum w:abstractNumId="16" w15:restartNumberingAfterBreak="0">
    <w:nsid w:val="564144CA"/>
    <w:multiLevelType w:val="multilevel"/>
    <w:tmpl w:val="9B186038"/>
    <w:lvl w:ilvl="0">
      <w:start w:val="1"/>
      <w:numFmt w:val="decimal"/>
      <w:lvlText w:val="%1)"/>
      <w:lvlJc w:val="left"/>
      <w:pPr>
        <w:tabs>
          <w:tab w:val="num" w:pos="0"/>
        </w:tabs>
        <w:ind w:left="422" w:hanging="360"/>
      </w:pPr>
    </w:lvl>
    <w:lvl w:ilvl="1">
      <w:start w:val="1"/>
      <w:numFmt w:val="lowerLetter"/>
      <w:lvlText w:val="%2."/>
      <w:lvlJc w:val="left"/>
      <w:pPr>
        <w:tabs>
          <w:tab w:val="num" w:pos="0"/>
        </w:tabs>
        <w:ind w:left="1142" w:hanging="360"/>
      </w:pPr>
    </w:lvl>
    <w:lvl w:ilvl="2">
      <w:start w:val="1"/>
      <w:numFmt w:val="lowerRoman"/>
      <w:lvlText w:val="%3."/>
      <w:lvlJc w:val="right"/>
      <w:pPr>
        <w:tabs>
          <w:tab w:val="num" w:pos="0"/>
        </w:tabs>
        <w:ind w:left="1862" w:hanging="180"/>
      </w:pPr>
    </w:lvl>
    <w:lvl w:ilvl="3">
      <w:start w:val="1"/>
      <w:numFmt w:val="decimal"/>
      <w:lvlText w:val="%4."/>
      <w:lvlJc w:val="left"/>
      <w:pPr>
        <w:tabs>
          <w:tab w:val="num" w:pos="0"/>
        </w:tabs>
        <w:ind w:left="2582" w:hanging="360"/>
      </w:pPr>
    </w:lvl>
    <w:lvl w:ilvl="4">
      <w:start w:val="1"/>
      <w:numFmt w:val="lowerLetter"/>
      <w:lvlText w:val="%5."/>
      <w:lvlJc w:val="left"/>
      <w:pPr>
        <w:tabs>
          <w:tab w:val="num" w:pos="0"/>
        </w:tabs>
        <w:ind w:left="3302" w:hanging="360"/>
      </w:pPr>
    </w:lvl>
    <w:lvl w:ilvl="5">
      <w:start w:val="1"/>
      <w:numFmt w:val="lowerRoman"/>
      <w:lvlText w:val="%6."/>
      <w:lvlJc w:val="right"/>
      <w:pPr>
        <w:tabs>
          <w:tab w:val="num" w:pos="0"/>
        </w:tabs>
        <w:ind w:left="4022" w:hanging="180"/>
      </w:pPr>
    </w:lvl>
    <w:lvl w:ilvl="6">
      <w:start w:val="1"/>
      <w:numFmt w:val="decimal"/>
      <w:lvlText w:val="%7."/>
      <w:lvlJc w:val="left"/>
      <w:pPr>
        <w:tabs>
          <w:tab w:val="num" w:pos="0"/>
        </w:tabs>
        <w:ind w:left="4742" w:hanging="360"/>
      </w:pPr>
    </w:lvl>
    <w:lvl w:ilvl="7">
      <w:start w:val="1"/>
      <w:numFmt w:val="lowerLetter"/>
      <w:lvlText w:val="%8."/>
      <w:lvlJc w:val="left"/>
      <w:pPr>
        <w:tabs>
          <w:tab w:val="num" w:pos="0"/>
        </w:tabs>
        <w:ind w:left="5462" w:hanging="360"/>
      </w:pPr>
    </w:lvl>
    <w:lvl w:ilvl="8">
      <w:start w:val="1"/>
      <w:numFmt w:val="lowerRoman"/>
      <w:lvlText w:val="%9."/>
      <w:lvlJc w:val="right"/>
      <w:pPr>
        <w:tabs>
          <w:tab w:val="num" w:pos="0"/>
        </w:tabs>
        <w:ind w:left="6182" w:hanging="180"/>
      </w:pPr>
    </w:lvl>
  </w:abstractNum>
  <w:abstractNum w:abstractNumId="17" w15:restartNumberingAfterBreak="0">
    <w:nsid w:val="599858AC"/>
    <w:multiLevelType w:val="multilevel"/>
    <w:tmpl w:val="0896B1C4"/>
    <w:lvl w:ilvl="0">
      <w:start w:val="1"/>
      <w:numFmt w:val="decimal"/>
      <w:lvlText w:val="%1."/>
      <w:lvlJc w:val="left"/>
      <w:pPr>
        <w:tabs>
          <w:tab w:val="num" w:pos="0"/>
        </w:tabs>
        <w:ind w:left="345" w:firstLine="0"/>
      </w:pPr>
      <w:rPr>
        <w:rFonts w:eastAsia="Cambria" w:cs="Cambria"/>
        <w:b/>
        <w:bCs/>
        <w:i w:val="0"/>
        <w:strike w:val="0"/>
        <w:dstrike w:val="0"/>
        <w:color w:val="000000"/>
        <w:position w:val="0"/>
        <w:sz w:val="22"/>
        <w:szCs w:val="22"/>
        <w:u w:val="none" w:color="000000"/>
        <w:vertAlign w:val="baseline"/>
      </w:rPr>
    </w:lvl>
    <w:lvl w:ilvl="1">
      <w:start w:val="1"/>
      <w:numFmt w:val="decimal"/>
      <w:lvlText w:val="%2)"/>
      <w:lvlJc w:val="left"/>
      <w:pPr>
        <w:tabs>
          <w:tab w:val="num" w:pos="0"/>
        </w:tabs>
        <w:ind w:left="785" w:firstLine="0"/>
      </w:pPr>
      <w:rPr>
        <w:rFonts w:eastAsia="Cambria" w:cs="Cambria"/>
        <w:b/>
        <w:bCs/>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363" w:firstLine="0"/>
      </w:pPr>
      <w:rPr>
        <w:rFonts w:eastAsia="Cambria" w:cs="Cambria"/>
        <w:b w:val="0"/>
        <w:i w:val="0"/>
        <w:strike w:val="0"/>
        <w:dstrike w:val="0"/>
        <w:color w:val="000000"/>
        <w:position w:val="0"/>
        <w:sz w:val="22"/>
        <w:szCs w:val="22"/>
        <w:u w:val="none" w:color="000000"/>
        <w:vertAlign w:val="baseline"/>
      </w:rPr>
    </w:lvl>
    <w:lvl w:ilvl="3">
      <w:start w:val="1"/>
      <w:numFmt w:val="decimal"/>
      <w:lvlText w:val="%4"/>
      <w:lvlJc w:val="left"/>
      <w:pPr>
        <w:tabs>
          <w:tab w:val="num" w:pos="0"/>
        </w:tabs>
        <w:ind w:left="2083"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2803"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3523"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4243"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4963"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5683" w:firstLine="0"/>
      </w:pPr>
      <w:rPr>
        <w:rFonts w:eastAsia="Cambria" w:cs="Cambria"/>
        <w:b w:val="0"/>
        <w:i w:val="0"/>
        <w:strike w:val="0"/>
        <w:dstrike w:val="0"/>
        <w:color w:val="000000"/>
        <w:position w:val="0"/>
        <w:sz w:val="22"/>
        <w:szCs w:val="22"/>
        <w:u w:val="none" w:color="000000"/>
        <w:vertAlign w:val="baseline"/>
      </w:rPr>
    </w:lvl>
  </w:abstractNum>
  <w:abstractNum w:abstractNumId="18" w15:restartNumberingAfterBreak="0">
    <w:nsid w:val="642C4B41"/>
    <w:multiLevelType w:val="multilevel"/>
    <w:tmpl w:val="8E747668"/>
    <w:lvl w:ilvl="0">
      <w:start w:val="1"/>
      <w:numFmt w:val="decimal"/>
      <w:lvlText w:val="%1)"/>
      <w:lvlJc w:val="left"/>
      <w:pPr>
        <w:tabs>
          <w:tab w:val="num" w:pos="0"/>
        </w:tabs>
        <w:ind w:left="785" w:firstLine="0"/>
      </w:pPr>
      <w:rPr>
        <w:rFonts w:eastAsia="Cambria" w:cs="Cambria"/>
        <w:b/>
        <w:bCs/>
        <w:i w:val="0"/>
        <w:strike w:val="0"/>
        <w:dstrike w:val="0"/>
        <w:color w:val="000000"/>
        <w:position w:val="0"/>
        <w:sz w:val="22"/>
        <w:szCs w:val="22"/>
        <w:u w:val="none" w:color="000000"/>
        <w:vertAlign w:val="baseline"/>
      </w:rPr>
    </w:lvl>
    <w:lvl w:ilvl="1">
      <w:start w:val="1"/>
      <w:numFmt w:val="lowerLetter"/>
      <w:lvlText w:val="%2"/>
      <w:lvlJc w:val="left"/>
      <w:pPr>
        <w:tabs>
          <w:tab w:val="num" w:pos="0"/>
        </w:tabs>
        <w:ind w:left="1507" w:firstLine="0"/>
      </w:pPr>
      <w:rPr>
        <w:rFonts w:eastAsia="Cambria" w:cs="Cambria"/>
        <w:b w:val="0"/>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2227" w:firstLine="0"/>
      </w:pPr>
      <w:rPr>
        <w:rFonts w:eastAsia="Cambria" w:cs="Cambria"/>
        <w:b w:val="0"/>
        <w:i w:val="0"/>
        <w:strike w:val="0"/>
        <w:dstrike w:val="0"/>
        <w:color w:val="000000"/>
        <w:position w:val="0"/>
        <w:sz w:val="22"/>
        <w:szCs w:val="22"/>
        <w:u w:val="none" w:color="000000"/>
        <w:vertAlign w:val="baseline"/>
      </w:rPr>
    </w:lvl>
    <w:lvl w:ilvl="3">
      <w:start w:val="1"/>
      <w:numFmt w:val="decimal"/>
      <w:lvlText w:val="%4"/>
      <w:lvlJc w:val="left"/>
      <w:pPr>
        <w:tabs>
          <w:tab w:val="num" w:pos="0"/>
        </w:tabs>
        <w:ind w:left="2947"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3667"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4387"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5107"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5827"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6547" w:firstLine="0"/>
      </w:pPr>
      <w:rPr>
        <w:rFonts w:eastAsia="Cambria" w:cs="Cambria"/>
        <w:b w:val="0"/>
        <w:i w:val="0"/>
        <w:strike w:val="0"/>
        <w:dstrike w:val="0"/>
        <w:color w:val="000000"/>
        <w:position w:val="0"/>
        <w:sz w:val="22"/>
        <w:szCs w:val="22"/>
        <w:u w:val="none" w:color="000000"/>
        <w:vertAlign w:val="baseline"/>
      </w:rPr>
    </w:lvl>
  </w:abstractNum>
  <w:abstractNum w:abstractNumId="19" w15:restartNumberingAfterBreak="0">
    <w:nsid w:val="6A156FE0"/>
    <w:multiLevelType w:val="multilevel"/>
    <w:tmpl w:val="7820EF8E"/>
    <w:lvl w:ilvl="0">
      <w:start w:val="1"/>
      <w:numFmt w:val="decimal"/>
      <w:lvlText w:val="%1."/>
      <w:lvlJc w:val="left"/>
      <w:pPr>
        <w:tabs>
          <w:tab w:val="num" w:pos="0"/>
        </w:tabs>
        <w:ind w:left="283" w:firstLine="0"/>
      </w:pPr>
      <w:rPr>
        <w:rFonts w:eastAsia="Cambria" w:cs="Cambria"/>
        <w:b/>
        <w:bCs/>
        <w:i w:val="0"/>
        <w:strike w:val="0"/>
        <w:dstrike w:val="0"/>
        <w:color w:val="000000"/>
        <w:position w:val="0"/>
        <w:sz w:val="22"/>
        <w:szCs w:val="22"/>
        <w:u w:val="none" w:color="000000"/>
        <w:vertAlign w:val="baseline"/>
      </w:rPr>
    </w:lvl>
    <w:lvl w:ilvl="1">
      <w:start w:val="1"/>
      <w:numFmt w:val="decimal"/>
      <w:lvlText w:val="%2)"/>
      <w:lvlJc w:val="left"/>
      <w:pPr>
        <w:tabs>
          <w:tab w:val="num" w:pos="0"/>
        </w:tabs>
        <w:ind w:left="785" w:firstLine="0"/>
      </w:pPr>
      <w:rPr>
        <w:rFonts w:eastAsia="Cambria" w:cs="Cambria"/>
        <w:b/>
        <w:bCs/>
        <w:i w:val="0"/>
        <w:strike w:val="0"/>
        <w:dstrike w:val="0"/>
        <w:color w:val="000000"/>
        <w:position w:val="0"/>
        <w:sz w:val="22"/>
        <w:szCs w:val="22"/>
        <w:u w:val="none" w:color="000000"/>
        <w:vertAlign w:val="baseline"/>
      </w:rPr>
    </w:lvl>
    <w:lvl w:ilvl="2">
      <w:start w:val="1"/>
      <w:numFmt w:val="lowerLetter"/>
      <w:lvlText w:val="%3)"/>
      <w:lvlJc w:val="left"/>
      <w:pPr>
        <w:tabs>
          <w:tab w:val="num" w:pos="0"/>
        </w:tabs>
        <w:ind w:left="1157" w:firstLine="0"/>
      </w:pPr>
      <w:rPr>
        <w:rFonts w:eastAsia="Cambria" w:cs="Cambria"/>
        <w:b/>
        <w:bCs/>
        <w:i w:val="0"/>
        <w:strike w:val="0"/>
        <w:dstrike w:val="0"/>
        <w:color w:val="000000"/>
        <w:position w:val="0"/>
        <w:sz w:val="22"/>
        <w:szCs w:val="22"/>
        <w:u w:val="none" w:color="000000"/>
        <w:vertAlign w:val="baseline"/>
      </w:rPr>
    </w:lvl>
    <w:lvl w:ilvl="3">
      <w:start w:val="1"/>
      <w:numFmt w:val="decimal"/>
      <w:lvlText w:val="%4"/>
      <w:lvlJc w:val="left"/>
      <w:pPr>
        <w:tabs>
          <w:tab w:val="num" w:pos="0"/>
        </w:tabs>
        <w:ind w:left="1865"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2585"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3305"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4025"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4745"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5465" w:firstLine="0"/>
      </w:pPr>
      <w:rPr>
        <w:rFonts w:eastAsia="Cambria" w:cs="Cambria"/>
        <w:b w:val="0"/>
        <w:i w:val="0"/>
        <w:strike w:val="0"/>
        <w:dstrike w:val="0"/>
        <w:color w:val="000000"/>
        <w:position w:val="0"/>
        <w:sz w:val="22"/>
        <w:szCs w:val="22"/>
        <w:u w:val="none" w:color="000000"/>
        <w:vertAlign w:val="baseline"/>
      </w:rPr>
    </w:lvl>
  </w:abstractNum>
  <w:abstractNum w:abstractNumId="20" w15:restartNumberingAfterBreak="0">
    <w:nsid w:val="7A247961"/>
    <w:multiLevelType w:val="multilevel"/>
    <w:tmpl w:val="B5A899C2"/>
    <w:lvl w:ilvl="0">
      <w:start w:val="1"/>
      <w:numFmt w:val="decimal"/>
      <w:lvlText w:val="%1."/>
      <w:lvlJc w:val="left"/>
      <w:pPr>
        <w:tabs>
          <w:tab w:val="num" w:pos="0"/>
        </w:tabs>
        <w:ind w:left="360" w:firstLine="0"/>
      </w:pPr>
      <w:rPr>
        <w:rFonts w:eastAsia="Cambria" w:cs="Cambria"/>
        <w:b/>
        <w:bCs/>
        <w:i w:val="0"/>
        <w:strike w:val="0"/>
        <w:dstrike w:val="0"/>
        <w:color w:val="000000"/>
        <w:position w:val="0"/>
        <w:sz w:val="22"/>
        <w:szCs w:val="22"/>
        <w:u w:val="none" w:color="000000"/>
        <w:vertAlign w:val="baseline"/>
      </w:rPr>
    </w:lvl>
    <w:lvl w:ilvl="1">
      <w:start w:val="1"/>
      <w:numFmt w:val="decimal"/>
      <w:lvlText w:val="%2)"/>
      <w:lvlJc w:val="left"/>
      <w:pPr>
        <w:tabs>
          <w:tab w:val="num" w:pos="0"/>
        </w:tabs>
        <w:ind w:left="785" w:firstLine="0"/>
      </w:pPr>
      <w:rPr>
        <w:rFonts w:eastAsia="Cambria" w:cs="Cambria"/>
        <w:b/>
        <w:bCs/>
        <w:i w:val="0"/>
        <w:strike w:val="0"/>
        <w:dstrike w:val="0"/>
        <w:color w:val="000000"/>
        <w:position w:val="0"/>
        <w:sz w:val="22"/>
        <w:szCs w:val="22"/>
        <w:u w:val="none" w:color="000000"/>
        <w:vertAlign w:val="baseline"/>
      </w:rPr>
    </w:lvl>
    <w:lvl w:ilvl="2">
      <w:start w:val="1"/>
      <w:numFmt w:val="lowerRoman"/>
      <w:lvlText w:val="%3"/>
      <w:lvlJc w:val="left"/>
      <w:pPr>
        <w:tabs>
          <w:tab w:val="num" w:pos="0"/>
        </w:tabs>
        <w:ind w:left="1505" w:firstLine="0"/>
      </w:pPr>
      <w:rPr>
        <w:rFonts w:eastAsia="Cambria" w:cs="Cambria"/>
        <w:b w:val="0"/>
        <w:i w:val="0"/>
        <w:strike w:val="0"/>
        <w:dstrike w:val="0"/>
        <w:color w:val="000000"/>
        <w:position w:val="0"/>
        <w:sz w:val="22"/>
        <w:szCs w:val="22"/>
        <w:u w:val="none" w:color="000000"/>
        <w:vertAlign w:val="baseline"/>
      </w:rPr>
    </w:lvl>
    <w:lvl w:ilvl="3">
      <w:start w:val="1"/>
      <w:numFmt w:val="decimal"/>
      <w:lvlText w:val="%4"/>
      <w:lvlJc w:val="left"/>
      <w:pPr>
        <w:tabs>
          <w:tab w:val="num" w:pos="0"/>
        </w:tabs>
        <w:ind w:left="2225" w:firstLine="0"/>
      </w:pPr>
      <w:rPr>
        <w:rFonts w:eastAsia="Cambria" w:cs="Cambria"/>
        <w:b w:val="0"/>
        <w:i w:val="0"/>
        <w:strike w:val="0"/>
        <w:dstrike w:val="0"/>
        <w:color w:val="000000"/>
        <w:position w:val="0"/>
        <w:sz w:val="22"/>
        <w:szCs w:val="22"/>
        <w:u w:val="none" w:color="000000"/>
        <w:vertAlign w:val="baseline"/>
      </w:rPr>
    </w:lvl>
    <w:lvl w:ilvl="4">
      <w:start w:val="1"/>
      <w:numFmt w:val="lowerLetter"/>
      <w:lvlText w:val="%5"/>
      <w:lvlJc w:val="left"/>
      <w:pPr>
        <w:tabs>
          <w:tab w:val="num" w:pos="0"/>
        </w:tabs>
        <w:ind w:left="2945" w:firstLine="0"/>
      </w:pPr>
      <w:rPr>
        <w:rFonts w:eastAsia="Cambria" w:cs="Cambria"/>
        <w:b w:val="0"/>
        <w:i w:val="0"/>
        <w:strike w:val="0"/>
        <w:dstrike w:val="0"/>
        <w:color w:val="000000"/>
        <w:position w:val="0"/>
        <w:sz w:val="22"/>
        <w:szCs w:val="22"/>
        <w:u w:val="none" w:color="000000"/>
        <w:vertAlign w:val="baseline"/>
      </w:rPr>
    </w:lvl>
    <w:lvl w:ilvl="5">
      <w:start w:val="1"/>
      <w:numFmt w:val="lowerRoman"/>
      <w:lvlText w:val="%6"/>
      <w:lvlJc w:val="left"/>
      <w:pPr>
        <w:tabs>
          <w:tab w:val="num" w:pos="0"/>
        </w:tabs>
        <w:ind w:left="3665" w:firstLine="0"/>
      </w:pPr>
      <w:rPr>
        <w:rFonts w:eastAsia="Cambria" w:cs="Cambria"/>
        <w:b w:val="0"/>
        <w:i w:val="0"/>
        <w:strike w:val="0"/>
        <w:dstrike w:val="0"/>
        <w:color w:val="000000"/>
        <w:position w:val="0"/>
        <w:sz w:val="22"/>
        <w:szCs w:val="22"/>
        <w:u w:val="none" w:color="000000"/>
        <w:vertAlign w:val="baseline"/>
      </w:rPr>
    </w:lvl>
    <w:lvl w:ilvl="6">
      <w:start w:val="1"/>
      <w:numFmt w:val="decimal"/>
      <w:lvlText w:val="%7"/>
      <w:lvlJc w:val="left"/>
      <w:pPr>
        <w:tabs>
          <w:tab w:val="num" w:pos="0"/>
        </w:tabs>
        <w:ind w:left="4385" w:firstLine="0"/>
      </w:pPr>
      <w:rPr>
        <w:rFonts w:eastAsia="Cambria" w:cs="Cambria"/>
        <w:b w:val="0"/>
        <w:i w:val="0"/>
        <w:strike w:val="0"/>
        <w:dstrike w:val="0"/>
        <w:color w:val="000000"/>
        <w:position w:val="0"/>
        <w:sz w:val="22"/>
        <w:szCs w:val="22"/>
        <w:u w:val="none" w:color="000000"/>
        <w:vertAlign w:val="baseline"/>
      </w:rPr>
    </w:lvl>
    <w:lvl w:ilvl="7">
      <w:start w:val="1"/>
      <w:numFmt w:val="lowerLetter"/>
      <w:lvlText w:val="%8"/>
      <w:lvlJc w:val="left"/>
      <w:pPr>
        <w:tabs>
          <w:tab w:val="num" w:pos="0"/>
        </w:tabs>
        <w:ind w:left="5105" w:firstLine="0"/>
      </w:pPr>
      <w:rPr>
        <w:rFonts w:eastAsia="Cambria" w:cs="Cambria"/>
        <w:b w:val="0"/>
        <w:i w:val="0"/>
        <w:strike w:val="0"/>
        <w:dstrike w:val="0"/>
        <w:color w:val="000000"/>
        <w:position w:val="0"/>
        <w:sz w:val="22"/>
        <w:szCs w:val="22"/>
        <w:u w:val="none" w:color="000000"/>
        <w:vertAlign w:val="baseline"/>
      </w:rPr>
    </w:lvl>
    <w:lvl w:ilvl="8">
      <w:start w:val="1"/>
      <w:numFmt w:val="lowerRoman"/>
      <w:lvlText w:val="%9"/>
      <w:lvlJc w:val="left"/>
      <w:pPr>
        <w:tabs>
          <w:tab w:val="num" w:pos="0"/>
        </w:tabs>
        <w:ind w:left="5825" w:firstLine="0"/>
      </w:pPr>
      <w:rPr>
        <w:rFonts w:eastAsia="Cambria" w:cs="Cambria"/>
        <w:b w:val="0"/>
        <w:i w:val="0"/>
        <w:strike w:val="0"/>
        <w:dstrike w:val="0"/>
        <w:color w:val="000000"/>
        <w:position w:val="0"/>
        <w:sz w:val="22"/>
        <w:szCs w:val="22"/>
        <w:u w:val="none" w:color="000000"/>
        <w:vertAlign w:val="baseline"/>
      </w:rPr>
    </w:lvl>
  </w:abstractNum>
  <w:num w:numId="1" w16cid:durableId="1425804545">
    <w:abstractNumId w:val="9"/>
  </w:num>
  <w:num w:numId="2" w16cid:durableId="1327396681">
    <w:abstractNumId w:val="13"/>
  </w:num>
  <w:num w:numId="3" w16cid:durableId="1391343566">
    <w:abstractNumId w:val="4"/>
  </w:num>
  <w:num w:numId="4" w16cid:durableId="2115326190">
    <w:abstractNumId w:val="7"/>
  </w:num>
  <w:num w:numId="5" w16cid:durableId="71851424">
    <w:abstractNumId w:val="15"/>
  </w:num>
  <w:num w:numId="6" w16cid:durableId="498813340">
    <w:abstractNumId w:val="3"/>
  </w:num>
  <w:num w:numId="7" w16cid:durableId="574049479">
    <w:abstractNumId w:val="5"/>
  </w:num>
  <w:num w:numId="8" w16cid:durableId="697974293">
    <w:abstractNumId w:val="11"/>
  </w:num>
  <w:num w:numId="9" w16cid:durableId="604312131">
    <w:abstractNumId w:val="17"/>
  </w:num>
  <w:num w:numId="10" w16cid:durableId="691690685">
    <w:abstractNumId w:val="0"/>
  </w:num>
  <w:num w:numId="11" w16cid:durableId="1200432749">
    <w:abstractNumId w:val="12"/>
  </w:num>
  <w:num w:numId="12" w16cid:durableId="91358943">
    <w:abstractNumId w:val="18"/>
  </w:num>
  <w:num w:numId="13" w16cid:durableId="1139566310">
    <w:abstractNumId w:val="8"/>
  </w:num>
  <w:num w:numId="14" w16cid:durableId="356077662">
    <w:abstractNumId w:val="20"/>
  </w:num>
  <w:num w:numId="15" w16cid:durableId="170216805">
    <w:abstractNumId w:val="10"/>
  </w:num>
  <w:num w:numId="16" w16cid:durableId="519391919">
    <w:abstractNumId w:val="19"/>
  </w:num>
  <w:num w:numId="17" w16cid:durableId="444888330">
    <w:abstractNumId w:val="2"/>
  </w:num>
  <w:num w:numId="18" w16cid:durableId="808405360">
    <w:abstractNumId w:val="16"/>
  </w:num>
  <w:num w:numId="19" w16cid:durableId="542787586">
    <w:abstractNumId w:val="6"/>
  </w:num>
  <w:num w:numId="20" w16cid:durableId="1527017801">
    <w:abstractNumId w:val="1"/>
  </w:num>
  <w:num w:numId="21" w16cid:durableId="2097094695">
    <w:abstractNumId w:val="14"/>
  </w:num>
  <w:num w:numId="22" w16cid:durableId="949748201">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autoHyphenation/>
  <w:hyphenationZone w:val="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A8D"/>
    <w:rsid w:val="000A722E"/>
    <w:rsid w:val="00133E2D"/>
    <w:rsid w:val="00314FA5"/>
    <w:rsid w:val="007D33E3"/>
    <w:rsid w:val="00944E34"/>
    <w:rsid w:val="00E97A8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2E7F6"/>
  <w15:docId w15:val="{F0AE80FA-194C-417E-8715-35FDC0E70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5" w:line="247" w:lineRule="auto"/>
      <w:ind w:left="10" w:right="1" w:hanging="10"/>
      <w:jc w:val="both"/>
    </w:pPr>
    <w:rPr>
      <w:rFonts w:ascii="Cambria" w:eastAsia="Cambria" w:hAnsi="Cambria" w:cs="Cambria"/>
      <w:color w:val="000000"/>
    </w:rPr>
  </w:style>
  <w:style w:type="paragraph" w:styleId="Nagwek1">
    <w:name w:val="heading 1"/>
    <w:basedOn w:val="Normalny"/>
    <w:next w:val="Normalny"/>
    <w:link w:val="Nagwek1Znak"/>
    <w:uiPriority w:val="9"/>
    <w:qFormat/>
    <w:pPr>
      <w:keepNext/>
      <w:keepLines/>
      <w:spacing w:after="3"/>
      <w:ind w:left="80"/>
      <w:jc w:val="center"/>
      <w:outlineLvl w:val="0"/>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qFormat/>
    <w:rPr>
      <w:rFonts w:ascii="Cambria" w:eastAsia="Cambria" w:hAnsi="Cambria" w:cs="Cambria"/>
      <w:b/>
      <w:color w:val="000000"/>
      <w:sz w:val="22"/>
    </w:rPr>
  </w:style>
  <w:style w:type="character" w:customStyle="1" w:styleId="Hipercze1">
    <w:name w:val="Hiperłącze1"/>
    <w:basedOn w:val="Domylnaczcionkaakapitu"/>
    <w:uiPriority w:val="99"/>
    <w:unhideWhenUsed/>
    <w:rsid w:val="003B08D9"/>
    <w:rPr>
      <w:color w:val="0563C1" w:themeColor="hyperlink"/>
      <w:u w:val="single"/>
    </w:rPr>
  </w:style>
  <w:style w:type="character" w:styleId="Nierozpoznanawzmianka">
    <w:name w:val="Unresolved Mention"/>
    <w:basedOn w:val="Domylnaczcionkaakapitu"/>
    <w:uiPriority w:val="99"/>
    <w:semiHidden/>
    <w:unhideWhenUsed/>
    <w:qFormat/>
    <w:rsid w:val="003B08D9"/>
    <w:rPr>
      <w:color w:val="605E5C"/>
      <w:shd w:val="clear" w:color="auto" w:fill="E1DFDD"/>
    </w:rPr>
  </w:style>
  <w:style w:type="character" w:customStyle="1" w:styleId="TekstkomentarzaZnak">
    <w:name w:val="Tekst komentarza Znak"/>
    <w:basedOn w:val="Domylnaczcionkaakapitu"/>
    <w:link w:val="Tekstkomentarza"/>
    <w:uiPriority w:val="99"/>
    <w:semiHidden/>
    <w:qFormat/>
    <w:rPr>
      <w:rFonts w:ascii="Cambria" w:eastAsia="Cambria" w:hAnsi="Cambria" w:cs="Cambria"/>
      <w:color w:val="000000"/>
      <w:sz w:val="20"/>
      <w:szCs w:val="20"/>
    </w:rPr>
  </w:style>
  <w:style w:type="character" w:styleId="Odwoaniedokomentarza">
    <w:name w:val="annotation reference"/>
    <w:basedOn w:val="Domylnaczcionkaakapitu"/>
    <w:uiPriority w:val="99"/>
    <w:semiHidden/>
    <w:unhideWhenUsed/>
    <w:qFormat/>
    <w:rPr>
      <w:sz w:val="16"/>
      <w:szCs w:val="16"/>
    </w:rPr>
  </w:style>
  <w:style w:type="character" w:customStyle="1" w:styleId="Znakinumeracji">
    <w:name w:val="Znaki numeracji"/>
    <w:qFormat/>
  </w:style>
  <w:style w:type="character" w:styleId="Numerwiersza">
    <w:name w:val="line number"/>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qFormat/>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Gwkaistopka">
    <w:name w:val="Główka i stopka"/>
    <w:basedOn w:val="Normalny"/>
    <w:qFormat/>
  </w:style>
  <w:style w:type="paragraph" w:styleId="Akapitzlist">
    <w:name w:val="List Paragraph"/>
    <w:basedOn w:val="Normalny"/>
    <w:uiPriority w:val="34"/>
    <w:qFormat/>
    <w:rsid w:val="00417C50"/>
    <w:pPr>
      <w:ind w:left="720"/>
      <w:contextualSpacing/>
    </w:pPr>
  </w:style>
  <w:style w:type="paragraph" w:styleId="Stopka">
    <w:name w:val="footer"/>
    <w:basedOn w:val="Normalny"/>
  </w:style>
  <w:style w:type="paragraph" w:styleId="Tekstkomentarza">
    <w:name w:val="annotation text"/>
    <w:basedOn w:val="Normalny"/>
    <w:link w:val="TekstkomentarzaZnak"/>
    <w:uiPriority w:val="99"/>
    <w:semiHidden/>
    <w:unhideWhenUsed/>
    <w:pPr>
      <w:spacing w:line="240" w:lineRule="auto"/>
    </w:pPr>
    <w:rPr>
      <w:sz w:val="20"/>
      <w:szCs w:val="20"/>
    </w:rPr>
  </w:style>
  <w:style w:type="paragraph" w:customStyle="1" w:styleId="Komentarz">
    <w:name w:val="Komentarz"/>
    <w:basedOn w:val="Normalny"/>
    <w:qFormat/>
    <w:pPr>
      <w:spacing w:before="56" w:after="0"/>
      <w:ind w:left="56" w:right="56"/>
    </w:pPr>
    <w:rPr>
      <w:sz w:val="20"/>
      <w:szCs w:val="20"/>
    </w:rPr>
  </w:style>
  <w:style w:type="paragraph" w:customStyle="1" w:styleId="LPtekstpodstawowy">
    <w:name w:val="LP_tekst podstawowy"/>
    <w:qFormat/>
    <w:pPr>
      <w:numPr>
        <w:numId w:val="2"/>
      </w:numPr>
      <w:spacing w:after="120"/>
      <w:jc w:val="both"/>
      <w:textAlignment w:val="center"/>
    </w:pPr>
    <w:rPr>
      <w:rFonts w:ascii="Arial" w:eastAsia="Times New Roman" w:hAnsi="Arial" w:cs="Arial"/>
      <w:color w:val="000000"/>
      <w:kern w:val="0"/>
      <w:sz w:val="24"/>
      <w:szCs w:val="20"/>
      <w:lang w:eastAsia="zh-CN"/>
    </w:rPr>
  </w:style>
  <w:style w:type="paragraph" w:customStyle="1" w:styleId="KRP">
    <w:name w:val="KRP"/>
    <w:basedOn w:val="Normalny"/>
    <w:qFormat/>
    <w:pPr>
      <w:spacing w:after="113"/>
      <w:ind w:left="0" w:right="0" w:firstLine="850"/>
    </w:pPr>
  </w:style>
  <w:style w:type="numbering" w:customStyle="1" w:styleId="KRPlista">
    <w:name w:val="KRP lista"/>
    <w:qFormat/>
  </w:style>
  <w:style w:type="paragraph" w:styleId="Poprawka">
    <w:name w:val="Revision"/>
    <w:hidden/>
    <w:uiPriority w:val="99"/>
    <w:semiHidden/>
    <w:rsid w:val="007D33E3"/>
    <w:pPr>
      <w:suppressAutoHyphens w:val="0"/>
    </w:pPr>
    <w:rPr>
      <w:rFonts w:ascii="Cambria" w:eastAsia="Cambria" w:hAnsi="Cambria" w:cs="Cambria"/>
      <w:color w:val="000000"/>
    </w:rPr>
  </w:style>
  <w:style w:type="character" w:styleId="Hipercze">
    <w:name w:val="Hyperlink"/>
    <w:basedOn w:val="Domylnaczcionkaakapitu"/>
    <w:uiPriority w:val="99"/>
    <w:unhideWhenUsed/>
    <w:rsid w:val="007D33E3"/>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7D33E3"/>
    <w:rPr>
      <w:b/>
      <w:bCs/>
    </w:rPr>
  </w:style>
  <w:style w:type="character" w:customStyle="1" w:styleId="TematkomentarzaZnak">
    <w:name w:val="Temat komentarza Znak"/>
    <w:basedOn w:val="TekstkomentarzaZnak"/>
    <w:link w:val="Tematkomentarza"/>
    <w:uiPriority w:val="99"/>
    <w:semiHidden/>
    <w:rsid w:val="007D33E3"/>
    <w:rPr>
      <w:rFonts w:ascii="Cambria" w:eastAsia="Cambria" w:hAnsi="Cambria" w:cs="Cambria"/>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walily@bialystok.lasy.gov.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alily@bialystok.lasy.gov.pl"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walily@bialystok.lasy.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19</Pages>
  <Words>8429</Words>
  <Characters>50576</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N-ctwo Żednia - Sylwia Dubowska</dc:creator>
  <dc:description/>
  <cp:lastModifiedBy>Piotr Dąbrowski</cp:lastModifiedBy>
  <cp:revision>15</cp:revision>
  <dcterms:created xsi:type="dcterms:W3CDTF">2024-08-28T08:07:00Z</dcterms:created>
  <dcterms:modified xsi:type="dcterms:W3CDTF">2025-01-14T11:29:00Z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