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EEAB" w14:textId="77777777" w:rsidR="00B35954" w:rsidRPr="00023D89" w:rsidRDefault="0070145B" w:rsidP="00B35954">
      <w:pPr>
        <w:tabs>
          <w:tab w:val="left" w:pos="6420"/>
        </w:tabs>
        <w:jc w:val="right"/>
        <w:rPr>
          <w:rFonts w:eastAsia="Times New Roman" w:cstheme="minorHAnsi"/>
          <w:b/>
          <w:snapToGrid w:val="0"/>
          <w:sz w:val="24"/>
          <w:szCs w:val="24"/>
        </w:rPr>
      </w:pPr>
      <w:r>
        <w:rPr>
          <w:sz w:val="24"/>
          <w:lang w:val="pl-PL"/>
        </w:rPr>
        <w:t xml:space="preserve"> </w:t>
      </w:r>
      <w:proofErr w:type="spellStart"/>
      <w:r w:rsidR="00B35954" w:rsidRPr="00023D89">
        <w:rPr>
          <w:rFonts w:eastAsia="Times New Roman" w:cstheme="minorHAnsi"/>
          <w:b/>
          <w:snapToGrid w:val="0"/>
          <w:sz w:val="24"/>
          <w:szCs w:val="24"/>
        </w:rPr>
        <w:t>Wykonawcy</w:t>
      </w:r>
      <w:proofErr w:type="spellEnd"/>
      <w:r w:rsidR="00B35954" w:rsidRPr="00023D89">
        <w:rPr>
          <w:rFonts w:eastAsia="Times New Roman" w:cstheme="minorHAnsi"/>
          <w:b/>
          <w:snapToGrid w:val="0"/>
          <w:sz w:val="24"/>
          <w:szCs w:val="24"/>
        </w:rPr>
        <w:t>/</w:t>
      </w:r>
    </w:p>
    <w:p w14:paraId="25B2DE47" w14:textId="77777777" w:rsidR="00B35954" w:rsidRPr="00023D89" w:rsidRDefault="00B35954" w:rsidP="00B35954">
      <w:pPr>
        <w:tabs>
          <w:tab w:val="left" w:pos="6420"/>
        </w:tabs>
        <w:jc w:val="right"/>
        <w:rPr>
          <w:rFonts w:eastAsia="Times New Roman" w:cstheme="minorHAnsi"/>
          <w:b/>
          <w:snapToGrid w:val="0"/>
          <w:sz w:val="24"/>
          <w:szCs w:val="24"/>
        </w:rPr>
      </w:pPr>
      <w:proofErr w:type="spellStart"/>
      <w:r w:rsidRPr="00023D89">
        <w:rPr>
          <w:rFonts w:eastAsia="Times New Roman" w:cstheme="minorHAnsi"/>
          <w:b/>
          <w:snapToGrid w:val="0"/>
          <w:sz w:val="24"/>
          <w:szCs w:val="24"/>
        </w:rPr>
        <w:t>uczestnicy</w:t>
      </w:r>
      <w:proofErr w:type="spellEnd"/>
      <w:r w:rsidRPr="00023D89">
        <w:rPr>
          <w:rFonts w:eastAsia="Times New Roman" w:cstheme="minorHAnsi"/>
          <w:b/>
          <w:snapToGrid w:val="0"/>
          <w:sz w:val="24"/>
          <w:szCs w:val="24"/>
        </w:rPr>
        <w:t xml:space="preserve"> </w:t>
      </w:r>
      <w:proofErr w:type="spellStart"/>
      <w:r w:rsidRPr="00023D89">
        <w:rPr>
          <w:rFonts w:eastAsia="Times New Roman" w:cstheme="minorHAnsi"/>
          <w:b/>
          <w:snapToGrid w:val="0"/>
          <w:sz w:val="24"/>
          <w:szCs w:val="24"/>
        </w:rPr>
        <w:t>postępowania</w:t>
      </w:r>
      <w:proofErr w:type="spellEnd"/>
    </w:p>
    <w:p w14:paraId="5A06208F" w14:textId="77777777" w:rsidR="00B35954" w:rsidRPr="00023D89" w:rsidRDefault="00B35954" w:rsidP="00B35954">
      <w:pPr>
        <w:jc w:val="right"/>
        <w:rPr>
          <w:rFonts w:eastAsia="Times New Roman" w:cstheme="minorHAnsi"/>
          <w:b/>
          <w:sz w:val="24"/>
          <w:szCs w:val="24"/>
        </w:rPr>
      </w:pPr>
      <w:r w:rsidRPr="00023D89">
        <w:rPr>
          <w:rFonts w:eastAsia="Times New Roman" w:cstheme="minorHAnsi"/>
          <w:sz w:val="24"/>
          <w:szCs w:val="24"/>
        </w:rPr>
        <w:t xml:space="preserve">        </w:t>
      </w:r>
      <w:r w:rsidRPr="00023D89">
        <w:rPr>
          <w:rFonts w:cstheme="minorHAnsi"/>
          <w:b/>
          <w:sz w:val="24"/>
          <w:szCs w:val="24"/>
        </w:rPr>
        <w:t xml:space="preserve">   </w:t>
      </w:r>
    </w:p>
    <w:p w14:paraId="381BF4D4" w14:textId="512003FC" w:rsidR="00B35954" w:rsidRDefault="00B35954" w:rsidP="00B35954">
      <w:pPr>
        <w:jc w:val="center"/>
        <w:rPr>
          <w:rFonts w:cstheme="minorHAnsi"/>
          <w:b/>
          <w:bCs/>
        </w:rPr>
      </w:pPr>
      <w:bookmarkStart w:id="0" w:name="_Hlk62481551"/>
      <w:proofErr w:type="spellStart"/>
      <w:r w:rsidRPr="00FE63E6">
        <w:rPr>
          <w:rFonts w:cstheme="minorHAnsi"/>
          <w:b/>
          <w:bCs/>
        </w:rPr>
        <w:t>Odpowiedzi</w:t>
      </w:r>
      <w:proofErr w:type="spellEnd"/>
      <w:r w:rsidRPr="00FE63E6">
        <w:rPr>
          <w:rFonts w:cstheme="minorHAnsi"/>
          <w:b/>
          <w:bCs/>
        </w:rPr>
        <w:t xml:space="preserve"> </w:t>
      </w:r>
      <w:proofErr w:type="spellStart"/>
      <w:r w:rsidRPr="00FE63E6">
        <w:rPr>
          <w:rFonts w:cstheme="minorHAnsi"/>
          <w:b/>
          <w:bCs/>
        </w:rPr>
        <w:t>na</w:t>
      </w:r>
      <w:proofErr w:type="spellEnd"/>
      <w:r w:rsidRPr="00FE63E6">
        <w:rPr>
          <w:rFonts w:cstheme="minorHAnsi"/>
          <w:b/>
          <w:bCs/>
        </w:rPr>
        <w:t xml:space="preserve"> </w:t>
      </w:r>
      <w:proofErr w:type="spellStart"/>
      <w:r w:rsidRPr="00FE63E6">
        <w:rPr>
          <w:rFonts w:cstheme="minorHAnsi"/>
          <w:b/>
          <w:bCs/>
        </w:rPr>
        <w:t>zapytania</w:t>
      </w:r>
      <w:proofErr w:type="spellEnd"/>
      <w:r w:rsidRPr="00FE63E6">
        <w:rPr>
          <w:rFonts w:cstheme="minorHAnsi"/>
          <w:b/>
          <w:bCs/>
        </w:rPr>
        <w:t xml:space="preserve"> </w:t>
      </w:r>
      <w:proofErr w:type="spellStart"/>
      <w:r w:rsidRPr="00FE63E6">
        <w:rPr>
          <w:rFonts w:cstheme="minorHAnsi"/>
          <w:b/>
          <w:bCs/>
        </w:rPr>
        <w:t>wykonawców</w:t>
      </w:r>
      <w:proofErr w:type="spellEnd"/>
      <w:r w:rsidRPr="00FE63E6">
        <w:rPr>
          <w:rFonts w:cstheme="minorHAnsi"/>
          <w:b/>
          <w:bCs/>
        </w:rPr>
        <w:t xml:space="preserve"> </w:t>
      </w:r>
      <w:proofErr w:type="spellStart"/>
      <w:r w:rsidRPr="00FE63E6">
        <w:rPr>
          <w:rFonts w:cstheme="minorHAnsi"/>
          <w:b/>
          <w:bCs/>
        </w:rPr>
        <w:t>dotyczące</w:t>
      </w:r>
      <w:proofErr w:type="spellEnd"/>
      <w:r w:rsidRPr="00FE63E6">
        <w:rPr>
          <w:rFonts w:cstheme="minorHAnsi"/>
          <w:b/>
          <w:bCs/>
        </w:rPr>
        <w:t xml:space="preserve"> </w:t>
      </w:r>
      <w:proofErr w:type="spellStart"/>
      <w:r w:rsidRPr="00FE63E6">
        <w:rPr>
          <w:rFonts w:cstheme="minorHAnsi"/>
          <w:b/>
          <w:bCs/>
        </w:rPr>
        <w:t>treści</w:t>
      </w:r>
      <w:proofErr w:type="spellEnd"/>
      <w:r w:rsidRPr="00FE63E6">
        <w:rPr>
          <w:rFonts w:cstheme="minorHAnsi"/>
          <w:b/>
          <w:bCs/>
        </w:rPr>
        <w:t xml:space="preserve"> SWZ</w:t>
      </w:r>
    </w:p>
    <w:p w14:paraId="5445C2FF" w14:textId="77777777" w:rsidR="00B35954" w:rsidRPr="00FE63E6" w:rsidRDefault="00B35954" w:rsidP="00B35954">
      <w:pPr>
        <w:jc w:val="center"/>
        <w:rPr>
          <w:rFonts w:cstheme="minorHAnsi"/>
          <w:b/>
          <w:bCs/>
        </w:rPr>
      </w:pPr>
    </w:p>
    <w:bookmarkEnd w:id="0"/>
    <w:p w14:paraId="238C2B8E" w14:textId="170C6233" w:rsidR="00B35954" w:rsidRDefault="00B35954" w:rsidP="00B359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Dotyczy </w:t>
      </w:r>
      <w:r w:rsidRPr="002F5FB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postępowania o udzielenie zamówienia publiczneg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</w:t>
      </w:r>
      <w:r w:rsidRPr="00FE63E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r w:rsidRPr="00B3595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Utrzymanie, wsparcie techniczne i rozwój Systemu Monitorowania Funduszu Sprawiedliwej Transformacji (SM FST) na potrzeby wdrażania FST w ramach FEDS 2021-2027</w:t>
      </w:r>
      <w:r w:rsidRPr="00FE63E6">
        <w:rPr>
          <w:rFonts w:asciiTheme="minorHAnsi" w:hAnsiTheme="minorHAnsi" w:cstheme="minorHAnsi"/>
          <w:sz w:val="22"/>
          <w:szCs w:val="22"/>
        </w:rPr>
        <w:t xml:space="preserve">. </w:t>
      </w:r>
      <w:r w:rsidRPr="00FE63E6">
        <w:rPr>
          <w:rFonts w:asciiTheme="minorHAnsi" w:eastAsia="Calibri" w:hAnsiTheme="minorHAnsi" w:cstheme="minorHAnsi"/>
          <w:sz w:val="22"/>
          <w:szCs w:val="22"/>
        </w:rPr>
        <w:t xml:space="preserve">Działając na podstawie art. 284 ust. </w:t>
      </w:r>
      <w:r>
        <w:rPr>
          <w:rFonts w:asciiTheme="minorHAnsi" w:eastAsia="Calibri" w:hAnsiTheme="minorHAnsi" w:cstheme="minorHAnsi"/>
          <w:sz w:val="22"/>
          <w:szCs w:val="22"/>
        </w:rPr>
        <w:t>2</w:t>
      </w:r>
      <w:r w:rsidRPr="00FE63E6">
        <w:rPr>
          <w:rFonts w:asciiTheme="minorHAnsi" w:eastAsia="Calibri" w:hAnsiTheme="minorHAnsi" w:cstheme="minorHAnsi"/>
          <w:sz w:val="22"/>
          <w:szCs w:val="22"/>
        </w:rPr>
        <w:t xml:space="preserve"> ustawy z dnia 11 września 2019r. Prawo zamówień publicznych (</w:t>
      </w:r>
      <w:r w:rsidRPr="00B35954">
        <w:rPr>
          <w:rFonts w:asciiTheme="minorHAnsi" w:eastAsia="Calibri" w:hAnsiTheme="minorHAnsi" w:cstheme="minorHAnsi"/>
          <w:sz w:val="22"/>
          <w:szCs w:val="22"/>
        </w:rPr>
        <w:t>Dz.U.2024.1320</w:t>
      </w:r>
      <w:r w:rsidRPr="00FE63E6">
        <w:rPr>
          <w:rFonts w:asciiTheme="minorHAnsi" w:eastAsia="Calibri" w:hAnsiTheme="minorHAnsi" w:cstheme="minorHAnsi"/>
          <w:sz w:val="22"/>
          <w:szCs w:val="22"/>
        </w:rPr>
        <w:t xml:space="preserve">), Zamawiający przekazuje treść zapytań wraz z wyjaśnieniami dotyczących zapisów Specyfikacji Warunków Zamówienia. </w:t>
      </w:r>
      <w:r w:rsidRPr="002F5FB0">
        <w:rPr>
          <w:rFonts w:asciiTheme="minorHAnsi" w:eastAsia="Calibri" w:hAnsiTheme="minorHAnsi" w:cstheme="minorHAnsi"/>
          <w:sz w:val="22"/>
          <w:szCs w:val="22"/>
        </w:rPr>
        <w:t>W związku z powyższym, Zamawiający udziela wyjaśnień, które poniżej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69727DC" w14:textId="536FA573" w:rsidR="00DE2666" w:rsidRPr="00CF72EB" w:rsidRDefault="00DE2666" w:rsidP="00B35954">
      <w:pPr>
        <w:pStyle w:val="Tekstpodstawowy"/>
        <w:spacing w:line="276" w:lineRule="auto"/>
        <w:ind w:left="0"/>
        <w:rPr>
          <w:lang w:val="pl-PL"/>
        </w:rPr>
      </w:pPr>
    </w:p>
    <w:p w14:paraId="469727DD" w14:textId="77777777" w:rsidR="00DE2666" w:rsidRPr="00CF72EB" w:rsidRDefault="006558EC" w:rsidP="008409D6">
      <w:pPr>
        <w:pStyle w:val="Nagwek1"/>
        <w:spacing w:before="0" w:line="276" w:lineRule="auto"/>
        <w:jc w:val="both"/>
        <w:rPr>
          <w:lang w:val="pl-PL"/>
        </w:rPr>
      </w:pPr>
      <w:r w:rsidRPr="00CF72EB">
        <w:rPr>
          <w:lang w:val="pl-PL"/>
        </w:rPr>
        <w:t>Pytanie nr 1</w:t>
      </w:r>
    </w:p>
    <w:p w14:paraId="469727DE" w14:textId="5F72CE6A" w:rsidR="00DE2666" w:rsidRDefault="006558EC" w:rsidP="008409D6">
      <w:pPr>
        <w:pStyle w:val="Tekstpodstawowy"/>
        <w:spacing w:line="276" w:lineRule="auto"/>
        <w:ind w:right="109"/>
        <w:jc w:val="both"/>
        <w:rPr>
          <w:lang w:val="pl-PL"/>
        </w:rPr>
      </w:pPr>
      <w:r w:rsidRPr="00CF72EB">
        <w:rPr>
          <w:lang w:val="pl-PL"/>
        </w:rPr>
        <w:t xml:space="preserve">Każdy </w:t>
      </w:r>
      <w:proofErr w:type="spellStart"/>
      <w:r w:rsidRPr="00CF72EB">
        <w:rPr>
          <w:lang w:val="pl-PL"/>
        </w:rPr>
        <w:t>mikroserwis</w:t>
      </w:r>
      <w:proofErr w:type="spellEnd"/>
      <w:r w:rsidRPr="00CF72EB">
        <w:rPr>
          <w:lang w:val="pl-PL"/>
        </w:rPr>
        <w:t xml:space="preserve"> w systemie jest definiowany przy użyciu </w:t>
      </w:r>
      <w:proofErr w:type="spellStart"/>
      <w:r w:rsidRPr="00CF72EB">
        <w:rPr>
          <w:lang w:val="pl-PL"/>
        </w:rPr>
        <w:t>Helm</w:t>
      </w:r>
      <w:proofErr w:type="spellEnd"/>
      <w:r w:rsidRPr="00CF72EB">
        <w:rPr>
          <w:lang w:val="pl-PL"/>
        </w:rPr>
        <w:t xml:space="preserve"> Chartów, które określają wszystkie niezbędne</w:t>
      </w:r>
      <w:r w:rsidRPr="00CF72EB">
        <w:rPr>
          <w:spacing w:val="-6"/>
          <w:lang w:val="pl-PL"/>
        </w:rPr>
        <w:t xml:space="preserve"> </w:t>
      </w:r>
      <w:r w:rsidRPr="00CF72EB">
        <w:rPr>
          <w:lang w:val="pl-PL"/>
        </w:rPr>
        <w:t>zasoby</w:t>
      </w:r>
      <w:r w:rsidRPr="00CF72EB">
        <w:rPr>
          <w:spacing w:val="-5"/>
          <w:lang w:val="pl-PL"/>
        </w:rPr>
        <w:t xml:space="preserve"> </w:t>
      </w:r>
      <w:proofErr w:type="spellStart"/>
      <w:r w:rsidRPr="00CF72EB">
        <w:rPr>
          <w:lang w:val="pl-PL"/>
        </w:rPr>
        <w:t>Kubernetes</w:t>
      </w:r>
      <w:proofErr w:type="spellEnd"/>
      <w:r w:rsidRPr="00CF72EB">
        <w:rPr>
          <w:lang w:val="pl-PL"/>
        </w:rPr>
        <w:t>,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takie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jak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Deployment,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Service,</w:t>
      </w:r>
      <w:r w:rsidRPr="00CF72EB">
        <w:rPr>
          <w:spacing w:val="-5"/>
          <w:lang w:val="pl-PL"/>
        </w:rPr>
        <w:t xml:space="preserve"> </w:t>
      </w:r>
      <w:r w:rsidRPr="00CF72EB">
        <w:rPr>
          <w:lang w:val="pl-PL"/>
        </w:rPr>
        <w:t>czy</w:t>
      </w:r>
      <w:r w:rsidRPr="00CF72EB">
        <w:rPr>
          <w:spacing w:val="-8"/>
          <w:lang w:val="pl-PL"/>
        </w:rPr>
        <w:t xml:space="preserve"> </w:t>
      </w:r>
      <w:proofErr w:type="spellStart"/>
      <w:r w:rsidRPr="00CF72EB">
        <w:rPr>
          <w:lang w:val="pl-PL"/>
        </w:rPr>
        <w:t>Ingress</w:t>
      </w:r>
      <w:proofErr w:type="spellEnd"/>
      <w:r w:rsidRPr="00CF72EB">
        <w:rPr>
          <w:lang w:val="pl-PL"/>
        </w:rPr>
        <w:t>.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Pliki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te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są</w:t>
      </w:r>
      <w:r w:rsidRPr="00CF72EB">
        <w:rPr>
          <w:spacing w:val="-6"/>
          <w:lang w:val="pl-PL"/>
        </w:rPr>
        <w:t xml:space="preserve"> </w:t>
      </w:r>
      <w:r w:rsidRPr="00CF72EB">
        <w:rPr>
          <w:lang w:val="pl-PL"/>
        </w:rPr>
        <w:t>przechowywane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 xml:space="preserve">w dedykowanym katalogu w repozytorium </w:t>
      </w:r>
      <w:proofErr w:type="spellStart"/>
      <w:r w:rsidRPr="00CF72EB">
        <w:rPr>
          <w:lang w:val="pl-PL"/>
        </w:rPr>
        <w:t>GitLab</w:t>
      </w:r>
      <w:proofErr w:type="spellEnd"/>
      <w:r w:rsidRPr="00CF72EB">
        <w:rPr>
          <w:lang w:val="pl-PL"/>
        </w:rPr>
        <w:t xml:space="preserve">, co ułatwia zarządzanie konfiguracją i wdrażanie nowych wersji </w:t>
      </w:r>
      <w:proofErr w:type="spellStart"/>
      <w:r w:rsidRPr="00CF72EB">
        <w:rPr>
          <w:lang w:val="pl-PL"/>
        </w:rPr>
        <w:t>mikroserwisów</w:t>
      </w:r>
      <w:proofErr w:type="spellEnd"/>
      <w:r w:rsidRPr="00CF72EB">
        <w:rPr>
          <w:lang w:val="pl-PL"/>
        </w:rPr>
        <w:t xml:space="preserve">. Czy Wykonawca otrzyma dotychczas używane </w:t>
      </w:r>
      <w:proofErr w:type="spellStart"/>
      <w:r w:rsidRPr="00CF72EB">
        <w:rPr>
          <w:lang w:val="pl-PL"/>
        </w:rPr>
        <w:t>Helm</w:t>
      </w:r>
      <w:proofErr w:type="spellEnd"/>
      <w:r w:rsidRPr="00CF72EB">
        <w:rPr>
          <w:spacing w:val="-9"/>
          <w:lang w:val="pl-PL"/>
        </w:rPr>
        <w:t xml:space="preserve"> </w:t>
      </w:r>
      <w:r w:rsidRPr="00CF72EB">
        <w:rPr>
          <w:lang w:val="pl-PL"/>
        </w:rPr>
        <w:t>Charty?</w:t>
      </w:r>
    </w:p>
    <w:p w14:paraId="7B7C0CDF" w14:textId="77777777" w:rsidR="009060F2" w:rsidRPr="009060F2" w:rsidRDefault="009060F2" w:rsidP="008409D6">
      <w:pPr>
        <w:pStyle w:val="Tekstpodstawowy"/>
        <w:spacing w:line="276" w:lineRule="auto"/>
        <w:ind w:right="109"/>
        <w:jc w:val="both"/>
        <w:rPr>
          <w:b/>
          <w:bCs/>
          <w:lang w:val="pl-PL"/>
        </w:rPr>
      </w:pPr>
      <w:r w:rsidRPr="009060F2">
        <w:rPr>
          <w:b/>
          <w:bCs/>
          <w:lang w:val="pl-PL"/>
        </w:rPr>
        <w:t>Odpowiedź na pytanie:</w:t>
      </w:r>
    </w:p>
    <w:p w14:paraId="526591F9" w14:textId="7352A2CB" w:rsidR="009060F2" w:rsidRDefault="009060F2" w:rsidP="008409D6">
      <w:pPr>
        <w:pStyle w:val="Tekstpodstawowy"/>
        <w:spacing w:line="276" w:lineRule="auto"/>
        <w:ind w:right="109"/>
        <w:jc w:val="both"/>
        <w:rPr>
          <w:lang w:val="pl-PL"/>
        </w:rPr>
      </w:pPr>
      <w:r w:rsidRPr="009060F2">
        <w:rPr>
          <w:lang w:val="pl-PL"/>
        </w:rPr>
        <w:t>Zamawiający nie posiada dostępu do plików przechowywanych w dedykowanym</w:t>
      </w:r>
      <w:r>
        <w:rPr>
          <w:lang w:val="pl-PL"/>
        </w:rPr>
        <w:t xml:space="preserve"> </w:t>
      </w:r>
      <w:r w:rsidRPr="009060F2">
        <w:rPr>
          <w:lang w:val="pl-PL"/>
        </w:rPr>
        <w:t>katalogu w repozytorium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GitLab</w:t>
      </w:r>
      <w:proofErr w:type="spellEnd"/>
      <w:r w:rsidRPr="009060F2">
        <w:rPr>
          <w:lang w:val="pl-PL"/>
        </w:rPr>
        <w:t xml:space="preserve">, tym samym nie </w:t>
      </w:r>
      <w:r>
        <w:rPr>
          <w:lang w:val="pl-PL"/>
        </w:rPr>
        <w:t xml:space="preserve">ma możliwości </w:t>
      </w:r>
      <w:r w:rsidRPr="009060F2">
        <w:rPr>
          <w:lang w:val="pl-PL"/>
        </w:rPr>
        <w:t>ich udostępni</w:t>
      </w:r>
      <w:r>
        <w:rPr>
          <w:lang w:val="pl-PL"/>
        </w:rPr>
        <w:t>enia</w:t>
      </w:r>
      <w:r w:rsidRPr="009060F2">
        <w:rPr>
          <w:lang w:val="pl-PL"/>
        </w:rPr>
        <w:t xml:space="preserve"> Wykonawcy.</w:t>
      </w:r>
    </w:p>
    <w:p w14:paraId="39E6CBDF" w14:textId="7164A4B2" w:rsidR="009060F2" w:rsidRDefault="009060F2" w:rsidP="008409D6">
      <w:pPr>
        <w:pStyle w:val="Tekstpodstawowy"/>
        <w:spacing w:line="276" w:lineRule="auto"/>
        <w:ind w:right="109"/>
        <w:jc w:val="both"/>
        <w:rPr>
          <w:lang w:val="pl-PL"/>
        </w:rPr>
      </w:pPr>
    </w:p>
    <w:p w14:paraId="3D0F25F8" w14:textId="77777777" w:rsidR="008409D6" w:rsidRPr="00CF72EB" w:rsidRDefault="008409D6" w:rsidP="008409D6">
      <w:pPr>
        <w:pStyle w:val="Tekstpodstawowy"/>
        <w:spacing w:line="276" w:lineRule="auto"/>
        <w:ind w:right="109"/>
        <w:jc w:val="both"/>
        <w:rPr>
          <w:lang w:val="pl-PL"/>
        </w:rPr>
      </w:pPr>
    </w:p>
    <w:p w14:paraId="469727DF" w14:textId="77777777" w:rsidR="00DE2666" w:rsidRPr="00CF72EB" w:rsidRDefault="006558EC" w:rsidP="008409D6">
      <w:pPr>
        <w:pStyle w:val="Nagwek1"/>
        <w:spacing w:before="0" w:line="276" w:lineRule="auto"/>
        <w:jc w:val="both"/>
        <w:rPr>
          <w:lang w:val="pl-PL"/>
        </w:rPr>
      </w:pPr>
      <w:r w:rsidRPr="00CF72EB">
        <w:rPr>
          <w:lang w:val="pl-PL"/>
        </w:rPr>
        <w:t>Pytanie nr 2</w:t>
      </w:r>
    </w:p>
    <w:p w14:paraId="469727E0" w14:textId="443C414E" w:rsidR="00DE2666" w:rsidRDefault="006558EC" w:rsidP="008409D6">
      <w:pPr>
        <w:pStyle w:val="Tekstpodstawowy"/>
        <w:spacing w:line="276" w:lineRule="auto"/>
        <w:ind w:right="112"/>
        <w:jc w:val="both"/>
        <w:rPr>
          <w:lang w:val="pl-PL"/>
        </w:rPr>
      </w:pPr>
      <w:r w:rsidRPr="00CF72EB">
        <w:rPr>
          <w:lang w:val="pl-PL"/>
        </w:rPr>
        <w:t>Czy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Wykonawca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musi</w:t>
      </w:r>
      <w:r w:rsidRPr="00CF72EB">
        <w:rPr>
          <w:spacing w:val="-5"/>
          <w:lang w:val="pl-PL"/>
        </w:rPr>
        <w:t xml:space="preserve"> </w:t>
      </w:r>
      <w:r w:rsidRPr="00CF72EB">
        <w:rPr>
          <w:lang w:val="pl-PL"/>
        </w:rPr>
        <w:t>przygotować</w:t>
      </w:r>
      <w:r w:rsidRPr="00CF72EB">
        <w:rPr>
          <w:spacing w:val="-5"/>
          <w:lang w:val="pl-PL"/>
        </w:rPr>
        <w:t xml:space="preserve"> </w:t>
      </w:r>
      <w:r w:rsidRPr="00CF72EB">
        <w:rPr>
          <w:lang w:val="pl-PL"/>
        </w:rPr>
        <w:t>dedykowany</w:t>
      </w:r>
      <w:r w:rsidRPr="00CF72EB">
        <w:rPr>
          <w:spacing w:val="-6"/>
          <w:lang w:val="pl-PL"/>
        </w:rPr>
        <w:t xml:space="preserve"> </w:t>
      </w:r>
      <w:r w:rsidRPr="00CF72EB">
        <w:rPr>
          <w:lang w:val="pl-PL"/>
        </w:rPr>
        <w:t>mechanizm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weryfikacji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poprawności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migracji</w:t>
      </w:r>
      <w:r w:rsidRPr="00CF72EB">
        <w:rPr>
          <w:spacing w:val="-5"/>
          <w:lang w:val="pl-PL"/>
        </w:rPr>
        <w:t xml:space="preserve"> </w:t>
      </w:r>
      <w:r w:rsidRPr="00CF72EB">
        <w:rPr>
          <w:lang w:val="pl-PL"/>
        </w:rPr>
        <w:t>danych, który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zagwarantuje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brak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ich</w:t>
      </w:r>
      <w:r w:rsidRPr="00CF72EB">
        <w:rPr>
          <w:spacing w:val="-9"/>
          <w:lang w:val="pl-PL"/>
        </w:rPr>
        <w:t xml:space="preserve"> </w:t>
      </w:r>
      <w:r w:rsidRPr="00CF72EB">
        <w:rPr>
          <w:lang w:val="pl-PL"/>
        </w:rPr>
        <w:t>utraty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lub</w:t>
      </w:r>
      <w:r w:rsidRPr="00CF72EB">
        <w:rPr>
          <w:spacing w:val="-9"/>
          <w:lang w:val="pl-PL"/>
        </w:rPr>
        <w:t xml:space="preserve"> </w:t>
      </w:r>
      <w:r w:rsidRPr="00CF72EB">
        <w:rPr>
          <w:lang w:val="pl-PL"/>
        </w:rPr>
        <w:t>uszkodzenia?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Jeśli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tak,</w:t>
      </w:r>
      <w:r w:rsidRPr="00CF72EB">
        <w:rPr>
          <w:spacing w:val="-10"/>
          <w:lang w:val="pl-PL"/>
        </w:rPr>
        <w:t xml:space="preserve"> </w:t>
      </w:r>
      <w:r w:rsidRPr="00CF72EB">
        <w:rPr>
          <w:lang w:val="pl-PL"/>
        </w:rPr>
        <w:t>to</w:t>
      </w:r>
      <w:r w:rsidRPr="00CF72EB">
        <w:rPr>
          <w:spacing w:val="-9"/>
          <w:lang w:val="pl-PL"/>
        </w:rPr>
        <w:t xml:space="preserve"> </w:t>
      </w:r>
      <w:r w:rsidRPr="00CF72EB">
        <w:rPr>
          <w:lang w:val="pl-PL"/>
        </w:rPr>
        <w:t>jakie</w:t>
      </w:r>
      <w:r w:rsidRPr="00CF72EB">
        <w:rPr>
          <w:spacing w:val="-11"/>
          <w:lang w:val="pl-PL"/>
        </w:rPr>
        <w:t xml:space="preserve"> </w:t>
      </w:r>
      <w:r w:rsidRPr="00CF72EB">
        <w:rPr>
          <w:lang w:val="pl-PL"/>
        </w:rPr>
        <w:t>metody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weryfikacji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>są</w:t>
      </w:r>
      <w:r w:rsidRPr="00CF72EB">
        <w:rPr>
          <w:spacing w:val="-8"/>
          <w:lang w:val="pl-PL"/>
        </w:rPr>
        <w:t xml:space="preserve"> </w:t>
      </w:r>
      <w:r w:rsidRPr="00CF72EB">
        <w:rPr>
          <w:lang w:val="pl-PL"/>
        </w:rPr>
        <w:t xml:space="preserve">wymagane (np. </w:t>
      </w:r>
      <w:proofErr w:type="spellStart"/>
      <w:r w:rsidRPr="00CF72EB">
        <w:rPr>
          <w:lang w:val="pl-PL"/>
        </w:rPr>
        <w:t>checksumy</w:t>
      </w:r>
      <w:proofErr w:type="spellEnd"/>
      <w:r w:rsidRPr="00CF72EB">
        <w:rPr>
          <w:lang w:val="pl-PL"/>
        </w:rPr>
        <w:t>, raporty</w:t>
      </w:r>
      <w:r w:rsidRPr="00CF72EB">
        <w:rPr>
          <w:spacing w:val="-4"/>
          <w:lang w:val="pl-PL"/>
        </w:rPr>
        <w:t xml:space="preserve"> </w:t>
      </w:r>
      <w:r w:rsidRPr="00CF72EB">
        <w:rPr>
          <w:lang w:val="pl-PL"/>
        </w:rPr>
        <w:t>porównawcze)?</w:t>
      </w:r>
    </w:p>
    <w:p w14:paraId="754F8ADB" w14:textId="77777777" w:rsidR="009060F2" w:rsidRPr="009060F2" w:rsidRDefault="009060F2" w:rsidP="008409D6">
      <w:pPr>
        <w:pStyle w:val="Tekstpodstawowy"/>
        <w:spacing w:line="276" w:lineRule="auto"/>
        <w:ind w:right="112"/>
        <w:jc w:val="both"/>
        <w:rPr>
          <w:b/>
          <w:bCs/>
          <w:lang w:val="pl-PL"/>
        </w:rPr>
      </w:pPr>
      <w:r w:rsidRPr="009060F2">
        <w:rPr>
          <w:b/>
          <w:bCs/>
          <w:lang w:val="pl-PL"/>
        </w:rPr>
        <w:t>Odpowiedź na pytanie:</w:t>
      </w:r>
    </w:p>
    <w:p w14:paraId="56A2150B" w14:textId="6F53AFA1" w:rsidR="009060F2" w:rsidRDefault="009060F2" w:rsidP="008409D6">
      <w:pPr>
        <w:pStyle w:val="Tekstpodstawowy"/>
        <w:spacing w:line="276" w:lineRule="auto"/>
        <w:ind w:right="112"/>
        <w:jc w:val="both"/>
        <w:rPr>
          <w:lang w:val="pl-PL"/>
        </w:rPr>
      </w:pPr>
      <w:r>
        <w:rPr>
          <w:lang w:val="pl-PL"/>
        </w:rPr>
        <w:t xml:space="preserve">Tak, na </w:t>
      </w:r>
      <w:r w:rsidRPr="009060F2">
        <w:rPr>
          <w:lang w:val="pl-PL"/>
        </w:rPr>
        <w:t>Wykonawc</w:t>
      </w:r>
      <w:r>
        <w:rPr>
          <w:lang w:val="pl-PL"/>
        </w:rPr>
        <w:t>y</w:t>
      </w:r>
      <w:r w:rsidRPr="009060F2">
        <w:rPr>
          <w:lang w:val="pl-PL"/>
        </w:rPr>
        <w:t xml:space="preserve"> </w:t>
      </w:r>
      <w:r>
        <w:rPr>
          <w:lang w:val="pl-PL"/>
        </w:rPr>
        <w:t xml:space="preserve">spoczywa ciężar </w:t>
      </w:r>
      <w:r w:rsidRPr="009060F2">
        <w:rPr>
          <w:lang w:val="pl-PL"/>
        </w:rPr>
        <w:t>przygotowa</w:t>
      </w:r>
      <w:r>
        <w:rPr>
          <w:lang w:val="pl-PL"/>
        </w:rPr>
        <w:t>nia</w:t>
      </w:r>
      <w:r w:rsidRPr="009060F2">
        <w:rPr>
          <w:lang w:val="pl-PL"/>
        </w:rPr>
        <w:t xml:space="preserve"> </w:t>
      </w:r>
      <w:r>
        <w:rPr>
          <w:lang w:val="pl-PL"/>
        </w:rPr>
        <w:t xml:space="preserve">dedykowanego </w:t>
      </w:r>
      <w:r w:rsidRPr="009060F2">
        <w:rPr>
          <w:lang w:val="pl-PL"/>
        </w:rPr>
        <w:t>mechanizm</w:t>
      </w:r>
      <w:r>
        <w:rPr>
          <w:lang w:val="pl-PL"/>
        </w:rPr>
        <w:t>u</w:t>
      </w:r>
      <w:r w:rsidRPr="009060F2">
        <w:rPr>
          <w:lang w:val="pl-PL"/>
        </w:rPr>
        <w:t xml:space="preserve"> weryfikacji poprawności migracji danych,</w:t>
      </w:r>
      <w:r>
        <w:rPr>
          <w:lang w:val="pl-PL"/>
        </w:rPr>
        <w:t xml:space="preserve"> </w:t>
      </w:r>
      <w:r w:rsidRPr="009060F2">
        <w:rPr>
          <w:lang w:val="pl-PL"/>
        </w:rPr>
        <w:t>obejmując</w:t>
      </w:r>
      <w:r>
        <w:rPr>
          <w:lang w:val="pl-PL"/>
        </w:rPr>
        <w:t>ego</w:t>
      </w:r>
      <w:r w:rsidRPr="009060F2">
        <w:rPr>
          <w:lang w:val="pl-PL"/>
        </w:rPr>
        <w:t xml:space="preserve"> </w:t>
      </w:r>
      <w:proofErr w:type="spellStart"/>
      <w:r w:rsidRPr="009060F2">
        <w:rPr>
          <w:lang w:val="pl-PL"/>
        </w:rPr>
        <w:t>checksumy</w:t>
      </w:r>
      <w:proofErr w:type="spellEnd"/>
      <w:r w:rsidRPr="009060F2">
        <w:rPr>
          <w:lang w:val="pl-PL"/>
        </w:rPr>
        <w:t xml:space="preserve"> dla integralności, raporty porównawcze liczby i zawartości</w:t>
      </w:r>
      <w:r>
        <w:rPr>
          <w:lang w:val="pl-PL"/>
        </w:rPr>
        <w:t xml:space="preserve"> </w:t>
      </w:r>
      <w:r w:rsidRPr="009060F2">
        <w:rPr>
          <w:lang w:val="pl-PL"/>
        </w:rPr>
        <w:t>rekordów, testy integralności relacji, walidację biznesową oraz raportowanie błędów,</w:t>
      </w:r>
      <w:r>
        <w:rPr>
          <w:lang w:val="pl-PL"/>
        </w:rPr>
        <w:t xml:space="preserve"> tak </w:t>
      </w:r>
      <w:r w:rsidRPr="009060F2">
        <w:rPr>
          <w:lang w:val="pl-PL"/>
        </w:rPr>
        <w:t>aby zagwarantować brak utraty lub uszkodzenia danych.</w:t>
      </w:r>
    </w:p>
    <w:p w14:paraId="09E33FC9" w14:textId="059A371F" w:rsidR="009060F2" w:rsidRDefault="009060F2" w:rsidP="008409D6">
      <w:pPr>
        <w:pStyle w:val="Tekstpodstawowy"/>
        <w:spacing w:line="276" w:lineRule="auto"/>
        <w:ind w:right="112"/>
        <w:jc w:val="both"/>
        <w:rPr>
          <w:lang w:val="pl-PL"/>
        </w:rPr>
      </w:pPr>
    </w:p>
    <w:p w14:paraId="0841467B" w14:textId="77777777" w:rsidR="008409D6" w:rsidRPr="00CF72EB" w:rsidRDefault="008409D6" w:rsidP="008409D6">
      <w:pPr>
        <w:pStyle w:val="Tekstpodstawowy"/>
        <w:spacing w:line="276" w:lineRule="auto"/>
        <w:ind w:right="112"/>
        <w:jc w:val="both"/>
        <w:rPr>
          <w:lang w:val="pl-PL"/>
        </w:rPr>
      </w:pPr>
    </w:p>
    <w:p w14:paraId="469727E1" w14:textId="77777777" w:rsidR="00DE2666" w:rsidRPr="00CF72EB" w:rsidRDefault="006558EC" w:rsidP="008409D6">
      <w:pPr>
        <w:pStyle w:val="Nagwek1"/>
        <w:spacing w:before="0" w:line="276" w:lineRule="auto"/>
        <w:jc w:val="both"/>
        <w:rPr>
          <w:lang w:val="pl-PL"/>
        </w:rPr>
      </w:pPr>
      <w:r w:rsidRPr="00CF72EB">
        <w:rPr>
          <w:lang w:val="pl-PL"/>
        </w:rPr>
        <w:t>Pytanie nr 3</w:t>
      </w:r>
    </w:p>
    <w:p w14:paraId="469727E2" w14:textId="788593FE" w:rsidR="00DE2666" w:rsidRDefault="006558EC" w:rsidP="008409D6">
      <w:pPr>
        <w:pStyle w:val="Tekstpodstawowy"/>
        <w:spacing w:line="276" w:lineRule="auto"/>
        <w:jc w:val="both"/>
        <w:rPr>
          <w:lang w:val="pl-PL"/>
        </w:rPr>
      </w:pPr>
      <w:r w:rsidRPr="00CF72EB">
        <w:rPr>
          <w:lang w:val="pl-PL"/>
        </w:rPr>
        <w:t>Czy Zamawiający przewiduje określone procedury walidacji poprawności przeniesionych danych?</w:t>
      </w:r>
    </w:p>
    <w:p w14:paraId="1185C089" w14:textId="77777777" w:rsidR="009060F2" w:rsidRPr="009060F2" w:rsidRDefault="009060F2" w:rsidP="008409D6">
      <w:pPr>
        <w:pStyle w:val="Tekstpodstawowy"/>
        <w:spacing w:line="276" w:lineRule="auto"/>
        <w:jc w:val="both"/>
        <w:rPr>
          <w:b/>
          <w:bCs/>
          <w:lang w:val="pl-PL"/>
        </w:rPr>
      </w:pPr>
      <w:r w:rsidRPr="009060F2">
        <w:rPr>
          <w:b/>
          <w:bCs/>
          <w:lang w:val="pl-PL"/>
        </w:rPr>
        <w:t>Odpowiedź na pytanie:</w:t>
      </w:r>
    </w:p>
    <w:p w14:paraId="45A6B9B9" w14:textId="77777777" w:rsidR="0047334D" w:rsidRDefault="009060F2" w:rsidP="008409D6">
      <w:pPr>
        <w:pStyle w:val="Tekstpodstawowy"/>
        <w:spacing w:line="276" w:lineRule="auto"/>
        <w:jc w:val="both"/>
        <w:rPr>
          <w:lang w:val="pl-PL"/>
        </w:rPr>
      </w:pPr>
      <w:r w:rsidRPr="009060F2">
        <w:rPr>
          <w:lang w:val="pl-PL"/>
        </w:rPr>
        <w:t>Wymagane</w:t>
      </w:r>
      <w:r w:rsidR="0047334D">
        <w:rPr>
          <w:lang w:val="pl-PL"/>
        </w:rPr>
        <w:t>/przewidywane</w:t>
      </w:r>
      <w:r w:rsidRPr="009060F2">
        <w:rPr>
          <w:lang w:val="pl-PL"/>
        </w:rPr>
        <w:t xml:space="preserve"> są następujące procedury</w:t>
      </w:r>
      <w:r w:rsidR="0047334D">
        <w:rPr>
          <w:lang w:val="pl-PL"/>
        </w:rPr>
        <w:t>:</w:t>
      </w:r>
    </w:p>
    <w:p w14:paraId="054AB01C" w14:textId="46E1189A" w:rsidR="009060F2" w:rsidRPr="009060F2" w:rsidRDefault="0047334D" w:rsidP="008409D6">
      <w:pPr>
        <w:pStyle w:val="Tekstpodstawowy"/>
        <w:numPr>
          <w:ilvl w:val="0"/>
          <w:numId w:val="3"/>
        </w:numPr>
        <w:spacing w:line="276" w:lineRule="auto"/>
        <w:jc w:val="both"/>
        <w:rPr>
          <w:lang w:val="pl-PL"/>
        </w:rPr>
      </w:pPr>
      <w:r>
        <w:rPr>
          <w:lang w:val="pl-PL"/>
        </w:rPr>
        <w:t>S</w:t>
      </w:r>
      <w:r w:rsidR="009060F2" w:rsidRPr="009060F2">
        <w:rPr>
          <w:lang w:val="pl-PL"/>
        </w:rPr>
        <w:t>pójności danych: Porównanie danych</w:t>
      </w:r>
      <w:r w:rsidR="009060F2">
        <w:rPr>
          <w:lang w:val="pl-PL"/>
        </w:rPr>
        <w:t xml:space="preserve"> </w:t>
      </w:r>
      <w:r w:rsidR="009060F2" w:rsidRPr="009060F2">
        <w:rPr>
          <w:lang w:val="pl-PL"/>
        </w:rPr>
        <w:t>źródłowych i docelowych w bazach i repozytoriach (np. liczba rekordów, wartości</w:t>
      </w:r>
      <w:r w:rsidR="009060F2">
        <w:rPr>
          <w:lang w:val="pl-PL"/>
        </w:rPr>
        <w:t xml:space="preserve"> </w:t>
      </w:r>
      <w:r w:rsidR="009060F2" w:rsidRPr="009060F2">
        <w:rPr>
          <w:lang w:val="pl-PL"/>
        </w:rPr>
        <w:t>kluczowe).</w:t>
      </w:r>
    </w:p>
    <w:p w14:paraId="1D52E709" w14:textId="77777777" w:rsidR="009060F2" w:rsidRPr="009060F2" w:rsidRDefault="009060F2" w:rsidP="008409D6">
      <w:pPr>
        <w:pStyle w:val="Tekstpodstawowy"/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9060F2">
        <w:rPr>
          <w:lang w:val="pl-PL"/>
        </w:rPr>
        <w:t>Testy integralności: Weryfikacja kluczy obcych, relacji i zależności między tabelami.</w:t>
      </w:r>
    </w:p>
    <w:p w14:paraId="1843D0D9" w14:textId="716078BE" w:rsidR="009060F2" w:rsidRPr="009060F2" w:rsidRDefault="009060F2" w:rsidP="008409D6">
      <w:pPr>
        <w:pStyle w:val="Tekstpodstawowy"/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9060F2">
        <w:rPr>
          <w:lang w:val="pl-PL"/>
        </w:rPr>
        <w:t>Testy funkcjonalne: Sprawdzenie działania funkcji biznesowych na przeniesionych</w:t>
      </w:r>
      <w:r>
        <w:rPr>
          <w:lang w:val="pl-PL"/>
        </w:rPr>
        <w:t xml:space="preserve"> </w:t>
      </w:r>
      <w:r w:rsidRPr="009060F2">
        <w:rPr>
          <w:lang w:val="pl-PL"/>
        </w:rPr>
        <w:t>danych.</w:t>
      </w:r>
    </w:p>
    <w:p w14:paraId="7CAFC6E1" w14:textId="77777777" w:rsidR="009060F2" w:rsidRPr="009060F2" w:rsidRDefault="009060F2" w:rsidP="008409D6">
      <w:pPr>
        <w:pStyle w:val="Tekstpodstawowy"/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9060F2">
        <w:rPr>
          <w:lang w:val="pl-PL"/>
        </w:rPr>
        <w:t>Automatyczna walidacja: Skrypty walidujące dane zgodnie z ustalonymi regułami.</w:t>
      </w:r>
    </w:p>
    <w:p w14:paraId="378B75AE" w14:textId="3A7F55D3" w:rsidR="009060F2" w:rsidRDefault="009060F2" w:rsidP="008409D6">
      <w:pPr>
        <w:pStyle w:val="Tekstpodstawowy"/>
        <w:numPr>
          <w:ilvl w:val="0"/>
          <w:numId w:val="3"/>
        </w:numPr>
        <w:spacing w:line="276" w:lineRule="auto"/>
        <w:jc w:val="both"/>
        <w:rPr>
          <w:lang w:val="pl-PL"/>
        </w:rPr>
      </w:pPr>
      <w:r w:rsidRPr="009060F2">
        <w:rPr>
          <w:lang w:val="pl-PL"/>
        </w:rPr>
        <w:t xml:space="preserve">Testy użytkownika: </w:t>
      </w:r>
      <w:r>
        <w:rPr>
          <w:lang w:val="pl-PL"/>
        </w:rPr>
        <w:t>U</w:t>
      </w:r>
      <w:r w:rsidRPr="009060F2">
        <w:rPr>
          <w:lang w:val="pl-PL"/>
        </w:rPr>
        <w:t>dział Zamawiającego</w:t>
      </w:r>
      <w:r>
        <w:rPr>
          <w:lang w:val="pl-PL"/>
        </w:rPr>
        <w:t xml:space="preserve"> </w:t>
      </w:r>
      <w:r w:rsidRPr="009060F2">
        <w:rPr>
          <w:lang w:val="pl-PL"/>
        </w:rPr>
        <w:t>w akceptacji poprawności przeniesionych danych na środowisku testowym.</w:t>
      </w:r>
    </w:p>
    <w:p w14:paraId="35D435D1" w14:textId="21E31267" w:rsidR="009060F2" w:rsidRDefault="009060F2" w:rsidP="008409D6">
      <w:pPr>
        <w:pStyle w:val="Tekstpodstawowy"/>
        <w:spacing w:line="276" w:lineRule="auto"/>
        <w:jc w:val="both"/>
        <w:rPr>
          <w:lang w:val="pl-PL"/>
        </w:rPr>
      </w:pPr>
    </w:p>
    <w:p w14:paraId="1F45CEC3" w14:textId="77777777" w:rsidR="008409D6" w:rsidRPr="00CF72EB" w:rsidRDefault="008409D6" w:rsidP="008409D6">
      <w:pPr>
        <w:pStyle w:val="Tekstpodstawowy"/>
        <w:spacing w:line="276" w:lineRule="auto"/>
        <w:jc w:val="both"/>
        <w:rPr>
          <w:lang w:val="pl-PL"/>
        </w:rPr>
      </w:pPr>
    </w:p>
    <w:p w14:paraId="469727E3" w14:textId="77777777" w:rsidR="00DE2666" w:rsidRPr="00CF72EB" w:rsidRDefault="006558EC" w:rsidP="008409D6">
      <w:pPr>
        <w:pStyle w:val="Nagwek1"/>
        <w:spacing w:before="0" w:line="276" w:lineRule="auto"/>
        <w:jc w:val="both"/>
        <w:rPr>
          <w:lang w:val="pl-PL"/>
        </w:rPr>
      </w:pPr>
      <w:r w:rsidRPr="00CF72EB">
        <w:rPr>
          <w:lang w:val="pl-PL"/>
        </w:rPr>
        <w:t>Pytanie nr 4</w:t>
      </w:r>
    </w:p>
    <w:p w14:paraId="469727E4" w14:textId="420C63AF" w:rsidR="00DE2666" w:rsidRDefault="006558EC" w:rsidP="008409D6">
      <w:pPr>
        <w:pStyle w:val="Tekstpodstawowy"/>
        <w:spacing w:line="276" w:lineRule="auto"/>
        <w:ind w:right="111"/>
        <w:jc w:val="both"/>
        <w:rPr>
          <w:lang w:val="pl-PL"/>
        </w:rPr>
      </w:pPr>
      <w:r w:rsidRPr="00CF72EB">
        <w:rPr>
          <w:lang w:val="pl-PL"/>
        </w:rPr>
        <w:t>Czy infrastruktura AWS, na której obecnie działa system, będzie w całości odtwarzana na nowym środowisku</w:t>
      </w:r>
      <w:r w:rsidRPr="00CF72EB">
        <w:rPr>
          <w:spacing w:val="-14"/>
          <w:lang w:val="pl-PL"/>
        </w:rPr>
        <w:t xml:space="preserve"> </w:t>
      </w:r>
      <w:r w:rsidRPr="00CF72EB">
        <w:rPr>
          <w:lang w:val="pl-PL"/>
        </w:rPr>
        <w:t>Wykonawcy,</w:t>
      </w:r>
      <w:r w:rsidRPr="00CF72EB">
        <w:rPr>
          <w:spacing w:val="-14"/>
          <w:lang w:val="pl-PL"/>
        </w:rPr>
        <w:t xml:space="preserve"> </w:t>
      </w:r>
      <w:r w:rsidRPr="00CF72EB">
        <w:rPr>
          <w:lang w:val="pl-PL"/>
        </w:rPr>
        <w:t>czy</w:t>
      </w:r>
      <w:r w:rsidRPr="00CF72EB">
        <w:rPr>
          <w:spacing w:val="-10"/>
          <w:lang w:val="pl-PL"/>
        </w:rPr>
        <w:t xml:space="preserve"> </w:t>
      </w:r>
      <w:r w:rsidRPr="00CF72EB">
        <w:rPr>
          <w:lang w:val="pl-PL"/>
        </w:rPr>
        <w:t>dopuszcza</w:t>
      </w:r>
      <w:r w:rsidRPr="00CF72EB">
        <w:rPr>
          <w:spacing w:val="-12"/>
          <w:lang w:val="pl-PL"/>
        </w:rPr>
        <w:t xml:space="preserve"> </w:t>
      </w:r>
      <w:r w:rsidRPr="00CF72EB">
        <w:rPr>
          <w:lang w:val="pl-PL"/>
        </w:rPr>
        <w:t>się</w:t>
      </w:r>
      <w:r w:rsidRPr="00CF72EB">
        <w:rPr>
          <w:spacing w:val="-14"/>
          <w:lang w:val="pl-PL"/>
        </w:rPr>
        <w:t xml:space="preserve"> </w:t>
      </w:r>
      <w:r w:rsidRPr="00CF72EB">
        <w:rPr>
          <w:lang w:val="pl-PL"/>
        </w:rPr>
        <w:t>różnice</w:t>
      </w:r>
      <w:r w:rsidRPr="00CF72EB">
        <w:rPr>
          <w:spacing w:val="-12"/>
          <w:lang w:val="pl-PL"/>
        </w:rPr>
        <w:t xml:space="preserve"> </w:t>
      </w:r>
      <w:r w:rsidRPr="00CF72EB">
        <w:rPr>
          <w:lang w:val="pl-PL"/>
        </w:rPr>
        <w:t>w</w:t>
      </w:r>
      <w:r w:rsidRPr="00CF72EB">
        <w:rPr>
          <w:spacing w:val="-13"/>
          <w:lang w:val="pl-PL"/>
        </w:rPr>
        <w:t xml:space="preserve"> </w:t>
      </w:r>
      <w:r w:rsidRPr="00CF72EB">
        <w:rPr>
          <w:lang w:val="pl-PL"/>
        </w:rPr>
        <w:t>konfiguracji,</w:t>
      </w:r>
      <w:r w:rsidRPr="00CF72EB">
        <w:rPr>
          <w:spacing w:val="-12"/>
          <w:lang w:val="pl-PL"/>
        </w:rPr>
        <w:t xml:space="preserve"> </w:t>
      </w:r>
      <w:r w:rsidRPr="00CF72EB">
        <w:rPr>
          <w:lang w:val="pl-PL"/>
        </w:rPr>
        <w:t>pod</w:t>
      </w:r>
      <w:r w:rsidRPr="00CF72EB">
        <w:rPr>
          <w:spacing w:val="-14"/>
          <w:lang w:val="pl-PL"/>
        </w:rPr>
        <w:t xml:space="preserve"> </w:t>
      </w:r>
      <w:r w:rsidRPr="00CF72EB">
        <w:rPr>
          <w:lang w:val="pl-PL"/>
        </w:rPr>
        <w:t>warunkiem</w:t>
      </w:r>
      <w:r w:rsidRPr="00CF72EB">
        <w:rPr>
          <w:spacing w:val="-13"/>
          <w:lang w:val="pl-PL"/>
        </w:rPr>
        <w:t xml:space="preserve"> </w:t>
      </w:r>
      <w:r w:rsidRPr="00CF72EB">
        <w:rPr>
          <w:lang w:val="pl-PL"/>
        </w:rPr>
        <w:t>spełnienia</w:t>
      </w:r>
      <w:r w:rsidRPr="00CF72EB">
        <w:rPr>
          <w:spacing w:val="-13"/>
          <w:lang w:val="pl-PL"/>
        </w:rPr>
        <w:t xml:space="preserve"> </w:t>
      </w:r>
      <w:r w:rsidRPr="00CF72EB">
        <w:rPr>
          <w:lang w:val="pl-PL"/>
        </w:rPr>
        <w:t>wymagań SLA i</w:t>
      </w:r>
      <w:r w:rsidRPr="00CF72EB">
        <w:rPr>
          <w:spacing w:val="-2"/>
          <w:lang w:val="pl-PL"/>
        </w:rPr>
        <w:t xml:space="preserve"> </w:t>
      </w:r>
      <w:r w:rsidRPr="00CF72EB">
        <w:rPr>
          <w:lang w:val="pl-PL"/>
        </w:rPr>
        <w:t>wydajnościowych?</w:t>
      </w:r>
    </w:p>
    <w:p w14:paraId="6E983447" w14:textId="77777777" w:rsidR="00A916C3" w:rsidRPr="00A916C3" w:rsidRDefault="00A916C3" w:rsidP="008409D6">
      <w:pPr>
        <w:pStyle w:val="Tekstpodstawowy"/>
        <w:spacing w:line="276" w:lineRule="auto"/>
        <w:ind w:right="111"/>
        <w:jc w:val="both"/>
        <w:rPr>
          <w:b/>
          <w:bCs/>
          <w:lang w:val="pl-PL"/>
        </w:rPr>
      </w:pPr>
      <w:r w:rsidRPr="005726EB">
        <w:rPr>
          <w:b/>
          <w:bCs/>
          <w:lang w:val="pl-PL"/>
        </w:rPr>
        <w:lastRenderedPageBreak/>
        <w:t>Odpowiedź na pytanie:</w:t>
      </w:r>
    </w:p>
    <w:p w14:paraId="08598266" w14:textId="68DEEFEF" w:rsidR="00A916C3" w:rsidRPr="00A916C3" w:rsidRDefault="00A916C3" w:rsidP="008409D6">
      <w:pPr>
        <w:pStyle w:val="Tekstpodstawowy"/>
        <w:spacing w:line="276" w:lineRule="auto"/>
        <w:ind w:right="111"/>
        <w:jc w:val="both"/>
        <w:rPr>
          <w:lang w:val="pl-PL"/>
        </w:rPr>
      </w:pPr>
      <w:r w:rsidRPr="00A916C3">
        <w:rPr>
          <w:lang w:val="pl-PL"/>
        </w:rPr>
        <w:t>Zgodnie z pkt P-</w:t>
      </w:r>
      <w:r w:rsidR="0047334D">
        <w:rPr>
          <w:lang w:val="pl-PL"/>
        </w:rPr>
        <w:t>3</w:t>
      </w:r>
      <w:r w:rsidRPr="00A916C3">
        <w:rPr>
          <w:lang w:val="pl-PL"/>
        </w:rPr>
        <w:t xml:space="preserve"> Opisu Przedmiotu Zamówienia po </w:t>
      </w:r>
      <w:r w:rsidR="005726EB">
        <w:rPr>
          <w:lang w:val="pl-PL"/>
        </w:rPr>
        <w:t>zawarciu Umowy</w:t>
      </w:r>
      <w:r w:rsidRPr="00A916C3">
        <w:rPr>
          <w:lang w:val="pl-PL"/>
        </w:rPr>
        <w:t xml:space="preserve"> Zamawiający przekaże w uzgodnionym z Wykonawcą terminie oraz</w:t>
      </w:r>
      <w:r>
        <w:rPr>
          <w:lang w:val="pl-PL"/>
        </w:rPr>
        <w:t xml:space="preserve"> </w:t>
      </w:r>
      <w:r w:rsidRPr="00A916C3">
        <w:rPr>
          <w:lang w:val="pl-PL"/>
        </w:rPr>
        <w:t>w uzgodniony sposób</w:t>
      </w:r>
      <w:r w:rsidR="005726EB">
        <w:rPr>
          <w:lang w:val="pl-PL"/>
        </w:rPr>
        <w:t>:</w:t>
      </w:r>
      <w:r w:rsidRPr="00A916C3">
        <w:rPr>
          <w:lang w:val="pl-PL"/>
        </w:rPr>
        <w:t xml:space="preserve"> </w:t>
      </w:r>
      <w:r w:rsidR="005726EB" w:rsidRPr="005726EB">
        <w:rPr>
          <w:lang w:val="pl-PL"/>
        </w:rPr>
        <w:t>kod źródłowy Systemu i kopie baz danych wraz z repozytorium plików oraz dokumentację systemu</w:t>
      </w:r>
      <w:r w:rsidRPr="005726EB">
        <w:rPr>
          <w:lang w:val="pl-PL"/>
        </w:rPr>
        <w:t>.</w:t>
      </w:r>
      <w:r w:rsidRPr="00A916C3">
        <w:rPr>
          <w:lang w:val="pl-PL"/>
        </w:rPr>
        <w:t xml:space="preserve"> Ww. zostaną przekazane w takim kształcie w jakim</w:t>
      </w:r>
      <w:r>
        <w:rPr>
          <w:lang w:val="pl-PL"/>
        </w:rPr>
        <w:t xml:space="preserve"> </w:t>
      </w:r>
      <w:r w:rsidRPr="00A916C3">
        <w:rPr>
          <w:lang w:val="pl-PL"/>
        </w:rPr>
        <w:t>Zamawiający otrzyma je od obecnego Wykonawcy.</w:t>
      </w:r>
    </w:p>
    <w:p w14:paraId="7058F6DB" w14:textId="4BA78741" w:rsidR="009060F2" w:rsidRDefault="00A916C3" w:rsidP="008409D6">
      <w:pPr>
        <w:pStyle w:val="Tekstpodstawowy"/>
        <w:spacing w:line="276" w:lineRule="auto"/>
        <w:ind w:right="111"/>
        <w:jc w:val="both"/>
        <w:rPr>
          <w:lang w:val="pl-PL"/>
        </w:rPr>
      </w:pPr>
      <w:r w:rsidRPr="00A916C3">
        <w:rPr>
          <w:lang w:val="pl-PL"/>
        </w:rPr>
        <w:t>Nowy Wykonawca będzie odpowiedzialny za pełną konfigurację środowisk</w:t>
      </w:r>
      <w:r w:rsidR="005726EB">
        <w:rPr>
          <w:lang w:val="pl-PL"/>
        </w:rPr>
        <w:t>,</w:t>
      </w:r>
      <w:r w:rsidRPr="00A916C3">
        <w:rPr>
          <w:lang w:val="pl-PL"/>
        </w:rPr>
        <w:t xml:space="preserve"> w tym za</w:t>
      </w:r>
      <w:r>
        <w:rPr>
          <w:lang w:val="pl-PL"/>
        </w:rPr>
        <w:t xml:space="preserve"> </w:t>
      </w:r>
      <w:r w:rsidRPr="00A916C3">
        <w:rPr>
          <w:lang w:val="pl-PL"/>
        </w:rPr>
        <w:t xml:space="preserve">samodzielne przygotowanie konfiguracji m. in. </w:t>
      </w:r>
      <w:proofErr w:type="spellStart"/>
      <w:r w:rsidRPr="00A916C3">
        <w:rPr>
          <w:lang w:val="pl-PL"/>
        </w:rPr>
        <w:t>Kubernetes</w:t>
      </w:r>
      <w:proofErr w:type="spellEnd"/>
      <w:r w:rsidRPr="00A916C3">
        <w:rPr>
          <w:lang w:val="pl-PL"/>
        </w:rPr>
        <w:t xml:space="preserve"> (np. Deployment, Service,</w:t>
      </w:r>
      <w:r>
        <w:rPr>
          <w:lang w:val="pl-PL"/>
        </w:rPr>
        <w:t xml:space="preserve"> </w:t>
      </w:r>
      <w:proofErr w:type="spellStart"/>
      <w:r w:rsidRPr="00A916C3">
        <w:rPr>
          <w:lang w:val="pl-PL"/>
        </w:rPr>
        <w:t>ConfigMap</w:t>
      </w:r>
      <w:proofErr w:type="spellEnd"/>
      <w:r w:rsidRPr="00A916C3">
        <w:rPr>
          <w:lang w:val="pl-PL"/>
        </w:rPr>
        <w:t xml:space="preserve">, </w:t>
      </w:r>
      <w:proofErr w:type="spellStart"/>
      <w:r w:rsidRPr="00A916C3">
        <w:rPr>
          <w:lang w:val="pl-PL"/>
        </w:rPr>
        <w:t>Ingress</w:t>
      </w:r>
      <w:proofErr w:type="spellEnd"/>
      <w:r w:rsidRPr="00A916C3">
        <w:rPr>
          <w:lang w:val="pl-PL"/>
        </w:rPr>
        <w:t xml:space="preserve">), </w:t>
      </w:r>
      <w:proofErr w:type="spellStart"/>
      <w:r w:rsidRPr="00A916C3">
        <w:rPr>
          <w:lang w:val="pl-PL"/>
        </w:rPr>
        <w:t>pipeline'y</w:t>
      </w:r>
      <w:proofErr w:type="spellEnd"/>
      <w:r w:rsidRPr="00A916C3">
        <w:rPr>
          <w:lang w:val="pl-PL"/>
        </w:rPr>
        <w:t xml:space="preserve"> CI/CD, </w:t>
      </w:r>
      <w:proofErr w:type="spellStart"/>
      <w:r w:rsidRPr="00A916C3">
        <w:rPr>
          <w:lang w:val="pl-PL"/>
        </w:rPr>
        <w:t>Helm</w:t>
      </w:r>
      <w:proofErr w:type="spellEnd"/>
      <w:r w:rsidRPr="00A916C3">
        <w:rPr>
          <w:lang w:val="pl-PL"/>
        </w:rPr>
        <w:t xml:space="preserve"> Charty jak również konfigurację np.</w:t>
      </w:r>
      <w:r>
        <w:rPr>
          <w:lang w:val="pl-PL"/>
        </w:rPr>
        <w:t xml:space="preserve"> </w:t>
      </w:r>
      <w:proofErr w:type="spellStart"/>
      <w:r w:rsidRPr="00A916C3">
        <w:rPr>
          <w:lang w:val="pl-PL"/>
        </w:rPr>
        <w:t>Terrafroma</w:t>
      </w:r>
      <w:proofErr w:type="spellEnd"/>
      <w:r w:rsidRPr="00A916C3">
        <w:rPr>
          <w:lang w:val="pl-PL"/>
        </w:rPr>
        <w:t xml:space="preserve"> lub innych analogicznych narzędzi.</w:t>
      </w:r>
    </w:p>
    <w:p w14:paraId="6E13F92A" w14:textId="35480D47" w:rsidR="009060F2" w:rsidRDefault="009060F2" w:rsidP="008409D6">
      <w:pPr>
        <w:pStyle w:val="Tekstpodstawowy"/>
        <w:spacing w:line="276" w:lineRule="auto"/>
        <w:ind w:right="111"/>
        <w:jc w:val="both"/>
        <w:rPr>
          <w:lang w:val="pl-PL"/>
        </w:rPr>
      </w:pPr>
    </w:p>
    <w:p w14:paraId="28323609" w14:textId="77777777" w:rsidR="008409D6" w:rsidRPr="00CF72EB" w:rsidRDefault="008409D6" w:rsidP="008409D6">
      <w:pPr>
        <w:pStyle w:val="Tekstpodstawowy"/>
        <w:spacing w:line="276" w:lineRule="auto"/>
        <w:ind w:right="111"/>
        <w:jc w:val="both"/>
        <w:rPr>
          <w:lang w:val="pl-PL"/>
        </w:rPr>
      </w:pPr>
    </w:p>
    <w:p w14:paraId="469727E5" w14:textId="77777777" w:rsidR="00DE2666" w:rsidRPr="00CF72EB" w:rsidRDefault="006558EC" w:rsidP="008409D6">
      <w:pPr>
        <w:pStyle w:val="Nagwek1"/>
        <w:spacing w:before="0" w:line="276" w:lineRule="auto"/>
        <w:jc w:val="both"/>
        <w:rPr>
          <w:lang w:val="pl-PL"/>
        </w:rPr>
      </w:pPr>
      <w:r w:rsidRPr="00CF72EB">
        <w:rPr>
          <w:lang w:val="pl-PL"/>
        </w:rPr>
        <w:t>Pytanie nr 5</w:t>
      </w:r>
    </w:p>
    <w:p w14:paraId="469727E6" w14:textId="77777777" w:rsidR="00DE2666" w:rsidRPr="00CF72EB" w:rsidRDefault="006558EC" w:rsidP="008409D6">
      <w:pPr>
        <w:pStyle w:val="Tekstpodstawowy"/>
        <w:spacing w:line="276" w:lineRule="auto"/>
        <w:jc w:val="both"/>
        <w:rPr>
          <w:lang w:val="pl-PL"/>
        </w:rPr>
      </w:pPr>
      <w:r w:rsidRPr="00CF72EB">
        <w:rPr>
          <w:lang w:val="pl-PL"/>
        </w:rPr>
        <w:t>Czy Zamawiający dostarczy szczegółowe scenariusze testowe do weryfikacji działania systemu po</w:t>
      </w:r>
    </w:p>
    <w:p w14:paraId="469727E7" w14:textId="6853F12B" w:rsidR="00DE2666" w:rsidRDefault="006558EC" w:rsidP="008409D6">
      <w:pPr>
        <w:pStyle w:val="Tekstpodstawowy"/>
        <w:spacing w:line="276" w:lineRule="auto"/>
        <w:jc w:val="both"/>
        <w:rPr>
          <w:lang w:val="pl-PL"/>
        </w:rPr>
      </w:pPr>
      <w:r w:rsidRPr="00CF72EB">
        <w:rPr>
          <w:lang w:val="pl-PL"/>
        </w:rPr>
        <w:t>migracji, czy Wykonawca jest odpowiedzialny za ich opracowanie?</w:t>
      </w:r>
    </w:p>
    <w:p w14:paraId="368297D3" w14:textId="77777777" w:rsidR="00A916C3" w:rsidRPr="00A916C3" w:rsidRDefault="00A916C3" w:rsidP="008409D6">
      <w:pPr>
        <w:pStyle w:val="Tekstpodstawowy"/>
        <w:spacing w:line="276" w:lineRule="auto"/>
        <w:jc w:val="both"/>
        <w:rPr>
          <w:b/>
          <w:bCs/>
          <w:lang w:val="pl-PL"/>
        </w:rPr>
      </w:pPr>
      <w:r w:rsidRPr="00A916C3">
        <w:rPr>
          <w:b/>
          <w:bCs/>
          <w:lang w:val="pl-PL"/>
        </w:rPr>
        <w:t>Odpowiedź na pytanie:</w:t>
      </w:r>
    </w:p>
    <w:p w14:paraId="7757E306" w14:textId="743E43B1" w:rsidR="00A916C3" w:rsidRDefault="00A916C3" w:rsidP="008409D6">
      <w:pPr>
        <w:pStyle w:val="Tekstpodstawowy"/>
        <w:spacing w:line="276" w:lineRule="auto"/>
        <w:jc w:val="both"/>
        <w:rPr>
          <w:lang w:val="pl-PL"/>
        </w:rPr>
      </w:pPr>
      <w:r w:rsidRPr="00A916C3">
        <w:rPr>
          <w:lang w:val="pl-PL"/>
        </w:rPr>
        <w:t>Zamawiający nie dostarczy szczegółowych scenariuszy testowych do weryfikacji</w:t>
      </w:r>
      <w:r>
        <w:rPr>
          <w:lang w:val="pl-PL"/>
        </w:rPr>
        <w:t xml:space="preserve"> </w:t>
      </w:r>
      <w:r w:rsidRPr="00A916C3">
        <w:rPr>
          <w:lang w:val="pl-PL"/>
        </w:rPr>
        <w:t xml:space="preserve">działania systemu po migracji. Wykonawca samodzielnie opracuje scenariusze testowe i będzie odpowiedzialny za poprawność </w:t>
      </w:r>
      <w:r w:rsidR="005726EB">
        <w:rPr>
          <w:lang w:val="pl-PL"/>
        </w:rPr>
        <w:t>zrealizowanych</w:t>
      </w:r>
      <w:r w:rsidRPr="00A916C3">
        <w:rPr>
          <w:lang w:val="pl-PL"/>
        </w:rPr>
        <w:t xml:space="preserve"> prac.</w:t>
      </w:r>
    </w:p>
    <w:p w14:paraId="53C9CAD2" w14:textId="71191FB8" w:rsidR="00A916C3" w:rsidRDefault="00A916C3" w:rsidP="008409D6">
      <w:pPr>
        <w:pStyle w:val="Tekstpodstawowy"/>
        <w:spacing w:line="276" w:lineRule="auto"/>
        <w:jc w:val="both"/>
        <w:rPr>
          <w:lang w:val="pl-PL"/>
        </w:rPr>
      </w:pPr>
    </w:p>
    <w:p w14:paraId="6BE2DB71" w14:textId="77777777" w:rsidR="008409D6" w:rsidRPr="00CF72EB" w:rsidRDefault="008409D6" w:rsidP="008409D6">
      <w:pPr>
        <w:pStyle w:val="Tekstpodstawowy"/>
        <w:spacing w:line="276" w:lineRule="auto"/>
        <w:jc w:val="both"/>
        <w:rPr>
          <w:lang w:val="pl-PL"/>
        </w:rPr>
      </w:pPr>
    </w:p>
    <w:p w14:paraId="469727E8" w14:textId="77777777" w:rsidR="00DE2666" w:rsidRPr="00CF72EB" w:rsidRDefault="006558EC" w:rsidP="008409D6">
      <w:pPr>
        <w:pStyle w:val="Nagwek1"/>
        <w:spacing w:before="0" w:line="276" w:lineRule="auto"/>
        <w:jc w:val="both"/>
        <w:rPr>
          <w:lang w:val="pl-PL"/>
        </w:rPr>
      </w:pPr>
      <w:r w:rsidRPr="00CF72EB">
        <w:rPr>
          <w:lang w:val="pl-PL"/>
        </w:rPr>
        <w:t>Pytanie nr 6</w:t>
      </w:r>
    </w:p>
    <w:p w14:paraId="469727E9" w14:textId="479058B6" w:rsidR="00DE2666" w:rsidRDefault="006558EC" w:rsidP="008409D6">
      <w:pPr>
        <w:pStyle w:val="Tekstpodstawowy"/>
        <w:spacing w:line="276" w:lineRule="auto"/>
        <w:ind w:right="115"/>
        <w:jc w:val="both"/>
        <w:rPr>
          <w:lang w:val="pl-PL"/>
        </w:rPr>
      </w:pPr>
      <w:r w:rsidRPr="00CF72EB">
        <w:rPr>
          <w:lang w:val="pl-PL"/>
        </w:rPr>
        <w:t>Czy system po migracji musi przejść pełną weryfikację bezpieczeństwa i wydajnościową, jeśli środowisko docelowe ulegnie zmianie?</w:t>
      </w:r>
    </w:p>
    <w:p w14:paraId="32CF3AE5" w14:textId="77777777" w:rsidR="00A916C3" w:rsidRPr="00A916C3" w:rsidRDefault="00A916C3" w:rsidP="008409D6">
      <w:pPr>
        <w:pStyle w:val="Tekstpodstawowy"/>
        <w:spacing w:line="276" w:lineRule="auto"/>
        <w:ind w:right="115"/>
        <w:jc w:val="both"/>
        <w:rPr>
          <w:b/>
          <w:bCs/>
          <w:lang w:val="pl-PL"/>
        </w:rPr>
      </w:pPr>
      <w:r w:rsidRPr="00A916C3">
        <w:rPr>
          <w:b/>
          <w:bCs/>
          <w:lang w:val="pl-PL"/>
        </w:rPr>
        <w:t>Odpowiedź na pytanie:</w:t>
      </w:r>
    </w:p>
    <w:p w14:paraId="07A8182F" w14:textId="67704BB1" w:rsidR="00A916C3" w:rsidRDefault="00A916C3" w:rsidP="008409D6">
      <w:pPr>
        <w:pStyle w:val="Tekstpodstawowy"/>
        <w:spacing w:line="276" w:lineRule="auto"/>
        <w:ind w:right="115"/>
        <w:jc w:val="both"/>
        <w:rPr>
          <w:lang w:val="pl-PL"/>
        </w:rPr>
      </w:pPr>
      <w:r>
        <w:rPr>
          <w:lang w:val="pl-PL"/>
        </w:rPr>
        <w:t>Tak,</w:t>
      </w:r>
      <w:r w:rsidRPr="00A916C3">
        <w:rPr>
          <w:lang w:val="pl-PL"/>
        </w:rPr>
        <w:t xml:space="preserve"> Zamawiający potwierdza, że</w:t>
      </w:r>
      <w:r>
        <w:rPr>
          <w:lang w:val="pl-PL"/>
        </w:rPr>
        <w:t xml:space="preserve"> </w:t>
      </w:r>
      <w:r w:rsidRPr="00A916C3">
        <w:rPr>
          <w:lang w:val="pl-PL"/>
        </w:rPr>
        <w:t xml:space="preserve">system </w:t>
      </w:r>
      <w:r>
        <w:rPr>
          <w:lang w:val="pl-PL"/>
        </w:rPr>
        <w:t xml:space="preserve">po migracji </w:t>
      </w:r>
      <w:r w:rsidRPr="00A916C3">
        <w:rPr>
          <w:lang w:val="pl-PL"/>
        </w:rPr>
        <w:t>musi przejść pełną weryfikację pod kątem bezpieczeństwa jak i wydajności.</w:t>
      </w:r>
    </w:p>
    <w:p w14:paraId="3145E4E2" w14:textId="5EFA5B24" w:rsidR="00A916C3" w:rsidRDefault="00A916C3" w:rsidP="008409D6">
      <w:pPr>
        <w:pStyle w:val="Tekstpodstawowy"/>
        <w:spacing w:line="276" w:lineRule="auto"/>
        <w:ind w:right="115"/>
        <w:jc w:val="both"/>
        <w:rPr>
          <w:lang w:val="pl-PL"/>
        </w:rPr>
      </w:pPr>
    </w:p>
    <w:p w14:paraId="45875C01" w14:textId="77777777" w:rsidR="008409D6" w:rsidRPr="00CF72EB" w:rsidRDefault="008409D6" w:rsidP="008409D6">
      <w:pPr>
        <w:pStyle w:val="Tekstpodstawowy"/>
        <w:spacing w:line="276" w:lineRule="auto"/>
        <w:ind w:right="115"/>
        <w:jc w:val="both"/>
        <w:rPr>
          <w:lang w:val="pl-PL"/>
        </w:rPr>
      </w:pPr>
    </w:p>
    <w:p w14:paraId="469727EA" w14:textId="77777777" w:rsidR="00DE2666" w:rsidRPr="00CF72EB" w:rsidRDefault="006558EC" w:rsidP="008409D6">
      <w:pPr>
        <w:pStyle w:val="Nagwek1"/>
        <w:spacing w:before="0" w:line="276" w:lineRule="auto"/>
        <w:jc w:val="both"/>
        <w:rPr>
          <w:lang w:val="pl-PL"/>
        </w:rPr>
      </w:pPr>
      <w:r w:rsidRPr="00CF72EB">
        <w:rPr>
          <w:lang w:val="pl-PL"/>
        </w:rPr>
        <w:t>Pytanie nr 7</w:t>
      </w:r>
    </w:p>
    <w:p w14:paraId="469727EB" w14:textId="38BF94BE" w:rsidR="00DE2666" w:rsidRDefault="006558EC" w:rsidP="008409D6">
      <w:pPr>
        <w:pStyle w:val="Tekstpodstawowy"/>
        <w:spacing w:line="276" w:lineRule="auto"/>
        <w:ind w:right="116"/>
        <w:jc w:val="both"/>
        <w:rPr>
          <w:lang w:val="pl-PL"/>
        </w:rPr>
      </w:pPr>
      <w:r w:rsidRPr="00CF72EB">
        <w:rPr>
          <w:lang w:val="pl-PL"/>
        </w:rPr>
        <w:t>Jakie są wymagania dotyczące automatycznego skalowania zasobów w kontekście przewidywanych szczytów obciążenia?</w:t>
      </w:r>
    </w:p>
    <w:p w14:paraId="532263AA" w14:textId="77777777" w:rsidR="00A916C3" w:rsidRPr="00A916C3" w:rsidRDefault="00A916C3" w:rsidP="008409D6">
      <w:pPr>
        <w:pStyle w:val="Tekstpodstawowy"/>
        <w:spacing w:line="276" w:lineRule="auto"/>
        <w:ind w:right="116"/>
        <w:jc w:val="both"/>
        <w:rPr>
          <w:b/>
          <w:bCs/>
          <w:lang w:val="pl-PL"/>
        </w:rPr>
      </w:pPr>
      <w:r w:rsidRPr="00A916C3">
        <w:rPr>
          <w:b/>
          <w:bCs/>
          <w:lang w:val="pl-PL"/>
        </w:rPr>
        <w:t>Odpowiedź na pytanie:</w:t>
      </w:r>
    </w:p>
    <w:p w14:paraId="28BA1CC9" w14:textId="2ACDD109" w:rsidR="00A916C3" w:rsidRDefault="00A916C3" w:rsidP="008409D6">
      <w:pPr>
        <w:pStyle w:val="Tekstpodstawowy"/>
        <w:spacing w:line="276" w:lineRule="auto"/>
        <w:ind w:right="116"/>
        <w:jc w:val="both"/>
        <w:rPr>
          <w:lang w:val="pl-PL"/>
        </w:rPr>
      </w:pPr>
      <w:r w:rsidRPr="00A916C3">
        <w:rPr>
          <w:lang w:val="pl-PL"/>
        </w:rPr>
        <w:t>Wymagania dotyczące automatycznego skalowania zasobów obejmują</w:t>
      </w:r>
      <w:r>
        <w:rPr>
          <w:lang w:val="pl-PL"/>
        </w:rPr>
        <w:t xml:space="preserve"> </w:t>
      </w:r>
      <w:r w:rsidRPr="00A916C3">
        <w:rPr>
          <w:lang w:val="pl-PL"/>
        </w:rPr>
        <w:t xml:space="preserve">wykorzystanie mechanizmów takich jak </w:t>
      </w:r>
      <w:proofErr w:type="spellStart"/>
      <w:r w:rsidRPr="00A916C3">
        <w:rPr>
          <w:lang w:val="pl-PL"/>
        </w:rPr>
        <w:t>Horizontal</w:t>
      </w:r>
      <w:proofErr w:type="spellEnd"/>
      <w:r w:rsidRPr="00A916C3">
        <w:rPr>
          <w:lang w:val="pl-PL"/>
        </w:rPr>
        <w:t xml:space="preserve"> Pod </w:t>
      </w:r>
      <w:proofErr w:type="spellStart"/>
      <w:r w:rsidRPr="00A916C3">
        <w:rPr>
          <w:lang w:val="pl-PL"/>
        </w:rPr>
        <w:t>Autoscaler</w:t>
      </w:r>
      <w:proofErr w:type="spellEnd"/>
      <w:r w:rsidRPr="00A916C3">
        <w:rPr>
          <w:lang w:val="pl-PL"/>
        </w:rPr>
        <w:t xml:space="preserve"> (HPA) i </w:t>
      </w:r>
      <w:proofErr w:type="spellStart"/>
      <w:r w:rsidRPr="00A916C3">
        <w:rPr>
          <w:lang w:val="pl-PL"/>
        </w:rPr>
        <w:t>Vertical</w:t>
      </w:r>
      <w:proofErr w:type="spellEnd"/>
      <w:r>
        <w:rPr>
          <w:lang w:val="pl-PL"/>
        </w:rPr>
        <w:t xml:space="preserve"> </w:t>
      </w:r>
      <w:r w:rsidRPr="00A916C3">
        <w:rPr>
          <w:lang w:val="pl-PL"/>
        </w:rPr>
        <w:t xml:space="preserve">Pod </w:t>
      </w:r>
      <w:proofErr w:type="spellStart"/>
      <w:r w:rsidRPr="00A916C3">
        <w:rPr>
          <w:lang w:val="pl-PL"/>
        </w:rPr>
        <w:t>Autoscaler</w:t>
      </w:r>
      <w:proofErr w:type="spellEnd"/>
      <w:r w:rsidRPr="00A916C3">
        <w:rPr>
          <w:lang w:val="pl-PL"/>
        </w:rPr>
        <w:t xml:space="preserve"> (VPA) w </w:t>
      </w:r>
      <w:proofErr w:type="spellStart"/>
      <w:r w:rsidRPr="00A916C3">
        <w:rPr>
          <w:lang w:val="pl-PL"/>
        </w:rPr>
        <w:t>Kubernetes</w:t>
      </w:r>
      <w:proofErr w:type="spellEnd"/>
      <w:r w:rsidRPr="00A916C3">
        <w:rPr>
          <w:lang w:val="pl-PL"/>
        </w:rPr>
        <w:t xml:space="preserve"> oraz AWS EC2 Auto </w:t>
      </w:r>
      <w:proofErr w:type="spellStart"/>
      <w:r w:rsidRPr="00A916C3">
        <w:rPr>
          <w:lang w:val="pl-PL"/>
        </w:rPr>
        <w:t>Scaling</w:t>
      </w:r>
      <w:proofErr w:type="spellEnd"/>
      <w:r w:rsidRPr="00A916C3">
        <w:rPr>
          <w:lang w:val="pl-PL"/>
        </w:rPr>
        <w:t>, skalowanie na</w:t>
      </w:r>
      <w:r>
        <w:rPr>
          <w:lang w:val="pl-PL"/>
        </w:rPr>
        <w:t xml:space="preserve"> </w:t>
      </w:r>
      <w:r w:rsidRPr="00A916C3">
        <w:rPr>
          <w:lang w:val="pl-PL"/>
        </w:rPr>
        <w:t>podstawie prognoz historycznych i bieżących metryk (np. CPU, pamięć, kolejki</w:t>
      </w:r>
      <w:r>
        <w:rPr>
          <w:lang w:val="pl-PL"/>
        </w:rPr>
        <w:t xml:space="preserve"> </w:t>
      </w:r>
      <w:proofErr w:type="spellStart"/>
      <w:r w:rsidRPr="00A916C3">
        <w:rPr>
          <w:lang w:val="pl-PL"/>
        </w:rPr>
        <w:t>RabbitMQ</w:t>
      </w:r>
      <w:proofErr w:type="spellEnd"/>
      <w:r w:rsidRPr="00A916C3">
        <w:rPr>
          <w:lang w:val="pl-PL"/>
        </w:rPr>
        <w:t>), a także zapewnienie wysokiej dostępności poprzez równoważenie</w:t>
      </w:r>
      <w:r>
        <w:rPr>
          <w:lang w:val="pl-PL"/>
        </w:rPr>
        <w:t xml:space="preserve"> </w:t>
      </w:r>
      <w:r w:rsidRPr="00A916C3">
        <w:rPr>
          <w:lang w:val="pl-PL"/>
        </w:rPr>
        <w:t>obciążenia i działanie w wielu strefach dostępności (Multi-AZ). Dodatkowo</w:t>
      </w:r>
      <w:r>
        <w:rPr>
          <w:lang w:val="pl-PL"/>
        </w:rPr>
        <w:t xml:space="preserve"> </w:t>
      </w:r>
      <w:r w:rsidRPr="00A916C3">
        <w:rPr>
          <w:lang w:val="pl-PL"/>
        </w:rPr>
        <w:t>wymagane jest ustawienie minimalnych i maksymalnych zasobów, utrzymanie</w:t>
      </w:r>
      <w:r>
        <w:rPr>
          <w:lang w:val="pl-PL"/>
        </w:rPr>
        <w:t xml:space="preserve"> </w:t>
      </w:r>
      <w:r w:rsidRPr="00A916C3">
        <w:rPr>
          <w:lang w:val="pl-PL"/>
        </w:rPr>
        <w:t>rezerwy na szczyty obciążenia oraz regularne testy obciążeniowe w celu</w:t>
      </w:r>
      <w:r>
        <w:rPr>
          <w:lang w:val="pl-PL"/>
        </w:rPr>
        <w:t xml:space="preserve"> </w:t>
      </w:r>
      <w:r w:rsidRPr="00A916C3">
        <w:rPr>
          <w:lang w:val="pl-PL"/>
        </w:rPr>
        <w:t>optymalizacji parametrów skalowania i zapewnienia wydajności w dynamicznych</w:t>
      </w:r>
      <w:r>
        <w:rPr>
          <w:lang w:val="pl-PL"/>
        </w:rPr>
        <w:t xml:space="preserve"> </w:t>
      </w:r>
      <w:r w:rsidRPr="00A916C3">
        <w:rPr>
          <w:lang w:val="pl-PL"/>
        </w:rPr>
        <w:t>warunkach.</w:t>
      </w:r>
    </w:p>
    <w:p w14:paraId="6E9BBD83" w14:textId="30C8A578" w:rsidR="00A916C3" w:rsidRDefault="00A916C3" w:rsidP="008409D6">
      <w:pPr>
        <w:spacing w:line="276" w:lineRule="auto"/>
        <w:jc w:val="both"/>
        <w:rPr>
          <w:lang w:val="pl-PL"/>
        </w:rPr>
      </w:pPr>
    </w:p>
    <w:p w14:paraId="1C80C1CA" w14:textId="07B8CF72" w:rsidR="00A916C3" w:rsidRDefault="00A916C3" w:rsidP="008409D6">
      <w:pPr>
        <w:spacing w:line="276" w:lineRule="auto"/>
        <w:jc w:val="both"/>
        <w:rPr>
          <w:lang w:val="pl-PL"/>
        </w:rPr>
      </w:pPr>
    </w:p>
    <w:p w14:paraId="469727ED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8</w:t>
      </w:r>
    </w:p>
    <w:p w14:paraId="469727EE" w14:textId="77777777" w:rsidR="00DE2666" w:rsidRPr="00CF72EB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Czy Zamawiający identyfikował już potencjalne ryzyka techniczne, które Wykonawca powinien</w:t>
      </w:r>
    </w:p>
    <w:p w14:paraId="469727EF" w14:textId="5F2F3241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uwzględnić w swojej ofercie?</w:t>
      </w:r>
    </w:p>
    <w:p w14:paraId="23DA78D5" w14:textId="77777777" w:rsidR="00A916C3" w:rsidRPr="00A916C3" w:rsidRDefault="00A916C3" w:rsidP="008409D6">
      <w:pPr>
        <w:pStyle w:val="Tekstpodstawowy"/>
        <w:spacing w:line="276" w:lineRule="auto"/>
        <w:rPr>
          <w:b/>
          <w:bCs/>
          <w:lang w:val="pl-PL"/>
        </w:rPr>
      </w:pPr>
      <w:r w:rsidRPr="00A916C3">
        <w:rPr>
          <w:b/>
          <w:bCs/>
          <w:lang w:val="pl-PL"/>
        </w:rPr>
        <w:t>Odpowiedź na pytanie:</w:t>
      </w:r>
    </w:p>
    <w:p w14:paraId="30A7C0C7" w14:textId="2DE3CB87" w:rsidR="00A916C3" w:rsidRDefault="00A916C3" w:rsidP="008409D6">
      <w:pPr>
        <w:pStyle w:val="Tekstpodstawowy"/>
        <w:spacing w:line="276" w:lineRule="auto"/>
        <w:rPr>
          <w:lang w:val="pl-PL"/>
        </w:rPr>
      </w:pPr>
      <w:r w:rsidRPr="00A916C3">
        <w:rPr>
          <w:lang w:val="pl-PL"/>
        </w:rPr>
        <w:t>Tak, Zamawiający zidentyfikował potencjalne ryzyka techniczne, takie jak obciążenie</w:t>
      </w:r>
      <w:r w:rsidR="00711660">
        <w:rPr>
          <w:lang w:val="pl-PL"/>
        </w:rPr>
        <w:t xml:space="preserve"> </w:t>
      </w:r>
      <w:r w:rsidRPr="00A916C3">
        <w:rPr>
          <w:lang w:val="pl-PL"/>
        </w:rPr>
        <w:t>infrastruktury przez API umożliwiające import dużych zbiorów danych, szczególnie</w:t>
      </w:r>
      <w:r w:rsidR="00711660">
        <w:rPr>
          <w:lang w:val="pl-PL"/>
        </w:rPr>
        <w:t xml:space="preserve"> </w:t>
      </w:r>
      <w:r w:rsidRPr="00A916C3">
        <w:rPr>
          <w:lang w:val="pl-PL"/>
        </w:rPr>
        <w:t>przy jednoczesnym korzystaniu przez wielu użytkowników, oraz wpływ nowego</w:t>
      </w:r>
      <w:r w:rsidR="00711660">
        <w:rPr>
          <w:lang w:val="pl-PL"/>
        </w:rPr>
        <w:t xml:space="preserve"> </w:t>
      </w:r>
      <w:r w:rsidRPr="00A916C3">
        <w:rPr>
          <w:lang w:val="pl-PL"/>
        </w:rPr>
        <w:t xml:space="preserve">modułu eksportu danych w czasie rzeczywistym do </w:t>
      </w:r>
      <w:r w:rsidRPr="00A916C3">
        <w:rPr>
          <w:lang w:val="pl-PL"/>
        </w:rPr>
        <w:lastRenderedPageBreak/>
        <w:t>CST2021 na zasoby systemowe</w:t>
      </w:r>
      <w:r w:rsidR="00711660">
        <w:rPr>
          <w:lang w:val="pl-PL"/>
        </w:rPr>
        <w:t xml:space="preserve"> </w:t>
      </w:r>
      <w:r w:rsidRPr="00A916C3">
        <w:rPr>
          <w:lang w:val="pl-PL"/>
        </w:rPr>
        <w:t>(CPU, pamięć, przepustowość sieci). Wykonawca powinien uwzględnić konieczność</w:t>
      </w:r>
      <w:r w:rsidR="00711660">
        <w:rPr>
          <w:lang w:val="pl-PL"/>
        </w:rPr>
        <w:t xml:space="preserve"> </w:t>
      </w:r>
      <w:r w:rsidRPr="00A916C3">
        <w:rPr>
          <w:lang w:val="pl-PL"/>
        </w:rPr>
        <w:t xml:space="preserve">dostawienia dodatkowych węzłów w klastrze </w:t>
      </w:r>
      <w:proofErr w:type="spellStart"/>
      <w:r w:rsidRPr="00A916C3">
        <w:rPr>
          <w:lang w:val="pl-PL"/>
        </w:rPr>
        <w:t>Kubernetes</w:t>
      </w:r>
      <w:proofErr w:type="spellEnd"/>
      <w:r w:rsidRPr="00A916C3">
        <w:rPr>
          <w:lang w:val="pl-PL"/>
        </w:rPr>
        <w:t xml:space="preserve"> (K8s), aby zapewnić</w:t>
      </w:r>
      <w:r w:rsidR="00711660">
        <w:rPr>
          <w:lang w:val="pl-PL"/>
        </w:rPr>
        <w:t xml:space="preserve"> </w:t>
      </w:r>
      <w:r w:rsidRPr="00A916C3">
        <w:rPr>
          <w:lang w:val="pl-PL"/>
        </w:rPr>
        <w:t>odpowiednią skalowalność i wydajność systemu podczas szczytów obciążenia.</w:t>
      </w:r>
    </w:p>
    <w:p w14:paraId="03267A0B" w14:textId="0F6D3F63" w:rsidR="00A916C3" w:rsidRDefault="00A916C3" w:rsidP="008409D6">
      <w:pPr>
        <w:pStyle w:val="Tekstpodstawowy"/>
        <w:spacing w:line="276" w:lineRule="auto"/>
        <w:rPr>
          <w:lang w:val="pl-PL"/>
        </w:rPr>
      </w:pPr>
    </w:p>
    <w:p w14:paraId="6D2581CB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0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9</w:t>
      </w:r>
    </w:p>
    <w:p w14:paraId="469727F1" w14:textId="77777777" w:rsidR="00DE2666" w:rsidRPr="00CF72EB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Czy logi systemowe są przechowywane w centralnym repozytorium, czy rozproszone pomiędzy</w:t>
      </w:r>
    </w:p>
    <w:p w14:paraId="469727F2" w14:textId="1703B371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serwisy?</w:t>
      </w:r>
    </w:p>
    <w:p w14:paraId="6B8C7AC2" w14:textId="77777777" w:rsidR="00711660" w:rsidRPr="00711660" w:rsidRDefault="00711660" w:rsidP="008409D6">
      <w:pPr>
        <w:pStyle w:val="Tekstpodstawowy"/>
        <w:spacing w:line="276" w:lineRule="auto"/>
        <w:rPr>
          <w:b/>
          <w:bCs/>
          <w:lang w:val="pl-PL"/>
        </w:rPr>
      </w:pPr>
      <w:r w:rsidRPr="00711660">
        <w:rPr>
          <w:b/>
          <w:bCs/>
          <w:lang w:val="pl-PL"/>
        </w:rPr>
        <w:t>Odpowiedź na pytanie:</w:t>
      </w:r>
    </w:p>
    <w:p w14:paraId="7EB8EE42" w14:textId="2EFFD4F1" w:rsidR="00711660" w:rsidRPr="00711660" w:rsidRDefault="005C5A62" w:rsidP="008409D6">
      <w:pPr>
        <w:pStyle w:val="Tekstpodstawowy"/>
        <w:spacing w:line="276" w:lineRule="auto"/>
        <w:rPr>
          <w:lang w:val="pl-PL"/>
        </w:rPr>
      </w:pPr>
      <w:r>
        <w:rPr>
          <w:lang w:val="pl-PL"/>
        </w:rPr>
        <w:t>Aktualnie l</w:t>
      </w:r>
      <w:r w:rsidR="00711660" w:rsidRPr="00711660">
        <w:rPr>
          <w:lang w:val="pl-PL"/>
        </w:rPr>
        <w:t>ogi systemowe przez krótki okres są przechowywane rozproszone</w:t>
      </w:r>
      <w:r w:rsidR="00711660">
        <w:rPr>
          <w:lang w:val="pl-PL"/>
        </w:rPr>
        <w:t xml:space="preserve"> </w:t>
      </w:r>
      <w:r w:rsidR="00711660" w:rsidRPr="00711660">
        <w:rPr>
          <w:lang w:val="pl-PL"/>
        </w:rPr>
        <w:t xml:space="preserve">w poszczególnych serwisach i </w:t>
      </w:r>
      <w:proofErr w:type="spellStart"/>
      <w:r w:rsidR="00711660" w:rsidRPr="00711660">
        <w:rPr>
          <w:lang w:val="pl-PL"/>
        </w:rPr>
        <w:t>mikroserwisach</w:t>
      </w:r>
      <w:proofErr w:type="spellEnd"/>
      <w:r w:rsidR="00711660" w:rsidRPr="00711660">
        <w:rPr>
          <w:lang w:val="pl-PL"/>
        </w:rPr>
        <w:t>. Wszystkie logi są następnie zbiorczo</w:t>
      </w:r>
      <w:r w:rsidR="00711660">
        <w:rPr>
          <w:lang w:val="pl-PL"/>
        </w:rPr>
        <w:t xml:space="preserve"> </w:t>
      </w:r>
      <w:r w:rsidR="00711660" w:rsidRPr="00711660">
        <w:rPr>
          <w:lang w:val="pl-PL"/>
        </w:rPr>
        <w:t xml:space="preserve">przesyłane i przechowywane w centralnym repozytorium w </w:t>
      </w:r>
      <w:proofErr w:type="spellStart"/>
      <w:r w:rsidR="00711660" w:rsidRPr="00711660">
        <w:rPr>
          <w:lang w:val="pl-PL"/>
        </w:rPr>
        <w:t>Datadog</w:t>
      </w:r>
      <w:proofErr w:type="spellEnd"/>
      <w:r w:rsidR="00711660" w:rsidRPr="00711660">
        <w:rPr>
          <w:lang w:val="pl-PL"/>
        </w:rPr>
        <w:t>, co umożliwia</w:t>
      </w:r>
      <w:r w:rsidR="00711660">
        <w:rPr>
          <w:lang w:val="pl-PL"/>
        </w:rPr>
        <w:t xml:space="preserve"> </w:t>
      </w:r>
      <w:r w:rsidR="00711660" w:rsidRPr="00711660">
        <w:rPr>
          <w:lang w:val="pl-PL"/>
        </w:rPr>
        <w:t>ich analizę i monitorowanie w jednym miejscu.</w:t>
      </w:r>
    </w:p>
    <w:p w14:paraId="0407AEC7" w14:textId="4A2781BE" w:rsidR="00711660" w:rsidRDefault="00711660" w:rsidP="008409D6">
      <w:pPr>
        <w:pStyle w:val="Tekstpodstawowy"/>
        <w:spacing w:line="276" w:lineRule="auto"/>
        <w:rPr>
          <w:lang w:val="pl-PL"/>
        </w:rPr>
      </w:pPr>
      <w:r w:rsidRPr="00711660">
        <w:rPr>
          <w:lang w:val="pl-PL"/>
        </w:rPr>
        <w:t>Wykonawca będzie musiał zaproponować własne rozwiązanie dla przechowywania</w:t>
      </w:r>
      <w:r>
        <w:rPr>
          <w:lang w:val="pl-PL"/>
        </w:rPr>
        <w:t xml:space="preserve"> </w:t>
      </w:r>
      <w:r w:rsidRPr="00711660">
        <w:rPr>
          <w:lang w:val="pl-PL"/>
        </w:rPr>
        <w:t>i zarządzania logami, które zapewni skuteczność, zgodność z wymaganiami oraz</w:t>
      </w:r>
      <w:r>
        <w:rPr>
          <w:lang w:val="pl-PL"/>
        </w:rPr>
        <w:t xml:space="preserve"> </w:t>
      </w:r>
      <w:r w:rsidRPr="00711660">
        <w:rPr>
          <w:lang w:val="pl-PL"/>
        </w:rPr>
        <w:t>skalowalność w zależności od infrastruktury, na której system będzie wdrożony.</w:t>
      </w:r>
    </w:p>
    <w:p w14:paraId="151612E9" w14:textId="0DBBCB78" w:rsidR="00711660" w:rsidRDefault="00711660" w:rsidP="008409D6">
      <w:pPr>
        <w:pStyle w:val="Tekstpodstawowy"/>
        <w:spacing w:line="276" w:lineRule="auto"/>
        <w:rPr>
          <w:lang w:val="pl-PL"/>
        </w:rPr>
      </w:pPr>
    </w:p>
    <w:p w14:paraId="78797C01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3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10</w:t>
      </w:r>
    </w:p>
    <w:p w14:paraId="469727F4" w14:textId="753CF511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Czy Wykonawca będzie odpowiedzialny za utrzymanie środowiska CI/CD, czy takie procesy pozostaną po stronie Zamawiającego?</w:t>
      </w:r>
    </w:p>
    <w:p w14:paraId="1B05F289" w14:textId="77777777" w:rsidR="00711660" w:rsidRPr="00711660" w:rsidRDefault="00711660" w:rsidP="008409D6">
      <w:pPr>
        <w:pStyle w:val="Tekstpodstawowy"/>
        <w:spacing w:line="276" w:lineRule="auto"/>
        <w:rPr>
          <w:b/>
          <w:bCs/>
          <w:lang w:val="pl-PL"/>
        </w:rPr>
      </w:pPr>
      <w:r w:rsidRPr="00711660">
        <w:rPr>
          <w:b/>
          <w:bCs/>
          <w:lang w:val="pl-PL"/>
        </w:rPr>
        <w:t>Odpowiedź na pytanie:</w:t>
      </w:r>
    </w:p>
    <w:p w14:paraId="4E3635F4" w14:textId="77777777" w:rsidR="00711660" w:rsidRPr="00711660" w:rsidRDefault="00711660" w:rsidP="008409D6">
      <w:pPr>
        <w:pStyle w:val="Tekstpodstawowy"/>
        <w:spacing w:line="276" w:lineRule="auto"/>
        <w:rPr>
          <w:lang w:val="pl-PL"/>
        </w:rPr>
      </w:pPr>
      <w:r w:rsidRPr="00711660">
        <w:rPr>
          <w:lang w:val="pl-PL"/>
        </w:rPr>
        <w:t>Tak, Wykonawca będzie w pełni odpowiedzialny za utrzymanie środowiska CI/CD.</w:t>
      </w:r>
    </w:p>
    <w:p w14:paraId="3E928403" w14:textId="358B92BC" w:rsidR="00711660" w:rsidRDefault="00711660" w:rsidP="008409D6">
      <w:pPr>
        <w:pStyle w:val="Tekstpodstawowy"/>
        <w:spacing w:line="276" w:lineRule="auto"/>
        <w:rPr>
          <w:lang w:val="pl-PL"/>
        </w:rPr>
      </w:pPr>
      <w:r w:rsidRPr="00711660">
        <w:rPr>
          <w:lang w:val="pl-PL"/>
        </w:rPr>
        <w:t xml:space="preserve">Wykonawca będzie musiał </w:t>
      </w:r>
      <w:r>
        <w:rPr>
          <w:lang w:val="pl-PL"/>
        </w:rPr>
        <w:t xml:space="preserve">samodzielnie </w:t>
      </w:r>
      <w:r w:rsidRPr="00711660">
        <w:rPr>
          <w:lang w:val="pl-PL"/>
        </w:rPr>
        <w:t>zaprojektować, wdrożyć oraz zarządzać procesami CI/CD, zgodnie z wymaganiami systemu i najlepszymi praktykami, zapewniając</w:t>
      </w:r>
      <w:r>
        <w:rPr>
          <w:lang w:val="pl-PL"/>
        </w:rPr>
        <w:t xml:space="preserve"> </w:t>
      </w:r>
      <w:r w:rsidRPr="00711660">
        <w:rPr>
          <w:lang w:val="pl-PL"/>
        </w:rPr>
        <w:t>ich efektywność, bezpieczeństwo i niezawodność.</w:t>
      </w:r>
    </w:p>
    <w:p w14:paraId="263D396A" w14:textId="04D2B7AC" w:rsidR="00711660" w:rsidRDefault="00711660" w:rsidP="008409D6">
      <w:pPr>
        <w:pStyle w:val="Tekstpodstawowy"/>
        <w:spacing w:line="276" w:lineRule="auto"/>
        <w:rPr>
          <w:lang w:val="pl-PL"/>
        </w:rPr>
      </w:pPr>
    </w:p>
    <w:p w14:paraId="22DCE407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5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11</w:t>
      </w:r>
    </w:p>
    <w:p w14:paraId="469727F6" w14:textId="4688FD7B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 xml:space="preserve">Czy Zamawiający wymaga narzędzi do wizualizacji metryk i raportów (np. </w:t>
      </w:r>
      <w:proofErr w:type="spellStart"/>
      <w:r w:rsidRPr="00CF72EB">
        <w:rPr>
          <w:lang w:val="pl-PL"/>
        </w:rPr>
        <w:t>Grafana</w:t>
      </w:r>
      <w:proofErr w:type="spellEnd"/>
      <w:r w:rsidRPr="00CF72EB">
        <w:rPr>
          <w:lang w:val="pl-PL"/>
        </w:rPr>
        <w:t xml:space="preserve">, </w:t>
      </w:r>
      <w:proofErr w:type="spellStart"/>
      <w:r w:rsidRPr="00CF72EB">
        <w:rPr>
          <w:lang w:val="pl-PL"/>
        </w:rPr>
        <w:t>Kibana</w:t>
      </w:r>
      <w:proofErr w:type="spellEnd"/>
      <w:r w:rsidRPr="00CF72EB">
        <w:rPr>
          <w:lang w:val="pl-PL"/>
        </w:rPr>
        <w:t>)?</w:t>
      </w:r>
    </w:p>
    <w:p w14:paraId="32EE2D83" w14:textId="77777777" w:rsidR="00711660" w:rsidRPr="00711660" w:rsidRDefault="00711660" w:rsidP="008409D6">
      <w:pPr>
        <w:pStyle w:val="Tekstpodstawowy"/>
        <w:spacing w:line="276" w:lineRule="auto"/>
        <w:rPr>
          <w:b/>
          <w:bCs/>
          <w:lang w:val="pl-PL"/>
        </w:rPr>
      </w:pPr>
      <w:r w:rsidRPr="00711660">
        <w:rPr>
          <w:b/>
          <w:bCs/>
          <w:lang w:val="pl-PL"/>
        </w:rPr>
        <w:t>Odpowiedź na pytanie:</w:t>
      </w:r>
    </w:p>
    <w:p w14:paraId="10712098" w14:textId="75D9170F" w:rsidR="00711660" w:rsidRDefault="00711660" w:rsidP="008409D6">
      <w:pPr>
        <w:pStyle w:val="Tekstpodstawowy"/>
        <w:spacing w:line="276" w:lineRule="auto"/>
        <w:rPr>
          <w:lang w:val="pl-PL"/>
        </w:rPr>
      </w:pPr>
      <w:r w:rsidRPr="00711660">
        <w:rPr>
          <w:lang w:val="pl-PL"/>
        </w:rPr>
        <w:t>Tak, Zamawiający wymaga narzędzi do wizualizacji metryk i raportów, takich jak</w:t>
      </w:r>
      <w:r>
        <w:rPr>
          <w:lang w:val="pl-PL"/>
        </w:rPr>
        <w:t xml:space="preserve"> </w:t>
      </w:r>
      <w:proofErr w:type="spellStart"/>
      <w:r w:rsidRPr="00711660">
        <w:rPr>
          <w:lang w:val="pl-PL"/>
        </w:rPr>
        <w:t>Grafana</w:t>
      </w:r>
      <w:proofErr w:type="spellEnd"/>
      <w:r w:rsidRPr="00711660">
        <w:rPr>
          <w:lang w:val="pl-PL"/>
        </w:rPr>
        <w:t xml:space="preserve"> lub </w:t>
      </w:r>
      <w:proofErr w:type="spellStart"/>
      <w:r w:rsidRPr="00711660">
        <w:rPr>
          <w:lang w:val="pl-PL"/>
        </w:rPr>
        <w:t>Kibana</w:t>
      </w:r>
      <w:proofErr w:type="spellEnd"/>
      <w:r w:rsidRPr="00711660">
        <w:rPr>
          <w:lang w:val="pl-PL"/>
        </w:rPr>
        <w:t>. W szczególności wymagane są miesięczne raporty</w:t>
      </w:r>
      <w:r>
        <w:rPr>
          <w:lang w:val="pl-PL"/>
        </w:rPr>
        <w:t xml:space="preserve"> </w:t>
      </w:r>
      <w:r w:rsidRPr="00711660">
        <w:rPr>
          <w:lang w:val="pl-PL"/>
        </w:rPr>
        <w:t>uwzględniające wizualizacje kluczowych metryk, takich jak wydajność systemu,</w:t>
      </w:r>
      <w:r>
        <w:rPr>
          <w:lang w:val="pl-PL"/>
        </w:rPr>
        <w:t xml:space="preserve"> </w:t>
      </w:r>
      <w:r w:rsidRPr="00711660">
        <w:rPr>
          <w:lang w:val="pl-PL"/>
        </w:rPr>
        <w:t>zużycie zasobów, liczba przetworzonych danych oraz statystyki błędów.</w:t>
      </w:r>
    </w:p>
    <w:p w14:paraId="4C48F98E" w14:textId="29416695" w:rsidR="00711660" w:rsidRDefault="00711660" w:rsidP="008409D6">
      <w:pPr>
        <w:pStyle w:val="Tekstpodstawowy"/>
        <w:spacing w:line="276" w:lineRule="auto"/>
        <w:rPr>
          <w:lang w:val="pl-PL"/>
        </w:rPr>
      </w:pPr>
    </w:p>
    <w:p w14:paraId="4D092424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7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12</w:t>
      </w:r>
    </w:p>
    <w:p w14:paraId="469727F8" w14:textId="12E9351F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 xml:space="preserve">Czy monitoring systemu (np. </w:t>
      </w:r>
      <w:proofErr w:type="spellStart"/>
      <w:r w:rsidRPr="00CF72EB">
        <w:rPr>
          <w:lang w:val="pl-PL"/>
        </w:rPr>
        <w:t>Prometheus</w:t>
      </w:r>
      <w:proofErr w:type="spellEnd"/>
      <w:r w:rsidRPr="00CF72EB">
        <w:rPr>
          <w:lang w:val="pl-PL"/>
        </w:rPr>
        <w:t xml:space="preserve">, </w:t>
      </w:r>
      <w:proofErr w:type="spellStart"/>
      <w:r w:rsidRPr="00CF72EB">
        <w:rPr>
          <w:lang w:val="pl-PL"/>
        </w:rPr>
        <w:t>Datadog</w:t>
      </w:r>
      <w:proofErr w:type="spellEnd"/>
      <w:r w:rsidRPr="00CF72EB">
        <w:rPr>
          <w:lang w:val="pl-PL"/>
        </w:rPr>
        <w:t>) jest już wdrożony, czy Wykonawca będzie musiał go skonfigurować i dostosować?</w:t>
      </w:r>
    </w:p>
    <w:p w14:paraId="4C92034B" w14:textId="77777777" w:rsidR="00530747" w:rsidRPr="00530747" w:rsidRDefault="00530747" w:rsidP="008409D6">
      <w:pPr>
        <w:pStyle w:val="Tekstpodstawowy"/>
        <w:spacing w:line="276" w:lineRule="auto"/>
        <w:rPr>
          <w:b/>
          <w:bCs/>
          <w:lang w:val="pl-PL"/>
        </w:rPr>
      </w:pPr>
      <w:r w:rsidRPr="00530747">
        <w:rPr>
          <w:b/>
          <w:bCs/>
          <w:lang w:val="pl-PL"/>
        </w:rPr>
        <w:t>Odpowiedź na pytanie:</w:t>
      </w:r>
    </w:p>
    <w:p w14:paraId="17A79B8A" w14:textId="6B7A8CAA" w:rsidR="00711660" w:rsidRDefault="00530747" w:rsidP="008409D6">
      <w:pPr>
        <w:pStyle w:val="Tekstpodstawowy"/>
        <w:spacing w:line="276" w:lineRule="auto"/>
        <w:rPr>
          <w:lang w:val="pl-PL"/>
        </w:rPr>
      </w:pPr>
      <w:r w:rsidRPr="00530747">
        <w:rPr>
          <w:lang w:val="pl-PL"/>
        </w:rPr>
        <w:t xml:space="preserve">Tak, monitoring systemu obejmujący </w:t>
      </w:r>
      <w:proofErr w:type="spellStart"/>
      <w:r w:rsidRPr="00530747">
        <w:rPr>
          <w:lang w:val="pl-PL"/>
        </w:rPr>
        <w:t>Prometheus</w:t>
      </w:r>
      <w:proofErr w:type="spellEnd"/>
      <w:r w:rsidRPr="00530747">
        <w:rPr>
          <w:lang w:val="pl-PL"/>
        </w:rPr>
        <w:t xml:space="preserve">, </w:t>
      </w:r>
      <w:proofErr w:type="spellStart"/>
      <w:r w:rsidRPr="00530747">
        <w:rPr>
          <w:lang w:val="pl-PL"/>
        </w:rPr>
        <w:t>Datadog</w:t>
      </w:r>
      <w:proofErr w:type="spellEnd"/>
      <w:r w:rsidRPr="00530747">
        <w:rPr>
          <w:lang w:val="pl-PL"/>
        </w:rPr>
        <w:t xml:space="preserve">, </w:t>
      </w:r>
      <w:proofErr w:type="spellStart"/>
      <w:r w:rsidRPr="00530747">
        <w:rPr>
          <w:lang w:val="pl-PL"/>
        </w:rPr>
        <w:t>Kibana</w:t>
      </w:r>
      <w:proofErr w:type="spellEnd"/>
      <w:r w:rsidRPr="00530747">
        <w:rPr>
          <w:lang w:val="pl-PL"/>
        </w:rPr>
        <w:t>, Amazon</w:t>
      </w:r>
      <w:r>
        <w:rPr>
          <w:lang w:val="pl-PL"/>
        </w:rPr>
        <w:t xml:space="preserve"> </w:t>
      </w:r>
      <w:proofErr w:type="spellStart"/>
      <w:r w:rsidRPr="00530747">
        <w:rPr>
          <w:lang w:val="pl-PL"/>
        </w:rPr>
        <w:t>CloudWatch</w:t>
      </w:r>
      <w:proofErr w:type="spellEnd"/>
      <w:r w:rsidRPr="00530747">
        <w:rPr>
          <w:lang w:val="pl-PL"/>
        </w:rPr>
        <w:t xml:space="preserve"> jest już wdrożony w obecnym środowisku. Jednak</w:t>
      </w:r>
      <w:r>
        <w:rPr>
          <w:lang w:val="pl-PL"/>
        </w:rPr>
        <w:t>że</w:t>
      </w:r>
      <w:r w:rsidRPr="00530747">
        <w:rPr>
          <w:lang w:val="pl-PL"/>
        </w:rPr>
        <w:t xml:space="preserve"> </w:t>
      </w:r>
      <w:r>
        <w:rPr>
          <w:lang w:val="pl-PL"/>
        </w:rPr>
        <w:t>W</w:t>
      </w:r>
      <w:r w:rsidRPr="00530747">
        <w:rPr>
          <w:lang w:val="pl-PL"/>
        </w:rPr>
        <w:t>ykonawca będzie</w:t>
      </w:r>
      <w:r>
        <w:rPr>
          <w:lang w:val="pl-PL"/>
        </w:rPr>
        <w:t xml:space="preserve"> </w:t>
      </w:r>
      <w:r w:rsidRPr="00530747">
        <w:rPr>
          <w:lang w:val="pl-PL"/>
        </w:rPr>
        <w:t>musiał zaproponować własne rozwiązanie, odpowiednio je skonfigurować i wdrożyć</w:t>
      </w:r>
      <w:r>
        <w:rPr>
          <w:lang w:val="pl-PL"/>
        </w:rPr>
        <w:t xml:space="preserve"> </w:t>
      </w:r>
      <w:r w:rsidRPr="00530747">
        <w:rPr>
          <w:lang w:val="pl-PL"/>
        </w:rPr>
        <w:t>od początku, zgodnie z wymaganiami oraz specyfiką nowej infrastruktury</w:t>
      </w:r>
      <w:r>
        <w:rPr>
          <w:lang w:val="pl-PL"/>
        </w:rPr>
        <w:t xml:space="preserve"> </w:t>
      </w:r>
      <w:r w:rsidRPr="00530747">
        <w:rPr>
          <w:lang w:val="pl-PL"/>
        </w:rPr>
        <w:t>i oczekiwaniami Zamawiającego.</w:t>
      </w:r>
    </w:p>
    <w:p w14:paraId="18B6C960" w14:textId="02D1870B" w:rsidR="00711660" w:rsidRDefault="00711660" w:rsidP="008409D6">
      <w:pPr>
        <w:pStyle w:val="Tekstpodstawowy"/>
        <w:spacing w:line="276" w:lineRule="auto"/>
        <w:rPr>
          <w:lang w:val="pl-PL"/>
        </w:rPr>
      </w:pPr>
    </w:p>
    <w:p w14:paraId="3B3664B2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9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13</w:t>
      </w:r>
    </w:p>
    <w:p w14:paraId="469727FA" w14:textId="5773422E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 xml:space="preserve">Czy Wykonawca będzie odpowiedzialny za wprowadzanie aktualizacji systemu, w tym </w:t>
      </w:r>
      <w:proofErr w:type="spellStart"/>
      <w:r w:rsidRPr="00CF72EB">
        <w:rPr>
          <w:lang w:val="pl-PL"/>
        </w:rPr>
        <w:t>frameworków</w:t>
      </w:r>
      <w:proofErr w:type="spellEnd"/>
      <w:r w:rsidRPr="00CF72EB">
        <w:rPr>
          <w:lang w:val="pl-PL"/>
        </w:rPr>
        <w:t xml:space="preserve"> i bibliotek, na których opiera się SM FST?</w:t>
      </w:r>
    </w:p>
    <w:p w14:paraId="5B61F302" w14:textId="77777777" w:rsidR="00530747" w:rsidRPr="00530747" w:rsidRDefault="00530747" w:rsidP="008409D6">
      <w:pPr>
        <w:pStyle w:val="Tekstpodstawowy"/>
        <w:spacing w:line="276" w:lineRule="auto"/>
        <w:rPr>
          <w:b/>
          <w:bCs/>
          <w:lang w:val="pl-PL"/>
        </w:rPr>
      </w:pPr>
      <w:r w:rsidRPr="00530747">
        <w:rPr>
          <w:b/>
          <w:bCs/>
          <w:lang w:val="pl-PL"/>
        </w:rPr>
        <w:t>Odpowiedź na pytanie:</w:t>
      </w:r>
    </w:p>
    <w:p w14:paraId="7BBEB241" w14:textId="61E1CAFF" w:rsidR="00530747" w:rsidRDefault="00530747" w:rsidP="008409D6">
      <w:pPr>
        <w:pStyle w:val="Tekstpodstawowy"/>
        <w:spacing w:line="276" w:lineRule="auto"/>
        <w:rPr>
          <w:lang w:val="pl-PL"/>
        </w:rPr>
      </w:pPr>
      <w:r w:rsidRPr="00530747">
        <w:rPr>
          <w:lang w:val="pl-PL"/>
        </w:rPr>
        <w:lastRenderedPageBreak/>
        <w:t>Tak, wykonawca będzie odpowiedzialny za wprowadzanie aktualizacji systemu,</w:t>
      </w:r>
      <w:r>
        <w:rPr>
          <w:lang w:val="pl-PL"/>
        </w:rPr>
        <w:t xml:space="preserve"> </w:t>
      </w:r>
      <w:r w:rsidRPr="00530747">
        <w:rPr>
          <w:lang w:val="pl-PL"/>
        </w:rPr>
        <w:t xml:space="preserve">w tym </w:t>
      </w:r>
      <w:proofErr w:type="spellStart"/>
      <w:r w:rsidRPr="00530747">
        <w:rPr>
          <w:lang w:val="pl-PL"/>
        </w:rPr>
        <w:t>frameworków</w:t>
      </w:r>
      <w:proofErr w:type="spellEnd"/>
      <w:r w:rsidRPr="00530747">
        <w:rPr>
          <w:lang w:val="pl-PL"/>
        </w:rPr>
        <w:t xml:space="preserve"> i bibliotek, instalując, konfigurując i aktualizując certyfikaty oraz</w:t>
      </w:r>
      <w:r>
        <w:rPr>
          <w:lang w:val="pl-PL"/>
        </w:rPr>
        <w:t xml:space="preserve"> </w:t>
      </w:r>
      <w:r w:rsidRPr="00530747">
        <w:rPr>
          <w:lang w:val="pl-PL"/>
        </w:rPr>
        <w:t xml:space="preserve">komponenty programistyczne niezbędne do działania SM </w:t>
      </w:r>
      <w:r>
        <w:rPr>
          <w:lang w:val="pl-PL"/>
        </w:rPr>
        <w:t>FST</w:t>
      </w:r>
      <w:r w:rsidRPr="00530747">
        <w:rPr>
          <w:lang w:val="pl-PL"/>
        </w:rPr>
        <w:t>. Wykonawca musi</w:t>
      </w:r>
      <w:r>
        <w:rPr>
          <w:lang w:val="pl-PL"/>
        </w:rPr>
        <w:t xml:space="preserve"> </w:t>
      </w:r>
      <w:r w:rsidRPr="00530747">
        <w:rPr>
          <w:lang w:val="pl-PL"/>
        </w:rPr>
        <w:t xml:space="preserve">również dostosowywać system do nowych wersji przeglądarek w </w:t>
      </w:r>
      <w:r w:rsidRPr="005C5A62">
        <w:rPr>
          <w:lang w:val="pl-PL"/>
        </w:rPr>
        <w:t>ciągu 30 dni roboczych od ich wydania oraz zapewniać zgodność zewnętrznych platform i komponentów, takich jak Profil Zaufany czy Szafir, aby zagwarantować prawidłowe działanie mechanizmów uwierzytelniania i podpisywania dokumentów</w:t>
      </w:r>
      <w:r w:rsidRPr="00530747">
        <w:rPr>
          <w:lang w:val="pl-PL"/>
        </w:rPr>
        <w:t>.</w:t>
      </w:r>
    </w:p>
    <w:p w14:paraId="54E7D553" w14:textId="05CE22DF" w:rsidR="00530747" w:rsidRDefault="00530747" w:rsidP="008409D6">
      <w:pPr>
        <w:pStyle w:val="Tekstpodstawowy"/>
        <w:spacing w:line="276" w:lineRule="auto"/>
        <w:rPr>
          <w:lang w:val="pl-PL"/>
        </w:rPr>
      </w:pPr>
    </w:p>
    <w:p w14:paraId="501C8706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B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14</w:t>
      </w:r>
    </w:p>
    <w:p w14:paraId="469727FC" w14:textId="2E358296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 xml:space="preserve">Czy rozważano możliwość migracji do innej platformy chmurowej, np. </w:t>
      </w:r>
      <w:proofErr w:type="spellStart"/>
      <w:r w:rsidRPr="00CF72EB">
        <w:rPr>
          <w:lang w:val="pl-PL"/>
        </w:rPr>
        <w:t>Azure</w:t>
      </w:r>
      <w:proofErr w:type="spellEnd"/>
      <w:r w:rsidRPr="00CF72EB">
        <w:rPr>
          <w:lang w:val="pl-PL"/>
        </w:rPr>
        <w:t xml:space="preserve"> lub Google </w:t>
      </w:r>
      <w:proofErr w:type="spellStart"/>
      <w:r w:rsidRPr="00CF72EB">
        <w:rPr>
          <w:lang w:val="pl-PL"/>
        </w:rPr>
        <w:t>Cloud</w:t>
      </w:r>
      <w:proofErr w:type="spellEnd"/>
      <w:r w:rsidRPr="00CF72EB">
        <w:rPr>
          <w:lang w:val="pl-PL"/>
        </w:rPr>
        <w:t>? Jeśli tak, jakie zmiany w architekturze byłyby konieczne?</w:t>
      </w:r>
    </w:p>
    <w:p w14:paraId="2F9B6667" w14:textId="77777777" w:rsidR="00530747" w:rsidRPr="00530747" w:rsidRDefault="00530747" w:rsidP="008409D6">
      <w:pPr>
        <w:pStyle w:val="Tekstpodstawowy"/>
        <w:spacing w:line="276" w:lineRule="auto"/>
        <w:rPr>
          <w:b/>
          <w:bCs/>
          <w:lang w:val="pl-PL"/>
        </w:rPr>
      </w:pPr>
      <w:r w:rsidRPr="00530747">
        <w:rPr>
          <w:b/>
          <w:bCs/>
          <w:lang w:val="pl-PL"/>
        </w:rPr>
        <w:t>Odpowiedź na pytanie:</w:t>
      </w:r>
    </w:p>
    <w:p w14:paraId="1ECDD7B2" w14:textId="77777777" w:rsidR="00530747" w:rsidRDefault="00530747" w:rsidP="008409D6">
      <w:pPr>
        <w:pStyle w:val="Tekstpodstawowy"/>
        <w:spacing w:line="276" w:lineRule="auto"/>
        <w:rPr>
          <w:lang w:val="pl-PL"/>
        </w:rPr>
      </w:pPr>
      <w:r>
        <w:rPr>
          <w:lang w:val="pl-PL"/>
        </w:rPr>
        <w:t>Nie, m</w:t>
      </w:r>
      <w:r w:rsidRPr="00530747">
        <w:rPr>
          <w:lang w:val="pl-PL"/>
        </w:rPr>
        <w:t xml:space="preserve">ożliwość migracji do innej platformy chmurowej, takiej jak </w:t>
      </w:r>
      <w:proofErr w:type="spellStart"/>
      <w:r w:rsidRPr="00530747">
        <w:rPr>
          <w:lang w:val="pl-PL"/>
        </w:rPr>
        <w:t>Azure</w:t>
      </w:r>
      <w:proofErr w:type="spellEnd"/>
      <w:r w:rsidRPr="00530747">
        <w:rPr>
          <w:lang w:val="pl-PL"/>
        </w:rPr>
        <w:t xml:space="preserve"> lub Google </w:t>
      </w:r>
      <w:proofErr w:type="spellStart"/>
      <w:r w:rsidRPr="00530747">
        <w:rPr>
          <w:lang w:val="pl-PL"/>
        </w:rPr>
        <w:t>Cloud</w:t>
      </w:r>
      <w:proofErr w:type="spellEnd"/>
      <w:r w:rsidRPr="00530747">
        <w:rPr>
          <w:lang w:val="pl-PL"/>
        </w:rPr>
        <w:t>,</w:t>
      </w:r>
      <w:r>
        <w:rPr>
          <w:lang w:val="pl-PL"/>
        </w:rPr>
        <w:t xml:space="preserve"> </w:t>
      </w:r>
      <w:r w:rsidRPr="00530747">
        <w:rPr>
          <w:lang w:val="pl-PL"/>
        </w:rPr>
        <w:t>nie była rozważana, jednak nie jest ona zabroniona.</w:t>
      </w:r>
      <w:r>
        <w:rPr>
          <w:lang w:val="pl-PL"/>
        </w:rPr>
        <w:t xml:space="preserve"> </w:t>
      </w:r>
    </w:p>
    <w:p w14:paraId="55DF8830" w14:textId="15050269" w:rsidR="00530747" w:rsidRDefault="00530747" w:rsidP="008409D6">
      <w:pPr>
        <w:pStyle w:val="Tekstpodstawowy"/>
        <w:spacing w:line="276" w:lineRule="auto"/>
        <w:rPr>
          <w:lang w:val="pl-PL"/>
        </w:rPr>
      </w:pPr>
      <w:r w:rsidRPr="00530747">
        <w:rPr>
          <w:lang w:val="pl-PL"/>
        </w:rPr>
        <w:t>Jeśli taka migracja miałaby zostać przeprowadzona, konieczne byłoby</w:t>
      </w:r>
      <w:r>
        <w:rPr>
          <w:lang w:val="pl-PL"/>
        </w:rPr>
        <w:t xml:space="preserve"> </w:t>
      </w:r>
      <w:r w:rsidRPr="00530747">
        <w:rPr>
          <w:lang w:val="pl-PL"/>
        </w:rPr>
        <w:t xml:space="preserve">przeprowadzenie dokładnej analizy, ponieważ </w:t>
      </w:r>
      <w:r>
        <w:rPr>
          <w:lang w:val="pl-PL"/>
        </w:rPr>
        <w:t xml:space="preserve">wedle wiedzy </w:t>
      </w:r>
      <w:r w:rsidR="003653A5">
        <w:rPr>
          <w:lang w:val="pl-PL"/>
        </w:rPr>
        <w:t>Zamawiającego</w:t>
      </w:r>
      <w:r>
        <w:rPr>
          <w:lang w:val="pl-PL"/>
        </w:rPr>
        <w:t xml:space="preserve"> </w:t>
      </w:r>
      <w:r w:rsidRPr="00530747">
        <w:rPr>
          <w:lang w:val="pl-PL"/>
        </w:rPr>
        <w:t>wszystkie wiodące chmury (AWS,</w:t>
      </w:r>
      <w:r>
        <w:rPr>
          <w:lang w:val="pl-PL"/>
        </w:rPr>
        <w:t xml:space="preserve"> </w:t>
      </w:r>
      <w:proofErr w:type="spellStart"/>
      <w:r w:rsidRPr="00530747">
        <w:rPr>
          <w:lang w:val="pl-PL"/>
        </w:rPr>
        <w:t>Azure</w:t>
      </w:r>
      <w:proofErr w:type="spellEnd"/>
      <w:r w:rsidRPr="00530747">
        <w:rPr>
          <w:lang w:val="pl-PL"/>
        </w:rPr>
        <w:t xml:space="preserve">, Google </w:t>
      </w:r>
      <w:proofErr w:type="spellStart"/>
      <w:r w:rsidRPr="00530747">
        <w:rPr>
          <w:lang w:val="pl-PL"/>
        </w:rPr>
        <w:t>Cloud</w:t>
      </w:r>
      <w:proofErr w:type="spellEnd"/>
      <w:r w:rsidRPr="00530747">
        <w:rPr>
          <w:lang w:val="pl-PL"/>
        </w:rPr>
        <w:t>) oferują analogiczne usługi, takie jak konteneryzacja,</w:t>
      </w:r>
      <w:r>
        <w:rPr>
          <w:lang w:val="pl-PL"/>
        </w:rPr>
        <w:t xml:space="preserve"> </w:t>
      </w:r>
      <w:r w:rsidRPr="00530747">
        <w:rPr>
          <w:lang w:val="pl-PL"/>
        </w:rPr>
        <w:t xml:space="preserve">orkiestracja (np. </w:t>
      </w:r>
      <w:proofErr w:type="spellStart"/>
      <w:r w:rsidRPr="00530747">
        <w:rPr>
          <w:lang w:val="pl-PL"/>
        </w:rPr>
        <w:t>Kubernetes</w:t>
      </w:r>
      <w:proofErr w:type="spellEnd"/>
      <w:r w:rsidRPr="00530747">
        <w:rPr>
          <w:lang w:val="pl-PL"/>
        </w:rPr>
        <w:t>), bazy danych, systemy kolejkowe, monitoring czy</w:t>
      </w:r>
      <w:r>
        <w:rPr>
          <w:lang w:val="pl-PL"/>
        </w:rPr>
        <w:t xml:space="preserve"> </w:t>
      </w:r>
      <w:r w:rsidRPr="00530747">
        <w:rPr>
          <w:lang w:val="pl-PL"/>
        </w:rPr>
        <w:t xml:space="preserve">cache. Jednak różnice w implementacji, konfiguracji i integracji tych usług </w:t>
      </w:r>
      <w:r w:rsidR="003653A5">
        <w:rPr>
          <w:lang w:val="pl-PL"/>
        </w:rPr>
        <w:t>mogą</w:t>
      </w:r>
      <w:r>
        <w:rPr>
          <w:lang w:val="pl-PL"/>
        </w:rPr>
        <w:t xml:space="preserve"> </w:t>
      </w:r>
      <w:r w:rsidRPr="00530747">
        <w:rPr>
          <w:lang w:val="pl-PL"/>
        </w:rPr>
        <w:t>wymagać potencjalnej zmiany usług specyficznych dla AWS, takich jak S3, RDS czy</w:t>
      </w:r>
      <w:r>
        <w:rPr>
          <w:lang w:val="pl-PL"/>
        </w:rPr>
        <w:t xml:space="preserve"> </w:t>
      </w:r>
      <w:proofErr w:type="spellStart"/>
      <w:r w:rsidRPr="00530747">
        <w:rPr>
          <w:lang w:val="pl-PL"/>
        </w:rPr>
        <w:t>ElastiCache</w:t>
      </w:r>
      <w:proofErr w:type="spellEnd"/>
      <w:r w:rsidRPr="00530747">
        <w:rPr>
          <w:lang w:val="pl-PL"/>
        </w:rPr>
        <w:t xml:space="preserve">, na ich odpowiedniki </w:t>
      </w:r>
      <w:r>
        <w:rPr>
          <w:lang w:val="pl-PL"/>
        </w:rPr>
        <w:t xml:space="preserve">na innych platformach </w:t>
      </w:r>
      <w:r w:rsidRPr="00530747">
        <w:rPr>
          <w:lang w:val="pl-PL"/>
        </w:rPr>
        <w:t xml:space="preserve">(np. </w:t>
      </w:r>
      <w:proofErr w:type="spellStart"/>
      <w:r w:rsidRPr="00530747">
        <w:rPr>
          <w:lang w:val="pl-PL"/>
        </w:rPr>
        <w:t>Azure</w:t>
      </w:r>
      <w:proofErr w:type="spellEnd"/>
      <w:r w:rsidRPr="00530747">
        <w:rPr>
          <w:lang w:val="pl-PL"/>
        </w:rPr>
        <w:t xml:space="preserve"> </w:t>
      </w:r>
      <w:proofErr w:type="spellStart"/>
      <w:r w:rsidRPr="00530747">
        <w:rPr>
          <w:lang w:val="pl-PL"/>
        </w:rPr>
        <w:t>Blob</w:t>
      </w:r>
      <w:proofErr w:type="spellEnd"/>
      <w:r w:rsidRPr="00530747">
        <w:rPr>
          <w:lang w:val="pl-PL"/>
        </w:rPr>
        <w:t xml:space="preserve"> Storage, Google </w:t>
      </w:r>
      <w:proofErr w:type="spellStart"/>
      <w:r w:rsidRPr="00530747">
        <w:rPr>
          <w:lang w:val="pl-PL"/>
        </w:rPr>
        <w:t>Cloud</w:t>
      </w:r>
      <w:proofErr w:type="spellEnd"/>
      <w:r w:rsidRPr="00530747">
        <w:rPr>
          <w:lang w:val="pl-PL"/>
        </w:rPr>
        <w:t xml:space="preserve"> SQL).</w:t>
      </w:r>
    </w:p>
    <w:p w14:paraId="52255C7D" w14:textId="4FB90574" w:rsidR="00530747" w:rsidRDefault="00530747" w:rsidP="008409D6">
      <w:pPr>
        <w:pStyle w:val="Tekstpodstawowy"/>
        <w:spacing w:line="276" w:lineRule="auto"/>
        <w:rPr>
          <w:lang w:val="pl-PL"/>
        </w:rPr>
      </w:pPr>
    </w:p>
    <w:p w14:paraId="08130D35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D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15</w:t>
      </w:r>
    </w:p>
    <w:p w14:paraId="469727FE" w14:textId="59D88B53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Czy Zamawiający identyfikował ryzyka związane z migracją lub wsparciem technicznym (np. utrata danych, opóźnienia)?</w:t>
      </w:r>
    </w:p>
    <w:p w14:paraId="2EB41F15" w14:textId="77777777" w:rsidR="00530747" w:rsidRPr="00530747" w:rsidRDefault="00530747" w:rsidP="008409D6">
      <w:pPr>
        <w:pStyle w:val="Tekstpodstawowy"/>
        <w:spacing w:line="276" w:lineRule="auto"/>
        <w:rPr>
          <w:b/>
          <w:bCs/>
          <w:lang w:val="pl-PL"/>
        </w:rPr>
      </w:pPr>
      <w:r w:rsidRPr="00530747">
        <w:rPr>
          <w:b/>
          <w:bCs/>
          <w:lang w:val="pl-PL"/>
        </w:rPr>
        <w:t>Odpowiedź na pytanie:</w:t>
      </w:r>
    </w:p>
    <w:p w14:paraId="6365C9D0" w14:textId="02BA696F" w:rsidR="00530747" w:rsidRDefault="00530747" w:rsidP="008409D6">
      <w:pPr>
        <w:pStyle w:val="Tekstpodstawowy"/>
        <w:spacing w:line="276" w:lineRule="auto"/>
        <w:rPr>
          <w:lang w:val="pl-PL"/>
        </w:rPr>
      </w:pPr>
      <w:r w:rsidRPr="00530747">
        <w:rPr>
          <w:lang w:val="pl-PL"/>
        </w:rPr>
        <w:t xml:space="preserve">Ryzyka związane z migracją lub wsparciem technicznym, takie jak utrata danych </w:t>
      </w:r>
      <w:r>
        <w:rPr>
          <w:lang w:val="pl-PL"/>
        </w:rPr>
        <w:t xml:space="preserve">lub </w:t>
      </w:r>
      <w:r w:rsidRPr="00530747">
        <w:rPr>
          <w:lang w:val="pl-PL"/>
        </w:rPr>
        <w:t xml:space="preserve">opóźnienia, są w pełni po stronie Wykonawcy. </w:t>
      </w:r>
      <w:r w:rsidR="000510BB">
        <w:rPr>
          <w:lang w:val="pl-PL"/>
        </w:rPr>
        <w:t xml:space="preserve">To </w:t>
      </w:r>
      <w:r w:rsidRPr="00530747">
        <w:rPr>
          <w:lang w:val="pl-PL"/>
        </w:rPr>
        <w:t>Wykonawca jest odpowiedzialny za</w:t>
      </w:r>
      <w:r>
        <w:rPr>
          <w:lang w:val="pl-PL"/>
        </w:rPr>
        <w:t xml:space="preserve"> </w:t>
      </w:r>
      <w:r w:rsidRPr="00530747">
        <w:rPr>
          <w:lang w:val="pl-PL"/>
        </w:rPr>
        <w:t>cały proces migracji, w tym zabezpieczenie danych, minimalizację ryzyk</w:t>
      </w:r>
      <w:r w:rsidR="003653A5">
        <w:rPr>
          <w:lang w:val="pl-PL"/>
        </w:rPr>
        <w:t>a</w:t>
      </w:r>
      <w:r w:rsidRPr="00530747">
        <w:rPr>
          <w:lang w:val="pl-PL"/>
        </w:rPr>
        <w:t xml:space="preserve"> oraz</w:t>
      </w:r>
      <w:r>
        <w:rPr>
          <w:lang w:val="pl-PL"/>
        </w:rPr>
        <w:t xml:space="preserve"> </w:t>
      </w:r>
      <w:r w:rsidRPr="00530747">
        <w:rPr>
          <w:lang w:val="pl-PL"/>
        </w:rPr>
        <w:t>zapewnienie płynnego przejęcia wsparcia technicznego zgodnie z wymaganiami</w:t>
      </w:r>
      <w:r>
        <w:rPr>
          <w:lang w:val="pl-PL"/>
        </w:rPr>
        <w:t xml:space="preserve"> </w:t>
      </w:r>
      <w:r w:rsidRPr="00530747">
        <w:rPr>
          <w:lang w:val="pl-PL"/>
        </w:rPr>
        <w:t>Zamawiającego.</w:t>
      </w:r>
    </w:p>
    <w:p w14:paraId="1488402E" w14:textId="6176851C" w:rsidR="00530747" w:rsidRDefault="00530747" w:rsidP="008409D6">
      <w:pPr>
        <w:pStyle w:val="Tekstpodstawowy"/>
        <w:spacing w:line="276" w:lineRule="auto"/>
        <w:rPr>
          <w:lang w:val="pl-PL"/>
        </w:rPr>
      </w:pPr>
    </w:p>
    <w:p w14:paraId="1ADD6ABA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7FF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16</w:t>
      </w:r>
    </w:p>
    <w:p w14:paraId="46972800" w14:textId="2840042E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 xml:space="preserve">W jaki sposób zarządzana jest zgodność wersji bibliotek takich jak </w:t>
      </w:r>
      <w:proofErr w:type="spellStart"/>
      <w:r w:rsidRPr="00CF72EB">
        <w:rPr>
          <w:lang w:val="pl-PL"/>
        </w:rPr>
        <w:t>Npgsql.PostgreSQL</w:t>
      </w:r>
      <w:proofErr w:type="spellEnd"/>
      <w:r w:rsidRPr="00CF72EB">
        <w:rPr>
          <w:lang w:val="pl-PL"/>
        </w:rPr>
        <w:t xml:space="preserve">, </w:t>
      </w:r>
      <w:proofErr w:type="spellStart"/>
      <w:r w:rsidRPr="00CF72EB">
        <w:rPr>
          <w:lang w:val="pl-PL"/>
        </w:rPr>
        <w:t>Autofac</w:t>
      </w:r>
      <w:proofErr w:type="spellEnd"/>
      <w:r w:rsidRPr="00CF72EB">
        <w:rPr>
          <w:lang w:val="pl-PL"/>
        </w:rPr>
        <w:t xml:space="preserve"> czy </w:t>
      </w:r>
      <w:proofErr w:type="spellStart"/>
      <w:r w:rsidRPr="00CF72EB">
        <w:rPr>
          <w:lang w:val="pl-PL"/>
        </w:rPr>
        <w:t>Hangfire</w:t>
      </w:r>
      <w:proofErr w:type="spellEnd"/>
      <w:r w:rsidRPr="00CF72EB">
        <w:rPr>
          <w:lang w:val="pl-PL"/>
        </w:rPr>
        <w:t xml:space="preserve"> w długoterminowym utrzymaniu systemu?</w:t>
      </w:r>
    </w:p>
    <w:p w14:paraId="6987E823" w14:textId="77777777" w:rsidR="000510BB" w:rsidRPr="000510BB" w:rsidRDefault="000510BB" w:rsidP="008409D6">
      <w:pPr>
        <w:pStyle w:val="Tekstpodstawowy"/>
        <w:spacing w:line="276" w:lineRule="auto"/>
        <w:rPr>
          <w:b/>
          <w:bCs/>
          <w:lang w:val="pl-PL"/>
        </w:rPr>
      </w:pPr>
      <w:r w:rsidRPr="000510BB">
        <w:rPr>
          <w:b/>
          <w:bCs/>
          <w:lang w:val="pl-PL"/>
        </w:rPr>
        <w:t>Odpowiedź na pytanie:</w:t>
      </w:r>
    </w:p>
    <w:p w14:paraId="3AED1960" w14:textId="67F31FF1" w:rsidR="000510BB" w:rsidRDefault="000510BB" w:rsidP="008409D6">
      <w:pPr>
        <w:pStyle w:val="Tekstpodstawowy"/>
        <w:spacing w:line="276" w:lineRule="auto"/>
        <w:rPr>
          <w:lang w:val="pl-PL"/>
        </w:rPr>
      </w:pPr>
      <w:r w:rsidRPr="000510BB">
        <w:rPr>
          <w:lang w:val="pl-PL"/>
        </w:rPr>
        <w:t>Zarządzanie zgodnością wersji bibliotek w długoterminowym utrzymaniu systemu</w:t>
      </w:r>
      <w:r>
        <w:rPr>
          <w:lang w:val="pl-PL"/>
        </w:rPr>
        <w:t xml:space="preserve"> </w:t>
      </w:r>
      <w:r w:rsidRPr="000510BB">
        <w:rPr>
          <w:lang w:val="pl-PL"/>
        </w:rPr>
        <w:t>realizowane jest poprzez regularne audyty i testy regresyjne, kontrolę wersji</w:t>
      </w:r>
      <w:r>
        <w:rPr>
          <w:lang w:val="pl-PL"/>
        </w:rPr>
        <w:t xml:space="preserve"> </w:t>
      </w:r>
      <w:r w:rsidRPr="000510BB">
        <w:rPr>
          <w:lang w:val="pl-PL"/>
        </w:rPr>
        <w:t>w plikach zarządzania pakietami (</w:t>
      </w:r>
      <w:proofErr w:type="spellStart"/>
      <w:r w:rsidRPr="000510BB">
        <w:rPr>
          <w:lang w:val="pl-PL"/>
        </w:rPr>
        <w:t>NuGet</w:t>
      </w:r>
      <w:proofErr w:type="spellEnd"/>
      <w:r w:rsidRPr="000510BB">
        <w:rPr>
          <w:lang w:val="pl-PL"/>
        </w:rPr>
        <w:t>), planowe aktualizacje zgodnie z</w:t>
      </w:r>
      <w:r>
        <w:rPr>
          <w:lang w:val="pl-PL"/>
        </w:rPr>
        <w:t xml:space="preserve"> </w:t>
      </w:r>
      <w:r w:rsidRPr="000510BB">
        <w:rPr>
          <w:lang w:val="pl-PL"/>
        </w:rPr>
        <w:t>wytycznymi producentów, monitorowanie bezpieczeństwa zależności oraz</w:t>
      </w:r>
      <w:r>
        <w:rPr>
          <w:lang w:val="pl-PL"/>
        </w:rPr>
        <w:t xml:space="preserve"> </w:t>
      </w:r>
      <w:r w:rsidRPr="000510BB">
        <w:rPr>
          <w:lang w:val="pl-PL"/>
        </w:rPr>
        <w:t>proaktywne dostosowywanie systemu do nowych wersji w harmonogramie</w:t>
      </w:r>
      <w:r>
        <w:rPr>
          <w:lang w:val="pl-PL"/>
        </w:rPr>
        <w:t xml:space="preserve"> </w:t>
      </w:r>
      <w:r w:rsidRPr="000510BB">
        <w:rPr>
          <w:lang w:val="pl-PL"/>
        </w:rPr>
        <w:t>utrzymania.</w:t>
      </w:r>
    </w:p>
    <w:p w14:paraId="34465BC9" w14:textId="7630B9C3" w:rsidR="000510BB" w:rsidRDefault="000510BB" w:rsidP="008409D6">
      <w:pPr>
        <w:pStyle w:val="Tekstpodstawowy"/>
        <w:spacing w:line="276" w:lineRule="auto"/>
        <w:rPr>
          <w:lang w:val="pl-PL"/>
        </w:rPr>
      </w:pPr>
    </w:p>
    <w:p w14:paraId="465367AC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801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17</w:t>
      </w:r>
    </w:p>
    <w:p w14:paraId="46972802" w14:textId="77777777" w:rsidR="00DE2666" w:rsidRPr="00CF72EB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Jak realizowana jest obsługa wyjątków i błędów w komunikacji synchronicznej (REST) i asynchronicznej</w:t>
      </w:r>
    </w:p>
    <w:p w14:paraId="46972803" w14:textId="6682F3CD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(</w:t>
      </w:r>
      <w:proofErr w:type="spellStart"/>
      <w:r w:rsidRPr="00CF72EB">
        <w:rPr>
          <w:lang w:val="pl-PL"/>
        </w:rPr>
        <w:t>RabbitMQ</w:t>
      </w:r>
      <w:proofErr w:type="spellEnd"/>
      <w:r w:rsidRPr="00CF72EB">
        <w:rPr>
          <w:lang w:val="pl-PL"/>
        </w:rPr>
        <w:t>, AMQP)?</w:t>
      </w:r>
    </w:p>
    <w:p w14:paraId="36076E7D" w14:textId="77777777" w:rsidR="000510BB" w:rsidRPr="000510BB" w:rsidRDefault="000510BB" w:rsidP="008409D6">
      <w:pPr>
        <w:pStyle w:val="Tekstpodstawowy"/>
        <w:spacing w:line="276" w:lineRule="auto"/>
        <w:rPr>
          <w:b/>
          <w:bCs/>
          <w:lang w:val="pl-PL"/>
        </w:rPr>
      </w:pPr>
      <w:r w:rsidRPr="000510BB">
        <w:rPr>
          <w:b/>
          <w:bCs/>
          <w:lang w:val="pl-PL"/>
        </w:rPr>
        <w:t>Odpowiedź na pytanie:</w:t>
      </w:r>
    </w:p>
    <w:p w14:paraId="48CFDACF" w14:textId="6253B2EE" w:rsidR="000510BB" w:rsidRDefault="000510BB" w:rsidP="008409D6">
      <w:pPr>
        <w:pStyle w:val="Tekstpodstawowy"/>
        <w:spacing w:line="276" w:lineRule="auto"/>
        <w:rPr>
          <w:lang w:val="pl-PL"/>
        </w:rPr>
      </w:pPr>
      <w:r w:rsidRPr="000510BB">
        <w:rPr>
          <w:lang w:val="pl-PL"/>
        </w:rPr>
        <w:t>W komunikacji synchronicznej (REST) obsługa błędów realizowana jest poprzez</w:t>
      </w:r>
      <w:r>
        <w:rPr>
          <w:lang w:val="pl-PL"/>
        </w:rPr>
        <w:t xml:space="preserve"> </w:t>
      </w:r>
      <w:r w:rsidRPr="000510BB">
        <w:rPr>
          <w:lang w:val="pl-PL"/>
        </w:rPr>
        <w:t xml:space="preserve">walidację danych wejściowych, zwracanie odpowiednich kodów </w:t>
      </w:r>
      <w:r>
        <w:rPr>
          <w:lang w:val="pl-PL"/>
        </w:rPr>
        <w:t xml:space="preserve">http </w:t>
      </w:r>
      <w:r w:rsidRPr="000510BB">
        <w:rPr>
          <w:lang w:val="pl-PL"/>
        </w:rPr>
        <w:t>z komunikatami błędów oraz rejestrowanie wyjątków w centralnym systemie</w:t>
      </w:r>
      <w:r>
        <w:rPr>
          <w:lang w:val="pl-PL"/>
        </w:rPr>
        <w:t xml:space="preserve"> </w:t>
      </w:r>
      <w:r w:rsidRPr="000510BB">
        <w:rPr>
          <w:lang w:val="pl-PL"/>
        </w:rPr>
        <w:t>logowania. W komunikacji asynchronicznej (</w:t>
      </w:r>
      <w:proofErr w:type="spellStart"/>
      <w:r w:rsidRPr="000510BB">
        <w:rPr>
          <w:lang w:val="pl-PL"/>
        </w:rPr>
        <w:t>RabbitMQ</w:t>
      </w:r>
      <w:proofErr w:type="spellEnd"/>
      <w:r w:rsidRPr="000510BB">
        <w:rPr>
          <w:lang w:val="pl-PL"/>
        </w:rPr>
        <w:t xml:space="preserve">, AMQP) błędy </w:t>
      </w:r>
      <w:r w:rsidRPr="000510BB">
        <w:rPr>
          <w:lang w:val="pl-PL"/>
        </w:rPr>
        <w:lastRenderedPageBreak/>
        <w:t>obsługiwane są</w:t>
      </w:r>
      <w:r>
        <w:rPr>
          <w:lang w:val="pl-PL"/>
        </w:rPr>
        <w:t xml:space="preserve"> </w:t>
      </w:r>
      <w:r w:rsidRPr="000510BB">
        <w:rPr>
          <w:lang w:val="pl-PL"/>
        </w:rPr>
        <w:t xml:space="preserve">za pomocą walidacji wiadomości, mechanizmów </w:t>
      </w:r>
      <w:proofErr w:type="spellStart"/>
      <w:r w:rsidRPr="000510BB">
        <w:rPr>
          <w:lang w:val="pl-PL"/>
        </w:rPr>
        <w:t>retry</w:t>
      </w:r>
      <w:proofErr w:type="spellEnd"/>
      <w:r w:rsidRPr="000510BB">
        <w:rPr>
          <w:lang w:val="pl-PL"/>
        </w:rPr>
        <w:t xml:space="preserve">, </w:t>
      </w:r>
      <w:proofErr w:type="spellStart"/>
      <w:r w:rsidRPr="000510BB">
        <w:rPr>
          <w:lang w:val="pl-PL"/>
        </w:rPr>
        <w:t>Dead</w:t>
      </w:r>
      <w:proofErr w:type="spellEnd"/>
      <w:r w:rsidRPr="000510BB">
        <w:rPr>
          <w:lang w:val="pl-PL"/>
        </w:rPr>
        <w:t xml:space="preserve"> </w:t>
      </w:r>
      <w:proofErr w:type="spellStart"/>
      <w:r w:rsidRPr="000510BB">
        <w:rPr>
          <w:lang w:val="pl-PL"/>
        </w:rPr>
        <w:t>Letter</w:t>
      </w:r>
      <w:proofErr w:type="spellEnd"/>
      <w:r w:rsidRPr="000510BB">
        <w:rPr>
          <w:lang w:val="pl-PL"/>
        </w:rPr>
        <w:t xml:space="preserve"> Queue (DLQ)</w:t>
      </w:r>
      <w:r>
        <w:rPr>
          <w:lang w:val="pl-PL"/>
        </w:rPr>
        <w:t xml:space="preserve"> </w:t>
      </w:r>
      <w:r w:rsidRPr="000510BB">
        <w:rPr>
          <w:lang w:val="pl-PL"/>
        </w:rPr>
        <w:t>oraz centralnego logowania i monitoringu kolejek w czasie rzeczywistym.</w:t>
      </w:r>
    </w:p>
    <w:p w14:paraId="143EEA40" w14:textId="5F0E2C5C" w:rsidR="000510BB" w:rsidRDefault="000510BB" w:rsidP="008409D6">
      <w:pPr>
        <w:pStyle w:val="Tekstpodstawowy"/>
        <w:spacing w:line="276" w:lineRule="auto"/>
        <w:rPr>
          <w:lang w:val="pl-PL"/>
        </w:rPr>
      </w:pPr>
    </w:p>
    <w:p w14:paraId="3DC8B0B8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804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18</w:t>
      </w:r>
    </w:p>
    <w:p w14:paraId="46972805" w14:textId="77777777" w:rsidR="00DE2666" w:rsidRPr="00CF72EB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Jakie mechanizmy testowania dostępności WCAG zostały zaimplementowane, aby zapewnić zgodność</w:t>
      </w:r>
    </w:p>
    <w:p w14:paraId="46972806" w14:textId="6B954740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z tym standardem?</w:t>
      </w:r>
      <w:r w:rsidR="000510BB">
        <w:rPr>
          <w:lang w:val="pl-PL"/>
        </w:rPr>
        <w:t xml:space="preserve"> </w:t>
      </w:r>
    </w:p>
    <w:p w14:paraId="69A64F59" w14:textId="77777777" w:rsidR="000510BB" w:rsidRPr="000510BB" w:rsidRDefault="000510BB" w:rsidP="008409D6">
      <w:pPr>
        <w:pStyle w:val="Tekstpodstawowy"/>
        <w:spacing w:line="276" w:lineRule="auto"/>
        <w:rPr>
          <w:b/>
          <w:bCs/>
          <w:lang w:val="pl-PL"/>
        </w:rPr>
      </w:pPr>
      <w:r w:rsidRPr="000510BB">
        <w:rPr>
          <w:b/>
          <w:bCs/>
          <w:lang w:val="pl-PL"/>
        </w:rPr>
        <w:t>Odpowiedź na pytanie:</w:t>
      </w:r>
    </w:p>
    <w:p w14:paraId="08BCA5B0" w14:textId="1AB653DD" w:rsidR="000510BB" w:rsidRPr="000510BB" w:rsidRDefault="000510BB" w:rsidP="008409D6">
      <w:pPr>
        <w:pStyle w:val="Tekstpodstawowy"/>
        <w:spacing w:line="276" w:lineRule="auto"/>
        <w:rPr>
          <w:lang w:val="pl-PL"/>
        </w:rPr>
      </w:pPr>
      <w:r w:rsidRPr="000510BB">
        <w:rPr>
          <w:lang w:val="pl-PL"/>
        </w:rPr>
        <w:t>W ramach testowania tych funkcjonalności przeprowadzono testy manualne</w:t>
      </w:r>
      <w:r>
        <w:rPr>
          <w:lang w:val="pl-PL"/>
        </w:rPr>
        <w:t xml:space="preserve"> </w:t>
      </w:r>
      <w:r w:rsidRPr="000510BB">
        <w:rPr>
          <w:lang w:val="pl-PL"/>
        </w:rPr>
        <w:t>i automatyczne:</w:t>
      </w:r>
    </w:p>
    <w:p w14:paraId="482D0490" w14:textId="486FB34C" w:rsidR="000510BB" w:rsidRPr="000510BB" w:rsidRDefault="000510BB" w:rsidP="008409D6">
      <w:pPr>
        <w:pStyle w:val="Tekstpodstawowy"/>
        <w:numPr>
          <w:ilvl w:val="0"/>
          <w:numId w:val="2"/>
        </w:numPr>
        <w:spacing w:line="276" w:lineRule="auto"/>
        <w:rPr>
          <w:lang w:val="pl-PL"/>
        </w:rPr>
      </w:pPr>
      <w:r w:rsidRPr="000510BB">
        <w:rPr>
          <w:lang w:val="pl-PL"/>
        </w:rPr>
        <w:t>Testy nawigacji klawiaturą.</w:t>
      </w:r>
    </w:p>
    <w:p w14:paraId="0C77C215" w14:textId="4BB6B628" w:rsidR="000510BB" w:rsidRPr="000510BB" w:rsidRDefault="000510BB" w:rsidP="008409D6">
      <w:pPr>
        <w:pStyle w:val="Tekstpodstawowy"/>
        <w:numPr>
          <w:ilvl w:val="0"/>
          <w:numId w:val="2"/>
        </w:numPr>
        <w:spacing w:line="276" w:lineRule="auto"/>
        <w:rPr>
          <w:lang w:val="pl-PL"/>
        </w:rPr>
      </w:pPr>
      <w:r w:rsidRPr="000510BB">
        <w:rPr>
          <w:lang w:val="pl-PL"/>
        </w:rPr>
        <w:t>Testy z użyciem czytników ekranu: Użycie narzędzi takich jak NVDA, JAWS</w:t>
      </w:r>
      <w:r>
        <w:rPr>
          <w:lang w:val="pl-PL"/>
        </w:rPr>
        <w:t xml:space="preserve"> </w:t>
      </w:r>
      <w:r w:rsidRPr="000510BB">
        <w:rPr>
          <w:lang w:val="pl-PL"/>
        </w:rPr>
        <w:t xml:space="preserve">lub </w:t>
      </w:r>
      <w:proofErr w:type="spellStart"/>
      <w:r w:rsidRPr="000510BB">
        <w:rPr>
          <w:lang w:val="pl-PL"/>
        </w:rPr>
        <w:t>VoiceOver</w:t>
      </w:r>
      <w:proofErr w:type="spellEnd"/>
      <w:r w:rsidRPr="000510BB">
        <w:rPr>
          <w:lang w:val="pl-PL"/>
        </w:rPr>
        <w:t xml:space="preserve"> w celu przetestowania systemu pod kątem dostępności dla</w:t>
      </w:r>
      <w:r>
        <w:rPr>
          <w:lang w:val="pl-PL"/>
        </w:rPr>
        <w:t xml:space="preserve"> </w:t>
      </w:r>
      <w:r w:rsidRPr="000510BB">
        <w:rPr>
          <w:lang w:val="pl-PL"/>
        </w:rPr>
        <w:t>osób niewidomych.</w:t>
      </w:r>
    </w:p>
    <w:p w14:paraId="3C94C11E" w14:textId="3B770103" w:rsidR="000510BB" w:rsidRPr="000510BB" w:rsidRDefault="000510BB" w:rsidP="008409D6">
      <w:pPr>
        <w:pStyle w:val="Tekstpodstawowy"/>
        <w:numPr>
          <w:ilvl w:val="0"/>
          <w:numId w:val="2"/>
        </w:numPr>
        <w:spacing w:line="276" w:lineRule="auto"/>
        <w:rPr>
          <w:lang w:val="pl-PL"/>
        </w:rPr>
      </w:pPr>
      <w:r w:rsidRPr="000510BB">
        <w:rPr>
          <w:lang w:val="pl-PL"/>
        </w:rPr>
        <w:t>Testy z użytkownikami z niepełnosprawnościami: Zaangażowanie osób z</w:t>
      </w:r>
      <w:r>
        <w:rPr>
          <w:lang w:val="pl-PL"/>
        </w:rPr>
        <w:t xml:space="preserve"> </w:t>
      </w:r>
      <w:r w:rsidRPr="000510BB">
        <w:rPr>
          <w:lang w:val="pl-PL"/>
        </w:rPr>
        <w:t>różnymi niepełnosprawnościami w proces testowania.</w:t>
      </w:r>
    </w:p>
    <w:p w14:paraId="31C17D3B" w14:textId="5F6E99D1" w:rsidR="000510BB" w:rsidRPr="000510BB" w:rsidRDefault="000510BB" w:rsidP="008409D6">
      <w:pPr>
        <w:pStyle w:val="Tekstpodstawowy"/>
        <w:numPr>
          <w:ilvl w:val="0"/>
          <w:numId w:val="2"/>
        </w:numPr>
        <w:spacing w:line="276" w:lineRule="auto"/>
        <w:rPr>
          <w:lang w:val="pl-PL"/>
        </w:rPr>
      </w:pPr>
      <w:r w:rsidRPr="000510BB">
        <w:rPr>
          <w:lang w:val="pl-PL"/>
        </w:rPr>
        <w:t>Testy kontrastu i widoczności.</w:t>
      </w:r>
    </w:p>
    <w:p w14:paraId="66EE1866" w14:textId="310FDCF0" w:rsidR="000510BB" w:rsidRPr="000510BB" w:rsidRDefault="000510BB" w:rsidP="008409D6">
      <w:pPr>
        <w:pStyle w:val="Tekstpodstawowy"/>
        <w:numPr>
          <w:ilvl w:val="0"/>
          <w:numId w:val="2"/>
        </w:numPr>
        <w:spacing w:line="276" w:lineRule="auto"/>
        <w:rPr>
          <w:lang w:val="pl-PL"/>
        </w:rPr>
      </w:pPr>
      <w:r w:rsidRPr="000510BB">
        <w:rPr>
          <w:lang w:val="pl-PL"/>
        </w:rPr>
        <w:t xml:space="preserve">Testy </w:t>
      </w:r>
      <w:proofErr w:type="spellStart"/>
      <w:r w:rsidRPr="000510BB">
        <w:rPr>
          <w:lang w:val="pl-PL"/>
        </w:rPr>
        <w:t>responsywności</w:t>
      </w:r>
      <w:proofErr w:type="spellEnd"/>
      <w:r w:rsidRPr="000510BB">
        <w:rPr>
          <w:lang w:val="pl-PL"/>
        </w:rPr>
        <w:t xml:space="preserve"> i użyteczności na różnych urządzeniach.</w:t>
      </w:r>
    </w:p>
    <w:p w14:paraId="58DB6560" w14:textId="489BC040" w:rsidR="000510BB" w:rsidRDefault="000510BB" w:rsidP="008409D6">
      <w:pPr>
        <w:pStyle w:val="Tekstpodstawowy"/>
        <w:numPr>
          <w:ilvl w:val="0"/>
          <w:numId w:val="2"/>
        </w:numPr>
        <w:spacing w:line="276" w:lineRule="auto"/>
        <w:rPr>
          <w:lang w:val="pl-PL"/>
        </w:rPr>
      </w:pPr>
      <w:r w:rsidRPr="000510BB">
        <w:rPr>
          <w:lang w:val="pl-PL"/>
        </w:rPr>
        <w:t>Testy funkcjonalne z różnymi przeglądarkami i systemami operacyjnymi.</w:t>
      </w:r>
    </w:p>
    <w:p w14:paraId="3AE10B19" w14:textId="3032AF28" w:rsidR="000510BB" w:rsidRDefault="000510BB" w:rsidP="008409D6">
      <w:pPr>
        <w:pStyle w:val="Tekstpodstawowy"/>
        <w:spacing w:line="276" w:lineRule="auto"/>
        <w:rPr>
          <w:lang w:val="pl-PL"/>
        </w:rPr>
      </w:pPr>
    </w:p>
    <w:p w14:paraId="23764E73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807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19</w:t>
      </w:r>
    </w:p>
    <w:p w14:paraId="46972808" w14:textId="306530B3" w:rsidR="00DE2666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Czy system wspiera pełne tłumaczenie interfejsu na inne języki, czy tylko wybrane elementy?</w:t>
      </w:r>
    </w:p>
    <w:p w14:paraId="7F3E7B19" w14:textId="77777777" w:rsidR="000510BB" w:rsidRPr="000510BB" w:rsidRDefault="000510BB" w:rsidP="008409D6">
      <w:pPr>
        <w:pStyle w:val="Tekstpodstawowy"/>
        <w:spacing w:line="276" w:lineRule="auto"/>
        <w:rPr>
          <w:b/>
          <w:bCs/>
          <w:lang w:val="pl-PL"/>
        </w:rPr>
      </w:pPr>
      <w:r w:rsidRPr="000510BB">
        <w:rPr>
          <w:b/>
          <w:bCs/>
          <w:lang w:val="pl-PL"/>
        </w:rPr>
        <w:t>Odpowiedź na pytanie:</w:t>
      </w:r>
    </w:p>
    <w:p w14:paraId="350A1D3E" w14:textId="23B5B2E9" w:rsidR="000510BB" w:rsidRDefault="000510BB" w:rsidP="008409D6">
      <w:pPr>
        <w:pStyle w:val="Tekstpodstawowy"/>
        <w:spacing w:line="276" w:lineRule="auto"/>
        <w:rPr>
          <w:lang w:val="pl-PL"/>
        </w:rPr>
      </w:pPr>
      <w:r>
        <w:rPr>
          <w:lang w:val="pl-PL"/>
        </w:rPr>
        <w:t>Tak, s</w:t>
      </w:r>
      <w:r w:rsidRPr="000510BB">
        <w:rPr>
          <w:lang w:val="pl-PL"/>
        </w:rPr>
        <w:t>ystem wspiera pełne tłumaczenie interfejsu na inne języki.</w:t>
      </w:r>
    </w:p>
    <w:p w14:paraId="62ED7E5B" w14:textId="059B9E31" w:rsidR="000510BB" w:rsidRDefault="000510BB" w:rsidP="008409D6">
      <w:pPr>
        <w:pStyle w:val="Tekstpodstawowy"/>
        <w:spacing w:line="276" w:lineRule="auto"/>
        <w:rPr>
          <w:lang w:val="pl-PL"/>
        </w:rPr>
      </w:pPr>
    </w:p>
    <w:p w14:paraId="3E1073D3" w14:textId="77777777" w:rsidR="008409D6" w:rsidRDefault="008409D6" w:rsidP="008409D6">
      <w:pPr>
        <w:pStyle w:val="Tekstpodstawowy"/>
        <w:spacing w:line="276" w:lineRule="auto"/>
        <w:rPr>
          <w:lang w:val="pl-PL"/>
        </w:rPr>
      </w:pPr>
    </w:p>
    <w:p w14:paraId="4697280A" w14:textId="781F5295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20</w:t>
      </w:r>
    </w:p>
    <w:p w14:paraId="4697280B" w14:textId="77777777" w:rsidR="00DE2666" w:rsidRPr="00CF72EB" w:rsidRDefault="006558EC" w:rsidP="008409D6">
      <w:pPr>
        <w:pStyle w:val="Tekstpodstawowy"/>
        <w:spacing w:line="276" w:lineRule="auto"/>
        <w:rPr>
          <w:lang w:val="pl-PL"/>
        </w:rPr>
      </w:pPr>
      <w:r w:rsidRPr="00CF72EB">
        <w:rPr>
          <w:lang w:val="pl-PL"/>
        </w:rPr>
        <w:t>Jakie są scenariusze awaryjne, które wymagają interwencji manualnej w przypadku problemów z</w:t>
      </w:r>
    </w:p>
    <w:p w14:paraId="4697280C" w14:textId="6F9B6CEC" w:rsidR="00DE2666" w:rsidRDefault="006558EC" w:rsidP="008409D6">
      <w:pPr>
        <w:pStyle w:val="Tekstpodstawowy"/>
        <w:spacing w:line="276" w:lineRule="auto"/>
        <w:rPr>
          <w:lang w:val="pl-PL"/>
        </w:rPr>
      </w:pPr>
      <w:proofErr w:type="spellStart"/>
      <w:r w:rsidRPr="00CF72EB">
        <w:rPr>
          <w:lang w:val="pl-PL"/>
        </w:rPr>
        <w:t>Kubernetes</w:t>
      </w:r>
      <w:proofErr w:type="spellEnd"/>
      <w:r w:rsidRPr="00CF72EB">
        <w:rPr>
          <w:lang w:val="pl-PL"/>
        </w:rPr>
        <w:t>?</w:t>
      </w:r>
    </w:p>
    <w:p w14:paraId="143824FC" w14:textId="77777777" w:rsidR="000510BB" w:rsidRPr="000510BB" w:rsidRDefault="000510BB" w:rsidP="008409D6">
      <w:pPr>
        <w:pStyle w:val="Tekstpodstawowy"/>
        <w:spacing w:line="276" w:lineRule="auto"/>
        <w:rPr>
          <w:b/>
          <w:bCs/>
          <w:lang w:val="pl-PL"/>
        </w:rPr>
      </w:pPr>
      <w:r w:rsidRPr="000510BB">
        <w:rPr>
          <w:b/>
          <w:bCs/>
          <w:lang w:val="pl-PL"/>
        </w:rPr>
        <w:t>Odpowiedź na pytanie:</w:t>
      </w:r>
    </w:p>
    <w:p w14:paraId="08F83D93" w14:textId="30C56E6E" w:rsidR="000510BB" w:rsidRPr="000510BB" w:rsidRDefault="000510BB" w:rsidP="008409D6">
      <w:pPr>
        <w:pStyle w:val="Tekstpodstawowy"/>
        <w:spacing w:line="276" w:lineRule="auto"/>
        <w:rPr>
          <w:lang w:val="pl-PL"/>
        </w:rPr>
      </w:pPr>
      <w:r w:rsidRPr="000510BB">
        <w:rPr>
          <w:lang w:val="pl-PL"/>
        </w:rPr>
        <w:t xml:space="preserve">Sytuacje awaryjne w </w:t>
      </w:r>
      <w:proofErr w:type="spellStart"/>
      <w:r w:rsidRPr="000510BB">
        <w:rPr>
          <w:lang w:val="pl-PL"/>
        </w:rPr>
        <w:t>Kubernetes</w:t>
      </w:r>
      <w:proofErr w:type="spellEnd"/>
      <w:r w:rsidRPr="000510BB">
        <w:rPr>
          <w:lang w:val="pl-PL"/>
        </w:rPr>
        <w:t>, które mogą wymagać interwencji manualnej,</w:t>
      </w:r>
      <w:r>
        <w:rPr>
          <w:lang w:val="pl-PL"/>
        </w:rPr>
        <w:t xml:space="preserve"> </w:t>
      </w:r>
      <w:r w:rsidRPr="000510BB">
        <w:rPr>
          <w:lang w:val="pl-PL"/>
        </w:rPr>
        <w:t xml:space="preserve">obejmują </w:t>
      </w:r>
      <w:r w:rsidR="003653A5">
        <w:rPr>
          <w:lang w:val="pl-PL"/>
        </w:rPr>
        <w:t xml:space="preserve">m.in. </w:t>
      </w:r>
      <w:r w:rsidRPr="000510BB">
        <w:rPr>
          <w:lang w:val="pl-PL"/>
        </w:rPr>
        <w:t xml:space="preserve">problemy z przydzielaniem zasobów, awarie </w:t>
      </w:r>
      <w:proofErr w:type="spellStart"/>
      <w:r w:rsidRPr="000510BB">
        <w:rPr>
          <w:lang w:val="pl-PL"/>
        </w:rPr>
        <w:t>podów</w:t>
      </w:r>
      <w:proofErr w:type="spellEnd"/>
      <w:r w:rsidRPr="000510BB">
        <w:rPr>
          <w:lang w:val="pl-PL"/>
        </w:rPr>
        <w:t>, błędy komponentów</w:t>
      </w:r>
      <w:r>
        <w:rPr>
          <w:lang w:val="pl-PL"/>
        </w:rPr>
        <w:t xml:space="preserve"> </w:t>
      </w:r>
      <w:r w:rsidRPr="000510BB">
        <w:rPr>
          <w:lang w:val="pl-PL"/>
        </w:rPr>
        <w:t xml:space="preserve">kontrolnych, problemy z siecią, </w:t>
      </w:r>
      <w:proofErr w:type="spellStart"/>
      <w:r w:rsidRPr="000510BB">
        <w:rPr>
          <w:lang w:val="pl-PL"/>
        </w:rPr>
        <w:t>Persistent</w:t>
      </w:r>
      <w:proofErr w:type="spellEnd"/>
      <w:r w:rsidRPr="000510BB">
        <w:rPr>
          <w:lang w:val="pl-PL"/>
        </w:rPr>
        <w:t xml:space="preserve"> </w:t>
      </w:r>
      <w:proofErr w:type="spellStart"/>
      <w:r w:rsidRPr="000510BB">
        <w:rPr>
          <w:lang w:val="pl-PL"/>
        </w:rPr>
        <w:t>Volumes</w:t>
      </w:r>
      <w:proofErr w:type="spellEnd"/>
      <w:r w:rsidRPr="000510BB">
        <w:rPr>
          <w:lang w:val="pl-PL"/>
        </w:rPr>
        <w:t xml:space="preserve"> (PV), nieefektywne skalowanie</w:t>
      </w:r>
      <w:r>
        <w:rPr>
          <w:lang w:val="pl-PL"/>
        </w:rPr>
        <w:t xml:space="preserve"> </w:t>
      </w:r>
      <w:proofErr w:type="spellStart"/>
      <w:r w:rsidRPr="000510BB">
        <w:rPr>
          <w:lang w:val="pl-PL"/>
        </w:rPr>
        <w:t>podów</w:t>
      </w:r>
      <w:proofErr w:type="spellEnd"/>
      <w:r w:rsidRPr="000510BB">
        <w:rPr>
          <w:lang w:val="pl-PL"/>
        </w:rPr>
        <w:t xml:space="preserve">, błędy konfiguracji </w:t>
      </w:r>
      <w:proofErr w:type="spellStart"/>
      <w:r w:rsidRPr="000510BB">
        <w:rPr>
          <w:lang w:val="pl-PL"/>
        </w:rPr>
        <w:t>Ingress</w:t>
      </w:r>
      <w:proofErr w:type="spellEnd"/>
      <w:r w:rsidRPr="000510BB">
        <w:rPr>
          <w:lang w:val="pl-PL"/>
        </w:rPr>
        <w:t>/</w:t>
      </w:r>
      <w:proofErr w:type="spellStart"/>
      <w:r w:rsidRPr="000510BB">
        <w:rPr>
          <w:lang w:val="pl-PL"/>
        </w:rPr>
        <w:t>Load</w:t>
      </w:r>
      <w:proofErr w:type="spellEnd"/>
      <w:r w:rsidRPr="000510BB">
        <w:rPr>
          <w:lang w:val="pl-PL"/>
        </w:rPr>
        <w:t xml:space="preserve"> </w:t>
      </w:r>
      <w:proofErr w:type="spellStart"/>
      <w:r w:rsidRPr="000510BB">
        <w:rPr>
          <w:lang w:val="pl-PL"/>
        </w:rPr>
        <w:t>Balancer</w:t>
      </w:r>
      <w:proofErr w:type="spellEnd"/>
      <w:r w:rsidRPr="000510BB">
        <w:rPr>
          <w:lang w:val="pl-PL"/>
        </w:rPr>
        <w:t>, awarie narzędzi CI/CD oraz</w:t>
      </w:r>
      <w:r>
        <w:rPr>
          <w:lang w:val="pl-PL"/>
        </w:rPr>
        <w:t xml:space="preserve"> </w:t>
      </w:r>
      <w:r w:rsidRPr="000510BB">
        <w:rPr>
          <w:lang w:val="pl-PL"/>
        </w:rPr>
        <w:t>problemy z rejestracją usług.</w:t>
      </w:r>
    </w:p>
    <w:p w14:paraId="38AE82EF" w14:textId="4FE2A29E" w:rsidR="000510BB" w:rsidRDefault="000510BB" w:rsidP="008409D6">
      <w:pPr>
        <w:pStyle w:val="Tekstpodstawowy"/>
        <w:spacing w:line="276" w:lineRule="auto"/>
        <w:rPr>
          <w:lang w:val="pl-PL"/>
        </w:rPr>
      </w:pPr>
      <w:r w:rsidRPr="000510BB">
        <w:rPr>
          <w:lang w:val="pl-PL"/>
        </w:rPr>
        <w:t xml:space="preserve">Obecna konfiguracja </w:t>
      </w:r>
      <w:proofErr w:type="spellStart"/>
      <w:r w:rsidRPr="000510BB">
        <w:rPr>
          <w:lang w:val="pl-PL"/>
        </w:rPr>
        <w:t>Kubernetes</w:t>
      </w:r>
      <w:proofErr w:type="spellEnd"/>
      <w:r w:rsidRPr="000510BB">
        <w:rPr>
          <w:lang w:val="pl-PL"/>
        </w:rPr>
        <w:t xml:space="preserve"> </w:t>
      </w:r>
      <w:r>
        <w:rPr>
          <w:lang w:val="pl-PL"/>
        </w:rPr>
        <w:t xml:space="preserve">nie jest dostępna Zamawiającemu i </w:t>
      </w:r>
      <w:r w:rsidRPr="000510BB">
        <w:rPr>
          <w:lang w:val="pl-PL"/>
        </w:rPr>
        <w:t>nie zostanie przekazana Wykonawcy. Wykonawca</w:t>
      </w:r>
      <w:r>
        <w:rPr>
          <w:lang w:val="pl-PL"/>
        </w:rPr>
        <w:t xml:space="preserve"> </w:t>
      </w:r>
      <w:r w:rsidRPr="000510BB">
        <w:rPr>
          <w:lang w:val="pl-PL"/>
        </w:rPr>
        <w:t xml:space="preserve">będzie musiał we własnym zakresie opracować i wdrożyć konfigurację </w:t>
      </w:r>
      <w:proofErr w:type="spellStart"/>
      <w:r w:rsidRPr="000510BB">
        <w:rPr>
          <w:lang w:val="pl-PL"/>
        </w:rPr>
        <w:t>Kubernetes</w:t>
      </w:r>
      <w:proofErr w:type="spellEnd"/>
      <w:r w:rsidRPr="000510BB">
        <w:rPr>
          <w:lang w:val="pl-PL"/>
        </w:rPr>
        <w:t>,</w:t>
      </w:r>
      <w:r>
        <w:rPr>
          <w:lang w:val="pl-PL"/>
        </w:rPr>
        <w:t xml:space="preserve"> </w:t>
      </w:r>
      <w:r w:rsidRPr="000510BB">
        <w:rPr>
          <w:lang w:val="pl-PL"/>
        </w:rPr>
        <w:t>jeśli zdecyduje się na jego użycie.</w:t>
      </w:r>
    </w:p>
    <w:p w14:paraId="077FC8EB" w14:textId="06A690E2" w:rsidR="000510BB" w:rsidRDefault="000510BB" w:rsidP="008409D6">
      <w:pPr>
        <w:pStyle w:val="Tekstpodstawowy"/>
        <w:spacing w:line="276" w:lineRule="auto"/>
        <w:rPr>
          <w:lang w:val="pl-PL"/>
        </w:rPr>
      </w:pPr>
    </w:p>
    <w:p w14:paraId="3F10F535" w14:textId="77777777" w:rsidR="008409D6" w:rsidRPr="00CF72EB" w:rsidRDefault="008409D6" w:rsidP="008409D6">
      <w:pPr>
        <w:pStyle w:val="Tekstpodstawowy"/>
        <w:spacing w:line="276" w:lineRule="auto"/>
        <w:rPr>
          <w:lang w:val="pl-PL"/>
        </w:rPr>
      </w:pPr>
    </w:p>
    <w:p w14:paraId="4697280D" w14:textId="77777777" w:rsidR="00DE2666" w:rsidRPr="00CF72EB" w:rsidRDefault="006558EC" w:rsidP="008409D6">
      <w:pPr>
        <w:pStyle w:val="Nagwek1"/>
        <w:spacing w:before="0" w:line="276" w:lineRule="auto"/>
        <w:rPr>
          <w:lang w:val="pl-PL"/>
        </w:rPr>
      </w:pPr>
      <w:r w:rsidRPr="00CF72EB">
        <w:rPr>
          <w:lang w:val="pl-PL"/>
        </w:rPr>
        <w:t>Pytanie nr 21</w:t>
      </w:r>
    </w:p>
    <w:p w14:paraId="4697280E" w14:textId="22335033" w:rsidR="00DE2666" w:rsidRDefault="006558EC" w:rsidP="008409D6">
      <w:pPr>
        <w:pStyle w:val="Tekstpodstawowy"/>
        <w:spacing w:line="276" w:lineRule="auto"/>
        <w:ind w:right="109"/>
        <w:jc w:val="both"/>
        <w:rPr>
          <w:lang w:val="pl-PL"/>
        </w:rPr>
      </w:pPr>
      <w:r w:rsidRPr="00CF72EB">
        <w:rPr>
          <w:lang w:val="pl-PL"/>
        </w:rPr>
        <w:t>Czy Zamawiający przewiduje zwiększenie się liczby błędów w najbliższych miesiącach, czy są planowane jakieś duże wdrożenia które mogą mieć na to wpływ ? Może są jakieś inne czynniki jakie należy</w:t>
      </w:r>
      <w:r w:rsidRPr="00CF72EB">
        <w:rPr>
          <w:spacing w:val="-2"/>
          <w:lang w:val="pl-PL"/>
        </w:rPr>
        <w:t xml:space="preserve"> </w:t>
      </w:r>
      <w:r w:rsidRPr="00CF72EB">
        <w:rPr>
          <w:lang w:val="pl-PL"/>
        </w:rPr>
        <w:t>wziąć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pod</w:t>
      </w:r>
      <w:r w:rsidRPr="00CF72EB">
        <w:rPr>
          <w:spacing w:val="-4"/>
          <w:lang w:val="pl-PL"/>
        </w:rPr>
        <w:t xml:space="preserve"> </w:t>
      </w:r>
      <w:r w:rsidRPr="00CF72EB">
        <w:rPr>
          <w:lang w:val="pl-PL"/>
        </w:rPr>
        <w:t>uwagę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przy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wycenie</w:t>
      </w:r>
      <w:r w:rsidRPr="00CF72EB">
        <w:rPr>
          <w:spacing w:val="-2"/>
          <w:lang w:val="pl-PL"/>
        </w:rPr>
        <w:t xml:space="preserve"> </w:t>
      </w:r>
      <w:r w:rsidRPr="00CF72EB">
        <w:rPr>
          <w:lang w:val="pl-PL"/>
        </w:rPr>
        <w:t>pracochłonności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na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najbliższe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9</w:t>
      </w:r>
      <w:r w:rsidRPr="00CF72EB">
        <w:rPr>
          <w:spacing w:val="-2"/>
          <w:lang w:val="pl-PL"/>
        </w:rPr>
        <w:t xml:space="preserve"> </w:t>
      </w:r>
      <w:r w:rsidRPr="00CF72EB">
        <w:rPr>
          <w:lang w:val="pl-PL"/>
        </w:rPr>
        <w:t>miesięcy,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które</w:t>
      </w:r>
      <w:r w:rsidRPr="00CF72EB">
        <w:rPr>
          <w:spacing w:val="-5"/>
          <w:lang w:val="pl-PL"/>
        </w:rPr>
        <w:t xml:space="preserve"> </w:t>
      </w:r>
      <w:r w:rsidRPr="00CF72EB">
        <w:rPr>
          <w:lang w:val="pl-PL"/>
        </w:rPr>
        <w:t>mogą</w:t>
      </w:r>
      <w:r w:rsidRPr="00CF72EB">
        <w:rPr>
          <w:spacing w:val="-3"/>
          <w:lang w:val="pl-PL"/>
        </w:rPr>
        <w:t xml:space="preserve"> </w:t>
      </w:r>
      <w:r w:rsidRPr="00CF72EB">
        <w:rPr>
          <w:lang w:val="pl-PL"/>
        </w:rPr>
        <w:t>zwiększyć zaangażowanie Wykonawcy w prace przy wsparciu</w:t>
      </w:r>
      <w:r w:rsidRPr="00CF72EB">
        <w:rPr>
          <w:spacing w:val="-7"/>
          <w:lang w:val="pl-PL"/>
        </w:rPr>
        <w:t xml:space="preserve"> </w:t>
      </w:r>
      <w:r w:rsidRPr="00CF72EB">
        <w:rPr>
          <w:lang w:val="pl-PL"/>
        </w:rPr>
        <w:t>technicznym?</w:t>
      </w:r>
    </w:p>
    <w:p w14:paraId="45D03651" w14:textId="77777777" w:rsidR="006558EC" w:rsidRPr="006558EC" w:rsidRDefault="006558EC" w:rsidP="008409D6">
      <w:pPr>
        <w:pStyle w:val="Tekstpodstawowy"/>
        <w:spacing w:line="276" w:lineRule="auto"/>
        <w:ind w:right="109"/>
        <w:jc w:val="both"/>
        <w:rPr>
          <w:b/>
          <w:bCs/>
          <w:lang w:val="pl-PL"/>
        </w:rPr>
      </w:pPr>
      <w:r w:rsidRPr="006558EC">
        <w:rPr>
          <w:b/>
          <w:bCs/>
          <w:lang w:val="pl-PL"/>
        </w:rPr>
        <w:t>Odpowiedź na pytanie:</w:t>
      </w:r>
    </w:p>
    <w:p w14:paraId="0BF289C4" w14:textId="4F5AEC59" w:rsidR="006558EC" w:rsidRPr="006558EC" w:rsidRDefault="006558EC" w:rsidP="008409D6">
      <w:pPr>
        <w:pStyle w:val="Tekstpodstawowy"/>
        <w:spacing w:line="276" w:lineRule="auto"/>
        <w:ind w:right="109"/>
        <w:jc w:val="both"/>
        <w:rPr>
          <w:lang w:val="pl-PL"/>
        </w:rPr>
      </w:pPr>
      <w:r w:rsidRPr="006558EC">
        <w:rPr>
          <w:lang w:val="pl-PL"/>
        </w:rPr>
        <w:t>Zamawiający przewiduje możliwość zwiększenia liczby błędów w najbliższych</w:t>
      </w:r>
      <w:r>
        <w:rPr>
          <w:lang w:val="pl-PL"/>
        </w:rPr>
        <w:t xml:space="preserve"> </w:t>
      </w:r>
      <w:r w:rsidRPr="006558EC">
        <w:rPr>
          <w:lang w:val="pl-PL"/>
        </w:rPr>
        <w:t xml:space="preserve">miesiącach, ponieważ </w:t>
      </w:r>
      <w:r>
        <w:rPr>
          <w:lang w:val="pl-PL"/>
        </w:rPr>
        <w:t>może zostać wdrożon</w:t>
      </w:r>
      <w:r w:rsidR="00CD7B85">
        <w:rPr>
          <w:lang w:val="pl-PL"/>
        </w:rPr>
        <w:t>y</w:t>
      </w:r>
      <w:r>
        <w:rPr>
          <w:lang w:val="pl-PL"/>
        </w:rPr>
        <w:t xml:space="preserve"> </w:t>
      </w:r>
      <w:r w:rsidR="00CD7B85" w:rsidRPr="00CD7B85">
        <w:rPr>
          <w:lang w:val="pl-PL"/>
        </w:rPr>
        <w:t>mechanizm zasilania Wspólnej Bazy Danych Centralnego Systemu Teleinformatycznego danymi SM FST</w:t>
      </w:r>
      <w:r>
        <w:rPr>
          <w:lang w:val="pl-PL"/>
        </w:rPr>
        <w:t xml:space="preserve"> </w:t>
      </w:r>
      <w:r w:rsidRPr="00CD7B85">
        <w:rPr>
          <w:lang w:val="pl-PL"/>
        </w:rPr>
        <w:t>(każdy uczestnik i podmiot otrzymujący wsparcie w projektach będzie przesyłany z wykorzystaniem usług sieciowych do bazy danych CST2021, w celu umożliwienia raportowania z wykorzystaniem SR2021).</w:t>
      </w:r>
      <w:r w:rsidRPr="006558EC">
        <w:rPr>
          <w:lang w:val="pl-PL"/>
        </w:rPr>
        <w:t xml:space="preserve"> Standardowe zagrożenia związane z integracją z nowym</w:t>
      </w:r>
      <w:r>
        <w:rPr>
          <w:lang w:val="pl-PL"/>
        </w:rPr>
        <w:t xml:space="preserve"> </w:t>
      </w:r>
      <w:r w:rsidRPr="006558EC">
        <w:rPr>
          <w:lang w:val="pl-PL"/>
        </w:rPr>
        <w:lastRenderedPageBreak/>
        <w:t>systemem obejmują problemy z kompatybilnością, nieprzewidziane błędy</w:t>
      </w:r>
      <w:r>
        <w:rPr>
          <w:lang w:val="pl-PL"/>
        </w:rPr>
        <w:t xml:space="preserve"> </w:t>
      </w:r>
      <w:r w:rsidRPr="006558EC">
        <w:rPr>
          <w:lang w:val="pl-PL"/>
        </w:rPr>
        <w:t>w wymianie danych, opóźnienia w synchronizacji czy problemy z wydajnością, które</w:t>
      </w:r>
      <w:r>
        <w:rPr>
          <w:lang w:val="pl-PL"/>
        </w:rPr>
        <w:t xml:space="preserve"> </w:t>
      </w:r>
      <w:r w:rsidRPr="006558EC">
        <w:rPr>
          <w:lang w:val="pl-PL"/>
        </w:rPr>
        <w:t>mogą generować zwiększoną liczbę zgłoszeń.</w:t>
      </w:r>
    </w:p>
    <w:p w14:paraId="25987B43" w14:textId="693F7524" w:rsidR="006558EC" w:rsidRDefault="006558EC" w:rsidP="008409D6">
      <w:pPr>
        <w:pStyle w:val="Tekstpodstawowy"/>
        <w:spacing w:line="276" w:lineRule="auto"/>
        <w:ind w:right="109"/>
        <w:jc w:val="both"/>
        <w:rPr>
          <w:lang w:val="pl-PL"/>
        </w:rPr>
      </w:pPr>
      <w:r w:rsidRPr="00FE0C90">
        <w:rPr>
          <w:lang w:val="pl-PL"/>
        </w:rPr>
        <w:t>Dodatkowo udostępniony został moduł integracyjny dla systemów zewnętrznych, którego wykorzystanie przez różne podmioty może znacząco zwiększyć zarówno liczbę zgłoszeń dotyczących wsparcia, jak i zapotrzebowanie na zasoby infrastrukturalne, co należy uwzględnić przy wycenie pracochłonności na najbliższe miesi</w:t>
      </w:r>
      <w:r w:rsidR="008409D6">
        <w:rPr>
          <w:lang w:val="pl-PL"/>
        </w:rPr>
        <w:t>ą</w:t>
      </w:r>
      <w:r w:rsidRPr="00FE0C90">
        <w:rPr>
          <w:lang w:val="pl-PL"/>
        </w:rPr>
        <w:t>c</w:t>
      </w:r>
      <w:r w:rsidR="008409D6">
        <w:rPr>
          <w:lang w:val="pl-PL"/>
        </w:rPr>
        <w:t>e</w:t>
      </w:r>
      <w:r w:rsidRPr="00FE0C90">
        <w:rPr>
          <w:lang w:val="pl-PL"/>
        </w:rPr>
        <w:t>.</w:t>
      </w:r>
    </w:p>
    <w:p w14:paraId="427DDCB1" w14:textId="71883A61" w:rsidR="00B35954" w:rsidRDefault="00B35954" w:rsidP="008409D6">
      <w:pPr>
        <w:pStyle w:val="Tekstpodstawowy"/>
        <w:spacing w:line="276" w:lineRule="auto"/>
        <w:ind w:right="109"/>
        <w:jc w:val="both"/>
        <w:rPr>
          <w:lang w:val="pl-PL"/>
        </w:rPr>
      </w:pPr>
    </w:p>
    <w:p w14:paraId="12349167" w14:textId="05BAE122" w:rsidR="00B35954" w:rsidRDefault="00B35954" w:rsidP="00B35954">
      <w:pPr>
        <w:pStyle w:val="Tekstpodstawowy"/>
        <w:spacing w:line="276" w:lineRule="auto"/>
        <w:ind w:right="109"/>
        <w:jc w:val="both"/>
        <w:rPr>
          <w:lang w:val="pl-PL"/>
        </w:rPr>
      </w:pPr>
    </w:p>
    <w:p w14:paraId="53218A65" w14:textId="77777777" w:rsidR="00B35954" w:rsidRPr="00FE63E6" w:rsidRDefault="00B35954" w:rsidP="00B35954">
      <w:pPr>
        <w:widowControl/>
        <w:autoSpaceDE/>
        <w:autoSpaceDN/>
        <w:jc w:val="both"/>
        <w:rPr>
          <w:b/>
          <w:i/>
          <w:u w:val="single"/>
          <w:lang w:bidi="ar-SA"/>
        </w:rPr>
      </w:pPr>
      <w:proofErr w:type="spellStart"/>
      <w:r w:rsidRPr="00FE63E6">
        <w:rPr>
          <w:b/>
          <w:i/>
          <w:u w:val="single"/>
          <w:lang w:bidi="ar-SA"/>
        </w:rPr>
        <w:t>Odpowied</w:t>
      </w:r>
      <w:r>
        <w:rPr>
          <w:b/>
          <w:i/>
          <w:u w:val="single"/>
          <w:lang w:bidi="ar-SA"/>
        </w:rPr>
        <w:t>zi</w:t>
      </w:r>
      <w:proofErr w:type="spellEnd"/>
      <w:r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na</w:t>
      </w:r>
      <w:proofErr w:type="spellEnd"/>
      <w:r w:rsidRPr="00FE63E6"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pytani</w:t>
      </w:r>
      <w:r>
        <w:rPr>
          <w:b/>
          <w:i/>
          <w:u w:val="single"/>
          <w:lang w:bidi="ar-SA"/>
        </w:rPr>
        <w:t>a</w:t>
      </w:r>
      <w:proofErr w:type="spellEnd"/>
      <w:r w:rsidRPr="00FE63E6">
        <w:rPr>
          <w:b/>
          <w:i/>
          <w:u w:val="single"/>
          <w:lang w:bidi="ar-SA"/>
        </w:rPr>
        <w:t xml:space="preserve"> </w:t>
      </w:r>
      <w:proofErr w:type="spellStart"/>
      <w:r>
        <w:rPr>
          <w:b/>
          <w:i/>
          <w:u w:val="single"/>
          <w:lang w:bidi="ar-SA"/>
        </w:rPr>
        <w:t>są</w:t>
      </w:r>
      <w:proofErr w:type="spellEnd"/>
      <w:r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integralną</w:t>
      </w:r>
      <w:proofErr w:type="spellEnd"/>
      <w:r w:rsidRPr="00FE63E6"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częścią</w:t>
      </w:r>
      <w:proofErr w:type="spellEnd"/>
      <w:r w:rsidRPr="00FE63E6">
        <w:rPr>
          <w:b/>
          <w:i/>
          <w:u w:val="single"/>
          <w:lang w:bidi="ar-SA"/>
        </w:rPr>
        <w:t xml:space="preserve"> SWZ  </w:t>
      </w:r>
      <w:proofErr w:type="spellStart"/>
      <w:r>
        <w:rPr>
          <w:b/>
          <w:i/>
          <w:u w:val="single"/>
          <w:lang w:bidi="ar-SA"/>
        </w:rPr>
        <w:t>są</w:t>
      </w:r>
      <w:proofErr w:type="spellEnd"/>
      <w:r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wiążące</w:t>
      </w:r>
      <w:proofErr w:type="spellEnd"/>
      <w:r w:rsidRPr="00FE63E6"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dla</w:t>
      </w:r>
      <w:proofErr w:type="spellEnd"/>
      <w:r w:rsidRPr="00FE63E6"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wszystkich</w:t>
      </w:r>
      <w:proofErr w:type="spellEnd"/>
      <w:r w:rsidRPr="00FE63E6">
        <w:rPr>
          <w:b/>
          <w:i/>
          <w:u w:val="single"/>
          <w:lang w:bidi="ar-SA"/>
        </w:rPr>
        <w:t xml:space="preserve"> </w:t>
      </w:r>
      <w:proofErr w:type="spellStart"/>
      <w:r w:rsidRPr="00FE63E6">
        <w:rPr>
          <w:b/>
          <w:i/>
          <w:u w:val="single"/>
          <w:lang w:bidi="ar-SA"/>
        </w:rPr>
        <w:t>wykonawców</w:t>
      </w:r>
      <w:proofErr w:type="spellEnd"/>
    </w:p>
    <w:p w14:paraId="48C71E88" w14:textId="77777777" w:rsidR="00B35954" w:rsidRPr="00FE63E6" w:rsidRDefault="00B35954" w:rsidP="00B35954">
      <w:pPr>
        <w:widowControl/>
        <w:autoSpaceDE/>
        <w:autoSpaceDN/>
        <w:jc w:val="both"/>
        <w:rPr>
          <w:i/>
          <w:color w:val="000000"/>
          <w:sz w:val="24"/>
          <w:szCs w:val="24"/>
          <w:lang w:bidi="ar-SA"/>
        </w:rPr>
      </w:pPr>
      <w:proofErr w:type="spellStart"/>
      <w:r w:rsidRPr="00FE63E6">
        <w:rPr>
          <w:i/>
          <w:color w:val="000000"/>
          <w:lang w:bidi="ar-SA"/>
        </w:rPr>
        <w:t>Termin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składania</w:t>
      </w:r>
      <w:proofErr w:type="spellEnd"/>
      <w:r>
        <w:rPr>
          <w:i/>
          <w:color w:val="000000"/>
          <w:lang w:bidi="ar-SA"/>
        </w:rPr>
        <w:t xml:space="preserve"> i </w:t>
      </w:r>
      <w:proofErr w:type="spellStart"/>
      <w:r w:rsidRPr="00FE63E6">
        <w:rPr>
          <w:i/>
          <w:color w:val="000000"/>
          <w:lang w:bidi="ar-SA"/>
        </w:rPr>
        <w:t>otwarcia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ofert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oraz</w:t>
      </w:r>
      <w:proofErr w:type="spellEnd"/>
      <w:r w:rsidRPr="00FE63E6">
        <w:rPr>
          <w:i/>
          <w:color w:val="000000"/>
          <w:lang w:bidi="ar-SA"/>
        </w:rPr>
        <w:t xml:space="preserve">  </w:t>
      </w:r>
      <w:proofErr w:type="spellStart"/>
      <w:r w:rsidRPr="00FE63E6">
        <w:rPr>
          <w:i/>
          <w:color w:val="000000"/>
          <w:lang w:bidi="ar-SA"/>
        </w:rPr>
        <w:t>termin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związania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ofert</w:t>
      </w:r>
      <w:r>
        <w:rPr>
          <w:i/>
          <w:color w:val="000000"/>
          <w:lang w:bidi="ar-SA"/>
        </w:rPr>
        <w:t>ą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nie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ulega</w:t>
      </w:r>
      <w:proofErr w:type="spellEnd"/>
      <w:r w:rsidRPr="00FE63E6">
        <w:rPr>
          <w:i/>
          <w:color w:val="000000"/>
          <w:lang w:bidi="ar-SA"/>
        </w:rPr>
        <w:t xml:space="preserve"> </w:t>
      </w:r>
      <w:proofErr w:type="spellStart"/>
      <w:r w:rsidRPr="00FE63E6">
        <w:rPr>
          <w:i/>
          <w:color w:val="000000"/>
          <w:lang w:bidi="ar-SA"/>
        </w:rPr>
        <w:t>zmianie</w:t>
      </w:r>
      <w:proofErr w:type="spellEnd"/>
      <w:r w:rsidRPr="00FE63E6">
        <w:rPr>
          <w:i/>
          <w:color w:val="000000"/>
          <w:sz w:val="24"/>
          <w:szCs w:val="24"/>
          <w:lang w:bidi="ar-SA"/>
        </w:rPr>
        <w:t>.</w:t>
      </w:r>
    </w:p>
    <w:p w14:paraId="6D5B781E" w14:textId="77777777" w:rsidR="00B35954" w:rsidRDefault="00B35954" w:rsidP="008409D6">
      <w:pPr>
        <w:pStyle w:val="Tekstpodstawowy"/>
        <w:spacing w:line="276" w:lineRule="auto"/>
        <w:ind w:right="109"/>
        <w:jc w:val="both"/>
        <w:rPr>
          <w:lang w:val="pl-PL"/>
        </w:rPr>
      </w:pPr>
    </w:p>
    <w:sectPr w:rsidR="00B35954" w:rsidSect="006558E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CE"/>
    <w:multiLevelType w:val="hybridMultilevel"/>
    <w:tmpl w:val="7A708B34"/>
    <w:lvl w:ilvl="0" w:tplc="46C08E32">
      <w:numFmt w:val="bullet"/>
      <w:lvlText w:val="-"/>
      <w:lvlJc w:val="left"/>
      <w:pPr>
        <w:ind w:left="47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44233116"/>
    <w:multiLevelType w:val="hybridMultilevel"/>
    <w:tmpl w:val="CA106442"/>
    <w:lvl w:ilvl="0" w:tplc="46C08E32"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74397504"/>
    <w:multiLevelType w:val="hybridMultilevel"/>
    <w:tmpl w:val="E0E2E0B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66"/>
    <w:rsid w:val="000510BB"/>
    <w:rsid w:val="003653A5"/>
    <w:rsid w:val="0047334D"/>
    <w:rsid w:val="00530747"/>
    <w:rsid w:val="005726EB"/>
    <w:rsid w:val="005C5A62"/>
    <w:rsid w:val="006558EC"/>
    <w:rsid w:val="0070145B"/>
    <w:rsid w:val="00711660"/>
    <w:rsid w:val="007A28D5"/>
    <w:rsid w:val="00802651"/>
    <w:rsid w:val="008409D6"/>
    <w:rsid w:val="009060F2"/>
    <w:rsid w:val="00A916C3"/>
    <w:rsid w:val="00B35954"/>
    <w:rsid w:val="00B5030F"/>
    <w:rsid w:val="00C9699C"/>
    <w:rsid w:val="00CD7B85"/>
    <w:rsid w:val="00CF72EB"/>
    <w:rsid w:val="00DE2666"/>
    <w:rsid w:val="00E83CD1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27D1"/>
  <w15:docId w15:val="{7988642F-53D6-4557-B53C-2A05CDE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bidi="en-US"/>
    </w:rPr>
  </w:style>
  <w:style w:type="paragraph" w:styleId="Nagwek1">
    <w:name w:val="heading 1"/>
    <w:basedOn w:val="Normalny"/>
    <w:uiPriority w:val="1"/>
    <w:qFormat/>
    <w:pPr>
      <w:spacing w:before="159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F72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EB"/>
    <w:rPr>
      <w:rFonts w:ascii="Segoe UI" w:eastAsia="Calibri" w:hAnsi="Segoe UI" w:cs="Segoe UI"/>
      <w:sz w:val="18"/>
      <w:szCs w:val="18"/>
      <w:lang w:bidi="en-US"/>
    </w:rPr>
  </w:style>
  <w:style w:type="paragraph" w:customStyle="1" w:styleId="Default">
    <w:name w:val="Default"/>
    <w:rsid w:val="00B35954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11958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Wasiluk</dc:creator>
  <cp:lastModifiedBy>Tomasz Jania</cp:lastModifiedBy>
  <cp:revision>2</cp:revision>
  <cp:lastPrinted>2025-02-03T12:23:00Z</cp:lastPrinted>
  <dcterms:created xsi:type="dcterms:W3CDTF">2025-02-05T07:58:00Z</dcterms:created>
  <dcterms:modified xsi:type="dcterms:W3CDTF">2025-02-05T07:58:00Z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2025-02-03T00:00:00Z</vt:filetime>
  </property>
</Properties>
</file>