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30"/>
        <w:gridCol w:w="8505"/>
      </w:tblGrid>
      <w:tr w:rsidR="002B490D" w:rsidRPr="00013AFD" w14:paraId="7012D41B" w14:textId="77777777" w:rsidTr="00FD03DB">
        <w:trPr>
          <w:trHeight w:val="983"/>
        </w:trPr>
        <w:tc>
          <w:tcPr>
            <w:tcW w:w="10490" w:type="dxa"/>
            <w:gridSpan w:val="3"/>
            <w:shd w:val="clear" w:color="auto" w:fill="D9E2F3" w:themeFill="accent1" w:themeFillTint="33"/>
            <w:vAlign w:val="center"/>
          </w:tcPr>
          <w:p w14:paraId="6E23D798" w14:textId="76EA4BC4" w:rsidR="002B490D" w:rsidRPr="00013AFD" w:rsidRDefault="002B490D" w:rsidP="00FD03DB">
            <w:pPr>
              <w:keepNext/>
              <w:keepLines/>
              <w:tabs>
                <w:tab w:val="left" w:pos="4785"/>
              </w:tabs>
              <w:spacing w:before="480" w:after="0" w:line="240" w:lineRule="auto"/>
              <w:jc w:val="left"/>
              <w:outlineLvl w:val="0"/>
              <w:rPr>
                <w:rFonts w:eastAsia="Times New Roman" w:cstheme="minorHAnsi"/>
                <w:bCs/>
                <w:i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lang w:eastAsia="pl-PL"/>
              </w:rPr>
              <w:t xml:space="preserve">Załącznik nr 1 do SWZ                                                                                                                                    </w:t>
            </w:r>
            <w:r w:rsidRPr="00013AFD">
              <w:rPr>
                <w:rFonts w:cstheme="minorHAnsi"/>
              </w:rPr>
              <w:t xml:space="preserve"> </w:t>
            </w:r>
            <w:r w:rsidRPr="00013AFD">
              <w:rPr>
                <w:rFonts w:eastAsia="Times New Roman" w:cstheme="minorHAnsi"/>
                <w:bCs/>
                <w:i/>
                <w:lang w:eastAsia="pl-PL"/>
              </w:rPr>
              <w:t>FZP.IV-241/</w:t>
            </w:r>
            <w:r w:rsidR="00F715AD">
              <w:rPr>
                <w:rFonts w:eastAsia="Times New Roman" w:cstheme="minorHAnsi"/>
                <w:bCs/>
                <w:i/>
                <w:lang w:eastAsia="pl-PL"/>
              </w:rPr>
              <w:t>19</w:t>
            </w:r>
            <w:r w:rsidRPr="00013AFD">
              <w:rPr>
                <w:rFonts w:eastAsia="Times New Roman" w:cstheme="minorHAnsi"/>
                <w:bCs/>
                <w:i/>
                <w:lang w:eastAsia="pl-PL"/>
              </w:rPr>
              <w:t>/2</w:t>
            </w:r>
            <w:r w:rsidR="00F715AD">
              <w:rPr>
                <w:rFonts w:eastAsia="Times New Roman" w:cstheme="minorHAnsi"/>
                <w:bCs/>
                <w:i/>
                <w:lang w:eastAsia="pl-PL"/>
              </w:rPr>
              <w:t>5</w:t>
            </w:r>
          </w:p>
        </w:tc>
      </w:tr>
      <w:tr w:rsidR="002B490D" w:rsidRPr="00013AFD" w14:paraId="008710DB" w14:textId="77777777" w:rsidTr="00FD03DB">
        <w:trPr>
          <w:trHeight w:val="389"/>
        </w:trPr>
        <w:tc>
          <w:tcPr>
            <w:tcW w:w="1555" w:type="dxa"/>
            <w:vAlign w:val="center"/>
          </w:tcPr>
          <w:p w14:paraId="1D60139C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Przedmiot zamówienia</w:t>
            </w:r>
          </w:p>
        </w:tc>
        <w:tc>
          <w:tcPr>
            <w:tcW w:w="8935" w:type="dxa"/>
            <w:gridSpan w:val="2"/>
            <w:shd w:val="clear" w:color="auto" w:fill="D9E2F3" w:themeFill="accent1" w:themeFillTint="33"/>
            <w:vAlign w:val="center"/>
          </w:tcPr>
          <w:p w14:paraId="09DD0EA2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ZRĘBKI OPAŁOWE </w:t>
            </w:r>
          </w:p>
        </w:tc>
      </w:tr>
      <w:tr w:rsidR="002B490D" w:rsidRPr="00013AFD" w14:paraId="2AC81F13" w14:textId="77777777" w:rsidTr="00FD03DB">
        <w:tc>
          <w:tcPr>
            <w:tcW w:w="1555" w:type="dxa"/>
            <w:tcBorders>
              <w:bottom w:val="single" w:sz="12" w:space="0" w:color="auto"/>
            </w:tcBorders>
          </w:tcPr>
          <w:p w14:paraId="589E5748" w14:textId="77777777" w:rsidR="002B490D" w:rsidRPr="00013AFD" w:rsidRDefault="002B490D" w:rsidP="00FD03DB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lang w:eastAsia="pl-PL"/>
              </w:rPr>
            </w:pPr>
            <w:r w:rsidRPr="00013AFD">
              <w:rPr>
                <w:rFonts w:eastAsia="Times New Roman" w:cstheme="minorHAnsi"/>
                <w:b/>
                <w:i/>
                <w:iCs/>
                <w:lang w:eastAsia="pl-PL"/>
              </w:rPr>
              <w:t>Zamawiający</w:t>
            </w:r>
          </w:p>
        </w:tc>
        <w:tc>
          <w:tcPr>
            <w:tcW w:w="8935" w:type="dxa"/>
            <w:gridSpan w:val="2"/>
            <w:tcBorders>
              <w:bottom w:val="single" w:sz="12" w:space="0" w:color="auto"/>
            </w:tcBorders>
          </w:tcPr>
          <w:p w14:paraId="4D874810" w14:textId="77777777" w:rsidR="002B490D" w:rsidRPr="00013AFD" w:rsidRDefault="002B490D" w:rsidP="00FD03D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b/>
                <w:lang w:eastAsia="pl-PL"/>
              </w:rPr>
              <w:t>Szpital Specjalistyczny w Pile im. Stanisława Staszica</w:t>
            </w:r>
          </w:p>
          <w:p w14:paraId="59E46A1F" w14:textId="77777777" w:rsidR="002B490D" w:rsidRPr="00013AFD" w:rsidRDefault="002B490D" w:rsidP="00FD03DB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lang w:eastAsia="pl-PL"/>
              </w:rPr>
              <w:t>64–920 Piła, ul. Rydygiera</w:t>
            </w:r>
            <w:r>
              <w:rPr>
                <w:rFonts w:eastAsia="Times New Roman" w:cstheme="minorHAnsi"/>
                <w:lang w:eastAsia="pl-PL"/>
              </w:rPr>
              <w:t xml:space="preserve"> Ludwika</w:t>
            </w:r>
            <w:r w:rsidRPr="00013AFD">
              <w:rPr>
                <w:rFonts w:eastAsia="Times New Roman" w:cstheme="minorHAnsi"/>
                <w:lang w:eastAsia="pl-PL"/>
              </w:rPr>
              <w:t xml:space="preserve"> 1</w:t>
            </w:r>
          </w:p>
        </w:tc>
      </w:tr>
      <w:tr w:rsidR="002B490D" w:rsidRPr="00013AFD" w14:paraId="142D873F" w14:textId="77777777" w:rsidTr="00FD03DB">
        <w:trPr>
          <w:trHeight w:val="116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5A5CE063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  <w:p w14:paraId="3819108E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Wykonawca</w:t>
            </w:r>
          </w:p>
          <w:p w14:paraId="349CE237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pełna nazwa,</w:t>
            </w:r>
          </w:p>
          <w:p w14:paraId="019F2E87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adres,</w:t>
            </w:r>
          </w:p>
          <w:p w14:paraId="52C89CA7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752E8191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490D" w:rsidRPr="00013AFD" w14:paraId="2644D7E0" w14:textId="77777777" w:rsidTr="00FD03DB">
        <w:trPr>
          <w:trHeight w:val="63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1AA4132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B93F5AD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490D" w:rsidRPr="00013AFD" w14:paraId="5E40B7B9" w14:textId="77777777" w:rsidTr="00FD03DB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3A1A60C0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NIP</w:t>
            </w:r>
          </w:p>
        </w:tc>
        <w:tc>
          <w:tcPr>
            <w:tcW w:w="8505" w:type="dxa"/>
          </w:tcPr>
          <w:p w14:paraId="20FE7E51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B490D" w:rsidRPr="00013AFD" w14:paraId="6B21ECC6" w14:textId="77777777" w:rsidTr="00FD03DB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73D52D4A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REGON</w:t>
            </w:r>
          </w:p>
        </w:tc>
        <w:tc>
          <w:tcPr>
            <w:tcW w:w="8505" w:type="dxa"/>
          </w:tcPr>
          <w:p w14:paraId="54375E1A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B490D" w:rsidRPr="00013AFD" w14:paraId="19F7D20C" w14:textId="77777777" w:rsidTr="00FD03DB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0F856643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NR KRS/CEIDG/INNY</w:t>
            </w:r>
          </w:p>
        </w:tc>
        <w:tc>
          <w:tcPr>
            <w:tcW w:w="8505" w:type="dxa"/>
          </w:tcPr>
          <w:p w14:paraId="0BB0D569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B490D" w:rsidRPr="00013AFD" w14:paraId="18B77A90" w14:textId="77777777" w:rsidTr="00FD03DB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5341D2FA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</w:tcPr>
          <w:p w14:paraId="1F4798A3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B490D" w:rsidRPr="00013AFD" w14:paraId="47ACDAB5" w14:textId="77777777" w:rsidTr="00FD03DB">
        <w:trPr>
          <w:trHeight w:val="132"/>
        </w:trPr>
        <w:tc>
          <w:tcPr>
            <w:tcW w:w="1985" w:type="dxa"/>
            <w:gridSpan w:val="2"/>
            <w:shd w:val="clear" w:color="auto" w:fill="FFE599"/>
          </w:tcPr>
          <w:p w14:paraId="51E59584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</w:tcPr>
          <w:p w14:paraId="6FA5D36C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val="en-US" w:eastAsia="pl-PL"/>
              </w:rPr>
            </w:pPr>
          </w:p>
        </w:tc>
      </w:tr>
      <w:tr w:rsidR="002B490D" w:rsidRPr="00013AFD" w14:paraId="2E86643F" w14:textId="77777777" w:rsidTr="00FD03DB">
        <w:trPr>
          <w:trHeight w:val="665"/>
        </w:trPr>
        <w:tc>
          <w:tcPr>
            <w:tcW w:w="1985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4D4F30FD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Adres do korespondencji </w:t>
            </w:r>
          </w:p>
          <w:p w14:paraId="72172E94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7E62C758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2B490D" w:rsidRPr="00013AFD" w14:paraId="7271157B" w14:textId="77777777" w:rsidTr="00FD03DB">
        <w:trPr>
          <w:trHeight w:val="1000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C0804D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OFEROWANA WARTOŚĆ</w:t>
            </w:r>
          </w:p>
          <w:p w14:paraId="18070BC0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 xml:space="preserve">ZA WYKONANIE </w:t>
            </w:r>
          </w:p>
          <w:p w14:paraId="615A8F4D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Cs/>
                <w:lang w:eastAsia="pl-PL"/>
              </w:rPr>
              <w:t xml:space="preserve">ZADANIA </w:t>
            </w:r>
          </w:p>
          <w:p w14:paraId="6A3872E8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2ABE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  <w:p w14:paraId="0F52E9B4" w14:textId="2B20C5E9" w:rsidR="002B490D" w:rsidRPr="00F715AD" w:rsidRDefault="002B490D" w:rsidP="00FD03D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13AFD">
              <w:rPr>
                <w:rFonts w:eastAsia="Times New Roman" w:cstheme="minorHAnsi"/>
                <w:b/>
                <w:lang w:eastAsia="pl-PL"/>
              </w:rPr>
              <w:t xml:space="preserve">wartość brutto: </w:t>
            </w:r>
          </w:p>
          <w:p w14:paraId="124B228F" w14:textId="77777777" w:rsidR="002B490D" w:rsidRDefault="002B490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13AFD">
              <w:rPr>
                <w:rFonts w:eastAsia="Times New Roman" w:cstheme="minorHAnsi"/>
                <w:lang w:eastAsia="pl-PL"/>
              </w:rPr>
              <w:t>VAT %:</w:t>
            </w:r>
          </w:p>
          <w:p w14:paraId="7ADC59E1" w14:textId="1BEB45A7" w:rsidR="00F715AD" w:rsidRPr="00013AFD" w:rsidRDefault="00F715AD" w:rsidP="00FD03D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wartość netto:</w:t>
            </w:r>
          </w:p>
        </w:tc>
      </w:tr>
      <w:tr w:rsidR="002B490D" w:rsidRPr="00013AFD" w14:paraId="081148EB" w14:textId="77777777" w:rsidTr="00FD03DB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EEAF6" w:themeFill="accent5" w:themeFillTint="33"/>
            <w:vAlign w:val="center"/>
          </w:tcPr>
          <w:p w14:paraId="7751FC8D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DOSTAWY</w:t>
            </w:r>
          </w:p>
          <w:p w14:paraId="1F52AA94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„CITO”</w:t>
            </w:r>
          </w:p>
          <w:p w14:paraId="4166C542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Cs/>
                <w:i/>
                <w:iCs/>
                <w:lang w:eastAsia="pl-PL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1EAA587C" w14:textId="77777777" w:rsidR="002B490D" w:rsidRPr="00013AFD" w:rsidRDefault="002B490D" w:rsidP="00FD03DB">
            <w:pPr>
              <w:spacing w:before="240"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B490D" w:rsidRPr="00013AFD" w14:paraId="60C144ED" w14:textId="77777777" w:rsidTr="00FD03DB">
        <w:trPr>
          <w:trHeight w:val="98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1A2717DF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68CB77D6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</w:t>
            </w:r>
            <w:r w:rsidRPr="00013AFD">
              <w:rPr>
                <w:rFonts w:eastAsia="Times New Roman" w:cstheme="minorHAnsi"/>
                <w:b/>
                <w:lang w:eastAsia="pl-PL"/>
              </w:rPr>
              <w:t xml:space="preserve">0 dni </w:t>
            </w:r>
          </w:p>
        </w:tc>
      </w:tr>
      <w:tr w:rsidR="002B490D" w:rsidRPr="00013AFD" w14:paraId="20A146C8" w14:textId="77777777" w:rsidTr="00FD03DB">
        <w:trPr>
          <w:trHeight w:val="317"/>
        </w:trPr>
        <w:tc>
          <w:tcPr>
            <w:tcW w:w="1985" w:type="dxa"/>
            <w:gridSpan w:val="2"/>
            <w:vAlign w:val="center"/>
          </w:tcPr>
          <w:p w14:paraId="717E1F6C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0E885E96" w14:textId="77777777" w:rsidR="002B490D" w:rsidRPr="00013AFD" w:rsidRDefault="002B490D" w:rsidP="00FD03DB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pl-PL"/>
              </w:rPr>
            </w:pPr>
            <w:r w:rsidRPr="00013AFD">
              <w:rPr>
                <w:rFonts w:eastAsia="Times New Roman" w:cstheme="minorHAnsi"/>
                <w:b/>
                <w:bCs/>
                <w:lang w:eastAsia="pl-PL"/>
              </w:rPr>
              <w:t xml:space="preserve">12 miesięcy </w:t>
            </w:r>
            <w:r w:rsidRPr="00013AFD">
              <w:rPr>
                <w:rFonts w:eastAsia="Times New Roman" w:cstheme="minorHAnsi"/>
                <w:bCs/>
                <w:lang w:eastAsia="pl-PL"/>
              </w:rPr>
              <w:t>od dnia podpisania umowy</w:t>
            </w:r>
          </w:p>
        </w:tc>
      </w:tr>
    </w:tbl>
    <w:p w14:paraId="66253986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3D1CC5D6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13DE7BC3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OŚWIADCZENIA:</w:t>
      </w:r>
    </w:p>
    <w:p w14:paraId="593E9339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zamówienie zostanie zrealizowane w terminach określonych w SWZ oraz zgodnie ze złożoną ofertą;</w:t>
      </w:r>
    </w:p>
    <w:p w14:paraId="50A2D210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cenie naszej oferty zostały uwzględnione wszystkie koszty wykonania zamówienia;</w:t>
      </w:r>
    </w:p>
    <w:p w14:paraId="1161A048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zapoznaliśmy się ze SWZ oraz wzorem umowy i nie wnosimy do nich zastrzeżeń oraz przyjmujemy warunki w nich zawarte;</w:t>
      </w:r>
    </w:p>
    <w:p w14:paraId="694EB648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uważamy się za związanych niniejszą ofertą na okres </w:t>
      </w:r>
      <w:r w:rsidRPr="00013AFD">
        <w:rPr>
          <w:rFonts w:eastAsia="Times New Roman" w:cstheme="minorHAnsi"/>
          <w:b/>
          <w:lang w:eastAsia="pl-PL"/>
        </w:rPr>
        <w:t>90 dni</w:t>
      </w:r>
      <w:r w:rsidRPr="00013AFD">
        <w:rPr>
          <w:rFonts w:eastAsia="Times New Roman" w:cstheme="minorHAnsi"/>
          <w:lang w:eastAsia="pl-PL"/>
        </w:rPr>
        <w:t xml:space="preserve"> licząc od dnia otwarcia ofert (włącznie z tym dniem);</w:t>
      </w:r>
    </w:p>
    <w:p w14:paraId="0BB3D6FB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akceptujemy, iż zapłata za zrealizowanie zamówienia następować będzie na zasadach opisanych we wzorze umowy</w:t>
      </w:r>
    </w:p>
    <w:p w14:paraId="0D4B011A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uzyskaliśmy konieczne informacje i wyjaśnienia niezbędne do przygotowania oferty,</w:t>
      </w:r>
    </w:p>
    <w:p w14:paraId="1175F27A" w14:textId="77777777" w:rsidR="002B490D" w:rsidRPr="00013AFD" w:rsidRDefault="002B490D" w:rsidP="002B490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proponowany przez nas przedmiot zamówienia jest zgodny z oczekiwaniami Zamawiającego</w:t>
      </w:r>
    </w:p>
    <w:p w14:paraId="74E3F65A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686ED833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ZOBOWIĄZANIA W PRZYPADKU PRZYZNANIA ZAMÓWIENIA:</w:t>
      </w:r>
    </w:p>
    <w:p w14:paraId="7F68FFF4" w14:textId="77777777" w:rsidR="002B490D" w:rsidRPr="00013AFD" w:rsidRDefault="002B490D" w:rsidP="002B490D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zobowiązujemy się do zawarcia umowy w miejscu i terminie wyznaczonym przez Zamawiającego;</w:t>
      </w:r>
    </w:p>
    <w:p w14:paraId="7A303543" w14:textId="77777777" w:rsidR="002B490D" w:rsidRPr="00013AFD" w:rsidRDefault="002B490D" w:rsidP="002B490D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osobą upoważnioną do podpisywania umowy jest(imię, nazwisko i funkcja):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2B490D" w:rsidRPr="00013AFD" w14:paraId="715B5534" w14:textId="77777777" w:rsidTr="00FD03DB">
        <w:trPr>
          <w:trHeight w:val="201"/>
        </w:trPr>
        <w:tc>
          <w:tcPr>
            <w:tcW w:w="9758" w:type="dxa"/>
          </w:tcPr>
          <w:p w14:paraId="267854D6" w14:textId="77777777" w:rsidR="002B490D" w:rsidRPr="00013AFD" w:rsidRDefault="002B490D" w:rsidP="00FD03DB">
            <w:pPr>
              <w:spacing w:line="360" w:lineRule="auto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57E0A653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 xml:space="preserve">          </w:t>
      </w:r>
    </w:p>
    <w:p w14:paraId="6059907F" w14:textId="77777777" w:rsidR="002B490D" w:rsidRPr="00013AFD" w:rsidRDefault="002B490D" w:rsidP="002B490D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lang w:eastAsia="pl-PL"/>
        </w:rPr>
        <w:t>osobą</w:t>
      </w:r>
      <w:r w:rsidRPr="00013AFD">
        <w:rPr>
          <w:rFonts w:eastAsia="Times New Roman" w:cstheme="minorHAnsi"/>
          <w:bCs/>
          <w:iCs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2B490D" w:rsidRPr="00013AFD" w14:paraId="6A640C3C" w14:textId="77777777" w:rsidTr="00FD03DB">
        <w:trPr>
          <w:trHeight w:val="370"/>
        </w:trPr>
        <w:tc>
          <w:tcPr>
            <w:tcW w:w="9792" w:type="dxa"/>
          </w:tcPr>
          <w:p w14:paraId="670949E0" w14:textId="77777777" w:rsidR="002B490D" w:rsidRPr="00013AFD" w:rsidRDefault="002B490D" w:rsidP="00FD03DB">
            <w:pPr>
              <w:spacing w:after="40" w:line="360" w:lineRule="auto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1B364F49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lastRenderedPageBreak/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2B490D" w:rsidRPr="00013AFD" w14:paraId="609E1082" w14:textId="77777777" w:rsidTr="00FD03DB">
        <w:tc>
          <w:tcPr>
            <w:tcW w:w="6243" w:type="dxa"/>
          </w:tcPr>
          <w:p w14:paraId="0D8C762B" w14:textId="77777777" w:rsidR="002B490D" w:rsidRPr="00013AFD" w:rsidRDefault="002B490D" w:rsidP="00FD03DB">
            <w:pPr>
              <w:spacing w:after="40"/>
              <w:contextualSpacing/>
              <w:rPr>
                <w:rFonts w:asciiTheme="minorHAnsi" w:eastAsia="Times New Roman" w:hAnsiTheme="minorHAnsi" w:cstheme="minorHAnsi"/>
                <w:bCs/>
                <w:iCs/>
                <w:lang w:eastAsia="pl-PL"/>
              </w:rPr>
            </w:pPr>
          </w:p>
        </w:tc>
      </w:tr>
    </w:tbl>
    <w:p w14:paraId="2AEC309B" w14:textId="77777777" w:rsidR="002B490D" w:rsidRPr="00013AFD" w:rsidRDefault="002B490D" w:rsidP="002B49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42117AEE" w14:textId="77777777" w:rsidR="002B490D" w:rsidRPr="00013AFD" w:rsidRDefault="002B490D" w:rsidP="002B490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33A5E762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lang w:eastAsia="pl-PL"/>
        </w:rPr>
      </w:pPr>
    </w:p>
    <w:p w14:paraId="7EAA7C28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Oświadczamy, że oferta: zawiera / nie zawiera (niepotrzebne usunąć) informacje, które stanowią </w:t>
      </w:r>
      <w:r w:rsidRPr="00013AFD">
        <w:rPr>
          <w:rFonts w:eastAsia="Times New Roman" w:cstheme="minorHAnsi"/>
          <w:b/>
          <w:bCs/>
          <w:lang w:eastAsia="pl-PL"/>
        </w:rPr>
        <w:t>TAJEMNICĘ PRZEDSIĘBIORSTWA</w:t>
      </w:r>
      <w:r w:rsidRPr="00013AFD">
        <w:rPr>
          <w:rFonts w:eastAsia="Times New Roman" w:cstheme="minorHAnsi"/>
          <w:lang w:eastAsia="pl-PL"/>
        </w:rPr>
        <w:t xml:space="preserve"> w rozumieniu przepisów o zwalczaniu nieuczciwej konkurencji</w:t>
      </w:r>
    </w:p>
    <w:p w14:paraId="6D69F766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</w:p>
    <w:p w14:paraId="1545016A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PODWYKONAWCY:</w:t>
      </w:r>
    </w:p>
    <w:p w14:paraId="1353EEA4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2B490D" w:rsidRPr="00013AFD" w14:paraId="37326313" w14:textId="77777777" w:rsidTr="00FD03DB">
        <w:trPr>
          <w:trHeight w:val="387"/>
        </w:trPr>
        <w:tc>
          <w:tcPr>
            <w:tcW w:w="10335" w:type="dxa"/>
          </w:tcPr>
          <w:p w14:paraId="15F6C6B9" w14:textId="77777777" w:rsidR="002B490D" w:rsidRPr="00013AFD" w:rsidRDefault="002B490D" w:rsidP="00FD03DB">
            <w:pPr>
              <w:spacing w:after="40"/>
              <w:contextualSpacing/>
              <w:rPr>
                <w:rFonts w:asciiTheme="minorHAnsi" w:eastAsia="Times New Roman" w:hAnsiTheme="minorHAnsi" w:cstheme="minorHAnsi"/>
                <w:lang w:eastAsia="pl-PL"/>
              </w:rPr>
            </w:pPr>
          </w:p>
        </w:tc>
      </w:tr>
    </w:tbl>
    <w:p w14:paraId="230FAEC3" w14:textId="77777777" w:rsidR="002B490D" w:rsidRPr="00013AFD" w:rsidRDefault="002B490D" w:rsidP="002B490D">
      <w:pPr>
        <w:spacing w:after="40" w:line="240" w:lineRule="auto"/>
        <w:contextualSpacing/>
        <w:rPr>
          <w:rFonts w:eastAsia="Calibri" w:cstheme="minorHAnsi"/>
          <w:b/>
          <w:bCs/>
        </w:rPr>
      </w:pPr>
    </w:p>
    <w:p w14:paraId="2BB04708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  <w:r w:rsidRPr="00013AFD">
        <w:rPr>
          <w:rFonts w:eastAsia="Calibri" w:cstheme="minorHAnsi"/>
          <w:b/>
          <w:bCs/>
        </w:rPr>
        <w:t>WIELKOŚĆ PRZEDSIĘBIORSTWA:</w:t>
      </w:r>
      <w:r w:rsidRPr="00013AFD">
        <w:rPr>
          <w:rFonts w:eastAsia="Calibri" w:cstheme="minorHAnsi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  <w:r w:rsidRPr="00013AFD">
        <w:rPr>
          <w:rFonts w:eastAsia="Times New Roman" w:cstheme="minorHAnsi"/>
          <w:b/>
          <w:iCs/>
          <w:lang w:eastAsia="pl-PL"/>
        </w:rPr>
        <w:t xml:space="preserve"> </w:t>
      </w:r>
    </w:p>
    <w:p w14:paraId="24A1CFBB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</w:p>
    <w:p w14:paraId="6EAAF9E5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/>
          <w:iCs/>
          <w:lang w:eastAsia="pl-PL"/>
        </w:rPr>
      </w:pPr>
      <w:r w:rsidRPr="00013AFD">
        <w:rPr>
          <w:rFonts w:eastAsia="Times New Roman" w:cstheme="minorHAnsi"/>
          <w:b/>
          <w:iCs/>
          <w:lang w:eastAsia="pl-PL"/>
        </w:rPr>
        <w:t>Oświadczam, że wypełniłem obowiązki informacyjne przewidziane w art. 13 lub art. 14 RODO</w:t>
      </w:r>
      <w:r w:rsidRPr="00013AFD">
        <w:rPr>
          <w:rFonts w:eastAsia="Times New Roman" w:cstheme="minorHAnsi"/>
          <w:b/>
          <w:iCs/>
          <w:vertAlign w:val="superscript"/>
          <w:lang w:eastAsia="pl-PL"/>
        </w:rPr>
        <w:t>1)</w:t>
      </w:r>
      <w:r w:rsidRPr="00013AFD">
        <w:rPr>
          <w:rFonts w:eastAsia="Times New Roman" w:cstheme="minorHAnsi"/>
          <w:b/>
          <w:iCs/>
          <w:lang w:eastAsia="pl-PL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3041B28A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636B24C8" w14:textId="77777777" w:rsidR="002B490D" w:rsidRPr="00013AFD" w:rsidRDefault="002B490D" w:rsidP="002B490D">
      <w:pPr>
        <w:spacing w:after="40" w:line="240" w:lineRule="auto"/>
        <w:contextualSpacing/>
        <w:rPr>
          <w:rFonts w:eastAsia="Times New Roman" w:cstheme="minorHAnsi"/>
          <w:bCs/>
          <w:iCs/>
          <w:lang w:eastAsia="pl-PL"/>
        </w:rPr>
      </w:pPr>
      <w:r w:rsidRPr="00013AFD">
        <w:rPr>
          <w:rFonts w:eastAsia="Times New Roman" w:cstheme="minorHAnsi"/>
          <w:bCs/>
          <w:iCs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6F05E4" w14:textId="77777777" w:rsidR="002B490D" w:rsidRPr="00013AFD" w:rsidRDefault="002B490D" w:rsidP="002B490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E41D19F" w14:textId="77777777" w:rsidR="002B490D" w:rsidRPr="00013AFD" w:rsidRDefault="002B490D" w:rsidP="002B490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Oświadczamy, że wybór naszej oferty: </w:t>
      </w:r>
    </w:p>
    <w:p w14:paraId="1E1399C7" w14:textId="77777777" w:rsidR="002B490D" w:rsidRPr="00013AFD" w:rsidRDefault="002B490D" w:rsidP="002B490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0FF3909" w14:textId="77777777" w:rsidR="002B490D" w:rsidRPr="00013AFD" w:rsidRDefault="002B490D" w:rsidP="002B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theme="minorHAnsi"/>
          <w:lang w:eastAsia="pl-PL"/>
        </w:rPr>
      </w:pPr>
      <w:r w:rsidRPr="00013AFD">
        <w:rPr>
          <w:rFonts w:cstheme="minorHAnsi"/>
        </w:rPr>
        <w:t>□ nie będzie prowadził do powstania u Zamawiającego obowiązku podatkowego zgodnie z przepisami o podatku od towarów i usług</w:t>
      </w:r>
    </w:p>
    <w:p w14:paraId="0A3C14FF" w14:textId="77777777" w:rsidR="002B490D" w:rsidRPr="00013AFD" w:rsidRDefault="002B490D" w:rsidP="002B490D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b/>
          <w:bCs/>
          <w:u w:val="single"/>
          <w:lang w:eastAsia="pl-PL"/>
        </w:rPr>
      </w:pPr>
    </w:p>
    <w:p w14:paraId="3DFE1E87" w14:textId="77777777" w:rsidR="002B490D" w:rsidRPr="00013AFD" w:rsidRDefault="002B490D" w:rsidP="002B490D">
      <w:pPr>
        <w:tabs>
          <w:tab w:val="left" w:pos="459"/>
        </w:tabs>
        <w:spacing w:after="0" w:line="36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u w:val="single"/>
          <w:lang w:eastAsia="pl-PL"/>
        </w:rPr>
        <w:t>Wadium</w:t>
      </w:r>
      <w:r w:rsidRPr="00013AFD">
        <w:rPr>
          <w:rFonts w:eastAsia="Times New Roman" w:cstheme="minorHAnsi"/>
          <w:lang w:eastAsia="pl-PL"/>
        </w:rPr>
        <w:t xml:space="preserve"> w wysokości </w:t>
      </w:r>
      <w:r w:rsidRPr="00013AFD">
        <w:rPr>
          <w:rFonts w:eastAsia="Times New Roman" w:cstheme="minorHAnsi"/>
          <w:b/>
          <w:bdr w:val="single" w:sz="4" w:space="0" w:color="auto"/>
          <w:lang w:eastAsia="pl-PL"/>
        </w:rPr>
        <w:t>________________</w:t>
      </w:r>
      <w:r w:rsidRPr="00013AFD">
        <w:rPr>
          <w:rFonts w:eastAsia="Times New Roman" w:cstheme="minorHAnsi"/>
          <w:b/>
          <w:lang w:eastAsia="pl-PL"/>
        </w:rPr>
        <w:t xml:space="preserve"> PLN</w:t>
      </w:r>
      <w:r w:rsidRPr="00013AFD">
        <w:rPr>
          <w:rFonts w:eastAsia="Times New Roman" w:cstheme="minorHAnsi"/>
          <w:lang w:eastAsia="pl-PL"/>
        </w:rPr>
        <w:t xml:space="preserve">, zostało wniesione w dniu: </w:t>
      </w:r>
      <w:r w:rsidRPr="00013AFD">
        <w:rPr>
          <w:rFonts w:eastAsia="Times New Roman" w:cstheme="minorHAnsi"/>
          <w:bdr w:val="single" w:sz="4" w:space="0" w:color="auto"/>
          <w:lang w:eastAsia="pl-PL"/>
        </w:rPr>
        <w:t xml:space="preserve">                         </w:t>
      </w:r>
      <w:r w:rsidRPr="00013AFD">
        <w:rPr>
          <w:rFonts w:eastAsia="Times New Roman" w:cstheme="minorHAnsi"/>
          <w:lang w:eastAsia="pl-PL"/>
        </w:rPr>
        <w:t>, w formie:</w:t>
      </w:r>
    </w:p>
    <w:p w14:paraId="58E5FB1B" w14:textId="77777777" w:rsidR="002B490D" w:rsidRPr="00013AFD" w:rsidRDefault="002B490D" w:rsidP="002B490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tabs>
          <w:tab w:val="left" w:pos="459"/>
        </w:tabs>
        <w:spacing w:after="0" w:line="360" w:lineRule="auto"/>
        <w:jc w:val="left"/>
        <w:rPr>
          <w:rFonts w:eastAsia="Times New Roman" w:cstheme="minorHAnsi"/>
          <w:lang w:eastAsia="pl-PL"/>
        </w:rPr>
      </w:pPr>
    </w:p>
    <w:p w14:paraId="09DF2164" w14:textId="77777777" w:rsidR="002B490D" w:rsidRPr="00013AFD" w:rsidRDefault="002B490D" w:rsidP="002B490D">
      <w:pPr>
        <w:tabs>
          <w:tab w:val="left" w:pos="459"/>
        </w:tabs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prosimy o zwrot wadium (wniesionego w pieniądzu), na następujący rachunek:</w:t>
      </w:r>
    </w:p>
    <w:p w14:paraId="50109FFE" w14:textId="77777777" w:rsidR="002B490D" w:rsidRPr="00013AFD" w:rsidRDefault="002B490D" w:rsidP="002B49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theme="minorHAnsi"/>
          <w:lang w:eastAsia="pl-PL"/>
        </w:rPr>
      </w:pPr>
    </w:p>
    <w:p w14:paraId="28D6A2A0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lang w:eastAsia="pl-PL"/>
        </w:rPr>
      </w:pPr>
    </w:p>
    <w:p w14:paraId="4D299550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bookmarkStart w:id="0" w:name="_Hlk71797436"/>
      <w:bookmarkStart w:id="1" w:name="_Hlk80264870"/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 należy podpisać podpisem elektronicznym: kwalifikowanym.</w:t>
      </w:r>
    </w:p>
    <w:p w14:paraId="4F51F8F3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16C868C8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216886B7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4204EDF3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p w14:paraId="52296A74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</w:p>
    <w:bookmarkEnd w:id="0"/>
    <w:p w14:paraId="19E5C28E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i/>
          <w:lang w:eastAsia="pl-PL"/>
        </w:rPr>
      </w:pPr>
    </w:p>
    <w:bookmarkEnd w:id="1"/>
    <w:p w14:paraId="1E656FF8" w14:textId="77777777" w:rsidR="002B490D" w:rsidRPr="00013AFD" w:rsidRDefault="002B490D" w:rsidP="002B490D">
      <w:pPr>
        <w:widowControl w:val="0"/>
        <w:spacing w:after="0"/>
        <w:jc w:val="center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Uwaga! Nanoszenie jakichkolwiek zmian w treści dokumentu po opatrzeniu w.w. podpisem może skutkować naruszeniem integralności podpisu,</w:t>
      </w:r>
    </w:p>
    <w:p w14:paraId="34854148" w14:textId="77777777" w:rsidR="002B490D" w:rsidRPr="00013AFD" w:rsidRDefault="002B490D" w:rsidP="002B490D">
      <w:pPr>
        <w:widowControl w:val="0"/>
        <w:spacing w:after="0"/>
        <w:jc w:val="center"/>
        <w:rPr>
          <w:rFonts w:cstheme="minorHAnsi"/>
          <w:b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 a w konsekwencji skutkować odrzuceniem oferty.</w:t>
      </w:r>
    </w:p>
    <w:p w14:paraId="772625DE" w14:textId="77777777" w:rsidR="002B490D" w:rsidRPr="00013AFD" w:rsidRDefault="002B490D" w:rsidP="002B49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br w:type="page"/>
      </w:r>
    </w:p>
    <w:p w14:paraId="0D87B721" w14:textId="58D3F5C9" w:rsidR="002B490D" w:rsidRPr="00013AF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bookmarkStart w:id="2" w:name="_Hlk62729996"/>
      <w:r w:rsidRPr="00013AFD">
        <w:rPr>
          <w:rFonts w:eastAsia="Times New Roman" w:cstheme="minorHAnsi"/>
          <w:bCs/>
          <w:i/>
          <w:lang w:eastAsia="pl-PL"/>
        </w:rPr>
        <w:lastRenderedPageBreak/>
        <w:t>FZP.IV-241</w:t>
      </w:r>
      <w:r>
        <w:rPr>
          <w:rFonts w:eastAsia="Times New Roman" w:cstheme="minorHAnsi"/>
          <w:bCs/>
          <w:i/>
          <w:lang w:eastAsia="pl-PL"/>
        </w:rPr>
        <w:t>/</w:t>
      </w:r>
      <w:r w:rsidR="008E3E9E">
        <w:rPr>
          <w:rFonts w:eastAsia="Times New Roman" w:cstheme="minorHAnsi"/>
          <w:bCs/>
          <w:i/>
          <w:lang w:eastAsia="pl-PL"/>
        </w:rPr>
        <w:t>19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8E3E9E">
        <w:rPr>
          <w:rFonts w:eastAsia="Times New Roman" w:cstheme="minorHAnsi"/>
          <w:bCs/>
          <w:i/>
          <w:lang w:eastAsia="pl-PL"/>
        </w:rPr>
        <w:t>5</w:t>
      </w:r>
    </w:p>
    <w:p w14:paraId="2A891BAC" w14:textId="77777777" w:rsidR="002B490D" w:rsidRPr="00013AFD" w:rsidRDefault="002B490D" w:rsidP="002B490D">
      <w:pPr>
        <w:rPr>
          <w:rFonts w:cstheme="minorHAnsi"/>
        </w:rPr>
      </w:pPr>
    </w:p>
    <w:bookmarkEnd w:id="2"/>
    <w:p w14:paraId="68F74F2D" w14:textId="4F0441F6" w:rsidR="002B490D" w:rsidRDefault="002B490D" w:rsidP="00F97FEC">
      <w:pPr>
        <w:widowControl w:val="0"/>
        <w:autoSpaceDE w:val="0"/>
        <w:autoSpaceDN w:val="0"/>
        <w:adjustRightInd w:val="0"/>
        <w:spacing w:after="0" w:line="240" w:lineRule="auto"/>
        <w:ind w:left="720" w:right="992"/>
        <w:contextualSpacing/>
        <w:jc w:val="right"/>
        <w:rPr>
          <w:rFonts w:eastAsia="Times New Roman" w:cstheme="minorHAnsi"/>
          <w:lang w:eastAsia="pl-PL"/>
        </w:rPr>
      </w:pPr>
      <w:r w:rsidRPr="009D0367">
        <w:rPr>
          <w:rFonts w:eastAsia="Times New Roman" w:cstheme="minorHAnsi"/>
          <w:lang w:eastAsia="pl-PL"/>
        </w:rPr>
        <w:t>Załącznik nr 2</w:t>
      </w:r>
      <w:r w:rsidR="00F97FEC">
        <w:rPr>
          <w:rFonts w:eastAsia="Times New Roman" w:cstheme="minorHAnsi"/>
          <w:lang w:eastAsia="pl-PL"/>
        </w:rPr>
        <w:t>, 2a, 2b</w:t>
      </w:r>
      <w:r w:rsidRPr="009D0367">
        <w:rPr>
          <w:rFonts w:eastAsia="Times New Roman" w:cstheme="minorHAnsi"/>
          <w:lang w:eastAsia="pl-PL"/>
        </w:rPr>
        <w:t xml:space="preserve"> do SWZ  </w:t>
      </w:r>
    </w:p>
    <w:p w14:paraId="4AF064C0" w14:textId="77777777" w:rsidR="00765DBF" w:rsidRDefault="00765DBF" w:rsidP="00F97FEC">
      <w:pPr>
        <w:widowControl w:val="0"/>
        <w:autoSpaceDE w:val="0"/>
        <w:autoSpaceDN w:val="0"/>
        <w:adjustRightInd w:val="0"/>
        <w:spacing w:after="0" w:line="240" w:lineRule="auto"/>
        <w:ind w:left="720" w:right="992"/>
        <w:contextualSpacing/>
        <w:jc w:val="right"/>
        <w:rPr>
          <w:rFonts w:eastAsia="Times New Roman" w:cstheme="minorHAnsi"/>
          <w:lang w:eastAsia="pl-PL"/>
        </w:rPr>
      </w:pPr>
    </w:p>
    <w:p w14:paraId="157FA1BC" w14:textId="77777777" w:rsidR="00765DBF" w:rsidRPr="00013AFD" w:rsidRDefault="00765DBF" w:rsidP="00F97FEC">
      <w:pPr>
        <w:widowControl w:val="0"/>
        <w:autoSpaceDE w:val="0"/>
        <w:autoSpaceDN w:val="0"/>
        <w:adjustRightInd w:val="0"/>
        <w:spacing w:after="0" w:line="240" w:lineRule="auto"/>
        <w:ind w:left="720" w:right="992"/>
        <w:contextualSpacing/>
        <w:jc w:val="right"/>
        <w:rPr>
          <w:rFonts w:eastAsia="Times New Roman" w:cstheme="minorHAnsi"/>
          <w:lang w:eastAsia="pl-PL"/>
        </w:rPr>
      </w:pPr>
    </w:p>
    <w:p w14:paraId="72A56C4D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</w:p>
    <w:p w14:paraId="4F38C8F2" w14:textId="35446ED1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u w:val="single"/>
          <w:lang w:eastAsia="pl-PL"/>
        </w:rPr>
        <w:t xml:space="preserve">Formularz asortymentowo </w:t>
      </w:r>
      <w:r w:rsidR="00F97FEC">
        <w:rPr>
          <w:rFonts w:eastAsia="Times New Roman" w:cstheme="minorHAnsi"/>
          <w:b/>
          <w:bCs/>
          <w:i/>
          <w:iCs/>
          <w:u w:val="single"/>
          <w:lang w:eastAsia="pl-PL"/>
        </w:rPr>
        <w:t>–</w:t>
      </w:r>
      <w:r w:rsidRPr="00013AFD">
        <w:rPr>
          <w:rFonts w:eastAsia="Times New Roman" w:cstheme="minorHAnsi"/>
          <w:b/>
          <w:bCs/>
          <w:i/>
          <w:iCs/>
          <w:u w:val="single"/>
          <w:lang w:eastAsia="pl-PL"/>
        </w:rPr>
        <w:t xml:space="preserve"> cenowy</w:t>
      </w:r>
    </w:p>
    <w:p w14:paraId="33349A40" w14:textId="4D42FFE2" w:rsidR="00F97FEC" w:rsidRDefault="00F97FEC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u w:val="single"/>
          <w:lang w:eastAsia="pl-PL"/>
        </w:rPr>
        <w:t>Opis przedmiotu zamówienia</w:t>
      </w:r>
    </w:p>
    <w:p w14:paraId="4DFF40E4" w14:textId="411BA321" w:rsidR="00F97FEC" w:rsidRPr="00013AFD" w:rsidRDefault="0001057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theme="minorHAnsi"/>
          <w:b/>
          <w:bCs/>
          <w:i/>
          <w:iCs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u w:val="single"/>
          <w:lang w:eastAsia="pl-PL"/>
        </w:rPr>
        <w:t>Karta oceny jakości</w:t>
      </w:r>
    </w:p>
    <w:p w14:paraId="5081D93C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2077AD2A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2A3AD9FC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</w:p>
    <w:p w14:paraId="2EC95517" w14:textId="77777777" w:rsidR="002B490D" w:rsidRPr="00013AFD" w:rsidRDefault="002B490D" w:rsidP="002B490D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eastAsia="Times New Roman" w:cstheme="minorHAnsi"/>
          <w:u w:val="dotted"/>
          <w:lang w:eastAsia="pl-PL"/>
        </w:rPr>
      </w:pPr>
    </w:p>
    <w:p w14:paraId="7CD22433" w14:textId="669E156A" w:rsidR="002B490D" w:rsidRPr="00013AFD" w:rsidRDefault="002B490D" w:rsidP="002B490D">
      <w:pPr>
        <w:tabs>
          <w:tab w:val="left" w:pos="375"/>
          <w:tab w:val="left" w:pos="3300"/>
        </w:tabs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C06C0A">
        <w:rPr>
          <w:rFonts w:eastAsia="Times New Roman" w:cstheme="minorHAnsi"/>
          <w:b/>
          <w:lang w:eastAsia="pl-PL"/>
        </w:rPr>
        <w:t>DOKUMENT</w:t>
      </w:r>
      <w:r w:rsidR="00F97FEC">
        <w:rPr>
          <w:rFonts w:eastAsia="Times New Roman" w:cstheme="minorHAnsi"/>
          <w:b/>
          <w:lang w:eastAsia="pl-PL"/>
        </w:rPr>
        <w:t>Y</w:t>
      </w:r>
      <w:r w:rsidRPr="00C06C0A">
        <w:rPr>
          <w:rFonts w:eastAsia="Times New Roman" w:cstheme="minorHAnsi"/>
          <w:b/>
          <w:lang w:eastAsia="pl-PL"/>
        </w:rPr>
        <w:t xml:space="preserve"> DO POBRANIA W ODRĘBNY</w:t>
      </w:r>
      <w:r w:rsidR="0001057D">
        <w:rPr>
          <w:rFonts w:eastAsia="Times New Roman" w:cstheme="minorHAnsi"/>
          <w:b/>
          <w:lang w:eastAsia="pl-PL"/>
        </w:rPr>
        <w:t>CH</w:t>
      </w:r>
      <w:r w:rsidRPr="00C06C0A">
        <w:rPr>
          <w:rFonts w:eastAsia="Times New Roman" w:cstheme="minorHAnsi"/>
          <w:b/>
          <w:lang w:eastAsia="pl-PL"/>
        </w:rPr>
        <w:t xml:space="preserve"> PLIK</w:t>
      </w:r>
      <w:r w:rsidR="0001057D">
        <w:rPr>
          <w:rFonts w:eastAsia="Times New Roman" w:cstheme="minorHAnsi"/>
          <w:b/>
          <w:lang w:eastAsia="pl-PL"/>
        </w:rPr>
        <w:t>ACH</w:t>
      </w:r>
    </w:p>
    <w:p w14:paraId="24C3B85B" w14:textId="77777777" w:rsidR="002B490D" w:rsidRPr="00013AFD" w:rsidRDefault="002B490D" w:rsidP="002B490D">
      <w:pPr>
        <w:tabs>
          <w:tab w:val="left" w:pos="375"/>
          <w:tab w:val="left" w:pos="3300"/>
        </w:tabs>
        <w:spacing w:after="0" w:line="240" w:lineRule="auto"/>
        <w:jc w:val="left"/>
        <w:rPr>
          <w:rFonts w:eastAsia="Times New Roman" w:cstheme="minorHAnsi"/>
          <w:b/>
          <w:lang w:eastAsia="pl-PL"/>
        </w:rPr>
      </w:pPr>
    </w:p>
    <w:p w14:paraId="03845068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060D54FD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48823205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45C5C7ED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4F93AE55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6F93C78C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35B2971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2B5196F7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1053E316" w14:textId="77777777" w:rsidR="002B490D" w:rsidRDefault="002B490D" w:rsidP="00D96AA7">
      <w:pPr>
        <w:widowControl w:val="0"/>
        <w:autoSpaceDE w:val="0"/>
        <w:autoSpaceDN w:val="0"/>
        <w:adjustRightInd w:val="0"/>
        <w:spacing w:after="0" w:line="240" w:lineRule="auto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7D3B72CB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6CAFD19A" w14:textId="77777777" w:rsidR="002B490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3008E487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theme="minorHAnsi"/>
          <w:u w:val="single"/>
          <w:lang w:eastAsia="pl-PL"/>
        </w:rPr>
      </w:pPr>
    </w:p>
    <w:p w14:paraId="6033D1F4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i/>
        </w:rPr>
      </w:pPr>
    </w:p>
    <w:p w14:paraId="3F0A5F59" w14:textId="16D6311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i/>
        </w:rPr>
      </w:pP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Dokument</w:t>
      </w:r>
      <w:r w:rsidR="00D96AA7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: Załącznik nr </w:t>
      </w: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 </w:t>
      </w:r>
      <w:r w:rsidR="00D96AA7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2 – </w:t>
      </w:r>
      <w:r w:rsidR="00D96AA7" w:rsidRPr="00D96AA7">
        <w:rPr>
          <w:rFonts w:eastAsia="Times New Roman" w:cstheme="minorHAnsi"/>
          <w:b/>
          <w:i/>
          <w:color w:val="1F3864" w:themeColor="accent1" w:themeShade="80"/>
          <w:u w:val="single"/>
          <w:lang w:eastAsia="pl-PL"/>
        </w:rPr>
        <w:t>formularz asortymentowo cenowy</w:t>
      </w:r>
      <w:r w:rsidR="00D96AA7">
        <w:rPr>
          <w:rFonts w:eastAsia="Times New Roman" w:cstheme="minorHAnsi"/>
          <w:b/>
          <w:i/>
          <w:color w:val="1F3864" w:themeColor="accent1" w:themeShade="80"/>
          <w:lang w:eastAsia="pl-PL"/>
        </w:rPr>
        <w:t xml:space="preserve"> </w:t>
      </w:r>
      <w:r w:rsidRPr="00013AFD">
        <w:rPr>
          <w:rFonts w:eastAsia="Times New Roman" w:cstheme="minorHAnsi"/>
          <w:b/>
          <w:i/>
          <w:color w:val="1F3864" w:themeColor="accent1" w:themeShade="80"/>
          <w:lang w:eastAsia="pl-PL"/>
        </w:rPr>
        <w:t>należy podpisać podpisem elektronicznym: kwalifikowanym</w:t>
      </w:r>
    </w:p>
    <w:p w14:paraId="0BF8ADC8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lang w:eastAsia="pl-PL"/>
        </w:rPr>
      </w:pPr>
      <w:r w:rsidRPr="00013AFD">
        <w:rPr>
          <w:rFonts w:eastAsia="Times New Roman" w:cstheme="minorHAnsi"/>
          <w:i/>
        </w:rPr>
        <w:br w:type="page"/>
      </w:r>
    </w:p>
    <w:p w14:paraId="5E2F79F7" w14:textId="1447324B" w:rsidR="002B490D" w:rsidRPr="00013AF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lastRenderedPageBreak/>
        <w:t>FZP.IV-241/</w:t>
      </w:r>
      <w:r w:rsidR="008E3E9E">
        <w:rPr>
          <w:rFonts w:eastAsia="Times New Roman" w:cstheme="minorHAnsi"/>
          <w:bCs/>
          <w:i/>
          <w:lang w:eastAsia="pl-PL"/>
        </w:rPr>
        <w:t>19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8E3E9E">
        <w:rPr>
          <w:rFonts w:eastAsia="Times New Roman" w:cstheme="minorHAnsi"/>
          <w:bCs/>
          <w:i/>
          <w:lang w:eastAsia="pl-PL"/>
        </w:rPr>
        <w:t>5</w:t>
      </w:r>
    </w:p>
    <w:p w14:paraId="5E66EE4B" w14:textId="77777777" w:rsidR="002B490D" w:rsidRDefault="002B490D" w:rsidP="002B490D">
      <w:pPr>
        <w:spacing w:after="0" w:line="300" w:lineRule="exact"/>
        <w:jc w:val="right"/>
        <w:rPr>
          <w:rFonts w:eastAsia="Times New Roman" w:cstheme="minorHAnsi"/>
          <w:lang w:eastAsia="pl-PL"/>
        </w:rPr>
      </w:pPr>
      <w:r w:rsidRPr="00F639E3">
        <w:rPr>
          <w:rFonts w:eastAsia="Times New Roman" w:cstheme="minorHAnsi"/>
          <w:lang w:eastAsia="pl-PL"/>
        </w:rPr>
        <w:t xml:space="preserve">Załącznik nr 3 do SWZ         </w:t>
      </w:r>
    </w:p>
    <w:p w14:paraId="2DD08CDD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34B8B70E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2D53537A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70B63C6B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OŚWIADCZENIA WYKONAWCY</w:t>
      </w:r>
    </w:p>
    <w:p w14:paraId="1A38D18E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DOTYCZĄCE PRZESŁANEK WYKLUCZENIA Z POSTĘPOWANIA</w:t>
      </w:r>
    </w:p>
    <w:p w14:paraId="10CBF1A8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ORAZ SPEŁNIANIA WARUNKÓW UDZIAŁU W POSTĘPOWANIU</w:t>
      </w:r>
    </w:p>
    <w:p w14:paraId="7B026EED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składane na podstawie art. 125 ust. 1 ustawy Prawo Zamówień Publicznych</w:t>
      </w:r>
    </w:p>
    <w:p w14:paraId="27668371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22CD5DF2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</w:p>
    <w:p w14:paraId="3B99C2DD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OŚWIADCZENIE SKŁADANE NA FORMULARZU JEDNOLITEGO EUROPEJSKIEGO DOKUMENTU ZAMÓWIENIA, </w:t>
      </w:r>
    </w:p>
    <w:p w14:paraId="14D569BC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lang w:eastAsia="pl-PL"/>
        </w:rPr>
        <w:t>W FORMIE OPISANEJ W ROZDZIALE II podrozdziale 8 pkt 2 ppkt a SWZ</w:t>
      </w:r>
    </w:p>
    <w:p w14:paraId="5A4615C8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4DBE743E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bookmarkStart w:id="3" w:name="_Hlk150242076"/>
      <w:r w:rsidRPr="00013AFD">
        <w:rPr>
          <w:rFonts w:eastAsia="Times New Roman" w:cstheme="minorHAnsi"/>
          <w:b/>
          <w:u w:val="single"/>
          <w:lang w:eastAsia="pl-PL"/>
        </w:rPr>
        <w:t>DOKUMENT ESPD DO POBRANIA W ODRĘBNYM PLIKU</w:t>
      </w:r>
    </w:p>
    <w:bookmarkEnd w:id="3"/>
    <w:p w14:paraId="1E7E5F85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7123217E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6BC8D71B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12F11C39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46D48276" w14:textId="77777777" w:rsidR="002B490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</w:p>
    <w:p w14:paraId="619DB4D8" w14:textId="77777777" w:rsidR="002B490D" w:rsidRPr="00013AFD" w:rsidRDefault="002B490D" w:rsidP="002B490D">
      <w:pPr>
        <w:spacing w:after="0" w:line="300" w:lineRule="exact"/>
        <w:jc w:val="center"/>
        <w:rPr>
          <w:rFonts w:eastAsia="Times New Roman" w:cstheme="minorHAnsi"/>
          <w:b/>
          <w:u w:val="single"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 xml:space="preserve">  </w:t>
      </w: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(Dokumenty należy podpisać podpisem kwalifikowanym.)</w:t>
      </w:r>
    </w:p>
    <w:p w14:paraId="7A2FA359" w14:textId="77777777" w:rsidR="002B490D" w:rsidRPr="00013AFD" w:rsidRDefault="002B490D" w:rsidP="002B490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br w:type="page"/>
      </w:r>
    </w:p>
    <w:p w14:paraId="109A8838" w14:textId="71FFD00C" w:rsidR="002B490D" w:rsidRPr="00013AF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Calibri" w:cstheme="minorHAnsi"/>
          <w:i/>
        </w:rPr>
      </w:pPr>
      <w:r w:rsidRPr="00013AFD">
        <w:rPr>
          <w:rFonts w:eastAsia="Calibri" w:cstheme="minorHAnsi"/>
          <w:bCs/>
          <w:i/>
        </w:rPr>
        <w:lastRenderedPageBreak/>
        <w:t>FZP.IV-241/</w:t>
      </w:r>
      <w:r w:rsidR="008E3E9E">
        <w:rPr>
          <w:rFonts w:eastAsia="Calibri" w:cstheme="minorHAnsi"/>
          <w:bCs/>
          <w:i/>
        </w:rPr>
        <w:t>19</w:t>
      </w:r>
      <w:r w:rsidRPr="00013AFD">
        <w:rPr>
          <w:rFonts w:eastAsia="Calibri" w:cstheme="minorHAnsi"/>
          <w:bCs/>
          <w:i/>
        </w:rPr>
        <w:t>/2</w:t>
      </w:r>
      <w:r w:rsidR="008E3E9E">
        <w:rPr>
          <w:rFonts w:eastAsia="Calibri" w:cstheme="minorHAnsi"/>
          <w:bCs/>
          <w:i/>
        </w:rPr>
        <w:t>5</w:t>
      </w:r>
    </w:p>
    <w:p w14:paraId="13687BA0" w14:textId="77777777" w:rsidR="002B490D" w:rsidRDefault="002B490D" w:rsidP="002B490D">
      <w:pPr>
        <w:spacing w:after="0" w:line="240" w:lineRule="auto"/>
        <w:jc w:val="right"/>
        <w:rPr>
          <w:rFonts w:eastAsia="Times New Roman" w:cstheme="minorHAnsi"/>
          <w:lang w:eastAsia="pl-PL"/>
        </w:rPr>
      </w:pPr>
      <w:r w:rsidRPr="00CA3484">
        <w:rPr>
          <w:rFonts w:eastAsia="Times New Roman" w:cstheme="minorHAnsi"/>
          <w:lang w:eastAsia="pl-PL"/>
        </w:rPr>
        <w:t xml:space="preserve">Załącznik nr 4 do SWZ      </w:t>
      </w:r>
    </w:p>
    <w:p w14:paraId="2A5B7434" w14:textId="77777777" w:rsidR="002B490D" w:rsidRDefault="002B490D" w:rsidP="002B490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1185C8E2" w14:textId="77777777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Umowa - Projekt</w:t>
      </w:r>
    </w:p>
    <w:p w14:paraId="54783F59" w14:textId="4D4A7A59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UMOWA nr ……/202</w:t>
      </w:r>
      <w:r w:rsidR="008E3E9E">
        <w:rPr>
          <w:rFonts w:eastAsia="Times New Roman" w:cstheme="minorHAnsi"/>
          <w:b/>
          <w:bCs/>
          <w:lang w:eastAsia="pl-PL"/>
        </w:rPr>
        <w:t>5</w:t>
      </w:r>
      <w:r w:rsidRPr="00013AFD">
        <w:rPr>
          <w:rFonts w:eastAsia="Times New Roman" w:cstheme="minorHAnsi"/>
          <w:b/>
          <w:bCs/>
          <w:lang w:eastAsia="pl-PL"/>
        </w:rPr>
        <w:t>/ZP</w:t>
      </w:r>
    </w:p>
    <w:p w14:paraId="24230A7B" w14:textId="77777777" w:rsidR="002B490D" w:rsidRPr="00013AFD" w:rsidRDefault="002B490D" w:rsidP="002B490D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013AFD">
        <w:rPr>
          <w:rFonts w:eastAsia="Calibri" w:cstheme="minorHAnsi"/>
          <w:b/>
          <w:bCs/>
        </w:rPr>
        <w:t xml:space="preserve">zawarta w Pile w dniu  .... …… …… roku </w:t>
      </w:r>
    </w:p>
    <w:p w14:paraId="6F55DFA8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pomiędzy:</w:t>
      </w:r>
    </w:p>
    <w:p w14:paraId="4C721B1A" w14:textId="77777777" w:rsidR="002B490D" w:rsidRPr="00013AFD" w:rsidRDefault="002B490D" w:rsidP="002B49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013AFD">
        <w:rPr>
          <w:rFonts w:eastAsia="Times New Roman" w:cstheme="minorHAnsi"/>
          <w:b/>
          <w:i/>
          <w:lang w:eastAsia="pl-PL"/>
        </w:rPr>
        <w:t>Szpitalem Specjalistycznym w Pile im. Stanisława Staszica</w:t>
      </w:r>
    </w:p>
    <w:p w14:paraId="5086A403" w14:textId="77777777" w:rsidR="002B490D" w:rsidRPr="00013AFD" w:rsidRDefault="002B490D" w:rsidP="002B49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b/>
          <w:i/>
          <w:lang w:eastAsia="pl-PL"/>
        </w:rPr>
      </w:pPr>
      <w:r w:rsidRPr="00013AFD">
        <w:rPr>
          <w:rFonts w:eastAsia="Times New Roman" w:cstheme="minorHAnsi"/>
          <w:b/>
          <w:i/>
          <w:lang w:eastAsia="pl-PL"/>
        </w:rPr>
        <w:t>64-920 Piła, ul. Rydygiera</w:t>
      </w:r>
      <w:r>
        <w:rPr>
          <w:rFonts w:eastAsia="Times New Roman" w:cstheme="minorHAnsi"/>
          <w:b/>
          <w:i/>
          <w:lang w:eastAsia="pl-PL"/>
        </w:rPr>
        <w:t xml:space="preserve"> Ludwika</w:t>
      </w:r>
      <w:r w:rsidRPr="00013AFD">
        <w:rPr>
          <w:rFonts w:eastAsia="Times New Roman" w:cstheme="minorHAnsi"/>
          <w:b/>
          <w:i/>
          <w:lang w:eastAsia="pl-PL"/>
        </w:rPr>
        <w:t xml:space="preserve"> 1</w:t>
      </w:r>
    </w:p>
    <w:p w14:paraId="584EF2B0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wpisanym do Krajowego Rejestru Sądowego KRS 0000008246 - Sąd Rejonowy Nowe Miasto i Wilda w Poznaniu, IX Wydział Gospodarczy Krajowego Rejestru Sądowego</w:t>
      </w:r>
    </w:p>
    <w:p w14:paraId="67C11D7B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001261820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764-20-88-098</w:t>
      </w:r>
    </w:p>
    <w:p w14:paraId="7694E5D3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4941D04E" w14:textId="77777777" w:rsidR="002B490D" w:rsidRPr="00013AFD" w:rsidRDefault="002B490D" w:rsidP="002B490D">
      <w:pPr>
        <w:spacing w:after="0" w:line="276" w:lineRule="auto"/>
        <w:rPr>
          <w:rFonts w:eastAsia="Calibri" w:cstheme="minorHAnsi"/>
          <w:b/>
          <w:i/>
        </w:rPr>
      </w:pPr>
      <w:r w:rsidRPr="00013AFD">
        <w:rPr>
          <w:rFonts w:eastAsia="Calibri" w:cstheme="minorHAnsi"/>
          <w:b/>
          <w:i/>
        </w:rPr>
        <w:t>…………………………………………………</w:t>
      </w:r>
    </w:p>
    <w:p w14:paraId="7CE11587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zwanym dalej „Zamawiającym”</w:t>
      </w:r>
    </w:p>
    <w:p w14:paraId="6203CA09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a</w:t>
      </w:r>
    </w:p>
    <w:p w14:paraId="466AADFC" w14:textId="77777777" w:rsidR="002B490D" w:rsidRPr="00013AFD" w:rsidRDefault="002B490D" w:rsidP="002B490D">
      <w:pPr>
        <w:spacing w:after="0" w:line="276" w:lineRule="auto"/>
        <w:rPr>
          <w:rFonts w:eastAsia="Calibri" w:cstheme="minorHAnsi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05A179E9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wpisanym do Krajowego Rejestru Sądowego KRS …….. – Sąd Rejonowy w ………, ….. Wydziału Gospodarczego Krajowego Rejestru Sądowego, </w:t>
      </w:r>
    </w:p>
    <w:p w14:paraId="1ECE9F90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..............................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..............................</w:t>
      </w:r>
    </w:p>
    <w:p w14:paraId="77CC0876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696D9D10" w14:textId="77777777" w:rsidR="002B490D" w:rsidRPr="00013AFD" w:rsidRDefault="002B490D" w:rsidP="002B490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2D2F54F1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wpisanym do rejestru osób fizycznych prowadzących działalność gospodarczą Centralnej Ewidencji i Informacji o Działalności Gospodarczej Rzeczypospolitej Polskiej (CEIDG)</w:t>
      </w:r>
    </w:p>
    <w:p w14:paraId="0BDA6B22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REGON: .............................. </w:t>
      </w:r>
      <w:r w:rsidRPr="00013AFD">
        <w:rPr>
          <w:rFonts w:eastAsia="Calibri" w:cstheme="minorHAnsi"/>
        </w:rPr>
        <w:tab/>
      </w:r>
      <w:r w:rsidRPr="00013AFD">
        <w:rPr>
          <w:rFonts w:eastAsia="Calibri" w:cstheme="minorHAnsi"/>
        </w:rPr>
        <w:tab/>
        <w:t>NIP: ..............................</w:t>
      </w:r>
    </w:p>
    <w:p w14:paraId="554CB910" w14:textId="77777777" w:rsidR="002B490D" w:rsidRPr="00013AFD" w:rsidRDefault="002B490D" w:rsidP="002B490D">
      <w:pPr>
        <w:spacing w:after="0" w:line="240" w:lineRule="auto"/>
        <w:rPr>
          <w:rFonts w:eastAsia="Calibri" w:cstheme="minorHAnsi"/>
        </w:rPr>
      </w:pPr>
      <w:r w:rsidRPr="00013AFD">
        <w:rPr>
          <w:rFonts w:eastAsia="Calibri" w:cstheme="minorHAnsi"/>
        </w:rPr>
        <w:t>który reprezentuje:</w:t>
      </w:r>
    </w:p>
    <w:p w14:paraId="7B64801D" w14:textId="77777777" w:rsidR="002B490D" w:rsidRPr="00013AFD" w:rsidRDefault="002B490D" w:rsidP="002B490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theme="minorHAnsi"/>
          <w:i/>
          <w:lang w:eastAsia="pl-PL"/>
        </w:rPr>
      </w:pPr>
      <w:r w:rsidRPr="00013AFD">
        <w:rPr>
          <w:rFonts w:eastAsia="Times New Roman" w:cstheme="minorHAnsi"/>
          <w:i/>
          <w:lang w:eastAsia="pl-PL"/>
        </w:rPr>
        <w:t>………………………………………………………</w:t>
      </w:r>
    </w:p>
    <w:p w14:paraId="5993C88D" w14:textId="5286EA3B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zwanym dalej „Wykonawcą”, którego oferta została przyjęta w trybie przetargu nieograniczonego pod hasłem</w:t>
      </w:r>
      <w:r w:rsidRPr="00013AFD">
        <w:rPr>
          <w:rFonts w:eastAsia="Times New Roman" w:cstheme="minorHAnsi"/>
          <w:b/>
          <w:lang w:eastAsia="pl-PL"/>
        </w:rPr>
        <w:t xml:space="preserve"> „ZRĘBKI OPAŁOWE </w:t>
      </w:r>
      <w:r w:rsidRPr="00013AFD">
        <w:rPr>
          <w:rFonts w:eastAsia="Times New Roman" w:cstheme="minorHAnsi"/>
          <w:b/>
          <w:bCs/>
          <w:i/>
          <w:iCs/>
          <w:lang w:eastAsia="pl-PL"/>
        </w:rPr>
        <w:t xml:space="preserve">” </w:t>
      </w:r>
      <w:r w:rsidRPr="00013AFD">
        <w:rPr>
          <w:rFonts w:eastAsia="Times New Roman" w:cstheme="minorHAnsi"/>
          <w:lang w:eastAsia="pl-PL"/>
        </w:rPr>
        <w:t>(nr sprawy:</w:t>
      </w:r>
      <w:r w:rsidRPr="00013AFD">
        <w:rPr>
          <w:rFonts w:eastAsia="Times New Roman" w:cstheme="minorHAnsi"/>
          <w:spacing w:val="-3"/>
          <w:lang w:eastAsia="pl-PL"/>
        </w:rPr>
        <w:t xml:space="preserve"> FZP.IV-241/</w:t>
      </w:r>
      <w:r w:rsidR="003B6564">
        <w:rPr>
          <w:rFonts w:eastAsia="Times New Roman" w:cstheme="minorHAnsi"/>
          <w:spacing w:val="-3"/>
          <w:lang w:eastAsia="pl-PL"/>
        </w:rPr>
        <w:t>19</w:t>
      </w:r>
      <w:r w:rsidRPr="00013AFD">
        <w:rPr>
          <w:rFonts w:eastAsia="Times New Roman" w:cstheme="minorHAnsi"/>
          <w:spacing w:val="-3"/>
          <w:lang w:eastAsia="pl-PL"/>
        </w:rPr>
        <w:t>/2</w:t>
      </w:r>
      <w:r w:rsidR="003B6564">
        <w:rPr>
          <w:rFonts w:eastAsia="Times New Roman" w:cstheme="minorHAnsi"/>
          <w:spacing w:val="-3"/>
          <w:lang w:eastAsia="pl-PL"/>
        </w:rPr>
        <w:t>5</w:t>
      </w:r>
      <w:r w:rsidRPr="00013AFD">
        <w:rPr>
          <w:rFonts w:eastAsia="Times New Roman" w:cstheme="minorHAnsi"/>
          <w:lang w:eastAsia="pl-PL"/>
        </w:rPr>
        <w:t>), przeprowadzonego zgodnie z ustawą</w:t>
      </w:r>
      <w:r w:rsidRPr="00013AFD">
        <w:rPr>
          <w:rFonts w:eastAsiaTheme="majorEastAsia" w:cstheme="minorHAnsi"/>
        </w:rPr>
        <w:t xml:space="preserve"> z 11 września 2019 r. - </w:t>
      </w:r>
      <w:r w:rsidRPr="00013AFD">
        <w:rPr>
          <w:rFonts w:eastAsia="Times New Roman" w:cstheme="minorHAnsi"/>
          <w:bCs/>
          <w:lang w:eastAsia="pl-PL"/>
        </w:rPr>
        <w:t>Prawo zamówień publicznych (tj. Dz. U. 202</w:t>
      </w:r>
      <w:r w:rsidR="003B6564">
        <w:rPr>
          <w:rFonts w:eastAsia="Times New Roman" w:cstheme="minorHAnsi"/>
          <w:bCs/>
          <w:lang w:eastAsia="pl-PL"/>
        </w:rPr>
        <w:t>4</w:t>
      </w:r>
      <w:r w:rsidRPr="00013AFD">
        <w:rPr>
          <w:rFonts w:eastAsia="Times New Roman" w:cstheme="minorHAnsi"/>
          <w:bCs/>
          <w:lang w:eastAsia="pl-PL"/>
        </w:rPr>
        <w:t xml:space="preserve"> poz. 1</w:t>
      </w:r>
      <w:r w:rsidR="003B6564">
        <w:rPr>
          <w:rFonts w:eastAsia="Times New Roman" w:cstheme="minorHAnsi"/>
          <w:bCs/>
          <w:lang w:eastAsia="pl-PL"/>
        </w:rPr>
        <w:t>320</w:t>
      </w:r>
      <w:r w:rsidRPr="00013AFD">
        <w:rPr>
          <w:rFonts w:eastAsia="Times New Roman" w:cstheme="minorHAnsi"/>
          <w:bCs/>
          <w:lang w:eastAsia="pl-PL"/>
        </w:rPr>
        <w:t xml:space="preserve"> ) </w:t>
      </w:r>
      <w:r w:rsidRPr="00013AFD">
        <w:rPr>
          <w:rFonts w:eastAsia="Times New Roman" w:cstheme="minorHAnsi"/>
          <w:lang w:eastAsia="pl-PL"/>
        </w:rPr>
        <w:t>o następującej treści:</w:t>
      </w:r>
    </w:p>
    <w:p w14:paraId="1581B858" w14:textId="77777777" w:rsidR="002B490D" w:rsidRPr="00013AFD" w:rsidRDefault="002B490D" w:rsidP="002B490D">
      <w:pPr>
        <w:spacing w:after="0"/>
        <w:jc w:val="center"/>
        <w:rPr>
          <w:rFonts w:cstheme="minorHAnsi"/>
          <w:b/>
        </w:rPr>
      </w:pPr>
      <w:r w:rsidRPr="00013AFD">
        <w:rPr>
          <w:rFonts w:cstheme="minorHAnsi"/>
          <w:b/>
        </w:rPr>
        <w:t>§ 1</w:t>
      </w:r>
    </w:p>
    <w:p w14:paraId="2C89C9C2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Umowa dotyczy sukcesywnego zaopatrywania Zamawiającego przez Wykonawcę w </w:t>
      </w:r>
      <w:r w:rsidRPr="00013AFD">
        <w:rPr>
          <w:rFonts w:eastAsia="Times New Roman" w:cstheme="minorHAnsi"/>
          <w:b/>
          <w:bCs/>
          <w:lang w:eastAsia="pl-PL"/>
        </w:rPr>
        <w:t>zrębki opałowe</w:t>
      </w:r>
      <w:r w:rsidRPr="00013AFD">
        <w:rPr>
          <w:rFonts w:eastAsia="Times New Roman" w:cstheme="minorHAnsi"/>
          <w:lang w:eastAsia="pl-PL"/>
        </w:rPr>
        <w:t xml:space="preserve"> </w:t>
      </w:r>
      <w:r w:rsidRPr="00013AFD">
        <w:rPr>
          <w:rFonts w:eastAsia="Times New Roman" w:cstheme="minorHAnsi"/>
          <w:b/>
          <w:bCs/>
          <w:lang w:eastAsia="pl-PL"/>
        </w:rPr>
        <w:t>z drewna liściastego lub iglastego</w:t>
      </w:r>
      <w:r w:rsidRPr="00013AFD">
        <w:rPr>
          <w:rFonts w:eastAsia="Times New Roman" w:cstheme="minorHAnsi"/>
          <w:lang w:eastAsia="pl-PL"/>
        </w:rPr>
        <w:t xml:space="preserve"> w cenach i ilościach zgodnie ze złożoną ofertą, której formularz asortymentowo – cenowy stanowi załącznik nr 1 do niniejszej umowy (zał. nr 2 do SWZ).</w:t>
      </w:r>
    </w:p>
    <w:p w14:paraId="3D0DDD63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będzie wykonywał przedmiot umowy zgodnie ze Specyfikacją Warunków Zamówienia (dalej SWZ), opisem przedmiotu zamówienia wskazanym w szczegółowym opisie przedmiotu zamówienia oraz w złożonej ofercie.</w:t>
      </w:r>
    </w:p>
    <w:p w14:paraId="57F2E47F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w ramach umowy dostarczy kontener stalowy, przystosowany do obsługi hakowym systemem załadowczym, o wymiarach umożliwiających jego zastosowanie w kotłowni Zamawiającego. Kontener będzie obsługiwał bieżący odbiór odpadu poprocesowego, powstającego w wyniku spalania zrębek.</w:t>
      </w:r>
    </w:p>
    <w:p w14:paraId="1C34CB8F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zobowiązany jest do bieżącego odbioru, transportu i dalszego zagospodarowania odpadu poprocesowego powstającego w wyniku spalenia zrębek (kod odpadu: 10 01 01 lub 10 01 03) na własny koszt i ponosi pełną odpowiedzialność za wytworzony odpad, odbiór, transport i dalsze zagospodarowanie odpadu poprocesowego.</w:t>
      </w:r>
    </w:p>
    <w:p w14:paraId="3071E43F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Koszt odbioru i zagospodarowania odpadu poprocesowego ujęto w cenie jednostkowej dostawy zawartej w złożonej ofercie.</w:t>
      </w:r>
      <w:r w:rsidRPr="00013AFD">
        <w:rPr>
          <w:rFonts w:eastAsia="Times New Roman" w:cstheme="minorHAnsi"/>
          <w:b/>
          <w:lang w:eastAsia="pl-PL"/>
        </w:rPr>
        <w:t xml:space="preserve"> </w:t>
      </w:r>
    </w:p>
    <w:p w14:paraId="1C4E20AD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Odpady drzewne muszą być wolne od związków chlorowo-organicznych, nie mogą zawierać materiałów plastikowych, powlekanych plastikiem i innych oraz nie mogą zawierać drewna impregnowanego chemicznie. Odpady nie mogą zwierać domieszki piasku, ziemi, kamieni, brył śniegu i lodu oraz innych zanieczyszczeń, które mogą uszkodzić transport lub kocioł.</w:t>
      </w:r>
    </w:p>
    <w:p w14:paraId="7C4853E0" w14:textId="77777777" w:rsidR="002B490D" w:rsidRPr="00013AFD" w:rsidRDefault="002B490D" w:rsidP="002B490D">
      <w:pPr>
        <w:pStyle w:val="Akapitzlist"/>
        <w:numPr>
          <w:ilvl w:val="3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 W przypadku awarii, zanieczyszczenia bądź uszkodzenia instalacji i urządzeń kotłowni spowodowanych dostarczonym opałem o niewłaściwych parametrach Wykonawca pokryje koszty związane z doprowadzeniem instalacji i urządzeń do należytego stanu oraz koszty użycia zastępczego urządzenia grzewczego (w tym koszt opału). Za podstawę stwierdzenia przyczyn awarii przyjmuje się protokół sporządzony przez upoważnionego pracownika Zamawiającego.</w:t>
      </w:r>
    </w:p>
    <w:p w14:paraId="7DC6C011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4CC34A94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7B10FA16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</w:p>
    <w:p w14:paraId="55571487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2</w:t>
      </w:r>
    </w:p>
    <w:p w14:paraId="08BB66AC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Wykonawca zobowiązuje się przenosić na rzecz Zamawiającego towar określony w umowie i wydawać mu go w sposób w niej określony.</w:t>
      </w:r>
    </w:p>
    <w:p w14:paraId="185E8FFB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3</w:t>
      </w:r>
    </w:p>
    <w:p w14:paraId="7EC64C33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Zamawiający zobowiązuje się odbierać towar i płacić Wykonawcy w sposób określony w niniejszej umowie.</w:t>
      </w:r>
    </w:p>
    <w:p w14:paraId="18662D53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4</w:t>
      </w:r>
    </w:p>
    <w:p w14:paraId="22E5991A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CENA TOWARU</w:t>
      </w:r>
    </w:p>
    <w:p w14:paraId="5D2F4D04" w14:textId="77777777" w:rsidR="002B490D" w:rsidRPr="00013AFD" w:rsidRDefault="002B490D" w:rsidP="002B49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Ceny jednostkowe przedmiotu umowy, o którym mowa w § 1, obejmują jego wartość, wszystkie określone prawem podatki, opłaty celne i graniczne oraz inne koszty związane z realizacją umowy, w tym koszty transportu do siedziby Zamawiającego, koszt rozładunku na placu składowym Zamawiającego a także koszt dostawy kontenera, jego odbioru i zagospodarowania odpadu poprocesowego, powstałego w wyniku spalania paliwa w postaci zrębek drzewnych, stanowiących przedmiot umowy.</w:t>
      </w:r>
    </w:p>
    <w:p w14:paraId="7AAA72BC" w14:textId="77777777" w:rsidR="002B490D" w:rsidRPr="00013AFD" w:rsidRDefault="002B490D" w:rsidP="002B490D">
      <w:pPr>
        <w:numPr>
          <w:ilvl w:val="0"/>
          <w:numId w:val="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Wartość przedmiotu umowy wynosi:</w:t>
      </w:r>
    </w:p>
    <w:p w14:paraId="78007FCB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netto: ........................ (słownie: ...................)</w:t>
      </w:r>
    </w:p>
    <w:p w14:paraId="4633855C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VAT: .......................</w:t>
      </w:r>
    </w:p>
    <w:p w14:paraId="418FE294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brutto: ...................... (słownie: ...................)</w:t>
      </w:r>
    </w:p>
    <w:p w14:paraId="47F41E88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5</w:t>
      </w:r>
    </w:p>
    <w:p w14:paraId="7B442E48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WARUNKI PŁATNOŚCI</w:t>
      </w:r>
    </w:p>
    <w:p w14:paraId="01B0690F" w14:textId="77777777" w:rsidR="002B490D" w:rsidRPr="00013AFD" w:rsidRDefault="002B490D" w:rsidP="002B490D">
      <w:pPr>
        <w:pStyle w:val="Akapitzlist"/>
        <w:numPr>
          <w:ilvl w:val="0"/>
          <w:numId w:val="8"/>
        </w:numPr>
        <w:spacing w:after="0"/>
        <w:rPr>
          <w:rFonts w:cstheme="minorHAnsi"/>
        </w:rPr>
      </w:pPr>
      <w:r w:rsidRPr="00013AFD">
        <w:rPr>
          <w:rFonts w:cstheme="minorHAnsi"/>
        </w:rPr>
        <w:t xml:space="preserve">Zamawiający zapłaci za dostawę każdej partii towaru. Zapłata nastąpi na podstawie faktury wystawionej przez Wykonawcę i dowodu potwierdzającego dostawę. Zapłata nastąpi przelewem na konto Wykonawcy w ciągu </w:t>
      </w:r>
      <w:r>
        <w:rPr>
          <w:rFonts w:cstheme="minorHAnsi"/>
        </w:rPr>
        <w:t>3</w:t>
      </w:r>
      <w:r w:rsidRPr="00013AFD">
        <w:rPr>
          <w:rFonts w:cstheme="minorHAnsi"/>
        </w:rPr>
        <w:t xml:space="preserve">0 dni od daty doręczenia faktury Zamawiającemu. </w:t>
      </w:r>
    </w:p>
    <w:p w14:paraId="67BB2350" w14:textId="77777777" w:rsidR="002B490D" w:rsidRPr="00013AFD" w:rsidRDefault="002B490D" w:rsidP="002B490D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 datę zapłaty uważa się dzień obciążenia rachunku bankowego Zamawiającego.</w:t>
      </w:r>
    </w:p>
    <w:p w14:paraId="11469D1E" w14:textId="77777777" w:rsidR="002B490D" w:rsidRPr="00013AFD" w:rsidRDefault="002B490D" w:rsidP="002B490D">
      <w:pPr>
        <w:numPr>
          <w:ilvl w:val="0"/>
          <w:numId w:val="8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5D064557" w14:textId="77777777" w:rsidR="002B490D" w:rsidRPr="00013AFD" w:rsidRDefault="002B490D" w:rsidP="002B49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6</w:t>
      </w:r>
    </w:p>
    <w:p w14:paraId="549EF258" w14:textId="77777777" w:rsidR="002B490D" w:rsidRPr="00013AFD" w:rsidRDefault="002B490D" w:rsidP="002B49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DOSTAWA TOWARU</w:t>
      </w:r>
    </w:p>
    <w:p w14:paraId="70C40EB4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5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Wykonawca zobowiązuje się do dostarczenia przedmiotu umowy i jego rozładunku na placu składowym Zamawiającego tj. plac składowy przy Kotłowni Szpitalnej Szpitala Specjalistycznego im. Stanisława Staszica w Pile w dni robocze tj. od poniedziałku do piątku od godziny 6:00 do godziny 14:00 na własny koszt i ryzyko. Dopuszcza się w wyjątkowych sytuacjach dostawy po godzinie 14:00 lub w soboty, po wcześniejszym uzgodnieniu terminu dostawy z Kierownikiem Sekcji Energetycznej. </w:t>
      </w:r>
    </w:p>
    <w:p w14:paraId="2C750F72" w14:textId="4808132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Dostawa realizowana będzie sukcesywnie w okresie trwania umowy po wcześniejszym pisemnym zamówieniu, określającym ilość i rodzaj zamawianego towaru, nie później niż w terminie </w:t>
      </w:r>
      <w:r w:rsidRPr="00013AFD">
        <w:rPr>
          <w:rFonts w:cstheme="minorHAnsi"/>
          <w:b/>
          <w:bCs/>
          <w:color w:val="000000"/>
        </w:rPr>
        <w:t>2 dni</w:t>
      </w:r>
      <w:r w:rsidRPr="00013AFD">
        <w:rPr>
          <w:rFonts w:cstheme="minorHAnsi"/>
          <w:color w:val="000000"/>
        </w:rPr>
        <w:t xml:space="preserve"> od momentu złożenia zamówienia, licząc przedmiotowy termin od dnia następnego oraz nie później niż w ciągu ….. godzin </w:t>
      </w:r>
      <w:r w:rsidRPr="00013AFD">
        <w:rPr>
          <w:rFonts w:cstheme="minorHAnsi"/>
          <w:i/>
          <w:iCs/>
          <w:color w:val="000000"/>
        </w:rPr>
        <w:t xml:space="preserve">(kryterium oceniane) </w:t>
      </w:r>
      <w:r w:rsidRPr="00013AFD">
        <w:rPr>
          <w:rFonts w:cstheme="minorHAnsi"/>
          <w:color w:val="000000"/>
        </w:rPr>
        <w:t xml:space="preserve">od momentu złożenia zamówienia liczonego od momentu zgłoszenia (drogą mailową lub telefoniczną) takiej potrzeby przez Zamawiającego w trybie „CITO”. </w:t>
      </w:r>
    </w:p>
    <w:p w14:paraId="21DE4C3A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zobowiązuje się do dostarczenia przedmiotu umowy o odpowiedniej jakości określonej w SWZ oraz w załączniku nr 1 i 2 do niniejszej umowy i ponosi za tę jakość pełną odpowiedzialność. </w:t>
      </w:r>
    </w:p>
    <w:p w14:paraId="681F0F4E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Kontrola ilości dostarczonych zrębek następować będzie każdorazowo przed ich rozładunkiem z pojazdu, na placu składowym Zamawiającego. </w:t>
      </w:r>
    </w:p>
    <w:p w14:paraId="0A9B130F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 stwierdzenia braków ilościowych w dostarczonej partii Wykonawca zobowiązuje się uzupełnić braki w terminie </w:t>
      </w:r>
      <w:r w:rsidRPr="00013AFD">
        <w:rPr>
          <w:rFonts w:cstheme="minorHAnsi"/>
          <w:b/>
          <w:bCs/>
          <w:color w:val="000000"/>
        </w:rPr>
        <w:t xml:space="preserve">3 dni </w:t>
      </w:r>
      <w:r w:rsidRPr="00013AFD">
        <w:rPr>
          <w:rFonts w:cstheme="minorHAnsi"/>
          <w:color w:val="000000"/>
        </w:rPr>
        <w:t xml:space="preserve">od chwili ich zgłoszenia przez Zamawiającego. </w:t>
      </w:r>
    </w:p>
    <w:p w14:paraId="7A36D341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Jeżeli w dostarczonej partii towaru Zamawiający stwierdzi wady dotyczące parametrów towaru, niezwłocznie zawiadomi o nich Wykonawcę, który wymieni towar na wolny od wad w terminie </w:t>
      </w:r>
      <w:r w:rsidRPr="00013AFD">
        <w:rPr>
          <w:rFonts w:cstheme="minorHAnsi"/>
          <w:b/>
          <w:bCs/>
          <w:color w:val="000000"/>
        </w:rPr>
        <w:t xml:space="preserve">3 dni </w:t>
      </w:r>
      <w:r w:rsidRPr="00013AFD">
        <w:rPr>
          <w:rFonts w:cstheme="minorHAnsi"/>
          <w:color w:val="000000"/>
        </w:rPr>
        <w:t xml:space="preserve">od daty zawiadomienia, nie obciążając Zamawiającego kosztami wymiany. </w:t>
      </w:r>
    </w:p>
    <w:p w14:paraId="24535648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Jeżeli w dostarczonej partii towaru Zamawiający stwierdzi, iż asortyment i parametry drewna są niezgodne z zamówieniem ma prawo do odmowy przyjęcia dostawy. </w:t>
      </w:r>
    </w:p>
    <w:p w14:paraId="2C21D0C3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Dostarczenie przedmiotu umowy w inne miejsce niż wskazane w umowie lub podpisanie odbioru przez nieupoważnionego pracownika Zamawiającego będzie traktowane jak niedostarczenie przedmiotu umowy. </w:t>
      </w:r>
    </w:p>
    <w:p w14:paraId="2852A30E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zastrzega minimalną wielkość dostawy surowca w ciągu doby – 300 mp (przy dostawach planowych). </w:t>
      </w:r>
    </w:p>
    <w:p w14:paraId="05461E3D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Zamawiający zastrzega wielkość dostawy surowca przy zamówieniu w trybie „cito” – 300 mp. </w:t>
      </w:r>
    </w:p>
    <w:p w14:paraId="6E02CEF1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przypadku, gdy Wykonawca nie dostarczy przedmiotu umowy w terminie określonym w § 6 ust. 2 Zamawiający zastrzega sobie prawo dokonania zakupu interwencyjnego od innego dostawcy w ilości i asortymencie nie zrealizowanej w terminie dostawy. </w:t>
      </w:r>
    </w:p>
    <w:p w14:paraId="7CC9EA02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lastRenderedPageBreak/>
        <w:t xml:space="preserve">W przypadku zakupu interwencyjnego, zmniejsza się odpowiednio wielkość przedmiotu umowy oraz wartość umowy o wielkość tego zakupu. </w:t>
      </w:r>
    </w:p>
    <w:p w14:paraId="692355AC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8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W przypadku zakupu interwencyjnego Wykonawca zobowiązany jest do zwrotu Zamawiającemu różnicy pomiędzy ceną zakupu interwencyjnego i ceną dostawy oraz kary umownej za zwłokę w wysokości określonej w § 8 ust. 1. </w:t>
      </w:r>
    </w:p>
    <w:p w14:paraId="0B9A8692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Wszystkie szkody wyrządzone przez Wykonawcę muszą być usunięte na jego koszt.</w:t>
      </w:r>
    </w:p>
    <w:p w14:paraId="422955C6" w14:textId="77777777" w:rsidR="002B490D" w:rsidRPr="00013AFD" w:rsidRDefault="002B490D" w:rsidP="002B490D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 xml:space="preserve"> Zamawiający zastrzega sobie prawo zlecenia badania jakości dostarczonego opału przez podmiot uprawniony do takich badań. W przypadku stwierdzenia, iż dostarczony opał nie spełnia parametrów określonych w ofercie, koszty badania ponosi Wykonawca.</w:t>
      </w:r>
    </w:p>
    <w:p w14:paraId="46CC5263" w14:textId="77777777" w:rsidR="002B490D" w:rsidRPr="00013AFD" w:rsidRDefault="002B490D" w:rsidP="002B490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 § 7</w:t>
      </w:r>
    </w:p>
    <w:p w14:paraId="2781886B" w14:textId="77777777" w:rsidR="002B490D" w:rsidRPr="00013AFD" w:rsidRDefault="002B490D" w:rsidP="002B490D">
      <w:pPr>
        <w:spacing w:after="0" w:line="240" w:lineRule="auto"/>
        <w:ind w:left="-45"/>
        <w:rPr>
          <w:rFonts w:cstheme="minorHAnsi"/>
        </w:rPr>
      </w:pPr>
      <w:r w:rsidRPr="00013AFD">
        <w:rPr>
          <w:rFonts w:cstheme="minorHAnsi"/>
        </w:rPr>
        <w:t>Osobą odpowiedzialną za realizację niniejszej umowy ze strony Zamawiającego jest: w sprawach organizacyjnych dotyczących realizacji dostawy – Kierownik Działu Gospodarczego i Zaopatrzenia tel.: (67) 2106 280/281/282, Kierownik Sekcji Energetycznej tel.: (67) 2106 235/240 lub upoważniony przez niego pracownik Sekcji Energetycznej. Osobami odpowiedzialnymi ze strony wykonawcy: ………………………………….</w:t>
      </w:r>
    </w:p>
    <w:p w14:paraId="2F5B2C4A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8</w:t>
      </w:r>
    </w:p>
    <w:p w14:paraId="57BEEE4B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KARY UMOWNE</w:t>
      </w:r>
    </w:p>
    <w:p w14:paraId="52C8A42A" w14:textId="77777777" w:rsidR="002B490D" w:rsidRPr="00013AFD" w:rsidRDefault="002B490D" w:rsidP="002B490D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nie dostarczenia przedmiotu umowy, o którym mowa w § 1, w terminie określonym w § 6 ust. 2, a także w przypadku naruszeń postanowień § 6 ust. 5, 6 i/</w:t>
      </w:r>
      <w:r w:rsidRPr="00013AFD">
        <w:rPr>
          <w:rFonts w:eastAsia="Times New Roman" w:cstheme="minorHAnsi"/>
          <w:lang w:eastAsia="pl-PL"/>
        </w:rPr>
        <w:tab/>
        <w:t>lub 8 Wykonawca zapłaci Zamawiającemu karę umowną w wysokości 1% wartości brutto faktury za daną dostawę za każdy dzień zwłoki jednak nie więcej niż 10% wartości brutto faktury za daną dostawę.</w:t>
      </w:r>
    </w:p>
    <w:p w14:paraId="764EAED4" w14:textId="77777777" w:rsidR="002B490D" w:rsidRPr="00013AFD" w:rsidRDefault="002B490D" w:rsidP="002B490D">
      <w:pPr>
        <w:numPr>
          <w:ilvl w:val="0"/>
          <w:numId w:val="9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nie dostarczenia przedmiotu umowy w terminie dostawy przy zamówieniu w trybie „cito” określonym w § 6 ust. 2 Wykonawca zapłaci Zamawiającemu karę umowną w wysokości 1% wartości brutto faktury za daną dostawę za każdą godzinę zwłoki, jednak nie więcej niż 10% wartości brutto faktury za daną dostawę.</w:t>
      </w:r>
    </w:p>
    <w:p w14:paraId="4395F779" w14:textId="77777777" w:rsidR="002B490D" w:rsidRPr="00013AFD" w:rsidRDefault="002B490D" w:rsidP="002B490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6B43AB8E" w14:textId="77777777" w:rsidR="002B490D" w:rsidRPr="00013AFD" w:rsidRDefault="002B490D" w:rsidP="002B490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Jeżeli wysokość szkody przekracza wysokość kary umownej, Zamawiający zastrzega sobie prawo dochodzenia na drodze sądowej odszkodowania przekraczającego wysokość kary.</w:t>
      </w:r>
    </w:p>
    <w:p w14:paraId="1E19552F" w14:textId="77777777" w:rsidR="002B490D" w:rsidRPr="00013AFD" w:rsidRDefault="002B490D" w:rsidP="002B490D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Łączna maksymalna wysokość wszystkich kar umownych nie może przekraczać 20% wartości umownej brutto.</w:t>
      </w:r>
    </w:p>
    <w:p w14:paraId="4CE5A372" w14:textId="77777777" w:rsidR="002B490D" w:rsidRPr="00013AFD" w:rsidRDefault="002B490D" w:rsidP="002B490D">
      <w:pPr>
        <w:spacing w:after="0"/>
        <w:ind w:left="357" w:hanging="357"/>
        <w:jc w:val="center"/>
        <w:rPr>
          <w:rFonts w:cstheme="minorHAnsi"/>
          <w:b/>
          <w:color w:val="000000"/>
        </w:rPr>
      </w:pPr>
      <w:r w:rsidRPr="00013AFD">
        <w:rPr>
          <w:rFonts w:cstheme="minorHAnsi"/>
          <w:b/>
          <w:color w:val="000000"/>
        </w:rPr>
        <w:t xml:space="preserve">§ 9 </w:t>
      </w:r>
    </w:p>
    <w:p w14:paraId="20BC2F2C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highlight w:val="lightGray"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ODSTĄPIENIE OD UMOWY</w:t>
      </w:r>
    </w:p>
    <w:p w14:paraId="6E6A6DE5" w14:textId="77777777" w:rsidR="002B490D" w:rsidRPr="00013AFD" w:rsidRDefault="002B490D" w:rsidP="002B490D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Zama</w:t>
      </w:r>
      <w:r w:rsidRPr="00013AFD">
        <w:rPr>
          <w:rFonts w:eastAsia="Times New Roman" w:cstheme="minorHAnsi"/>
          <w:color w:val="000000"/>
          <w:lang w:eastAsia="pl-PL"/>
        </w:rPr>
        <w:t>wiający może odstąpić od umowy lub jej części w terminie 30 dni od powzięcia wiadomości o  przyczynach leżących po stronie Wykonawcy, w szczególności w przypadkach:</w:t>
      </w:r>
    </w:p>
    <w:p w14:paraId="0406CBE7" w14:textId="77777777" w:rsidR="002B490D" w:rsidRPr="00013AFD" w:rsidRDefault="002B490D" w:rsidP="002B490D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nienależytego wykonywania postanowień niniejszej umowy,</w:t>
      </w:r>
    </w:p>
    <w:p w14:paraId="13C90B00" w14:textId="77777777" w:rsidR="002B490D" w:rsidRPr="00013AFD" w:rsidRDefault="002B490D" w:rsidP="002B490D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stwierdzenie przez Zamawiającego wady fizycznej lub prawnej przedmiotu umowy,</w:t>
      </w:r>
    </w:p>
    <w:p w14:paraId="22B7CDAD" w14:textId="77777777" w:rsidR="002B490D" w:rsidRPr="00013AFD" w:rsidRDefault="002B490D" w:rsidP="002B490D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zgłoszenia przez Zamawiającego trzech reklamacji złożonych na dostarczone przez Wykonawcę przedmiot umowy,</w:t>
      </w:r>
    </w:p>
    <w:p w14:paraId="005A350D" w14:textId="77777777" w:rsidR="002B490D" w:rsidRPr="00013AFD" w:rsidRDefault="002B490D" w:rsidP="002B490D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w  przypadku  dwukrotnego  dostarczenia  przez Wykonawcę przedmiotu innego niż wskazany w ofercie,</w:t>
      </w:r>
    </w:p>
    <w:p w14:paraId="1FB1E6FA" w14:textId="77777777" w:rsidR="002B490D" w:rsidRPr="00013AFD" w:rsidRDefault="002B490D" w:rsidP="002B490D">
      <w:pPr>
        <w:widowControl w:val="0"/>
        <w:numPr>
          <w:ilvl w:val="0"/>
          <w:numId w:val="10"/>
        </w:numPr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13AFD">
        <w:rPr>
          <w:rFonts w:cstheme="minorHAnsi"/>
          <w:color w:val="000000"/>
        </w:rPr>
        <w:t>zwłokę za daną dostawę przedmiotu umowy przekraczającą 10 dni.</w:t>
      </w:r>
    </w:p>
    <w:p w14:paraId="06F6C198" w14:textId="77777777" w:rsidR="002B490D" w:rsidRPr="00013AFD" w:rsidRDefault="002B490D" w:rsidP="002B490D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bookmarkStart w:id="4" w:name="_Hlk79580589"/>
      <w:r w:rsidRPr="00013AFD">
        <w:rPr>
          <w:rFonts w:eastAsia="Times New Roman" w:cstheme="minorHAnsi"/>
          <w:color w:val="000000"/>
          <w:lang w:eastAsia="pl-PL"/>
        </w:rPr>
        <w:t>Zamawiający ma prawo do natychmiastowego odstąpienia od umowy w przypadku trzykrotnego naruszenia postanowień umowy określonych w § 1 ust. 6.</w:t>
      </w:r>
    </w:p>
    <w:p w14:paraId="436D8BA2" w14:textId="77777777" w:rsidR="002B490D" w:rsidRPr="00013AFD" w:rsidRDefault="002B490D" w:rsidP="002B490D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color w:val="000000"/>
          <w:lang w:eastAsia="pl-PL"/>
        </w:rPr>
        <w:t>Przed odstąpieniem od umowy lub jej części Zamawiający wezwie Wykonawcę do należytego wykonania umowy.</w:t>
      </w:r>
    </w:p>
    <w:bookmarkEnd w:id="4"/>
    <w:p w14:paraId="5C928E28" w14:textId="77777777" w:rsidR="002B490D" w:rsidRPr="00013AFD" w:rsidRDefault="002B490D" w:rsidP="002B490D">
      <w:pPr>
        <w:numPr>
          <w:ilvl w:val="0"/>
          <w:numId w:val="11"/>
        </w:numPr>
        <w:spacing w:after="0" w:line="240" w:lineRule="auto"/>
        <w:ind w:left="426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color w:val="000000"/>
          <w:lang w:eastAsia="pl-PL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 powyższych okolicznościach. W takim przypadku Wykonawca może żądać jedynie wynagrodzenia należnego z tytułu wykonania części umowy.</w:t>
      </w:r>
    </w:p>
    <w:p w14:paraId="7D64793B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10</w:t>
      </w:r>
    </w:p>
    <w:p w14:paraId="128BD16F" w14:textId="77777777" w:rsidR="002B490D" w:rsidRPr="00013AFD" w:rsidRDefault="002B490D" w:rsidP="002B490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Umowa zostaje zawarta na okres </w:t>
      </w:r>
      <w:r w:rsidRPr="00013AFD">
        <w:rPr>
          <w:rFonts w:eastAsia="Times New Roman" w:cstheme="minorHAnsi"/>
          <w:b/>
          <w:bCs/>
          <w:lang w:eastAsia="pl-PL"/>
        </w:rPr>
        <w:t>12 miesięcy</w:t>
      </w:r>
      <w:r w:rsidRPr="00013AFD">
        <w:rPr>
          <w:rFonts w:eastAsia="Times New Roman" w:cstheme="minorHAnsi"/>
          <w:lang w:eastAsia="pl-PL"/>
        </w:rPr>
        <w:t xml:space="preserve">, od dnia zawarcia umowy. </w:t>
      </w:r>
    </w:p>
    <w:p w14:paraId="18EE52B0" w14:textId="77777777" w:rsidR="002B490D" w:rsidRPr="00013AFD" w:rsidRDefault="002B490D" w:rsidP="002B490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9E6E8BB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11</w:t>
      </w:r>
    </w:p>
    <w:p w14:paraId="7A7B09A6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highlight w:val="lightGray"/>
          <w:lang w:eastAsia="pl-PL"/>
        </w:rPr>
        <w:t>ZMIANY DO UMOWY</w:t>
      </w:r>
    </w:p>
    <w:p w14:paraId="5D2E1C97" w14:textId="77777777" w:rsidR="002B490D" w:rsidRPr="00013AFD" w:rsidRDefault="002B490D" w:rsidP="002B490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Zmiana postanowień niniejszej umowy może nastąpić za zgodą obu stron wyrażoną na piśmie pod rygorem nieważności z zastrzeżeniem ust. 2.</w:t>
      </w:r>
    </w:p>
    <w:p w14:paraId="4D0BAD4A" w14:textId="77777777" w:rsidR="002B490D" w:rsidRPr="00013AFD" w:rsidRDefault="002B490D" w:rsidP="002B490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5403C0F4" w14:textId="77777777" w:rsidR="002B490D" w:rsidRPr="00013AFD" w:rsidRDefault="002B490D" w:rsidP="002B490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Zamawiający dopuszcza możliwość zmiany zapisów umowy w następującym zakresie:</w:t>
      </w:r>
    </w:p>
    <w:p w14:paraId="2F0E3F03" w14:textId="77777777" w:rsidR="002B490D" w:rsidRPr="00013AFD" w:rsidRDefault="002B490D" w:rsidP="002B490D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lastRenderedPageBreak/>
        <w:t>zmian wynikających z przekształceń własnościowych,</w:t>
      </w:r>
    </w:p>
    <w:p w14:paraId="50941EEB" w14:textId="77777777" w:rsidR="002B490D" w:rsidRPr="00013AFD" w:rsidRDefault="002B490D" w:rsidP="002B490D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 organizacyjno-technicznych, zmiany adresu Wykonawcy,</w:t>
      </w:r>
    </w:p>
    <w:p w14:paraId="5D730C7D" w14:textId="77777777" w:rsidR="002B490D" w:rsidRPr="00013AFD" w:rsidRDefault="002B490D" w:rsidP="002B490D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zmiany terminu realizacji zamówienia w sytuacji, gdy zmiana ta wynika z przyczyn niezależnych od Wykonawcy,</w:t>
      </w:r>
    </w:p>
    <w:p w14:paraId="21B2FF90" w14:textId="77777777" w:rsidR="002B490D" w:rsidRPr="00013AFD" w:rsidRDefault="002B490D" w:rsidP="002B490D">
      <w:pPr>
        <w:numPr>
          <w:ilvl w:val="0"/>
          <w:numId w:val="6"/>
        </w:numPr>
        <w:autoSpaceDN w:val="0"/>
        <w:spacing w:after="0" w:line="240" w:lineRule="auto"/>
        <w:ind w:left="993" w:hanging="426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zmiany osób odpowiedzialnych za realizację umowy w przypadku zaistnienia okoliczności, których nie można było przewidzieć w chwili zawarcia umowy.</w:t>
      </w:r>
    </w:p>
    <w:p w14:paraId="6B02FD38" w14:textId="77777777" w:rsidR="002B490D" w:rsidRPr="00013AFD" w:rsidRDefault="002B490D" w:rsidP="002B490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013AFD">
        <w:rPr>
          <w:rFonts w:cstheme="minorHAnsi"/>
        </w:rPr>
        <w:t>nie wyczerpania kwoty maksymalnego zobowiązania Zamawiającego, o której mowa w § 4 ust. 2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6CB9393D" w14:textId="77777777" w:rsidR="002B490D" w:rsidRPr="00013AFD" w:rsidRDefault="002B490D" w:rsidP="002B490D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rFonts w:cstheme="minorHAnsi"/>
        </w:rPr>
      </w:pPr>
      <w:r w:rsidRPr="00013AFD">
        <w:rPr>
          <w:rFonts w:cstheme="minorHAnsi"/>
        </w:rPr>
        <w:t>zwiększenia poniżej 10% kwoty maksymalnego zobowiązania Zamawiającego, o której mowa w § 4 ust. 2 Umowy,</w:t>
      </w:r>
    </w:p>
    <w:p w14:paraId="18D5C895" w14:textId="77777777" w:rsidR="002B490D" w:rsidRPr="00013AFD" w:rsidRDefault="002B490D" w:rsidP="002B490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Powyższe zmiany nie mogą być niekorzystne dla Zamawiającego.</w:t>
      </w:r>
    </w:p>
    <w:p w14:paraId="5C7CB380" w14:textId="77777777" w:rsidR="002B490D" w:rsidRPr="00013AFD" w:rsidRDefault="002B490D" w:rsidP="002B490D">
      <w:pPr>
        <w:jc w:val="center"/>
        <w:rPr>
          <w:rFonts w:cstheme="minorHAnsi"/>
          <w:b/>
          <w:bCs/>
        </w:rPr>
      </w:pPr>
      <w:bookmarkStart w:id="5" w:name="_Hlk120107768"/>
      <w:r w:rsidRPr="00013AFD">
        <w:rPr>
          <w:rFonts w:cstheme="minorHAnsi"/>
          <w:b/>
          <w:bCs/>
        </w:rPr>
        <w:t>§ 12</w:t>
      </w:r>
    </w:p>
    <w:bookmarkEnd w:id="5"/>
    <w:p w14:paraId="36FF1842" w14:textId="77777777" w:rsidR="002B490D" w:rsidRPr="00013AFD" w:rsidRDefault="002B490D" w:rsidP="002B490D">
      <w:pPr>
        <w:shd w:val="clear" w:color="auto" w:fill="D0CECE" w:themeFill="background2" w:themeFillShade="E6"/>
        <w:rPr>
          <w:rFonts w:cstheme="minorHAnsi"/>
          <w:b/>
          <w:bCs/>
        </w:rPr>
      </w:pPr>
      <w:r w:rsidRPr="00013AFD">
        <w:rPr>
          <w:rFonts w:cstheme="minorHAnsi"/>
        </w:rPr>
        <w:t xml:space="preserve"> </w:t>
      </w:r>
      <w:r w:rsidRPr="00013AFD">
        <w:rPr>
          <w:rFonts w:cstheme="minorHAnsi"/>
          <w:b/>
          <w:bCs/>
        </w:rPr>
        <w:t>KLAUZULA WALORYZACYJNA – WZROST CEN MATERIAŁÓW I KOSZTÓW</w:t>
      </w:r>
    </w:p>
    <w:p w14:paraId="73525EE2" w14:textId="77777777" w:rsidR="002B490D" w:rsidRPr="00013AFD" w:rsidRDefault="002B490D" w:rsidP="002B490D">
      <w:pPr>
        <w:pStyle w:val="Akapitzlist"/>
        <w:numPr>
          <w:ilvl w:val="0"/>
          <w:numId w:val="16"/>
        </w:numPr>
        <w:spacing w:after="0"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Zamawiający dopuszcza możliwość waloryzacji cen w drodze porozumienia stron. </w:t>
      </w:r>
    </w:p>
    <w:p w14:paraId="3A0F0C2C" w14:textId="77777777" w:rsidR="002B490D" w:rsidRPr="00013AFD" w:rsidRDefault="002B490D" w:rsidP="002B490D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E52C86D" w14:textId="77777777" w:rsidR="002B490D" w:rsidRPr="00013AFD" w:rsidRDefault="002B490D" w:rsidP="002B490D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Waloryzacja powodująca zmniejszenie lub zwiększenie cen przyjętych w umowie może być dokonana na wniosek Zamawiającego, lub Wykonawcy, zgłoszony pisemnie nie wcześniej jednak niż po </w:t>
      </w:r>
      <w:r>
        <w:rPr>
          <w:rFonts w:cstheme="minorHAnsi"/>
        </w:rPr>
        <w:t>6</w:t>
      </w:r>
      <w:r w:rsidRPr="00013AFD">
        <w:rPr>
          <w:rFonts w:cstheme="minorHAnsi"/>
        </w:rPr>
        <w:t xml:space="preserve"> miesiącach obowiązywania umowy. Możliwe jest wprowadzanie kolejnych zmian wynagrodzenia z zastrzeżeniem, że będą one wprowadzane nie częściej niż co </w:t>
      </w:r>
      <w:r>
        <w:rPr>
          <w:rFonts w:cstheme="minorHAnsi"/>
        </w:rPr>
        <w:t>6</w:t>
      </w:r>
      <w:r w:rsidRPr="00013AFD">
        <w:rPr>
          <w:rFonts w:cstheme="minorHAnsi"/>
        </w:rPr>
        <w:t xml:space="preserve"> miesiąc</w:t>
      </w:r>
      <w:r>
        <w:rPr>
          <w:rFonts w:cstheme="minorHAnsi"/>
        </w:rPr>
        <w:t>y</w:t>
      </w:r>
      <w:r w:rsidRPr="00013AFD">
        <w:rPr>
          <w:rFonts w:cstheme="minorHAnsi"/>
        </w:rPr>
        <w:t>.</w:t>
      </w:r>
    </w:p>
    <w:p w14:paraId="78DFF2A2" w14:textId="77777777" w:rsidR="002B490D" w:rsidRPr="00013AFD" w:rsidRDefault="002B490D" w:rsidP="002B490D">
      <w:pPr>
        <w:pStyle w:val="Akapitzlist"/>
        <w:ind w:left="426"/>
        <w:rPr>
          <w:rFonts w:cstheme="minorHAnsi"/>
        </w:rPr>
      </w:pPr>
      <w:r w:rsidRPr="00013AFD">
        <w:rPr>
          <w:rFonts w:cstheme="minorHAnsi"/>
        </w:rPr>
        <w:t>Jeżeli umowa została zawarta po upływie 180 dni od dnia upływu terminu składania ofert, początkowym terminem ustalenia zmiany wynagrodzenia jest dzień otwarcia ofert.</w:t>
      </w:r>
    </w:p>
    <w:p w14:paraId="426C2690" w14:textId="77777777" w:rsidR="002B490D" w:rsidRPr="00013AFD" w:rsidRDefault="002B490D" w:rsidP="002B490D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4A1049F0" w14:textId="77777777" w:rsidR="002B490D" w:rsidRPr="00013AFD" w:rsidRDefault="002B490D" w:rsidP="002B490D">
      <w:pPr>
        <w:pStyle w:val="Akapitzlist"/>
        <w:numPr>
          <w:ilvl w:val="0"/>
          <w:numId w:val="16"/>
        </w:numPr>
        <w:spacing w:line="259" w:lineRule="auto"/>
        <w:ind w:left="426" w:hanging="426"/>
        <w:rPr>
          <w:rFonts w:cstheme="minorHAnsi"/>
        </w:rPr>
      </w:pPr>
      <w:bookmarkStart w:id="6" w:name="_Hlk120107830"/>
      <w:r w:rsidRPr="00013AFD">
        <w:rPr>
          <w:rFonts w:cstheme="minorHAnsi"/>
        </w:rPr>
        <w:t xml:space="preserve">Maksymalna wartość zmiany wynagrodzenia, jaką dopuszcza zamawiający, to łącznie </w:t>
      </w:r>
      <w:r>
        <w:rPr>
          <w:rFonts w:cstheme="minorHAnsi"/>
        </w:rPr>
        <w:t>10,00</w:t>
      </w:r>
      <w:r w:rsidRPr="00013AFD">
        <w:rPr>
          <w:rFonts w:cstheme="minorHAnsi"/>
        </w:rPr>
        <w:t xml:space="preserve"> % w stosunku do wartości całkowitego wynagrodzenia brutto</w:t>
      </w:r>
      <w:bookmarkEnd w:id="6"/>
      <w:r w:rsidRPr="00013AFD">
        <w:rPr>
          <w:rFonts w:cstheme="minorHAnsi"/>
        </w:rPr>
        <w:t>.</w:t>
      </w:r>
    </w:p>
    <w:p w14:paraId="6DF15E0B" w14:textId="77777777" w:rsidR="002B490D" w:rsidRPr="00013AFD" w:rsidRDefault="002B490D" w:rsidP="002B490D">
      <w:pPr>
        <w:pStyle w:val="Akapitzlist"/>
        <w:spacing w:line="259" w:lineRule="auto"/>
        <w:ind w:left="0"/>
        <w:rPr>
          <w:rFonts w:cstheme="minorHAnsi"/>
        </w:rPr>
      </w:pPr>
      <w:r w:rsidRPr="00013AFD">
        <w:rPr>
          <w:rFonts w:cstheme="minorHAnsi"/>
        </w:rPr>
        <w:t>6.     Nowa cena będzie obowiązywała od daty wskazanej w aneksie do umowy.</w:t>
      </w:r>
    </w:p>
    <w:p w14:paraId="5FB1AE60" w14:textId="77777777" w:rsidR="002B490D" w:rsidRPr="00013AFD" w:rsidRDefault="002B490D" w:rsidP="002B490D">
      <w:pPr>
        <w:pStyle w:val="Akapitzlist"/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 xml:space="preserve">7.   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E7B85BF" w14:textId="77777777" w:rsidR="002B490D" w:rsidRPr="00013AFD" w:rsidRDefault="002B490D" w:rsidP="002B490D">
      <w:pPr>
        <w:pStyle w:val="Akapitzlist"/>
        <w:spacing w:line="259" w:lineRule="auto"/>
        <w:ind w:left="426" w:hanging="426"/>
        <w:rPr>
          <w:rFonts w:cstheme="minorHAnsi"/>
        </w:rPr>
      </w:pPr>
      <w:r w:rsidRPr="00013AFD">
        <w:rPr>
          <w:rFonts w:cstheme="minorHAnsi"/>
        </w:rPr>
        <w:t>8.  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23C6C74E" w14:textId="77777777" w:rsidR="002B490D" w:rsidRDefault="002B490D" w:rsidP="002B490D">
      <w:pPr>
        <w:pStyle w:val="Akapitzlist"/>
        <w:spacing w:line="259" w:lineRule="auto"/>
        <w:ind w:left="0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13</w:t>
      </w:r>
    </w:p>
    <w:p w14:paraId="1BD8C9CA" w14:textId="77777777" w:rsidR="002B490D" w:rsidRPr="00C81BCD" w:rsidRDefault="002B490D" w:rsidP="002B490D">
      <w:pPr>
        <w:pStyle w:val="Akapitzlist"/>
        <w:spacing w:line="259" w:lineRule="auto"/>
        <w:ind w:left="0"/>
        <w:jc w:val="center"/>
        <w:rPr>
          <w:rFonts w:cstheme="minorHAnsi"/>
        </w:rPr>
      </w:pPr>
      <w:r w:rsidRPr="00013AFD">
        <w:rPr>
          <w:rFonts w:eastAsia="Times New Roman" w:cstheme="minorHAnsi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66C204AD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14</w:t>
      </w:r>
    </w:p>
    <w:p w14:paraId="3C3A46D3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22BBEEA9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§ 15</w:t>
      </w:r>
    </w:p>
    <w:p w14:paraId="1EBF935A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Umowę sporządzono w dwóch jednobrzmiących egzemplarzach po jednym dla każdej ze stron.</w:t>
      </w:r>
    </w:p>
    <w:p w14:paraId="3684A1E3" w14:textId="77777777" w:rsidR="002B490D" w:rsidRPr="00013AFD" w:rsidRDefault="002B490D" w:rsidP="002B49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lang w:eastAsia="pl-PL"/>
        </w:rPr>
        <w:tab/>
      </w:r>
      <w:r w:rsidRPr="00013AFD">
        <w:rPr>
          <w:rFonts w:eastAsia="Times New Roman" w:cstheme="minorHAnsi"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 xml:space="preserve">ZAMAWIAJĄCY </w:t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</w:r>
      <w:r w:rsidRPr="00013AFD">
        <w:rPr>
          <w:rFonts w:eastAsia="Times New Roman" w:cstheme="minorHAnsi"/>
          <w:b/>
          <w:lang w:eastAsia="pl-PL"/>
        </w:rPr>
        <w:tab/>
        <w:t>WYKONAWCA</w:t>
      </w:r>
    </w:p>
    <w:p w14:paraId="1943522A" w14:textId="77777777" w:rsidR="002B490D" w:rsidRPr="00013AFD" w:rsidRDefault="002B490D" w:rsidP="002B490D">
      <w:pPr>
        <w:rPr>
          <w:rFonts w:cstheme="minorHAnsi"/>
          <w:bCs/>
        </w:rPr>
      </w:pPr>
    </w:p>
    <w:p w14:paraId="46B3E0C9" w14:textId="77777777" w:rsidR="002B490D" w:rsidRPr="00013AFD" w:rsidRDefault="002B490D" w:rsidP="002B490D">
      <w:pPr>
        <w:keepNext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br w:type="page"/>
      </w:r>
    </w:p>
    <w:p w14:paraId="7DC35C74" w14:textId="0278ADD1" w:rsidR="002B490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i/>
          <w:lang w:eastAsia="pl-PL"/>
        </w:rPr>
      </w:pPr>
      <w:r w:rsidRPr="00013AFD">
        <w:rPr>
          <w:rFonts w:eastAsia="Times New Roman" w:cstheme="minorHAnsi"/>
          <w:bCs/>
          <w:i/>
          <w:lang w:eastAsia="pl-PL"/>
        </w:rPr>
        <w:lastRenderedPageBreak/>
        <w:t>FZP.IV-241/</w:t>
      </w:r>
      <w:r w:rsidR="00561C3A">
        <w:rPr>
          <w:rFonts w:eastAsia="Times New Roman" w:cstheme="minorHAnsi"/>
          <w:bCs/>
          <w:i/>
          <w:lang w:eastAsia="pl-PL"/>
        </w:rPr>
        <w:t>19</w:t>
      </w:r>
      <w:r w:rsidRPr="00013AFD">
        <w:rPr>
          <w:rFonts w:eastAsia="Times New Roman" w:cstheme="minorHAnsi"/>
          <w:bCs/>
          <w:i/>
          <w:lang w:eastAsia="pl-PL"/>
        </w:rPr>
        <w:t>/2</w:t>
      </w:r>
      <w:r w:rsidR="00561C3A">
        <w:rPr>
          <w:rFonts w:eastAsia="Times New Roman" w:cstheme="minorHAnsi"/>
          <w:bCs/>
          <w:i/>
          <w:lang w:eastAsia="pl-PL"/>
        </w:rPr>
        <w:t>5</w:t>
      </w:r>
    </w:p>
    <w:p w14:paraId="4ABEBB63" w14:textId="77777777" w:rsidR="002B490D" w:rsidRPr="00013AFD" w:rsidRDefault="002B490D" w:rsidP="002B490D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lang w:eastAsia="pl-PL"/>
        </w:rPr>
      </w:pPr>
      <w:r w:rsidRPr="00BD7FE8">
        <w:rPr>
          <w:rFonts w:eastAsia="Times New Roman" w:cstheme="minorHAnsi"/>
          <w:bCs/>
          <w:i/>
          <w:lang w:eastAsia="pl-PL"/>
        </w:rPr>
        <w:t xml:space="preserve">Załącznik nr </w:t>
      </w:r>
      <w:r>
        <w:rPr>
          <w:rFonts w:eastAsia="Times New Roman" w:cstheme="minorHAnsi"/>
          <w:bCs/>
          <w:i/>
          <w:lang w:eastAsia="pl-PL"/>
        </w:rPr>
        <w:t>5</w:t>
      </w:r>
      <w:r w:rsidRPr="00BD7FE8">
        <w:rPr>
          <w:rFonts w:eastAsia="Times New Roman" w:cstheme="minorHAnsi"/>
          <w:bCs/>
          <w:i/>
          <w:lang w:eastAsia="pl-PL"/>
        </w:rPr>
        <w:t xml:space="preserve"> do SWZ      </w:t>
      </w:r>
    </w:p>
    <w:p w14:paraId="12279883" w14:textId="77777777" w:rsidR="002B490D" w:rsidRPr="00013AFD" w:rsidRDefault="002B490D" w:rsidP="002B490D">
      <w:pPr>
        <w:spacing w:after="0" w:line="240" w:lineRule="auto"/>
        <w:jc w:val="right"/>
        <w:rPr>
          <w:rFonts w:eastAsia="Times New Roman" w:cstheme="minorHAnsi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2B490D" w:rsidRPr="00013AFD" w14:paraId="29C593CD" w14:textId="77777777" w:rsidTr="00FD03DB">
        <w:tc>
          <w:tcPr>
            <w:tcW w:w="5646" w:type="dxa"/>
            <w:hideMark/>
          </w:tcPr>
          <w:p w14:paraId="1412A160" w14:textId="77777777" w:rsidR="002B490D" w:rsidRPr="00013AFD" w:rsidRDefault="002B490D" w:rsidP="00FD03DB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013AFD">
              <w:rPr>
                <w:rFonts w:eastAsia="Calibri" w:cstheme="minorHAnsi"/>
                <w:b/>
              </w:rPr>
              <w:t>Wykonawca:</w:t>
            </w:r>
          </w:p>
        </w:tc>
      </w:tr>
      <w:tr w:rsidR="002B490D" w:rsidRPr="00013AFD" w14:paraId="1A17C2F7" w14:textId="77777777" w:rsidTr="00FD03DB">
        <w:trPr>
          <w:trHeight w:val="782"/>
        </w:trPr>
        <w:tc>
          <w:tcPr>
            <w:tcW w:w="5646" w:type="dxa"/>
          </w:tcPr>
          <w:tbl>
            <w:tblPr>
              <w:tblStyle w:val="Tabela-Siatka"/>
              <w:tblW w:w="5420" w:type="dxa"/>
              <w:tblInd w:w="0" w:type="dxa"/>
              <w:tblLook w:val="04A0" w:firstRow="1" w:lastRow="0" w:firstColumn="1" w:lastColumn="0" w:noHBand="0" w:noVBand="1"/>
            </w:tblPr>
            <w:tblGrid>
              <w:gridCol w:w="5420"/>
            </w:tblGrid>
            <w:tr w:rsidR="002B490D" w:rsidRPr="00013AFD" w14:paraId="70160CF5" w14:textId="77777777" w:rsidTr="00FD03DB">
              <w:tc>
                <w:tcPr>
                  <w:tcW w:w="5420" w:type="dxa"/>
                </w:tcPr>
                <w:p w14:paraId="1BC3F498" w14:textId="77777777" w:rsidR="002B490D" w:rsidRPr="00013AFD" w:rsidRDefault="002B490D" w:rsidP="00FD03DB">
                  <w:pPr>
                    <w:rPr>
                      <w:rFonts w:asciiTheme="minorHAnsi" w:hAnsiTheme="minorHAnsi" w:cstheme="minorHAnsi"/>
                    </w:rPr>
                  </w:pPr>
                </w:p>
                <w:p w14:paraId="478B2BE2" w14:textId="77777777" w:rsidR="002B490D" w:rsidRPr="00013AFD" w:rsidRDefault="002B490D" w:rsidP="00FD03DB">
                  <w:pPr>
                    <w:rPr>
                      <w:rFonts w:asciiTheme="minorHAnsi" w:hAnsiTheme="minorHAnsi" w:cstheme="minorHAnsi"/>
                    </w:rPr>
                  </w:pPr>
                </w:p>
                <w:p w14:paraId="411F4D93" w14:textId="77777777" w:rsidR="002B490D" w:rsidRPr="00013AFD" w:rsidRDefault="002B490D" w:rsidP="00FD03DB">
                  <w:pPr>
                    <w:rPr>
                      <w:rFonts w:asciiTheme="minorHAnsi" w:hAnsiTheme="minorHAnsi" w:cstheme="minorHAnsi"/>
                    </w:rPr>
                  </w:pPr>
                </w:p>
                <w:p w14:paraId="68EFDD63" w14:textId="77777777" w:rsidR="002B490D" w:rsidRPr="00013AFD" w:rsidRDefault="002B490D" w:rsidP="00FD03DB">
                  <w:pPr>
                    <w:rPr>
                      <w:rFonts w:asciiTheme="minorHAnsi" w:hAnsiTheme="minorHAnsi" w:cstheme="minorHAnsi"/>
                    </w:rPr>
                  </w:pPr>
                </w:p>
                <w:p w14:paraId="550D08C3" w14:textId="77777777" w:rsidR="002B490D" w:rsidRPr="00013AFD" w:rsidRDefault="002B490D" w:rsidP="00FD03DB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14:paraId="18FC1754" w14:textId="77777777" w:rsidR="002B490D" w:rsidRPr="00013AFD" w:rsidRDefault="002B490D" w:rsidP="00FD03DB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2B490D" w:rsidRPr="00013AFD" w14:paraId="24BC1292" w14:textId="77777777" w:rsidTr="00FD03DB">
        <w:tc>
          <w:tcPr>
            <w:tcW w:w="5646" w:type="dxa"/>
            <w:hideMark/>
          </w:tcPr>
          <w:p w14:paraId="1C9F4238" w14:textId="77777777" w:rsidR="002B490D" w:rsidRPr="00013AFD" w:rsidRDefault="002B490D" w:rsidP="00FD03DB">
            <w:pPr>
              <w:spacing w:after="0" w:line="240" w:lineRule="auto"/>
              <w:rPr>
                <w:rFonts w:eastAsia="Calibri" w:cstheme="minorHAnsi"/>
                <w:i/>
              </w:rPr>
            </w:pPr>
            <w:r w:rsidRPr="00013AFD">
              <w:rPr>
                <w:rFonts w:eastAsia="Calibri" w:cstheme="minorHAnsi"/>
                <w:i/>
              </w:rPr>
              <w:t>(pełna nazwa/firma, adres, w zależności od podmiotu: NIP/PESEL, KRS/CEIDG)</w:t>
            </w:r>
          </w:p>
        </w:tc>
      </w:tr>
    </w:tbl>
    <w:p w14:paraId="5E2135AB" w14:textId="77777777" w:rsidR="002B490D" w:rsidRPr="00013AFD" w:rsidRDefault="002B490D" w:rsidP="002B490D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</w:p>
    <w:p w14:paraId="3B14B7AA" w14:textId="77777777" w:rsidR="002B490D" w:rsidRPr="00013AFD" w:rsidRDefault="002B490D" w:rsidP="002B490D">
      <w:pPr>
        <w:spacing w:after="200" w:line="240" w:lineRule="auto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OŚWIADCZENIE</w:t>
      </w:r>
    </w:p>
    <w:p w14:paraId="24D6C6BB" w14:textId="61B29270" w:rsidR="002B490D" w:rsidRPr="00013AFD" w:rsidRDefault="002B490D" w:rsidP="002B490D">
      <w:pPr>
        <w:spacing w:after="20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 przynależności lub braku przynależności do tej samej grupy kapitałowej, o której mowa w art. 108 ust. 1 pkt 5 </w:t>
      </w:r>
      <w:r w:rsidRPr="00013AFD">
        <w:rPr>
          <w:rFonts w:eastAsia="Times New Roman" w:cstheme="minorHAnsi"/>
          <w:bCs/>
          <w:lang w:eastAsia="pl-PL"/>
        </w:rPr>
        <w:t>ustawy z dnia 11 września 2019 r. - Prawo zamówień publicznych (tj. Dz. U. 202</w:t>
      </w:r>
      <w:r w:rsidR="0096350F">
        <w:rPr>
          <w:rFonts w:eastAsia="Times New Roman" w:cstheme="minorHAnsi"/>
          <w:bCs/>
          <w:lang w:eastAsia="pl-PL"/>
        </w:rPr>
        <w:t>4</w:t>
      </w:r>
      <w:r w:rsidRPr="00013AFD">
        <w:rPr>
          <w:rFonts w:eastAsia="Times New Roman" w:cstheme="minorHAnsi"/>
          <w:bCs/>
          <w:lang w:eastAsia="pl-PL"/>
        </w:rPr>
        <w:t xml:space="preserve"> poz. 1</w:t>
      </w:r>
      <w:r w:rsidR="0096350F">
        <w:rPr>
          <w:rFonts w:eastAsia="Times New Roman" w:cstheme="minorHAnsi"/>
          <w:bCs/>
          <w:lang w:eastAsia="pl-PL"/>
        </w:rPr>
        <w:t>320</w:t>
      </w:r>
      <w:r w:rsidRPr="00013AFD">
        <w:rPr>
          <w:rFonts w:eastAsia="Times New Roman" w:cstheme="minorHAnsi"/>
          <w:bCs/>
          <w:lang w:eastAsia="pl-PL"/>
        </w:rPr>
        <w:t xml:space="preserve"> ze zm.) </w:t>
      </w:r>
    </w:p>
    <w:p w14:paraId="5E92C2D5" w14:textId="77777777" w:rsidR="002B490D" w:rsidRPr="00013AFD" w:rsidRDefault="002B490D" w:rsidP="002B490D">
      <w:pPr>
        <w:shd w:val="clear" w:color="auto" w:fill="FFE599" w:themeFill="accent4" w:themeFillTint="66"/>
        <w:spacing w:before="120"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ZRĘBKI OPAŁOWE</w:t>
      </w:r>
    </w:p>
    <w:p w14:paraId="3F49497C" w14:textId="77777777" w:rsidR="002B490D" w:rsidRPr="00013AFD" w:rsidRDefault="002B490D" w:rsidP="002B490D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prowadzonego przez: Szpital Specjalistyczny w Pile Im. Stanisława Staszica; 64-920 Piła, ul. Rydygiera </w:t>
      </w:r>
      <w:r>
        <w:rPr>
          <w:rFonts w:eastAsia="Times New Roman" w:cstheme="minorHAnsi"/>
          <w:b/>
          <w:bCs/>
          <w:lang w:eastAsia="pl-PL"/>
        </w:rPr>
        <w:t xml:space="preserve">Ludwika </w:t>
      </w:r>
      <w:r w:rsidRPr="00013AFD">
        <w:rPr>
          <w:rFonts w:eastAsia="Times New Roman" w:cstheme="minorHAnsi"/>
          <w:b/>
          <w:bCs/>
          <w:lang w:eastAsia="pl-PL"/>
        </w:rPr>
        <w:t xml:space="preserve">1, </w:t>
      </w:r>
    </w:p>
    <w:p w14:paraId="7994E74B" w14:textId="14A1B1D8" w:rsidR="002B490D" w:rsidRPr="00013AFD" w:rsidRDefault="002B490D" w:rsidP="002B490D">
      <w:pPr>
        <w:spacing w:before="120" w:after="0" w:line="240" w:lineRule="auto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znak sprawy: FZP.IV-241/</w:t>
      </w:r>
      <w:r w:rsidR="00561C3A">
        <w:rPr>
          <w:rFonts w:eastAsia="Times New Roman" w:cstheme="minorHAnsi"/>
          <w:b/>
          <w:bCs/>
          <w:lang w:eastAsia="pl-PL"/>
        </w:rPr>
        <w:t>19</w:t>
      </w:r>
      <w:r w:rsidRPr="00013AFD">
        <w:rPr>
          <w:rFonts w:eastAsia="Times New Roman" w:cstheme="minorHAnsi"/>
          <w:b/>
          <w:bCs/>
          <w:lang w:eastAsia="pl-PL"/>
        </w:rPr>
        <w:t>/2</w:t>
      </w:r>
      <w:r w:rsidR="00561C3A">
        <w:rPr>
          <w:rFonts w:eastAsia="Times New Roman" w:cstheme="minorHAnsi"/>
          <w:b/>
          <w:bCs/>
          <w:lang w:eastAsia="pl-PL"/>
        </w:rPr>
        <w:t>5</w:t>
      </w:r>
    </w:p>
    <w:p w14:paraId="607A32DD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4AFE239F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w imieniu swoim i reprezentowanej przeze mnie firmy oświadczam, że </w:t>
      </w:r>
    </w:p>
    <w:p w14:paraId="12A974B7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09EF3DD1" w14:textId="77777777" w:rsidR="002B490D" w:rsidRPr="00013AFD" w:rsidRDefault="002B490D" w:rsidP="002B490D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3AFD">
        <w:rPr>
          <w:rFonts w:asciiTheme="minorHAnsi" w:hAnsiTheme="minorHAnsi" w:cstheme="minorHAnsi"/>
          <w:b/>
          <w:bCs/>
          <w:sz w:val="22"/>
          <w:szCs w:val="22"/>
        </w:rPr>
        <w:t>nie należy do tej samej grupy kapitałowej</w:t>
      </w:r>
      <w:r w:rsidRPr="00013AFD">
        <w:rPr>
          <w:rFonts w:asciiTheme="minorHAnsi" w:hAnsiTheme="minorHAnsi" w:cstheme="minorHAnsi"/>
          <w:sz w:val="22"/>
          <w:szCs w:val="22"/>
        </w:rPr>
        <w:t xml:space="preserve"> z żadnym z wykonawców, którzy złożyli oferty w przedmiotowym postępowaniu *</w:t>
      </w:r>
    </w:p>
    <w:p w14:paraId="3A232A48" w14:textId="77777777" w:rsidR="002B490D" w:rsidRPr="00013AFD" w:rsidRDefault="002B490D" w:rsidP="002B490D">
      <w:pPr>
        <w:pStyle w:val="Default"/>
        <w:spacing w:after="13"/>
        <w:ind w:left="851"/>
        <w:rPr>
          <w:rFonts w:asciiTheme="minorHAnsi" w:hAnsiTheme="minorHAnsi" w:cstheme="minorHAnsi"/>
          <w:sz w:val="22"/>
          <w:szCs w:val="22"/>
        </w:rPr>
      </w:pPr>
    </w:p>
    <w:p w14:paraId="7219DE33" w14:textId="77777777" w:rsidR="002B490D" w:rsidRPr="00013AFD" w:rsidRDefault="002B490D" w:rsidP="002B490D">
      <w:pPr>
        <w:pStyle w:val="Default"/>
        <w:numPr>
          <w:ilvl w:val="0"/>
          <w:numId w:val="4"/>
        </w:numPr>
        <w:spacing w:after="13"/>
        <w:ind w:left="851" w:hanging="425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13AFD">
        <w:rPr>
          <w:rFonts w:asciiTheme="minorHAnsi" w:hAnsiTheme="minorHAnsi" w:cstheme="minorHAnsi"/>
          <w:b/>
          <w:bCs/>
          <w:sz w:val="22"/>
          <w:szCs w:val="22"/>
        </w:rPr>
        <w:t>należy do tej samej grupy kapitałowej</w:t>
      </w:r>
      <w:r w:rsidRPr="00013AFD">
        <w:rPr>
          <w:rFonts w:asciiTheme="minorHAnsi" w:hAnsiTheme="minorHAnsi" w:cstheme="minorHAnsi"/>
          <w:sz w:val="22"/>
          <w:szCs w:val="22"/>
        </w:rPr>
        <w:t xml:space="preserve"> z następującymi wykonawcami* którzy złożyli oferty w przedmiotowym postępowaniu *</w:t>
      </w:r>
    </w:p>
    <w:p w14:paraId="656E46C2" w14:textId="77777777" w:rsidR="002B490D" w:rsidRPr="00013AFD" w:rsidRDefault="002B490D" w:rsidP="002B490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29D609C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A901C3B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Lista Wykonawców składających ofertę w niniejszym postępowaniu, należących do tej samej grupy kapitałowej: </w:t>
      </w:r>
    </w:p>
    <w:p w14:paraId="0598024B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9978"/>
      </w:tblGrid>
      <w:tr w:rsidR="002B490D" w:rsidRPr="00013AFD" w14:paraId="198B2CB2" w14:textId="77777777" w:rsidTr="00FD03DB">
        <w:trPr>
          <w:trHeight w:val="1011"/>
        </w:trPr>
        <w:tc>
          <w:tcPr>
            <w:tcW w:w="10338" w:type="dxa"/>
          </w:tcPr>
          <w:p w14:paraId="339C984A" w14:textId="77777777" w:rsidR="002B490D" w:rsidRPr="00013AFD" w:rsidRDefault="002B490D" w:rsidP="00FD03D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B3E6C07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74C30754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  <w:r w:rsidRPr="00013AFD">
        <w:rPr>
          <w:rFonts w:asciiTheme="minorHAnsi" w:hAnsiTheme="minorHAnsi" w:cstheme="minorHAnsi"/>
          <w:sz w:val="22"/>
          <w:szCs w:val="22"/>
        </w:rPr>
        <w:t xml:space="preserve">Jednocześnie załączamy dowody / informacje potwierdzające, że złożona przeze nas oferta została sporządzona niezależnie od wymienionych powyżej wykonawców. </w:t>
      </w:r>
    </w:p>
    <w:p w14:paraId="78FD29F5" w14:textId="77777777" w:rsidR="002B490D" w:rsidRPr="00013AFD" w:rsidRDefault="002B490D" w:rsidP="002B490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233F935E" w14:textId="77777777" w:rsidR="002B490D" w:rsidRPr="00013AFD" w:rsidRDefault="002B490D" w:rsidP="002B490D">
      <w:pPr>
        <w:spacing w:after="200" w:line="240" w:lineRule="auto"/>
        <w:ind w:left="360"/>
        <w:rPr>
          <w:rFonts w:eastAsia="Times New Roman" w:cstheme="minorHAnsi"/>
          <w:lang w:eastAsia="pl-PL"/>
        </w:rPr>
      </w:pPr>
    </w:p>
    <w:p w14:paraId="59053E43" w14:textId="77777777" w:rsidR="002B490D" w:rsidRPr="00013AFD" w:rsidRDefault="002B490D" w:rsidP="002B490D">
      <w:pPr>
        <w:spacing w:after="0" w:line="240" w:lineRule="auto"/>
        <w:ind w:left="720"/>
        <w:contextualSpacing/>
        <w:rPr>
          <w:rFonts w:eastAsia="Times New Roman" w:cstheme="minorHAnsi"/>
          <w:b/>
          <w:lang w:eastAsia="pl-PL"/>
        </w:rPr>
      </w:pPr>
    </w:p>
    <w:p w14:paraId="39326443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D3D2299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D6533A2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7E7A7E7A" w14:textId="77777777" w:rsidR="002B490D" w:rsidRPr="00013AFD" w:rsidRDefault="002B490D" w:rsidP="002B490D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</w:t>
      </w:r>
    </w:p>
    <w:p w14:paraId="3C530A1A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58B763FB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0E837A8A" w14:textId="77777777" w:rsidR="002B490D" w:rsidRPr="00013AFD" w:rsidRDefault="002B490D" w:rsidP="002B490D">
      <w:pPr>
        <w:spacing w:after="0" w:line="240" w:lineRule="auto"/>
        <w:ind w:left="360"/>
        <w:rPr>
          <w:rFonts w:eastAsia="Times New Roman" w:cstheme="minorHAnsi"/>
          <w:lang w:eastAsia="pl-PL"/>
        </w:rPr>
      </w:pPr>
    </w:p>
    <w:p w14:paraId="6500B841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67A97153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</w:p>
    <w:p w14:paraId="6A6D6394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u w:val="single"/>
        </w:rPr>
      </w:pPr>
    </w:p>
    <w:p w14:paraId="01920A39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u w:val="single"/>
          <w:lang w:eastAsia="pl-PL"/>
        </w:rPr>
      </w:pPr>
      <w:r w:rsidRPr="00013AFD">
        <w:rPr>
          <w:rFonts w:eastAsia="Times New Roman" w:cstheme="minorHAnsi"/>
          <w:b/>
          <w:u w:val="single"/>
          <w:lang w:eastAsia="pl-PL"/>
        </w:rPr>
        <w:t>Uwaga – niepotrzebne usunąć*</w:t>
      </w:r>
    </w:p>
    <w:p w14:paraId="5A9EDDEF" w14:textId="77777777" w:rsidR="002B490D" w:rsidRPr="00013AFD" w:rsidRDefault="002B490D" w:rsidP="002B490D">
      <w:pPr>
        <w:spacing w:after="200" w:line="240" w:lineRule="auto"/>
        <w:rPr>
          <w:rFonts w:eastAsia="Times New Roman" w:cstheme="minorHAnsi"/>
          <w:lang w:eastAsia="pl-PL"/>
        </w:rPr>
      </w:pPr>
    </w:p>
    <w:p w14:paraId="1BB500A1" w14:textId="77777777" w:rsidR="002B490D" w:rsidRPr="00013AFD" w:rsidRDefault="002B490D" w:rsidP="002B490D">
      <w:pPr>
        <w:spacing w:after="200" w:line="240" w:lineRule="auto"/>
        <w:rPr>
          <w:rFonts w:eastAsia="Times New Roman" w:cstheme="minorHAnsi"/>
          <w:lang w:eastAsia="pl-PL"/>
        </w:rPr>
      </w:pPr>
    </w:p>
    <w:p w14:paraId="09E5E786" w14:textId="6A300745" w:rsidR="002B490D" w:rsidRPr="00013AF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Times New Roman" w:cstheme="minorHAnsi"/>
          <w:bCs/>
          <w:lang w:eastAsia="pl-PL"/>
        </w:rPr>
      </w:pPr>
      <w:bookmarkStart w:id="7" w:name="_Hlk65063549"/>
      <w:bookmarkStart w:id="8" w:name="_Hlk150414075"/>
      <w:r w:rsidRPr="00013AFD">
        <w:rPr>
          <w:rFonts w:eastAsia="Times New Roman" w:cstheme="minorHAnsi"/>
          <w:bCs/>
          <w:lang w:eastAsia="pl-PL"/>
        </w:rPr>
        <w:t>FZP.IV-241/</w:t>
      </w:r>
      <w:r w:rsidR="00561C3A">
        <w:rPr>
          <w:rFonts w:eastAsia="Times New Roman" w:cstheme="minorHAnsi"/>
          <w:bCs/>
          <w:lang w:eastAsia="pl-PL"/>
        </w:rPr>
        <w:t>19</w:t>
      </w:r>
      <w:r w:rsidRPr="00013AFD">
        <w:rPr>
          <w:rFonts w:eastAsia="Times New Roman" w:cstheme="minorHAnsi"/>
          <w:bCs/>
          <w:lang w:eastAsia="pl-PL"/>
        </w:rPr>
        <w:t>/2</w:t>
      </w:r>
      <w:bookmarkEnd w:id="7"/>
      <w:r w:rsidR="00561C3A">
        <w:rPr>
          <w:rFonts w:eastAsia="Times New Roman" w:cstheme="minorHAnsi"/>
          <w:bCs/>
          <w:lang w:eastAsia="pl-PL"/>
        </w:rPr>
        <w:t>5</w:t>
      </w:r>
    </w:p>
    <w:bookmarkEnd w:id="8"/>
    <w:p w14:paraId="53EFBAA6" w14:textId="77777777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2ED84A46" w14:textId="77777777" w:rsidR="002B490D" w:rsidRPr="00013AFD" w:rsidRDefault="002B490D" w:rsidP="002B490D">
      <w:pPr>
        <w:spacing w:after="0" w:line="240" w:lineRule="auto"/>
        <w:jc w:val="right"/>
        <w:rPr>
          <w:rFonts w:eastAsia="Times New Roman" w:cstheme="minorHAnsi"/>
          <w:b/>
          <w:bCs/>
          <w:u w:val="single"/>
          <w:lang w:eastAsia="pl-PL"/>
        </w:rPr>
      </w:pPr>
      <w:r w:rsidRPr="00033EDF">
        <w:rPr>
          <w:rFonts w:eastAsia="Times New Roman" w:cstheme="minorHAnsi"/>
          <w:b/>
          <w:bCs/>
          <w:u w:val="single"/>
          <w:lang w:eastAsia="pl-PL"/>
        </w:rPr>
        <w:t xml:space="preserve">Załącznik nr 6 do SWZ       </w:t>
      </w:r>
    </w:p>
    <w:p w14:paraId="3AA61C59" w14:textId="77777777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013AFD">
        <w:rPr>
          <w:rFonts w:eastAsia="Times New Roman" w:cstheme="minorHAnsi"/>
          <w:b/>
          <w:bCs/>
          <w:u w:val="single"/>
          <w:lang w:eastAsia="pl-PL"/>
        </w:rPr>
        <w:t xml:space="preserve">INFORMACJA  O  PRZETWARZANIU   DANYCH   OSOBOWYCH  WYKONAWCÓW </w:t>
      </w:r>
    </w:p>
    <w:p w14:paraId="119A4FA9" w14:textId="77777777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</w:p>
    <w:p w14:paraId="67EECB40" w14:textId="77777777" w:rsidR="002B490D" w:rsidRPr="00013AFD" w:rsidRDefault="002B490D" w:rsidP="002B490D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 xml:space="preserve"> </w:t>
      </w:r>
    </w:p>
    <w:p w14:paraId="4EF853AE" w14:textId="77777777" w:rsidR="002B490D" w:rsidRPr="00013AFD" w:rsidRDefault="002B490D" w:rsidP="002B490D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Zgodnie z art. 13 ust. 1 i ust. 2 </w:t>
      </w:r>
      <w:r w:rsidRPr="00013AFD">
        <w:rPr>
          <w:rFonts w:eastAsia="Calibri" w:cstheme="minorHAnsi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013AFD">
        <w:rPr>
          <w:rFonts w:eastAsia="Times New Roman" w:cstheme="minorHAnsi"/>
          <w:lang w:eastAsia="pl-PL"/>
        </w:rPr>
        <w:t xml:space="preserve"> informuję, że: </w:t>
      </w:r>
    </w:p>
    <w:p w14:paraId="27AF1699" w14:textId="77777777" w:rsidR="002B490D" w:rsidRPr="00013AFD" w:rsidRDefault="002B490D" w:rsidP="002B490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84C3E3" wp14:editId="3FF6E814">
                <wp:simplePos x="0" y="0"/>
                <wp:positionH relativeFrom="column">
                  <wp:posOffset>-282575</wp:posOffset>
                </wp:positionH>
                <wp:positionV relativeFrom="paragraph">
                  <wp:posOffset>13970</wp:posOffset>
                </wp:positionV>
                <wp:extent cx="7124700" cy="1287864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287864"/>
                          <a:chOff x="263" y="1739"/>
                          <a:chExt cx="11220" cy="2199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2199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03D9CD" w14:textId="77777777" w:rsidR="002B490D" w:rsidRDefault="002B490D" w:rsidP="002B490D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4C3E3" id="Grupa 11" o:spid="_x0000_s1026" style="position:absolute;margin-left:-22.25pt;margin-top:1.1pt;width:561pt;height:101.4pt;z-index:-251656192" coordorigin="263,1739" coordsize="11220,2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2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D03D9CD" w14:textId="77777777" w:rsidR="002B490D" w:rsidRDefault="002B490D" w:rsidP="002B490D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0302C400" w14:textId="77777777" w:rsidR="002B490D" w:rsidRPr="00013AFD" w:rsidRDefault="002B490D" w:rsidP="002B490D">
      <w:pPr>
        <w:numPr>
          <w:ilvl w:val="0"/>
          <w:numId w:val="14"/>
        </w:numPr>
        <w:spacing w:before="120" w:after="12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Administratorem Pani/Pana danych osobowych jest</w:t>
      </w:r>
      <w:r w:rsidRPr="00013AFD">
        <w:rPr>
          <w:rFonts w:eastAsia="Calibri" w:cstheme="minorHAnsi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1C25F45E" w14:textId="77777777" w:rsidR="002B490D" w:rsidRPr="00013AFD" w:rsidRDefault="002B490D" w:rsidP="002B490D">
      <w:pPr>
        <w:numPr>
          <w:ilvl w:val="0"/>
          <w:numId w:val="14"/>
        </w:numPr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Inspektor ochrony danych w </w:t>
      </w:r>
      <w:r w:rsidRPr="00013AFD">
        <w:rPr>
          <w:rFonts w:eastAsia="Calibri" w:cstheme="minorHAnsi"/>
        </w:rPr>
        <w:t>Szpitalu Specjalistycznym w  Pile:</w:t>
      </w:r>
      <w:r w:rsidRPr="00013AFD">
        <w:rPr>
          <w:rFonts w:eastAsia="Times New Roman" w:cstheme="minorHAnsi"/>
          <w:lang w:eastAsia="pl-PL"/>
        </w:rPr>
        <w:t xml:space="preserve"> tel. 67 2106669, e-mail: iod@szpitalpila.pl , siedziba: </w:t>
      </w:r>
      <w:r w:rsidRPr="00013AFD">
        <w:rPr>
          <w:rFonts w:eastAsia="Calibri" w:cstheme="minorHAnsi"/>
        </w:rPr>
        <w:t>pokój D036 na parterze budynku „D”</w:t>
      </w:r>
      <w:r w:rsidRPr="00013AFD">
        <w:rPr>
          <w:rFonts w:eastAsia="Times New Roman" w:cstheme="minorHAnsi"/>
          <w:lang w:eastAsia="pl-PL"/>
        </w:rPr>
        <w:t>.</w:t>
      </w:r>
    </w:p>
    <w:p w14:paraId="771C6EBF" w14:textId="77777777" w:rsidR="002B490D" w:rsidRPr="00013AFD" w:rsidRDefault="002B490D" w:rsidP="002B490D">
      <w:pPr>
        <w:spacing w:after="0" w:line="240" w:lineRule="auto"/>
        <w:ind w:left="697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BCDAF0A" wp14:editId="4C37858D">
                <wp:simplePos x="0" y="0"/>
                <wp:positionH relativeFrom="column">
                  <wp:posOffset>-282575</wp:posOffset>
                </wp:positionH>
                <wp:positionV relativeFrom="paragraph">
                  <wp:posOffset>73025</wp:posOffset>
                </wp:positionV>
                <wp:extent cx="7122160" cy="1935759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935759"/>
                          <a:chOff x="263" y="3631"/>
                          <a:chExt cx="11216" cy="326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326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22DC90" w14:textId="77777777" w:rsidR="002B490D" w:rsidRDefault="002B490D" w:rsidP="002B490D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DAF0A" id="Grupa 8" o:spid="_x0000_s1029" style="position:absolute;left:0;text-align:left;margin-left:-22.25pt;margin-top:5.75pt;width:560.8pt;height:152.4pt;z-index:-251657216" coordorigin="263,3631" coordsize="11216,3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">
                <v:shape id="Text Box 3" o:spid="_x0000_s1030" type="#_x0000_t202" style="position:absolute;left:263;top:3631;width:11216;height:3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4D22DC90" w14:textId="77777777" w:rsidR="002B490D" w:rsidRDefault="002B490D" w:rsidP="002B490D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8D199DD" w14:textId="77777777" w:rsidR="002B490D" w:rsidRPr="00013AFD" w:rsidRDefault="002B490D" w:rsidP="002B490D">
      <w:pPr>
        <w:numPr>
          <w:ilvl w:val="0"/>
          <w:numId w:val="14"/>
        </w:numPr>
        <w:spacing w:before="120"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Przetwarzanie danych osobowych odbywa się zgodnie z:</w:t>
      </w:r>
    </w:p>
    <w:p w14:paraId="3C086C28" w14:textId="77777777" w:rsidR="002B490D" w:rsidRPr="00013AFD" w:rsidRDefault="002B490D" w:rsidP="002B49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Calibri" w:cstheme="minorHAnsi"/>
          <w:bCs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2A2A0F34" w14:textId="77777777" w:rsidR="002B490D" w:rsidRPr="00013AFD" w:rsidRDefault="002B490D" w:rsidP="002B49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Calibri" w:cstheme="minorHAnsi"/>
        </w:rPr>
        <w:t xml:space="preserve">Ustawą z dnia 10 maja 2018 r. o ochronie danych osobowych </w:t>
      </w:r>
      <w:r w:rsidRPr="00013AFD">
        <w:rPr>
          <w:rFonts w:eastAsia="Calibri" w:cstheme="minorHAnsi"/>
          <w:lang w:eastAsia="pl-PL"/>
        </w:rPr>
        <w:t>i przepisami wykonawczymi do tej ustawy;</w:t>
      </w:r>
    </w:p>
    <w:p w14:paraId="2A95FB1C" w14:textId="77777777" w:rsidR="002B490D" w:rsidRPr="00013AFD" w:rsidRDefault="002B490D" w:rsidP="002B49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  <w:lang w:eastAsia="pl-PL"/>
        </w:rPr>
      </w:pPr>
      <w:r w:rsidRPr="00013AFD">
        <w:rPr>
          <w:rFonts w:eastAsia="Calibri" w:cstheme="minorHAnsi"/>
          <w:lang w:eastAsia="pl-PL"/>
        </w:rPr>
        <w:t>Kodeksem cywilnym;</w:t>
      </w:r>
    </w:p>
    <w:p w14:paraId="56CF2402" w14:textId="77777777" w:rsidR="002B490D" w:rsidRPr="00013AFD" w:rsidRDefault="002B490D" w:rsidP="002B49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theme="minorHAnsi"/>
        </w:rPr>
      </w:pPr>
      <w:r w:rsidRPr="00013AFD">
        <w:rPr>
          <w:rFonts w:eastAsia="Calibri" w:cstheme="minorHAnsi"/>
          <w:lang w:eastAsia="pl-PL"/>
        </w:rPr>
        <w:t>Ustawą z 15 kwietnia 2011 r. o działalności leczniczej;</w:t>
      </w:r>
    </w:p>
    <w:p w14:paraId="63A53B76" w14:textId="77777777" w:rsidR="002B490D" w:rsidRPr="00013AFD" w:rsidRDefault="002B490D" w:rsidP="002B490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</w:rPr>
        <w:t>Ustawą z 14 lipca 1983 r. o narodowym zasobie archiwalnym i archiwach.</w:t>
      </w:r>
    </w:p>
    <w:p w14:paraId="54E71CCB" w14:textId="77777777" w:rsidR="002B490D" w:rsidRPr="00013AFD" w:rsidRDefault="002B490D" w:rsidP="002B490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lang w:eastAsia="pl-PL"/>
        </w:rPr>
      </w:pPr>
    </w:p>
    <w:p w14:paraId="41488C69" w14:textId="77777777" w:rsidR="002B490D" w:rsidRPr="00013AFD" w:rsidRDefault="002B490D" w:rsidP="002B490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95CBA0" wp14:editId="0DB15F7E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B8F013" w14:textId="77777777" w:rsidR="002B490D" w:rsidRDefault="002B490D" w:rsidP="002B490D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95CBA0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04B8F013" w14:textId="77777777" w:rsidR="002B490D" w:rsidRDefault="002B490D" w:rsidP="002B490D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173F6ADE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Dane osobowe przetwarzane będą w celu związanym z postępowaniem o udzielenie zamówienia publicznego i realizacją </w:t>
      </w:r>
      <w:r w:rsidRPr="00013AFD">
        <w:rPr>
          <w:rFonts w:eastAsia="Calibri" w:cstheme="minorHAnsi"/>
        </w:rPr>
        <w:t>umowy na świadczenie usług dla Szpitala.</w:t>
      </w:r>
    </w:p>
    <w:p w14:paraId="76F38E80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 xml:space="preserve">Odbiorcą danych osobowych będą </w:t>
      </w:r>
      <w:r w:rsidRPr="00013AFD">
        <w:rPr>
          <w:rFonts w:eastAsia="Calibri" w:cstheme="minorHAnsi"/>
          <w:u w:val="single"/>
        </w:rPr>
        <w:t>ustawowo uprawnione podmioty</w:t>
      </w:r>
      <w:r w:rsidRPr="00013AFD">
        <w:rPr>
          <w:rFonts w:eastAsia="Calibri" w:cstheme="minorHAnsi"/>
        </w:rPr>
        <w:t>, min. ZUS, NFZ, Sąd, Prokurator, i  inne</w:t>
      </w:r>
      <w:r w:rsidRPr="00013AFD">
        <w:rPr>
          <w:rFonts w:eastAsia="Times New Roman" w:cstheme="minorHAnsi"/>
          <w:lang w:eastAsia="pl-PL"/>
        </w:rPr>
        <w:t>.</w:t>
      </w:r>
    </w:p>
    <w:p w14:paraId="78AECC1E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Dane osobowe będą przechowywane przez okres:</w:t>
      </w:r>
    </w:p>
    <w:p w14:paraId="64D99268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09D29533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color w:val="000000"/>
          <w:lang w:eastAsia="pl-PL"/>
        </w:rPr>
      </w:pPr>
      <w:r w:rsidRPr="00013AFD">
        <w:rPr>
          <w:rFonts w:eastAsia="Times New Roman" w:cstheme="minorHAnsi"/>
          <w:lang w:eastAsia="pl-PL"/>
        </w:rPr>
        <w:t>w odniesieniu do umów – 10 lat od dnia rozwiązania umowy.</w:t>
      </w:r>
    </w:p>
    <w:p w14:paraId="6EB26AD7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Podanie danych osobowych jest wymogiem w celu przeprowadzenia przetargu i podpisania umowy. </w:t>
      </w:r>
    </w:p>
    <w:p w14:paraId="4DB9A57A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Dane nie będą wykorzystywane do </w:t>
      </w:r>
      <w:r w:rsidRPr="00013AFD">
        <w:rPr>
          <w:rFonts w:eastAsia="Arial" w:cstheme="minorHAnsi"/>
          <w:color w:val="000000"/>
          <w:spacing w:val="2"/>
        </w:rPr>
        <w:t>zautomatyzowanego podejmowania decyzji,</w:t>
      </w:r>
      <w:r w:rsidRPr="00013AFD">
        <w:rPr>
          <w:rFonts w:eastAsia="Times New Roman" w:cstheme="minorHAnsi"/>
          <w:lang w:eastAsia="pl-PL"/>
        </w:rPr>
        <w:t xml:space="preserve"> w tym również w formie profilowania</w:t>
      </w:r>
      <w:r w:rsidRPr="00013AFD">
        <w:rPr>
          <w:rFonts w:eastAsia="Times New Roman" w:cstheme="minorHAnsi"/>
          <w:vertAlign w:val="superscript"/>
          <w:lang w:eastAsia="pl-PL"/>
        </w:rPr>
        <w:t>*</w:t>
      </w:r>
      <w:r w:rsidRPr="00013AFD">
        <w:rPr>
          <w:rFonts w:eastAsia="Times New Roman" w:cstheme="minorHAnsi"/>
          <w:lang w:eastAsia="pl-PL"/>
        </w:rPr>
        <w:t>.</w:t>
      </w:r>
    </w:p>
    <w:p w14:paraId="660E1E66" w14:textId="77777777" w:rsidR="002B490D" w:rsidRPr="00013AFD" w:rsidRDefault="002B490D" w:rsidP="002B490D">
      <w:pPr>
        <w:numPr>
          <w:ilvl w:val="0"/>
          <w:numId w:val="14"/>
        </w:numPr>
        <w:spacing w:after="0" w:line="240" w:lineRule="auto"/>
        <w:ind w:left="697" w:hanging="340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>Dane osobowe nie będą przekazywane do państwa trzeciego lub organizacji międzynarodowej.</w:t>
      </w:r>
    </w:p>
    <w:p w14:paraId="46B10A2B" w14:textId="77777777" w:rsidR="002B490D" w:rsidRPr="00013AFD" w:rsidRDefault="002B490D" w:rsidP="002B490D">
      <w:pPr>
        <w:spacing w:after="0" w:line="240" w:lineRule="auto"/>
        <w:ind w:left="697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 </w:t>
      </w:r>
    </w:p>
    <w:p w14:paraId="10DFE8AB" w14:textId="77777777" w:rsidR="002B490D" w:rsidRPr="00013AFD" w:rsidRDefault="002B490D" w:rsidP="002B490D">
      <w:pPr>
        <w:spacing w:after="0" w:line="240" w:lineRule="auto"/>
        <w:ind w:left="697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A91840" wp14:editId="3A142C6D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33" name="Grupa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3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26F8D1" w14:textId="77777777" w:rsidR="002B490D" w:rsidRDefault="002B490D" w:rsidP="002B490D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A91840" id="Grupa 33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H9sAQMAAJg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" fillcolor="window">
                  <v:textbox style="layout-flow:vertical;mso-layout-flow-alt:bottom-to-top">
                    <w:txbxContent>
                      <w:p w14:paraId="0E26F8D1" w14:textId="77777777" w:rsidR="002B490D" w:rsidRDefault="002B490D" w:rsidP="002B490D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3VFxQAAANsAAAAPAAAAZHJzL2Rvd25yZXYueG1sRI9BawIx&#10;FITvBf9DeEIvpWa1WM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Dwy3VFxQAAANsAAAAP&#10;AAAAAAAAAAAAAAAAAAcCAABkcnMvZG93bnJldi54bWxQSwUGAAAAAAMAAwC3AAAA+QIAAAAA&#10;"/>
              </v:group>
            </w:pict>
          </mc:Fallback>
        </mc:AlternateContent>
      </w:r>
      <w:r w:rsidRPr="00013AFD">
        <w:rPr>
          <w:rFonts w:eastAsia="Times New Roman" w:cstheme="minorHAnsi"/>
          <w:lang w:eastAsia="pl-PL"/>
        </w:rPr>
        <w:t xml:space="preserve"> </w:t>
      </w:r>
    </w:p>
    <w:p w14:paraId="78EDA1D0" w14:textId="77777777" w:rsidR="002B490D" w:rsidRPr="00013AFD" w:rsidRDefault="002B490D" w:rsidP="002B490D">
      <w:pPr>
        <w:numPr>
          <w:ilvl w:val="0"/>
          <w:numId w:val="14"/>
        </w:numPr>
        <w:spacing w:after="120" w:line="240" w:lineRule="auto"/>
        <w:ind w:left="697" w:hanging="340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Posiada Pani/Pan prawo:</w:t>
      </w:r>
    </w:p>
    <w:p w14:paraId="4F65A385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Times New Roman" w:cstheme="minorHAnsi"/>
          <w:lang w:eastAsia="pl-PL"/>
        </w:rPr>
        <w:t xml:space="preserve">do dostępu do treści swoich danych, </w:t>
      </w:r>
      <w:r w:rsidRPr="00013AFD">
        <w:rPr>
          <w:rFonts w:eastAsia="Calibri" w:cstheme="minorHAnsi"/>
        </w:rPr>
        <w:t xml:space="preserve">sprostowania danych osobowych; </w:t>
      </w:r>
    </w:p>
    <w:p w14:paraId="093F0202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usunięcia danych – jest to możliwe po upływie okresu przechowywania dokumentacji przetargowej i umów;</w:t>
      </w:r>
    </w:p>
    <w:p w14:paraId="513CAE4A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ograniczenia przetwarzania danych – o ile nie jest to sprzeczne z w/w ustawami;</w:t>
      </w:r>
    </w:p>
    <w:p w14:paraId="1FF72321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przeniesienia danych do wskazanego administratora danych;</w:t>
      </w:r>
    </w:p>
    <w:p w14:paraId="670B5F16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 xml:space="preserve">sprzeciwu do przetwarzania danych – o ile nie jest to sprzeczne z w/w ustawami; </w:t>
      </w:r>
    </w:p>
    <w:p w14:paraId="3A4BAE60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</w:rPr>
        <w:t>cofnięcia zgody na przetwarzanie danych osobowych w dowolnym momencie – o ile nie jest to sprzeczne z w/w ustawami;</w:t>
      </w:r>
    </w:p>
    <w:p w14:paraId="046D7B7C" w14:textId="77777777" w:rsidR="002B490D" w:rsidRPr="00013AFD" w:rsidRDefault="002B490D" w:rsidP="002B490D">
      <w:pPr>
        <w:numPr>
          <w:ilvl w:val="1"/>
          <w:numId w:val="14"/>
        </w:numPr>
        <w:spacing w:after="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7726F905" w14:textId="77777777" w:rsidR="002B490D" w:rsidRPr="00013AFD" w:rsidRDefault="002B490D" w:rsidP="002B490D">
      <w:pPr>
        <w:spacing w:after="120" w:line="240" w:lineRule="auto"/>
        <w:ind w:firstLine="708"/>
        <w:jc w:val="left"/>
        <w:rPr>
          <w:rFonts w:eastAsia="Times New Roman" w:cstheme="minorHAnsi"/>
          <w:lang w:eastAsia="pl-PL"/>
        </w:rPr>
      </w:pPr>
    </w:p>
    <w:p w14:paraId="2D2C1EC4" w14:textId="77777777" w:rsidR="002B490D" w:rsidRPr="00013AFD" w:rsidRDefault="002B490D" w:rsidP="002B490D">
      <w:pPr>
        <w:spacing w:after="120" w:line="240" w:lineRule="auto"/>
        <w:jc w:val="left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lang w:eastAsia="pl-PL"/>
        </w:rPr>
        <w:lastRenderedPageBreak/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10A5190D" w14:textId="77777777" w:rsidR="002B490D" w:rsidRPr="00013AFD" w:rsidRDefault="002B490D" w:rsidP="002B490D">
      <w:pPr>
        <w:spacing w:after="120" w:line="240" w:lineRule="auto"/>
        <w:jc w:val="left"/>
        <w:rPr>
          <w:rFonts w:eastAsia="Calibri" w:cstheme="minorHAnsi"/>
        </w:rPr>
      </w:pPr>
      <w:r w:rsidRPr="00013AFD">
        <w:rPr>
          <w:rFonts w:eastAsia="Calibri" w:cstheme="minorHAnsi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8BEC504" w14:textId="77777777" w:rsidR="002B490D" w:rsidRPr="007E344F" w:rsidRDefault="002B490D" w:rsidP="002B490D">
      <w:pPr>
        <w:numPr>
          <w:ilvl w:val="0"/>
          <w:numId w:val="5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theme="minorHAnsi"/>
          <w:lang w:eastAsia="pl-PL"/>
        </w:rPr>
      </w:pPr>
      <w:r w:rsidRPr="00013AFD">
        <w:rPr>
          <w:rFonts w:eastAsia="Calibri" w:cstheme="minorHAnsi"/>
          <w:bCs/>
        </w:rPr>
        <w:br w:type="page"/>
      </w:r>
    </w:p>
    <w:p w14:paraId="3998F442" w14:textId="58966F98" w:rsidR="002B490D" w:rsidRDefault="002B490D" w:rsidP="002B490D">
      <w:pPr>
        <w:spacing w:after="0" w:line="240" w:lineRule="auto"/>
        <w:jc w:val="left"/>
        <w:rPr>
          <w:rFonts w:eastAsia="Calibri" w:cstheme="minorHAnsi"/>
          <w:bCs/>
        </w:rPr>
      </w:pPr>
      <w:bookmarkStart w:id="9" w:name="_Hlk150413884"/>
      <w:r w:rsidRPr="00CF7546">
        <w:rPr>
          <w:rFonts w:eastAsia="Calibri" w:cstheme="minorHAnsi"/>
          <w:bCs/>
        </w:rPr>
        <w:lastRenderedPageBreak/>
        <w:t>FZP.IV-241/</w:t>
      </w:r>
      <w:r w:rsidR="00561C3A">
        <w:rPr>
          <w:rFonts w:eastAsia="Calibri" w:cstheme="minorHAnsi"/>
          <w:bCs/>
        </w:rPr>
        <w:t>19</w:t>
      </w:r>
      <w:r w:rsidRPr="00CF7546">
        <w:rPr>
          <w:rFonts w:eastAsia="Calibri" w:cstheme="minorHAnsi"/>
          <w:bCs/>
        </w:rPr>
        <w:t>/2</w:t>
      </w:r>
      <w:r w:rsidR="00561C3A">
        <w:rPr>
          <w:rFonts w:eastAsia="Calibri" w:cstheme="minorHAnsi"/>
          <w:bCs/>
        </w:rPr>
        <w:t>5</w:t>
      </w:r>
    </w:p>
    <w:p w14:paraId="3BDF5E98" w14:textId="77777777" w:rsidR="002B490D" w:rsidRDefault="002B490D" w:rsidP="002B490D">
      <w:pPr>
        <w:spacing w:after="0" w:line="240" w:lineRule="auto"/>
        <w:jc w:val="right"/>
        <w:rPr>
          <w:rFonts w:eastAsia="Calibri" w:cstheme="minorHAnsi"/>
          <w:bCs/>
        </w:rPr>
      </w:pPr>
    </w:p>
    <w:p w14:paraId="033CC62A" w14:textId="77777777" w:rsidR="002B490D" w:rsidRDefault="002B490D" w:rsidP="002B490D">
      <w:pPr>
        <w:spacing w:after="0" w:line="240" w:lineRule="auto"/>
        <w:jc w:val="right"/>
        <w:rPr>
          <w:rFonts w:eastAsia="Calibri" w:cstheme="minorHAnsi"/>
          <w:bCs/>
        </w:rPr>
      </w:pPr>
      <w:r>
        <w:rPr>
          <w:rFonts w:eastAsia="Calibri" w:cstheme="minorHAnsi"/>
          <w:bCs/>
        </w:rPr>
        <w:t>Z</w:t>
      </w:r>
      <w:r w:rsidRPr="00C367F9">
        <w:rPr>
          <w:rFonts w:eastAsia="Calibri" w:cstheme="minorHAnsi"/>
          <w:bCs/>
        </w:rPr>
        <w:t xml:space="preserve">ałącznik nr </w:t>
      </w:r>
      <w:r>
        <w:rPr>
          <w:rFonts w:eastAsia="Calibri" w:cstheme="minorHAnsi"/>
          <w:bCs/>
        </w:rPr>
        <w:t>7</w:t>
      </w:r>
    </w:p>
    <w:bookmarkEnd w:id="9"/>
    <w:p w14:paraId="4D8ADDAC" w14:textId="77777777" w:rsidR="002B490D" w:rsidRDefault="002B490D" w:rsidP="002B490D">
      <w:pPr>
        <w:spacing w:after="0" w:line="240" w:lineRule="auto"/>
        <w:rPr>
          <w:rFonts w:eastAsia="Calibri" w:cstheme="minorHAnsi"/>
          <w:bCs/>
        </w:rPr>
      </w:pPr>
    </w:p>
    <w:p w14:paraId="6366F3F7" w14:textId="77777777" w:rsidR="002B490D" w:rsidRDefault="002B490D" w:rsidP="002B490D">
      <w:pPr>
        <w:spacing w:after="0" w:line="240" w:lineRule="auto"/>
        <w:rPr>
          <w:rFonts w:eastAsia="Calibri" w:cstheme="minorHAnsi"/>
          <w:bCs/>
        </w:rPr>
      </w:pPr>
    </w:p>
    <w:p w14:paraId="7FAA2B76" w14:textId="77777777" w:rsidR="002B490D" w:rsidRDefault="002B490D" w:rsidP="002B490D">
      <w:pPr>
        <w:spacing w:after="0" w:line="240" w:lineRule="auto"/>
        <w:rPr>
          <w:rFonts w:eastAsia="Calibri" w:cstheme="minorHAnsi"/>
          <w:bCs/>
        </w:rPr>
      </w:pPr>
    </w:p>
    <w:p w14:paraId="3E523AD0" w14:textId="77777777" w:rsidR="002B490D" w:rsidRPr="00275405" w:rsidRDefault="002B490D" w:rsidP="002B490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73A71B98" w14:textId="77777777" w:rsidR="002B490D" w:rsidRPr="00275405" w:rsidRDefault="002B490D" w:rsidP="002B490D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B490D" w:rsidRPr="00275405" w14:paraId="188D21C6" w14:textId="77777777" w:rsidTr="00FD03D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94D8" w14:textId="77777777" w:rsidR="002B490D" w:rsidRPr="00275405" w:rsidRDefault="002B490D" w:rsidP="00FD03DB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795573C8" w14:textId="77777777" w:rsidR="002B490D" w:rsidRPr="00BA7BFF" w:rsidRDefault="002B490D" w:rsidP="002B490D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5E47AB1A" w14:textId="77777777" w:rsidR="002B490D" w:rsidRPr="005E2311" w:rsidRDefault="002B490D" w:rsidP="002B490D">
      <w:pPr>
        <w:spacing w:after="0" w:line="240" w:lineRule="auto"/>
        <w:ind w:left="5245" w:firstLine="709"/>
        <w:rPr>
          <w:rFonts w:cstheme="minorHAnsi"/>
          <w:b/>
          <w:sz w:val="20"/>
          <w:szCs w:val="20"/>
        </w:rPr>
      </w:pPr>
      <w:r w:rsidRPr="005E2311">
        <w:rPr>
          <w:rFonts w:cstheme="minorHAnsi"/>
          <w:b/>
          <w:sz w:val="20"/>
          <w:szCs w:val="20"/>
        </w:rPr>
        <w:t>Zamawiający:</w:t>
      </w:r>
    </w:p>
    <w:p w14:paraId="7E7BF090" w14:textId="77777777" w:rsidR="002B490D" w:rsidRPr="005E2311" w:rsidRDefault="002B490D" w:rsidP="002B490D">
      <w:pPr>
        <w:spacing w:after="0" w:line="240" w:lineRule="auto"/>
        <w:ind w:lef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73C8C8A2" w14:textId="77777777" w:rsidR="002B490D" w:rsidRPr="005E2311" w:rsidRDefault="002B490D" w:rsidP="002B490D">
      <w:pPr>
        <w:spacing w:after="0" w:line="240" w:lineRule="auto"/>
        <w:ind w:left="5954"/>
        <w:jc w:val="center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(pełna nazwa/firma, adres)</w:t>
      </w:r>
    </w:p>
    <w:p w14:paraId="78C5E6A9" w14:textId="77777777" w:rsidR="002B490D" w:rsidRPr="005E2311" w:rsidRDefault="002B490D" w:rsidP="002B490D">
      <w:pPr>
        <w:spacing w:after="0" w:line="240" w:lineRule="auto"/>
        <w:rPr>
          <w:rFonts w:cstheme="minorHAnsi"/>
          <w:b/>
          <w:sz w:val="20"/>
          <w:szCs w:val="20"/>
        </w:rPr>
      </w:pPr>
      <w:r w:rsidRPr="005E2311">
        <w:rPr>
          <w:rFonts w:cstheme="minorHAnsi"/>
          <w:b/>
          <w:sz w:val="20"/>
          <w:szCs w:val="20"/>
        </w:rPr>
        <w:t>Wykonawca:</w:t>
      </w:r>
    </w:p>
    <w:p w14:paraId="5B2ECC51" w14:textId="77777777" w:rsidR="002B490D" w:rsidRPr="005E2311" w:rsidRDefault="002B490D" w:rsidP="002B490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2D61210F" w14:textId="77777777" w:rsidR="002B490D" w:rsidRPr="005E2311" w:rsidRDefault="002B490D" w:rsidP="002B490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(pełna nazwa/firma, adres, w zależności od podmiotu: NIP/PESEL, KRS/CEiDG)</w:t>
      </w:r>
    </w:p>
    <w:p w14:paraId="023E09EE" w14:textId="77777777" w:rsidR="002B490D" w:rsidRPr="005E2311" w:rsidRDefault="002B490D" w:rsidP="002B490D">
      <w:pPr>
        <w:spacing w:after="0" w:line="240" w:lineRule="auto"/>
        <w:rPr>
          <w:rFonts w:cstheme="minorHAnsi"/>
          <w:sz w:val="20"/>
          <w:szCs w:val="20"/>
          <w:u w:val="single"/>
        </w:rPr>
      </w:pPr>
      <w:r w:rsidRPr="005E2311">
        <w:rPr>
          <w:rFonts w:cstheme="minorHAnsi"/>
          <w:sz w:val="20"/>
          <w:szCs w:val="20"/>
          <w:u w:val="single"/>
        </w:rPr>
        <w:t>reprezentowany przez:</w:t>
      </w:r>
    </w:p>
    <w:p w14:paraId="210F9BE5" w14:textId="77777777" w:rsidR="002B490D" w:rsidRPr="005E2311" w:rsidRDefault="002B490D" w:rsidP="002B490D">
      <w:pPr>
        <w:spacing w:after="0" w:line="240" w:lineRule="auto"/>
        <w:ind w:right="5954"/>
        <w:rPr>
          <w:rFonts w:cstheme="minorHAnsi"/>
          <w:sz w:val="20"/>
          <w:szCs w:val="20"/>
        </w:rPr>
      </w:pPr>
      <w:r w:rsidRPr="005E2311">
        <w:rPr>
          <w:rFonts w:cstheme="minorHAnsi"/>
          <w:sz w:val="20"/>
          <w:szCs w:val="20"/>
        </w:rPr>
        <w:t>………………………………………………………………………………</w:t>
      </w:r>
    </w:p>
    <w:p w14:paraId="6EDC6F04" w14:textId="77777777" w:rsidR="002B490D" w:rsidRPr="005E2311" w:rsidRDefault="002B490D" w:rsidP="002B490D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(imię, nazwisko, stanowisko/podstawa do reprezentacji)</w:t>
      </w:r>
    </w:p>
    <w:p w14:paraId="199BE098" w14:textId="77777777" w:rsidR="002B490D" w:rsidRPr="005E2311" w:rsidRDefault="002B490D" w:rsidP="002B490D">
      <w:pPr>
        <w:spacing w:after="0" w:line="240" w:lineRule="auto"/>
        <w:rPr>
          <w:rFonts w:cstheme="minorHAnsi"/>
        </w:rPr>
      </w:pPr>
    </w:p>
    <w:p w14:paraId="0C03EFAE" w14:textId="77777777" w:rsidR="002B490D" w:rsidRPr="005E2311" w:rsidRDefault="002B490D" w:rsidP="002B490D">
      <w:pPr>
        <w:spacing w:after="0" w:line="240" w:lineRule="auto"/>
        <w:rPr>
          <w:rFonts w:cstheme="minorHAnsi"/>
          <w:b/>
          <w:sz w:val="20"/>
          <w:szCs w:val="20"/>
        </w:rPr>
      </w:pPr>
    </w:p>
    <w:p w14:paraId="0E0E8C21" w14:textId="77777777" w:rsidR="002B490D" w:rsidRPr="005E2311" w:rsidRDefault="002B490D" w:rsidP="002B490D">
      <w:pPr>
        <w:spacing w:after="0" w:line="240" w:lineRule="auto"/>
        <w:jc w:val="center"/>
        <w:rPr>
          <w:rFonts w:cstheme="minorHAnsi"/>
          <w:b/>
          <w:u w:val="single"/>
        </w:rPr>
      </w:pPr>
      <w:r w:rsidRPr="005E2311">
        <w:rPr>
          <w:rFonts w:cstheme="minorHAnsi"/>
          <w:b/>
          <w:u w:val="single"/>
        </w:rPr>
        <w:t xml:space="preserve">Oświadczenia wykonawcy/wykonawcy wspólnie ubiegającego się o udzielenie zamówienia </w:t>
      </w:r>
    </w:p>
    <w:p w14:paraId="5F227E04" w14:textId="77777777" w:rsidR="002B490D" w:rsidRPr="005E2311" w:rsidRDefault="002B490D" w:rsidP="002B490D">
      <w:pPr>
        <w:spacing w:after="0" w:line="24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5E2311">
        <w:rPr>
          <w:rFonts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5E2311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494949DA" w14:textId="77777777" w:rsidR="002B490D" w:rsidRPr="005E2311" w:rsidRDefault="002B490D" w:rsidP="002B490D">
      <w:pPr>
        <w:spacing w:after="0" w:line="240" w:lineRule="auto"/>
        <w:jc w:val="center"/>
        <w:rPr>
          <w:rFonts w:cstheme="minorHAnsi"/>
          <w:b/>
          <w:u w:val="single"/>
        </w:rPr>
      </w:pPr>
      <w:r w:rsidRPr="005E2311">
        <w:rPr>
          <w:rFonts w:cstheme="minorHAnsi"/>
          <w:b/>
          <w:sz w:val="21"/>
          <w:szCs w:val="21"/>
        </w:rPr>
        <w:t>składane na podstawie art. 125 ust. 1 ustawy Pzp</w:t>
      </w:r>
    </w:p>
    <w:p w14:paraId="1BA30757" w14:textId="77777777" w:rsidR="002B490D" w:rsidRPr="005E2311" w:rsidRDefault="002B490D" w:rsidP="002B490D">
      <w:pPr>
        <w:spacing w:after="0" w:line="240" w:lineRule="auto"/>
        <w:ind w:firstLine="709"/>
        <w:rPr>
          <w:rFonts w:cstheme="minorHAnsi"/>
          <w:sz w:val="20"/>
          <w:szCs w:val="20"/>
        </w:rPr>
      </w:pPr>
      <w:r w:rsidRPr="005E2311">
        <w:rPr>
          <w:rFonts w:cstheme="minorHAnsi"/>
          <w:sz w:val="21"/>
          <w:szCs w:val="21"/>
        </w:rPr>
        <w:t xml:space="preserve">Na potrzeby postępowania o udzielenie zamówienia publicznego </w:t>
      </w:r>
      <w:r w:rsidRPr="005E2311">
        <w:rPr>
          <w:rFonts w:cstheme="minorHAnsi"/>
          <w:sz w:val="21"/>
          <w:szCs w:val="21"/>
        </w:rPr>
        <w:br/>
        <w:t xml:space="preserve">pn. </w:t>
      </w:r>
      <w:r>
        <w:rPr>
          <w:rFonts w:cstheme="minorHAnsi"/>
          <w:b/>
          <w:bCs/>
          <w:sz w:val="21"/>
          <w:szCs w:val="21"/>
        </w:rPr>
        <w:t>Zrębki opałowe</w:t>
      </w:r>
      <w:r w:rsidRPr="00814EEE">
        <w:rPr>
          <w:rFonts w:cstheme="minorHAnsi"/>
          <w:sz w:val="16"/>
          <w:szCs w:val="16"/>
        </w:rPr>
        <w:t>,</w:t>
      </w:r>
      <w:r w:rsidRPr="00814EEE">
        <w:rPr>
          <w:rFonts w:cstheme="minorHAnsi"/>
          <w:i/>
          <w:sz w:val="20"/>
          <w:szCs w:val="20"/>
        </w:rPr>
        <w:t xml:space="preserve"> </w:t>
      </w:r>
      <w:r w:rsidRPr="00814EEE">
        <w:rPr>
          <w:rFonts w:cstheme="minorHAnsi"/>
          <w:sz w:val="21"/>
          <w:szCs w:val="21"/>
        </w:rPr>
        <w:t xml:space="preserve">prowadzonego przez </w:t>
      </w:r>
      <w:r>
        <w:rPr>
          <w:rFonts w:cstheme="minorHAnsi"/>
          <w:b/>
          <w:sz w:val="21"/>
          <w:szCs w:val="21"/>
        </w:rPr>
        <w:t>Szpital Specjalistyczny w Pile</w:t>
      </w:r>
      <w:r w:rsidRPr="00814EEE">
        <w:rPr>
          <w:rFonts w:cstheme="minorHAnsi"/>
          <w:i/>
          <w:sz w:val="16"/>
          <w:szCs w:val="16"/>
        </w:rPr>
        <w:t>,</w:t>
      </w:r>
      <w:r w:rsidRPr="00814EEE">
        <w:rPr>
          <w:rFonts w:cstheme="minorHAnsi"/>
          <w:i/>
          <w:sz w:val="18"/>
          <w:szCs w:val="18"/>
        </w:rPr>
        <w:t xml:space="preserve"> </w:t>
      </w:r>
      <w:r w:rsidRPr="00814EEE">
        <w:rPr>
          <w:rFonts w:cstheme="minorHAnsi"/>
          <w:sz w:val="21"/>
          <w:szCs w:val="21"/>
        </w:rPr>
        <w:t>oświadczam, co następuje:</w:t>
      </w:r>
    </w:p>
    <w:p w14:paraId="585D5199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OŚWIADCZENIA DOTYCZĄCE WYKONAWCY:</w:t>
      </w:r>
    </w:p>
    <w:p w14:paraId="0F102EE1" w14:textId="77777777" w:rsidR="002B490D" w:rsidRPr="005E2311" w:rsidRDefault="002B490D" w:rsidP="002B490D">
      <w:pPr>
        <w:pStyle w:val="Akapitzlist"/>
        <w:numPr>
          <w:ilvl w:val="0"/>
          <w:numId w:val="17"/>
        </w:numPr>
        <w:spacing w:after="0" w:line="240" w:lineRule="auto"/>
        <w:rPr>
          <w:rFonts w:cstheme="minorHAnsi"/>
          <w:b/>
          <w:bCs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5E2311">
        <w:rPr>
          <w:rFonts w:cstheme="minorHAnsi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7AE32E79" w14:textId="77777777" w:rsidR="002B490D" w:rsidRPr="005E2311" w:rsidRDefault="002B490D" w:rsidP="002B490D">
      <w:pPr>
        <w:pStyle w:val="NormalnyWeb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E2311">
        <w:rPr>
          <w:rFonts w:asciiTheme="minorHAnsi" w:hAnsiTheme="minorHAnsi" w:cstheme="minorHAnsi"/>
          <w:sz w:val="21"/>
          <w:szCs w:val="21"/>
        </w:rPr>
        <w:t xml:space="preserve">Oświadczam, że nie zachodzą w stosunku do mnie przesłanki wykluczenia z postępowania na podstawie art. </w:t>
      </w:r>
      <w:r w:rsidRPr="005E2311">
        <w:rPr>
          <w:rFonts w:asciiTheme="minorHAnsi" w:eastAsia="Times New Roman" w:hAnsiTheme="minorHAnsi" w:cstheme="minorHAnsi"/>
          <w:color w:val="222222"/>
          <w:sz w:val="21"/>
          <w:szCs w:val="21"/>
          <w:lang w:eastAsia="pl-PL"/>
        </w:rPr>
        <w:t xml:space="preserve">7 ust. 1 ustawy 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z dnia 13 kwietnia 2022 r.</w:t>
      </w:r>
      <w:r w:rsidRPr="005E2311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(Dz. U. Z 202</w:t>
      </w:r>
      <w:r>
        <w:rPr>
          <w:rFonts w:asciiTheme="minorHAnsi" w:hAnsiTheme="minorHAnsi" w:cstheme="minorHAnsi"/>
          <w:color w:val="222222"/>
          <w:sz w:val="21"/>
          <w:szCs w:val="21"/>
        </w:rPr>
        <w:t>3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 xml:space="preserve"> r., poz. </w:t>
      </w:r>
      <w:r>
        <w:rPr>
          <w:rFonts w:asciiTheme="minorHAnsi" w:hAnsiTheme="minorHAnsi" w:cstheme="minorHAnsi"/>
          <w:color w:val="222222"/>
          <w:sz w:val="21"/>
          <w:szCs w:val="21"/>
        </w:rPr>
        <w:t>1497</w:t>
      </w:r>
      <w:r w:rsidRPr="005E2311">
        <w:rPr>
          <w:rFonts w:asciiTheme="minorHAnsi" w:hAnsiTheme="minorHAnsi" w:cstheme="minorHAnsi"/>
          <w:color w:val="222222"/>
          <w:sz w:val="21"/>
          <w:szCs w:val="21"/>
        </w:rPr>
        <w:t>)</w:t>
      </w:r>
      <w:r w:rsidRPr="005E2311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</w:p>
    <w:p w14:paraId="787AD5C2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5E2311">
        <w:rPr>
          <w:rFonts w:cstheme="minorHAnsi"/>
          <w:b/>
          <w:bCs/>
          <w:sz w:val="21"/>
          <w:szCs w:val="21"/>
        </w:rPr>
        <w:t>:</w:t>
      </w:r>
    </w:p>
    <w:p w14:paraId="1B6772C8" w14:textId="77777777" w:rsidR="002B490D" w:rsidRPr="005E2311" w:rsidRDefault="002B490D" w:rsidP="002B490D">
      <w:pPr>
        <w:spacing w:after="0" w:line="240" w:lineRule="auto"/>
        <w:rPr>
          <w:rFonts w:cstheme="minorHAnsi"/>
          <w:sz w:val="20"/>
          <w:szCs w:val="20"/>
        </w:rPr>
      </w:pPr>
      <w:bookmarkStart w:id="10" w:name="_Hlk99016800"/>
      <w:r w:rsidRPr="005E2311">
        <w:rPr>
          <w:rFonts w:cstheme="minorHAnsi"/>
          <w:color w:val="0070C0"/>
          <w:sz w:val="16"/>
          <w:szCs w:val="16"/>
        </w:rPr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  <w:bookmarkEnd w:id="10"/>
    </w:p>
    <w:p w14:paraId="6AAB2D82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1" w:name="_Hlk99005462"/>
      <w:r w:rsidRPr="005E2311">
        <w:rPr>
          <w:rFonts w:cstheme="minorHAnsi"/>
          <w:i/>
          <w:sz w:val="16"/>
          <w:szCs w:val="16"/>
        </w:rPr>
        <w:t xml:space="preserve">(wskazać </w:t>
      </w:r>
      <w:bookmarkEnd w:id="11"/>
      <w:r w:rsidRPr="005E2311">
        <w:rPr>
          <w:rFonts w:cstheme="minorHAnsi"/>
          <w:i/>
          <w:sz w:val="16"/>
          <w:szCs w:val="16"/>
        </w:rPr>
        <w:t>dokument i właściwą jednostkę redakcyjną dokumentu, w której określono warunki udziału w postępowaniu),</w:t>
      </w:r>
      <w:r w:rsidRPr="005E2311">
        <w:rPr>
          <w:rFonts w:cstheme="minorHAnsi"/>
          <w:sz w:val="21"/>
          <w:szCs w:val="21"/>
        </w:rPr>
        <w:t xml:space="preserve"> polegam na zdolnościach lub sytuacji następującego podmiotu udostępniającego zasoby: </w:t>
      </w:r>
      <w:bookmarkStart w:id="12" w:name="_Hlk99014455"/>
      <w:r w:rsidRPr="005E2311">
        <w:rPr>
          <w:rFonts w:cstheme="minorHAnsi"/>
          <w:sz w:val="21"/>
          <w:szCs w:val="21"/>
        </w:rPr>
        <w:t>………………………………………………………………………...…………………………………….…</w:t>
      </w:r>
      <w:r w:rsidRPr="005E2311">
        <w:rPr>
          <w:rFonts w:cstheme="minorHAnsi"/>
          <w:i/>
          <w:sz w:val="16"/>
          <w:szCs w:val="16"/>
        </w:rPr>
        <w:t xml:space="preserve"> </w:t>
      </w:r>
      <w:bookmarkEnd w:id="12"/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5E2311">
        <w:rPr>
          <w:rFonts w:cstheme="minorHAnsi"/>
          <w:i/>
          <w:sz w:val="16"/>
          <w:szCs w:val="16"/>
        </w:rPr>
        <w:t>(określić odpowiedni zakres udostępnianych zasobów dla wskazanego podmiotu)</w:t>
      </w:r>
      <w:r w:rsidRPr="005E2311">
        <w:rPr>
          <w:rFonts w:cstheme="minorHAnsi"/>
          <w:iCs/>
          <w:sz w:val="16"/>
          <w:szCs w:val="16"/>
        </w:rPr>
        <w:t>,</w:t>
      </w:r>
      <w:r w:rsidRPr="005E2311">
        <w:rPr>
          <w:rFonts w:cstheme="minorHAnsi"/>
          <w:i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t xml:space="preserve">co odpowiada ponad 10% wartości przedmiotowego zamówienia. </w:t>
      </w:r>
    </w:p>
    <w:p w14:paraId="43FDBFAC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PODWYKONAWCY, NA KTÓREGO PRZYPADA PONAD 10% WARTOŚCI ZAMÓWIENIA:</w:t>
      </w:r>
    </w:p>
    <w:p w14:paraId="78AF1574" w14:textId="77777777" w:rsidR="002B490D" w:rsidRPr="005E2311" w:rsidRDefault="002B490D" w:rsidP="002B490D">
      <w:pPr>
        <w:spacing w:after="0" w:line="240" w:lineRule="auto"/>
        <w:rPr>
          <w:rFonts w:cstheme="minorHAnsi"/>
          <w:sz w:val="20"/>
          <w:szCs w:val="20"/>
        </w:rPr>
      </w:pPr>
      <w:r w:rsidRPr="005E2311">
        <w:rPr>
          <w:rFonts w:cstheme="minorHAnsi"/>
          <w:color w:val="0070C0"/>
          <w:sz w:val="16"/>
          <w:szCs w:val="16"/>
        </w:rPr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</w:p>
    <w:p w14:paraId="6FD6F986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5E2311">
        <w:rPr>
          <w:rFonts w:cstheme="minorHAnsi"/>
          <w:sz w:val="20"/>
          <w:szCs w:val="20"/>
        </w:rPr>
        <w:t xml:space="preserve"> </w:t>
      </w:r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lastRenderedPageBreak/>
        <w:t>nie</w:t>
      </w:r>
      <w:r w:rsidRPr="005E2311">
        <w:rPr>
          <w:rFonts w:cstheme="minorHAnsi"/>
          <w:sz w:val="16"/>
          <w:szCs w:val="16"/>
        </w:rPr>
        <w:t xml:space="preserve"> </w:t>
      </w:r>
      <w:r w:rsidRPr="005E231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252F8996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DOSTAWCY, NA KTÓREGO PRZYPADA PONAD 10% WARTOŚCI ZAMÓWIENIA:</w:t>
      </w:r>
    </w:p>
    <w:p w14:paraId="2BBDF55E" w14:textId="77777777" w:rsidR="002B490D" w:rsidRPr="005E2311" w:rsidRDefault="002B490D" w:rsidP="002B490D">
      <w:pPr>
        <w:spacing w:after="0" w:line="240" w:lineRule="auto"/>
        <w:rPr>
          <w:rFonts w:cstheme="minorHAnsi"/>
          <w:sz w:val="20"/>
          <w:szCs w:val="20"/>
        </w:rPr>
      </w:pPr>
      <w:r w:rsidRPr="005E2311">
        <w:rPr>
          <w:rFonts w:cstheme="minorHAnsi"/>
          <w:color w:val="0070C0"/>
          <w:sz w:val="16"/>
          <w:szCs w:val="16"/>
        </w:rPr>
        <w:t>[UWAGA</w:t>
      </w:r>
      <w:r w:rsidRPr="005E2311">
        <w:rPr>
          <w:rFonts w:cstheme="minorHAnsi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E2311">
        <w:rPr>
          <w:rFonts w:cstheme="minorHAnsi"/>
          <w:color w:val="0070C0"/>
          <w:sz w:val="16"/>
          <w:szCs w:val="16"/>
        </w:rPr>
        <w:t>]</w:t>
      </w:r>
    </w:p>
    <w:p w14:paraId="317AE1A1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5E2311">
        <w:rPr>
          <w:rFonts w:cstheme="minorHAnsi"/>
          <w:sz w:val="20"/>
          <w:szCs w:val="20"/>
        </w:rPr>
        <w:t xml:space="preserve"> </w:t>
      </w:r>
      <w:r w:rsidRPr="005E2311">
        <w:rPr>
          <w:rFonts w:cstheme="minorHAnsi"/>
          <w:i/>
          <w:sz w:val="16"/>
          <w:szCs w:val="16"/>
        </w:rPr>
        <w:t>(podać pełną nazwę/firmę, adres, a także w zależności od podmiotu: NIP/PESEL, KRS/CEiDG)</w:t>
      </w:r>
      <w:r w:rsidRPr="005E2311">
        <w:rPr>
          <w:rFonts w:cstheme="minorHAnsi"/>
          <w:sz w:val="16"/>
          <w:szCs w:val="16"/>
        </w:rPr>
        <w:t>,</w:t>
      </w:r>
      <w:r w:rsidRPr="005E2311">
        <w:rPr>
          <w:rFonts w:cstheme="minorHAnsi"/>
          <w:sz w:val="16"/>
          <w:szCs w:val="16"/>
        </w:rPr>
        <w:br/>
      </w:r>
      <w:r w:rsidRPr="005E2311">
        <w:rPr>
          <w:rFonts w:cstheme="minorHAnsi"/>
          <w:sz w:val="21"/>
          <w:szCs w:val="21"/>
        </w:rPr>
        <w:t>nie</w:t>
      </w:r>
      <w:r w:rsidRPr="005E2311">
        <w:rPr>
          <w:rFonts w:cstheme="minorHAnsi"/>
          <w:sz w:val="16"/>
          <w:szCs w:val="16"/>
        </w:rPr>
        <w:t xml:space="preserve"> </w:t>
      </w:r>
      <w:r w:rsidRPr="005E2311">
        <w:rPr>
          <w:rFonts w:cstheme="minorHAnsi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522EA618" w14:textId="77777777" w:rsidR="002B490D" w:rsidRPr="005E2311" w:rsidRDefault="002B490D" w:rsidP="002B490D">
      <w:pPr>
        <w:spacing w:after="0" w:line="240" w:lineRule="auto"/>
        <w:ind w:left="5664" w:firstLine="708"/>
        <w:rPr>
          <w:rFonts w:cstheme="minorHAnsi"/>
          <w:i/>
          <w:sz w:val="16"/>
          <w:szCs w:val="16"/>
        </w:rPr>
      </w:pPr>
    </w:p>
    <w:p w14:paraId="62A6C0EE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OŚWIADCZENIE DOTYCZĄCE PODANYCH INFORMACJI:</w:t>
      </w:r>
    </w:p>
    <w:p w14:paraId="32445EFA" w14:textId="77777777" w:rsidR="002B490D" w:rsidRPr="005E2311" w:rsidRDefault="002B490D" w:rsidP="002B490D">
      <w:pPr>
        <w:spacing w:after="0" w:line="240" w:lineRule="auto"/>
        <w:rPr>
          <w:rFonts w:cstheme="minorHAnsi"/>
          <w:b/>
        </w:rPr>
      </w:pPr>
    </w:p>
    <w:p w14:paraId="03FC619C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Pr="005E2311">
        <w:rPr>
          <w:rFonts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4394769" w14:textId="77777777" w:rsidR="002B490D" w:rsidRPr="005E2311" w:rsidRDefault="002B490D" w:rsidP="002B490D">
      <w:pPr>
        <w:spacing w:after="0" w:line="240" w:lineRule="auto"/>
        <w:rPr>
          <w:rFonts w:cstheme="minorHAnsi"/>
          <w:sz w:val="20"/>
          <w:szCs w:val="20"/>
        </w:rPr>
      </w:pPr>
    </w:p>
    <w:p w14:paraId="2475414A" w14:textId="77777777" w:rsidR="002B490D" w:rsidRPr="005E2311" w:rsidRDefault="002B490D" w:rsidP="002B490D">
      <w:pPr>
        <w:shd w:val="clear" w:color="auto" w:fill="BFBFBF" w:themeFill="background1" w:themeFillShade="BF"/>
        <w:spacing w:after="0" w:line="240" w:lineRule="auto"/>
        <w:rPr>
          <w:rFonts w:cstheme="minorHAnsi"/>
          <w:b/>
          <w:sz w:val="21"/>
          <w:szCs w:val="21"/>
        </w:rPr>
      </w:pPr>
      <w:r w:rsidRPr="005E2311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41568BEC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5E2311">
        <w:rPr>
          <w:rFonts w:cstheme="minorHAnsi"/>
        </w:rPr>
        <w:t xml:space="preserve"> </w:t>
      </w:r>
      <w:r w:rsidRPr="005E2311">
        <w:rPr>
          <w:rFonts w:cstheme="minorHAnsi"/>
          <w:sz w:val="21"/>
          <w:szCs w:val="21"/>
        </w:rPr>
        <w:t>dane umożliwiające dostęp do tych środków:</w:t>
      </w:r>
      <w:r w:rsidRPr="005E2311">
        <w:rPr>
          <w:rFonts w:cstheme="minorHAnsi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042C6FC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CD87AC1" w14:textId="77777777" w:rsidR="002B490D" w:rsidRPr="005E2311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67EA0358" w14:textId="77777777" w:rsidR="002B490D" w:rsidRPr="005E2311" w:rsidRDefault="002B490D" w:rsidP="002B490D">
      <w:pPr>
        <w:spacing w:after="0" w:line="240" w:lineRule="auto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8F40E1" w14:textId="77777777" w:rsidR="002B490D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</w:p>
    <w:p w14:paraId="6DB8BF84" w14:textId="77777777" w:rsidR="002B490D" w:rsidRDefault="002B490D" w:rsidP="002B490D">
      <w:pPr>
        <w:spacing w:after="0" w:line="240" w:lineRule="auto"/>
        <w:rPr>
          <w:rFonts w:cstheme="minorHAnsi"/>
          <w:sz w:val="21"/>
          <w:szCs w:val="21"/>
        </w:rPr>
      </w:pPr>
    </w:p>
    <w:p w14:paraId="63982B9A" w14:textId="77777777" w:rsidR="002B490D" w:rsidRPr="005E2311" w:rsidRDefault="002B490D" w:rsidP="002B490D">
      <w:pPr>
        <w:spacing w:after="0" w:line="240" w:lineRule="auto"/>
        <w:ind w:left="3402"/>
        <w:jc w:val="center"/>
        <w:rPr>
          <w:rFonts w:cstheme="minorHAnsi"/>
          <w:sz w:val="21"/>
          <w:szCs w:val="21"/>
        </w:rPr>
      </w:pPr>
      <w:r w:rsidRPr="005E2311">
        <w:rPr>
          <w:rFonts w:cstheme="minorHAnsi"/>
          <w:sz w:val="21"/>
          <w:szCs w:val="21"/>
        </w:rPr>
        <w:t>…………………………………….</w:t>
      </w:r>
    </w:p>
    <w:p w14:paraId="5FCDAE80" w14:textId="77777777" w:rsidR="002B490D" w:rsidRPr="005E2311" w:rsidRDefault="002B490D" w:rsidP="002B490D">
      <w:pPr>
        <w:spacing w:after="0" w:line="240" w:lineRule="auto"/>
        <w:ind w:left="3402"/>
        <w:jc w:val="center"/>
        <w:rPr>
          <w:rFonts w:cstheme="minorHAnsi"/>
          <w:i/>
          <w:sz w:val="16"/>
          <w:szCs w:val="16"/>
        </w:rPr>
      </w:pPr>
      <w:r w:rsidRPr="005E2311">
        <w:rPr>
          <w:rFonts w:cstheme="minorHAnsi"/>
          <w:i/>
          <w:sz w:val="16"/>
          <w:szCs w:val="16"/>
        </w:rPr>
        <w:t xml:space="preserve">Data; </w:t>
      </w:r>
      <w:bookmarkStart w:id="13" w:name="_Hlk102639179"/>
      <w:r w:rsidRPr="005E2311">
        <w:rPr>
          <w:rFonts w:cstheme="minorHAnsi"/>
          <w:i/>
          <w:sz w:val="16"/>
          <w:szCs w:val="16"/>
        </w:rPr>
        <w:t>kwalifikowany podpis elektroniczny</w:t>
      </w:r>
      <w:bookmarkEnd w:id="13"/>
    </w:p>
    <w:p w14:paraId="70AC527E" w14:textId="77777777" w:rsidR="002B490D" w:rsidRPr="005E2311" w:rsidRDefault="002B490D" w:rsidP="002B490D">
      <w:pPr>
        <w:spacing w:after="0" w:line="240" w:lineRule="auto"/>
        <w:ind w:left="3402"/>
        <w:jc w:val="center"/>
        <w:rPr>
          <w:rFonts w:cstheme="minorHAnsi"/>
          <w:sz w:val="21"/>
          <w:szCs w:val="21"/>
        </w:rPr>
      </w:pPr>
    </w:p>
    <w:p w14:paraId="1DE59E7E" w14:textId="77777777" w:rsidR="002B490D" w:rsidRPr="00920317" w:rsidRDefault="002B490D" w:rsidP="002B490D">
      <w:pPr>
        <w:spacing w:after="0" w:line="240" w:lineRule="auto"/>
        <w:rPr>
          <w:rFonts w:eastAsia="Times New Roman" w:cs="Tahoma"/>
          <w:lang w:eastAsia="pl-PL"/>
        </w:rPr>
      </w:pPr>
    </w:p>
    <w:p w14:paraId="0CFDFED9" w14:textId="77777777" w:rsidR="002B490D" w:rsidRPr="00920317" w:rsidRDefault="002B490D" w:rsidP="002B490D">
      <w:pPr>
        <w:spacing w:after="0" w:line="240" w:lineRule="auto"/>
        <w:rPr>
          <w:rFonts w:eastAsia="Times New Roman" w:cs="Tahoma"/>
          <w:lang w:eastAsia="pl-PL"/>
        </w:rPr>
      </w:pPr>
    </w:p>
    <w:p w14:paraId="072691B8" w14:textId="77777777" w:rsidR="002B490D" w:rsidRPr="00920317" w:rsidRDefault="002B490D" w:rsidP="002B490D">
      <w:pPr>
        <w:spacing w:after="0" w:line="240" w:lineRule="auto"/>
        <w:rPr>
          <w:rFonts w:eastAsia="Times New Roman" w:cs="Tahoma"/>
          <w:lang w:eastAsia="pl-PL"/>
        </w:rPr>
      </w:pPr>
    </w:p>
    <w:p w14:paraId="6DB0ECE0" w14:textId="77777777" w:rsidR="002B490D" w:rsidRPr="00920317" w:rsidRDefault="002B490D" w:rsidP="002B490D">
      <w:pPr>
        <w:spacing w:after="0" w:line="240" w:lineRule="auto"/>
        <w:rPr>
          <w:rFonts w:eastAsia="Times New Roman" w:cs="Tahoma"/>
          <w:lang w:eastAsia="pl-PL"/>
        </w:rPr>
      </w:pPr>
    </w:p>
    <w:p w14:paraId="377C2D95" w14:textId="77777777" w:rsidR="002B490D" w:rsidRPr="00920317" w:rsidRDefault="002B490D" w:rsidP="002B490D">
      <w:pPr>
        <w:spacing w:after="0" w:line="240" w:lineRule="auto"/>
        <w:jc w:val="center"/>
        <w:rPr>
          <w:rFonts w:eastAsia="Times New Roman" w:cs="Tahoma"/>
          <w:lang w:eastAsia="pl-PL"/>
        </w:rPr>
      </w:pPr>
    </w:p>
    <w:p w14:paraId="31ED8FA9" w14:textId="77777777" w:rsidR="002B490D" w:rsidRDefault="002B490D" w:rsidP="002B490D">
      <w:pPr>
        <w:tabs>
          <w:tab w:val="num" w:pos="709"/>
        </w:tabs>
        <w:spacing w:after="0" w:line="240" w:lineRule="auto"/>
        <w:jc w:val="center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</w:t>
      </w:r>
      <w:r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m</w:t>
      </w: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.</w:t>
      </w:r>
    </w:p>
    <w:p w14:paraId="01AD1AC5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8E898E8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E3EF5F8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06EF4FA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0BB8D20C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C5EC4D1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AB15114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F804D39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81F5F31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693D2B0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0067564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2D253CB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9E5841C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50A1F8F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0696E52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7B9EA33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725A7905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3E1B47F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4D63365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87E7991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70A7B47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8283733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59DA624A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29F984A8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6462D75A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EEC8BFC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3C318CB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E9AD9D8" w14:textId="77777777" w:rsidR="002B490D" w:rsidRPr="00C27CFB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4"/>
          <w:szCs w:val="24"/>
          <w:lang w:eastAsia="pl-PL"/>
        </w:rPr>
      </w:pPr>
    </w:p>
    <w:p w14:paraId="55A412DA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127417CE" w14:textId="3F1C2CA4" w:rsidR="002B490D" w:rsidRPr="004605DB" w:rsidRDefault="002B490D" w:rsidP="002B490D">
      <w:pPr>
        <w:tabs>
          <w:tab w:val="num" w:pos="709"/>
        </w:tabs>
        <w:spacing w:after="0" w:line="240" w:lineRule="auto"/>
        <w:jc w:val="left"/>
        <w:rPr>
          <w:rFonts w:eastAsia="Times New Roman" w:cs="Arial"/>
          <w:i/>
          <w:iCs/>
          <w:color w:val="1F3864" w:themeColor="accent1" w:themeShade="80"/>
          <w:sz w:val="20"/>
          <w:szCs w:val="20"/>
          <w:lang w:eastAsia="pl-PL"/>
        </w:rPr>
      </w:pPr>
      <w:r w:rsidRPr="004605DB">
        <w:rPr>
          <w:rFonts w:eastAsia="Times New Roman" w:cs="Arial"/>
          <w:i/>
          <w:iCs/>
          <w:color w:val="1F3864" w:themeColor="accent1" w:themeShade="80"/>
          <w:sz w:val="20"/>
          <w:szCs w:val="20"/>
          <w:lang w:eastAsia="pl-PL"/>
        </w:rPr>
        <w:lastRenderedPageBreak/>
        <w:t>FZP.IV-241/</w:t>
      </w:r>
      <w:r w:rsidR="00561C3A">
        <w:rPr>
          <w:rFonts w:eastAsia="Times New Roman" w:cs="Arial"/>
          <w:i/>
          <w:iCs/>
          <w:color w:val="1F3864" w:themeColor="accent1" w:themeShade="80"/>
          <w:sz w:val="20"/>
          <w:szCs w:val="20"/>
          <w:lang w:eastAsia="pl-PL"/>
        </w:rPr>
        <w:t>19</w:t>
      </w:r>
      <w:r w:rsidRPr="004605DB">
        <w:rPr>
          <w:rFonts w:eastAsia="Times New Roman" w:cs="Arial"/>
          <w:i/>
          <w:iCs/>
          <w:color w:val="1F3864" w:themeColor="accent1" w:themeShade="80"/>
          <w:sz w:val="20"/>
          <w:szCs w:val="20"/>
          <w:lang w:eastAsia="pl-PL"/>
        </w:rPr>
        <w:t>/2</w:t>
      </w:r>
      <w:r w:rsidR="00561C3A">
        <w:rPr>
          <w:rFonts w:eastAsia="Times New Roman" w:cs="Arial"/>
          <w:i/>
          <w:iCs/>
          <w:color w:val="1F3864" w:themeColor="accent1" w:themeShade="80"/>
          <w:sz w:val="20"/>
          <w:szCs w:val="20"/>
          <w:lang w:eastAsia="pl-PL"/>
        </w:rPr>
        <w:t>5</w:t>
      </w:r>
    </w:p>
    <w:p w14:paraId="0AC1EED0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CF36526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sz w:val="20"/>
          <w:szCs w:val="20"/>
          <w:lang w:eastAsia="pl-PL"/>
        </w:rPr>
      </w:pPr>
    </w:p>
    <w:p w14:paraId="307C3680" w14:textId="77777777" w:rsidR="002B490D" w:rsidRPr="004605DB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sz w:val="20"/>
          <w:szCs w:val="20"/>
          <w:lang w:eastAsia="pl-PL"/>
        </w:rPr>
      </w:pPr>
      <w:r w:rsidRPr="004605DB">
        <w:rPr>
          <w:rFonts w:eastAsia="Times New Roman" w:cs="Arial"/>
          <w:b/>
          <w:bCs/>
          <w:i/>
          <w:iCs/>
          <w:sz w:val="20"/>
          <w:szCs w:val="20"/>
          <w:lang w:eastAsia="pl-PL"/>
        </w:rPr>
        <w:t>Załącznik nr 8</w:t>
      </w:r>
    </w:p>
    <w:p w14:paraId="2843A238" w14:textId="77777777" w:rsidR="002B490D" w:rsidRDefault="002B490D" w:rsidP="002B490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45B31064" w14:textId="77777777" w:rsidR="002B490D" w:rsidRDefault="002B490D" w:rsidP="002B490D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0188A233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416E1C">
        <w:rPr>
          <w:rFonts w:ascii="Calibri" w:eastAsia="Times New Roman" w:hAnsi="Calibri" w:cs="Calibri"/>
          <w:b/>
          <w:bCs/>
          <w:lang w:eastAsia="pl-PL"/>
        </w:rPr>
        <w:t>Oświadczenia</w:t>
      </w: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 Wykonawcy/</w:t>
      </w:r>
      <w:r w:rsidRPr="001772BE">
        <w:rPr>
          <w:rFonts w:ascii="Calibri" w:eastAsia="Times New Roman" w:hAnsi="Calibri" w:cs="Calibri"/>
          <w:b/>
          <w:sz w:val="24"/>
          <w:szCs w:val="24"/>
          <w:lang w:eastAsia="pl-PL"/>
        </w:rPr>
        <w:t>Wykonawców wspólnie ubiegających się o zamówienie</w:t>
      </w:r>
    </w:p>
    <w:p w14:paraId="71C33825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 o aktualności informacji zawartych w oświadczeniu, </w:t>
      </w:r>
    </w:p>
    <w:p w14:paraId="694DD76E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b/>
          <w:bCs/>
          <w:lang w:eastAsia="pl-PL"/>
        </w:rPr>
        <w:t>o którym mowa w art. 125 ust. 1 ustawy</w:t>
      </w:r>
      <w:r>
        <w:rPr>
          <w:rFonts w:ascii="Calibri" w:eastAsia="Times New Roman" w:hAnsi="Calibri" w:cs="Calibri"/>
          <w:b/>
          <w:bCs/>
          <w:lang w:eastAsia="pl-PL"/>
        </w:rPr>
        <w:t>.</w:t>
      </w:r>
    </w:p>
    <w:p w14:paraId="6A4E833B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</w:p>
    <w:p w14:paraId="610D5A54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Nazwa Wykonawcy:</w:t>
      </w:r>
    </w:p>
    <w:p w14:paraId="584F37EF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7221A97B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06FD5D6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Adres Wykonawcy:  </w:t>
      </w:r>
    </w:p>
    <w:p w14:paraId="2D6B39DA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05972223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2054633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jc w:val="left"/>
        <w:rPr>
          <w:rFonts w:ascii="Calibri" w:eastAsia="Times New Roman" w:hAnsi="Calibri" w:cs="Calibri"/>
          <w:lang w:eastAsia="pl-PL"/>
        </w:rPr>
      </w:pPr>
    </w:p>
    <w:p w14:paraId="6F62CFD1" w14:textId="77777777" w:rsidR="002B490D" w:rsidRPr="001772BE" w:rsidRDefault="002B490D" w:rsidP="002B490D">
      <w:pPr>
        <w:autoSpaceDE w:val="0"/>
        <w:autoSpaceDN w:val="0"/>
        <w:adjustRightInd w:val="0"/>
        <w:spacing w:after="0" w:line="288" w:lineRule="atLeas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Przystępując do udziału w postępowaniu o udzielenie zamówienia publicznego w trybie przetargu nieograniczonego, którego przedmiotem jest </w:t>
      </w:r>
      <w:r w:rsidRPr="001772BE">
        <w:rPr>
          <w:rFonts w:ascii="Calibri" w:eastAsia="Times New Roman" w:hAnsi="Calibri" w:cs="Calibri"/>
          <w:b/>
          <w:bCs/>
          <w:lang w:eastAsia="pl-PL"/>
        </w:rPr>
        <w:t>„</w:t>
      </w:r>
      <w:r>
        <w:rPr>
          <w:rFonts w:ascii="Calibri" w:eastAsia="Times New Roman" w:hAnsi="Calibri" w:cs="Calibri"/>
          <w:b/>
          <w:bCs/>
          <w:lang w:eastAsia="pl-PL"/>
        </w:rPr>
        <w:t>Zrębki opałowe</w:t>
      </w:r>
      <w:r w:rsidRPr="001772BE">
        <w:rPr>
          <w:rFonts w:ascii="Calibri" w:eastAsia="Times New Roman" w:hAnsi="Calibri" w:cs="Calibri"/>
          <w:b/>
          <w:bCs/>
          <w:lang w:eastAsia="pl-PL"/>
        </w:rPr>
        <w:t xml:space="preserve">” </w:t>
      </w:r>
      <w:r w:rsidRPr="001772BE">
        <w:rPr>
          <w:rFonts w:ascii="Calibri" w:eastAsia="Times New Roman" w:hAnsi="Calibri" w:cs="Calibri"/>
          <w:lang w:eastAsia="pl-PL"/>
        </w:rPr>
        <w:t>oświadczam, że Firma,/y, którą/e reprezentujemy:</w:t>
      </w:r>
    </w:p>
    <w:p w14:paraId="3CCB7518" w14:textId="77777777" w:rsidR="002B490D" w:rsidRPr="001772BE" w:rsidRDefault="002B490D" w:rsidP="002B490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6457F069" w14:textId="77777777" w:rsidR="002B490D" w:rsidRPr="001772BE" w:rsidRDefault="002B490D" w:rsidP="002B490D">
      <w:p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Oświadczam, że:</w:t>
      </w:r>
    </w:p>
    <w:p w14:paraId="1CAECC0E" w14:textId="77777777" w:rsidR="002B490D" w:rsidRPr="001772BE" w:rsidRDefault="002B490D" w:rsidP="002B490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oświadczenie, o którym mowa w art. 125 ust. 1 ustawy, jest aktualne również w zakresie podstaw wykluczenia z postępowania wskazanych przez zamawiającego, o których mowa w:</w:t>
      </w:r>
    </w:p>
    <w:p w14:paraId="78D6FBBD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3 ustawy,</w:t>
      </w:r>
    </w:p>
    <w:p w14:paraId="6A848CE0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4 ustawy, dotyczących orzeczenia zakazu ubiegania się o zamówienie publiczne tytułem środka zapobiegawczego,</w:t>
      </w:r>
    </w:p>
    <w:p w14:paraId="7A1D5A18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>art. 108 ust. 1 pkt 5 ustawy, dotyczących zawarcia z innymi wykonawcami porozumienia mającego na celu zakłócenie konkurencji,</w:t>
      </w:r>
    </w:p>
    <w:p w14:paraId="53163A10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lang w:eastAsia="pl-PL"/>
        </w:rPr>
        <w:t xml:space="preserve">art. 108 ust. 1 pkt 6 ustawy, </w:t>
      </w:r>
    </w:p>
    <w:p w14:paraId="16BE4EA8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bCs/>
          <w:lang w:eastAsia="pl-PL"/>
        </w:rPr>
        <w:t>art. 7 ust. 1 ustawy z dnia 13 kwietnia 2022 r. o szczególnych rozwiązaniach w zakresie przeciwdziałania wspieraniu agresji na Ukrainę oraz służących ochronie bezpieczeństwa narodowego,</w:t>
      </w:r>
    </w:p>
    <w:p w14:paraId="1DDC4A84" w14:textId="77777777" w:rsidR="002B490D" w:rsidRPr="001772BE" w:rsidRDefault="002B490D" w:rsidP="002B490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  <w:r w:rsidRPr="001772BE">
        <w:rPr>
          <w:rFonts w:ascii="Calibri" w:eastAsia="Times New Roman" w:hAnsi="Calibri" w:cs="Calibri"/>
          <w:bCs/>
          <w:lang w:eastAsia="pl-PL"/>
        </w:rPr>
        <w:t>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2723685F" w14:textId="77777777" w:rsidR="002B490D" w:rsidRDefault="002B490D" w:rsidP="002B490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1467C3C1" w14:textId="77777777" w:rsidR="002B490D" w:rsidRPr="001772BE" w:rsidRDefault="002B490D" w:rsidP="002B490D">
      <w:pPr>
        <w:spacing w:after="0" w:line="240" w:lineRule="auto"/>
        <w:jc w:val="left"/>
        <w:rPr>
          <w:rFonts w:ascii="Calibri" w:eastAsia="Times New Roman" w:hAnsi="Calibri" w:cs="Calibri"/>
          <w:lang w:eastAsia="pl-PL"/>
        </w:rPr>
      </w:pPr>
    </w:p>
    <w:p w14:paraId="6BCD8247" w14:textId="77777777" w:rsidR="002B490D" w:rsidRPr="001772BE" w:rsidRDefault="002B490D" w:rsidP="002B490D">
      <w:pPr>
        <w:spacing w:after="0" w:line="240" w:lineRule="auto"/>
        <w:ind w:left="3402"/>
        <w:jc w:val="center"/>
        <w:rPr>
          <w:rFonts w:ascii="Calibri" w:eastAsia="Times New Roman" w:hAnsi="Calibri" w:cs="Calibri"/>
          <w:sz w:val="21"/>
          <w:szCs w:val="21"/>
          <w:lang w:eastAsia="pl-PL"/>
        </w:rPr>
      </w:pPr>
      <w:r w:rsidRPr="001772BE">
        <w:rPr>
          <w:rFonts w:ascii="Calibri" w:eastAsia="Times New Roman" w:hAnsi="Calibri" w:cs="Calibri"/>
          <w:sz w:val="21"/>
          <w:szCs w:val="21"/>
          <w:lang w:eastAsia="pl-PL"/>
        </w:rPr>
        <w:t>…………………………………….</w:t>
      </w:r>
    </w:p>
    <w:p w14:paraId="460BBC5A" w14:textId="77777777" w:rsidR="002B490D" w:rsidRPr="001772BE" w:rsidRDefault="002B490D" w:rsidP="002B490D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772BE">
        <w:rPr>
          <w:rFonts w:ascii="Calibri" w:eastAsia="Times New Roman" w:hAnsi="Calibri" w:cs="Calibri"/>
          <w:i/>
          <w:sz w:val="16"/>
          <w:szCs w:val="16"/>
          <w:lang w:eastAsia="pl-PL"/>
        </w:rPr>
        <w:t>Data; kwalifikowany podpis elektroniczny</w:t>
      </w:r>
    </w:p>
    <w:p w14:paraId="4B45AB86" w14:textId="77777777" w:rsidR="002B490D" w:rsidRPr="001772BE" w:rsidRDefault="002B490D" w:rsidP="002B490D">
      <w:pPr>
        <w:spacing w:after="0" w:line="240" w:lineRule="auto"/>
        <w:jc w:val="left"/>
        <w:rPr>
          <w:rFonts w:ascii="Calibri" w:eastAsia="Times New Roman" w:hAnsi="Calibri" w:cs="Calibri"/>
          <w:iCs/>
          <w:sz w:val="24"/>
          <w:szCs w:val="24"/>
          <w:lang w:eastAsia="pl-PL"/>
        </w:rPr>
      </w:pPr>
    </w:p>
    <w:p w14:paraId="4AD223EC" w14:textId="77777777" w:rsidR="002B490D" w:rsidRDefault="002B490D" w:rsidP="002B490D">
      <w:pPr>
        <w:spacing w:after="0" w:line="240" w:lineRule="auto"/>
        <w:rPr>
          <w:rFonts w:eastAsia="Calibri" w:cstheme="minorHAnsi"/>
          <w:bCs/>
        </w:rPr>
      </w:pPr>
    </w:p>
    <w:p w14:paraId="7AB8F251" w14:textId="77777777" w:rsidR="002B490D" w:rsidRDefault="002B490D" w:rsidP="002B490D">
      <w:pPr>
        <w:spacing w:after="0" w:line="240" w:lineRule="auto"/>
        <w:rPr>
          <w:rFonts w:eastAsia="Calibri" w:cstheme="minorHAnsi"/>
          <w:bCs/>
        </w:rPr>
      </w:pPr>
    </w:p>
    <w:p w14:paraId="2435089C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219813D4" w14:textId="77777777" w:rsidR="002B490D" w:rsidRDefault="002B490D" w:rsidP="002B490D">
      <w:pPr>
        <w:keepNext/>
        <w:keepLines/>
        <w:spacing w:before="480" w:after="0" w:line="240" w:lineRule="auto"/>
        <w:jc w:val="left"/>
        <w:outlineLvl w:val="0"/>
        <w:rPr>
          <w:rFonts w:eastAsia="Calibri" w:cstheme="minorHAnsi"/>
          <w:bCs/>
        </w:rPr>
      </w:pPr>
    </w:p>
    <w:p w14:paraId="623D669C" w14:textId="70E3478A" w:rsidR="002B490D" w:rsidRPr="003B6564" w:rsidRDefault="003B6564" w:rsidP="003B6564">
      <w:pPr>
        <w:keepNext/>
        <w:keepLines/>
        <w:tabs>
          <w:tab w:val="left" w:pos="1234"/>
        </w:tabs>
        <w:spacing w:before="480" w:after="0" w:line="240" w:lineRule="auto"/>
        <w:jc w:val="center"/>
        <w:outlineLvl w:val="0"/>
        <w:rPr>
          <w:rFonts w:eastAsia="Calibri" w:cstheme="minorHAnsi"/>
          <w:b/>
          <w:i/>
          <w:iCs/>
          <w:color w:val="44546A" w:themeColor="text2"/>
        </w:rPr>
      </w:pPr>
      <w:r w:rsidRPr="003B6564">
        <w:rPr>
          <w:rFonts w:eastAsia="Calibri" w:cstheme="minorHAnsi"/>
          <w:b/>
          <w:i/>
          <w:iCs/>
          <w:color w:val="44546A" w:themeColor="text2"/>
        </w:rPr>
        <w:t>Dokument należy podpisać podpisem elektronicznym: kwalifikowanym.</w:t>
      </w:r>
    </w:p>
    <w:p w14:paraId="68964A28" w14:textId="77777777" w:rsidR="002B490D" w:rsidRDefault="002B490D" w:rsidP="002B490D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</w:p>
    <w:p w14:paraId="68A7D86A" w14:textId="77777777" w:rsidR="002B490D" w:rsidRDefault="002B490D" w:rsidP="002B490D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</w:rPr>
      </w:pPr>
    </w:p>
    <w:p w14:paraId="0A264C54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7A4AE29E" w14:textId="77777777" w:rsidR="002B490D" w:rsidRDefault="002B490D" w:rsidP="002B49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5E4B8C4" w14:textId="67CDD5F5" w:rsidR="002B490D" w:rsidRPr="008F63A2" w:rsidRDefault="002B490D" w:rsidP="002B490D">
      <w:pPr>
        <w:spacing w:after="0" w:line="240" w:lineRule="auto"/>
        <w:ind w:left="284"/>
        <w:rPr>
          <w:rFonts w:eastAsia="Times New Roman" w:cstheme="minorHAnsi"/>
          <w:bCs/>
          <w:lang w:eastAsia="pl-PL"/>
        </w:rPr>
      </w:pPr>
      <w:r w:rsidRPr="008F63A2">
        <w:rPr>
          <w:rFonts w:eastAsia="Times New Roman" w:cstheme="minorHAnsi"/>
          <w:bCs/>
          <w:lang w:eastAsia="pl-PL"/>
        </w:rPr>
        <w:lastRenderedPageBreak/>
        <w:t>FZP.IV-241/</w:t>
      </w:r>
      <w:r w:rsidR="00131792">
        <w:rPr>
          <w:rFonts w:eastAsia="Times New Roman" w:cstheme="minorHAnsi"/>
          <w:bCs/>
          <w:lang w:eastAsia="pl-PL"/>
        </w:rPr>
        <w:t>19</w:t>
      </w:r>
      <w:r w:rsidRPr="008F63A2">
        <w:rPr>
          <w:rFonts w:eastAsia="Times New Roman" w:cstheme="minorHAnsi"/>
          <w:bCs/>
          <w:lang w:eastAsia="pl-PL"/>
        </w:rPr>
        <w:t>/2</w:t>
      </w:r>
      <w:r w:rsidR="00131792">
        <w:rPr>
          <w:rFonts w:eastAsia="Times New Roman" w:cstheme="minorHAnsi"/>
          <w:bCs/>
          <w:lang w:eastAsia="pl-PL"/>
        </w:rPr>
        <w:t>5</w:t>
      </w:r>
    </w:p>
    <w:p w14:paraId="52910A4C" w14:textId="77777777" w:rsidR="002B490D" w:rsidRDefault="002B490D" w:rsidP="002B49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144F04F" w14:textId="77777777" w:rsidR="002B490D" w:rsidRDefault="002B490D" w:rsidP="002B490D">
      <w:pPr>
        <w:spacing w:after="0" w:line="240" w:lineRule="auto"/>
        <w:ind w:left="284"/>
        <w:jc w:val="right"/>
        <w:rPr>
          <w:rFonts w:eastAsia="Times New Roman" w:cstheme="minorHAnsi"/>
          <w:b/>
          <w:lang w:eastAsia="pl-PL"/>
        </w:rPr>
      </w:pPr>
      <w:r w:rsidRPr="004605DB">
        <w:rPr>
          <w:rFonts w:eastAsia="Times New Roman" w:cstheme="minorHAnsi"/>
          <w:b/>
          <w:lang w:eastAsia="pl-PL"/>
        </w:rPr>
        <w:t xml:space="preserve">Załącznik nr 9 do SWZ       </w:t>
      </w:r>
    </w:p>
    <w:p w14:paraId="6CC3D359" w14:textId="77777777" w:rsidR="002B490D" w:rsidRDefault="002B490D" w:rsidP="002B49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p w14:paraId="2F8FF691" w14:textId="77777777" w:rsidR="002B490D" w:rsidRDefault="002B490D" w:rsidP="002B49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  <w:r w:rsidRPr="00013AFD">
        <w:rPr>
          <w:rFonts w:eastAsia="Times New Roman" w:cstheme="minorHAnsi"/>
          <w:b/>
          <w:lang w:eastAsia="pl-PL"/>
        </w:rPr>
        <w:t>Nazwa i adres Wykonawcy:</w:t>
      </w:r>
    </w:p>
    <w:p w14:paraId="40F2EE9E" w14:textId="77777777" w:rsidR="002B490D" w:rsidRPr="00013AFD" w:rsidRDefault="002B490D" w:rsidP="002B490D">
      <w:pPr>
        <w:spacing w:after="0" w:line="240" w:lineRule="auto"/>
        <w:ind w:left="284"/>
        <w:rPr>
          <w:rFonts w:eastAsia="Times New Roman" w:cstheme="minorHAnsi"/>
          <w:b/>
          <w:lang w:eastAsia="pl-PL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2B490D" w:rsidRPr="00013AFD" w14:paraId="4FCEE833" w14:textId="77777777" w:rsidTr="00FD03DB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0A5A" w14:textId="77777777" w:rsidR="002B490D" w:rsidRPr="00013AFD" w:rsidRDefault="002B490D" w:rsidP="00FD03D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4FAECDA2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u w:val="single"/>
          <w:lang w:eastAsia="pl-PL"/>
        </w:rPr>
      </w:pPr>
    </w:p>
    <w:p w14:paraId="0013A948" w14:textId="77777777" w:rsidR="002B490D" w:rsidRPr="00013AFD" w:rsidRDefault="002B490D" w:rsidP="002B490D">
      <w:pPr>
        <w:spacing w:after="0" w:line="240" w:lineRule="auto"/>
        <w:rPr>
          <w:rFonts w:cstheme="minorHAnsi"/>
        </w:rPr>
      </w:pPr>
      <w:r w:rsidRPr="00013AFD">
        <w:rPr>
          <w:rFonts w:eastAsia="Times New Roman" w:cstheme="minorHAnsi"/>
          <w:lang w:eastAsia="pl-PL"/>
        </w:rPr>
        <w:t>Przystępując do postępowania w sprawie udzielenia zamówienia publicznego, pod hasłem:</w:t>
      </w:r>
      <w:r w:rsidRPr="00013AFD">
        <w:rPr>
          <w:rFonts w:cstheme="minorHAnsi"/>
        </w:rPr>
        <w:t xml:space="preserve"> </w:t>
      </w:r>
    </w:p>
    <w:p w14:paraId="0D51D214" w14:textId="77777777" w:rsidR="002B490D" w:rsidRPr="00013AFD" w:rsidRDefault="002B490D" w:rsidP="002B490D">
      <w:pPr>
        <w:shd w:val="clear" w:color="auto" w:fill="FFE599" w:themeFill="accent4" w:themeFillTint="66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013AFD">
        <w:rPr>
          <w:rFonts w:eastAsia="Times New Roman" w:cstheme="minorHAnsi"/>
          <w:b/>
          <w:bCs/>
          <w:lang w:eastAsia="pl-PL"/>
        </w:rPr>
        <w:t>ZRĘBKI OPAŁOWE</w:t>
      </w:r>
    </w:p>
    <w:p w14:paraId="16F4EF1C" w14:textId="77777777" w:rsidR="002B490D" w:rsidRPr="00013AFD" w:rsidRDefault="002B490D" w:rsidP="002B490D">
      <w:pPr>
        <w:spacing w:after="200" w:line="276" w:lineRule="auto"/>
        <w:rPr>
          <w:rFonts w:eastAsia="Calibri" w:cstheme="minorHAnsi"/>
          <w:b/>
          <w:bCs/>
          <w:iCs/>
        </w:rPr>
      </w:pPr>
      <w:r w:rsidRPr="00013AFD">
        <w:rPr>
          <w:rFonts w:eastAsia="Times New Roman" w:cstheme="minorHAnsi"/>
          <w:iCs/>
          <w:lang w:eastAsia="pl-PL"/>
        </w:rPr>
        <w:t>przedstawiam wykaz (zgodnie z SWZ) potwierdzający spełnianie warunków udziału w postępowaniu dotyczących zdolności technicznej lub zawodowej:</w:t>
      </w:r>
    </w:p>
    <w:p w14:paraId="4D85BBE3" w14:textId="77777777" w:rsidR="002B490D" w:rsidRPr="00013AFD" w:rsidRDefault="002B490D" w:rsidP="002B490D">
      <w:pPr>
        <w:spacing w:after="200" w:line="276" w:lineRule="auto"/>
        <w:jc w:val="center"/>
        <w:rPr>
          <w:rFonts w:eastAsia="Calibri" w:cstheme="minorHAnsi"/>
          <w:b/>
        </w:rPr>
      </w:pPr>
      <w:r w:rsidRPr="00013AFD">
        <w:rPr>
          <w:rFonts w:eastAsia="Calibri" w:cstheme="minorHAnsi"/>
          <w:b/>
        </w:rPr>
        <w:t>WYKAZ WYKONANYCH DOSTAW</w:t>
      </w:r>
    </w:p>
    <w:tbl>
      <w:tblPr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698"/>
        <w:gridCol w:w="1747"/>
        <w:gridCol w:w="2066"/>
      </w:tblGrid>
      <w:tr w:rsidR="002B490D" w:rsidRPr="00013AFD" w14:paraId="23C0315F" w14:textId="77777777" w:rsidTr="00FD03DB">
        <w:trPr>
          <w:trHeight w:val="122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E85DC63" w14:textId="77777777" w:rsidR="002B490D" w:rsidRPr="00013AFD" w:rsidRDefault="002B490D" w:rsidP="00FD03DB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 xml:space="preserve">Przedmiot </w:t>
            </w:r>
            <w:r w:rsidRPr="00013AFD">
              <w:rPr>
                <w:rFonts w:eastAsia="Calibri" w:cstheme="minorHAnsi"/>
                <w:bCs/>
                <w:color w:val="000000"/>
              </w:rPr>
              <w:t>(Należy podać informacje na podstawie których, Zamawiający będzie mógł jednoznacznie stwierdzić spełnianie przez Wykonawcę warunków udziału w postępowaniu)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106478F7" w14:textId="77777777" w:rsidR="002B490D" w:rsidRPr="00013AFD" w:rsidRDefault="002B490D" w:rsidP="00FD03DB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>Wartość brutto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zamówienia</w:t>
            </w:r>
          </w:p>
          <w:p w14:paraId="79815BA4" w14:textId="77777777" w:rsidR="002B490D" w:rsidRPr="00013AFD" w:rsidRDefault="002B490D" w:rsidP="00FD03DB">
            <w:pPr>
              <w:spacing w:after="20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Cs/>
                <w:color w:val="000000"/>
              </w:rPr>
              <w:t>(min 500 000 zł)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72A5A074" w14:textId="77777777" w:rsidR="002B490D" w:rsidRPr="00013AFD" w:rsidRDefault="002B490D" w:rsidP="00FD03DB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bCs/>
                <w:color w:val="000000"/>
              </w:rPr>
              <w:t>Data wykonania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zamówienia (zgodnie z zawartą umową)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14:paraId="57098856" w14:textId="77777777" w:rsidR="002B490D" w:rsidRPr="00013AFD" w:rsidRDefault="002B490D" w:rsidP="00FD03DB">
            <w:pPr>
              <w:spacing w:after="0" w:line="276" w:lineRule="auto"/>
              <w:jc w:val="center"/>
              <w:rPr>
                <w:rFonts w:eastAsia="Calibri" w:cstheme="minorHAnsi"/>
                <w:bCs/>
                <w:color w:val="000000"/>
              </w:rPr>
            </w:pPr>
            <w:r w:rsidRPr="00013AFD">
              <w:rPr>
                <w:rFonts w:eastAsia="Calibri" w:cstheme="minorHAnsi"/>
                <w:b/>
                <w:color w:val="000000"/>
              </w:rPr>
              <w:t>Miejsce wykonania</w:t>
            </w:r>
            <w:r w:rsidRPr="00013AFD">
              <w:rPr>
                <w:rFonts w:eastAsia="Calibri" w:cstheme="minorHAnsi"/>
                <w:bCs/>
                <w:color w:val="000000"/>
              </w:rPr>
              <w:t xml:space="preserve"> (nazwa</w:t>
            </w:r>
            <w:r w:rsidRPr="00013AFD">
              <w:rPr>
                <w:rFonts w:cstheme="minorHAnsi"/>
              </w:rPr>
              <w:t xml:space="preserve"> </w:t>
            </w:r>
            <w:r w:rsidRPr="00013AFD">
              <w:rPr>
                <w:rFonts w:eastAsia="Calibri" w:cstheme="minorHAnsi"/>
                <w:bCs/>
                <w:color w:val="000000"/>
              </w:rPr>
              <w:t>podmiotu, na rzecz których dostawa została wykonana )</w:t>
            </w:r>
          </w:p>
        </w:tc>
      </w:tr>
      <w:tr w:rsidR="002B490D" w:rsidRPr="00013AFD" w14:paraId="7C429219" w14:textId="77777777" w:rsidTr="00FD03DB">
        <w:trPr>
          <w:trHeight w:val="917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D318" w14:textId="77777777" w:rsidR="002B490D" w:rsidRPr="00013AFD" w:rsidRDefault="002B490D" w:rsidP="00FD03DB">
            <w:pPr>
              <w:spacing w:after="200" w:line="276" w:lineRule="auto"/>
              <w:jc w:val="left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16D" w14:textId="77777777" w:rsidR="002B490D" w:rsidRPr="00013AFD" w:rsidRDefault="002B490D" w:rsidP="00FD03DB">
            <w:pPr>
              <w:spacing w:after="200" w:line="276" w:lineRule="auto"/>
              <w:jc w:val="left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BE43" w14:textId="77777777" w:rsidR="002B490D" w:rsidRPr="00013AFD" w:rsidRDefault="002B490D" w:rsidP="00FD03DB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005D" w14:textId="77777777" w:rsidR="002B490D" w:rsidRPr="00013AFD" w:rsidRDefault="002B490D" w:rsidP="00FD03DB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</w:rPr>
            </w:pPr>
          </w:p>
        </w:tc>
      </w:tr>
    </w:tbl>
    <w:p w14:paraId="20EBD0A2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b/>
          <w:color w:val="FF0000"/>
          <w:lang w:eastAsia="pl-PL"/>
        </w:rPr>
      </w:pPr>
    </w:p>
    <w:p w14:paraId="11AF9186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color w:val="FF0000"/>
          <w:lang w:eastAsia="pl-PL"/>
        </w:rPr>
        <w:t>Uwaga:</w:t>
      </w:r>
      <w:r w:rsidRPr="00013AFD">
        <w:rPr>
          <w:rFonts w:eastAsia="Times New Roman" w:cstheme="minorHAnsi"/>
          <w:b/>
          <w:lang w:eastAsia="pl-PL"/>
        </w:rPr>
        <w:t xml:space="preserve"> </w:t>
      </w:r>
      <w:r w:rsidRPr="00013AFD">
        <w:rPr>
          <w:rFonts w:eastAsia="Times New Roman" w:cstheme="minorHAnsi"/>
          <w:lang w:eastAsia="pl-PL"/>
        </w:rPr>
        <w:t xml:space="preserve">do niniejszego wykazu należy załączyć </w:t>
      </w:r>
      <w:r w:rsidRPr="00013AFD">
        <w:rPr>
          <w:rFonts w:eastAsia="Times New Roman" w:cstheme="minorHAnsi"/>
          <w:b/>
          <w:u w:val="single"/>
          <w:lang w:eastAsia="pl-PL"/>
        </w:rPr>
        <w:t>dowód</w:t>
      </w:r>
      <w:r w:rsidRPr="00013AFD">
        <w:rPr>
          <w:rFonts w:eastAsia="Times New Roman" w:cstheme="minorHAnsi"/>
          <w:lang w:eastAsia="pl-PL"/>
        </w:rPr>
        <w:t xml:space="preserve"> określający, czy ta dostawa została wykonana lub jest wykonywana należycie przy czym dowodami, o których mowa, są referencje bądź inne dokumenty wystawione przez podmiot, na rzecz którego dostawy były wykonywane, a w przypadku świadczeń okresowych lub ciągłych są wykonywane, a jeżeli z uzasadnionej przyczyny o obiektywnym charakterze wykonawca nie jest w stanie uzyskać tych dokumentów – oświadczenie wykonawcy;</w:t>
      </w:r>
    </w:p>
    <w:p w14:paraId="176E7DC6" w14:textId="77777777" w:rsidR="002B490D" w:rsidRPr="00013AFD" w:rsidRDefault="002B490D" w:rsidP="002B490D">
      <w:pPr>
        <w:spacing w:after="0" w:line="240" w:lineRule="auto"/>
        <w:rPr>
          <w:rFonts w:eastAsia="Calibri" w:cstheme="minorHAnsi"/>
          <w:b/>
        </w:rPr>
      </w:pPr>
      <w:r w:rsidRPr="00013AFD">
        <w:rPr>
          <w:rFonts w:eastAsia="Times New Roman" w:cstheme="minorHAnsi"/>
          <w:lang w:eastAsia="pl-PL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postępowaniu;</w:t>
      </w:r>
    </w:p>
    <w:p w14:paraId="04DBE256" w14:textId="77777777" w:rsidR="002B490D" w:rsidRPr="00013AFD" w:rsidRDefault="002B490D" w:rsidP="002B490D">
      <w:pPr>
        <w:spacing w:after="0" w:line="264" w:lineRule="auto"/>
        <w:rPr>
          <w:rFonts w:cstheme="minorHAnsi"/>
          <w:bCs/>
        </w:rPr>
      </w:pPr>
    </w:p>
    <w:p w14:paraId="0286A2B6" w14:textId="77777777" w:rsidR="002B490D" w:rsidRPr="00013AFD" w:rsidRDefault="002B490D" w:rsidP="002B490D">
      <w:pPr>
        <w:spacing w:after="0" w:line="264" w:lineRule="auto"/>
        <w:rPr>
          <w:rFonts w:eastAsia="Times New Roman" w:cstheme="minorHAnsi"/>
          <w:b/>
          <w:iCs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2B490D" w:rsidRPr="00013AFD" w14:paraId="7BC7F046" w14:textId="77777777" w:rsidTr="00FD03DB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CCB4" w14:textId="77777777" w:rsidR="002B490D" w:rsidRPr="00013AFD" w:rsidRDefault="002B490D" w:rsidP="00FD03DB">
            <w:pPr>
              <w:spacing w:line="264" w:lineRule="auto"/>
              <w:jc w:val="center"/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</w:pPr>
            <w:r w:rsidRPr="00013AFD">
              <w:rPr>
                <w:rFonts w:asciiTheme="minorHAnsi" w:eastAsia="Times New Roman" w:hAnsiTheme="minorHAnsi" w:cstheme="minorHAnsi"/>
                <w:b/>
                <w:i/>
                <w:iCs/>
                <w:lang w:eastAsia="pl-PL"/>
              </w:rPr>
              <w:t>Oświadczenie dotyczące podanych informacji</w:t>
            </w:r>
          </w:p>
          <w:p w14:paraId="25E5CBCB" w14:textId="77777777" w:rsidR="002B490D" w:rsidRPr="00013AFD" w:rsidRDefault="002B490D" w:rsidP="00FD03DB">
            <w:pPr>
              <w:spacing w:line="264" w:lineRule="auto"/>
              <w:rPr>
                <w:rFonts w:asciiTheme="minorHAnsi" w:eastAsia="Times New Roman" w:hAnsiTheme="minorHAnsi" w:cstheme="minorHAnsi"/>
                <w:b/>
                <w:iCs/>
                <w:lang w:eastAsia="pl-PL"/>
              </w:rPr>
            </w:pPr>
            <w:r w:rsidRPr="00013AFD">
              <w:rPr>
                <w:rFonts w:asciiTheme="minorHAnsi" w:eastAsia="Times New Roman" w:hAnsiTheme="minorHAnsi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0599535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47BDDBC2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59A48295" w14:textId="77777777" w:rsidR="002B490D" w:rsidRPr="00013AFD" w:rsidRDefault="002B490D" w:rsidP="002B490D">
      <w:pPr>
        <w:spacing w:after="0" w:line="240" w:lineRule="auto"/>
        <w:ind w:left="360"/>
        <w:jc w:val="center"/>
        <w:rPr>
          <w:rFonts w:eastAsia="Times New Roman" w:cstheme="minorHAnsi"/>
          <w:lang w:eastAsia="pl-PL"/>
        </w:rPr>
      </w:pPr>
    </w:p>
    <w:p w14:paraId="1732778E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06214BDF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46684FDA" w14:textId="77777777" w:rsidR="002B490D" w:rsidRPr="00013AFD" w:rsidRDefault="002B490D" w:rsidP="002B490D">
      <w:pPr>
        <w:spacing w:after="0" w:line="240" w:lineRule="auto"/>
        <w:rPr>
          <w:rFonts w:eastAsia="Times New Roman" w:cstheme="minorHAnsi"/>
          <w:lang w:eastAsia="pl-PL"/>
        </w:rPr>
      </w:pPr>
    </w:p>
    <w:p w14:paraId="2ACC2D9F" w14:textId="77777777" w:rsidR="002B490D" w:rsidRPr="00013AFD" w:rsidRDefault="002B490D" w:rsidP="002B490D">
      <w:pPr>
        <w:tabs>
          <w:tab w:val="num" w:pos="709"/>
        </w:tabs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013AFD">
        <w:rPr>
          <w:rFonts w:eastAsia="Times New Roman" w:cstheme="minorHAnsi"/>
          <w:b/>
          <w:bCs/>
          <w:i/>
          <w:iCs/>
          <w:color w:val="1F3864" w:themeColor="accent1" w:themeShade="80"/>
          <w:lang w:eastAsia="pl-PL"/>
        </w:rPr>
        <w:t>Dokument należy podpisać podpisem elektronicznym: kwalifikowanym.</w:t>
      </w:r>
    </w:p>
    <w:p w14:paraId="75FEF4EA" w14:textId="77777777" w:rsidR="002B490D" w:rsidRPr="00013AFD" w:rsidRDefault="002B490D" w:rsidP="002B490D">
      <w:pPr>
        <w:rPr>
          <w:rFonts w:cstheme="minorHAnsi"/>
        </w:rPr>
      </w:pPr>
    </w:p>
    <w:p w14:paraId="5106B223" w14:textId="77777777" w:rsidR="002B490D" w:rsidRPr="00013AFD" w:rsidRDefault="002B490D" w:rsidP="002B490D">
      <w:pPr>
        <w:rPr>
          <w:rFonts w:cstheme="minorHAnsi"/>
        </w:rPr>
      </w:pPr>
    </w:p>
    <w:p w14:paraId="3323C2A7" w14:textId="77777777" w:rsidR="006D6351" w:rsidRDefault="006D6351"/>
    <w:sectPr w:rsidR="006D6351" w:rsidSect="002B490D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C4D2451"/>
    <w:multiLevelType w:val="hybridMultilevel"/>
    <w:tmpl w:val="693CA9EE"/>
    <w:lvl w:ilvl="0" w:tplc="30E42A8A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5039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E196D"/>
    <w:multiLevelType w:val="hybridMultilevel"/>
    <w:tmpl w:val="3EAE0B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0" w15:restartNumberingAfterBreak="0">
    <w:nsid w:val="42DE70DC"/>
    <w:multiLevelType w:val="hybridMultilevel"/>
    <w:tmpl w:val="DA78B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762AE"/>
    <w:multiLevelType w:val="hybridMultilevel"/>
    <w:tmpl w:val="160A033E"/>
    <w:lvl w:ilvl="0" w:tplc="0340032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2677D"/>
    <w:multiLevelType w:val="hybridMultilevel"/>
    <w:tmpl w:val="EBBE7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0820658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0568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88077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6052341">
    <w:abstractNumId w:val="0"/>
  </w:num>
  <w:num w:numId="5" w16cid:durableId="948049082">
    <w:abstractNumId w:val="4"/>
  </w:num>
  <w:num w:numId="6" w16cid:durableId="202802328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51061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55097164">
    <w:abstractNumId w:val="9"/>
    <w:lvlOverride w:ilvl="0">
      <w:startOverride w:val="1"/>
    </w:lvlOverride>
  </w:num>
  <w:num w:numId="9" w16cid:durableId="222251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99147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705556">
    <w:abstractNumId w:val="12"/>
  </w:num>
  <w:num w:numId="12" w16cid:durableId="140469695">
    <w:abstractNumId w:val="6"/>
  </w:num>
  <w:num w:numId="13" w16cid:durableId="549879382">
    <w:abstractNumId w:val="11"/>
  </w:num>
  <w:num w:numId="14" w16cid:durableId="2076926340">
    <w:abstractNumId w:val="15"/>
  </w:num>
  <w:num w:numId="15" w16cid:durableId="1231575236">
    <w:abstractNumId w:val="5"/>
  </w:num>
  <w:num w:numId="16" w16cid:durableId="1506046111">
    <w:abstractNumId w:val="2"/>
  </w:num>
  <w:num w:numId="17" w16cid:durableId="1982806359">
    <w:abstractNumId w:val="14"/>
  </w:num>
  <w:num w:numId="18" w16cid:durableId="1287856005">
    <w:abstractNumId w:val="10"/>
  </w:num>
  <w:num w:numId="19" w16cid:durableId="15532761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0D"/>
    <w:rsid w:val="0001057D"/>
    <w:rsid w:val="000F5CD5"/>
    <w:rsid w:val="00131792"/>
    <w:rsid w:val="0021197F"/>
    <w:rsid w:val="002B490D"/>
    <w:rsid w:val="002C1654"/>
    <w:rsid w:val="003B6564"/>
    <w:rsid w:val="004121E6"/>
    <w:rsid w:val="00561C3A"/>
    <w:rsid w:val="005A2186"/>
    <w:rsid w:val="006D6351"/>
    <w:rsid w:val="00765DBF"/>
    <w:rsid w:val="008E3E9E"/>
    <w:rsid w:val="0096350F"/>
    <w:rsid w:val="00BA05B1"/>
    <w:rsid w:val="00D96AA7"/>
    <w:rsid w:val="00E54AA9"/>
    <w:rsid w:val="00F715AD"/>
    <w:rsid w:val="00F9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D1977"/>
  <w15:chartTrackingRefBased/>
  <w15:docId w15:val="{0FB2B894-93F7-46D6-9FE0-9EED0F2E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90D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4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490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4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490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4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4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4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4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49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9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490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490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490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4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4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4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4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4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4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4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B4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4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B490D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B4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B490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49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490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490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2B490D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490D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2B490D"/>
    <w:pPr>
      <w:spacing w:line="259" w:lineRule="auto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2B4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5053</Words>
  <Characters>30322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12</cp:revision>
  <dcterms:created xsi:type="dcterms:W3CDTF">2025-03-28T13:39:00Z</dcterms:created>
  <dcterms:modified xsi:type="dcterms:W3CDTF">2025-04-02T08:03:00Z</dcterms:modified>
</cp:coreProperties>
</file>