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96D" w:rsidRPr="00B95065" w:rsidRDefault="0067796D" w:rsidP="002450EE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B95065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67796D" w:rsidRPr="00B95065" w:rsidRDefault="0067796D" w:rsidP="002450EE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B95065">
        <w:rPr>
          <w:rFonts w:ascii="Arial" w:hAnsi="Arial" w:cs="Arial"/>
          <w:b/>
          <w:bCs/>
          <w:caps/>
          <w:sz w:val="16"/>
          <w:szCs w:val="16"/>
          <w:u w:val="single"/>
        </w:rPr>
        <w:t xml:space="preserve">część nr 4 </w:t>
      </w:r>
      <w:r w:rsidRPr="00B95065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B95065">
        <w:rPr>
          <w:rFonts w:ascii="Arial" w:hAnsi="Arial" w:cs="Arial"/>
          <w:b/>
          <w:sz w:val="16"/>
          <w:szCs w:val="16"/>
        </w:rPr>
        <w:t>NAPOJÓW BEZALKOHOLOWYCH  DLA ZZ GRÓJEC</w:t>
      </w:r>
    </w:p>
    <w:p w:rsidR="00E32873" w:rsidRPr="00B95065" w:rsidRDefault="00E32873" w:rsidP="002450EE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E32873" w:rsidRPr="00B95065" w:rsidRDefault="00E32873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 xml:space="preserve">sok OWOCOWO-WARZYWNY </w:t>
      </w:r>
      <w:r w:rsidR="0067796D" w:rsidRPr="00B95065">
        <w:rPr>
          <w:rFonts w:ascii="Arial" w:hAnsi="Arial" w:cs="Arial"/>
          <w:b/>
          <w:caps/>
          <w:sz w:val="16"/>
          <w:szCs w:val="16"/>
        </w:rPr>
        <w:t>(RÓŻNE SMAKI)</w:t>
      </w:r>
      <w:r w:rsidRPr="00B95065">
        <w:rPr>
          <w:rFonts w:ascii="Arial" w:hAnsi="Arial" w:cs="Arial"/>
          <w:b/>
          <w:shadow/>
          <w:sz w:val="16"/>
          <w:szCs w:val="16"/>
        </w:rPr>
        <w:tab/>
      </w:r>
      <w:r w:rsidRPr="00B95065">
        <w:rPr>
          <w:rFonts w:ascii="Arial" w:hAnsi="Arial" w:cs="Arial"/>
          <w:b/>
          <w:shadow/>
          <w:sz w:val="16"/>
          <w:szCs w:val="16"/>
        </w:rPr>
        <w:tab/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E32873" w:rsidRPr="00B95065" w:rsidRDefault="00E32873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E32873" w:rsidRPr="00B95065" w:rsidRDefault="00E32873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E32873" w:rsidRPr="00B95065" w:rsidRDefault="00E32873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E32873" w:rsidRPr="00B95065" w:rsidRDefault="00E32873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E32873" w:rsidRPr="00B95065" w:rsidRDefault="00E32873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E32873" w:rsidRPr="00B95065" w:rsidRDefault="00E32873" w:rsidP="002450EE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Wymagania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Asortyment:</w:t>
      </w:r>
    </w:p>
    <w:p w:rsidR="00E32873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b</w:t>
      </w:r>
      <w:r w:rsidR="00E32873" w:rsidRPr="00B95065">
        <w:rPr>
          <w:rFonts w:ascii="Arial" w:hAnsi="Arial" w:cs="Arial"/>
          <w:bCs/>
          <w:sz w:val="16"/>
          <w:szCs w:val="16"/>
        </w:rPr>
        <w:t>anan-marchew-jabłko,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brzoskwinia-marchew-jabłko,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malina-marchew-jabłko,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truskawka-marchew-jabłko,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marchew-jabłko-pomarańcza</w:t>
      </w:r>
    </w:p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2.3 Wymagania organoleptyczne</w:t>
      </w:r>
    </w:p>
    <w:p w:rsidR="00E32873" w:rsidRPr="00B95065" w:rsidRDefault="00B9506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Według Tablicy 1.</w:t>
      </w:r>
    </w:p>
    <w:p w:rsidR="00E32873" w:rsidRPr="00B95065" w:rsidRDefault="00E32873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E32873" w:rsidRPr="00B95065" w:rsidTr="002F3162">
        <w:trPr>
          <w:trHeight w:val="230"/>
          <w:jc w:val="center"/>
        </w:trPr>
        <w:tc>
          <w:tcPr>
            <w:tcW w:w="410" w:type="dxa"/>
            <w:vAlign w:val="center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E32873" w:rsidRPr="00B95065" w:rsidRDefault="00E32873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E32873" w:rsidRPr="00B95065" w:rsidRDefault="00E32873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E32873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E32873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873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E32873" w:rsidRPr="00B95065" w:rsidRDefault="00E32873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E32873" w:rsidRPr="00B95065" w:rsidRDefault="00E32873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B95065">
        <w:rPr>
          <w:bCs w:val="0"/>
          <w:sz w:val="16"/>
          <w:szCs w:val="16"/>
        </w:rPr>
        <w:t xml:space="preserve">2.4 Wymagania fizykochemiczne </w:t>
      </w:r>
    </w:p>
    <w:p w:rsidR="00E32873" w:rsidRPr="00B95065" w:rsidRDefault="00E32873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E32873" w:rsidRPr="00B95065" w:rsidRDefault="00E32873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E32873" w:rsidRPr="00B95065" w:rsidTr="002F3162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E32873" w:rsidRPr="00B95065" w:rsidTr="002F3162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E32873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E32873" w:rsidRPr="00B95065" w:rsidTr="002F3162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E32873" w:rsidRPr="00B95065" w:rsidRDefault="00E32873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873" w:rsidRPr="00B95065" w:rsidRDefault="00E32873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bookmarkEnd w:id="0"/>
    <w:p w:rsidR="00E32873" w:rsidRPr="00B95065" w:rsidRDefault="00E32873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sz w:val="16"/>
          <w:szCs w:val="16"/>
        </w:rPr>
        <w:t>2.5 Wymagania mikrobiologiczne</w:t>
      </w:r>
    </w:p>
    <w:p w:rsidR="00E32873" w:rsidRPr="00B95065" w:rsidRDefault="00E32873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E32873" w:rsidRPr="00B95065" w:rsidRDefault="00E32873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E32873" w:rsidRPr="00B95065" w:rsidRDefault="00E32873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E32873" w:rsidRPr="00B95065" w:rsidRDefault="00E32873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0,25l,</w:t>
      </w:r>
    </w:p>
    <w:p w:rsidR="00E32873" w:rsidRPr="00B95065" w:rsidRDefault="00E32873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E32873" w:rsidRPr="00B95065" w:rsidRDefault="00E32873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E32873" w:rsidRPr="00B95065" w:rsidRDefault="00E32873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E32873" w:rsidRPr="00B95065" w:rsidRDefault="00E32873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873" w:rsidRPr="00B95065" w:rsidRDefault="00E32873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E32873" w:rsidRPr="00B95065" w:rsidRDefault="00E32873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E32873" w:rsidRPr="00B95065" w:rsidRDefault="00E32873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E32873" w:rsidRPr="00B95065" w:rsidRDefault="00E32873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67796D" w:rsidRPr="00B95065" w:rsidRDefault="0067796D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Postanowienia minimalnych wymagań jakościowych wykorzystywane są podczas produkcji i obrotu handlowego soku jabłkowego przeznaczonego dla odbiorcy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7796D" w:rsidRPr="00B95065" w:rsidRDefault="0067796D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67796D" w:rsidRPr="00B95065" w:rsidRDefault="0067796D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67796D" w:rsidRPr="00B95065" w:rsidRDefault="0067796D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</w:t>
      </w:r>
      <w:r w:rsidR="00143905" w:rsidRPr="00B95065">
        <w:rPr>
          <w:rFonts w:ascii="Arial" w:hAnsi="Arial" w:cs="Arial"/>
          <w:sz w:val="16"/>
          <w:szCs w:val="16"/>
        </w:rPr>
        <w:t>dług Tablicy 1.</w:t>
      </w:r>
    </w:p>
    <w:p w:rsidR="0067796D" w:rsidRPr="00B95065" w:rsidRDefault="0067796D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67796D" w:rsidRPr="00B95065" w:rsidTr="002F3162">
        <w:trPr>
          <w:trHeight w:val="89"/>
          <w:jc w:val="center"/>
        </w:trPr>
        <w:tc>
          <w:tcPr>
            <w:tcW w:w="410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7796D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7796D" w:rsidRPr="00B95065" w:rsidTr="002F3162">
        <w:trPr>
          <w:cantSplit/>
          <w:trHeight w:val="249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67796D" w:rsidRPr="00B95065" w:rsidRDefault="0067796D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7796D" w:rsidRPr="00B95065" w:rsidRDefault="0067796D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67796D" w:rsidRPr="00B95065" w:rsidRDefault="0067796D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67796D" w:rsidRPr="00B95065" w:rsidRDefault="0067796D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Wykonać metodą wizualną na zgodność z pkt. 6.1 i 6.2.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7796D" w:rsidRPr="00B95065" w:rsidRDefault="0067796D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67796D" w:rsidRPr="00B95065" w:rsidRDefault="0067796D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</w:t>
      </w:r>
      <w:r w:rsidR="00B95065">
        <w:rPr>
          <w:rFonts w:ascii="Arial" w:hAnsi="Arial" w:cs="Arial"/>
          <w:sz w:val="16"/>
          <w:szCs w:val="16"/>
        </w:rPr>
        <w:t>ia i pakowania soku jabłkowego.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2F3162" w:rsidRPr="00B95065" w:rsidTr="002F3162">
        <w:trPr>
          <w:trHeight w:val="89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249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>sok GREJPFRUTOWY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grejpfrutowego.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grejpfrutowego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grejpfrutowy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4"/>
        <w:gridCol w:w="5384"/>
        <w:gridCol w:w="1502"/>
      </w:tblGrid>
      <w:tr w:rsidR="002F3162" w:rsidRPr="00B95065" w:rsidTr="002F3162">
        <w:trPr>
          <w:trHeight w:val="192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4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4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02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Różowa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384" w:type="dxa"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25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</w:t>
      </w:r>
      <w:r w:rsidRPr="00B95065">
        <w:rPr>
          <w:rFonts w:cs="Arial"/>
        </w:rPr>
        <w:t>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lastRenderedPageBreak/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B95065">
        <w:rPr>
          <w:rFonts w:ascii="Arial" w:hAnsi="Arial" w:cs="Arial"/>
          <w:b/>
          <w:caps/>
          <w:sz w:val="16"/>
          <w:szCs w:val="16"/>
        </w:rPr>
        <w:t>sok GREJPFRUTowy</w:t>
      </w:r>
      <w:r w:rsidRPr="00B95065">
        <w:rPr>
          <w:rFonts w:ascii="Arial" w:hAnsi="Arial" w:cs="Arial"/>
          <w:b/>
          <w:shadow/>
          <w:sz w:val="16"/>
          <w:szCs w:val="16"/>
        </w:rPr>
        <w:tab/>
      </w:r>
      <w:r w:rsidRPr="00B95065">
        <w:rPr>
          <w:rFonts w:ascii="Arial" w:hAnsi="Arial" w:cs="Arial"/>
          <w:b/>
          <w:shadow/>
          <w:sz w:val="16"/>
          <w:szCs w:val="16"/>
        </w:rPr>
        <w:tab/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grejpfrutowego.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grejpfrutowego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grejpfrutowy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z czerwonego grejpfruta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lastRenderedPageBreak/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4"/>
        <w:gridCol w:w="5384"/>
        <w:gridCol w:w="1502"/>
      </w:tblGrid>
      <w:tr w:rsidR="002F3162" w:rsidRPr="00B95065" w:rsidTr="002F3162">
        <w:trPr>
          <w:trHeight w:val="192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4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4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502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Płyn, naturalnie mętny z ewentualnie widocznymi fragmentami owocu i/lub miąższu owocowego, tworzącymi osad i/lub zawiesinę </w:t>
            </w:r>
          </w:p>
        </w:tc>
        <w:tc>
          <w:tcPr>
            <w:tcW w:w="1502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Różowa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384" w:type="dxa"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Słodko-kwaśno-gorzki, orzeźwiający, zharmonizowany, charakterystyczny dla użytych owoców, bez posmaków obcych</w:t>
            </w:r>
          </w:p>
        </w:tc>
        <w:tc>
          <w:tcPr>
            <w:tcW w:w="1502" w:type="dxa"/>
            <w:vMerge/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25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384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Wyraźny, charakterystyczny dla użytych owoców, bez zapachów obcych</w:t>
            </w:r>
          </w:p>
        </w:tc>
        <w:tc>
          <w:tcPr>
            <w:tcW w:w="1502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9,7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7,7 -18,6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162" w:rsidRPr="00B95065" w:rsidRDefault="002F3162" w:rsidP="002F3162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</w:t>
      </w:r>
      <w:r w:rsidRPr="00B95065">
        <w:rPr>
          <w:rFonts w:cs="Arial"/>
        </w:rPr>
        <w:t>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B9506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6.3 Przechowywanie</w:t>
      </w:r>
    </w:p>
    <w:p w:rsidR="00143905" w:rsidRPr="00B95065" w:rsidRDefault="0067796D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7796D" w:rsidRPr="00B95065" w:rsidRDefault="0067796D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67796D" w:rsidRPr="00B95065" w:rsidRDefault="0067796D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67796D" w:rsidRPr="00B95065" w:rsidRDefault="0067796D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67796D" w:rsidRPr="00B95065" w:rsidRDefault="0067796D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67796D" w:rsidRPr="00B95065" w:rsidTr="002F3162">
        <w:trPr>
          <w:trHeight w:val="231"/>
          <w:jc w:val="center"/>
        </w:trPr>
        <w:tc>
          <w:tcPr>
            <w:tcW w:w="410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7796D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109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67796D" w:rsidRPr="00B95065" w:rsidRDefault="0067796D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7796D" w:rsidRPr="00B95065" w:rsidRDefault="0067796D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Objętość netto powinna być zgodna z deklaracją producenta.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67796D" w:rsidRPr="00B95065" w:rsidRDefault="0067796D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67796D" w:rsidRPr="00B95065" w:rsidRDefault="0067796D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7796D" w:rsidRPr="00B95065" w:rsidRDefault="0067796D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67796D" w:rsidRPr="00B95065" w:rsidRDefault="0067796D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67796D" w:rsidRPr="00B95065" w:rsidRDefault="0067796D" w:rsidP="002F3162">
      <w:pPr>
        <w:tabs>
          <w:tab w:val="center" w:pos="4535"/>
        </w:tabs>
        <w:spacing w:line="360" w:lineRule="auto"/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  <w:r w:rsidR="002F3162"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pomarańczowy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lastRenderedPageBreak/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2F3162" w:rsidRPr="00B95065" w:rsidTr="002F3162">
        <w:trPr>
          <w:trHeight w:val="231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109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F3162">
      <w:pPr>
        <w:spacing w:line="360" w:lineRule="auto"/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</w:t>
      </w:r>
    </w:p>
    <w:p w:rsidR="0067796D" w:rsidRPr="00B95065" w:rsidRDefault="0067796D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67796D" w:rsidRPr="00B95065" w:rsidRDefault="0067796D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7796D" w:rsidRPr="00B95065" w:rsidRDefault="0067796D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7796D" w:rsidRPr="00B95065" w:rsidRDefault="0067796D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67796D" w:rsidRPr="00B95065" w:rsidRDefault="0067796D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67796D" w:rsidRPr="00B95065" w:rsidRDefault="0067796D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67796D" w:rsidRPr="00B95065" w:rsidRDefault="0067796D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67796D" w:rsidRPr="00B95065" w:rsidTr="002F3162">
        <w:trPr>
          <w:trHeight w:val="230"/>
          <w:jc w:val="center"/>
        </w:trPr>
        <w:tc>
          <w:tcPr>
            <w:tcW w:w="410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7796D" w:rsidRPr="00B95065" w:rsidRDefault="0067796D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7796D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796D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67796D" w:rsidRPr="00B95065" w:rsidRDefault="0067796D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7796D" w:rsidRPr="00B95065" w:rsidRDefault="0067796D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lastRenderedPageBreak/>
        <w:t>Według Tablicy 2.</w:t>
      </w:r>
    </w:p>
    <w:p w:rsidR="0067796D" w:rsidRPr="00B95065" w:rsidRDefault="0067796D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7796D" w:rsidRPr="00B95065" w:rsidTr="002F3162">
        <w:trPr>
          <w:trHeight w:val="912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7796D" w:rsidRPr="00B95065" w:rsidTr="002F3162">
        <w:trPr>
          <w:trHeight w:val="225"/>
        </w:trPr>
        <w:tc>
          <w:tcPr>
            <w:tcW w:w="429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7796D" w:rsidRPr="00B95065" w:rsidRDefault="0067796D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7796D" w:rsidRPr="00B95065" w:rsidRDefault="0067796D" w:rsidP="002450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7796D" w:rsidRPr="00B95065" w:rsidRDefault="0067796D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7796D" w:rsidRPr="00B95065" w:rsidRDefault="0067796D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67796D" w:rsidRPr="00B95065" w:rsidRDefault="0067796D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67796D" w:rsidRPr="00B95065" w:rsidRDefault="0067796D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67796D" w:rsidRPr="00B95065" w:rsidRDefault="0067796D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7796D" w:rsidRPr="00B95065" w:rsidRDefault="0067796D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7796D" w:rsidRPr="00B95065" w:rsidRDefault="0067796D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67796D" w:rsidRPr="00B95065" w:rsidRDefault="0067796D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67796D" w:rsidRPr="00B95065" w:rsidRDefault="0067796D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67796D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Przechowywać zg</w:t>
      </w:r>
      <w:r w:rsidR="00143905" w:rsidRPr="00B95065">
        <w:rPr>
          <w:rFonts w:ascii="Arial" w:hAnsi="Arial" w:cs="Arial"/>
          <w:sz w:val="16"/>
          <w:szCs w:val="16"/>
        </w:rPr>
        <w:t>odnie z zaleceniami producenta.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2F3162" w:rsidRPr="00B95065" w:rsidTr="002F3162">
        <w:trPr>
          <w:trHeight w:val="230"/>
          <w:jc w:val="center"/>
        </w:trPr>
        <w:tc>
          <w:tcPr>
            <w:tcW w:w="41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2F3162" w:rsidRPr="00B95065" w:rsidTr="002F3162">
        <w:trPr>
          <w:cantSplit/>
          <w:trHeight w:val="194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41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2F3162" w:rsidRPr="00B95065" w:rsidTr="002F3162">
        <w:trPr>
          <w:trHeight w:val="912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lastRenderedPageBreak/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0,2l,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143905" w:rsidRPr="00B95065" w:rsidRDefault="00143905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lastRenderedPageBreak/>
        <w:t>PN-EN 12133 Soki owocowe i warzywne – Oznaczanie zawartości chlorków. Metoda miareczkowania potencjometrycznego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143905" w:rsidRPr="00B95065" w:rsidRDefault="00143905" w:rsidP="002450EE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pomidorowy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143905" w:rsidRPr="00B95065" w:rsidRDefault="00143905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143905" w:rsidRPr="00B95065" w:rsidRDefault="0014390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143905" w:rsidRPr="00B95065" w:rsidRDefault="00143905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143905" w:rsidRPr="00B95065" w:rsidTr="002F3162">
        <w:trPr>
          <w:trHeight w:val="450"/>
          <w:jc w:val="center"/>
        </w:trPr>
        <w:tc>
          <w:tcPr>
            <w:tcW w:w="221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22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143905" w:rsidRPr="00B95065" w:rsidTr="002F3162">
        <w:trPr>
          <w:cantSplit/>
          <w:trHeight w:val="195"/>
          <w:jc w:val="center"/>
        </w:trPr>
        <w:tc>
          <w:tcPr>
            <w:tcW w:w="22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143905" w:rsidRPr="00B95065" w:rsidRDefault="00143905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43905" w:rsidRPr="00B95065" w:rsidRDefault="00143905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143905" w:rsidRPr="00B95065" w:rsidRDefault="00143905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143905" w:rsidRPr="00B95065" w:rsidRDefault="00143905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B95065">
        <w:rPr>
          <w:rFonts w:ascii="Arial" w:hAnsi="Arial" w:cs="Arial"/>
          <w:b/>
          <w:sz w:val="16"/>
          <w:szCs w:val="16"/>
        </w:rPr>
        <w:t xml:space="preserve">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 xml:space="preserve">Według norm podanych w Tablicy 2.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43905" w:rsidRPr="00B95065" w:rsidRDefault="00143905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143905" w:rsidRPr="00B95065" w:rsidRDefault="00143905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</w:t>
      </w:r>
    </w:p>
    <w:p w:rsidR="002F3162" w:rsidRPr="00B95065" w:rsidRDefault="002F3162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2F3162" w:rsidRPr="00B95065" w:rsidRDefault="002F3162" w:rsidP="002F3162">
      <w:pPr>
        <w:pStyle w:val="E-1"/>
        <w:numPr>
          <w:ilvl w:val="1"/>
          <w:numId w:val="1"/>
        </w:numPr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2F3162" w:rsidRPr="00B95065" w:rsidRDefault="002F3162" w:rsidP="002F3162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2F3162" w:rsidRPr="00B95065" w:rsidRDefault="002F3162" w:rsidP="002F3162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Sok pomidorowy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2F3162" w:rsidRPr="00B95065" w:rsidRDefault="002F3162" w:rsidP="002F3162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2F3162" w:rsidRPr="00B95065" w:rsidRDefault="002F3162" w:rsidP="002F3162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2F3162" w:rsidRPr="00B95065" w:rsidRDefault="002F3162" w:rsidP="002F3162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2F3162" w:rsidRPr="00B95065" w:rsidTr="002F3162">
        <w:trPr>
          <w:trHeight w:val="450"/>
          <w:jc w:val="center"/>
        </w:trPr>
        <w:tc>
          <w:tcPr>
            <w:tcW w:w="221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2F3162" w:rsidRPr="00B95065" w:rsidRDefault="002F3162" w:rsidP="002F3162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221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2F3162" w:rsidRPr="00B95065" w:rsidTr="002F3162">
        <w:trPr>
          <w:cantSplit/>
          <w:trHeight w:val="195"/>
          <w:jc w:val="center"/>
        </w:trPr>
        <w:tc>
          <w:tcPr>
            <w:tcW w:w="221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2F3162" w:rsidRPr="00B95065" w:rsidTr="002F3162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2F3162" w:rsidRPr="00B95065" w:rsidRDefault="002F3162" w:rsidP="002F3162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2F3162" w:rsidRPr="00B95065" w:rsidRDefault="002F3162" w:rsidP="002F3162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2F3162" w:rsidRPr="00B95065" w:rsidTr="002F3162">
        <w:trPr>
          <w:trHeight w:val="225"/>
        </w:trPr>
        <w:tc>
          <w:tcPr>
            <w:tcW w:w="429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2F3162" w:rsidRPr="00B95065" w:rsidRDefault="002F3162" w:rsidP="002F3162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F3162" w:rsidRPr="00B95065" w:rsidRDefault="002F3162" w:rsidP="002F3162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2F3162" w:rsidRPr="00B95065" w:rsidRDefault="002F3162" w:rsidP="002F3162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F3162" w:rsidRPr="00B95065" w:rsidRDefault="002F3162" w:rsidP="002F3162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2F3162" w:rsidRPr="00B95065" w:rsidRDefault="002F3162" w:rsidP="002F3162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2F3162" w:rsidRPr="00B95065" w:rsidRDefault="002F3162" w:rsidP="002F3162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0,33l,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2F3162" w:rsidRPr="00B95065" w:rsidRDefault="002F3162" w:rsidP="002F316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B95065">
        <w:rPr>
          <w:rFonts w:ascii="Arial" w:hAnsi="Arial" w:cs="Arial"/>
          <w:b/>
          <w:sz w:val="16"/>
          <w:szCs w:val="16"/>
        </w:rPr>
        <w:t xml:space="preserve">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2F3162" w:rsidRPr="00B95065" w:rsidRDefault="002F3162" w:rsidP="002F3162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3162" w:rsidRPr="00B95065" w:rsidRDefault="002F3162" w:rsidP="002F3162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F3162" w:rsidRPr="00B95065" w:rsidRDefault="002F3162" w:rsidP="002F316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2F3162" w:rsidRPr="00B95065" w:rsidRDefault="002F3162" w:rsidP="002F3162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2F3162" w:rsidRPr="00B95065" w:rsidRDefault="002F3162" w:rsidP="002F3162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2F3162" w:rsidRPr="00B95065" w:rsidRDefault="002F3162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</w:t>
      </w:r>
      <w:r w:rsidR="00B95065">
        <w:rPr>
          <w:rFonts w:ascii="Arial" w:hAnsi="Arial" w:cs="Arial"/>
          <w:sz w:val="16"/>
          <w:szCs w:val="16"/>
        </w:rPr>
        <w:t>godnie z zaleceniami producenta</w:t>
      </w:r>
    </w:p>
    <w:p w:rsidR="00143905" w:rsidRPr="00B95065" w:rsidRDefault="00143905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wielowarzywny</w:t>
      </w:r>
      <w:r w:rsidRPr="00B95065">
        <w:rPr>
          <w:rFonts w:ascii="Arial" w:hAnsi="Arial" w:cs="Arial"/>
          <w:b/>
          <w:sz w:val="16"/>
          <w:szCs w:val="16"/>
        </w:rPr>
        <w:tab/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lastRenderedPageBreak/>
        <w:t>PN-EN 12147 Soki owocowe i warzywne – Oznaczanie kwasowości miareczkowej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143905" w:rsidRPr="00B95065" w:rsidRDefault="00143905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143905" w:rsidRPr="00B95065" w:rsidRDefault="0014390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143905" w:rsidRPr="00B95065" w:rsidRDefault="00143905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143905" w:rsidRPr="00B95065" w:rsidTr="002F3162">
        <w:trPr>
          <w:trHeight w:val="230"/>
          <w:jc w:val="center"/>
        </w:trPr>
        <w:tc>
          <w:tcPr>
            <w:tcW w:w="411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41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143905" w:rsidRPr="00B95065" w:rsidTr="002F3162">
        <w:trPr>
          <w:cantSplit/>
          <w:trHeight w:val="337"/>
          <w:jc w:val="center"/>
        </w:trPr>
        <w:tc>
          <w:tcPr>
            <w:tcW w:w="41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411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143905" w:rsidRPr="00B95065" w:rsidRDefault="00143905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43905" w:rsidRPr="00B95065" w:rsidRDefault="00143905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143905" w:rsidRPr="00B95065" w:rsidRDefault="00143905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143905" w:rsidRPr="00B95065" w:rsidRDefault="00143905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lastRenderedPageBreak/>
        <w:t>Do probówki ze szkła bezbarwnego o wysokości 15cm i średnicy 1,5cm należy wlać 15ml soku. Barwę ocenić w świetle dziennym, wzrokowo, trzymając probówkę na białym tle.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43905" w:rsidRPr="00B95065" w:rsidRDefault="00143905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143905" w:rsidRPr="00B95065" w:rsidRDefault="00143905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B9506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  <w:bookmarkStart w:id="1" w:name="_GoBack"/>
      <w:bookmarkEnd w:id="1"/>
    </w:p>
    <w:p w:rsidR="00B95065" w:rsidRPr="00B95065" w:rsidRDefault="00B95065" w:rsidP="00B95065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sok wielowarzywny</w:t>
      </w:r>
      <w:r w:rsidRPr="00B95065">
        <w:rPr>
          <w:rFonts w:ascii="Arial" w:hAnsi="Arial" w:cs="Arial"/>
          <w:b/>
          <w:sz w:val="16"/>
          <w:szCs w:val="16"/>
        </w:rPr>
        <w:tab/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1132 Soki owocowe i warzywne – Oznaczanie pH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B95065" w:rsidRPr="00B95065" w:rsidRDefault="00B95065" w:rsidP="00B9506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B95065" w:rsidRPr="00B95065" w:rsidRDefault="00B95065" w:rsidP="00B95065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B95065" w:rsidRPr="00B95065" w:rsidRDefault="00B95065" w:rsidP="00B95065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B95065" w:rsidRPr="00B95065" w:rsidTr="00375DA3">
        <w:trPr>
          <w:trHeight w:val="230"/>
          <w:jc w:val="center"/>
        </w:trPr>
        <w:tc>
          <w:tcPr>
            <w:tcW w:w="411" w:type="dxa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B95065" w:rsidRPr="00B95065" w:rsidRDefault="00B95065" w:rsidP="00375DA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B95065" w:rsidRPr="00B95065" w:rsidRDefault="00B95065" w:rsidP="00375DA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411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95065" w:rsidRPr="00B95065" w:rsidTr="00375DA3">
        <w:trPr>
          <w:cantSplit/>
          <w:trHeight w:val="337"/>
          <w:jc w:val="center"/>
        </w:trPr>
        <w:tc>
          <w:tcPr>
            <w:tcW w:w="411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411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934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B95065" w:rsidRPr="00B95065" w:rsidRDefault="00B95065" w:rsidP="00B95065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pH, nie więcej niż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B95065">
        <w:rPr>
          <w:sz w:val="16"/>
          <w:szCs w:val="16"/>
        </w:rPr>
        <w:t>2.4 Wymagania mikrobiologiczne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95065" w:rsidRPr="00B95065" w:rsidRDefault="00B95065" w:rsidP="00B95065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0,33l,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B95065" w:rsidRPr="00B95065" w:rsidRDefault="00B95065" w:rsidP="00B9506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wyglądu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Ocena barwy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Ocena zapachu i smaku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065" w:rsidRPr="00B95065" w:rsidRDefault="00B95065" w:rsidP="00B9506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B95065" w:rsidRPr="00B95065" w:rsidRDefault="00B95065" w:rsidP="00B9506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Przechowywać zgodnie z zaleceniami producenta.</w:t>
      </w:r>
    </w:p>
    <w:p w:rsidR="00B95065" w:rsidRPr="00B95065" w:rsidRDefault="00B9506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143905" w:rsidRPr="00B95065" w:rsidRDefault="00143905" w:rsidP="002F316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143905" w:rsidRPr="00B95065" w:rsidRDefault="00143905" w:rsidP="002450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43905" w:rsidRPr="00B95065" w:rsidRDefault="00143905" w:rsidP="002450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143905" w:rsidRPr="00B95065" w:rsidRDefault="00143905" w:rsidP="002450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porzeczki,</w:t>
      </w:r>
    </w:p>
    <w:p w:rsidR="00143905" w:rsidRPr="00B95065" w:rsidRDefault="00143905" w:rsidP="002450EE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143905" w:rsidRPr="00B95065" w:rsidRDefault="00143905" w:rsidP="002450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143905" w:rsidRPr="00B95065" w:rsidRDefault="00143905" w:rsidP="002450EE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143905" w:rsidRPr="00B95065" w:rsidRDefault="00143905" w:rsidP="002450EE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143905" w:rsidRPr="00B95065" w:rsidTr="002F3162">
        <w:trPr>
          <w:trHeight w:val="450"/>
          <w:jc w:val="center"/>
        </w:trPr>
        <w:tc>
          <w:tcPr>
            <w:tcW w:w="0" w:type="auto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143905" w:rsidRPr="00B95065" w:rsidRDefault="00143905" w:rsidP="002450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0" w:type="auto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0" w:type="auto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143905" w:rsidRPr="00B95065" w:rsidTr="002F3162">
        <w:trPr>
          <w:cantSplit/>
          <w:trHeight w:val="341"/>
          <w:jc w:val="center"/>
        </w:trPr>
        <w:tc>
          <w:tcPr>
            <w:tcW w:w="0" w:type="auto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143905" w:rsidRPr="00B95065" w:rsidRDefault="00143905" w:rsidP="002450E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143905" w:rsidRPr="00B95065" w:rsidRDefault="00143905" w:rsidP="002450E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143905" w:rsidRPr="00B95065" w:rsidRDefault="00143905" w:rsidP="002450EE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143905" w:rsidRPr="00B95065" w:rsidTr="002F3162">
        <w:trPr>
          <w:trHeight w:val="225"/>
        </w:trPr>
        <w:tc>
          <w:tcPr>
            <w:tcW w:w="42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143905" w:rsidRPr="00B95065" w:rsidRDefault="00143905" w:rsidP="002450EE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43905" w:rsidRPr="00B95065" w:rsidRDefault="00143905" w:rsidP="002450EE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143905" w:rsidRPr="00B95065" w:rsidRDefault="00143905" w:rsidP="002450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143905" w:rsidRPr="00B95065" w:rsidRDefault="00143905" w:rsidP="002450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Objętość netto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143905" w:rsidRPr="00B95065" w:rsidRDefault="00143905" w:rsidP="002450EE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143905" w:rsidRPr="00B95065" w:rsidRDefault="00143905" w:rsidP="002450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1l.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143905" w:rsidRPr="00B95065" w:rsidRDefault="00143905" w:rsidP="002450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>5.3 Ocena barwy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143905" w:rsidRPr="00B95065" w:rsidRDefault="00143905" w:rsidP="002450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3905" w:rsidRPr="00B95065" w:rsidRDefault="00143905" w:rsidP="002450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143905" w:rsidRPr="00B95065" w:rsidRDefault="00143905" w:rsidP="002450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143905" w:rsidRPr="00B95065" w:rsidRDefault="00143905" w:rsidP="002450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143905" w:rsidRPr="00B95065" w:rsidRDefault="00143905" w:rsidP="002450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143905" w:rsidRPr="00B95065" w:rsidRDefault="00143905" w:rsidP="002450EE">
      <w:pPr>
        <w:spacing w:line="360" w:lineRule="auto"/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B95065" w:rsidRPr="00B95065" w:rsidRDefault="00B95065" w:rsidP="00B95065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B95065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1 Wstęp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Zakres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B95065" w:rsidRPr="00B95065" w:rsidRDefault="00B95065" w:rsidP="00B95065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B95065" w:rsidRPr="00B95065" w:rsidRDefault="00B95065" w:rsidP="00B9506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95065" w:rsidRPr="00B95065" w:rsidRDefault="00B95065" w:rsidP="00B95065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porzeczki,</w:t>
      </w:r>
    </w:p>
    <w:p w:rsidR="00B95065" w:rsidRPr="00B95065" w:rsidRDefault="00B95065" w:rsidP="00B95065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B95065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B95065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B95065" w:rsidRPr="00B95065" w:rsidRDefault="00B95065" w:rsidP="00B9506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B95065">
        <w:rPr>
          <w:rFonts w:ascii="Arial" w:hAnsi="Arial" w:cs="Arial"/>
          <w:b/>
          <w:bCs/>
          <w:sz w:val="16"/>
          <w:szCs w:val="16"/>
        </w:rPr>
        <w:t>2 Wymagania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2.1 Wymagania ogólne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B95065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2.2 Wymagania organoleptyczne</w:t>
      </w:r>
    </w:p>
    <w:p w:rsidR="00B95065" w:rsidRPr="00B95065" w:rsidRDefault="00B95065" w:rsidP="00B95065">
      <w:pPr>
        <w:widowControl w:val="0"/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Według Tablicy 1.</w:t>
      </w:r>
    </w:p>
    <w:p w:rsidR="00B95065" w:rsidRPr="00B95065" w:rsidRDefault="00B95065" w:rsidP="00B95065">
      <w:pPr>
        <w:pStyle w:val="Nagwek6"/>
        <w:tabs>
          <w:tab w:val="left" w:pos="10891"/>
        </w:tabs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B95065" w:rsidRPr="00B95065" w:rsidTr="00375DA3">
        <w:trPr>
          <w:trHeight w:val="450"/>
          <w:jc w:val="center"/>
        </w:trPr>
        <w:tc>
          <w:tcPr>
            <w:tcW w:w="0" w:type="auto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B95065" w:rsidRPr="00B95065" w:rsidRDefault="00B95065" w:rsidP="00375DA3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 w:line="360" w:lineRule="auto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0" w:type="auto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0" w:type="auto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95065" w:rsidRPr="00B95065" w:rsidTr="00375DA3">
        <w:trPr>
          <w:cantSplit/>
          <w:trHeight w:val="341"/>
          <w:jc w:val="center"/>
        </w:trPr>
        <w:tc>
          <w:tcPr>
            <w:tcW w:w="0" w:type="auto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B95065" w:rsidRPr="00B95065" w:rsidRDefault="00B95065" w:rsidP="00375D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B95065" w:rsidRPr="00B95065" w:rsidRDefault="00B95065" w:rsidP="00375DA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 xml:space="preserve">2.3 Wymagania fizykochemiczne 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Według Tablicy 2.</w:t>
      </w:r>
    </w:p>
    <w:p w:rsidR="00B95065" w:rsidRPr="00B95065" w:rsidRDefault="00B95065" w:rsidP="00B95065">
      <w:pPr>
        <w:pStyle w:val="Nagwek6"/>
        <w:spacing w:before="0" w:after="0" w:line="360" w:lineRule="auto"/>
        <w:jc w:val="center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95065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B95065" w:rsidRPr="00B95065" w:rsidTr="00375DA3">
        <w:trPr>
          <w:trHeight w:val="225"/>
        </w:trPr>
        <w:tc>
          <w:tcPr>
            <w:tcW w:w="42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B95065" w:rsidRPr="00B95065" w:rsidRDefault="00B95065" w:rsidP="00375DA3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95065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95065" w:rsidRPr="00B95065" w:rsidRDefault="00B95065" w:rsidP="00375DA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B95065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B95065" w:rsidRPr="00B95065" w:rsidRDefault="00B95065" w:rsidP="00B9506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B95065">
        <w:rPr>
          <w:bCs w:val="0"/>
          <w:sz w:val="16"/>
          <w:szCs w:val="16"/>
        </w:rPr>
        <w:t>2.4 Wymagania mikrobiologiczne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95065" w:rsidRPr="00B95065" w:rsidRDefault="00B95065" w:rsidP="00B95065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lastRenderedPageBreak/>
        <w:t>Objętość netto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95065" w:rsidRPr="00B95065" w:rsidRDefault="00B95065" w:rsidP="00B95065">
      <w:pPr>
        <w:pStyle w:val="Tekstpodstawowy3"/>
        <w:spacing w:after="0" w:line="360" w:lineRule="auto"/>
        <w:rPr>
          <w:rFonts w:ascii="Arial" w:hAnsi="Arial" w:cs="Arial"/>
        </w:rPr>
      </w:pPr>
      <w:r w:rsidRPr="00B95065">
        <w:rPr>
          <w:rFonts w:ascii="Arial" w:hAnsi="Arial" w:cs="Arial"/>
        </w:rPr>
        <w:t>Dopuszczalna ujemna wartość błędu objętości netto powinna być zgodna z obowiązującym prawem.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Dopuszczalna objętość netto: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0,3l,</w:t>
      </w:r>
    </w:p>
    <w:p w:rsidR="00B95065" w:rsidRPr="00B95065" w:rsidRDefault="00B95065" w:rsidP="00B95065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B95065">
        <w:rPr>
          <w:rFonts w:ascii="Arial" w:eastAsia="Arial Unicode MS" w:hAnsi="Arial" w:cs="Arial"/>
          <w:sz w:val="16"/>
          <w:szCs w:val="16"/>
        </w:rPr>
        <w:t>0,33l,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4 Trwałość</w:t>
      </w:r>
    </w:p>
    <w:p w:rsidR="00B95065" w:rsidRPr="00B95065" w:rsidRDefault="00B95065" w:rsidP="00B9506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powinien wynosić nie mniej niż </w:t>
      </w:r>
      <w:r w:rsidRPr="00B95065">
        <w:rPr>
          <w:rFonts w:ascii="Arial" w:eastAsia="Lucida Sans Unicode" w:hAnsi="Arial" w:cs="Arial"/>
          <w:kern w:val="2"/>
          <w:sz w:val="16"/>
          <w:szCs w:val="16"/>
          <w:lang w:eastAsia="en-US"/>
        </w:rPr>
        <w:br/>
        <w:t>6 miesięcy od daty dostawy do magazynu odbiorcy.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 Metody badań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>5.3 Ocena barwy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 </w:t>
      </w:r>
      <w:r w:rsidRPr="00B95065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B95065">
        <w:rPr>
          <w:rFonts w:ascii="Arial" w:hAnsi="Arial" w:cs="Arial"/>
          <w:sz w:val="16"/>
          <w:szCs w:val="16"/>
          <w:vertAlign w:val="superscript"/>
        </w:rPr>
        <w:t>O</w:t>
      </w:r>
      <w:r w:rsidRPr="00B95065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6.1 Pakowanie</w:t>
      </w:r>
    </w:p>
    <w:p w:rsidR="00B95065" w:rsidRPr="00B95065" w:rsidRDefault="00B95065" w:rsidP="00B9506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065" w:rsidRPr="00B95065" w:rsidRDefault="00B95065" w:rsidP="00B9506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065" w:rsidRPr="00B95065" w:rsidRDefault="00B95065" w:rsidP="00B9506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6.2 Znakowanie</w:t>
      </w:r>
    </w:p>
    <w:p w:rsidR="00B95065" w:rsidRPr="00B95065" w:rsidRDefault="00B95065" w:rsidP="00B9506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</w:rPr>
        <w:t>Zgodnie z aktualnie obowiązującym prawem.</w:t>
      </w:r>
    </w:p>
    <w:p w:rsidR="00B95065" w:rsidRPr="00B95065" w:rsidRDefault="00B95065" w:rsidP="00B9506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B95065">
        <w:rPr>
          <w:rFonts w:ascii="Arial" w:hAnsi="Arial" w:cs="Arial"/>
          <w:b/>
          <w:sz w:val="16"/>
          <w:szCs w:val="16"/>
        </w:rPr>
        <w:t>6.3 Przechowywanie</w:t>
      </w:r>
    </w:p>
    <w:p w:rsidR="00B95065" w:rsidRPr="00B95065" w:rsidRDefault="00B95065" w:rsidP="00B95065">
      <w:pPr>
        <w:spacing w:line="360" w:lineRule="auto"/>
        <w:rPr>
          <w:rFonts w:ascii="Arial" w:hAnsi="Arial" w:cs="Arial"/>
          <w:sz w:val="16"/>
          <w:szCs w:val="16"/>
        </w:rPr>
      </w:pPr>
      <w:r w:rsidRPr="00B95065">
        <w:rPr>
          <w:rFonts w:ascii="Arial" w:hAnsi="Arial" w:cs="Arial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B95065" w:rsidRPr="00B95065" w:rsidRDefault="00B95065" w:rsidP="002450EE">
      <w:pPr>
        <w:spacing w:line="360" w:lineRule="auto"/>
        <w:rPr>
          <w:rFonts w:ascii="Arial" w:hAnsi="Arial" w:cs="Arial"/>
          <w:sz w:val="16"/>
          <w:szCs w:val="16"/>
        </w:rPr>
      </w:pPr>
    </w:p>
    <w:sectPr w:rsidR="00B95065" w:rsidRPr="00B95065" w:rsidSect="002F3162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E10" w:rsidRDefault="00951E10" w:rsidP="00E32873">
      <w:r>
        <w:separator/>
      </w:r>
    </w:p>
  </w:endnote>
  <w:endnote w:type="continuationSeparator" w:id="0">
    <w:p w:rsidR="00951E10" w:rsidRDefault="00951E10" w:rsidP="00E3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62" w:rsidRDefault="002F3162" w:rsidP="002F31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3162" w:rsidRDefault="002F31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162" w:rsidRDefault="002F3162" w:rsidP="00E32873">
    <w:pPr>
      <w:pStyle w:val="Stopka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E10" w:rsidRDefault="00951E10" w:rsidP="00E32873">
      <w:r>
        <w:separator/>
      </w:r>
    </w:p>
  </w:footnote>
  <w:footnote w:type="continuationSeparator" w:id="0">
    <w:p w:rsidR="00951E10" w:rsidRDefault="00951E10" w:rsidP="00E32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43450BD"/>
    <w:multiLevelType w:val="hybridMultilevel"/>
    <w:tmpl w:val="696E343C"/>
    <w:lvl w:ilvl="0" w:tplc="9D0C7DD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2"/>
  </w:num>
  <w:num w:numId="6">
    <w:abstractNumId w:val="3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EC"/>
    <w:rsid w:val="00143905"/>
    <w:rsid w:val="00166108"/>
    <w:rsid w:val="002450EE"/>
    <w:rsid w:val="002F3162"/>
    <w:rsid w:val="0052415E"/>
    <w:rsid w:val="0067796D"/>
    <w:rsid w:val="007A40EC"/>
    <w:rsid w:val="00951E10"/>
    <w:rsid w:val="00A357D1"/>
    <w:rsid w:val="00B95065"/>
    <w:rsid w:val="00C26CB3"/>
    <w:rsid w:val="00E32873"/>
    <w:rsid w:val="00E6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1DEFE"/>
  <w15:chartTrackingRefBased/>
  <w15:docId w15:val="{5828BC60-CAFF-4654-8FF9-80025563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3287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E3287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873"/>
  </w:style>
  <w:style w:type="paragraph" w:styleId="Stopka">
    <w:name w:val="footer"/>
    <w:basedOn w:val="Normalny"/>
    <w:link w:val="StopkaZnak"/>
    <w:unhideWhenUsed/>
    <w:rsid w:val="00E32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873"/>
  </w:style>
  <w:style w:type="character" w:customStyle="1" w:styleId="Nagwek6Znak">
    <w:name w:val="Nagłówek 6 Znak"/>
    <w:basedOn w:val="Domylnaczcionkaakapitu"/>
    <w:link w:val="Nagwek6"/>
    <w:rsid w:val="00E3287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E3287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32873"/>
  </w:style>
  <w:style w:type="paragraph" w:customStyle="1" w:styleId="E-1">
    <w:name w:val="E-1"/>
    <w:basedOn w:val="Normalny"/>
    <w:link w:val="E-1Znak"/>
    <w:rsid w:val="00E32873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E32873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E32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287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E32873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E32873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F3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03F347-1B9B-4B3E-A85A-40CB70992F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9353</Words>
  <Characters>56118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6</cp:revision>
  <dcterms:created xsi:type="dcterms:W3CDTF">2024-08-06T08:57:00Z</dcterms:created>
  <dcterms:modified xsi:type="dcterms:W3CDTF">2024-12-02T11:48:00Z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6178a563-240e-4c0b-bcb0-6d954a8a8536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