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485549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85CD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10450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F1CCC9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85CD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E10450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C043DBD" w14:textId="77777777" w:rsidR="00E10450" w:rsidRDefault="00E1045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r w:rsidRPr="00E10450">
        <w:rPr>
          <w:rFonts w:asciiTheme="majorHAnsi" w:eastAsia="Times New Roman" w:hAnsiTheme="majorHAnsi" w:cstheme="majorHAnsi"/>
          <w:sz w:val="22"/>
          <w:szCs w:val="22"/>
        </w:rPr>
        <w:t xml:space="preserve">mTeSR™1 cGMP, Stemcell Technologies, mTeSR™1 Basal Medium, 400 mL and mTeSR™1 5X Supplement, 100 </w:t>
      </w:r>
      <w:proofErr w:type="spellStart"/>
      <w:r w:rsidRPr="00E10450">
        <w:rPr>
          <w:rFonts w:asciiTheme="majorHAnsi" w:eastAsia="Times New Roman" w:hAnsiTheme="majorHAnsi" w:cstheme="majorHAnsi"/>
          <w:sz w:val="22"/>
          <w:szCs w:val="22"/>
        </w:rPr>
        <w:t>mL.</w:t>
      </w:r>
      <w:proofErr w:type="spellEnd"/>
      <w:r w:rsidRPr="00E10450">
        <w:rPr>
          <w:rFonts w:asciiTheme="majorHAnsi" w:eastAsia="Times New Roman" w:hAnsiTheme="majorHAnsi" w:cstheme="majorHAnsi"/>
          <w:sz w:val="22"/>
          <w:szCs w:val="22"/>
        </w:rPr>
        <w:t xml:space="preserve"> Complete Kit (85850) - </w:t>
      </w:r>
      <w:proofErr w:type="spellStart"/>
      <w:r w:rsidRPr="00E1045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10450">
        <w:rPr>
          <w:rFonts w:asciiTheme="majorHAnsi" w:eastAsia="Times New Roman" w:hAnsiTheme="majorHAnsi" w:cstheme="majorHAnsi"/>
          <w:sz w:val="22"/>
          <w:szCs w:val="22"/>
        </w:rPr>
        <w:t>: 4</w:t>
      </w:r>
    </w:p>
    <w:p w14:paraId="34FD5576" w14:textId="1CB30CF1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C2D7F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24A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2025-01-30T16:18:00Z</dcterms:created>
  <dcterms:modified xsi:type="dcterms:W3CDTF">2025-01-30T16:18:00Z</dcterms:modified>
</cp:coreProperties>
</file>