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2830" w14:textId="77777777" w:rsidR="00D37E9A" w:rsidRPr="001E26AF" w:rsidRDefault="00D37E9A" w:rsidP="00D37E9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35A96FC3" w14:textId="77777777" w:rsidR="00D37E9A" w:rsidRPr="001E26AF" w:rsidRDefault="00D37E9A" w:rsidP="00D37E9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403159C4" w14:textId="77777777" w:rsidR="00D37E9A" w:rsidRPr="001E26AF" w:rsidRDefault="00D37E9A" w:rsidP="00D37E9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lang w:eastAsia="zh-CN"/>
        </w:rPr>
        <w:t>2</w:t>
      </w:r>
      <w:r w:rsidRPr="001E26AF">
        <w:rPr>
          <w:rFonts w:ascii="Montserrat" w:hAnsi="Montserrat"/>
          <w:i/>
          <w:iCs/>
          <w:color w:val="009999"/>
          <w:lang w:eastAsia="zh-CN"/>
        </w:rPr>
        <w:t>/2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404D8A72" w14:textId="77777777" w:rsidR="00D37E9A" w:rsidRPr="001E26AF" w:rsidRDefault="00D37E9A" w:rsidP="00D37E9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9C513DF" w14:textId="77777777" w:rsidR="00D37E9A" w:rsidRPr="001E26AF" w:rsidRDefault="00D37E9A" w:rsidP="00D37E9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189857C3" w14:textId="77777777" w:rsidR="00D37E9A" w:rsidRDefault="00D37E9A" w:rsidP="00D37E9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lang w:eastAsia="zh-CN"/>
        </w:rPr>
        <w:t>2</w:t>
      </w:r>
      <w:r w:rsidRPr="001E26AF">
        <w:rPr>
          <w:rFonts w:ascii="Montserrat" w:hAnsi="Montserrat"/>
          <w:i/>
          <w:iCs/>
          <w:color w:val="009999"/>
          <w:lang w:eastAsia="zh-CN"/>
        </w:rPr>
        <w:t>/2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276B9029" w14:textId="77777777" w:rsidR="00D37E9A" w:rsidRPr="001E26AF" w:rsidRDefault="00D37E9A" w:rsidP="00D37E9A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648630D6" w14:textId="77777777" w:rsidR="00D37E9A" w:rsidRPr="00FE566D" w:rsidRDefault="00D37E9A" w:rsidP="00D37E9A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0B0C6793" w14:textId="77777777" w:rsidR="00D37E9A" w:rsidRDefault="00D37E9A" w:rsidP="00D37E9A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5EE201B" w14:textId="77777777" w:rsidR="00D37E9A" w:rsidRDefault="00D37E9A" w:rsidP="00D37E9A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4B52A45E" w14:textId="77777777" w:rsidR="00D37E9A" w:rsidRDefault="00D37E9A" w:rsidP="00D37E9A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</w:t>
      </w:r>
      <w:r>
        <w:rPr>
          <w:rFonts w:ascii="Montserrat" w:hAnsi="Montserrat"/>
          <w:b/>
          <w:bCs/>
          <w:lang w:eastAsia="zh-CN"/>
        </w:rPr>
        <w:t>A</w:t>
      </w:r>
      <w:r w:rsidRPr="00375177">
        <w:rPr>
          <w:rFonts w:ascii="Montserrat" w:hAnsi="Montserrat"/>
          <w:b/>
          <w:bCs/>
          <w:lang w:eastAsia="zh-CN"/>
        </w:rPr>
        <w:t xml:space="preserve"> WYCENA PRZEDMIOTU ZAMÓWIENIA</w:t>
      </w:r>
    </w:p>
    <w:p w14:paraId="3C788E07" w14:textId="77777777" w:rsidR="00D37E9A" w:rsidRDefault="00D37E9A" w:rsidP="00D37E9A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7ED8140" w14:textId="77777777" w:rsidR="00D37E9A" w:rsidRPr="00D86D7E" w:rsidRDefault="00D37E9A" w:rsidP="00D37E9A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6D8464DD" w14:textId="77777777" w:rsidR="00D37E9A" w:rsidRPr="00AB3EBF" w:rsidRDefault="00D37E9A" w:rsidP="00D37E9A">
      <w:pPr>
        <w:spacing w:line="276" w:lineRule="auto"/>
        <w:jc w:val="center"/>
        <w:rPr>
          <w:rFonts w:ascii="Montserrat" w:hAnsi="Montserrat"/>
          <w:b/>
          <w:i/>
          <w:color w:val="008080"/>
        </w:rPr>
      </w:pPr>
      <w:r w:rsidRPr="00AB3EBF">
        <w:rPr>
          <w:rFonts w:ascii="Montserrat" w:hAnsi="Montserrat"/>
          <w:b/>
          <w:i/>
          <w:color w:val="008080"/>
        </w:rPr>
        <w:t>(tabela wypełniana przez WYKONAWCĘ)</w:t>
      </w:r>
    </w:p>
    <w:p w14:paraId="0B1E72CA" w14:textId="77777777" w:rsidR="00D37E9A" w:rsidRPr="00C37769" w:rsidRDefault="00D37E9A" w:rsidP="00D37E9A">
      <w:pPr>
        <w:spacing w:line="276" w:lineRule="auto"/>
        <w:jc w:val="center"/>
        <w:rPr>
          <w:rFonts w:ascii="Montserrat" w:hAnsi="Montserrat"/>
          <w:b/>
          <w:i/>
          <w:iCs/>
          <w:color w:val="008080"/>
        </w:rPr>
      </w:pPr>
      <w:r w:rsidRPr="00AB3EBF">
        <w:rPr>
          <w:rFonts w:ascii="Montserrat" w:hAnsi="Montserrat"/>
          <w:b/>
          <w:i/>
          <w:iCs/>
          <w:color w:val="008080"/>
        </w:rPr>
        <w:t>W razie potrzeby proszę dodać wiersz w tabeli.</w:t>
      </w:r>
    </w:p>
    <w:p w14:paraId="2A2676A4" w14:textId="77777777" w:rsidR="00D37E9A" w:rsidRDefault="00D37E9A" w:rsidP="00D37E9A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Style w:val="Tabela-Siatka"/>
        <w:tblW w:w="11012" w:type="dxa"/>
        <w:jc w:val="center"/>
        <w:tblLook w:val="04A0" w:firstRow="1" w:lastRow="0" w:firstColumn="1" w:lastColumn="0" w:noHBand="0" w:noVBand="1"/>
      </w:tblPr>
      <w:tblGrid>
        <w:gridCol w:w="467"/>
        <w:gridCol w:w="3497"/>
        <w:gridCol w:w="2377"/>
        <w:gridCol w:w="1575"/>
        <w:gridCol w:w="8"/>
        <w:gridCol w:w="1048"/>
        <w:gridCol w:w="8"/>
        <w:gridCol w:w="968"/>
        <w:gridCol w:w="8"/>
        <w:gridCol w:w="1048"/>
        <w:gridCol w:w="8"/>
      </w:tblGrid>
      <w:tr w:rsidR="00D37E9A" w:rsidRPr="005B0E0B" w14:paraId="39C28127" w14:textId="77777777" w:rsidTr="00B81D22">
        <w:trPr>
          <w:gridAfter w:val="1"/>
          <w:wAfter w:w="8" w:type="dxa"/>
          <w:trHeight w:val="1051"/>
          <w:jc w:val="center"/>
        </w:trPr>
        <w:tc>
          <w:tcPr>
            <w:tcW w:w="467" w:type="dxa"/>
            <w:vAlign w:val="center"/>
          </w:tcPr>
          <w:p w14:paraId="20A24174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iCs/>
              </w:rPr>
              <w:t>lp.</w:t>
            </w:r>
          </w:p>
        </w:tc>
        <w:tc>
          <w:tcPr>
            <w:tcW w:w="3497" w:type="dxa"/>
            <w:vAlign w:val="center"/>
          </w:tcPr>
          <w:p w14:paraId="0BB5CABF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iCs/>
              </w:rPr>
              <w:t>nazwa przedmiotu zamówienia</w:t>
            </w:r>
          </w:p>
        </w:tc>
        <w:tc>
          <w:tcPr>
            <w:tcW w:w="3952" w:type="dxa"/>
            <w:gridSpan w:val="2"/>
            <w:vAlign w:val="center"/>
          </w:tcPr>
          <w:p w14:paraId="582FBF6D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  <w:color w:val="000000" w:themeColor="text1"/>
              </w:rPr>
            </w:pPr>
            <w:r w:rsidRPr="005B0E0B">
              <w:rPr>
                <w:rFonts w:ascii="Montserrat" w:hAnsi="Montserrat"/>
                <w:b/>
                <w:iCs/>
              </w:rPr>
              <w:t>ilość</w:t>
            </w:r>
          </w:p>
        </w:tc>
        <w:tc>
          <w:tcPr>
            <w:tcW w:w="1056" w:type="dxa"/>
            <w:gridSpan w:val="2"/>
            <w:vAlign w:val="center"/>
          </w:tcPr>
          <w:p w14:paraId="3ACFA1B9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976" w:type="dxa"/>
            <w:gridSpan w:val="2"/>
            <w:vAlign w:val="center"/>
          </w:tcPr>
          <w:p w14:paraId="4A7C09FA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056" w:type="dxa"/>
            <w:gridSpan w:val="2"/>
            <w:vAlign w:val="center"/>
          </w:tcPr>
          <w:p w14:paraId="1397988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D37E9A" w:rsidRPr="005B0E0B" w14:paraId="79CC74D7" w14:textId="77777777" w:rsidTr="00B81D22">
        <w:trPr>
          <w:trHeight w:val="432"/>
          <w:jc w:val="center"/>
        </w:trPr>
        <w:tc>
          <w:tcPr>
            <w:tcW w:w="467" w:type="dxa"/>
            <w:vAlign w:val="center"/>
          </w:tcPr>
          <w:p w14:paraId="75E18B68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</w:p>
        </w:tc>
        <w:tc>
          <w:tcPr>
            <w:tcW w:w="10545" w:type="dxa"/>
            <w:gridSpan w:val="10"/>
            <w:vAlign w:val="center"/>
          </w:tcPr>
          <w:p w14:paraId="68AE179B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bCs/>
                <w:iCs/>
              </w:rPr>
              <w:t>Etap pierwszy realizacji przedmiotu zamówienia:</w:t>
            </w:r>
          </w:p>
        </w:tc>
      </w:tr>
      <w:tr w:rsidR="00D37E9A" w:rsidRPr="005B0E0B" w14:paraId="7075E190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33AB4CA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3497" w:type="dxa"/>
            <w:vAlign w:val="center"/>
          </w:tcPr>
          <w:p w14:paraId="4DA84F8D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  <w:r w:rsidRPr="005B0E0B">
              <w:rPr>
                <w:rFonts w:ascii="Montserrat" w:hAnsi="Montserrat" w:cstheme="minorHAnsi"/>
                <w:sz w:val="20"/>
                <w:szCs w:val="20"/>
              </w:rPr>
              <w:t xml:space="preserve">Pulpit Pielęgniarski </w:t>
            </w:r>
          </w:p>
        </w:tc>
        <w:tc>
          <w:tcPr>
            <w:tcW w:w="3952" w:type="dxa"/>
            <w:gridSpan w:val="2"/>
            <w:vAlign w:val="center"/>
          </w:tcPr>
          <w:p w14:paraId="4D00A67E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 w:cstheme="minorHAnsi"/>
              </w:rPr>
              <w:t>licencja bez ograniczenia ilości użytkowników.</w:t>
            </w:r>
          </w:p>
        </w:tc>
        <w:tc>
          <w:tcPr>
            <w:tcW w:w="1056" w:type="dxa"/>
            <w:gridSpan w:val="2"/>
            <w:vAlign w:val="center"/>
          </w:tcPr>
          <w:p w14:paraId="2D001A8C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807407A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9417D6F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48D0E0B9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755B542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2.</w:t>
            </w:r>
          </w:p>
        </w:tc>
        <w:tc>
          <w:tcPr>
            <w:tcW w:w="3497" w:type="dxa"/>
            <w:vAlign w:val="center"/>
          </w:tcPr>
          <w:p w14:paraId="4BB7A23F" w14:textId="77777777" w:rsidR="00D37E9A" w:rsidRPr="005B0E0B" w:rsidRDefault="00D37E9A" w:rsidP="00B81D22">
            <w:pPr>
              <w:pStyle w:val="NormalnyWeb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 w:cstheme="minorHAnsi"/>
              </w:rPr>
              <w:t xml:space="preserve">Pulpit Ambulatoryjny: obszar Izba Przyjęć </w:t>
            </w:r>
          </w:p>
        </w:tc>
        <w:tc>
          <w:tcPr>
            <w:tcW w:w="3952" w:type="dxa"/>
            <w:gridSpan w:val="2"/>
            <w:vAlign w:val="center"/>
          </w:tcPr>
          <w:p w14:paraId="5ED83B8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 w:cstheme="minorHAnsi"/>
              </w:rPr>
              <w:t>licencja bez ograniczenia ilości użytkowników</w:t>
            </w:r>
          </w:p>
        </w:tc>
        <w:tc>
          <w:tcPr>
            <w:tcW w:w="1056" w:type="dxa"/>
            <w:gridSpan w:val="2"/>
            <w:vAlign w:val="center"/>
          </w:tcPr>
          <w:p w14:paraId="286F9DEE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D0A73AC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50480DF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192AFCA4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104A00D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3.</w:t>
            </w:r>
          </w:p>
        </w:tc>
        <w:tc>
          <w:tcPr>
            <w:tcW w:w="3497" w:type="dxa"/>
            <w:vAlign w:val="center"/>
          </w:tcPr>
          <w:p w14:paraId="020ECD3D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  <w:r w:rsidRPr="005B0E0B">
              <w:rPr>
                <w:rFonts w:ascii="Montserrat" w:hAnsi="Montserrat" w:cstheme="minorHAnsi"/>
                <w:sz w:val="20"/>
                <w:szCs w:val="20"/>
              </w:rPr>
              <w:t xml:space="preserve">Eskulap - Panel Analityczny </w:t>
            </w:r>
            <w:r w:rsidRPr="005B0E0B">
              <w:rPr>
                <w:rFonts w:ascii="Montserrat" w:hAnsi="Montserrat" w:cstheme="minorHAnsi"/>
                <w:sz w:val="20"/>
                <w:szCs w:val="20"/>
              </w:rPr>
              <w:br/>
              <w:t>- jedna licencja na serwer</w:t>
            </w:r>
          </w:p>
        </w:tc>
        <w:tc>
          <w:tcPr>
            <w:tcW w:w="3952" w:type="dxa"/>
            <w:gridSpan w:val="2"/>
            <w:vAlign w:val="center"/>
          </w:tcPr>
          <w:p w14:paraId="0CE4592E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  <w:r w:rsidRPr="005B0E0B">
              <w:rPr>
                <w:rFonts w:ascii="Montserrat" w:hAnsi="Montserrat" w:cstheme="minorHAnsi"/>
                <w:sz w:val="20"/>
                <w:szCs w:val="20"/>
              </w:rPr>
              <w:t>jedna licencja na serwer</w:t>
            </w:r>
          </w:p>
          <w:p w14:paraId="2F3E002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898726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B68FA3A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5542C0E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7C568335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212AD41B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4.</w:t>
            </w:r>
          </w:p>
        </w:tc>
        <w:tc>
          <w:tcPr>
            <w:tcW w:w="3497" w:type="dxa"/>
            <w:vAlign w:val="center"/>
          </w:tcPr>
          <w:p w14:paraId="0317CFF4" w14:textId="77777777" w:rsidR="00D37E9A" w:rsidRPr="005B0E0B" w:rsidRDefault="00D37E9A" w:rsidP="00B81D22">
            <w:pPr>
              <w:pStyle w:val="NormalnyWeb"/>
              <w:rPr>
                <w:rFonts w:ascii="Montserrat" w:hAnsi="Montserrat"/>
                <w:iCs/>
              </w:rPr>
            </w:pPr>
            <w:proofErr w:type="spellStart"/>
            <w:r w:rsidRPr="005B0E0B">
              <w:rPr>
                <w:rFonts w:ascii="Montserrat" w:hAnsi="Montserrat" w:cstheme="minorHAnsi"/>
              </w:rPr>
              <w:t>eZlecenia</w:t>
            </w:r>
            <w:proofErr w:type="spellEnd"/>
            <w:r w:rsidRPr="005B0E0B">
              <w:rPr>
                <w:rFonts w:ascii="Montserrat" w:hAnsi="Montserrat" w:cstheme="minorHAnsi"/>
              </w:rPr>
              <w:t xml:space="preserve"> </w:t>
            </w:r>
          </w:p>
        </w:tc>
        <w:tc>
          <w:tcPr>
            <w:tcW w:w="3952" w:type="dxa"/>
            <w:gridSpan w:val="2"/>
            <w:vAlign w:val="center"/>
          </w:tcPr>
          <w:p w14:paraId="4391635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 w:cstheme="minorHAnsi"/>
              </w:rPr>
              <w:t>jedna licencja na serwer</w:t>
            </w:r>
          </w:p>
        </w:tc>
        <w:tc>
          <w:tcPr>
            <w:tcW w:w="1056" w:type="dxa"/>
            <w:gridSpan w:val="2"/>
            <w:vAlign w:val="center"/>
          </w:tcPr>
          <w:p w14:paraId="3B9CADB7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4C11D4D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F8DC1F3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495A0082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1DF472E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5.</w:t>
            </w:r>
          </w:p>
        </w:tc>
        <w:tc>
          <w:tcPr>
            <w:tcW w:w="3497" w:type="dxa"/>
            <w:vAlign w:val="center"/>
          </w:tcPr>
          <w:p w14:paraId="45E7E77F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  <w:r w:rsidRPr="005B0E0B">
              <w:rPr>
                <w:rFonts w:ascii="Montserrat" w:hAnsi="Montserrat" w:cstheme="minorHAnsi"/>
                <w:sz w:val="20"/>
                <w:szCs w:val="20"/>
              </w:rPr>
              <w:t xml:space="preserve">HL7 </w:t>
            </w:r>
          </w:p>
          <w:p w14:paraId="6CA8D118" w14:textId="77777777" w:rsidR="00D37E9A" w:rsidRPr="005B0E0B" w:rsidRDefault="00D37E9A" w:rsidP="00B81D22">
            <w:pPr>
              <w:pStyle w:val="NormalnyWeb"/>
              <w:rPr>
                <w:rFonts w:ascii="Montserrat" w:hAnsi="Montserrat"/>
                <w:iCs/>
              </w:rPr>
            </w:pPr>
          </w:p>
        </w:tc>
        <w:tc>
          <w:tcPr>
            <w:tcW w:w="3952" w:type="dxa"/>
            <w:gridSpan w:val="2"/>
            <w:vAlign w:val="center"/>
          </w:tcPr>
          <w:p w14:paraId="236A7D6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 w:cstheme="minorHAnsi"/>
              </w:rPr>
              <w:t>otwarta licencja integracyjna dla systemów - licencja bez ograniczenia ilości systemów</w:t>
            </w:r>
          </w:p>
        </w:tc>
        <w:tc>
          <w:tcPr>
            <w:tcW w:w="1056" w:type="dxa"/>
            <w:gridSpan w:val="2"/>
            <w:vAlign w:val="center"/>
          </w:tcPr>
          <w:p w14:paraId="4758CF39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512A78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7B0EBFD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7A8F05F8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1CD24C87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6.</w:t>
            </w:r>
          </w:p>
        </w:tc>
        <w:tc>
          <w:tcPr>
            <w:tcW w:w="3497" w:type="dxa"/>
            <w:vAlign w:val="center"/>
          </w:tcPr>
          <w:p w14:paraId="4ACE8D97" w14:textId="77777777" w:rsidR="00D37E9A" w:rsidRPr="005B0E0B" w:rsidRDefault="00D37E9A" w:rsidP="00B81D22">
            <w:pPr>
              <w:rPr>
                <w:rFonts w:ascii="Montserrat" w:hAnsi="Montserrat"/>
              </w:rPr>
            </w:pPr>
            <w:r w:rsidRPr="005B0E0B">
              <w:rPr>
                <w:rFonts w:ascii="Montserrat" w:hAnsi="Montserrat" w:cstheme="minorHAnsi"/>
              </w:rPr>
              <w:t xml:space="preserve">DICOM </w:t>
            </w:r>
          </w:p>
          <w:p w14:paraId="711ABCAF" w14:textId="77777777" w:rsidR="00D37E9A" w:rsidRPr="005B0E0B" w:rsidRDefault="00D37E9A" w:rsidP="00B81D22">
            <w:pPr>
              <w:pStyle w:val="NormalnyWeb"/>
              <w:rPr>
                <w:rFonts w:ascii="Montserrat" w:hAnsi="Montserrat"/>
                <w:iCs/>
              </w:rPr>
            </w:pPr>
          </w:p>
        </w:tc>
        <w:tc>
          <w:tcPr>
            <w:tcW w:w="3952" w:type="dxa"/>
            <w:gridSpan w:val="2"/>
            <w:vAlign w:val="center"/>
          </w:tcPr>
          <w:p w14:paraId="29C575D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 w:cstheme="minorHAnsi"/>
              </w:rPr>
              <w:t>otwarta licencja integracyjna dla urządzeń - licencja bez ograniczenia</w:t>
            </w:r>
          </w:p>
        </w:tc>
        <w:tc>
          <w:tcPr>
            <w:tcW w:w="1056" w:type="dxa"/>
            <w:gridSpan w:val="2"/>
            <w:vAlign w:val="center"/>
          </w:tcPr>
          <w:p w14:paraId="1745B0AA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797262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C9F6915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3142532C" w14:textId="77777777" w:rsidTr="00B81D22">
        <w:trPr>
          <w:gridAfter w:val="1"/>
          <w:wAfter w:w="8" w:type="dxa"/>
          <w:trHeight w:val="56"/>
          <w:jc w:val="center"/>
        </w:trPr>
        <w:tc>
          <w:tcPr>
            <w:tcW w:w="467" w:type="dxa"/>
            <w:vAlign w:val="center"/>
          </w:tcPr>
          <w:p w14:paraId="5BE4F5E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2.</w:t>
            </w:r>
          </w:p>
        </w:tc>
        <w:tc>
          <w:tcPr>
            <w:tcW w:w="3497" w:type="dxa"/>
            <w:vAlign w:val="center"/>
          </w:tcPr>
          <w:p w14:paraId="79BA6DAA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/>
                <w:iCs/>
                <w:color w:val="FFC000"/>
                <w:sz w:val="20"/>
                <w:szCs w:val="20"/>
              </w:rPr>
            </w:pPr>
            <w:r w:rsidRPr="005B0E0B">
              <w:rPr>
                <w:rFonts w:ascii="Montserrat" w:hAnsi="Montserrat" w:cstheme="minorHAnsi"/>
                <w:sz w:val="20"/>
                <w:szCs w:val="20"/>
              </w:rPr>
              <w:t xml:space="preserve">4 000 godzin - na instalację i konfigurację </w:t>
            </w:r>
          </w:p>
        </w:tc>
        <w:tc>
          <w:tcPr>
            <w:tcW w:w="2377" w:type="dxa"/>
            <w:vAlign w:val="center"/>
          </w:tcPr>
          <w:p w14:paraId="000E0F4B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proszę podać cenę łączną dla wszystkich 4 000,00 godzin oraz cenne za 1 godzinę</w:t>
            </w:r>
          </w:p>
        </w:tc>
        <w:tc>
          <w:tcPr>
            <w:tcW w:w="1575" w:type="dxa"/>
            <w:vAlign w:val="center"/>
          </w:tcPr>
          <w:p w14:paraId="366D5F87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CF68920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8F751E3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30D5353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15E3DA1E" w14:textId="77777777" w:rsidTr="00B81D22">
        <w:trPr>
          <w:gridAfter w:val="1"/>
          <w:wAfter w:w="8" w:type="dxa"/>
          <w:trHeight w:val="67"/>
          <w:jc w:val="center"/>
        </w:trPr>
        <w:tc>
          <w:tcPr>
            <w:tcW w:w="467" w:type="dxa"/>
            <w:vAlign w:val="center"/>
          </w:tcPr>
          <w:p w14:paraId="587D856B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3.</w:t>
            </w:r>
          </w:p>
        </w:tc>
        <w:tc>
          <w:tcPr>
            <w:tcW w:w="3497" w:type="dxa"/>
            <w:vAlign w:val="center"/>
          </w:tcPr>
          <w:p w14:paraId="627440D2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  <w:r w:rsidRPr="005B0E0B">
              <w:rPr>
                <w:rFonts w:ascii="Montserrat" w:hAnsi="Montserrat" w:cstheme="minorHAnsi"/>
                <w:sz w:val="20"/>
                <w:szCs w:val="20"/>
              </w:rPr>
              <w:t xml:space="preserve">2 000 godzin – na integracje z innymi systemami bądź urządzeniami, które posiada lub nabędzie ZAMAWIAJĄCY w trakcie trwania umowy </w:t>
            </w:r>
          </w:p>
          <w:p w14:paraId="20E7A829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22AE7A3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730541A3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BB3F9EF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2881912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2A3699D0" w14:textId="77777777" w:rsidR="00D37E9A" w:rsidRPr="005B0E0B" w:rsidRDefault="00D37E9A" w:rsidP="00B81D22">
            <w:pPr>
              <w:pStyle w:val="tekstwstpny"/>
              <w:suppressAutoHyphens w:val="0"/>
              <w:autoSpaceDE/>
              <w:autoSpaceDN/>
              <w:spacing w:after="0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BB784FA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proszę podać cenę łączną dla wszystkich 2 000,00 godzin oraz cenne za 1 godzinę</w:t>
            </w:r>
          </w:p>
          <w:p w14:paraId="1A751814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19298605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69071D9E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5108324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427CCB1E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4889202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4FA270D9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  <w:p w14:paraId="25D00D0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575" w:type="dxa"/>
            <w:vAlign w:val="center"/>
          </w:tcPr>
          <w:p w14:paraId="3990710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54BF453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DE9007F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EC4FB2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16E9C7E1" w14:textId="77777777" w:rsidTr="00B81D22">
        <w:trPr>
          <w:trHeight w:val="56"/>
          <w:jc w:val="center"/>
        </w:trPr>
        <w:tc>
          <w:tcPr>
            <w:tcW w:w="467" w:type="dxa"/>
            <w:vAlign w:val="center"/>
          </w:tcPr>
          <w:p w14:paraId="6133675F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45" w:type="dxa"/>
            <w:gridSpan w:val="10"/>
            <w:vAlign w:val="center"/>
          </w:tcPr>
          <w:p w14:paraId="0C11836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b/>
                <w:bCs/>
                <w:iCs/>
              </w:rPr>
              <w:t>Etap drugi realizacji przedmiotu zamówienia:</w:t>
            </w:r>
          </w:p>
        </w:tc>
      </w:tr>
      <w:tr w:rsidR="00D37E9A" w:rsidRPr="005B0E0B" w14:paraId="19697289" w14:textId="77777777" w:rsidTr="00B81D22">
        <w:trPr>
          <w:gridAfter w:val="1"/>
          <w:wAfter w:w="8" w:type="dxa"/>
          <w:trHeight w:val="4286"/>
          <w:jc w:val="center"/>
        </w:trPr>
        <w:tc>
          <w:tcPr>
            <w:tcW w:w="467" w:type="dxa"/>
            <w:vAlign w:val="center"/>
          </w:tcPr>
          <w:p w14:paraId="21A5B997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lastRenderedPageBreak/>
              <w:t>4.</w:t>
            </w:r>
          </w:p>
        </w:tc>
        <w:tc>
          <w:tcPr>
            <w:tcW w:w="3497" w:type="dxa"/>
            <w:vAlign w:val="center"/>
          </w:tcPr>
          <w:p w14:paraId="6DCD87D5" w14:textId="77777777" w:rsidR="00D37E9A" w:rsidRPr="005B0E0B" w:rsidRDefault="00D37E9A" w:rsidP="00D37E9A">
            <w:pPr>
              <w:pStyle w:val="NormalnyWeb"/>
              <w:numPr>
                <w:ilvl w:val="0"/>
                <w:numId w:val="1"/>
              </w:numPr>
              <w:ind w:left="418" w:hanging="418"/>
              <w:jc w:val="both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wdrożenie,</w:t>
            </w:r>
          </w:p>
          <w:p w14:paraId="00E0D624" w14:textId="77777777" w:rsidR="00D37E9A" w:rsidRPr="005B0E0B" w:rsidRDefault="00D37E9A" w:rsidP="00D37E9A">
            <w:pPr>
              <w:pStyle w:val="NormalnyWeb"/>
              <w:numPr>
                <w:ilvl w:val="0"/>
                <w:numId w:val="1"/>
              </w:numPr>
              <w:ind w:left="418" w:hanging="418"/>
              <w:jc w:val="both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iCs/>
              </w:rPr>
              <w:t>d</w:t>
            </w:r>
            <w:r w:rsidRPr="005B0E0B">
              <w:rPr>
                <w:rFonts w:ascii="Montserrat" w:hAnsi="Montserrat"/>
              </w:rPr>
              <w:t xml:space="preserve">ostawa licencji </w:t>
            </w:r>
            <w:r w:rsidRPr="005B0E0B">
              <w:rPr>
                <w:rFonts w:ascii="Montserrat" w:hAnsi="Montserrat"/>
              </w:rPr>
              <w:br/>
              <w:t>do nowych wytworzonych rozwiązań, systemów, modułów</w:t>
            </w:r>
            <w:r w:rsidRPr="005B0E0B">
              <w:rPr>
                <w:rFonts w:ascii="Montserrat" w:hAnsi="Montserrat"/>
              </w:rPr>
              <w:br/>
              <w:t xml:space="preserve"> funkcjonalności, </w:t>
            </w:r>
          </w:p>
          <w:p w14:paraId="4C83DBF3" w14:textId="77777777" w:rsidR="00D37E9A" w:rsidRPr="005B0E0B" w:rsidRDefault="00D37E9A" w:rsidP="00D37E9A">
            <w:pPr>
              <w:pStyle w:val="NormalnyWeb"/>
              <w:numPr>
                <w:ilvl w:val="0"/>
                <w:numId w:val="1"/>
              </w:numPr>
              <w:ind w:left="418" w:hanging="418"/>
              <w:jc w:val="both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</w:rPr>
              <w:t>gwarancja wraz z prawem do otrzymywania wszystkich rozwinięć i uaktualnień oprogramowania aplikacyjnego przewidzianego przedmiotem zamówienia</w:t>
            </w:r>
          </w:p>
        </w:tc>
        <w:tc>
          <w:tcPr>
            <w:tcW w:w="3952" w:type="dxa"/>
            <w:gridSpan w:val="2"/>
            <w:vAlign w:val="center"/>
          </w:tcPr>
          <w:p w14:paraId="7999CDF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E22BD1">
              <w:rPr>
                <w:rFonts w:ascii="Montserrat" w:hAnsi="Montserrat"/>
                <w:iCs/>
              </w:rPr>
              <w:t>proszę podać cenę łączną dla 48 miesięcy oraz cenę za 1 miesiąc</w:t>
            </w:r>
          </w:p>
        </w:tc>
        <w:tc>
          <w:tcPr>
            <w:tcW w:w="1056" w:type="dxa"/>
            <w:gridSpan w:val="2"/>
            <w:vAlign w:val="center"/>
          </w:tcPr>
          <w:p w14:paraId="1C7EABF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297B756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1613635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D37E9A" w:rsidRPr="005B0E0B" w14:paraId="640B3853" w14:textId="77777777" w:rsidTr="00B81D22">
        <w:trPr>
          <w:trHeight w:val="154"/>
          <w:jc w:val="center"/>
        </w:trPr>
        <w:tc>
          <w:tcPr>
            <w:tcW w:w="7924" w:type="dxa"/>
            <w:gridSpan w:val="5"/>
            <w:vAlign w:val="center"/>
          </w:tcPr>
          <w:p w14:paraId="7D5BBF18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B0E0B">
              <w:rPr>
                <w:rFonts w:ascii="Montserrat" w:hAnsi="Montserrat"/>
                <w:b/>
                <w:iCs/>
              </w:rPr>
              <w:t>całkowita wartość:</w:t>
            </w:r>
          </w:p>
        </w:tc>
        <w:tc>
          <w:tcPr>
            <w:tcW w:w="1056" w:type="dxa"/>
            <w:gridSpan w:val="2"/>
            <w:vAlign w:val="center"/>
          </w:tcPr>
          <w:p w14:paraId="43BEE6F1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DAE82B2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b/>
                <w:iCs/>
              </w:rPr>
            </w:pPr>
            <w:r w:rsidRPr="005B0E0B">
              <w:rPr>
                <w:rFonts w:ascii="Montserrat" w:hAnsi="Montserrat"/>
                <w:b/>
                <w:iCs/>
                <w:color w:val="000000" w:themeColor="text1"/>
              </w:rPr>
              <w:t>X</w:t>
            </w:r>
          </w:p>
        </w:tc>
        <w:tc>
          <w:tcPr>
            <w:tcW w:w="1056" w:type="dxa"/>
            <w:gridSpan w:val="2"/>
            <w:vAlign w:val="center"/>
          </w:tcPr>
          <w:p w14:paraId="7AD8A3A7" w14:textId="77777777" w:rsidR="00D37E9A" w:rsidRPr="005B0E0B" w:rsidRDefault="00D37E9A" w:rsidP="00B81D2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</w:tbl>
    <w:p w14:paraId="1D7CAF55" w14:textId="77777777" w:rsidR="00D37E9A" w:rsidRPr="0096636C" w:rsidRDefault="00D37E9A" w:rsidP="00D37E9A">
      <w:pPr>
        <w:autoSpaceDE w:val="0"/>
        <w:jc w:val="center"/>
        <w:rPr>
          <w:rFonts w:ascii="Montserrat" w:hAnsi="Montserrat"/>
          <w:i/>
          <w:iCs/>
          <w:color w:val="0000CC"/>
          <w:sz w:val="18"/>
          <w:szCs w:val="18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D37E9A" w:rsidRPr="00E10A94" w14:paraId="52908932" w14:textId="77777777" w:rsidTr="00B81D22">
        <w:trPr>
          <w:trHeight w:val="770"/>
          <w:jc w:val="center"/>
        </w:trPr>
        <w:tc>
          <w:tcPr>
            <w:tcW w:w="4175" w:type="dxa"/>
            <w:vAlign w:val="bottom"/>
          </w:tcPr>
          <w:p w14:paraId="535F07ED" w14:textId="77777777" w:rsidR="00D37E9A" w:rsidRDefault="00D37E9A" w:rsidP="00B81D2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FBFE3D7" w14:textId="77777777" w:rsidR="00D37E9A" w:rsidRDefault="00D37E9A" w:rsidP="00B81D2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F9499A6" w14:textId="77777777" w:rsidR="00D37E9A" w:rsidRPr="00A63D5F" w:rsidRDefault="00D37E9A" w:rsidP="00B81D2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02D780E6" w14:textId="77777777" w:rsidR="00D37E9A" w:rsidRDefault="00D37E9A" w:rsidP="00B81D2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078BA51" w14:textId="77777777" w:rsidR="00D37E9A" w:rsidRPr="00E10A94" w:rsidRDefault="00D37E9A" w:rsidP="00B81D2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6288F8D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2791A"/>
    <w:multiLevelType w:val="hybridMultilevel"/>
    <w:tmpl w:val="6500262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1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9A"/>
    <w:rsid w:val="00213845"/>
    <w:rsid w:val="00826840"/>
    <w:rsid w:val="00956DC1"/>
    <w:rsid w:val="009F7EA7"/>
    <w:rsid w:val="00D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CE99"/>
  <w15:chartTrackingRefBased/>
  <w15:docId w15:val="{EAE6F86C-409C-40A7-AC3C-917F0F79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E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E9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qFormat/>
    <w:rsid w:val="00D37E9A"/>
  </w:style>
  <w:style w:type="table" w:styleId="Tabela-Siatka">
    <w:name w:val="Table Grid"/>
    <w:basedOn w:val="Standardowy"/>
    <w:uiPriority w:val="39"/>
    <w:rsid w:val="00D37E9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y">
    <w:name w:val="tekst wstępny"/>
    <w:basedOn w:val="Normalny"/>
    <w:rsid w:val="00D37E9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2025-01-22T07:41:00Z</dcterms:created>
  <dcterms:modified xsi:type="dcterms:W3CDTF">2025-01-22T07:42:00Z</dcterms:modified>
</cp:coreProperties>
</file>