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762A9" w14:textId="37BEB337" w:rsidR="009317F1" w:rsidRPr="009317F1" w:rsidRDefault="006A4166" w:rsidP="009317F1">
      <w:pPr>
        <w:spacing w:before="120" w:after="120" w:line="288" w:lineRule="auto"/>
        <w:rPr>
          <w:rFonts w:ascii="Calibri" w:hAnsi="Calibri" w:cs="Calibri"/>
          <w:bCs/>
          <w:sz w:val="24"/>
          <w:szCs w:val="24"/>
          <w:lang w:val="pl-PL"/>
        </w:rPr>
      </w:pPr>
      <w:r w:rsidRPr="009317F1">
        <w:rPr>
          <w:rFonts w:ascii="Calibri" w:hAnsi="Calibri" w:cs="Calibri"/>
          <w:bCs/>
          <w:sz w:val="24"/>
          <w:szCs w:val="24"/>
          <w:lang w:val="pl-PL" w:eastAsia="pl-PL"/>
        </w:rPr>
        <w:drawing>
          <wp:anchor distT="0" distB="0" distL="114300" distR="114300" simplePos="0" relativeHeight="251659264" behindDoc="0" locked="0" layoutInCell="1" allowOverlap="1" wp14:anchorId="5293C1E4" wp14:editId="47713682">
            <wp:simplePos x="0" y="0"/>
            <wp:positionH relativeFrom="margin">
              <wp:posOffset>1758768</wp:posOffset>
            </wp:positionH>
            <wp:positionV relativeFrom="page">
              <wp:posOffset>324848</wp:posOffset>
            </wp:positionV>
            <wp:extent cx="2510790" cy="714375"/>
            <wp:effectExtent l="0" t="0" r="0" b="0"/>
            <wp:wrapTopAndBottom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192764579"/>
      <w:r w:rsidR="009317F1" w:rsidRPr="009317F1">
        <w:rPr>
          <w:rFonts w:ascii="Calibri" w:hAnsi="Calibri" w:cs="Calibri"/>
          <w:bCs/>
          <w:sz w:val="24"/>
          <w:szCs w:val="24"/>
          <w:lang w:val="pl-PL"/>
        </w:rPr>
        <w:t xml:space="preserve"> </w:t>
      </w:r>
      <w:r w:rsidR="009317F1" w:rsidRPr="009317F1">
        <w:rPr>
          <w:rFonts w:ascii="Calibri" w:hAnsi="Calibri" w:cs="Calibri"/>
          <w:bCs/>
          <w:sz w:val="24"/>
          <w:szCs w:val="24"/>
          <w:lang w:val="pl-PL"/>
        </w:rPr>
        <w:t>Sygnatura postępowania: U/13/2025</w:t>
      </w:r>
    </w:p>
    <w:p w14:paraId="4920C2F6" w14:textId="77777777" w:rsidR="009317F1" w:rsidRPr="009317F1" w:rsidRDefault="009317F1" w:rsidP="009317F1">
      <w:pPr>
        <w:spacing w:before="120" w:after="120" w:line="288" w:lineRule="auto"/>
        <w:rPr>
          <w:rFonts w:ascii="Calibri" w:hAnsi="Calibri" w:cs="Calibri"/>
          <w:bCs/>
          <w:sz w:val="24"/>
          <w:szCs w:val="24"/>
          <w:lang w:val="pl-PL"/>
        </w:rPr>
      </w:pPr>
      <w:r w:rsidRPr="009317F1">
        <w:rPr>
          <w:rFonts w:ascii="Calibri" w:hAnsi="Calibri" w:cs="Calibri"/>
          <w:bCs/>
          <w:sz w:val="24"/>
          <w:szCs w:val="24"/>
          <w:lang w:val="pl-PL"/>
        </w:rPr>
        <w:t>Numer sprawy: 43500.2711.6.2025</w:t>
      </w:r>
      <w:r w:rsidRPr="009317F1">
        <w:rPr>
          <w:rFonts w:ascii="Calibri" w:hAnsi="Calibri" w:cs="Calibri"/>
          <w:bCs/>
          <w:sz w:val="24"/>
          <w:szCs w:val="24"/>
          <w:lang w:val="pl-PL"/>
        </w:rPr>
        <w:tab/>
      </w:r>
    </w:p>
    <w:bookmarkEnd w:id="0"/>
    <w:p w14:paraId="725FEF40" w14:textId="08E441D8" w:rsidR="006A4166" w:rsidRPr="009317F1" w:rsidRDefault="006A4166" w:rsidP="009317F1">
      <w:pPr>
        <w:spacing w:before="120" w:after="120" w:line="288" w:lineRule="auto"/>
        <w:rPr>
          <w:rFonts w:ascii="Calibri" w:hAnsi="Calibri" w:cs="Calibri"/>
          <w:bCs/>
          <w:sz w:val="24"/>
          <w:szCs w:val="24"/>
          <w:lang w:val="pl-PL"/>
        </w:rPr>
      </w:pPr>
    </w:p>
    <w:p w14:paraId="7BD74BC3" w14:textId="4D596CE0" w:rsidR="007857CC" w:rsidRPr="009317F1" w:rsidRDefault="006A4166" w:rsidP="009317F1">
      <w:pPr>
        <w:spacing w:before="120" w:after="120" w:line="288" w:lineRule="auto"/>
        <w:ind w:firstLine="142"/>
        <w:jc w:val="right"/>
        <w:rPr>
          <w:rFonts w:ascii="Calibri" w:hAnsi="Calibri" w:cs="Calibri"/>
          <w:bCs/>
          <w:sz w:val="24"/>
          <w:szCs w:val="24"/>
          <w:lang w:val="pl-PL"/>
        </w:rPr>
      </w:pPr>
      <w:r w:rsidRPr="009317F1">
        <w:rPr>
          <w:rFonts w:ascii="Calibri" w:hAnsi="Calibri" w:cs="Calibri"/>
          <w:bCs/>
          <w:sz w:val="24"/>
          <w:szCs w:val="24"/>
          <w:lang w:val="pl-PL"/>
        </w:rPr>
        <w:t>Z</w:t>
      </w:r>
      <w:r w:rsidR="007857CC" w:rsidRPr="009317F1">
        <w:rPr>
          <w:rFonts w:ascii="Calibri" w:hAnsi="Calibri" w:cs="Calibri"/>
          <w:bCs/>
          <w:sz w:val="24"/>
          <w:szCs w:val="24"/>
          <w:lang w:val="pl-PL"/>
        </w:rPr>
        <w:t>ałącznik nr 1</w:t>
      </w:r>
      <w:r w:rsidRPr="009317F1">
        <w:rPr>
          <w:rFonts w:ascii="Calibri" w:hAnsi="Calibri" w:cs="Calibri"/>
          <w:bCs/>
          <w:sz w:val="24"/>
          <w:szCs w:val="24"/>
          <w:lang w:val="pl-PL"/>
        </w:rPr>
        <w:t>A</w:t>
      </w:r>
    </w:p>
    <w:p w14:paraId="0D8284D2" w14:textId="77777777" w:rsidR="007857CC" w:rsidRPr="009317F1" w:rsidRDefault="007857CC" w:rsidP="009317F1">
      <w:pPr>
        <w:spacing w:before="120" w:after="120" w:line="288" w:lineRule="auto"/>
        <w:jc w:val="center"/>
        <w:rPr>
          <w:rFonts w:ascii="Calibri" w:hAnsi="Calibri" w:cs="Calibri"/>
          <w:b/>
          <w:caps/>
          <w:sz w:val="24"/>
          <w:szCs w:val="24"/>
          <w:lang w:val="pl-PL"/>
        </w:rPr>
      </w:pPr>
      <w:r w:rsidRPr="009317F1">
        <w:rPr>
          <w:rFonts w:ascii="Calibri" w:hAnsi="Calibri" w:cs="Calibri"/>
          <w:b/>
          <w:caps/>
          <w:sz w:val="24"/>
          <w:szCs w:val="24"/>
          <w:lang w:val="pl-PL"/>
        </w:rPr>
        <w:t>Opis przedmiotu zamówienia</w:t>
      </w:r>
    </w:p>
    <w:p w14:paraId="7D00E2CD" w14:textId="3B5F52DD" w:rsidR="007857CC" w:rsidRPr="009317F1" w:rsidRDefault="007857CC" w:rsidP="009317F1">
      <w:pPr>
        <w:spacing w:before="120" w:after="120" w:line="288" w:lineRule="auto"/>
        <w:rPr>
          <w:rFonts w:ascii="Calibri" w:hAnsi="Calibri" w:cs="Calibri"/>
          <w:bCs/>
          <w:sz w:val="24"/>
          <w:szCs w:val="24"/>
          <w:lang w:val="pl-PL"/>
        </w:rPr>
      </w:pPr>
      <w:r w:rsidRPr="009317F1">
        <w:rPr>
          <w:rFonts w:ascii="Calibri" w:hAnsi="Calibri" w:cs="Calibri"/>
          <w:bCs/>
          <w:sz w:val="24"/>
          <w:szCs w:val="24"/>
          <w:lang w:val="pl-PL"/>
        </w:rPr>
        <w:t xml:space="preserve">Przedmiot zamówienia: </w:t>
      </w:r>
      <w:r w:rsidR="009317F1" w:rsidRPr="009317F1">
        <w:rPr>
          <w:rFonts w:ascii="Calibri" w:eastAsia="Z@RDBB.tmp" w:hAnsi="Calibri" w:cs="Calibri"/>
          <w:bCs/>
          <w:sz w:val="24"/>
          <w:szCs w:val="24"/>
          <w:lang w:val="pl-PL" w:eastAsia="ar-SA"/>
        </w:rPr>
        <w:t xml:space="preserve">Utrzymanie programu komputerowego </w:t>
      </w:r>
      <w:proofErr w:type="spellStart"/>
      <w:r w:rsidR="009317F1" w:rsidRPr="009317F1">
        <w:rPr>
          <w:rFonts w:ascii="Calibri" w:eastAsia="Z@RDBB.tmp" w:hAnsi="Calibri" w:cs="Calibri"/>
          <w:bCs/>
          <w:sz w:val="24"/>
          <w:szCs w:val="24"/>
          <w:lang w:val="pl-PL" w:eastAsia="ar-SA"/>
        </w:rPr>
        <w:t>Eureca</w:t>
      </w:r>
      <w:proofErr w:type="spellEnd"/>
    </w:p>
    <w:p w14:paraId="58E989C6" w14:textId="77777777" w:rsidR="009317F1" w:rsidRPr="009317F1" w:rsidRDefault="009317F1" w:rsidP="009317F1">
      <w:pPr>
        <w:spacing w:before="120" w:after="120" w:line="288" w:lineRule="auto"/>
        <w:jc w:val="both"/>
        <w:rPr>
          <w:rFonts w:ascii="Calibri" w:hAnsi="Calibri" w:cs="Calibri"/>
          <w:bCs/>
          <w:sz w:val="24"/>
          <w:szCs w:val="24"/>
          <w:lang w:val="pl-PL"/>
        </w:rPr>
      </w:pPr>
      <w:r w:rsidRPr="009317F1">
        <w:rPr>
          <w:rFonts w:ascii="Calibri" w:hAnsi="Calibri" w:cs="Calibri"/>
          <w:bCs/>
          <w:sz w:val="24"/>
          <w:szCs w:val="24"/>
          <w:lang w:val="pl-PL"/>
        </w:rPr>
        <w:t xml:space="preserve">Aktualnie posiadana gwarancja do posiadanej przez Uniwersytet Opolski Licencji programu komputerowego </w:t>
      </w:r>
      <w:proofErr w:type="spellStart"/>
      <w:r w:rsidRPr="009317F1">
        <w:rPr>
          <w:rFonts w:ascii="Calibri" w:hAnsi="Calibri" w:cs="Calibri"/>
          <w:bCs/>
          <w:sz w:val="24"/>
          <w:szCs w:val="24"/>
          <w:lang w:val="pl-PL"/>
        </w:rPr>
        <w:t>Eureca</w:t>
      </w:r>
      <w:proofErr w:type="spellEnd"/>
      <w:r w:rsidRPr="009317F1">
        <w:rPr>
          <w:rFonts w:ascii="Calibri" w:hAnsi="Calibri" w:cs="Calibri"/>
          <w:bCs/>
          <w:sz w:val="24"/>
          <w:szCs w:val="24"/>
          <w:lang w:val="pl-PL"/>
        </w:rPr>
        <w:t xml:space="preserve"> zakończyła ważność z dniem 03.02.2025 r.</w:t>
      </w:r>
    </w:p>
    <w:p w14:paraId="12575CFB" w14:textId="77777777" w:rsidR="009317F1" w:rsidRPr="009317F1" w:rsidRDefault="009317F1" w:rsidP="009317F1">
      <w:pPr>
        <w:pStyle w:val="Akapitzlist1"/>
        <w:spacing w:before="120" w:after="120" w:line="288" w:lineRule="auto"/>
        <w:ind w:left="0"/>
        <w:jc w:val="both"/>
        <w:rPr>
          <w:bCs/>
          <w:color w:val="000000"/>
          <w:sz w:val="24"/>
          <w:szCs w:val="24"/>
        </w:rPr>
      </w:pPr>
    </w:p>
    <w:p w14:paraId="3C96B9D0" w14:textId="77777777" w:rsidR="009317F1" w:rsidRPr="009317F1" w:rsidRDefault="009317F1" w:rsidP="009317F1">
      <w:pPr>
        <w:pStyle w:val="Akapitzlist1"/>
        <w:spacing w:before="120" w:after="120" w:line="288" w:lineRule="auto"/>
        <w:ind w:left="0"/>
        <w:jc w:val="both"/>
        <w:rPr>
          <w:bCs/>
          <w:color w:val="000000"/>
          <w:sz w:val="24"/>
          <w:szCs w:val="24"/>
        </w:rPr>
      </w:pPr>
      <w:r w:rsidRPr="009317F1">
        <w:rPr>
          <w:bCs/>
          <w:color w:val="000000"/>
          <w:sz w:val="24"/>
          <w:szCs w:val="24"/>
        </w:rPr>
        <w:t>Przez wsparcie techniczne rozumie się:</w:t>
      </w:r>
    </w:p>
    <w:p w14:paraId="7D6335FA" w14:textId="77777777" w:rsidR="009317F1" w:rsidRPr="009317F1" w:rsidRDefault="009317F1" w:rsidP="009317F1">
      <w:pPr>
        <w:pStyle w:val="Default"/>
        <w:numPr>
          <w:ilvl w:val="0"/>
          <w:numId w:val="32"/>
        </w:numPr>
        <w:spacing w:before="120" w:after="120" w:line="288" w:lineRule="auto"/>
        <w:ind w:left="0" w:firstLine="0"/>
        <w:jc w:val="both"/>
        <w:rPr>
          <w:rFonts w:ascii="Calibri" w:hAnsi="Calibri" w:cs="Calibri"/>
          <w:bCs/>
        </w:rPr>
      </w:pPr>
      <w:r w:rsidRPr="009317F1">
        <w:rPr>
          <w:rFonts w:ascii="Calibri" w:hAnsi="Calibri" w:cs="Calibri"/>
          <w:bCs/>
        </w:rPr>
        <w:t xml:space="preserve">Telefoniczną i zdalną pomoc oraz doradztwo z zakresu rozwiązywania bieżących problemów związanych z użytkowaniem Programu Komputerowego (HOT-LINE) w Dni Robocze </w:t>
      </w:r>
      <w:r w:rsidRPr="009317F1">
        <w:rPr>
          <w:rFonts w:ascii="Calibri" w:hAnsi="Calibri" w:cs="Calibri"/>
          <w:bCs/>
        </w:rPr>
        <w:br/>
        <w:t xml:space="preserve">w godzinach od 9:00 do 16:00 w wymiarze do 2h miesięcznie (godziny nie podlegają kumulacji </w:t>
      </w:r>
      <w:r w:rsidRPr="009317F1">
        <w:rPr>
          <w:rFonts w:ascii="Calibri" w:hAnsi="Calibri" w:cs="Calibri"/>
          <w:bCs/>
        </w:rPr>
        <w:br/>
        <w:t xml:space="preserve">i przenoszeniu na kolejne okresy). </w:t>
      </w:r>
    </w:p>
    <w:p w14:paraId="621ABAB8" w14:textId="77777777" w:rsidR="009317F1" w:rsidRPr="009317F1" w:rsidRDefault="009317F1" w:rsidP="009317F1">
      <w:pPr>
        <w:pStyle w:val="Default"/>
        <w:numPr>
          <w:ilvl w:val="0"/>
          <w:numId w:val="32"/>
        </w:numPr>
        <w:spacing w:before="120" w:after="120" w:line="288" w:lineRule="auto"/>
        <w:ind w:left="0" w:firstLine="0"/>
        <w:jc w:val="both"/>
        <w:rPr>
          <w:rFonts w:ascii="Calibri" w:hAnsi="Calibri" w:cs="Calibri"/>
          <w:bCs/>
        </w:rPr>
      </w:pPr>
      <w:r w:rsidRPr="009317F1">
        <w:rPr>
          <w:rFonts w:ascii="Calibri" w:hAnsi="Calibri" w:cs="Calibri"/>
          <w:bCs/>
        </w:rPr>
        <w:t xml:space="preserve">Maksymalny czas Reakcji Serwisowej na zgłoszone problemy związane z użytkowaniem Programu Komputerowego (Godziny Robocze), liczony od momentu zawiadomienia Wykonawcy przez Zamawiającego o Nieprawidłowości Programu Komputerowego: </w:t>
      </w:r>
    </w:p>
    <w:p w14:paraId="367A0B46" w14:textId="77777777" w:rsidR="009317F1" w:rsidRPr="009317F1" w:rsidRDefault="009317F1" w:rsidP="009317F1">
      <w:pPr>
        <w:pStyle w:val="Default"/>
        <w:spacing w:before="120" w:after="120" w:line="288" w:lineRule="auto"/>
        <w:ind w:left="709"/>
        <w:jc w:val="both"/>
        <w:rPr>
          <w:rFonts w:ascii="Calibri" w:hAnsi="Calibri" w:cs="Calibri"/>
          <w:bCs/>
        </w:rPr>
      </w:pPr>
      <w:r w:rsidRPr="009317F1">
        <w:rPr>
          <w:rFonts w:ascii="Calibri" w:hAnsi="Calibri" w:cs="Calibri"/>
          <w:bCs/>
        </w:rPr>
        <w:t xml:space="preserve">- 4 godziny – rozmowa telefoniczna ze specjalistą, </w:t>
      </w:r>
    </w:p>
    <w:p w14:paraId="030F3B86" w14:textId="77777777" w:rsidR="009317F1" w:rsidRPr="009317F1" w:rsidRDefault="009317F1" w:rsidP="009317F1">
      <w:pPr>
        <w:pStyle w:val="Default"/>
        <w:spacing w:before="120" w:after="120" w:line="288" w:lineRule="auto"/>
        <w:ind w:left="709"/>
        <w:jc w:val="both"/>
        <w:rPr>
          <w:rFonts w:ascii="Calibri" w:hAnsi="Calibri" w:cs="Calibri"/>
          <w:bCs/>
        </w:rPr>
      </w:pPr>
      <w:r w:rsidRPr="009317F1">
        <w:rPr>
          <w:rFonts w:ascii="Calibri" w:hAnsi="Calibri" w:cs="Calibri"/>
          <w:bCs/>
        </w:rPr>
        <w:t xml:space="preserve">- 12 godzin – zdalny dostęp do serwera, </w:t>
      </w:r>
    </w:p>
    <w:p w14:paraId="7A6B34E8" w14:textId="77777777" w:rsidR="009317F1" w:rsidRPr="009317F1" w:rsidRDefault="009317F1" w:rsidP="009317F1">
      <w:pPr>
        <w:pStyle w:val="Default"/>
        <w:spacing w:before="120" w:after="120" w:line="288" w:lineRule="auto"/>
        <w:ind w:left="709"/>
        <w:jc w:val="both"/>
        <w:rPr>
          <w:rFonts w:ascii="Calibri" w:hAnsi="Calibri" w:cs="Calibri"/>
          <w:bCs/>
        </w:rPr>
      </w:pPr>
      <w:r w:rsidRPr="009317F1">
        <w:rPr>
          <w:rFonts w:ascii="Calibri" w:hAnsi="Calibri" w:cs="Calibri"/>
          <w:bCs/>
        </w:rPr>
        <w:t xml:space="preserve">- 24 godziny – pisemna odpowiedź, </w:t>
      </w:r>
    </w:p>
    <w:p w14:paraId="7DD98F15" w14:textId="77777777" w:rsidR="009317F1" w:rsidRPr="009317F1" w:rsidRDefault="009317F1" w:rsidP="009317F1">
      <w:pPr>
        <w:pStyle w:val="Default"/>
        <w:spacing w:before="120" w:after="120" w:line="288" w:lineRule="auto"/>
        <w:ind w:left="709"/>
        <w:jc w:val="both"/>
        <w:rPr>
          <w:rFonts w:ascii="Calibri" w:hAnsi="Calibri" w:cs="Calibri"/>
          <w:bCs/>
        </w:rPr>
      </w:pPr>
      <w:r w:rsidRPr="009317F1">
        <w:rPr>
          <w:rFonts w:ascii="Calibri" w:hAnsi="Calibri" w:cs="Calibri"/>
          <w:bCs/>
        </w:rPr>
        <w:t xml:space="preserve">- 40 godzin – interwencja serwisowa w siedzibie Zamawiającego. </w:t>
      </w:r>
    </w:p>
    <w:p w14:paraId="1E5311A4" w14:textId="77777777" w:rsidR="009317F1" w:rsidRPr="009317F1" w:rsidRDefault="009317F1" w:rsidP="009317F1">
      <w:pPr>
        <w:pStyle w:val="Default"/>
        <w:numPr>
          <w:ilvl w:val="0"/>
          <w:numId w:val="32"/>
        </w:numPr>
        <w:spacing w:before="120" w:after="120" w:line="288" w:lineRule="auto"/>
        <w:ind w:left="0" w:firstLine="0"/>
        <w:jc w:val="both"/>
        <w:rPr>
          <w:rFonts w:ascii="Calibri" w:hAnsi="Calibri" w:cs="Calibri"/>
          <w:bCs/>
        </w:rPr>
      </w:pPr>
      <w:r w:rsidRPr="009317F1">
        <w:rPr>
          <w:rFonts w:ascii="Calibri" w:hAnsi="Calibri" w:cs="Calibri"/>
          <w:bCs/>
        </w:rPr>
        <w:t xml:space="preserve">Maksymalny czas na usunięcie Nieprawidłowości Programu Komputerowego (Dni Robocze), liczony od momentu ustalenia przez Strony kategorii Nieprawidłowości Programu Komputerowego: </w:t>
      </w:r>
    </w:p>
    <w:p w14:paraId="73D8818A" w14:textId="77777777" w:rsidR="009317F1" w:rsidRPr="009317F1" w:rsidRDefault="009317F1" w:rsidP="009317F1">
      <w:pPr>
        <w:pStyle w:val="Default"/>
        <w:spacing w:before="120" w:after="120" w:line="288" w:lineRule="auto"/>
        <w:ind w:left="709"/>
        <w:jc w:val="both"/>
        <w:rPr>
          <w:rFonts w:ascii="Calibri" w:hAnsi="Calibri" w:cs="Calibri"/>
          <w:bCs/>
        </w:rPr>
      </w:pPr>
      <w:r w:rsidRPr="009317F1">
        <w:rPr>
          <w:rFonts w:ascii="Calibri" w:hAnsi="Calibri" w:cs="Calibri"/>
          <w:bCs/>
        </w:rPr>
        <w:t xml:space="preserve">- 3 dni – usunięcie Awarii Krytycznej Programu Komputerowego lub wskazanie obejścia Awarii Krytycznej. </w:t>
      </w:r>
    </w:p>
    <w:p w14:paraId="53EE777A" w14:textId="77777777" w:rsidR="009317F1" w:rsidRPr="009317F1" w:rsidRDefault="009317F1" w:rsidP="009317F1">
      <w:pPr>
        <w:pStyle w:val="Default"/>
        <w:spacing w:before="120" w:after="120" w:line="288" w:lineRule="auto"/>
        <w:ind w:left="709"/>
        <w:jc w:val="both"/>
        <w:rPr>
          <w:rFonts w:ascii="Calibri" w:hAnsi="Calibri" w:cs="Calibri"/>
          <w:bCs/>
        </w:rPr>
      </w:pPr>
      <w:r w:rsidRPr="009317F1">
        <w:rPr>
          <w:rFonts w:ascii="Calibri" w:hAnsi="Calibri" w:cs="Calibri"/>
          <w:bCs/>
        </w:rPr>
        <w:t xml:space="preserve">- 21 dni – usunięcie Usterki Programu Komputerowego. </w:t>
      </w:r>
    </w:p>
    <w:p w14:paraId="7E6A7655" w14:textId="77777777" w:rsidR="009317F1" w:rsidRPr="009317F1" w:rsidRDefault="009317F1" w:rsidP="009317F1">
      <w:pPr>
        <w:pStyle w:val="Default"/>
        <w:numPr>
          <w:ilvl w:val="0"/>
          <w:numId w:val="32"/>
        </w:numPr>
        <w:spacing w:before="120" w:after="120" w:line="288" w:lineRule="auto"/>
        <w:ind w:left="0" w:firstLine="0"/>
        <w:jc w:val="both"/>
        <w:rPr>
          <w:rFonts w:ascii="Calibri" w:hAnsi="Calibri" w:cs="Calibri"/>
          <w:bCs/>
        </w:rPr>
      </w:pPr>
      <w:r w:rsidRPr="009317F1">
        <w:rPr>
          <w:rFonts w:ascii="Calibri" w:hAnsi="Calibri" w:cs="Calibri"/>
          <w:bCs/>
        </w:rPr>
        <w:t xml:space="preserve">Kategorię Nieprawidłowości Programu Komputerowego określą Strony wspólnie po zawiadomieniu przez Zamawiającego o jej wystąpieniu. </w:t>
      </w:r>
    </w:p>
    <w:p w14:paraId="554A941D" w14:textId="77777777" w:rsidR="009317F1" w:rsidRPr="009317F1" w:rsidRDefault="009317F1" w:rsidP="009317F1">
      <w:pPr>
        <w:pStyle w:val="Default"/>
        <w:numPr>
          <w:ilvl w:val="0"/>
          <w:numId w:val="32"/>
        </w:numPr>
        <w:spacing w:before="120" w:after="120" w:line="288" w:lineRule="auto"/>
        <w:ind w:left="0" w:firstLine="0"/>
        <w:jc w:val="both"/>
        <w:rPr>
          <w:rFonts w:ascii="Calibri" w:hAnsi="Calibri" w:cs="Calibri"/>
          <w:bCs/>
        </w:rPr>
      </w:pPr>
      <w:r w:rsidRPr="009317F1">
        <w:rPr>
          <w:rFonts w:ascii="Calibri" w:hAnsi="Calibri" w:cs="Calibri"/>
          <w:bCs/>
        </w:rPr>
        <w:t xml:space="preserve">Opracowywanie i wydawanie Zamawiającemu aktualizacji Programu Komputerowego powstałych w danym roku, za który Zamawiający zapłacił wynagrodzenie z tytułu UTRZYMANIA PROGRAMU KOMPUTEROWEGO. Jednocześnie Wykonawca zobowiązuje się do </w:t>
      </w:r>
      <w:r w:rsidRPr="009317F1">
        <w:rPr>
          <w:rFonts w:ascii="Calibri" w:hAnsi="Calibri" w:cs="Calibri"/>
          <w:bCs/>
        </w:rPr>
        <w:lastRenderedPageBreak/>
        <w:t xml:space="preserve">opracowywania nie mniej niż jednej nowej wersji Programu Komputerowego na rok. Aktualizacje Programu Komputerowego polegają na wprowadzaniu nowości funkcjonalnych w Programie Komputerowym w zakresie konfiguracyjnym posiadanym przez Zamawiającego. Chodzi tu wyłącznie o aktualizacje Programu Komputerowego dokonywane przez Wykonawcę w ramach jego działalności podstawowej i na potrzeby ogółu użytkowników. Wszelkie zmiany Programu Komputerowego na indywidualne życzenie Zamawiającego są dokonywane na podstawie odrębnych umów. </w:t>
      </w:r>
    </w:p>
    <w:p w14:paraId="2920F27B" w14:textId="77777777" w:rsidR="009317F1" w:rsidRPr="009317F1" w:rsidRDefault="009317F1" w:rsidP="009317F1">
      <w:pPr>
        <w:pStyle w:val="Default"/>
        <w:numPr>
          <w:ilvl w:val="0"/>
          <w:numId w:val="32"/>
        </w:numPr>
        <w:spacing w:before="120" w:after="120" w:line="288" w:lineRule="auto"/>
        <w:ind w:left="0" w:firstLine="0"/>
        <w:jc w:val="both"/>
        <w:rPr>
          <w:rFonts w:ascii="Calibri" w:hAnsi="Calibri" w:cs="Calibri"/>
          <w:bCs/>
        </w:rPr>
      </w:pPr>
      <w:r w:rsidRPr="009317F1">
        <w:rPr>
          <w:rFonts w:ascii="Calibri" w:hAnsi="Calibri" w:cs="Calibri"/>
          <w:bCs/>
        </w:rPr>
        <w:t xml:space="preserve">Dostarczenie Zamawiającemu opisu aktualnych wymagań środowiska sprzętowo – programowego, w tym jeżeli uległy one zmianie dla nowej wersji Programu Komputerowego. </w:t>
      </w:r>
    </w:p>
    <w:p w14:paraId="70031945" w14:textId="77777777" w:rsidR="009317F1" w:rsidRPr="009317F1" w:rsidRDefault="009317F1" w:rsidP="009317F1">
      <w:pPr>
        <w:pStyle w:val="Default"/>
        <w:numPr>
          <w:ilvl w:val="0"/>
          <w:numId w:val="32"/>
        </w:numPr>
        <w:spacing w:before="120" w:after="120" w:line="288" w:lineRule="auto"/>
        <w:ind w:left="0" w:firstLine="0"/>
        <w:jc w:val="both"/>
        <w:rPr>
          <w:rFonts w:ascii="Calibri" w:hAnsi="Calibri" w:cs="Calibri"/>
          <w:bCs/>
        </w:rPr>
      </w:pPr>
      <w:r w:rsidRPr="009317F1">
        <w:rPr>
          <w:rFonts w:ascii="Calibri" w:hAnsi="Calibri" w:cs="Calibri"/>
          <w:bCs/>
        </w:rPr>
        <w:t xml:space="preserve">Dostarczenie Zamawiającemu opisu aktualnych wymogów wobec pracowników Zamawiającego sprawujących funkcje administracyjne, w tym jeżeli uległy one zmianie dla nowej wersji Programu Komputerowego. </w:t>
      </w:r>
    </w:p>
    <w:p w14:paraId="41ED5BEF" w14:textId="77777777" w:rsidR="009317F1" w:rsidRPr="009317F1" w:rsidRDefault="009317F1" w:rsidP="009317F1">
      <w:pPr>
        <w:pStyle w:val="Default"/>
        <w:numPr>
          <w:ilvl w:val="0"/>
          <w:numId w:val="32"/>
        </w:numPr>
        <w:spacing w:before="120" w:after="120" w:line="288" w:lineRule="auto"/>
        <w:ind w:left="0" w:firstLine="0"/>
        <w:contextualSpacing/>
        <w:jc w:val="both"/>
        <w:rPr>
          <w:rFonts w:ascii="Calibri" w:hAnsi="Calibri" w:cs="Calibri"/>
          <w:bCs/>
        </w:rPr>
      </w:pPr>
      <w:r w:rsidRPr="009317F1">
        <w:rPr>
          <w:rFonts w:ascii="Calibri" w:hAnsi="Calibri" w:cs="Calibri"/>
          <w:bCs/>
        </w:rPr>
        <w:t xml:space="preserve">Konsultowanie propozycji Zamawiającego w zakresie planów rozwojowych Programu Komputerowego. </w:t>
      </w:r>
    </w:p>
    <w:p w14:paraId="49ECC102" w14:textId="77777777" w:rsidR="009317F1" w:rsidRPr="009317F1" w:rsidRDefault="009317F1" w:rsidP="009317F1">
      <w:pPr>
        <w:pStyle w:val="Default"/>
        <w:spacing w:before="120" w:after="120" w:line="288" w:lineRule="auto"/>
        <w:contextualSpacing/>
        <w:jc w:val="both"/>
        <w:rPr>
          <w:rFonts w:ascii="Calibri" w:hAnsi="Calibri" w:cs="Calibri"/>
          <w:bCs/>
        </w:rPr>
      </w:pPr>
    </w:p>
    <w:p w14:paraId="2FD1C34D" w14:textId="77777777" w:rsidR="009317F1" w:rsidRDefault="009317F1" w:rsidP="009317F1">
      <w:pPr>
        <w:pStyle w:val="Zwykytekst"/>
        <w:spacing w:before="120" w:after="120" w:line="288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</w:pPr>
    </w:p>
    <w:p w14:paraId="73669D24" w14:textId="77777777" w:rsidR="009317F1" w:rsidRDefault="009317F1" w:rsidP="009317F1">
      <w:pPr>
        <w:pStyle w:val="Zwykytekst"/>
        <w:spacing w:before="120" w:after="120" w:line="288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</w:pPr>
    </w:p>
    <w:p w14:paraId="2CF3A9D5" w14:textId="77777777" w:rsidR="009317F1" w:rsidRDefault="009317F1" w:rsidP="009317F1">
      <w:pPr>
        <w:pStyle w:val="Zwykytekst"/>
        <w:spacing w:before="120" w:after="120" w:line="288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</w:pPr>
    </w:p>
    <w:p w14:paraId="6347338F" w14:textId="77777777" w:rsidR="009317F1" w:rsidRDefault="009317F1" w:rsidP="009317F1">
      <w:pPr>
        <w:pStyle w:val="Zwykytekst"/>
        <w:spacing w:before="120" w:after="120" w:line="288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</w:pPr>
    </w:p>
    <w:p w14:paraId="22B61382" w14:textId="77777777" w:rsidR="009317F1" w:rsidRDefault="009317F1" w:rsidP="009317F1">
      <w:pPr>
        <w:pStyle w:val="Zwykytekst"/>
        <w:spacing w:before="120" w:after="120" w:line="288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</w:pPr>
    </w:p>
    <w:p w14:paraId="17B97FC7" w14:textId="77777777" w:rsidR="009317F1" w:rsidRDefault="009317F1" w:rsidP="009317F1">
      <w:pPr>
        <w:pStyle w:val="Zwykytekst"/>
        <w:spacing w:before="120" w:after="120" w:line="288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</w:pPr>
    </w:p>
    <w:p w14:paraId="22430B61" w14:textId="77777777" w:rsidR="009317F1" w:rsidRDefault="009317F1" w:rsidP="009317F1">
      <w:pPr>
        <w:pStyle w:val="Zwykytekst"/>
        <w:spacing w:before="120" w:after="120" w:line="288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</w:pPr>
    </w:p>
    <w:p w14:paraId="1EF610C2" w14:textId="77777777" w:rsidR="009317F1" w:rsidRDefault="009317F1" w:rsidP="009317F1">
      <w:pPr>
        <w:pStyle w:val="Zwykytekst"/>
        <w:spacing w:before="120" w:after="120" w:line="288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</w:pPr>
    </w:p>
    <w:p w14:paraId="1A58B85F" w14:textId="77777777" w:rsidR="009317F1" w:rsidRDefault="009317F1" w:rsidP="009317F1">
      <w:pPr>
        <w:pStyle w:val="Zwykytekst"/>
        <w:spacing w:before="120" w:after="120" w:line="288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</w:pPr>
    </w:p>
    <w:p w14:paraId="6BCD9CE1" w14:textId="77777777" w:rsidR="009317F1" w:rsidRDefault="009317F1" w:rsidP="009317F1">
      <w:pPr>
        <w:pStyle w:val="Zwykytekst"/>
        <w:spacing w:before="120" w:after="120" w:line="288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</w:pPr>
    </w:p>
    <w:p w14:paraId="3E8A4AC0" w14:textId="77777777" w:rsidR="009317F1" w:rsidRDefault="009317F1" w:rsidP="009317F1">
      <w:pPr>
        <w:pStyle w:val="Zwykytekst"/>
        <w:spacing w:before="120" w:after="120" w:line="288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</w:pPr>
    </w:p>
    <w:p w14:paraId="0E9F8037" w14:textId="77777777" w:rsidR="009317F1" w:rsidRDefault="009317F1" w:rsidP="009317F1">
      <w:pPr>
        <w:pStyle w:val="Zwykytekst"/>
        <w:spacing w:before="120" w:after="120" w:line="288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</w:pPr>
    </w:p>
    <w:p w14:paraId="49585164" w14:textId="77777777" w:rsidR="009317F1" w:rsidRDefault="009317F1" w:rsidP="009317F1">
      <w:pPr>
        <w:pStyle w:val="Zwykytekst"/>
        <w:spacing w:before="120" w:after="120" w:line="288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</w:pPr>
    </w:p>
    <w:p w14:paraId="51D31ADE" w14:textId="77777777" w:rsidR="009317F1" w:rsidRDefault="009317F1" w:rsidP="009317F1">
      <w:pPr>
        <w:pStyle w:val="Zwykytekst"/>
        <w:spacing w:before="120" w:after="120" w:line="288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</w:pPr>
    </w:p>
    <w:p w14:paraId="519C44B6" w14:textId="77777777" w:rsidR="009317F1" w:rsidRDefault="009317F1" w:rsidP="009317F1">
      <w:pPr>
        <w:pStyle w:val="Zwykytekst"/>
        <w:spacing w:before="120" w:after="120" w:line="288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</w:pPr>
    </w:p>
    <w:p w14:paraId="1AB533C2" w14:textId="2ABA8C11" w:rsidR="009317F1" w:rsidRPr="009317F1" w:rsidRDefault="009317F1" w:rsidP="009317F1">
      <w:pPr>
        <w:pStyle w:val="Zwykytekst"/>
        <w:spacing w:before="120" w:after="120" w:line="288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</w:pPr>
      <w:r w:rsidRPr="009317F1"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  <w:t>Nie występuje konieczność uwzględnienia wymogów dostępności dla osób ze szczególnymi potrzebami zgodnie z zasadami wynikającymi z postanowień ustawy z dnia 19 lipca 2019 r. o zapewnieniu dostępności osobom ze szczególnymi potrzebami.</w:t>
      </w:r>
    </w:p>
    <w:p w14:paraId="56C1EFE0" w14:textId="6E76862B" w:rsidR="00D758FB" w:rsidRPr="009317F1" w:rsidRDefault="00D758FB" w:rsidP="009317F1">
      <w:pPr>
        <w:spacing w:before="120" w:after="120" w:line="288" w:lineRule="auto"/>
        <w:rPr>
          <w:rFonts w:ascii="Calibri" w:hAnsi="Calibri" w:cs="Calibri"/>
          <w:bCs/>
          <w:sz w:val="24"/>
          <w:szCs w:val="24"/>
          <w:lang w:val="pl-PL"/>
        </w:rPr>
      </w:pPr>
    </w:p>
    <w:sectPr w:rsidR="00D758FB" w:rsidRPr="009317F1" w:rsidSect="007857CC">
      <w:pgSz w:w="11906" w:h="16838"/>
      <w:pgMar w:top="699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15A07" w14:textId="77777777" w:rsidR="00F46BC6" w:rsidRDefault="00F46BC6" w:rsidP="00320985">
      <w:pPr>
        <w:spacing w:after="0" w:line="240" w:lineRule="auto"/>
      </w:pPr>
      <w:r>
        <w:separator/>
      </w:r>
    </w:p>
  </w:endnote>
  <w:endnote w:type="continuationSeparator" w:id="0">
    <w:p w14:paraId="4A9B9C3F" w14:textId="77777777" w:rsidR="00F46BC6" w:rsidRDefault="00F46BC6" w:rsidP="00320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4AAE1" w14:textId="77777777" w:rsidR="00F46BC6" w:rsidRDefault="00F46BC6" w:rsidP="00320985">
      <w:pPr>
        <w:spacing w:after="0" w:line="240" w:lineRule="auto"/>
      </w:pPr>
      <w:r>
        <w:separator/>
      </w:r>
    </w:p>
  </w:footnote>
  <w:footnote w:type="continuationSeparator" w:id="0">
    <w:p w14:paraId="7B7DEB76" w14:textId="77777777" w:rsidR="00F46BC6" w:rsidRDefault="00F46BC6" w:rsidP="00320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02BB1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1279A"/>
    <w:multiLevelType w:val="hybridMultilevel"/>
    <w:tmpl w:val="DFFE8D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A5A5D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83D5F"/>
    <w:multiLevelType w:val="hybridMultilevel"/>
    <w:tmpl w:val="28744C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A442D"/>
    <w:multiLevelType w:val="multilevel"/>
    <w:tmpl w:val="89F88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9D3504"/>
    <w:multiLevelType w:val="hybridMultilevel"/>
    <w:tmpl w:val="38462716"/>
    <w:lvl w:ilvl="0" w:tplc="DEE6B5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4C3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A22C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5AD2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3EA8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0622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427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54CB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5C27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5944D9B"/>
    <w:multiLevelType w:val="hybridMultilevel"/>
    <w:tmpl w:val="59A44D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632D6"/>
    <w:multiLevelType w:val="hybridMultilevel"/>
    <w:tmpl w:val="F5E05D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A03EC3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D0B46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A7387C"/>
    <w:multiLevelType w:val="hybridMultilevel"/>
    <w:tmpl w:val="59A44D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B0374"/>
    <w:multiLevelType w:val="hybridMultilevel"/>
    <w:tmpl w:val="6E5E7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50A81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928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66058"/>
    <w:multiLevelType w:val="hybridMultilevel"/>
    <w:tmpl w:val="59A44D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5190F"/>
    <w:multiLevelType w:val="hybridMultilevel"/>
    <w:tmpl w:val="DF9C1B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3A789292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137B78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20087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C7573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25DF5"/>
    <w:multiLevelType w:val="hybridMultilevel"/>
    <w:tmpl w:val="94D64DA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00F2B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76CE1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928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6E5CE5"/>
    <w:multiLevelType w:val="hybridMultilevel"/>
    <w:tmpl w:val="183C0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526624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55B37"/>
    <w:multiLevelType w:val="hybridMultilevel"/>
    <w:tmpl w:val="24B82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56832"/>
    <w:multiLevelType w:val="hybridMultilevel"/>
    <w:tmpl w:val="512A45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D3CF4"/>
    <w:multiLevelType w:val="hybridMultilevel"/>
    <w:tmpl w:val="74E4B64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5F127424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94E8A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E4439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F1604C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670F9A"/>
    <w:multiLevelType w:val="hybridMultilevel"/>
    <w:tmpl w:val="368AB1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F68C8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8"/>
  </w:num>
  <w:num w:numId="4">
    <w:abstractNumId w:val="28"/>
  </w:num>
  <w:num w:numId="5">
    <w:abstractNumId w:val="17"/>
  </w:num>
  <w:num w:numId="6">
    <w:abstractNumId w:val="29"/>
  </w:num>
  <w:num w:numId="7">
    <w:abstractNumId w:val="27"/>
  </w:num>
  <w:num w:numId="8">
    <w:abstractNumId w:val="2"/>
  </w:num>
  <w:num w:numId="9">
    <w:abstractNumId w:val="15"/>
  </w:num>
  <w:num w:numId="10">
    <w:abstractNumId w:val="16"/>
  </w:num>
  <w:num w:numId="11">
    <w:abstractNumId w:val="9"/>
  </w:num>
  <w:num w:numId="12">
    <w:abstractNumId w:val="1"/>
  </w:num>
  <w:num w:numId="13">
    <w:abstractNumId w:val="26"/>
  </w:num>
  <w:num w:numId="14">
    <w:abstractNumId w:val="0"/>
  </w:num>
  <w:num w:numId="15">
    <w:abstractNumId w:val="19"/>
  </w:num>
  <w:num w:numId="16">
    <w:abstractNumId w:val="21"/>
  </w:num>
  <w:num w:numId="17">
    <w:abstractNumId w:val="31"/>
  </w:num>
  <w:num w:numId="18">
    <w:abstractNumId w:val="11"/>
  </w:num>
  <w:num w:numId="19">
    <w:abstractNumId w:val="22"/>
  </w:num>
  <w:num w:numId="20">
    <w:abstractNumId w:val="23"/>
  </w:num>
  <w:num w:numId="21">
    <w:abstractNumId w:val="5"/>
  </w:num>
  <w:num w:numId="22">
    <w:abstractNumId w:val="18"/>
  </w:num>
  <w:num w:numId="23">
    <w:abstractNumId w:val="7"/>
  </w:num>
  <w:num w:numId="24">
    <w:abstractNumId w:val="4"/>
  </w:num>
  <w:num w:numId="25">
    <w:abstractNumId w:val="14"/>
  </w:num>
  <w:num w:numId="26">
    <w:abstractNumId w:val="30"/>
  </w:num>
  <w:num w:numId="27">
    <w:abstractNumId w:val="13"/>
  </w:num>
  <w:num w:numId="28">
    <w:abstractNumId w:val="6"/>
  </w:num>
  <w:num w:numId="29">
    <w:abstractNumId w:val="10"/>
  </w:num>
  <w:num w:numId="30">
    <w:abstractNumId w:val="24"/>
  </w:num>
  <w:num w:numId="31">
    <w:abstractNumId w:val="12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C23"/>
    <w:rsid w:val="000030FA"/>
    <w:rsid w:val="000032BD"/>
    <w:rsid w:val="00011029"/>
    <w:rsid w:val="000113F3"/>
    <w:rsid w:val="00012E27"/>
    <w:rsid w:val="00021ED0"/>
    <w:rsid w:val="00022639"/>
    <w:rsid w:val="0002387B"/>
    <w:rsid w:val="0002611A"/>
    <w:rsid w:val="00027C85"/>
    <w:rsid w:val="000330ED"/>
    <w:rsid w:val="00041973"/>
    <w:rsid w:val="00041F81"/>
    <w:rsid w:val="00050717"/>
    <w:rsid w:val="000555E0"/>
    <w:rsid w:val="000607C8"/>
    <w:rsid w:val="0006323D"/>
    <w:rsid w:val="00066DF5"/>
    <w:rsid w:val="00066F91"/>
    <w:rsid w:val="00082E37"/>
    <w:rsid w:val="00083B72"/>
    <w:rsid w:val="000850E3"/>
    <w:rsid w:val="00093B7B"/>
    <w:rsid w:val="00094660"/>
    <w:rsid w:val="000A005D"/>
    <w:rsid w:val="000B11DA"/>
    <w:rsid w:val="000B2AA6"/>
    <w:rsid w:val="000B49FE"/>
    <w:rsid w:val="000C1760"/>
    <w:rsid w:val="000D1D2D"/>
    <w:rsid w:val="000D3F8F"/>
    <w:rsid w:val="000D472E"/>
    <w:rsid w:val="000D600E"/>
    <w:rsid w:val="000F0B17"/>
    <w:rsid w:val="000F3B2A"/>
    <w:rsid w:val="00100FCC"/>
    <w:rsid w:val="0010171E"/>
    <w:rsid w:val="00103A43"/>
    <w:rsid w:val="00106774"/>
    <w:rsid w:val="00106F9D"/>
    <w:rsid w:val="001176D5"/>
    <w:rsid w:val="0012089F"/>
    <w:rsid w:val="001278B1"/>
    <w:rsid w:val="001328A8"/>
    <w:rsid w:val="00142BE6"/>
    <w:rsid w:val="00143832"/>
    <w:rsid w:val="00147C72"/>
    <w:rsid w:val="001544E2"/>
    <w:rsid w:val="00154760"/>
    <w:rsid w:val="00161CA6"/>
    <w:rsid w:val="001678F5"/>
    <w:rsid w:val="00173CA1"/>
    <w:rsid w:val="00176291"/>
    <w:rsid w:val="001815C9"/>
    <w:rsid w:val="00182DE0"/>
    <w:rsid w:val="001837CC"/>
    <w:rsid w:val="0019663C"/>
    <w:rsid w:val="001A230E"/>
    <w:rsid w:val="001B1D97"/>
    <w:rsid w:val="001C050E"/>
    <w:rsid w:val="001E475F"/>
    <w:rsid w:val="001F3CDB"/>
    <w:rsid w:val="001F7C23"/>
    <w:rsid w:val="00200979"/>
    <w:rsid w:val="0020568B"/>
    <w:rsid w:val="00205EF2"/>
    <w:rsid w:val="00217288"/>
    <w:rsid w:val="00220C2A"/>
    <w:rsid w:val="002236DB"/>
    <w:rsid w:val="00226FD5"/>
    <w:rsid w:val="00246CC9"/>
    <w:rsid w:val="00250239"/>
    <w:rsid w:val="00253FE9"/>
    <w:rsid w:val="00254969"/>
    <w:rsid w:val="00260188"/>
    <w:rsid w:val="002636B9"/>
    <w:rsid w:val="0026719D"/>
    <w:rsid w:val="00271188"/>
    <w:rsid w:val="00272110"/>
    <w:rsid w:val="00273480"/>
    <w:rsid w:val="002735DC"/>
    <w:rsid w:val="00277BAE"/>
    <w:rsid w:val="002942CE"/>
    <w:rsid w:val="002A0E1B"/>
    <w:rsid w:val="002A230F"/>
    <w:rsid w:val="002A6479"/>
    <w:rsid w:val="002B71EB"/>
    <w:rsid w:val="002B7DAC"/>
    <w:rsid w:val="002C0BF8"/>
    <w:rsid w:val="002C7DFD"/>
    <w:rsid w:val="002D7AF3"/>
    <w:rsid w:val="002E2BEF"/>
    <w:rsid w:val="002E3AED"/>
    <w:rsid w:val="002E53B0"/>
    <w:rsid w:val="002F2C65"/>
    <w:rsid w:val="002F349E"/>
    <w:rsid w:val="002F56AF"/>
    <w:rsid w:val="003015E8"/>
    <w:rsid w:val="00301EEE"/>
    <w:rsid w:val="0031234C"/>
    <w:rsid w:val="0031597A"/>
    <w:rsid w:val="00320985"/>
    <w:rsid w:val="00336085"/>
    <w:rsid w:val="00346CEA"/>
    <w:rsid w:val="00353839"/>
    <w:rsid w:val="0038095B"/>
    <w:rsid w:val="003952A8"/>
    <w:rsid w:val="003953E9"/>
    <w:rsid w:val="00396A85"/>
    <w:rsid w:val="003A10CF"/>
    <w:rsid w:val="003A3D52"/>
    <w:rsid w:val="003B2069"/>
    <w:rsid w:val="003B6873"/>
    <w:rsid w:val="003C3383"/>
    <w:rsid w:val="003C6E71"/>
    <w:rsid w:val="003D39B3"/>
    <w:rsid w:val="003D5B20"/>
    <w:rsid w:val="003E44AD"/>
    <w:rsid w:val="004036C0"/>
    <w:rsid w:val="00403E91"/>
    <w:rsid w:val="00404535"/>
    <w:rsid w:val="004060C1"/>
    <w:rsid w:val="00420639"/>
    <w:rsid w:val="00421D71"/>
    <w:rsid w:val="00424B17"/>
    <w:rsid w:val="00427145"/>
    <w:rsid w:val="00432684"/>
    <w:rsid w:val="0043338F"/>
    <w:rsid w:val="00437546"/>
    <w:rsid w:val="00446970"/>
    <w:rsid w:val="0045006B"/>
    <w:rsid w:val="00474F27"/>
    <w:rsid w:val="00486D6C"/>
    <w:rsid w:val="00490765"/>
    <w:rsid w:val="00490F2A"/>
    <w:rsid w:val="00497A2C"/>
    <w:rsid w:val="004A1278"/>
    <w:rsid w:val="004A582A"/>
    <w:rsid w:val="004B1CB6"/>
    <w:rsid w:val="004B46F8"/>
    <w:rsid w:val="004B7BEF"/>
    <w:rsid w:val="004C395A"/>
    <w:rsid w:val="004E1159"/>
    <w:rsid w:val="004E4E3C"/>
    <w:rsid w:val="004E7B68"/>
    <w:rsid w:val="004F01B9"/>
    <w:rsid w:val="004F2422"/>
    <w:rsid w:val="004F3F4C"/>
    <w:rsid w:val="004F4B84"/>
    <w:rsid w:val="005020DE"/>
    <w:rsid w:val="005142F7"/>
    <w:rsid w:val="00514AF1"/>
    <w:rsid w:val="0051732C"/>
    <w:rsid w:val="00524676"/>
    <w:rsid w:val="00531581"/>
    <w:rsid w:val="00537211"/>
    <w:rsid w:val="0054033A"/>
    <w:rsid w:val="00540680"/>
    <w:rsid w:val="00540BA0"/>
    <w:rsid w:val="00544327"/>
    <w:rsid w:val="005465CF"/>
    <w:rsid w:val="00547B79"/>
    <w:rsid w:val="005506F0"/>
    <w:rsid w:val="00550C37"/>
    <w:rsid w:val="005545DC"/>
    <w:rsid w:val="00555923"/>
    <w:rsid w:val="00560B29"/>
    <w:rsid w:val="00562904"/>
    <w:rsid w:val="0056566D"/>
    <w:rsid w:val="00566D82"/>
    <w:rsid w:val="005711FE"/>
    <w:rsid w:val="00571909"/>
    <w:rsid w:val="00577002"/>
    <w:rsid w:val="00581E8B"/>
    <w:rsid w:val="00582808"/>
    <w:rsid w:val="005857C7"/>
    <w:rsid w:val="0059589C"/>
    <w:rsid w:val="00595918"/>
    <w:rsid w:val="005A17BF"/>
    <w:rsid w:val="005A41D8"/>
    <w:rsid w:val="005A72EF"/>
    <w:rsid w:val="005B0853"/>
    <w:rsid w:val="005B6674"/>
    <w:rsid w:val="005B6BAB"/>
    <w:rsid w:val="005C02B1"/>
    <w:rsid w:val="005C538F"/>
    <w:rsid w:val="005C7EB7"/>
    <w:rsid w:val="005D16F3"/>
    <w:rsid w:val="005E17D7"/>
    <w:rsid w:val="005E5FA4"/>
    <w:rsid w:val="005F6574"/>
    <w:rsid w:val="006073E2"/>
    <w:rsid w:val="00607639"/>
    <w:rsid w:val="006114D5"/>
    <w:rsid w:val="00611B82"/>
    <w:rsid w:val="006233B2"/>
    <w:rsid w:val="006240FE"/>
    <w:rsid w:val="00625C1C"/>
    <w:rsid w:val="00632BBC"/>
    <w:rsid w:val="00640E33"/>
    <w:rsid w:val="00641223"/>
    <w:rsid w:val="0064125D"/>
    <w:rsid w:val="00641788"/>
    <w:rsid w:val="00645895"/>
    <w:rsid w:val="00650C0D"/>
    <w:rsid w:val="006544B6"/>
    <w:rsid w:val="00656FF1"/>
    <w:rsid w:val="00660106"/>
    <w:rsid w:val="00661FCB"/>
    <w:rsid w:val="00662F84"/>
    <w:rsid w:val="00663317"/>
    <w:rsid w:val="00666A1F"/>
    <w:rsid w:val="00677456"/>
    <w:rsid w:val="00681231"/>
    <w:rsid w:val="00685739"/>
    <w:rsid w:val="00693604"/>
    <w:rsid w:val="006A2BC7"/>
    <w:rsid w:val="006A4166"/>
    <w:rsid w:val="006B7766"/>
    <w:rsid w:val="006C0E05"/>
    <w:rsid w:val="006C536B"/>
    <w:rsid w:val="006C6398"/>
    <w:rsid w:val="006C7079"/>
    <w:rsid w:val="006D53E1"/>
    <w:rsid w:val="006E75EF"/>
    <w:rsid w:val="006F0CED"/>
    <w:rsid w:val="006F1944"/>
    <w:rsid w:val="006F655E"/>
    <w:rsid w:val="007002E3"/>
    <w:rsid w:val="007052E3"/>
    <w:rsid w:val="007213A3"/>
    <w:rsid w:val="00732C51"/>
    <w:rsid w:val="00744324"/>
    <w:rsid w:val="00745C85"/>
    <w:rsid w:val="00746F34"/>
    <w:rsid w:val="00753B88"/>
    <w:rsid w:val="00762D2F"/>
    <w:rsid w:val="00764974"/>
    <w:rsid w:val="00765369"/>
    <w:rsid w:val="00765DC2"/>
    <w:rsid w:val="00770833"/>
    <w:rsid w:val="00774C3F"/>
    <w:rsid w:val="007767DC"/>
    <w:rsid w:val="00777E2E"/>
    <w:rsid w:val="007857CC"/>
    <w:rsid w:val="007A295D"/>
    <w:rsid w:val="007A5C7C"/>
    <w:rsid w:val="007A6A16"/>
    <w:rsid w:val="007B07CA"/>
    <w:rsid w:val="007C2928"/>
    <w:rsid w:val="007D0C6A"/>
    <w:rsid w:val="007D2DB0"/>
    <w:rsid w:val="007D6945"/>
    <w:rsid w:val="007E2FB0"/>
    <w:rsid w:val="007E3FEF"/>
    <w:rsid w:val="007E5EDD"/>
    <w:rsid w:val="007F6A7C"/>
    <w:rsid w:val="008022B4"/>
    <w:rsid w:val="00804C34"/>
    <w:rsid w:val="00814DDD"/>
    <w:rsid w:val="00821466"/>
    <w:rsid w:val="00821D6C"/>
    <w:rsid w:val="00821EFC"/>
    <w:rsid w:val="0082234B"/>
    <w:rsid w:val="00823F02"/>
    <w:rsid w:val="00841EB0"/>
    <w:rsid w:val="00846276"/>
    <w:rsid w:val="00850D29"/>
    <w:rsid w:val="00851862"/>
    <w:rsid w:val="008617CF"/>
    <w:rsid w:val="0087613E"/>
    <w:rsid w:val="00876318"/>
    <w:rsid w:val="00880C21"/>
    <w:rsid w:val="00885FD4"/>
    <w:rsid w:val="00891F49"/>
    <w:rsid w:val="00894F69"/>
    <w:rsid w:val="008A1276"/>
    <w:rsid w:val="008A3028"/>
    <w:rsid w:val="008A4563"/>
    <w:rsid w:val="008A697B"/>
    <w:rsid w:val="008B2E3D"/>
    <w:rsid w:val="008C335C"/>
    <w:rsid w:val="008C67B0"/>
    <w:rsid w:val="008C6B4D"/>
    <w:rsid w:val="008C77CA"/>
    <w:rsid w:val="008D17B8"/>
    <w:rsid w:val="008D58C7"/>
    <w:rsid w:val="00901F4C"/>
    <w:rsid w:val="00903374"/>
    <w:rsid w:val="00912C0A"/>
    <w:rsid w:val="00915B11"/>
    <w:rsid w:val="009222DB"/>
    <w:rsid w:val="009313B0"/>
    <w:rsid w:val="009317F1"/>
    <w:rsid w:val="00931C62"/>
    <w:rsid w:val="00935AEE"/>
    <w:rsid w:val="00940DA6"/>
    <w:rsid w:val="00945A17"/>
    <w:rsid w:val="009468A7"/>
    <w:rsid w:val="0095457A"/>
    <w:rsid w:val="009608EE"/>
    <w:rsid w:val="00964D4E"/>
    <w:rsid w:val="00981A04"/>
    <w:rsid w:val="00984201"/>
    <w:rsid w:val="009943EE"/>
    <w:rsid w:val="00995811"/>
    <w:rsid w:val="009B018D"/>
    <w:rsid w:val="009B0F32"/>
    <w:rsid w:val="009B4E09"/>
    <w:rsid w:val="009B5C6F"/>
    <w:rsid w:val="009C7ED7"/>
    <w:rsid w:val="009D6F78"/>
    <w:rsid w:val="009F5222"/>
    <w:rsid w:val="009F7DD4"/>
    <w:rsid w:val="00A0035A"/>
    <w:rsid w:val="00A012AE"/>
    <w:rsid w:val="00A07742"/>
    <w:rsid w:val="00A127BA"/>
    <w:rsid w:val="00A21BAC"/>
    <w:rsid w:val="00A25015"/>
    <w:rsid w:val="00A271DF"/>
    <w:rsid w:val="00A2746A"/>
    <w:rsid w:val="00A30F81"/>
    <w:rsid w:val="00A353A2"/>
    <w:rsid w:val="00A40562"/>
    <w:rsid w:val="00A4545B"/>
    <w:rsid w:val="00A46EAD"/>
    <w:rsid w:val="00A54F77"/>
    <w:rsid w:val="00A65A09"/>
    <w:rsid w:val="00A701D0"/>
    <w:rsid w:val="00A723BC"/>
    <w:rsid w:val="00A75208"/>
    <w:rsid w:val="00A85DE4"/>
    <w:rsid w:val="00A96C54"/>
    <w:rsid w:val="00AA1696"/>
    <w:rsid w:val="00AA2329"/>
    <w:rsid w:val="00AA25EB"/>
    <w:rsid w:val="00AA6BC2"/>
    <w:rsid w:val="00AA6D9C"/>
    <w:rsid w:val="00AB14C2"/>
    <w:rsid w:val="00AB29A2"/>
    <w:rsid w:val="00AC0B88"/>
    <w:rsid w:val="00AC4F15"/>
    <w:rsid w:val="00AC5175"/>
    <w:rsid w:val="00AC6889"/>
    <w:rsid w:val="00AD08A6"/>
    <w:rsid w:val="00AD21A5"/>
    <w:rsid w:val="00AD51A7"/>
    <w:rsid w:val="00AD5EDC"/>
    <w:rsid w:val="00AE16D3"/>
    <w:rsid w:val="00AE25F0"/>
    <w:rsid w:val="00AE3D70"/>
    <w:rsid w:val="00AE4787"/>
    <w:rsid w:val="00AE6B2E"/>
    <w:rsid w:val="00AF7E47"/>
    <w:rsid w:val="00B037B3"/>
    <w:rsid w:val="00B06162"/>
    <w:rsid w:val="00B065A0"/>
    <w:rsid w:val="00B11942"/>
    <w:rsid w:val="00B125F2"/>
    <w:rsid w:val="00B146F8"/>
    <w:rsid w:val="00B14C13"/>
    <w:rsid w:val="00B21B2C"/>
    <w:rsid w:val="00B25810"/>
    <w:rsid w:val="00B36509"/>
    <w:rsid w:val="00B43762"/>
    <w:rsid w:val="00B44065"/>
    <w:rsid w:val="00B4620C"/>
    <w:rsid w:val="00B46F74"/>
    <w:rsid w:val="00B50A59"/>
    <w:rsid w:val="00B552CD"/>
    <w:rsid w:val="00B57A1E"/>
    <w:rsid w:val="00B67192"/>
    <w:rsid w:val="00B75372"/>
    <w:rsid w:val="00B825F6"/>
    <w:rsid w:val="00B82CBA"/>
    <w:rsid w:val="00BA56F6"/>
    <w:rsid w:val="00BA6463"/>
    <w:rsid w:val="00BA6A48"/>
    <w:rsid w:val="00BB5C8C"/>
    <w:rsid w:val="00BB7C1C"/>
    <w:rsid w:val="00BC3FEB"/>
    <w:rsid w:val="00BC5BF4"/>
    <w:rsid w:val="00BD1373"/>
    <w:rsid w:val="00C01B37"/>
    <w:rsid w:val="00C05316"/>
    <w:rsid w:val="00C14201"/>
    <w:rsid w:val="00C2178F"/>
    <w:rsid w:val="00C26F19"/>
    <w:rsid w:val="00C27C5A"/>
    <w:rsid w:val="00C30FD8"/>
    <w:rsid w:val="00C32A84"/>
    <w:rsid w:val="00C4661A"/>
    <w:rsid w:val="00C50A7E"/>
    <w:rsid w:val="00C5608B"/>
    <w:rsid w:val="00C63DC8"/>
    <w:rsid w:val="00C654A1"/>
    <w:rsid w:val="00C65EA5"/>
    <w:rsid w:val="00C65F45"/>
    <w:rsid w:val="00C73CAF"/>
    <w:rsid w:val="00C82415"/>
    <w:rsid w:val="00C83316"/>
    <w:rsid w:val="00C85D42"/>
    <w:rsid w:val="00C975FC"/>
    <w:rsid w:val="00CA191B"/>
    <w:rsid w:val="00CA4E74"/>
    <w:rsid w:val="00CA65F8"/>
    <w:rsid w:val="00CB177E"/>
    <w:rsid w:val="00CB56AC"/>
    <w:rsid w:val="00CB7EC8"/>
    <w:rsid w:val="00CC359B"/>
    <w:rsid w:val="00CC4C98"/>
    <w:rsid w:val="00CC5471"/>
    <w:rsid w:val="00CD133F"/>
    <w:rsid w:val="00CD1F7E"/>
    <w:rsid w:val="00CD4671"/>
    <w:rsid w:val="00CD5114"/>
    <w:rsid w:val="00CE3F85"/>
    <w:rsid w:val="00CF3ECA"/>
    <w:rsid w:val="00D00941"/>
    <w:rsid w:val="00D0490A"/>
    <w:rsid w:val="00D06A88"/>
    <w:rsid w:val="00D11581"/>
    <w:rsid w:val="00D11891"/>
    <w:rsid w:val="00D16EE5"/>
    <w:rsid w:val="00D232E3"/>
    <w:rsid w:val="00D23FCA"/>
    <w:rsid w:val="00D25FD9"/>
    <w:rsid w:val="00D30553"/>
    <w:rsid w:val="00D312CA"/>
    <w:rsid w:val="00D41BC6"/>
    <w:rsid w:val="00D42194"/>
    <w:rsid w:val="00D55A9F"/>
    <w:rsid w:val="00D57454"/>
    <w:rsid w:val="00D6032A"/>
    <w:rsid w:val="00D64688"/>
    <w:rsid w:val="00D6551F"/>
    <w:rsid w:val="00D7263A"/>
    <w:rsid w:val="00D758FB"/>
    <w:rsid w:val="00D776F2"/>
    <w:rsid w:val="00D9066B"/>
    <w:rsid w:val="00D90713"/>
    <w:rsid w:val="00D971D9"/>
    <w:rsid w:val="00DA095A"/>
    <w:rsid w:val="00DA4768"/>
    <w:rsid w:val="00DC0F2E"/>
    <w:rsid w:val="00DD6DE1"/>
    <w:rsid w:val="00DD76E3"/>
    <w:rsid w:val="00DE1EAA"/>
    <w:rsid w:val="00DE3407"/>
    <w:rsid w:val="00DE4A33"/>
    <w:rsid w:val="00DF1D5C"/>
    <w:rsid w:val="00DF664C"/>
    <w:rsid w:val="00DF759E"/>
    <w:rsid w:val="00E022FB"/>
    <w:rsid w:val="00E07CD0"/>
    <w:rsid w:val="00E10F13"/>
    <w:rsid w:val="00E1107C"/>
    <w:rsid w:val="00E123F3"/>
    <w:rsid w:val="00E23A2E"/>
    <w:rsid w:val="00E27191"/>
    <w:rsid w:val="00E30FC4"/>
    <w:rsid w:val="00E31DA9"/>
    <w:rsid w:val="00E42DFA"/>
    <w:rsid w:val="00E434D7"/>
    <w:rsid w:val="00E44D37"/>
    <w:rsid w:val="00E47E85"/>
    <w:rsid w:val="00E554DD"/>
    <w:rsid w:val="00E55B47"/>
    <w:rsid w:val="00E71F77"/>
    <w:rsid w:val="00E77E57"/>
    <w:rsid w:val="00E80F94"/>
    <w:rsid w:val="00E81CDE"/>
    <w:rsid w:val="00E914D2"/>
    <w:rsid w:val="00EA070C"/>
    <w:rsid w:val="00EA2800"/>
    <w:rsid w:val="00EC17BE"/>
    <w:rsid w:val="00EC1B67"/>
    <w:rsid w:val="00EC1F68"/>
    <w:rsid w:val="00EC33A0"/>
    <w:rsid w:val="00EE23FC"/>
    <w:rsid w:val="00EE2FA9"/>
    <w:rsid w:val="00EF4375"/>
    <w:rsid w:val="00F0389E"/>
    <w:rsid w:val="00F1292F"/>
    <w:rsid w:val="00F166C4"/>
    <w:rsid w:val="00F21F94"/>
    <w:rsid w:val="00F2611B"/>
    <w:rsid w:val="00F263DD"/>
    <w:rsid w:val="00F41198"/>
    <w:rsid w:val="00F46BC6"/>
    <w:rsid w:val="00F54A61"/>
    <w:rsid w:val="00F57784"/>
    <w:rsid w:val="00F57B96"/>
    <w:rsid w:val="00F60E9E"/>
    <w:rsid w:val="00F635C2"/>
    <w:rsid w:val="00F64559"/>
    <w:rsid w:val="00F70109"/>
    <w:rsid w:val="00F73C52"/>
    <w:rsid w:val="00F74741"/>
    <w:rsid w:val="00F82A04"/>
    <w:rsid w:val="00F83112"/>
    <w:rsid w:val="00F8549A"/>
    <w:rsid w:val="00F933F2"/>
    <w:rsid w:val="00F94871"/>
    <w:rsid w:val="00FA0AFF"/>
    <w:rsid w:val="00FA324C"/>
    <w:rsid w:val="00FA3EA8"/>
    <w:rsid w:val="00FA5C08"/>
    <w:rsid w:val="00FA663F"/>
    <w:rsid w:val="00FB2FC0"/>
    <w:rsid w:val="00FB5CF1"/>
    <w:rsid w:val="00FB77DA"/>
    <w:rsid w:val="00FC4DE1"/>
    <w:rsid w:val="00FC66E9"/>
    <w:rsid w:val="00FE044D"/>
    <w:rsid w:val="00FE0AA1"/>
    <w:rsid w:val="00FE7F18"/>
    <w:rsid w:val="00FF15C1"/>
    <w:rsid w:val="00FF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15C2E2"/>
  <w15:docId w15:val="{6DA23966-B32A-456E-836F-FAB5EBEA0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5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C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1F7C23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EF4375"/>
  </w:style>
  <w:style w:type="character" w:styleId="Odwoaniedokomentarza">
    <w:name w:val="annotation reference"/>
    <w:basedOn w:val="Domylnaczcionkaakapitu"/>
    <w:uiPriority w:val="99"/>
    <w:semiHidden/>
    <w:unhideWhenUsed/>
    <w:rsid w:val="005C02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02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02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02B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0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2B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15"/>
    <w:unhideWhenUsed/>
    <w:rsid w:val="003209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15"/>
    <w:rsid w:val="00320985"/>
  </w:style>
  <w:style w:type="paragraph" w:styleId="Stopka">
    <w:name w:val="footer"/>
    <w:basedOn w:val="Normalny"/>
    <w:link w:val="StopkaZnak"/>
    <w:uiPriority w:val="99"/>
    <w:unhideWhenUsed/>
    <w:rsid w:val="003209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0985"/>
  </w:style>
  <w:style w:type="paragraph" w:styleId="NormalnyWeb">
    <w:name w:val="Normal (Web)"/>
    <w:basedOn w:val="Normalny"/>
    <w:uiPriority w:val="99"/>
    <w:semiHidden/>
    <w:unhideWhenUsed/>
    <w:rsid w:val="00F54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rsid w:val="007857CC"/>
  </w:style>
  <w:style w:type="table" w:customStyle="1" w:styleId="Tabela-EleganckiAW">
    <w:name w:val="Tabela - Elegancki AW"/>
    <w:basedOn w:val="Tabela-Elegancki"/>
    <w:uiPriority w:val="99"/>
    <w:rsid w:val="007857CC"/>
    <w:pPr>
      <w:suppressAutoHyphens/>
      <w:spacing w:after="120"/>
      <w:contextualSpacing/>
      <w:jc w:val="both"/>
    </w:pPr>
    <w:rPr>
      <w:rFonts w:ascii="Calibri" w:eastAsia="Times New Roman" w:hAnsi="Calibri" w:cs="Times New Roman"/>
      <w:sz w:val="18"/>
      <w:szCs w:val="20"/>
      <w:lang w:val="pl-PL" w:eastAsia="pl-PL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pPr>
        <w:wordWrap/>
        <w:spacing w:beforeLines="0" w:before="120" w:beforeAutospacing="0" w:afterLines="0" w:after="120" w:afterAutospacing="0" w:line="276" w:lineRule="auto"/>
        <w:jc w:val="center"/>
      </w:pPr>
      <w:rPr>
        <w:rFonts w:ascii="Calibri" w:hAnsi="Calibri"/>
        <w:b/>
        <w:i w:val="0"/>
        <w:caps/>
        <w:color w:val="auto"/>
        <w:sz w:val="18"/>
      </w:rPr>
      <w:tblPr/>
      <w:trPr>
        <w:cantSplit w:val="0"/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BFBFBF"/>
      </w:tcPr>
    </w:tblStylePr>
  </w:style>
  <w:style w:type="table" w:styleId="Tabela-Elegancki">
    <w:name w:val="Table Elegant"/>
    <w:basedOn w:val="Standardowy"/>
    <w:uiPriority w:val="99"/>
    <w:semiHidden/>
    <w:unhideWhenUsed/>
    <w:rsid w:val="007857C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kapitzlist1">
    <w:name w:val="Akapit z listą1"/>
    <w:basedOn w:val="Normalny"/>
    <w:uiPriority w:val="6"/>
    <w:rsid w:val="009317F1"/>
    <w:pPr>
      <w:ind w:left="720"/>
      <w:contextualSpacing/>
    </w:pPr>
    <w:rPr>
      <w:rFonts w:ascii="Calibri" w:eastAsia="Calibri" w:hAnsi="Calibri" w:cs="Calibri"/>
      <w:lang w:val="pl-PL" w:eastAsia="zh-CN"/>
    </w:rPr>
  </w:style>
  <w:style w:type="paragraph" w:customStyle="1" w:styleId="Default">
    <w:name w:val="Default"/>
    <w:rsid w:val="009317F1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pl-PL" w:eastAsia="zh-CN"/>
    </w:rPr>
  </w:style>
  <w:style w:type="paragraph" w:styleId="Zwykytekst">
    <w:name w:val="Plain Text"/>
    <w:basedOn w:val="Normalny"/>
    <w:link w:val="ZwykytekstZnak"/>
    <w:uiPriority w:val="99"/>
    <w:rsid w:val="009317F1"/>
    <w:pPr>
      <w:spacing w:after="0" w:line="240" w:lineRule="auto"/>
    </w:pPr>
    <w:rPr>
      <w:rFonts w:ascii="Courier New" w:eastAsia="Times New Roman" w:hAnsi="Courier New" w:cs="Times New Roman"/>
      <w:sz w:val="20"/>
      <w:szCs w:val="20"/>
      <w:u w:color="00000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317F1"/>
    <w:rPr>
      <w:rFonts w:ascii="Courier New" w:eastAsia="Times New Roman" w:hAnsi="Courier New" w:cs="Times New Roman"/>
      <w:sz w:val="20"/>
      <w:szCs w:val="20"/>
      <w:u w:color="00000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84815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5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db5acc-aa12-4422-a624-49817d7211a3">
      <Terms xmlns="http://schemas.microsoft.com/office/infopath/2007/PartnerControls"/>
    </lcf76f155ced4ddcb4097134ff3c332f>
    <TaxCatchAll xmlns="49047b5a-b0fe-4cef-bff2-04737d66fa6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ECCF0A21D16D41A0DA8C8838E228F8" ma:contentTypeVersion="18" ma:contentTypeDescription="Utwórz nowy dokument." ma:contentTypeScope="" ma:versionID="f14aa620a6450c0b2afc73ccf84b137d">
  <xsd:schema xmlns:xsd="http://www.w3.org/2001/XMLSchema" xmlns:xs="http://www.w3.org/2001/XMLSchema" xmlns:p="http://schemas.microsoft.com/office/2006/metadata/properties" xmlns:ns2="c8db5acc-aa12-4422-a624-49817d7211a3" xmlns:ns3="49047b5a-b0fe-4cef-bff2-04737d66fa68" targetNamespace="http://schemas.microsoft.com/office/2006/metadata/properties" ma:root="true" ma:fieldsID="4c0845bdd5c1732d09eeefd6f21ac005" ns2:_="" ns3:_="">
    <xsd:import namespace="c8db5acc-aa12-4422-a624-49817d7211a3"/>
    <xsd:import namespace="49047b5a-b0fe-4cef-bff2-04737d66fa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b5acc-aa12-4422-a624-49817d7211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88e68cdd-70bf-4b8a-8b82-961f52dbf3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47b5a-b0fe-4cef-bff2-04737d66fa6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100e98a-d7e0-474b-a6c2-92293cc2b4ef}" ma:internalName="TaxCatchAll" ma:showField="CatchAllData" ma:web="49047b5a-b0fe-4cef-bff2-04737d66fa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A7F630-4F77-49E5-B1EC-13D4E5E182EB}">
  <ds:schemaRefs>
    <ds:schemaRef ds:uri="http://schemas.microsoft.com/office/2006/metadata/properties"/>
    <ds:schemaRef ds:uri="http://schemas.microsoft.com/office/infopath/2007/PartnerControls"/>
    <ds:schemaRef ds:uri="c8db5acc-aa12-4422-a624-49817d7211a3"/>
    <ds:schemaRef ds:uri="49047b5a-b0fe-4cef-bff2-04737d66fa68"/>
  </ds:schemaRefs>
</ds:datastoreItem>
</file>

<file path=customXml/itemProps2.xml><?xml version="1.0" encoding="utf-8"?>
<ds:datastoreItem xmlns:ds="http://schemas.openxmlformats.org/officeDocument/2006/customXml" ds:itemID="{DBD45974-904D-4725-A825-581E3AF6D3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F7A050-AF2F-4CB5-9A2A-ABE26EBFF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db5acc-aa12-4422-a624-49817d7211a3"/>
    <ds:schemaRef ds:uri="49047b5a-b0fe-4cef-bff2-04737d66fa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0CFB28-D0CF-4097-91D3-5357D86B6B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 Szostak</dc:creator>
  <cp:lastModifiedBy>Ewa Wabik</cp:lastModifiedBy>
  <cp:revision>2</cp:revision>
  <dcterms:created xsi:type="dcterms:W3CDTF">2025-03-24T13:01:00Z</dcterms:created>
  <dcterms:modified xsi:type="dcterms:W3CDTF">2025-03-24T13:01:00Z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bef4c5-c818-41ba-ac89-c164c445b051_Enabled">
    <vt:lpwstr>true</vt:lpwstr>
  </property>
  <property fmtid="{D5CDD505-2E9C-101B-9397-08002B2CF9AE}" pid="3" name="MSIP_Label_8dbef4c5-c818-41ba-ac89-c164c445b051_SetDate">
    <vt:lpwstr>2024-11-13T14:02:10Z</vt:lpwstr>
  </property>
  <property fmtid="{D5CDD505-2E9C-101B-9397-08002B2CF9AE}" pid="4" name="MSIP_Label_8dbef4c5-c818-41ba-ac89-c164c445b051_Method">
    <vt:lpwstr>Standard</vt:lpwstr>
  </property>
  <property fmtid="{D5CDD505-2E9C-101B-9397-08002B2CF9AE}" pid="5" name="MSIP_Label_8dbef4c5-c818-41ba-ac89-c164c445b051_Name">
    <vt:lpwstr>8dbef4c5-c818-41ba-ac89-c164c445b051</vt:lpwstr>
  </property>
  <property fmtid="{D5CDD505-2E9C-101B-9397-08002B2CF9AE}" pid="6" name="MSIP_Label_8dbef4c5-c818-41ba-ac89-c164c445b051_SiteId">
    <vt:lpwstr>95924808-3044-4177-9c1b-713746ffab95</vt:lpwstr>
  </property>
  <property fmtid="{D5CDD505-2E9C-101B-9397-08002B2CF9AE}" pid="7" name="MSIP_Label_8dbef4c5-c818-41ba-ac89-c164c445b051_ActionId">
    <vt:lpwstr>f277aa03-3676-4f59-b5b6-69f5ff4eee25</vt:lpwstr>
  </property>
  <property fmtid="{D5CDD505-2E9C-101B-9397-08002B2CF9AE}" pid="8" name="MSIP_Label_8dbef4c5-c818-41ba-ac89-c164c445b051_ContentBits">
    <vt:lpwstr>0</vt:lpwstr>
  </property>
  <property fmtid="{D5CDD505-2E9C-101B-9397-08002B2CF9AE}" pid="9" name="ContentTypeId">
    <vt:lpwstr>0x01010022ECCF0A21D16D41A0DA8C8838E228F8</vt:lpwstr>
  </property>
</Properties>
</file>