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1E" w:rsidRPr="007F6A6A" w:rsidRDefault="00785C7B">
      <w:pPr>
        <w:jc w:val="center"/>
        <w:rPr>
          <w:rFonts w:ascii="Times New Roman" w:hAnsi="Times New Roman" w:cs="Times New Roman"/>
          <w:sz w:val="24"/>
          <w:szCs w:val="24"/>
        </w:rPr>
      </w:pPr>
      <w:bookmarkStart w:id="0" w:name="_GoBack"/>
      <w:bookmarkEnd w:id="0"/>
      <w:r w:rsidRPr="007F6A6A">
        <w:rPr>
          <w:rFonts w:ascii="Times New Roman" w:hAnsi="Times New Roman" w:cs="Times New Roman"/>
          <w:b/>
          <w:sz w:val="24"/>
          <w:szCs w:val="24"/>
        </w:rPr>
        <w:t xml:space="preserve">UMOWA </w:t>
      </w:r>
      <w:r w:rsidRPr="007F6A6A">
        <w:rPr>
          <w:rFonts w:ascii="Times New Roman" w:hAnsi="Times New Roman" w:cs="Times New Roman"/>
          <w:sz w:val="24"/>
          <w:szCs w:val="24"/>
        </w:rPr>
        <w:t>……………………..</w:t>
      </w:r>
    </w:p>
    <w:p w:rsidR="008F4455" w:rsidRDefault="0018407A" w:rsidP="008F4455">
      <w:pPr>
        <w:ind w:right="-142"/>
        <w:jc w:val="both"/>
        <w:rPr>
          <w:rFonts w:ascii="Times New Roman" w:eastAsiaTheme="minorHAnsi" w:hAnsi="Times New Roman" w:cs="Times New Roman"/>
          <w:bCs/>
          <w:sz w:val="24"/>
          <w:szCs w:val="24"/>
          <w:lang w:eastAsia="en-US"/>
        </w:rPr>
      </w:pPr>
      <w:r w:rsidRPr="008F4455">
        <w:rPr>
          <w:rFonts w:ascii="Times New Roman" w:eastAsiaTheme="minorHAnsi" w:hAnsi="Times New Roman" w:cs="Times New Roman"/>
          <w:bCs/>
          <w:sz w:val="24"/>
          <w:szCs w:val="24"/>
          <w:lang w:eastAsia="en-US"/>
        </w:rPr>
        <w:t xml:space="preserve">Zawarta w dniu ......................... w Opolu pomiędzy Skarbem Państwa - Komendantem Wojewódzkim Policji w Opolu, z siedzibą przy ul. Korfantego 2, 45-077 Opole, w którego imieniu działa  Zastępca Komendanta Wojewódzkiego Policji w Opolu – insp. </w:t>
      </w:r>
      <w:r>
        <w:rPr>
          <w:rFonts w:ascii="Times New Roman" w:eastAsiaTheme="minorHAnsi" w:hAnsi="Times New Roman" w:cs="Times New Roman"/>
          <w:bCs/>
          <w:sz w:val="24"/>
          <w:szCs w:val="24"/>
          <w:lang w:eastAsia="en-US"/>
        </w:rPr>
        <w:t>Zbigniew Stanowski</w:t>
      </w:r>
      <w:r w:rsidRPr="008F4455">
        <w:rPr>
          <w:rFonts w:ascii="Times New Roman" w:eastAsiaTheme="minorHAnsi" w:hAnsi="Times New Roman" w:cs="Times New Roman"/>
          <w:bCs/>
          <w:sz w:val="24"/>
          <w:szCs w:val="24"/>
          <w:lang w:eastAsia="en-US"/>
        </w:rPr>
        <w:t xml:space="preserve"> na podstawie udzielonego upoważnienia, REGON: 531125704, NIP: 7540003537</w:t>
      </w:r>
    </w:p>
    <w:p w:rsidR="008B5B1E" w:rsidRPr="008F4455" w:rsidRDefault="008F4455" w:rsidP="008F4455">
      <w:pPr>
        <w:ind w:right="-284"/>
        <w:jc w:val="both"/>
        <w:rPr>
          <w:rFonts w:ascii="Times New Roman" w:eastAsiaTheme="minorHAnsi" w:hAnsi="Times New Roman" w:cs="Times New Roman"/>
          <w:bCs/>
          <w:sz w:val="24"/>
          <w:szCs w:val="24"/>
          <w:lang w:eastAsia="en-US"/>
        </w:rPr>
      </w:pPr>
      <w:r w:rsidRPr="008F4455">
        <w:rPr>
          <w:rFonts w:ascii="Times New Roman" w:eastAsiaTheme="minorHAnsi" w:hAnsi="Times New Roman" w:cs="Times New Roman"/>
          <w:bCs/>
          <w:sz w:val="24"/>
          <w:szCs w:val="24"/>
          <w:lang w:eastAsia="en-US"/>
        </w:rPr>
        <w:t>zwanym w treści umowy Zamawiającym</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a</w:t>
      </w:r>
    </w:p>
    <w:p w:rsidR="008B5B1E" w:rsidRDefault="00E43184" w:rsidP="00E43184">
      <w:pPr>
        <w:rPr>
          <w:rFonts w:ascii="Times New Roman" w:hAnsi="Times New Roman" w:cs="Times New Roman"/>
          <w:sz w:val="24"/>
          <w:szCs w:val="24"/>
        </w:rPr>
      </w:pPr>
      <w:r>
        <w:rPr>
          <w:rFonts w:ascii="Times New Roman" w:hAnsi="Times New Roman" w:cs="Times New Roman"/>
          <w:sz w:val="24"/>
          <w:szCs w:val="24"/>
        </w:rPr>
        <w:t>……………………………………………………………………………………………………………………………………………………………………………………………………</w:t>
      </w:r>
    </w:p>
    <w:p w:rsidR="00E43184" w:rsidRDefault="005A5E9B" w:rsidP="005A5E9B">
      <w:pPr>
        <w:spacing w:after="0"/>
        <w:jc w:val="both"/>
        <w:rPr>
          <w:rFonts w:ascii="Times New Roman" w:hAnsi="Times New Roman" w:cs="Times New Roman"/>
          <w:sz w:val="24"/>
          <w:szCs w:val="24"/>
        </w:rPr>
      </w:pPr>
      <w:r w:rsidRPr="007F6A6A">
        <w:rPr>
          <w:rFonts w:ascii="Times New Roman" w:hAnsi="Times New Roman" w:cs="Times New Roman"/>
          <w:sz w:val="24"/>
          <w:szCs w:val="24"/>
        </w:rPr>
        <w:t>zwanym dalej Sprzedawcą, o następującej treści:</w:t>
      </w:r>
    </w:p>
    <w:p w:rsidR="005A5E9B" w:rsidRPr="007F6A6A" w:rsidRDefault="005A5E9B" w:rsidP="005A5E9B">
      <w:pPr>
        <w:spacing w:after="0"/>
        <w:jc w:val="both"/>
        <w:rPr>
          <w:rFonts w:ascii="Times New Roman" w:hAnsi="Times New Roman" w:cs="Times New Roman"/>
          <w:sz w:val="24"/>
          <w:szCs w:val="24"/>
        </w:rPr>
      </w:pP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sz w:val="24"/>
          <w:szCs w:val="24"/>
        </w:rPr>
        <w:t xml:space="preserve">§ </w:t>
      </w:r>
      <w:r w:rsidRPr="007F6A6A">
        <w:rPr>
          <w:rFonts w:ascii="Times New Roman" w:hAnsi="Times New Roman" w:cs="Times New Roman"/>
          <w:bCs/>
          <w:sz w:val="24"/>
          <w:szCs w:val="24"/>
        </w:rPr>
        <w:t>1</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 xml:space="preserve">Przedmiotem niniejszej umowy jest sprzedaż i dostarczenie wody mineralnej w butelkach plastikowych o pojemności 1,5 litra. Cena sprzedaży i koszty dostawy zostały ustalone </w:t>
      </w:r>
      <w:r w:rsidR="00E43184">
        <w:rPr>
          <w:rFonts w:ascii="Times New Roman" w:hAnsi="Times New Roman" w:cs="Times New Roman"/>
          <w:sz w:val="24"/>
          <w:szCs w:val="24"/>
        </w:rPr>
        <w:t xml:space="preserve">                 </w:t>
      </w:r>
      <w:r w:rsidRPr="007F6A6A">
        <w:rPr>
          <w:rFonts w:ascii="Times New Roman" w:hAnsi="Times New Roman" w:cs="Times New Roman"/>
          <w:sz w:val="24"/>
          <w:szCs w:val="24"/>
        </w:rPr>
        <w:t xml:space="preserve">w wyniku </w:t>
      </w:r>
      <w:r w:rsidR="007F7617">
        <w:rPr>
          <w:rFonts w:ascii="Times New Roman" w:hAnsi="Times New Roman" w:cs="Times New Roman"/>
          <w:sz w:val="24"/>
          <w:szCs w:val="24"/>
        </w:rPr>
        <w:t>postępowania na platformie zakupowej</w:t>
      </w:r>
      <w:r w:rsidR="0025654C">
        <w:rPr>
          <w:rFonts w:ascii="Times New Roman" w:hAnsi="Times New Roman" w:cs="Times New Roman"/>
          <w:sz w:val="24"/>
          <w:szCs w:val="24"/>
        </w:rPr>
        <w:t xml:space="preserve">, raport w załączniku nr 1. </w:t>
      </w:r>
      <w:r w:rsidR="00E43184">
        <w:rPr>
          <w:rFonts w:ascii="Times New Roman" w:hAnsi="Times New Roman" w:cs="Times New Roman"/>
          <w:sz w:val="24"/>
          <w:szCs w:val="24"/>
        </w:rPr>
        <w:t>M</w:t>
      </w:r>
      <w:r w:rsidRPr="007F6A6A">
        <w:rPr>
          <w:rFonts w:ascii="Times New Roman" w:hAnsi="Times New Roman" w:cs="Times New Roman"/>
          <w:sz w:val="24"/>
          <w:szCs w:val="24"/>
        </w:rPr>
        <w:t>iejsca dostaw określone zostały</w:t>
      </w:r>
      <w:r w:rsidR="007F7617">
        <w:rPr>
          <w:rFonts w:ascii="Times New Roman" w:hAnsi="Times New Roman" w:cs="Times New Roman"/>
          <w:sz w:val="24"/>
          <w:szCs w:val="24"/>
        </w:rPr>
        <w:t xml:space="preserve"> </w:t>
      </w:r>
      <w:r w:rsidRPr="007F6A6A">
        <w:rPr>
          <w:rFonts w:ascii="Times New Roman" w:hAnsi="Times New Roman" w:cs="Times New Roman"/>
          <w:sz w:val="24"/>
          <w:szCs w:val="24"/>
        </w:rPr>
        <w:t xml:space="preserve">w załączniku nr </w:t>
      </w:r>
      <w:r w:rsidR="0025654C">
        <w:rPr>
          <w:rFonts w:ascii="Times New Roman" w:hAnsi="Times New Roman" w:cs="Times New Roman"/>
          <w:sz w:val="24"/>
          <w:szCs w:val="24"/>
        </w:rPr>
        <w:t>2</w:t>
      </w:r>
      <w:r w:rsidRPr="007F6A6A">
        <w:rPr>
          <w:rFonts w:ascii="Times New Roman" w:hAnsi="Times New Roman" w:cs="Times New Roman"/>
          <w:sz w:val="24"/>
          <w:szCs w:val="24"/>
        </w:rPr>
        <w:t>, który stanowi jej integralną część.</w:t>
      </w:r>
    </w:p>
    <w:p w:rsidR="00E43184" w:rsidRDefault="00E43184">
      <w:pPr>
        <w:jc w:val="center"/>
        <w:rPr>
          <w:rFonts w:ascii="Times New Roman" w:hAnsi="Times New Roman" w:cs="Times New Roman"/>
          <w:sz w:val="24"/>
          <w:szCs w:val="24"/>
        </w:rPr>
      </w:pP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sz w:val="24"/>
          <w:szCs w:val="24"/>
        </w:rPr>
        <w:t xml:space="preserve"> § </w:t>
      </w:r>
      <w:r w:rsidRPr="007F6A6A">
        <w:rPr>
          <w:rFonts w:ascii="Times New Roman" w:hAnsi="Times New Roman" w:cs="Times New Roman"/>
          <w:bCs/>
          <w:sz w:val="24"/>
          <w:szCs w:val="24"/>
        </w:rPr>
        <w:t>2</w:t>
      </w:r>
      <w:r w:rsidRPr="007F6A6A">
        <w:rPr>
          <w:rFonts w:ascii="Times New Roman" w:hAnsi="Times New Roman" w:cs="Times New Roman"/>
          <w:sz w:val="24"/>
          <w:szCs w:val="24"/>
        </w:rPr>
        <w:t xml:space="preserve"> </w:t>
      </w:r>
    </w:p>
    <w:p w:rsidR="008B5B1E" w:rsidRPr="007F6A6A" w:rsidRDefault="00785C7B">
      <w:pPr>
        <w:tabs>
          <w:tab w:val="left" w:pos="285"/>
          <w:tab w:val="left" w:pos="390"/>
        </w:tabs>
        <w:spacing w:after="0"/>
        <w:jc w:val="both"/>
        <w:rPr>
          <w:rFonts w:ascii="Times New Roman" w:hAnsi="Times New Roman" w:cs="Times New Roman"/>
          <w:sz w:val="24"/>
          <w:szCs w:val="24"/>
        </w:rPr>
      </w:pPr>
      <w:r w:rsidRPr="007F6A6A">
        <w:rPr>
          <w:rFonts w:ascii="Times New Roman" w:hAnsi="Times New Roman" w:cs="Times New Roman"/>
          <w:sz w:val="24"/>
          <w:szCs w:val="24"/>
        </w:rPr>
        <w:t xml:space="preserve">1. Sprzedawca zobowiązuje się do sprzedaży i dostarczenia wody mineralnej w butelkach    </w:t>
      </w:r>
      <w:r w:rsidR="00E2681F" w:rsidRPr="007F6A6A">
        <w:rPr>
          <w:rFonts w:ascii="Times New Roman" w:hAnsi="Times New Roman" w:cs="Times New Roman"/>
          <w:sz w:val="24"/>
          <w:szCs w:val="24"/>
        </w:rPr>
        <w:t xml:space="preserve">                  </w:t>
      </w:r>
      <w:r w:rsidRPr="007F6A6A">
        <w:rPr>
          <w:rFonts w:ascii="Times New Roman" w:hAnsi="Times New Roman" w:cs="Times New Roman"/>
          <w:sz w:val="24"/>
          <w:szCs w:val="24"/>
        </w:rPr>
        <w:t xml:space="preserve">  o pojemności 1,5 litra w ilości min. </w:t>
      </w:r>
      <w:r w:rsidR="002B49EF">
        <w:rPr>
          <w:rFonts w:ascii="Times New Roman" w:hAnsi="Times New Roman" w:cs="Times New Roman"/>
          <w:sz w:val="24"/>
          <w:szCs w:val="24"/>
        </w:rPr>
        <w:t>61 488</w:t>
      </w:r>
      <w:r w:rsidRPr="007F6A6A">
        <w:rPr>
          <w:rFonts w:ascii="Times New Roman" w:hAnsi="Times New Roman" w:cs="Times New Roman"/>
          <w:sz w:val="24"/>
          <w:szCs w:val="24"/>
        </w:rPr>
        <w:t xml:space="preserve"> szt. (tj. </w:t>
      </w:r>
      <w:r w:rsidR="00CB648C">
        <w:rPr>
          <w:rFonts w:ascii="Times New Roman" w:hAnsi="Times New Roman" w:cs="Times New Roman"/>
          <w:sz w:val="24"/>
          <w:szCs w:val="24"/>
        </w:rPr>
        <w:t>1</w:t>
      </w:r>
      <w:r w:rsidR="002B49EF">
        <w:rPr>
          <w:rFonts w:ascii="Times New Roman" w:hAnsi="Times New Roman" w:cs="Times New Roman"/>
          <w:sz w:val="24"/>
          <w:szCs w:val="24"/>
        </w:rPr>
        <w:t>22</w:t>
      </w:r>
      <w:r w:rsidRPr="007F6A6A">
        <w:rPr>
          <w:rFonts w:ascii="Times New Roman" w:hAnsi="Times New Roman" w:cs="Times New Roman"/>
          <w:sz w:val="24"/>
          <w:szCs w:val="24"/>
        </w:rPr>
        <w:t xml:space="preserve"> palet) – max. </w:t>
      </w:r>
      <w:r w:rsidR="002B49EF">
        <w:rPr>
          <w:rFonts w:ascii="Times New Roman" w:hAnsi="Times New Roman" w:cs="Times New Roman"/>
          <w:sz w:val="24"/>
          <w:szCs w:val="24"/>
        </w:rPr>
        <w:t>76 104</w:t>
      </w:r>
      <w:r w:rsidR="00831471">
        <w:rPr>
          <w:rFonts w:ascii="Times New Roman" w:hAnsi="Times New Roman" w:cs="Times New Roman"/>
          <w:sz w:val="24"/>
          <w:szCs w:val="24"/>
        </w:rPr>
        <w:t xml:space="preserve"> </w:t>
      </w:r>
      <w:r w:rsidRPr="007F6A6A">
        <w:rPr>
          <w:rFonts w:ascii="Times New Roman" w:hAnsi="Times New Roman" w:cs="Times New Roman"/>
          <w:sz w:val="24"/>
          <w:szCs w:val="24"/>
        </w:rPr>
        <w:t>szt. (tj. 1</w:t>
      </w:r>
      <w:r w:rsidR="002B49EF">
        <w:rPr>
          <w:rFonts w:ascii="Times New Roman" w:hAnsi="Times New Roman" w:cs="Times New Roman"/>
          <w:sz w:val="24"/>
          <w:szCs w:val="24"/>
        </w:rPr>
        <w:t>51</w:t>
      </w:r>
      <w:r w:rsidRPr="007F6A6A">
        <w:rPr>
          <w:rFonts w:ascii="Times New Roman" w:hAnsi="Times New Roman" w:cs="Times New Roman"/>
          <w:sz w:val="24"/>
          <w:szCs w:val="24"/>
        </w:rPr>
        <w:t xml:space="preserve">  palet) na swój koszt do jednostek Policji garnizonu opolskiego, zgodnie z wykazem zawartym     </w:t>
      </w:r>
      <w:r w:rsidR="00E2681F" w:rsidRPr="007F6A6A">
        <w:rPr>
          <w:rFonts w:ascii="Times New Roman" w:hAnsi="Times New Roman" w:cs="Times New Roman"/>
          <w:sz w:val="24"/>
          <w:szCs w:val="24"/>
        </w:rPr>
        <w:t xml:space="preserve">                 </w:t>
      </w:r>
      <w:r w:rsidRPr="007F6A6A">
        <w:rPr>
          <w:rFonts w:ascii="Times New Roman" w:hAnsi="Times New Roman" w:cs="Times New Roman"/>
          <w:sz w:val="24"/>
          <w:szCs w:val="24"/>
        </w:rPr>
        <w:t xml:space="preserve">    w załączniku </w:t>
      </w:r>
      <w:r w:rsidR="0025654C">
        <w:rPr>
          <w:rFonts w:ascii="Times New Roman" w:hAnsi="Times New Roman" w:cs="Times New Roman"/>
          <w:sz w:val="24"/>
          <w:szCs w:val="24"/>
        </w:rPr>
        <w:t xml:space="preserve">nr 2 </w:t>
      </w:r>
      <w:r w:rsidRPr="007F6A6A">
        <w:rPr>
          <w:rFonts w:ascii="Times New Roman" w:hAnsi="Times New Roman" w:cs="Times New Roman"/>
          <w:sz w:val="24"/>
          <w:szCs w:val="24"/>
        </w:rPr>
        <w:t xml:space="preserve"> w zależności od złożonego zapotrzebowania. </w:t>
      </w:r>
    </w:p>
    <w:p w:rsidR="008B5B1E" w:rsidRPr="007F6A6A" w:rsidRDefault="00785C7B">
      <w:pPr>
        <w:tabs>
          <w:tab w:val="left" w:pos="285"/>
          <w:tab w:val="left" w:pos="390"/>
        </w:tabs>
        <w:spacing w:after="0"/>
        <w:jc w:val="both"/>
        <w:rPr>
          <w:rFonts w:ascii="Times New Roman" w:hAnsi="Times New Roman" w:cs="Times New Roman"/>
          <w:sz w:val="24"/>
          <w:szCs w:val="24"/>
        </w:rPr>
      </w:pPr>
      <w:r w:rsidRPr="007F6A6A">
        <w:rPr>
          <w:rFonts w:ascii="Times New Roman" w:hAnsi="Times New Roman" w:cs="Times New Roman"/>
          <w:sz w:val="24"/>
          <w:szCs w:val="24"/>
        </w:rPr>
        <w:t xml:space="preserve">2. Dostawy do poszczególnych jednostek terenowych Policji odbędą się w oparciu                      </w:t>
      </w:r>
      <w:r w:rsidR="00E2681F" w:rsidRPr="007F6A6A">
        <w:rPr>
          <w:rFonts w:ascii="Times New Roman" w:hAnsi="Times New Roman" w:cs="Times New Roman"/>
          <w:sz w:val="24"/>
          <w:szCs w:val="24"/>
        </w:rPr>
        <w:t xml:space="preserve">                     </w:t>
      </w:r>
      <w:r w:rsidRPr="007F6A6A">
        <w:rPr>
          <w:rFonts w:ascii="Times New Roman" w:hAnsi="Times New Roman" w:cs="Times New Roman"/>
          <w:sz w:val="24"/>
          <w:szCs w:val="24"/>
        </w:rPr>
        <w:t xml:space="preserve">    o pisemne zamówienie złożone przez Wydział Zaopatrzenia. Termin realizacji do 7 dni od daty zamówienia.</w:t>
      </w:r>
    </w:p>
    <w:p w:rsidR="008B5B1E" w:rsidRPr="007F6A6A" w:rsidRDefault="00785C7B">
      <w:pPr>
        <w:spacing w:after="0"/>
        <w:jc w:val="both"/>
        <w:rPr>
          <w:rFonts w:ascii="Times New Roman" w:hAnsi="Times New Roman" w:cs="Times New Roman"/>
          <w:sz w:val="24"/>
          <w:szCs w:val="24"/>
        </w:rPr>
      </w:pPr>
      <w:r w:rsidRPr="007F6A6A">
        <w:rPr>
          <w:rFonts w:ascii="Times New Roman" w:hAnsi="Times New Roman" w:cs="Times New Roman"/>
          <w:sz w:val="24"/>
          <w:szCs w:val="24"/>
        </w:rPr>
        <w:t xml:space="preserve">3. Dostarczona woda mineralna powinna mieć minimum 8-miesięczny termin ważności                         do spożycia od dnia dostawy.                                                                                                                                                       </w:t>
      </w:r>
    </w:p>
    <w:p w:rsidR="008B5B1E" w:rsidRPr="007F6A6A" w:rsidRDefault="00785C7B">
      <w:pPr>
        <w:spacing w:after="0"/>
        <w:jc w:val="both"/>
        <w:rPr>
          <w:rFonts w:ascii="Times New Roman" w:hAnsi="Times New Roman" w:cs="Times New Roman"/>
          <w:sz w:val="24"/>
          <w:szCs w:val="24"/>
        </w:rPr>
      </w:pPr>
      <w:r w:rsidRPr="007F6A6A">
        <w:rPr>
          <w:rFonts w:ascii="Times New Roman" w:hAnsi="Times New Roman" w:cs="Times New Roman"/>
          <w:sz w:val="24"/>
          <w:szCs w:val="24"/>
        </w:rPr>
        <w:t>4. W przypadku niedotrzymania terminu zamówienia, Zamawiającemu przysługuje prawo naliczenia Sprzedawcy kary umownej w wysokości 0,1% od wartości</w:t>
      </w:r>
      <w:r w:rsidR="0028188C">
        <w:rPr>
          <w:rFonts w:ascii="Times New Roman" w:hAnsi="Times New Roman" w:cs="Times New Roman"/>
          <w:sz w:val="24"/>
          <w:szCs w:val="24"/>
        </w:rPr>
        <w:t xml:space="preserve"> brutto</w:t>
      </w:r>
      <w:r w:rsidRPr="007F6A6A">
        <w:rPr>
          <w:rFonts w:ascii="Times New Roman" w:hAnsi="Times New Roman" w:cs="Times New Roman"/>
          <w:sz w:val="24"/>
          <w:szCs w:val="24"/>
        </w:rPr>
        <w:t xml:space="preserve"> niezrealizowanej części zamówienia za każdy dzień zwłoki. W razie zwłoki Zamawiający wyznaczy Sprzedawcy dodatkowy termin na realizację tej części zamówienia. W przypadku bezskutecznego upływu wyznaczonego terminu Zamawiającemu przysługuje prawo odstąpienia od tej części niespełnionego świadczenia lub od całej reszty niespełnionego świadczenia. Za okres od upływu terminu na realizację części niespełnionego świadczenia do dnia odstąpienia </w:t>
      </w:r>
      <w:r w:rsidR="00D51DD3" w:rsidRPr="007F6A6A">
        <w:rPr>
          <w:rFonts w:ascii="Times New Roman" w:hAnsi="Times New Roman" w:cs="Times New Roman"/>
          <w:sz w:val="24"/>
          <w:szCs w:val="24"/>
        </w:rPr>
        <w:t xml:space="preserve">                     </w:t>
      </w:r>
      <w:r w:rsidRPr="007F6A6A">
        <w:rPr>
          <w:rFonts w:ascii="Times New Roman" w:hAnsi="Times New Roman" w:cs="Times New Roman"/>
          <w:sz w:val="24"/>
          <w:szCs w:val="24"/>
        </w:rPr>
        <w:t xml:space="preserve">od umowy Sprzedawca zapłaci Zamawiającemu karę umowną w wysokości 0,1 % od wartości </w:t>
      </w:r>
      <w:r w:rsidR="0028188C">
        <w:rPr>
          <w:rFonts w:ascii="Times New Roman" w:hAnsi="Times New Roman" w:cs="Times New Roman"/>
          <w:sz w:val="24"/>
          <w:szCs w:val="24"/>
        </w:rPr>
        <w:t xml:space="preserve">brutto </w:t>
      </w:r>
      <w:r w:rsidRPr="007F6A6A">
        <w:rPr>
          <w:rFonts w:ascii="Times New Roman" w:hAnsi="Times New Roman" w:cs="Times New Roman"/>
          <w:sz w:val="24"/>
          <w:szCs w:val="24"/>
        </w:rPr>
        <w:t>niezrealizowanej części zamówienia za każdy dzień zwłoki.</w:t>
      </w:r>
    </w:p>
    <w:p w:rsidR="008B5B1E" w:rsidRPr="007F6A6A" w:rsidRDefault="00785C7B">
      <w:pPr>
        <w:spacing w:after="0"/>
        <w:jc w:val="both"/>
        <w:rPr>
          <w:rFonts w:ascii="Times New Roman" w:hAnsi="Times New Roman" w:cs="Times New Roman"/>
          <w:sz w:val="24"/>
          <w:szCs w:val="24"/>
        </w:rPr>
      </w:pPr>
      <w:r w:rsidRPr="007F6A6A">
        <w:rPr>
          <w:rFonts w:ascii="Times New Roman" w:hAnsi="Times New Roman" w:cs="Times New Roman"/>
          <w:sz w:val="24"/>
          <w:szCs w:val="24"/>
        </w:rPr>
        <w:t xml:space="preserve">5. Sprzedawca zobowiązany jest do odbioru na własny koszt i własnym środkiem transportu palet pozostałych po dostawie po wcześniejszym ustaleniu terminów z Zamawiającym. </w:t>
      </w:r>
    </w:p>
    <w:p w:rsidR="00747B81" w:rsidRDefault="00747B81" w:rsidP="00747B81">
      <w:pPr>
        <w:spacing w:after="0"/>
        <w:rPr>
          <w:rFonts w:ascii="Times New Roman" w:hAnsi="Times New Roman" w:cs="Times New Roman"/>
          <w:bCs/>
          <w:sz w:val="24"/>
          <w:szCs w:val="24"/>
        </w:rPr>
      </w:pPr>
    </w:p>
    <w:p w:rsidR="008B5B1E" w:rsidRPr="007F6A6A" w:rsidRDefault="00785C7B" w:rsidP="00747B81">
      <w:pPr>
        <w:spacing w:after="0"/>
        <w:jc w:val="center"/>
        <w:rPr>
          <w:rFonts w:ascii="Times New Roman" w:hAnsi="Times New Roman" w:cs="Times New Roman"/>
          <w:sz w:val="24"/>
          <w:szCs w:val="24"/>
        </w:rPr>
      </w:pPr>
      <w:r w:rsidRPr="007F6A6A">
        <w:rPr>
          <w:rFonts w:ascii="Times New Roman" w:hAnsi="Times New Roman" w:cs="Times New Roman"/>
          <w:bCs/>
          <w:sz w:val="24"/>
          <w:szCs w:val="24"/>
        </w:rPr>
        <w:lastRenderedPageBreak/>
        <w:t>§ 3</w:t>
      </w:r>
    </w:p>
    <w:p w:rsidR="008B5B1E" w:rsidRPr="007F6A6A" w:rsidRDefault="008B5B1E">
      <w:pPr>
        <w:spacing w:after="0"/>
        <w:ind w:left="4320"/>
        <w:jc w:val="both"/>
        <w:rPr>
          <w:rFonts w:ascii="Times New Roman" w:hAnsi="Times New Roman" w:cs="Times New Roman"/>
          <w:bCs/>
          <w:sz w:val="24"/>
          <w:szCs w:val="24"/>
        </w:rPr>
      </w:pP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 xml:space="preserve">Zamawiający zobowiązuje się do odbioru przedmiotu zamówienia w ilościach i terminach uzgodnionych ze Sprzedawcą w miejscach określonych w załączniku do umowy. </w:t>
      </w: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bCs/>
          <w:sz w:val="24"/>
          <w:szCs w:val="24"/>
        </w:rPr>
        <w:t>§ 4</w:t>
      </w:r>
    </w:p>
    <w:p w:rsidR="008B5B1E" w:rsidRPr="007F6A6A" w:rsidRDefault="00785C7B">
      <w:pPr>
        <w:pStyle w:val="Tretekstu"/>
        <w:spacing w:line="276" w:lineRule="auto"/>
      </w:pPr>
      <w:r w:rsidRPr="007F6A6A">
        <w:t xml:space="preserve">Zamawiający zobowiązuje się zapłacić za odebrane przedmioty po przedstawieniu faktury VAT z potwierdzeniem odbioru wyszczególnionych przedmiotów. Termin zapłaty faktur strony ustalają na </w:t>
      </w:r>
      <w:r w:rsidR="00E43184">
        <w:t xml:space="preserve">30 </w:t>
      </w:r>
      <w:r w:rsidRPr="007F6A6A">
        <w:t>dni od dnia dostarczenia faktury Zamawiającemu, na konto Sprzedawcy.</w:t>
      </w:r>
    </w:p>
    <w:p w:rsidR="008B5B1E" w:rsidRPr="007F6A6A" w:rsidRDefault="008B5B1E">
      <w:pPr>
        <w:pStyle w:val="Tretekstu"/>
        <w:spacing w:line="276" w:lineRule="auto"/>
      </w:pPr>
    </w:p>
    <w:p w:rsidR="008B5B1E" w:rsidRPr="007F6A6A" w:rsidRDefault="00785C7B">
      <w:pPr>
        <w:jc w:val="center"/>
        <w:rPr>
          <w:rFonts w:ascii="Times New Roman" w:hAnsi="Times New Roman" w:cs="Times New Roman"/>
          <w:sz w:val="24"/>
          <w:szCs w:val="24"/>
        </w:rPr>
      </w:pPr>
      <w:bookmarkStart w:id="1" w:name="__DdeLink__193_126758965"/>
      <w:r w:rsidRPr="007F6A6A">
        <w:rPr>
          <w:rFonts w:ascii="Times New Roman" w:hAnsi="Times New Roman" w:cs="Times New Roman"/>
          <w:bCs/>
          <w:sz w:val="24"/>
          <w:szCs w:val="24"/>
        </w:rPr>
        <w:t xml:space="preserve">§ </w:t>
      </w:r>
      <w:bookmarkEnd w:id="1"/>
      <w:r w:rsidRPr="007F6A6A">
        <w:rPr>
          <w:rFonts w:ascii="Times New Roman" w:hAnsi="Times New Roman" w:cs="Times New Roman"/>
          <w:bCs/>
          <w:sz w:val="24"/>
          <w:szCs w:val="24"/>
        </w:rPr>
        <w:t>5</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bCs/>
          <w:sz w:val="24"/>
          <w:szCs w:val="24"/>
        </w:rPr>
        <w:t xml:space="preserve">Umowa zostaje zawarta na czas określony tj. do dnia </w:t>
      </w:r>
      <w:r w:rsidR="00BF5E1A">
        <w:rPr>
          <w:rFonts w:ascii="Times New Roman" w:hAnsi="Times New Roman" w:cs="Times New Roman"/>
          <w:bCs/>
          <w:sz w:val="24"/>
          <w:szCs w:val="24"/>
        </w:rPr>
        <w:t>30.09</w:t>
      </w:r>
      <w:r w:rsidRPr="007F6A6A">
        <w:rPr>
          <w:rFonts w:ascii="Times New Roman" w:hAnsi="Times New Roman" w:cs="Times New Roman"/>
          <w:bCs/>
          <w:sz w:val="24"/>
          <w:szCs w:val="24"/>
        </w:rPr>
        <w:t>.20</w:t>
      </w:r>
      <w:r w:rsidR="00D51DD3" w:rsidRPr="007F6A6A">
        <w:rPr>
          <w:rFonts w:ascii="Times New Roman" w:hAnsi="Times New Roman" w:cs="Times New Roman"/>
          <w:bCs/>
          <w:sz w:val="24"/>
          <w:szCs w:val="24"/>
        </w:rPr>
        <w:t>2</w:t>
      </w:r>
      <w:r w:rsidR="00C44C57">
        <w:rPr>
          <w:rFonts w:ascii="Times New Roman" w:hAnsi="Times New Roman" w:cs="Times New Roman"/>
          <w:bCs/>
          <w:sz w:val="24"/>
          <w:szCs w:val="24"/>
        </w:rPr>
        <w:t>5</w:t>
      </w:r>
      <w:r w:rsidRPr="007F6A6A">
        <w:rPr>
          <w:rFonts w:ascii="Times New Roman" w:hAnsi="Times New Roman" w:cs="Times New Roman"/>
          <w:bCs/>
          <w:sz w:val="24"/>
          <w:szCs w:val="24"/>
        </w:rPr>
        <w:t xml:space="preserve"> r.</w:t>
      </w: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bCs/>
          <w:sz w:val="24"/>
          <w:szCs w:val="24"/>
        </w:rPr>
        <w:t>§ 6</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W sprawach nie unormowanych niniejszą umową mają zastosowanie przepisy Kodeksu Cywilnego.</w:t>
      </w: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bCs/>
          <w:sz w:val="24"/>
          <w:szCs w:val="24"/>
        </w:rPr>
        <w:t>§ 7</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Strony mają prawo dochodzenia odszkodowania za straty wynikłe z nierzetelnego realizowania niniejszej umowy przez drugą ze stron.</w:t>
      </w: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bCs/>
          <w:sz w:val="24"/>
          <w:szCs w:val="24"/>
        </w:rPr>
        <w:t>§ 8</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Wszelkie spory wynikłe na tle realizacji niniejszej umowy rozstrzygać będzie sąd miejscowo właściwy dla siedziby Zamawiającego.</w:t>
      </w:r>
    </w:p>
    <w:p w:rsidR="008B5B1E" w:rsidRPr="007F6A6A" w:rsidRDefault="00785C7B">
      <w:pPr>
        <w:jc w:val="center"/>
        <w:rPr>
          <w:rFonts w:ascii="Times New Roman" w:hAnsi="Times New Roman" w:cs="Times New Roman"/>
          <w:sz w:val="24"/>
          <w:szCs w:val="24"/>
        </w:rPr>
      </w:pPr>
      <w:r w:rsidRPr="007F6A6A">
        <w:rPr>
          <w:rFonts w:ascii="Times New Roman" w:hAnsi="Times New Roman" w:cs="Times New Roman"/>
          <w:bCs/>
          <w:sz w:val="24"/>
          <w:szCs w:val="24"/>
        </w:rPr>
        <w:t>§ 9</w:t>
      </w: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Umowę sporządzono w dwóch jednobrzmiących egzemplarzach, po jednym egzemplarzu             dla każdej ze stron.</w:t>
      </w:r>
    </w:p>
    <w:p w:rsidR="008B5B1E" w:rsidRPr="007F6A6A" w:rsidRDefault="008B5B1E">
      <w:pPr>
        <w:pStyle w:val="Nagwek1"/>
      </w:pPr>
    </w:p>
    <w:p w:rsidR="008B5B1E" w:rsidRPr="007F6A6A" w:rsidRDefault="008B5B1E">
      <w:pPr>
        <w:pStyle w:val="Nagwek1"/>
      </w:pPr>
    </w:p>
    <w:p w:rsidR="008B5B1E" w:rsidRPr="007F6A6A" w:rsidRDefault="008B5B1E">
      <w:pPr>
        <w:pStyle w:val="Nagwek1"/>
      </w:pPr>
    </w:p>
    <w:p w:rsidR="008B5B1E" w:rsidRPr="007F6A6A" w:rsidRDefault="00785C7B">
      <w:pPr>
        <w:pStyle w:val="Nagwek2"/>
      </w:pPr>
      <w:r w:rsidRPr="007F6A6A">
        <w:t>ZAMAWIAJĄCY</w:t>
      </w:r>
      <w:r w:rsidRPr="007F6A6A">
        <w:tab/>
      </w:r>
      <w:r w:rsidRPr="007F6A6A">
        <w:tab/>
      </w:r>
      <w:r w:rsidRPr="007F6A6A">
        <w:tab/>
      </w:r>
      <w:r w:rsidRPr="007F6A6A">
        <w:tab/>
      </w:r>
      <w:r w:rsidRPr="007F6A6A">
        <w:tab/>
      </w:r>
      <w:r w:rsidRPr="007F6A6A">
        <w:tab/>
      </w:r>
      <w:r w:rsidRPr="007F6A6A">
        <w:tab/>
        <w:t xml:space="preserve">SPRZEDAWCA </w:t>
      </w:r>
    </w:p>
    <w:p w:rsidR="008B5B1E" w:rsidRPr="007F6A6A" w:rsidRDefault="008B5B1E">
      <w:pPr>
        <w:jc w:val="both"/>
        <w:rPr>
          <w:rFonts w:ascii="Times New Roman" w:hAnsi="Times New Roman" w:cs="Times New Roman"/>
          <w:sz w:val="24"/>
          <w:szCs w:val="24"/>
        </w:rPr>
      </w:pPr>
    </w:p>
    <w:p w:rsidR="008B5B1E" w:rsidRPr="007F6A6A" w:rsidRDefault="008B5B1E">
      <w:pPr>
        <w:jc w:val="both"/>
        <w:rPr>
          <w:rFonts w:ascii="Times New Roman" w:hAnsi="Times New Roman" w:cs="Times New Roman"/>
          <w:sz w:val="24"/>
          <w:szCs w:val="24"/>
        </w:rPr>
      </w:pPr>
    </w:p>
    <w:p w:rsidR="005D6C68" w:rsidRDefault="005D6C68">
      <w:pPr>
        <w:jc w:val="both"/>
        <w:rPr>
          <w:rFonts w:ascii="Times New Roman" w:hAnsi="Times New Roman" w:cs="Times New Roman"/>
          <w:sz w:val="24"/>
          <w:szCs w:val="24"/>
        </w:rPr>
      </w:pPr>
      <w:bookmarkStart w:id="2" w:name="__DdeLink__218_1872856587"/>
      <w:bookmarkEnd w:id="2"/>
    </w:p>
    <w:p w:rsidR="00E43184" w:rsidRDefault="00E43184">
      <w:pPr>
        <w:jc w:val="both"/>
        <w:rPr>
          <w:rFonts w:ascii="Times New Roman" w:hAnsi="Times New Roman" w:cs="Times New Roman"/>
          <w:sz w:val="24"/>
          <w:szCs w:val="24"/>
        </w:rPr>
      </w:pPr>
    </w:p>
    <w:p w:rsidR="00E43184" w:rsidRDefault="00E43184">
      <w:pPr>
        <w:jc w:val="both"/>
        <w:rPr>
          <w:rFonts w:ascii="Times New Roman" w:hAnsi="Times New Roman" w:cs="Times New Roman"/>
          <w:sz w:val="24"/>
          <w:szCs w:val="24"/>
        </w:rPr>
      </w:pPr>
    </w:p>
    <w:p w:rsidR="00E43184" w:rsidRDefault="00E4318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tbl>
      <w:tblPr>
        <w:tblW w:w="9264" w:type="dxa"/>
        <w:tblCellMar>
          <w:left w:w="70" w:type="dxa"/>
          <w:right w:w="70" w:type="dxa"/>
        </w:tblCellMar>
        <w:tblLook w:val="04A0" w:firstRow="1" w:lastRow="0" w:firstColumn="1" w:lastColumn="0" w:noHBand="0" w:noVBand="1"/>
      </w:tblPr>
      <w:tblGrid>
        <w:gridCol w:w="1840"/>
        <w:gridCol w:w="1181"/>
        <w:gridCol w:w="1954"/>
        <w:gridCol w:w="700"/>
        <w:gridCol w:w="900"/>
        <w:gridCol w:w="1000"/>
        <w:gridCol w:w="1860"/>
      </w:tblGrid>
      <w:tr w:rsidR="00261E34" w:rsidRPr="00261E34" w:rsidTr="00261E34">
        <w:trPr>
          <w:trHeight w:val="930"/>
        </w:trPr>
        <w:tc>
          <w:tcPr>
            <w:tcW w:w="1840"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4"/>
              </w:rPr>
            </w:pPr>
          </w:p>
        </w:tc>
        <w:tc>
          <w:tcPr>
            <w:tcW w:w="1120"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0"/>
              </w:rPr>
            </w:pPr>
          </w:p>
        </w:tc>
        <w:tc>
          <w:tcPr>
            <w:tcW w:w="1844"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0"/>
              </w:rPr>
            </w:pPr>
          </w:p>
        </w:tc>
        <w:tc>
          <w:tcPr>
            <w:tcW w:w="700"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0"/>
              </w:rPr>
            </w:pPr>
          </w:p>
        </w:tc>
        <w:tc>
          <w:tcPr>
            <w:tcW w:w="1000" w:type="dxa"/>
            <w:tcBorders>
              <w:top w:val="nil"/>
              <w:left w:val="nil"/>
              <w:bottom w:val="nil"/>
              <w:right w:val="nil"/>
            </w:tcBorders>
            <w:shd w:val="clear" w:color="auto" w:fill="auto"/>
            <w:noWrap/>
            <w:vAlign w:val="bottom"/>
            <w:hideMark/>
          </w:tcPr>
          <w:p w:rsidR="00261E34" w:rsidRPr="00261E34" w:rsidRDefault="00261E34" w:rsidP="00261E34">
            <w:pPr>
              <w:spacing w:after="0" w:line="240" w:lineRule="auto"/>
              <w:rPr>
                <w:rFonts w:ascii="Times New Roman" w:eastAsia="Times New Roman" w:hAnsi="Times New Roman" w:cs="Times New Roman"/>
                <w:color w:val="auto"/>
                <w:sz w:val="20"/>
                <w:szCs w:val="20"/>
              </w:rPr>
            </w:pPr>
          </w:p>
        </w:tc>
        <w:tc>
          <w:tcPr>
            <w:tcW w:w="1860" w:type="dxa"/>
            <w:tcBorders>
              <w:top w:val="nil"/>
              <w:left w:val="nil"/>
              <w:bottom w:val="nil"/>
              <w:right w:val="nil"/>
            </w:tcBorders>
            <w:shd w:val="clear" w:color="auto" w:fill="auto"/>
            <w:noWrap/>
            <w:hideMark/>
          </w:tcPr>
          <w:p w:rsidR="00261E34" w:rsidRPr="00261E34" w:rsidRDefault="00261E34" w:rsidP="00261E34">
            <w:pPr>
              <w:spacing w:after="0" w:line="240" w:lineRule="auto"/>
              <w:jc w:val="right"/>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Załącznik nr 1</w:t>
            </w:r>
          </w:p>
        </w:tc>
      </w:tr>
      <w:tr w:rsidR="00261E34" w:rsidRPr="00261E34" w:rsidTr="00261E34">
        <w:trPr>
          <w:trHeight w:val="94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Nazwa asortymentu</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Jednostka miary</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Poziom zmineralizowania</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jc w:val="center"/>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 xml:space="preserve">Ilość szt.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Cena brutto             ( szt.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b/>
                <w:bCs/>
                <w:color w:val="000000"/>
                <w:sz w:val="24"/>
                <w:szCs w:val="24"/>
              </w:rPr>
            </w:pPr>
            <w:r w:rsidRPr="00261E34">
              <w:rPr>
                <w:rFonts w:ascii="Times New Roman" w:eastAsia="Times New Roman" w:hAnsi="Times New Roman" w:cs="Times New Roman"/>
                <w:b/>
                <w:bCs/>
                <w:color w:val="000000"/>
                <w:sz w:val="24"/>
                <w:szCs w:val="24"/>
              </w:rPr>
              <w:t>Wartość brutto</w:t>
            </w:r>
          </w:p>
        </w:tc>
      </w:tr>
      <w:tr w:rsidR="00261E34" w:rsidRPr="00261E34" w:rsidTr="00261E34">
        <w:trPr>
          <w:trHeight w:val="151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butelka PET                     1,5 l</w:t>
            </w:r>
          </w:p>
        </w:tc>
        <w:tc>
          <w:tcPr>
            <w:tcW w:w="1844" w:type="dxa"/>
            <w:tcBorders>
              <w:top w:val="nil"/>
              <w:left w:val="nil"/>
              <w:bottom w:val="single" w:sz="4" w:space="0" w:color="auto"/>
              <w:right w:val="single" w:sz="4" w:space="0" w:color="auto"/>
            </w:tcBorders>
            <w:shd w:val="clear" w:color="auto" w:fill="auto"/>
            <w:noWrap/>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min. max.</w:t>
            </w:r>
          </w:p>
        </w:tc>
        <w:tc>
          <w:tcPr>
            <w:tcW w:w="900" w:type="dxa"/>
            <w:tcBorders>
              <w:top w:val="nil"/>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61 488 76 104</w:t>
            </w:r>
          </w:p>
        </w:tc>
        <w:tc>
          <w:tcPr>
            <w:tcW w:w="1000" w:type="dxa"/>
            <w:tcBorders>
              <w:top w:val="nil"/>
              <w:left w:val="nil"/>
              <w:bottom w:val="single" w:sz="4" w:space="0" w:color="auto"/>
              <w:right w:val="single" w:sz="4" w:space="0" w:color="auto"/>
            </w:tcBorders>
            <w:shd w:val="clear" w:color="auto" w:fill="auto"/>
            <w:noWrap/>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vAlign w:val="center"/>
            <w:hideMark/>
          </w:tcPr>
          <w:p w:rsidR="00261E34" w:rsidRPr="00261E34" w:rsidRDefault="00261E34" w:rsidP="00261E34">
            <w:pPr>
              <w:spacing w:after="0" w:line="240" w:lineRule="auto"/>
              <w:rPr>
                <w:rFonts w:ascii="Times New Roman" w:eastAsia="Times New Roman" w:hAnsi="Times New Roman" w:cs="Times New Roman"/>
                <w:color w:val="000000"/>
                <w:sz w:val="24"/>
                <w:szCs w:val="24"/>
              </w:rPr>
            </w:pPr>
            <w:r w:rsidRPr="00261E34">
              <w:rPr>
                <w:rFonts w:ascii="Times New Roman" w:eastAsia="Times New Roman" w:hAnsi="Times New Roman" w:cs="Times New Roman"/>
                <w:color w:val="000000"/>
                <w:sz w:val="24"/>
                <w:szCs w:val="24"/>
              </w:rPr>
              <w:t>min.                zł max.               zł</w:t>
            </w:r>
          </w:p>
        </w:tc>
      </w:tr>
    </w:tbl>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E43184" w:rsidRDefault="00E4318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Default="00261E34">
      <w:pPr>
        <w:jc w:val="both"/>
        <w:rPr>
          <w:rFonts w:ascii="Times New Roman" w:hAnsi="Times New Roman" w:cs="Times New Roman"/>
          <w:sz w:val="24"/>
          <w:szCs w:val="24"/>
        </w:rPr>
      </w:pPr>
    </w:p>
    <w:p w:rsidR="00261E34" w:rsidRPr="007F6A6A" w:rsidRDefault="00261E34">
      <w:pPr>
        <w:jc w:val="both"/>
        <w:rPr>
          <w:rFonts w:ascii="Times New Roman" w:hAnsi="Times New Roman" w:cs="Times New Roman"/>
          <w:sz w:val="24"/>
          <w:szCs w:val="24"/>
        </w:rPr>
      </w:pPr>
    </w:p>
    <w:p w:rsidR="005D6C68" w:rsidRPr="00E43184" w:rsidRDefault="005D6C68">
      <w:pPr>
        <w:jc w:val="both"/>
        <w:rPr>
          <w:rFonts w:ascii="Times New Roman" w:hAnsi="Times New Roman" w:cs="Times New Roman"/>
          <w:sz w:val="24"/>
          <w:szCs w:val="24"/>
        </w:rPr>
      </w:pPr>
      <w:r w:rsidRPr="00E43184">
        <w:rPr>
          <w:rFonts w:ascii="Times New Roman" w:hAnsi="Times New Roman" w:cs="Times New Roman"/>
          <w:sz w:val="24"/>
          <w:szCs w:val="24"/>
        </w:rPr>
        <w:lastRenderedPageBreak/>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Pr="00E43184">
        <w:rPr>
          <w:rFonts w:ascii="Times New Roman" w:hAnsi="Times New Roman" w:cs="Times New Roman"/>
          <w:sz w:val="24"/>
          <w:szCs w:val="24"/>
        </w:rPr>
        <w:tab/>
      </w:r>
      <w:r w:rsidR="00785C7B" w:rsidRPr="00E43184">
        <w:rPr>
          <w:rFonts w:ascii="Times New Roman" w:hAnsi="Times New Roman" w:cs="Times New Roman"/>
          <w:sz w:val="24"/>
          <w:szCs w:val="24"/>
        </w:rPr>
        <w:tab/>
        <w:t xml:space="preserve">Załącznik nr </w:t>
      </w:r>
      <w:r w:rsidR="0025654C">
        <w:rPr>
          <w:rFonts w:ascii="Times New Roman" w:hAnsi="Times New Roman" w:cs="Times New Roman"/>
          <w:sz w:val="24"/>
          <w:szCs w:val="24"/>
        </w:rPr>
        <w:t>2</w:t>
      </w:r>
    </w:p>
    <w:p w:rsidR="00E43184" w:rsidRDefault="00E43184">
      <w:pPr>
        <w:jc w:val="both"/>
        <w:rPr>
          <w:rFonts w:ascii="Times New Roman" w:hAnsi="Times New Roman" w:cs="Times New Roman"/>
          <w:sz w:val="24"/>
          <w:szCs w:val="24"/>
          <w:u w:val="single"/>
        </w:rPr>
      </w:pPr>
    </w:p>
    <w:p w:rsidR="008B5B1E" w:rsidRPr="007F6A6A" w:rsidRDefault="00785C7B">
      <w:pPr>
        <w:jc w:val="both"/>
        <w:rPr>
          <w:rFonts w:ascii="Times New Roman" w:hAnsi="Times New Roman" w:cs="Times New Roman"/>
          <w:sz w:val="24"/>
          <w:szCs w:val="24"/>
        </w:rPr>
      </w:pPr>
      <w:r w:rsidRPr="007F6A6A">
        <w:rPr>
          <w:rFonts w:ascii="Times New Roman" w:hAnsi="Times New Roman" w:cs="Times New Roman"/>
          <w:sz w:val="24"/>
          <w:szCs w:val="24"/>
        </w:rPr>
        <w:t>Miejsce dostaw:</w:t>
      </w: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 xml:space="preserve">Komenda Wojewódzka Policji w Opolu ul. Oleska 95 45-232 Opole </w:t>
      </w:r>
    </w:p>
    <w:p w:rsidR="008B5B1E" w:rsidRPr="007F6A6A" w:rsidRDefault="001041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85C7B" w:rsidRPr="007F6A6A">
        <w:rPr>
          <w:rFonts w:ascii="Times New Roman" w:hAnsi="Times New Roman" w:cs="Times New Roman"/>
          <w:sz w:val="24"/>
          <w:szCs w:val="24"/>
        </w:rPr>
        <w:t>d</w:t>
      </w:r>
      <w:r>
        <w:rPr>
          <w:rFonts w:ascii="Times New Roman" w:hAnsi="Times New Roman" w:cs="Times New Roman"/>
          <w:sz w:val="24"/>
          <w:szCs w:val="24"/>
        </w:rPr>
        <w:t xml:space="preserve"> </w:t>
      </w:r>
      <w:r w:rsidR="00C44C57">
        <w:rPr>
          <w:rFonts w:ascii="Times New Roman" w:hAnsi="Times New Roman" w:cs="Times New Roman"/>
          <w:sz w:val="24"/>
          <w:szCs w:val="24"/>
        </w:rPr>
        <w:t>20</w:t>
      </w:r>
      <w:r w:rsidR="00785C7B" w:rsidRPr="007F6A6A">
        <w:rPr>
          <w:rFonts w:ascii="Times New Roman" w:hAnsi="Times New Roman" w:cs="Times New Roman"/>
          <w:sz w:val="24"/>
          <w:szCs w:val="24"/>
        </w:rPr>
        <w:t xml:space="preserve"> do </w:t>
      </w:r>
      <w:r w:rsidR="00C44C57">
        <w:rPr>
          <w:rFonts w:ascii="Times New Roman" w:hAnsi="Times New Roman" w:cs="Times New Roman"/>
          <w:sz w:val="24"/>
          <w:szCs w:val="24"/>
        </w:rPr>
        <w:t>26</w:t>
      </w:r>
      <w:r w:rsidR="00785C7B" w:rsidRPr="007F6A6A">
        <w:rPr>
          <w:rFonts w:ascii="Times New Roman" w:hAnsi="Times New Roman" w:cs="Times New Roman"/>
          <w:sz w:val="24"/>
          <w:szCs w:val="24"/>
        </w:rPr>
        <w:t xml:space="preserve">  palet wody mineralnej o poj. 1,5 l</w:t>
      </w:r>
    </w:p>
    <w:p w:rsidR="008B5B1E" w:rsidRPr="007F6A6A" w:rsidRDefault="008B5B1E">
      <w:pPr>
        <w:spacing w:after="0" w:line="240" w:lineRule="auto"/>
        <w:ind w:firstLine="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Wojewódzka Policji w Opolu ul. Korfantego 2 45-077 Opole</w:t>
      </w:r>
    </w:p>
    <w:p w:rsidR="008B5B1E" w:rsidRPr="007F6A6A" w:rsidRDefault="00785C7B">
      <w:pPr>
        <w:pStyle w:val="Akapitzlist"/>
        <w:spacing w:after="0" w:line="240" w:lineRule="auto"/>
        <w:ind w:left="737"/>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23</w:t>
      </w:r>
      <w:r w:rsidRPr="007F6A6A">
        <w:rPr>
          <w:rFonts w:ascii="Times New Roman" w:hAnsi="Times New Roman" w:cs="Times New Roman"/>
          <w:sz w:val="24"/>
          <w:szCs w:val="24"/>
        </w:rPr>
        <w:t xml:space="preserve"> do </w:t>
      </w:r>
      <w:r w:rsidR="00104188">
        <w:rPr>
          <w:rFonts w:ascii="Times New Roman" w:hAnsi="Times New Roman" w:cs="Times New Roman"/>
          <w:sz w:val="24"/>
          <w:szCs w:val="24"/>
        </w:rPr>
        <w:t>2</w:t>
      </w:r>
      <w:r w:rsidR="00C44C57">
        <w:rPr>
          <w:rFonts w:ascii="Times New Roman" w:hAnsi="Times New Roman" w:cs="Times New Roman"/>
          <w:sz w:val="24"/>
          <w:szCs w:val="24"/>
        </w:rPr>
        <w:t>9</w:t>
      </w:r>
      <w:r w:rsidRPr="007F6A6A">
        <w:rPr>
          <w:rFonts w:ascii="Times New Roman" w:hAnsi="Times New Roman" w:cs="Times New Roman"/>
          <w:sz w:val="24"/>
          <w:szCs w:val="24"/>
        </w:rPr>
        <w:t xml:space="preserve"> palet wody mineralnej o poj. 1,5 l </w:t>
      </w:r>
    </w:p>
    <w:p w:rsidR="008B5B1E" w:rsidRPr="007F6A6A" w:rsidRDefault="008B5B1E">
      <w:pPr>
        <w:pStyle w:val="Akapitzlist"/>
        <w:spacing w:after="0" w:line="240" w:lineRule="auto"/>
        <w:ind w:left="737"/>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Miejska Policji w Opolu ul. Powolnego 1 Opole</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 od </w:t>
      </w:r>
      <w:r w:rsidR="00104188">
        <w:rPr>
          <w:rFonts w:ascii="Times New Roman" w:hAnsi="Times New Roman" w:cs="Times New Roman"/>
          <w:sz w:val="24"/>
          <w:szCs w:val="24"/>
        </w:rPr>
        <w:t>1</w:t>
      </w:r>
      <w:r w:rsidR="00C44C57">
        <w:rPr>
          <w:rFonts w:ascii="Times New Roman" w:hAnsi="Times New Roman" w:cs="Times New Roman"/>
          <w:sz w:val="24"/>
          <w:szCs w:val="24"/>
        </w:rPr>
        <w:t>7</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20</w:t>
      </w:r>
      <w:r w:rsidRPr="007F6A6A">
        <w:rPr>
          <w:rFonts w:ascii="Times New Roman" w:hAnsi="Times New Roman" w:cs="Times New Roman"/>
          <w:sz w:val="24"/>
          <w:szCs w:val="24"/>
        </w:rPr>
        <w:t xml:space="preserve">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Brzegu ul. Robotnicza 10</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104188">
        <w:rPr>
          <w:rFonts w:ascii="Times New Roman" w:hAnsi="Times New Roman" w:cs="Times New Roman"/>
          <w:sz w:val="24"/>
          <w:szCs w:val="24"/>
        </w:rPr>
        <w:t>7</w:t>
      </w:r>
      <w:r w:rsidRPr="007F6A6A">
        <w:rPr>
          <w:rFonts w:ascii="Times New Roman" w:hAnsi="Times New Roman" w:cs="Times New Roman"/>
          <w:sz w:val="24"/>
          <w:szCs w:val="24"/>
        </w:rPr>
        <w:t xml:space="preserve"> do 8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Głubczycach ul. Chrobrego 6</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104188">
        <w:rPr>
          <w:rFonts w:ascii="Times New Roman" w:hAnsi="Times New Roman" w:cs="Times New Roman"/>
          <w:sz w:val="24"/>
          <w:szCs w:val="24"/>
        </w:rPr>
        <w:t>5</w:t>
      </w:r>
      <w:r w:rsidRPr="007F6A6A">
        <w:rPr>
          <w:rFonts w:ascii="Times New Roman" w:hAnsi="Times New Roman" w:cs="Times New Roman"/>
          <w:sz w:val="24"/>
          <w:szCs w:val="24"/>
        </w:rPr>
        <w:t xml:space="preserve"> do 6 palet wody mineralnej o poj. 1,5 l </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Kędzierzynie – Koźlu ul. Wojska Polskiego 18</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8</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10</w:t>
      </w:r>
      <w:r w:rsidRPr="007F6A6A">
        <w:rPr>
          <w:rFonts w:ascii="Times New Roman" w:hAnsi="Times New Roman" w:cs="Times New Roman"/>
          <w:sz w:val="24"/>
          <w:szCs w:val="24"/>
        </w:rPr>
        <w:t xml:space="preserve"> palet wody mineralnej o poj. 1,5 l </w:t>
      </w:r>
    </w:p>
    <w:p w:rsidR="008B5B1E" w:rsidRPr="007F6A6A" w:rsidRDefault="008B5B1E">
      <w:pPr>
        <w:spacing w:after="0" w:line="240" w:lineRule="auto"/>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Kluczborku ul. Katowicka 14</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5</w:t>
      </w:r>
      <w:r w:rsidRPr="007F6A6A">
        <w:rPr>
          <w:rFonts w:ascii="Times New Roman" w:hAnsi="Times New Roman" w:cs="Times New Roman"/>
          <w:sz w:val="24"/>
          <w:szCs w:val="24"/>
        </w:rPr>
        <w:t xml:space="preserve"> do 7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 xml:space="preserve">Komenda Powiatowa Policji w Krapkowicach ul. </w:t>
      </w:r>
      <w:r w:rsidR="009D58F3">
        <w:rPr>
          <w:rFonts w:ascii="Times New Roman" w:hAnsi="Times New Roman" w:cs="Times New Roman"/>
          <w:sz w:val="24"/>
          <w:szCs w:val="24"/>
        </w:rPr>
        <w:t>Opolska 101</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5</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6</w:t>
      </w:r>
      <w:r w:rsidRPr="007F6A6A">
        <w:rPr>
          <w:rFonts w:ascii="Times New Roman" w:hAnsi="Times New Roman" w:cs="Times New Roman"/>
          <w:sz w:val="24"/>
          <w:szCs w:val="24"/>
        </w:rPr>
        <w:t xml:space="preserve"> palet wody mineralnej o poj. 1,5 l </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 xml:space="preserve">Komenda Powiatowa Policji w Namysłowie ul. Piłsudskiego 4 </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4</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5</w:t>
      </w:r>
      <w:r w:rsidRPr="007F6A6A">
        <w:rPr>
          <w:rFonts w:ascii="Times New Roman" w:hAnsi="Times New Roman" w:cs="Times New Roman"/>
          <w:sz w:val="24"/>
          <w:szCs w:val="24"/>
        </w:rPr>
        <w:t xml:space="preserve"> palet wody mineralnej o poj. 1,5 l</w:t>
      </w:r>
    </w:p>
    <w:p w:rsidR="008B5B1E" w:rsidRPr="007F6A6A" w:rsidRDefault="008B5B1E">
      <w:pPr>
        <w:pStyle w:val="Akapitzlist"/>
        <w:spacing w:after="0" w:line="240" w:lineRule="auto"/>
        <w:ind w:left="1440"/>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Nysie ul. Armii Krajowej 11</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10</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12</w:t>
      </w:r>
      <w:r w:rsidRPr="007F6A6A">
        <w:rPr>
          <w:rFonts w:ascii="Times New Roman" w:hAnsi="Times New Roman" w:cs="Times New Roman"/>
          <w:sz w:val="24"/>
          <w:szCs w:val="24"/>
        </w:rPr>
        <w:t xml:space="preserve">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Komenda Powiatowa Policji w Oleśnie ul. Klonowa 1 A</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5</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6</w:t>
      </w:r>
      <w:r w:rsidRPr="007F6A6A">
        <w:rPr>
          <w:rFonts w:ascii="Times New Roman" w:hAnsi="Times New Roman" w:cs="Times New Roman"/>
          <w:sz w:val="24"/>
          <w:szCs w:val="24"/>
        </w:rPr>
        <w:t xml:space="preserve"> palet wody mineralnej o poj. 1,5 l </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 xml:space="preserve">Komenda Powiatowa Policji w Prudniku ul. Skowrońskiego 39 </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5</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6</w:t>
      </w:r>
      <w:r w:rsidRPr="007F6A6A">
        <w:rPr>
          <w:rFonts w:ascii="Times New Roman" w:hAnsi="Times New Roman" w:cs="Times New Roman"/>
          <w:sz w:val="24"/>
          <w:szCs w:val="24"/>
        </w:rPr>
        <w:t xml:space="preserve">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p w:rsidR="008B5B1E" w:rsidRPr="007F6A6A" w:rsidRDefault="00785C7B">
      <w:pPr>
        <w:pStyle w:val="Akapitzlist"/>
        <w:numPr>
          <w:ilvl w:val="0"/>
          <w:numId w:val="1"/>
        </w:numPr>
        <w:spacing w:after="0" w:line="240" w:lineRule="auto"/>
        <w:jc w:val="both"/>
        <w:rPr>
          <w:rFonts w:ascii="Times New Roman" w:hAnsi="Times New Roman" w:cs="Times New Roman"/>
          <w:sz w:val="24"/>
          <w:szCs w:val="24"/>
        </w:rPr>
      </w:pPr>
      <w:r w:rsidRPr="007F6A6A">
        <w:rPr>
          <w:rFonts w:ascii="Times New Roman" w:hAnsi="Times New Roman" w:cs="Times New Roman"/>
          <w:sz w:val="24"/>
          <w:szCs w:val="24"/>
        </w:rPr>
        <w:t xml:space="preserve">Komenda Powiatowa Policji w Strzelcach Opolskich ul. Piłsudskiego 3 </w:t>
      </w:r>
    </w:p>
    <w:p w:rsidR="008B5B1E" w:rsidRPr="007F6A6A" w:rsidRDefault="00785C7B">
      <w:pPr>
        <w:spacing w:after="0" w:line="240" w:lineRule="auto"/>
        <w:ind w:left="708"/>
        <w:jc w:val="both"/>
        <w:rPr>
          <w:rFonts w:ascii="Times New Roman" w:hAnsi="Times New Roman" w:cs="Times New Roman"/>
          <w:sz w:val="24"/>
          <w:szCs w:val="24"/>
        </w:rPr>
      </w:pPr>
      <w:r w:rsidRPr="007F6A6A">
        <w:rPr>
          <w:rFonts w:ascii="Times New Roman" w:hAnsi="Times New Roman" w:cs="Times New Roman"/>
          <w:sz w:val="24"/>
          <w:szCs w:val="24"/>
        </w:rPr>
        <w:t xml:space="preserve">od </w:t>
      </w:r>
      <w:r w:rsidR="00C44C57">
        <w:rPr>
          <w:rFonts w:ascii="Times New Roman" w:hAnsi="Times New Roman" w:cs="Times New Roman"/>
          <w:sz w:val="24"/>
          <w:szCs w:val="24"/>
        </w:rPr>
        <w:t>8</w:t>
      </w:r>
      <w:r w:rsidRPr="007F6A6A">
        <w:rPr>
          <w:rFonts w:ascii="Times New Roman" w:hAnsi="Times New Roman" w:cs="Times New Roman"/>
          <w:sz w:val="24"/>
          <w:szCs w:val="24"/>
        </w:rPr>
        <w:t xml:space="preserve"> do </w:t>
      </w:r>
      <w:r w:rsidR="00C44C57">
        <w:rPr>
          <w:rFonts w:ascii="Times New Roman" w:hAnsi="Times New Roman" w:cs="Times New Roman"/>
          <w:sz w:val="24"/>
          <w:szCs w:val="24"/>
        </w:rPr>
        <w:t>10</w:t>
      </w:r>
      <w:r w:rsidRPr="007F6A6A">
        <w:rPr>
          <w:rFonts w:ascii="Times New Roman" w:hAnsi="Times New Roman" w:cs="Times New Roman"/>
          <w:sz w:val="24"/>
          <w:szCs w:val="24"/>
        </w:rPr>
        <w:t xml:space="preserve"> palet wody mineralnej o poj. 1,5 l</w:t>
      </w:r>
    </w:p>
    <w:p w:rsidR="008B5B1E" w:rsidRPr="007F6A6A" w:rsidRDefault="008B5B1E">
      <w:pPr>
        <w:spacing w:after="0" w:line="240" w:lineRule="auto"/>
        <w:ind w:left="708"/>
        <w:jc w:val="both"/>
        <w:rPr>
          <w:rFonts w:ascii="Times New Roman" w:hAnsi="Times New Roman" w:cs="Times New Roman"/>
          <w:sz w:val="24"/>
          <w:szCs w:val="24"/>
        </w:rPr>
      </w:pPr>
    </w:p>
    <w:sectPr w:rsidR="008B5B1E" w:rsidRPr="007F6A6A" w:rsidSect="008F4455">
      <w:pgSz w:w="11906" w:h="16838"/>
      <w:pgMar w:top="1170" w:right="1416" w:bottom="1313"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6A2B"/>
    <w:multiLevelType w:val="multilevel"/>
    <w:tmpl w:val="806AF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F56DA2"/>
    <w:multiLevelType w:val="multilevel"/>
    <w:tmpl w:val="80469D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E"/>
    <w:rsid w:val="00104188"/>
    <w:rsid w:val="0018407A"/>
    <w:rsid w:val="001A169F"/>
    <w:rsid w:val="001C6F95"/>
    <w:rsid w:val="00227857"/>
    <w:rsid w:val="0025654C"/>
    <w:rsid w:val="00261E34"/>
    <w:rsid w:val="00270DE0"/>
    <w:rsid w:val="0028188C"/>
    <w:rsid w:val="002B49EF"/>
    <w:rsid w:val="00335D51"/>
    <w:rsid w:val="004D0FED"/>
    <w:rsid w:val="005A27AF"/>
    <w:rsid w:val="005A5E9B"/>
    <w:rsid w:val="005D6C68"/>
    <w:rsid w:val="005E455B"/>
    <w:rsid w:val="006B0889"/>
    <w:rsid w:val="006F763B"/>
    <w:rsid w:val="00747B81"/>
    <w:rsid w:val="00785C7B"/>
    <w:rsid w:val="007F6A6A"/>
    <w:rsid w:val="007F7617"/>
    <w:rsid w:val="00831471"/>
    <w:rsid w:val="008B5B1E"/>
    <w:rsid w:val="008F4455"/>
    <w:rsid w:val="0096515D"/>
    <w:rsid w:val="009D58F3"/>
    <w:rsid w:val="00B156AA"/>
    <w:rsid w:val="00BF5E1A"/>
    <w:rsid w:val="00C44C57"/>
    <w:rsid w:val="00CB648C"/>
    <w:rsid w:val="00D51DD3"/>
    <w:rsid w:val="00DF3EDB"/>
    <w:rsid w:val="00E2681F"/>
    <w:rsid w:val="00E43184"/>
    <w:rsid w:val="00EC7BB4"/>
    <w:rsid w:val="00F04BB3"/>
    <w:rsid w:val="00F23FE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B3F14-F8E2-4192-BAA0-1F9D9230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7BF9"/>
    <w:pPr>
      <w:spacing w:after="200"/>
    </w:pPr>
    <w:rPr>
      <w:color w:val="00000A"/>
      <w:sz w:val="22"/>
    </w:rPr>
  </w:style>
  <w:style w:type="paragraph" w:styleId="Nagwek1">
    <w:name w:val="heading 1"/>
    <w:basedOn w:val="Normalny"/>
    <w:link w:val="Nagwek1Znak"/>
    <w:qFormat/>
    <w:rsid w:val="00717693"/>
    <w:pPr>
      <w:keepNext/>
      <w:spacing w:after="0" w:line="240" w:lineRule="auto"/>
      <w:jc w:val="center"/>
      <w:outlineLvl w:val="0"/>
    </w:pPr>
    <w:rPr>
      <w:rFonts w:ascii="Times New Roman" w:eastAsia="Times New Roman" w:hAnsi="Times New Roman" w:cs="Times New Roman"/>
      <w:b/>
      <w:bCs/>
      <w:sz w:val="24"/>
      <w:szCs w:val="24"/>
    </w:rPr>
  </w:style>
  <w:style w:type="paragraph" w:styleId="Nagwek2">
    <w:name w:val="heading 2"/>
    <w:basedOn w:val="Normalny"/>
    <w:link w:val="Nagwek2Znak"/>
    <w:qFormat/>
    <w:rsid w:val="00717693"/>
    <w:pPr>
      <w:keepNext/>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71769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qFormat/>
    <w:rsid w:val="00717693"/>
    <w:rPr>
      <w:rFonts w:ascii="Times New Roman" w:eastAsia="Times New Roman" w:hAnsi="Times New Roman" w:cs="Times New Roman"/>
      <w:b/>
      <w:bCs/>
      <w:sz w:val="24"/>
      <w:szCs w:val="24"/>
    </w:rPr>
  </w:style>
  <w:style w:type="character" w:customStyle="1" w:styleId="TekstpodstawowyZnak">
    <w:name w:val="Tekst podstawowy Znak"/>
    <w:basedOn w:val="Domylnaczcionkaakapitu"/>
    <w:link w:val="Tretekstu"/>
    <w:qFormat/>
    <w:rsid w:val="00717693"/>
    <w:rPr>
      <w:rFonts w:ascii="Times New Roman" w:eastAsia="Times New Roman" w:hAnsi="Times New Roman" w:cs="Times New Roman"/>
      <w:sz w:val="24"/>
      <w:szCs w:val="24"/>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rsid w:val="00717693"/>
    <w:pPr>
      <w:spacing w:after="0" w:line="240" w:lineRule="auto"/>
      <w:jc w:val="both"/>
    </w:pPr>
    <w:rPr>
      <w:rFonts w:ascii="Times New Roman" w:eastAsia="Times New Roman" w:hAnsi="Times New Roman" w:cs="Times New Roman"/>
      <w:sz w:val="24"/>
      <w:szCs w:val="24"/>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8D3A2E"/>
    <w:pPr>
      <w:ind w:left="720"/>
      <w:contextualSpacing/>
    </w:pPr>
  </w:style>
  <w:style w:type="table" w:styleId="Tabela-Siatka">
    <w:name w:val="Table Grid"/>
    <w:basedOn w:val="Standardowy"/>
    <w:uiPriority w:val="59"/>
    <w:rsid w:val="008D3A2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E268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81F"/>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1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 OPOLE</dc:creator>
  <dc:description/>
  <cp:lastModifiedBy>Pracownik</cp:lastModifiedBy>
  <cp:revision>2</cp:revision>
  <cp:lastPrinted>2025-04-16T07:17:00Z</cp:lastPrinted>
  <dcterms:created xsi:type="dcterms:W3CDTF">2025-04-29T07:36:00Z</dcterms:created>
  <dcterms:modified xsi:type="dcterms:W3CDTF">2025-04-29T07:36:00Z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POLICJA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