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C818" w14:textId="77777777" w:rsidR="009F348D" w:rsidRPr="000833C4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33866" w14:textId="5C6ED28F" w:rsidR="009F348D" w:rsidRPr="000833C4" w:rsidRDefault="009F348D" w:rsidP="00C63364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Września</w:t>
      </w:r>
      <w:r w:rsidR="00C977EB" w:rsidRPr="000833C4">
        <w:rPr>
          <w:rFonts w:ascii="Times New Roman" w:hAnsi="Times New Roman" w:cs="Times New Roman"/>
          <w:sz w:val="24"/>
          <w:szCs w:val="24"/>
        </w:rPr>
        <w:t xml:space="preserve"> </w:t>
      </w:r>
      <w:r w:rsidR="00951DEB">
        <w:rPr>
          <w:rFonts w:ascii="Times New Roman" w:hAnsi="Times New Roman" w:cs="Times New Roman"/>
          <w:sz w:val="24"/>
          <w:szCs w:val="24"/>
        </w:rPr>
        <w:t>1</w:t>
      </w:r>
      <w:r w:rsidR="00C55641">
        <w:rPr>
          <w:rFonts w:ascii="Times New Roman" w:hAnsi="Times New Roman" w:cs="Times New Roman"/>
          <w:sz w:val="24"/>
          <w:szCs w:val="24"/>
        </w:rPr>
        <w:t>6</w:t>
      </w:r>
      <w:r w:rsidR="00951DEB">
        <w:rPr>
          <w:rFonts w:ascii="Times New Roman" w:hAnsi="Times New Roman" w:cs="Times New Roman"/>
          <w:sz w:val="24"/>
          <w:szCs w:val="24"/>
        </w:rPr>
        <w:t>.04.</w:t>
      </w:r>
      <w:r w:rsidR="00C977EB" w:rsidRPr="000833C4">
        <w:rPr>
          <w:rFonts w:ascii="Times New Roman" w:hAnsi="Times New Roman" w:cs="Times New Roman"/>
          <w:sz w:val="24"/>
          <w:szCs w:val="24"/>
        </w:rPr>
        <w:t>2025</w:t>
      </w:r>
      <w:r w:rsidRPr="000833C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E75115" w14:textId="7732D1CA" w:rsidR="009F348D" w:rsidRPr="000833C4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NI.272.</w:t>
      </w:r>
      <w:r w:rsidR="000833C4">
        <w:rPr>
          <w:rFonts w:ascii="Times New Roman" w:hAnsi="Times New Roman" w:cs="Times New Roman"/>
          <w:sz w:val="24"/>
          <w:szCs w:val="24"/>
        </w:rPr>
        <w:t>2</w:t>
      </w:r>
      <w:r w:rsidRPr="000833C4">
        <w:rPr>
          <w:rFonts w:ascii="Times New Roman" w:hAnsi="Times New Roman" w:cs="Times New Roman"/>
          <w:sz w:val="24"/>
          <w:szCs w:val="24"/>
        </w:rPr>
        <w:t>.202</w:t>
      </w:r>
      <w:r w:rsidR="001C64AA">
        <w:rPr>
          <w:rFonts w:ascii="Times New Roman" w:hAnsi="Times New Roman" w:cs="Times New Roman"/>
          <w:sz w:val="24"/>
          <w:szCs w:val="24"/>
        </w:rPr>
        <w:t>5</w:t>
      </w:r>
    </w:p>
    <w:p w14:paraId="41AF63B0" w14:textId="77777777" w:rsidR="009F348D" w:rsidRPr="000833C4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81BF3" w14:textId="77777777" w:rsidR="009F348D" w:rsidRPr="000833C4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49B00" w14:textId="6964239C" w:rsidR="000833C4" w:rsidRPr="000833C4" w:rsidRDefault="009F348D" w:rsidP="00083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C4">
        <w:rPr>
          <w:rFonts w:ascii="Times New Roman" w:hAnsi="Times New Roman" w:cs="Times New Roman"/>
          <w:b/>
          <w:bCs/>
          <w:sz w:val="24"/>
          <w:szCs w:val="24"/>
        </w:rPr>
        <w:t>Dotyczy: postępowania o udzielenie zamówienia publicznego</w:t>
      </w:r>
      <w:r w:rsidR="00C977EB" w:rsidRPr="000833C4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Pr="00083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C4">
        <w:rPr>
          <w:rFonts w:ascii="Times New Roman" w:hAnsi="Times New Roman" w:cs="Times New Roman"/>
          <w:b/>
          <w:sz w:val="24"/>
          <w:szCs w:val="24"/>
        </w:rPr>
        <w:t>m</w:t>
      </w:r>
      <w:r w:rsidR="000833C4" w:rsidRPr="000833C4">
        <w:rPr>
          <w:rFonts w:ascii="Times New Roman" w:hAnsi="Times New Roman" w:cs="Times New Roman"/>
          <w:b/>
          <w:sz w:val="24"/>
          <w:szCs w:val="24"/>
        </w:rPr>
        <w:t>odernizacj</w:t>
      </w:r>
      <w:r w:rsidR="000833C4">
        <w:rPr>
          <w:rFonts w:ascii="Times New Roman" w:hAnsi="Times New Roman" w:cs="Times New Roman"/>
          <w:b/>
          <w:sz w:val="24"/>
          <w:szCs w:val="24"/>
        </w:rPr>
        <w:t>ę</w:t>
      </w:r>
      <w:r w:rsidR="000833C4" w:rsidRPr="000833C4">
        <w:rPr>
          <w:rFonts w:ascii="Times New Roman" w:hAnsi="Times New Roman" w:cs="Times New Roman"/>
          <w:b/>
          <w:sz w:val="24"/>
          <w:szCs w:val="24"/>
        </w:rPr>
        <w:t xml:space="preserve"> ewidencji gruntów i budynków dla Gminy Kołaczkowo w związku z realizacją projektu </w:t>
      </w:r>
      <w:proofErr w:type="spellStart"/>
      <w:r w:rsidR="000833C4" w:rsidRPr="000833C4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0833C4" w:rsidRPr="000833C4">
        <w:rPr>
          <w:rFonts w:ascii="Times New Roman" w:hAnsi="Times New Roman" w:cs="Times New Roman"/>
          <w:b/>
          <w:sz w:val="24"/>
          <w:szCs w:val="24"/>
        </w:rPr>
        <w:t>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2021-2027.</w:t>
      </w:r>
    </w:p>
    <w:p w14:paraId="093B34D5" w14:textId="77777777" w:rsidR="000833C4" w:rsidRPr="000833C4" w:rsidRDefault="000833C4" w:rsidP="00083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C4">
        <w:rPr>
          <w:rFonts w:ascii="Times New Roman" w:hAnsi="Times New Roman" w:cs="Times New Roman"/>
          <w:b/>
          <w:sz w:val="24"/>
          <w:szCs w:val="24"/>
        </w:rPr>
        <w:t>Części 1: obręby Zieliniec, Bieganowo, Sokolniki, Gałęzewice, Gorazdowo, Szamarzewo</w:t>
      </w:r>
    </w:p>
    <w:p w14:paraId="3F667D16" w14:textId="77777777" w:rsidR="000833C4" w:rsidRPr="000833C4" w:rsidRDefault="000833C4" w:rsidP="00083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C4">
        <w:rPr>
          <w:rFonts w:ascii="Times New Roman" w:hAnsi="Times New Roman" w:cs="Times New Roman"/>
          <w:b/>
          <w:sz w:val="24"/>
          <w:szCs w:val="24"/>
        </w:rPr>
        <w:t>Część 2: obręby Krzywa Góra, Grabowo Królewskie, Żydowo, Kołaczkowo, Borzykowo,</w:t>
      </w:r>
    </w:p>
    <w:p w14:paraId="0A5EBEC7" w14:textId="59D98730" w:rsidR="000833C4" w:rsidRPr="000833C4" w:rsidRDefault="000833C4" w:rsidP="00083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C4">
        <w:rPr>
          <w:rFonts w:ascii="Times New Roman" w:hAnsi="Times New Roman" w:cs="Times New Roman"/>
          <w:b/>
          <w:sz w:val="24"/>
          <w:szCs w:val="24"/>
        </w:rPr>
        <w:t>Część 3: Łagiewki, Budziłowo, Wszembórz, Cieśle Wielkie, Cieśle Małe, Spławie</w:t>
      </w:r>
    </w:p>
    <w:p w14:paraId="39F08445" w14:textId="77777777" w:rsidR="000833C4" w:rsidRDefault="000833C4" w:rsidP="002C10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36E1A" w14:textId="3ACF00EA" w:rsidR="00F415B1" w:rsidRDefault="000833C4" w:rsidP="00951DEB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Na</w:t>
      </w:r>
      <w:r w:rsidR="00F10081" w:rsidRPr="000833C4">
        <w:rPr>
          <w:rFonts w:ascii="Times New Roman" w:hAnsi="Times New Roman" w:cs="Times New Roman"/>
          <w:sz w:val="24"/>
          <w:szCs w:val="24"/>
        </w:rPr>
        <w:t xml:space="preserve"> podst. art. </w:t>
      </w:r>
      <w:r w:rsidRPr="000833C4">
        <w:rPr>
          <w:rFonts w:ascii="Times New Roman" w:hAnsi="Times New Roman" w:cs="Times New Roman"/>
          <w:sz w:val="24"/>
          <w:szCs w:val="24"/>
        </w:rPr>
        <w:t xml:space="preserve">137 </w:t>
      </w:r>
      <w:r w:rsidR="00F10081" w:rsidRPr="000833C4">
        <w:rPr>
          <w:rFonts w:ascii="Times New Roman" w:hAnsi="Times New Roman" w:cs="Times New Roman"/>
          <w:sz w:val="24"/>
          <w:szCs w:val="24"/>
        </w:rPr>
        <w:t>ustawy z dnia 11 września 2019 r. Prawo zamówień publicznych</w:t>
      </w:r>
      <w:r w:rsidR="00951DEB">
        <w:rPr>
          <w:rFonts w:ascii="Times New Roman" w:hAnsi="Times New Roman" w:cs="Times New Roman"/>
          <w:sz w:val="24"/>
          <w:szCs w:val="24"/>
        </w:rPr>
        <w:t>, udziela się odpowiedzi na zadane pytanie oraz</w:t>
      </w:r>
      <w:r w:rsidR="00F10081" w:rsidRPr="000833C4">
        <w:rPr>
          <w:rFonts w:ascii="Times New Roman" w:hAnsi="Times New Roman" w:cs="Times New Roman"/>
          <w:sz w:val="24"/>
          <w:szCs w:val="24"/>
        </w:rPr>
        <w:t xml:space="preserve"> modyfikuje</w:t>
      </w:r>
      <w:r w:rsidRPr="000833C4">
        <w:rPr>
          <w:rFonts w:ascii="Times New Roman" w:hAnsi="Times New Roman" w:cs="Times New Roman"/>
          <w:sz w:val="24"/>
          <w:szCs w:val="24"/>
        </w:rPr>
        <w:t xml:space="preserve"> się </w:t>
      </w:r>
      <w:r w:rsidR="00F10081" w:rsidRPr="000833C4">
        <w:rPr>
          <w:rFonts w:ascii="Times New Roman" w:hAnsi="Times New Roman" w:cs="Times New Roman"/>
          <w:sz w:val="24"/>
          <w:szCs w:val="24"/>
        </w:rPr>
        <w:t xml:space="preserve">treść SWZ i w związku z modyfikacją, na podstawie art. </w:t>
      </w:r>
      <w:r w:rsidRPr="000833C4">
        <w:rPr>
          <w:rFonts w:ascii="Times New Roman" w:hAnsi="Times New Roman" w:cs="Times New Roman"/>
          <w:sz w:val="24"/>
          <w:szCs w:val="24"/>
        </w:rPr>
        <w:t>137</w:t>
      </w:r>
      <w:r w:rsidR="00F10081" w:rsidRPr="000833C4">
        <w:rPr>
          <w:rFonts w:ascii="Times New Roman" w:hAnsi="Times New Roman" w:cs="Times New Roman"/>
          <w:sz w:val="24"/>
          <w:szCs w:val="24"/>
        </w:rPr>
        <w:t xml:space="preserve"> ust. </w:t>
      </w:r>
      <w:r w:rsidRPr="000833C4">
        <w:rPr>
          <w:rFonts w:ascii="Times New Roman" w:hAnsi="Times New Roman" w:cs="Times New Roman"/>
          <w:sz w:val="24"/>
          <w:szCs w:val="24"/>
        </w:rPr>
        <w:t>6</w:t>
      </w:r>
      <w:r w:rsidR="00F10081" w:rsidRPr="000833C4">
        <w:rPr>
          <w:rFonts w:ascii="Times New Roman" w:hAnsi="Times New Roman" w:cs="Times New Roman"/>
          <w:sz w:val="24"/>
          <w:szCs w:val="24"/>
        </w:rPr>
        <w:t xml:space="preserve">, </w:t>
      </w:r>
      <w:r w:rsidR="00F10081" w:rsidRPr="000833C4">
        <w:rPr>
          <w:rFonts w:ascii="Times New Roman" w:hAnsi="Times New Roman" w:cs="Times New Roman"/>
          <w:b/>
          <w:bCs/>
          <w:sz w:val="24"/>
          <w:szCs w:val="24"/>
        </w:rPr>
        <w:t>przedłuż</w:t>
      </w:r>
      <w:r w:rsidRPr="000833C4">
        <w:rPr>
          <w:rFonts w:ascii="Times New Roman" w:hAnsi="Times New Roman" w:cs="Times New Roman"/>
          <w:b/>
          <w:bCs/>
          <w:sz w:val="24"/>
          <w:szCs w:val="24"/>
        </w:rPr>
        <w:t>a się</w:t>
      </w:r>
      <w:r w:rsidR="00F10081" w:rsidRPr="000833C4">
        <w:rPr>
          <w:rFonts w:ascii="Times New Roman" w:hAnsi="Times New Roman" w:cs="Times New Roman"/>
          <w:b/>
          <w:bCs/>
          <w:sz w:val="24"/>
          <w:szCs w:val="24"/>
        </w:rPr>
        <w:t xml:space="preserve"> termin do składania </w:t>
      </w:r>
      <w:r w:rsidRPr="000833C4">
        <w:rPr>
          <w:rFonts w:ascii="Times New Roman" w:hAnsi="Times New Roman" w:cs="Times New Roman"/>
          <w:b/>
          <w:bCs/>
          <w:sz w:val="24"/>
          <w:szCs w:val="24"/>
        </w:rPr>
        <w:t xml:space="preserve">ofert z </w:t>
      </w:r>
      <w:r w:rsidR="00F10081" w:rsidRPr="000833C4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Pr="000833C4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2C1082" w:rsidRPr="000833C4">
        <w:rPr>
          <w:rFonts w:ascii="Times New Roman" w:hAnsi="Times New Roman" w:cs="Times New Roman"/>
          <w:b/>
          <w:bCs/>
          <w:sz w:val="24"/>
          <w:szCs w:val="24"/>
        </w:rPr>
        <w:t>.04.</w:t>
      </w:r>
      <w:r w:rsidR="00F10081" w:rsidRPr="000833C4">
        <w:rPr>
          <w:rFonts w:ascii="Times New Roman" w:hAnsi="Times New Roman" w:cs="Times New Roman"/>
          <w:b/>
          <w:bCs/>
          <w:sz w:val="24"/>
          <w:szCs w:val="24"/>
        </w:rPr>
        <w:t>2025r.</w:t>
      </w:r>
      <w:r w:rsidRPr="000833C4">
        <w:rPr>
          <w:rFonts w:ascii="Times New Roman" w:hAnsi="Times New Roman" w:cs="Times New Roman"/>
          <w:b/>
          <w:bCs/>
          <w:sz w:val="24"/>
          <w:szCs w:val="24"/>
        </w:rPr>
        <w:t xml:space="preserve"> godzina 12:00 na dzień 30.04.2025r. godzina 8:00 oraz termin otwarcia ofert z dnia 28.04.2025r. godzina 12:</w:t>
      </w:r>
      <w:r w:rsidR="001C10B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833C4">
        <w:rPr>
          <w:rFonts w:ascii="Times New Roman" w:hAnsi="Times New Roman" w:cs="Times New Roman"/>
          <w:b/>
          <w:bCs/>
          <w:sz w:val="24"/>
          <w:szCs w:val="24"/>
        </w:rPr>
        <w:t xml:space="preserve"> na dzień 30.04.2025 r. godzina 8:</w:t>
      </w:r>
      <w:r w:rsidR="001C10B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833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B1CDC7" w14:textId="77777777" w:rsidR="00F415B1" w:rsidRDefault="00F415B1" w:rsidP="0095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1</w:t>
      </w:r>
    </w:p>
    <w:p w14:paraId="66F20181" w14:textId="0D1B91B7" w:rsidR="00F415B1" w:rsidRPr="00F415B1" w:rsidRDefault="00F415B1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sz w:val="24"/>
          <w:szCs w:val="24"/>
        </w:rPr>
        <w:t xml:space="preserve">Zamawiający w części VII SWZ (warunki udziału w postępowaniu), pkt 2, </w:t>
      </w:r>
      <w:proofErr w:type="spellStart"/>
      <w:r w:rsidRPr="00F415B1">
        <w:rPr>
          <w:rFonts w:ascii="Times New Roman" w:hAnsi="Times New Roman" w:cs="Times New Roman"/>
          <w:sz w:val="24"/>
          <w:szCs w:val="24"/>
        </w:rPr>
        <w:t>pdpkt</w:t>
      </w:r>
      <w:proofErr w:type="spellEnd"/>
      <w:r w:rsidRPr="00F415B1">
        <w:rPr>
          <w:rFonts w:ascii="Times New Roman" w:hAnsi="Times New Roman" w:cs="Times New Roman"/>
          <w:sz w:val="24"/>
          <w:szCs w:val="24"/>
        </w:rPr>
        <w:t xml:space="preserve"> 4 określił, że następujące warunki udziału w postępowaniu (wymóg zdolności zawodowej):</w:t>
      </w:r>
    </w:p>
    <w:p w14:paraId="6D30B18A" w14:textId="77777777" w:rsidR="00F415B1" w:rsidRPr="00F415B1" w:rsidRDefault="00F415B1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sz w:val="24"/>
          <w:szCs w:val="24"/>
        </w:rPr>
        <w:t>Zamawiający uzna, że Wykonawca spełnia warunki udziału w postępowaniu dotyczące zdolności technicznych i zawodowych, niezbędnych do wykonywania przedmiotowego zamówienia wówczas, gdy Wykonawca wykaże, że :</w:t>
      </w:r>
    </w:p>
    <w:p w14:paraId="30490410" w14:textId="7390E71B" w:rsidR="00F415B1" w:rsidRPr="00F415B1" w:rsidRDefault="00F415B1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sz w:val="24"/>
          <w:szCs w:val="24"/>
        </w:rPr>
        <w:t>- wykonał, a w przypadku świadczeń powtarzających się lub ciągłych również wykonuje, w okresie ostatnich 3 lat, a jeżeli okres prowadzenia działalności jest krótszy w tym okresie, co najmniej jedną usługę polegającą na modernizacji ewidencji gruntów i budynków oraz utworzenia bazy GESUT o wartości nie mniejszej niż 250.000,00 zł brutto wraz z podaniem jej wartości, przedmiotu, daty wykonania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B1">
        <w:rPr>
          <w:rFonts w:ascii="Times New Roman" w:hAnsi="Times New Roman" w:cs="Times New Roman"/>
          <w:sz w:val="24"/>
          <w:szCs w:val="24"/>
        </w:rPr>
        <w:t>podmiotów, na rzecz których usługa została wykonana lub jest wykonywana, oraz załączeniem dowodów określających, czy ta usługa została wykonana lub jest wykonywana należycie.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oświadczenie wykonawcy; w przypadku świadczeń powtarzających się lub ciągłych nadal wykonywanych referencje bądź inne dokumenty potwierdzające ich należyte wykonywanie powinny być wystawione w okresie ostatnich 3 miesięcy - dotyczy każdej części osobno.</w:t>
      </w:r>
    </w:p>
    <w:p w14:paraId="7C2DAC62" w14:textId="77777777" w:rsidR="00F415B1" w:rsidRPr="00F415B1" w:rsidRDefault="00F415B1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sz w:val="24"/>
          <w:szCs w:val="24"/>
        </w:rPr>
        <w:t>Z uwagi na powyższe Wykonawca zwraca się z wnioskiem o wyjaśnienie:</w:t>
      </w:r>
    </w:p>
    <w:p w14:paraId="11A49563" w14:textId="1ED63705" w:rsidR="00F415B1" w:rsidRDefault="00F415B1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sz w:val="24"/>
          <w:szCs w:val="24"/>
        </w:rPr>
        <w:t xml:space="preserve">Czy określony w części VII SWZ (warunki udziału w postępowaniu), pkt 2, </w:t>
      </w:r>
      <w:proofErr w:type="spellStart"/>
      <w:r w:rsidRPr="00F415B1">
        <w:rPr>
          <w:rFonts w:ascii="Times New Roman" w:hAnsi="Times New Roman" w:cs="Times New Roman"/>
          <w:sz w:val="24"/>
          <w:szCs w:val="24"/>
        </w:rPr>
        <w:t>pdpkt</w:t>
      </w:r>
      <w:proofErr w:type="spellEnd"/>
      <w:r w:rsidRPr="00F415B1">
        <w:rPr>
          <w:rFonts w:ascii="Times New Roman" w:hAnsi="Times New Roman" w:cs="Times New Roman"/>
          <w:sz w:val="24"/>
          <w:szCs w:val="24"/>
        </w:rPr>
        <w:t xml:space="preserve"> 4 warunek udziału w postępowaniu dotyczący zdolności zawodowej, jakim jest wykonanie określonych w nim prac, o określonej wartości, Zamawiający uzna za spełniony, jeśli Wykonawca w okresie ostatnich 3 lat wykonał usługi polegające na modernizacji ewidencji gruntów i budynków oraz utworzenia bazy GESUT o wartości nie mniejszej niż 250.000,00 zł brutto, jeśli usługi te były wykonywane w ramach odrębnych umów, zaś ich łączna wartość jest nie mniejsza niż 250.000,00 zł brutto (tj. na przykład jeśli Wykonawca wykonał usługę polegającą na modernizacji ewidencji gruntów i budynków o wartości nie mniejszej niż 200 000 zł brutto oraz usługę utworzenia bazy GESUT o wartości nie mniejszej niż 50 000 zł).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B1">
        <w:rPr>
          <w:rFonts w:ascii="Times New Roman" w:hAnsi="Times New Roman" w:cs="Times New Roman"/>
          <w:sz w:val="24"/>
          <w:szCs w:val="24"/>
        </w:rPr>
        <w:t xml:space="preserve">Wykonawca wskazuje, </w:t>
      </w:r>
      <w:r w:rsidRPr="00F415B1">
        <w:rPr>
          <w:rFonts w:ascii="Times New Roman" w:hAnsi="Times New Roman" w:cs="Times New Roman"/>
          <w:sz w:val="24"/>
          <w:szCs w:val="24"/>
        </w:rPr>
        <w:lastRenderedPageBreak/>
        <w:t>że wymóg aby obje w/w usługi były wykonane w ramach jednej umowy (były przedmiotem jednego zamówienia/usługi) jest nieuzasadniony, nieproporcjonalny, istotnie ogranicza konkurencję i nie ma uzasadnienia technologicznego.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B1">
        <w:rPr>
          <w:rFonts w:ascii="Times New Roman" w:hAnsi="Times New Roman" w:cs="Times New Roman"/>
          <w:sz w:val="24"/>
          <w:szCs w:val="24"/>
        </w:rPr>
        <w:t>Wykonawca jako aktywny uczestnik rynku zamówień publicznych na wykonanie usług polegających na modernizacji ewidencji gruntów i budynków oraz utworzenie baz GESUT wskazuje, że w/w usługi, w okresie ostatnich 3 lat były sporadycznie przedmiotem jednego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B1">
        <w:rPr>
          <w:rFonts w:ascii="Times New Roman" w:hAnsi="Times New Roman" w:cs="Times New Roman"/>
          <w:sz w:val="24"/>
          <w:szCs w:val="24"/>
        </w:rPr>
        <w:t>Praktyką stosowaną przez Zamawiających jest odrębne udzielenie zamówień na usługi polegające na modernizacji ewidencji gruntów i budynków oraz utworzenia bazy GESUT. W okresie ostatnich 3 lat liczba zamówień gdzie przedmiotem jednego zamówienia była zarówno usługa modernizacji ewidencji gruntów i budynków, jak i utworzenia bazy GESUT, których wartość przekraczałaby kwotę 250 000 zł była znikoma, co w sposób nieuzasadniony ograniczy dostępu do zamówienia wykonawcom, dającym rękojmię jego należytego wykonania.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B1">
        <w:rPr>
          <w:rFonts w:ascii="Times New Roman" w:hAnsi="Times New Roman" w:cs="Times New Roman"/>
          <w:sz w:val="24"/>
          <w:szCs w:val="24"/>
        </w:rPr>
        <w:t xml:space="preserve">Takie określenie wymogu nie ma również uzasadnienia technologicznego i nie spełnia przesłanki proporcjonalności (art. 16 pkt 3 oraz art. 112 ust. 1 ustawy </w:t>
      </w:r>
      <w:proofErr w:type="spellStart"/>
      <w:r w:rsidRPr="00F415B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415B1">
        <w:rPr>
          <w:rFonts w:ascii="Times New Roman" w:hAnsi="Times New Roman" w:cs="Times New Roman"/>
          <w:sz w:val="24"/>
          <w:szCs w:val="24"/>
        </w:rPr>
        <w:t>). Dla określenia czy Wykonawca posiada zdolność zawodową do wykonania usług będących przedmiotem zamówienia nie jest niezbędne, aby obie usługi 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B1">
        <w:rPr>
          <w:rFonts w:ascii="Times New Roman" w:hAnsi="Times New Roman" w:cs="Times New Roman"/>
          <w:sz w:val="24"/>
          <w:szCs w:val="24"/>
        </w:rPr>
        <w:t>wykonane w ramach jednego zamówienia. Wykonawcy którzy posiadają doświadczenie w wykonaniu w/w usług w ramach odrębnych zamówień dają rękojmię należytego wykonania przedmiotu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B1">
        <w:rPr>
          <w:rFonts w:ascii="Times New Roman" w:hAnsi="Times New Roman" w:cs="Times New Roman"/>
          <w:sz w:val="24"/>
          <w:szCs w:val="24"/>
        </w:rPr>
        <w:t xml:space="preserve">Reasumując, w ocenie Wykonawcy tak określone wymogi udziału w postępowaniu nie zapewniają zachowania uczciwej konkurencji i równego traktowania wykonawców oraz zasady proporcjonalności. Zgodnie z art. 112 ust. 1 ustawy </w:t>
      </w:r>
      <w:proofErr w:type="spellStart"/>
      <w:r w:rsidRPr="00F415B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415B1">
        <w:rPr>
          <w:rFonts w:ascii="Times New Roman" w:hAnsi="Times New Roman" w:cs="Times New Roman"/>
          <w:sz w:val="24"/>
          <w:szCs w:val="24"/>
        </w:rPr>
        <w:t xml:space="preserve"> Zamawiający określa warunki udziału w postępowaniu w sposób proporcjonalny do przedmiotu zamówienia oraz umożliwiający ocenę zdolności wykonawcy do należytego wykonania zamówienia, w szczególności wyrażając je jako minimalne poziomy zdolności. Wymóg powyższy oznacza, że określone przez Zamawiającego warunki udziału w postępowaniu powinny być adekwatne do osiągnięcia celu, a więc wyboru wykonawcy dającego rękojmię należytego wykonania przedmiotu zamówienia. Warunki te muszą być uzasadnione m.in. charakterystyką, zakresem, stopniem złożoności lub warunkami udzielenia zamówienia i nie powinny ograniczać dostępu do zamówienia wykonawcom dającym rękojmię należytego jego wykonania (tak KIO w wyroku z dnia 14 grudnia 2012 r., KIO 2636/12. LEX nr 1254815). Stąd też w ocenie Wykonawcy właściwym kryterium doświadczenia powinien być wymóg posiadania doświadczenia w wykonaniu usług polegające na modernizacji ewidencji gruntów i budynków oraz utworzenia bazy GESUT o wartości łącznej nie mniejszej niż 250.000,00 zł brutto, również jeśli usługi te były wykonywane w ramach odrębnych umów (tj. na przykład jeśli Wykonawca wykonał usługę polegającą na modernizacji ewidencji gruntów i budynków o wartości nie mniejszej niż 200 000 zł brutto oraz usługę utworzenia bazy GESUT o wartości nie mniejszej niż 50 000 zł).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B1">
        <w:rPr>
          <w:rFonts w:ascii="Times New Roman" w:hAnsi="Times New Roman" w:cs="Times New Roman"/>
          <w:sz w:val="24"/>
          <w:szCs w:val="24"/>
        </w:rPr>
        <w:t xml:space="preserve">Wobec powyższego Wykonawca wskazuje, że z uwagi na w/w przepisy ustawy </w:t>
      </w:r>
      <w:proofErr w:type="spellStart"/>
      <w:r w:rsidRPr="00F415B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415B1">
        <w:rPr>
          <w:rFonts w:ascii="Times New Roman" w:hAnsi="Times New Roman" w:cs="Times New Roman"/>
          <w:sz w:val="24"/>
          <w:szCs w:val="24"/>
        </w:rPr>
        <w:t xml:space="preserve"> konieczna jest zmiana treści SWZ w części VII SWZ (warunki udziału w postępowaniu), pkt 2, </w:t>
      </w:r>
      <w:proofErr w:type="spellStart"/>
      <w:r w:rsidRPr="00F415B1">
        <w:rPr>
          <w:rFonts w:ascii="Times New Roman" w:hAnsi="Times New Roman" w:cs="Times New Roman"/>
          <w:sz w:val="24"/>
          <w:szCs w:val="24"/>
        </w:rPr>
        <w:t>pdpkt</w:t>
      </w:r>
      <w:proofErr w:type="spellEnd"/>
      <w:r w:rsidRPr="00F415B1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56BBC3AE" w14:textId="7FE29B35" w:rsidR="00F415B1" w:rsidRDefault="00F415B1" w:rsidP="008F3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15B1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9156758" w14:textId="5180145F" w:rsidR="008F3661" w:rsidRDefault="008F3661" w:rsidP="0095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661">
        <w:rPr>
          <w:rFonts w:ascii="Times New Roman" w:hAnsi="Times New Roman" w:cs="Times New Roman"/>
          <w:b/>
          <w:bCs/>
          <w:sz w:val="24"/>
          <w:szCs w:val="24"/>
        </w:rPr>
        <w:t xml:space="preserve">Warunek udziału w postępowaniu dotyczący zdolności </w:t>
      </w:r>
      <w:r w:rsidR="00951DEB">
        <w:rPr>
          <w:rFonts w:ascii="Times New Roman" w:hAnsi="Times New Roman" w:cs="Times New Roman"/>
          <w:b/>
          <w:bCs/>
          <w:sz w:val="24"/>
          <w:szCs w:val="24"/>
        </w:rPr>
        <w:t xml:space="preserve">technicznej i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>zawodowej, jakim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>jest wykonanie określonych w nim prac, o określonej wartości, 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>uzna za spełniony, jeśli Wykonawca w okresie ostatnich 3 lat wykonał usługi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>polegające na modernizacji ewidencji gruntów i budynków oraz utworzenia bazy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>GESUT o wartości nie mniejszej niż 250.000,00 zł brutto, jeśli usługi te były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>wykonywane w ramach odrębnych umów, zaś ich łączna wartość jest 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>mniejsza niż 250.000,00 zł brutto (tj. na przykład jeśli Wykonawca wykonał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>usługę polegającą na modernizacji ewidencji gruntów i budynków o wartości 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>mniejszej niż 200 000 zł brutto oraz usługę utworzenia bazy GESUT o wartości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661">
        <w:rPr>
          <w:rFonts w:ascii="Times New Roman" w:hAnsi="Times New Roman" w:cs="Times New Roman"/>
          <w:b/>
          <w:bCs/>
          <w:sz w:val="24"/>
          <w:szCs w:val="24"/>
        </w:rPr>
        <w:t xml:space="preserve">nie mniejszej niż 50 000 zł). </w:t>
      </w:r>
    </w:p>
    <w:p w14:paraId="57E26EC0" w14:textId="399A5003" w:rsidR="00F415B1" w:rsidRDefault="008F3661" w:rsidP="0095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Wobec powyższego</w:t>
      </w:r>
      <w:r w:rsidR="00951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5B1">
        <w:rPr>
          <w:rFonts w:ascii="Times New Roman" w:hAnsi="Times New Roman" w:cs="Times New Roman"/>
          <w:b/>
          <w:bCs/>
          <w:sz w:val="24"/>
          <w:szCs w:val="24"/>
        </w:rPr>
        <w:t xml:space="preserve">Zamawiający modyfikuje treść SWZ w rozdziale VII </w:t>
      </w:r>
      <w:r w:rsidR="00F415B1" w:rsidRPr="00F415B1">
        <w:rPr>
          <w:rFonts w:ascii="Times New Roman" w:hAnsi="Times New Roman" w:cs="Times New Roman"/>
          <w:b/>
          <w:bCs/>
          <w:sz w:val="24"/>
          <w:szCs w:val="24"/>
        </w:rPr>
        <w:t>WARUNKI UDZIAŁU W POSTĘPOWANIU</w:t>
      </w:r>
      <w:r w:rsidR="00F415B1">
        <w:rPr>
          <w:rFonts w:ascii="Times New Roman" w:hAnsi="Times New Roman" w:cs="Times New Roman"/>
          <w:b/>
          <w:bCs/>
          <w:sz w:val="24"/>
          <w:szCs w:val="24"/>
        </w:rPr>
        <w:t xml:space="preserve"> w ust. 2 pkt 4</w:t>
      </w:r>
      <w:r w:rsidR="00F415B1" w:rsidRPr="00F415B1">
        <w:t xml:space="preserve"> </w:t>
      </w:r>
      <w:r w:rsidR="00F415B1">
        <w:t xml:space="preserve"> „</w:t>
      </w:r>
      <w:r w:rsidR="00F415B1" w:rsidRPr="00F415B1">
        <w:rPr>
          <w:rFonts w:ascii="Times New Roman" w:hAnsi="Times New Roman" w:cs="Times New Roman"/>
          <w:b/>
          <w:bCs/>
          <w:sz w:val="24"/>
          <w:szCs w:val="24"/>
        </w:rPr>
        <w:t xml:space="preserve">O udzielenie zamówienia mogą ubiegać </w:t>
      </w:r>
      <w:r w:rsidR="00F415B1" w:rsidRPr="00F415B1">
        <w:rPr>
          <w:rFonts w:ascii="Times New Roman" w:hAnsi="Times New Roman" w:cs="Times New Roman"/>
          <w:b/>
          <w:bCs/>
          <w:sz w:val="24"/>
          <w:szCs w:val="24"/>
        </w:rPr>
        <w:lastRenderedPageBreak/>
        <w:t>się Wykonawcy, którzy spełniają warunki dotyczące</w:t>
      </w:r>
      <w:r w:rsidR="00F41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5B1" w:rsidRPr="00F415B1">
        <w:rPr>
          <w:rFonts w:ascii="Times New Roman" w:hAnsi="Times New Roman" w:cs="Times New Roman"/>
          <w:b/>
          <w:bCs/>
          <w:sz w:val="24"/>
          <w:szCs w:val="24"/>
        </w:rPr>
        <w:t>zdolności technicznej lub zawodowej</w:t>
      </w:r>
      <w:r w:rsidR="00F415B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415B1" w:rsidRPr="00F415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0972E0" w14:textId="77777777" w:rsidR="00B07AE4" w:rsidRDefault="00B07AE4" w:rsidP="00F415B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9E206" w14:textId="77777777" w:rsidR="009D3AD8" w:rsidRDefault="00B07AE4" w:rsidP="00F415B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AE4">
        <w:rPr>
          <w:rFonts w:ascii="Times New Roman" w:hAnsi="Times New Roman" w:cs="Times New Roman"/>
          <w:b/>
          <w:bCs/>
          <w:sz w:val="24"/>
          <w:szCs w:val="24"/>
        </w:rPr>
        <w:t xml:space="preserve">Dokonuje się modyfikacji w rozdziale VII WARUNKI UDZIAŁU W POSTĘPOWANIU SWZ ust. 2 pkt 4 </w:t>
      </w:r>
    </w:p>
    <w:p w14:paraId="0FFE979B" w14:textId="2405E409" w:rsidR="00F415B1" w:rsidRPr="00F415B1" w:rsidRDefault="00F415B1" w:rsidP="00F415B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Było:</w:t>
      </w:r>
    </w:p>
    <w:p w14:paraId="68E564F8" w14:textId="68C4DBF8" w:rsidR="00F415B1" w:rsidRDefault="00F415B1" w:rsidP="00F415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sz w:val="24"/>
          <w:szCs w:val="24"/>
        </w:rPr>
        <w:t xml:space="preserve">- </w:t>
      </w:r>
      <w:r w:rsidR="008F3661">
        <w:rPr>
          <w:rFonts w:ascii="Times New Roman" w:hAnsi="Times New Roman" w:cs="Times New Roman"/>
          <w:sz w:val="24"/>
          <w:szCs w:val="24"/>
        </w:rPr>
        <w:t>„</w:t>
      </w:r>
      <w:r w:rsidRPr="00F415B1">
        <w:rPr>
          <w:rFonts w:ascii="Times New Roman" w:hAnsi="Times New Roman" w:cs="Times New Roman"/>
          <w:sz w:val="24"/>
          <w:szCs w:val="24"/>
        </w:rPr>
        <w:t>wykonał, a w przypadku świadczeń powtarzających się lub ciągłych również wykonuje, w okresie ostatnich 3 lat, a jeżeli okres prowadzenia działalności jest krótszy w tym okresie, co najmniej jedną usługę polegającą na modernizacji ewidencji gruntów i budynków oraz utworzenia bazy GESUT o wartości nie mniejszej niż 250.000,00 zł brutto wraz z podaniem jej wartości, przedmiotu, daty wykonania i podmiotów, na rzecz których usługa została wykonana lub jest wykonywana, oraz załączeniem dowodów określających, czy ta usługa została wykonana lub jest wykonywana należycie.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oświadczenie wykonawcy; w przypadku świadczeń powtarzających się lub ciągłych nadal wykonywanych referencje bądź inne dokumenty potwierdzające ich należyte wykonywanie powinny być wystawione w okresie ostatnich 3 miesięcy - dotyczy każdej części osobno.</w:t>
      </w:r>
      <w:r w:rsidR="008F3661">
        <w:rPr>
          <w:rFonts w:ascii="Times New Roman" w:hAnsi="Times New Roman" w:cs="Times New Roman"/>
          <w:sz w:val="24"/>
          <w:szCs w:val="24"/>
        </w:rPr>
        <w:t>”</w:t>
      </w:r>
    </w:p>
    <w:p w14:paraId="02D840F5" w14:textId="4143490E" w:rsidR="00B07AE4" w:rsidRDefault="00B07AE4" w:rsidP="00F415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dysponuje minimum dwoma osobami posiadającymi uprawnienia zawodowe w dziedzinie geodezji i kartografii z zakresów: 1 - geodezyjne pomiary sytuacyjne i wysokościowe, realizacyjne i inwentaryzacyjne oraz 2 - rozgraniczanie i podziały nieruchomości (gruntów) oraz sporządzanie dokumentacji do celów prawnych, o których mowa w art. 42 ustawy Prawo geodezyjne i kartograficzne oraz minimum pięcioletnie doświadczenie w wykonywaniu prac modernizacyjnych ewidencji gruntów i budynków.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(…).</w:t>
      </w:r>
    </w:p>
    <w:p w14:paraId="310F5B8E" w14:textId="3811616D" w:rsidR="00F415B1" w:rsidRPr="00F415B1" w:rsidRDefault="00F415B1" w:rsidP="00F415B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5B1">
        <w:rPr>
          <w:rFonts w:ascii="Times New Roman" w:hAnsi="Times New Roman" w:cs="Times New Roman"/>
          <w:b/>
          <w:bCs/>
          <w:sz w:val="24"/>
          <w:szCs w:val="24"/>
        </w:rPr>
        <w:t>Jest:</w:t>
      </w:r>
    </w:p>
    <w:p w14:paraId="68EBAE0A" w14:textId="6F07833A" w:rsidR="00F415B1" w:rsidRDefault="00F415B1" w:rsidP="00F415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sz w:val="24"/>
          <w:szCs w:val="24"/>
        </w:rPr>
        <w:t xml:space="preserve">- </w:t>
      </w:r>
      <w:r w:rsidR="008F3661">
        <w:rPr>
          <w:rFonts w:ascii="Times New Roman" w:hAnsi="Times New Roman" w:cs="Times New Roman"/>
          <w:sz w:val="24"/>
          <w:szCs w:val="24"/>
        </w:rPr>
        <w:t>„</w:t>
      </w:r>
      <w:r w:rsidRPr="00F415B1">
        <w:rPr>
          <w:rFonts w:ascii="Times New Roman" w:hAnsi="Times New Roman" w:cs="Times New Roman"/>
          <w:sz w:val="24"/>
          <w:szCs w:val="24"/>
        </w:rPr>
        <w:t>wykonał, a w przypadku świadczeń powtarzających się lub ciągłych również wykonuje, w okresie ostatnich 3 lat, a jeżeli okres prowadzenia działalności jest krótszy w tym okresie, co najmniej jedną usługę polegającą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B1">
        <w:rPr>
          <w:rFonts w:ascii="Times New Roman" w:hAnsi="Times New Roman" w:cs="Times New Roman"/>
          <w:sz w:val="24"/>
          <w:szCs w:val="24"/>
        </w:rPr>
        <w:t>modernizacj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15B1">
        <w:rPr>
          <w:rFonts w:ascii="Times New Roman" w:hAnsi="Times New Roman" w:cs="Times New Roman"/>
          <w:sz w:val="24"/>
          <w:szCs w:val="24"/>
        </w:rPr>
        <w:t xml:space="preserve"> ewidencji gruntów i budynków </w:t>
      </w:r>
      <w:r w:rsidR="008F3661" w:rsidRPr="008F3661">
        <w:rPr>
          <w:rFonts w:ascii="Times New Roman" w:hAnsi="Times New Roman" w:cs="Times New Roman"/>
          <w:sz w:val="24"/>
          <w:szCs w:val="24"/>
        </w:rPr>
        <w:t xml:space="preserve">o wartości nie mniejszej niż </w:t>
      </w:r>
      <w:r w:rsidRPr="00F415B1">
        <w:rPr>
          <w:rFonts w:ascii="Times New Roman" w:hAnsi="Times New Roman" w:cs="Times New Roman"/>
          <w:sz w:val="24"/>
          <w:szCs w:val="24"/>
        </w:rPr>
        <w:t>200.000</w:t>
      </w:r>
      <w:r w:rsidR="008F3661">
        <w:rPr>
          <w:rFonts w:ascii="Times New Roman" w:hAnsi="Times New Roman" w:cs="Times New Roman"/>
          <w:sz w:val="24"/>
          <w:szCs w:val="24"/>
        </w:rPr>
        <w:t xml:space="preserve">,00 </w:t>
      </w:r>
      <w:r w:rsidRPr="00F415B1">
        <w:rPr>
          <w:rFonts w:ascii="Times New Roman" w:hAnsi="Times New Roman" w:cs="Times New Roman"/>
          <w:sz w:val="24"/>
          <w:szCs w:val="24"/>
        </w:rPr>
        <w:t>zł</w:t>
      </w:r>
      <w:r w:rsidR="008F3661">
        <w:rPr>
          <w:rFonts w:ascii="Times New Roman" w:hAnsi="Times New Roman" w:cs="Times New Roman"/>
          <w:sz w:val="24"/>
          <w:szCs w:val="24"/>
        </w:rPr>
        <w:t xml:space="preserve"> i jedną usługę polegającą na</w:t>
      </w:r>
      <w:r w:rsidRPr="00F415B1">
        <w:rPr>
          <w:rFonts w:ascii="Times New Roman" w:hAnsi="Times New Roman" w:cs="Times New Roman"/>
          <w:sz w:val="24"/>
          <w:szCs w:val="24"/>
        </w:rPr>
        <w:t xml:space="preserve"> utworzeni</w:t>
      </w:r>
      <w:r w:rsidR="008F3661">
        <w:rPr>
          <w:rFonts w:ascii="Times New Roman" w:hAnsi="Times New Roman" w:cs="Times New Roman"/>
          <w:sz w:val="24"/>
          <w:szCs w:val="24"/>
        </w:rPr>
        <w:t>u</w:t>
      </w:r>
      <w:r w:rsidRPr="00F415B1">
        <w:rPr>
          <w:rFonts w:ascii="Times New Roman" w:hAnsi="Times New Roman" w:cs="Times New Roman"/>
          <w:sz w:val="24"/>
          <w:szCs w:val="24"/>
        </w:rPr>
        <w:t xml:space="preserve"> bazy GESUT</w:t>
      </w:r>
      <w:r w:rsidR="008F3661" w:rsidRPr="008F3661">
        <w:t xml:space="preserve"> </w:t>
      </w:r>
      <w:r w:rsidR="008F3661" w:rsidRPr="008F3661">
        <w:rPr>
          <w:rFonts w:ascii="Times New Roman" w:hAnsi="Times New Roman" w:cs="Times New Roman"/>
          <w:sz w:val="24"/>
          <w:szCs w:val="24"/>
        </w:rPr>
        <w:t xml:space="preserve">o wartości nie mniejszej niż </w:t>
      </w:r>
      <w:r w:rsidRPr="00F415B1">
        <w:rPr>
          <w:rFonts w:ascii="Times New Roman" w:hAnsi="Times New Roman" w:cs="Times New Roman"/>
          <w:sz w:val="24"/>
          <w:szCs w:val="24"/>
        </w:rPr>
        <w:t>50.000</w:t>
      </w:r>
      <w:r w:rsidR="008F3661">
        <w:rPr>
          <w:rFonts w:ascii="Times New Roman" w:hAnsi="Times New Roman" w:cs="Times New Roman"/>
          <w:sz w:val="24"/>
          <w:szCs w:val="24"/>
        </w:rPr>
        <w:t xml:space="preserve">,00 zł </w:t>
      </w:r>
      <w:r w:rsidRPr="00F415B1">
        <w:rPr>
          <w:rFonts w:ascii="Times New Roman" w:hAnsi="Times New Roman" w:cs="Times New Roman"/>
          <w:sz w:val="24"/>
          <w:szCs w:val="24"/>
        </w:rPr>
        <w:t>wraz z podaniem jej wartości, przedmiotu, daty wykonania i podmiotów, na rzecz których usług</w:t>
      </w:r>
      <w:r w:rsidR="00951DEB">
        <w:rPr>
          <w:rFonts w:ascii="Times New Roman" w:hAnsi="Times New Roman" w:cs="Times New Roman"/>
          <w:sz w:val="24"/>
          <w:szCs w:val="24"/>
        </w:rPr>
        <w:t xml:space="preserve">i </w:t>
      </w:r>
      <w:r w:rsidRPr="00F415B1">
        <w:rPr>
          <w:rFonts w:ascii="Times New Roman" w:hAnsi="Times New Roman" w:cs="Times New Roman"/>
          <w:sz w:val="24"/>
          <w:szCs w:val="24"/>
        </w:rPr>
        <w:t>został</w:t>
      </w:r>
      <w:r w:rsidR="00951DEB">
        <w:rPr>
          <w:rFonts w:ascii="Times New Roman" w:hAnsi="Times New Roman" w:cs="Times New Roman"/>
          <w:sz w:val="24"/>
          <w:szCs w:val="24"/>
        </w:rPr>
        <w:t>y</w:t>
      </w:r>
      <w:r w:rsidRPr="00F415B1">
        <w:rPr>
          <w:rFonts w:ascii="Times New Roman" w:hAnsi="Times New Roman" w:cs="Times New Roman"/>
          <w:sz w:val="24"/>
          <w:szCs w:val="24"/>
        </w:rPr>
        <w:t xml:space="preserve"> wykonan</w:t>
      </w:r>
      <w:r w:rsidR="00951DEB">
        <w:rPr>
          <w:rFonts w:ascii="Times New Roman" w:hAnsi="Times New Roman" w:cs="Times New Roman"/>
          <w:sz w:val="24"/>
          <w:szCs w:val="24"/>
        </w:rPr>
        <w:t>e</w:t>
      </w:r>
      <w:r w:rsidRPr="00F415B1">
        <w:rPr>
          <w:rFonts w:ascii="Times New Roman" w:hAnsi="Times New Roman" w:cs="Times New Roman"/>
          <w:sz w:val="24"/>
          <w:szCs w:val="24"/>
        </w:rPr>
        <w:t xml:space="preserve"> lub </w:t>
      </w:r>
      <w:r w:rsidR="00951DEB">
        <w:rPr>
          <w:rFonts w:ascii="Times New Roman" w:hAnsi="Times New Roman" w:cs="Times New Roman"/>
          <w:sz w:val="24"/>
          <w:szCs w:val="24"/>
        </w:rPr>
        <w:t>są</w:t>
      </w:r>
      <w:r w:rsidRPr="00F415B1">
        <w:rPr>
          <w:rFonts w:ascii="Times New Roman" w:hAnsi="Times New Roman" w:cs="Times New Roman"/>
          <w:sz w:val="24"/>
          <w:szCs w:val="24"/>
        </w:rPr>
        <w:t xml:space="preserve"> wykonywan</w:t>
      </w:r>
      <w:r w:rsidR="00951DEB">
        <w:rPr>
          <w:rFonts w:ascii="Times New Roman" w:hAnsi="Times New Roman" w:cs="Times New Roman"/>
          <w:sz w:val="24"/>
          <w:szCs w:val="24"/>
        </w:rPr>
        <w:t>e</w:t>
      </w:r>
      <w:r w:rsidRPr="00F415B1">
        <w:rPr>
          <w:rFonts w:ascii="Times New Roman" w:hAnsi="Times New Roman" w:cs="Times New Roman"/>
          <w:sz w:val="24"/>
          <w:szCs w:val="24"/>
        </w:rPr>
        <w:t>, oraz załączeniem dowodów określających, czy t</w:t>
      </w:r>
      <w:r w:rsidR="00951DEB">
        <w:rPr>
          <w:rFonts w:ascii="Times New Roman" w:hAnsi="Times New Roman" w:cs="Times New Roman"/>
          <w:sz w:val="24"/>
          <w:szCs w:val="24"/>
        </w:rPr>
        <w:t>e</w:t>
      </w:r>
      <w:r w:rsidRPr="00F415B1">
        <w:rPr>
          <w:rFonts w:ascii="Times New Roman" w:hAnsi="Times New Roman" w:cs="Times New Roman"/>
          <w:sz w:val="24"/>
          <w:szCs w:val="24"/>
        </w:rPr>
        <w:t xml:space="preserve"> usług</w:t>
      </w:r>
      <w:r w:rsidR="00951DEB">
        <w:rPr>
          <w:rFonts w:ascii="Times New Roman" w:hAnsi="Times New Roman" w:cs="Times New Roman"/>
          <w:sz w:val="24"/>
          <w:szCs w:val="24"/>
        </w:rPr>
        <w:t>i</w:t>
      </w:r>
      <w:r w:rsidRPr="00F415B1">
        <w:rPr>
          <w:rFonts w:ascii="Times New Roman" w:hAnsi="Times New Roman" w:cs="Times New Roman"/>
          <w:sz w:val="24"/>
          <w:szCs w:val="24"/>
        </w:rPr>
        <w:t xml:space="preserve"> został</w:t>
      </w:r>
      <w:r w:rsidR="00951DEB">
        <w:rPr>
          <w:rFonts w:ascii="Times New Roman" w:hAnsi="Times New Roman" w:cs="Times New Roman"/>
          <w:sz w:val="24"/>
          <w:szCs w:val="24"/>
        </w:rPr>
        <w:t>y</w:t>
      </w:r>
      <w:r w:rsidRPr="00F415B1">
        <w:rPr>
          <w:rFonts w:ascii="Times New Roman" w:hAnsi="Times New Roman" w:cs="Times New Roman"/>
          <w:sz w:val="24"/>
          <w:szCs w:val="24"/>
        </w:rPr>
        <w:t xml:space="preserve"> wykonan</w:t>
      </w:r>
      <w:r w:rsidR="00951DEB">
        <w:rPr>
          <w:rFonts w:ascii="Times New Roman" w:hAnsi="Times New Roman" w:cs="Times New Roman"/>
          <w:sz w:val="24"/>
          <w:szCs w:val="24"/>
        </w:rPr>
        <w:t>e</w:t>
      </w:r>
      <w:r w:rsidRPr="00F415B1">
        <w:rPr>
          <w:rFonts w:ascii="Times New Roman" w:hAnsi="Times New Roman" w:cs="Times New Roman"/>
          <w:sz w:val="24"/>
          <w:szCs w:val="24"/>
        </w:rPr>
        <w:t xml:space="preserve"> lub </w:t>
      </w:r>
      <w:r w:rsidR="00951DEB">
        <w:rPr>
          <w:rFonts w:ascii="Times New Roman" w:hAnsi="Times New Roman" w:cs="Times New Roman"/>
          <w:sz w:val="24"/>
          <w:szCs w:val="24"/>
        </w:rPr>
        <w:t xml:space="preserve">są </w:t>
      </w:r>
      <w:r w:rsidRPr="00F415B1">
        <w:rPr>
          <w:rFonts w:ascii="Times New Roman" w:hAnsi="Times New Roman" w:cs="Times New Roman"/>
          <w:sz w:val="24"/>
          <w:szCs w:val="24"/>
        </w:rPr>
        <w:t>wykonywan</w:t>
      </w:r>
      <w:r w:rsidR="00951DEB">
        <w:rPr>
          <w:rFonts w:ascii="Times New Roman" w:hAnsi="Times New Roman" w:cs="Times New Roman"/>
          <w:sz w:val="24"/>
          <w:szCs w:val="24"/>
        </w:rPr>
        <w:t>e</w:t>
      </w:r>
      <w:r w:rsidRPr="00F415B1">
        <w:rPr>
          <w:rFonts w:ascii="Times New Roman" w:hAnsi="Times New Roman" w:cs="Times New Roman"/>
          <w:sz w:val="24"/>
          <w:szCs w:val="24"/>
        </w:rPr>
        <w:t xml:space="preserve"> należycie.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oświadczenie wykonawcy; w przypadku świadczeń powtarzających się lub ciągłych nadal wykonywanych referencje bądź inne dokumenty potwierdzające ich należyte wykonywanie powinny być wystawione w okresie ostatnich 3 miesięcy - dotyczy każdej części osobno.</w:t>
      </w:r>
      <w:r w:rsidR="008F3661">
        <w:rPr>
          <w:rFonts w:ascii="Times New Roman" w:hAnsi="Times New Roman" w:cs="Times New Roman"/>
          <w:sz w:val="24"/>
          <w:szCs w:val="24"/>
        </w:rPr>
        <w:t>”</w:t>
      </w:r>
    </w:p>
    <w:p w14:paraId="753682B8" w14:textId="146D3792" w:rsidR="00B07AE4" w:rsidRDefault="00B07AE4" w:rsidP="00F415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4">
        <w:rPr>
          <w:rFonts w:ascii="Times New Roman" w:hAnsi="Times New Roman" w:cs="Times New Roman"/>
          <w:sz w:val="24"/>
          <w:szCs w:val="24"/>
        </w:rPr>
        <w:t xml:space="preserve">- dysponuje minimum dwoma osobami posiadającymi uprawnienia zawodowe w dziedzinie geodezji i kartografii z zakresów: 1 - geodezyjne pomiary sytuacyjne i wysokościowe, realizacyjne i inwentaryzacyjne oraz 2 - rozgraniczanie i podziały nieruchomości (gruntów) oraz sporządzanie dokumentacji do celów prawnych, o których mowa w art. </w:t>
      </w:r>
      <w:r w:rsidRPr="009D3AD8">
        <w:rPr>
          <w:rFonts w:ascii="Times New Roman" w:hAnsi="Times New Roman" w:cs="Times New Roman"/>
          <w:b/>
          <w:bCs/>
          <w:sz w:val="24"/>
          <w:szCs w:val="24"/>
        </w:rPr>
        <w:t>42 i 43</w:t>
      </w:r>
      <w:r w:rsidRPr="00B07AE4">
        <w:rPr>
          <w:rFonts w:ascii="Times New Roman" w:hAnsi="Times New Roman" w:cs="Times New Roman"/>
          <w:sz w:val="24"/>
          <w:szCs w:val="24"/>
        </w:rPr>
        <w:t xml:space="preserve"> ustawy Prawo geodezyjne i kartograficzne oraz minimum pięcioletnie doświadczenie w wykonywaniu prac modernizacyjnych ewidencji gruntów i budynków. (…)</w:t>
      </w:r>
    </w:p>
    <w:p w14:paraId="2C406748" w14:textId="77777777" w:rsidR="00B07AE4" w:rsidRDefault="00B07AE4" w:rsidP="00F415B1">
      <w:pPr>
        <w:spacing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D2E09FC" w14:textId="36B0808D" w:rsidR="00B07AE4" w:rsidRPr="00F415B1" w:rsidRDefault="00B07AE4" w:rsidP="00F415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Ponadto:</w:t>
      </w:r>
    </w:p>
    <w:p w14:paraId="1BC3DFE2" w14:textId="6431A530" w:rsidR="001E6FAC" w:rsidRPr="000833C4" w:rsidRDefault="001E6FAC" w:rsidP="000833C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5907F6A" w14:textId="31B5F742" w:rsidR="00510E54" w:rsidRPr="000833C4" w:rsidRDefault="000833C4" w:rsidP="000833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Dokonuje się modyfikacji </w:t>
      </w:r>
      <w:r w:rsidR="00510E54" w:rsidRPr="000833C4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w rozdziale 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V OPIS PRZEDMIOTU ZAMÓWIENIA </w:t>
      </w:r>
      <w:r w:rsidR="00510E54" w:rsidRPr="000833C4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SWZ ust.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7 poprzez wykreślenie w całości zapisu:</w:t>
      </w:r>
    </w:p>
    <w:p w14:paraId="669337AA" w14:textId="23418785" w:rsidR="00C63364" w:rsidRDefault="000833C4" w:rsidP="00C6336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„</w:t>
      </w:r>
      <w:r w:rsidRPr="000833C4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7. 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</w:t>
      </w:r>
      <w:proofErr w:type="spellStart"/>
      <w:r w:rsidRPr="000833C4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elektromobilności</w:t>
      </w:r>
      <w:proofErr w:type="spellEnd"/>
      <w:r w:rsidRPr="000833C4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i paliwach alternatywnych (dot. udziałów pojazdów elektrycznych lub napędzanych gazem ziemnym w ramach wykonywania zadań publicznych zlecanych przez jednostkę samorządu terytorialnego), o ile wykonanie zadania publicznego wymaga dysponowania pojazdami samochodowymi.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”</w:t>
      </w:r>
    </w:p>
    <w:p w14:paraId="191A761D" w14:textId="77777777" w:rsidR="000833C4" w:rsidRDefault="000833C4" w:rsidP="00C6336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2D543836" w14:textId="2EBCF55F" w:rsidR="0055084F" w:rsidRPr="0055084F" w:rsidRDefault="0055084F" w:rsidP="0055084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55084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Dokonuje się modyfikacji w załączniku nr 4 – postanowienia umowne w § 13 Zmiany Umowy w ust. 13:</w:t>
      </w:r>
    </w:p>
    <w:p w14:paraId="75C37CC3" w14:textId="1A5D3BAB" w:rsidR="0055084F" w:rsidRDefault="0055084F" w:rsidP="00E55283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5084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Było:</w:t>
      </w:r>
      <w:r w:rsidRPr="0055084F">
        <w:t xml:space="preserve"> </w:t>
      </w:r>
      <w:r w:rsidRPr="0055084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 przypadku korzystania z pomocy podwykonawców, Wykonawca, którego wynagrodzenie zostało zmienione zgodnie z ust. 11 litera a -d, zobowiązany jest do zmiany wynagrodzenia przysługującego podwykonawcy, z którym zawarł umowę, w zakresie odpowiadającym zmianom cen materiałów lub kosztów dotyczących zobowiązania podwykonawcy, jeżeli łącznie przedmiotem umowy z podwykonawcą są usługi, a okres jej obowiązywania przekracza 12 miesięcy.</w:t>
      </w:r>
    </w:p>
    <w:p w14:paraId="387712F9" w14:textId="5A68B574" w:rsidR="0055084F" w:rsidRDefault="0055084F" w:rsidP="00E55283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5084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Jest:</w:t>
      </w:r>
      <w:r w:rsidRPr="0055084F">
        <w:t xml:space="preserve"> </w:t>
      </w:r>
      <w:r w:rsidRPr="0055084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W przypadku korzystania z pomocy podwykonawców, Wykonawca, którego wynagrodzenie zostało zmienione zgodnie z ust. 11 litera a -d, zobowiązany jest do zmiany wynagrodzenia przysługującego podwykonawcy, z którym zawarł umowę, w zakresie odpowiadającym zmianom cen materiałów lub kosztów dotyczących zobowiązania podwykonawcy, jeżeli łącznie przedmiotem umowy z podwykonawcą są usługi, a okres jej obowiązywania przekracza </w:t>
      </w:r>
      <w:r w:rsidRPr="00C20B3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 miesięcy.</w:t>
      </w:r>
    </w:p>
    <w:p w14:paraId="7A63D215" w14:textId="77777777" w:rsidR="0055084F" w:rsidRPr="0055084F" w:rsidRDefault="0055084F" w:rsidP="0055084F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FAAA71E" w14:textId="77777777" w:rsidR="00DF6EBF" w:rsidRPr="00DF6EBF" w:rsidRDefault="00DF6EBF" w:rsidP="00DF6EBF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EC2821D" w14:textId="2110D2C7" w:rsidR="00DF6EBF" w:rsidRPr="00DF6EBF" w:rsidRDefault="00DF6EBF" w:rsidP="00DF6EBF">
      <w:pPr>
        <w:ind w:left="360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sectPr w:rsidR="00DF6EBF" w:rsidRPr="00DF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6C94" w14:textId="77777777" w:rsidR="002B16B8" w:rsidRDefault="002B16B8" w:rsidP="009F348D">
      <w:pPr>
        <w:spacing w:after="0" w:line="240" w:lineRule="auto"/>
      </w:pPr>
      <w:r>
        <w:separator/>
      </w:r>
    </w:p>
  </w:endnote>
  <w:endnote w:type="continuationSeparator" w:id="0">
    <w:p w14:paraId="45AFB2D1" w14:textId="77777777" w:rsidR="002B16B8" w:rsidRDefault="002B16B8" w:rsidP="009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EB39" w14:textId="77777777" w:rsidR="002B16B8" w:rsidRDefault="002B16B8" w:rsidP="009F348D">
      <w:pPr>
        <w:spacing w:after="0" w:line="240" w:lineRule="auto"/>
      </w:pPr>
      <w:r>
        <w:separator/>
      </w:r>
    </w:p>
  </w:footnote>
  <w:footnote w:type="continuationSeparator" w:id="0">
    <w:p w14:paraId="67716565" w14:textId="77777777" w:rsidR="002B16B8" w:rsidRDefault="002B16B8" w:rsidP="009F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040B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4456B"/>
    <w:multiLevelType w:val="hybridMultilevel"/>
    <w:tmpl w:val="E45C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4C64"/>
    <w:multiLevelType w:val="hybridMultilevel"/>
    <w:tmpl w:val="BD1C8680"/>
    <w:lvl w:ilvl="0" w:tplc="5B6E24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4B1"/>
    <w:multiLevelType w:val="hybridMultilevel"/>
    <w:tmpl w:val="F2DC7DDA"/>
    <w:lvl w:ilvl="0" w:tplc="61403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22D89"/>
    <w:multiLevelType w:val="hybridMultilevel"/>
    <w:tmpl w:val="7F648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50E0"/>
    <w:multiLevelType w:val="hybridMultilevel"/>
    <w:tmpl w:val="97CA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2AFE"/>
    <w:multiLevelType w:val="hybridMultilevel"/>
    <w:tmpl w:val="66FA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45CF8"/>
    <w:multiLevelType w:val="hybridMultilevel"/>
    <w:tmpl w:val="365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1012"/>
    <w:multiLevelType w:val="hybridMultilevel"/>
    <w:tmpl w:val="DDE41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7286E"/>
    <w:multiLevelType w:val="hybridMultilevel"/>
    <w:tmpl w:val="7EE2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27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0E5893"/>
    <w:multiLevelType w:val="hybridMultilevel"/>
    <w:tmpl w:val="328ED21E"/>
    <w:lvl w:ilvl="0" w:tplc="E5BCF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697206"/>
    <w:multiLevelType w:val="hybridMultilevel"/>
    <w:tmpl w:val="7BC0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949B5"/>
    <w:multiLevelType w:val="hybridMultilevel"/>
    <w:tmpl w:val="D1F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629BB"/>
    <w:multiLevelType w:val="multilevel"/>
    <w:tmpl w:val="6C2E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52810"/>
    <w:multiLevelType w:val="hybridMultilevel"/>
    <w:tmpl w:val="38EE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8880">
    <w:abstractNumId w:val="9"/>
  </w:num>
  <w:num w:numId="2" w16cid:durableId="19597199">
    <w:abstractNumId w:val="5"/>
  </w:num>
  <w:num w:numId="3" w16cid:durableId="112096599">
    <w:abstractNumId w:val="13"/>
  </w:num>
  <w:num w:numId="4" w16cid:durableId="179663926">
    <w:abstractNumId w:val="15"/>
  </w:num>
  <w:num w:numId="5" w16cid:durableId="930432140">
    <w:abstractNumId w:val="1"/>
  </w:num>
  <w:num w:numId="6" w16cid:durableId="1833179255">
    <w:abstractNumId w:val="6"/>
  </w:num>
  <w:num w:numId="7" w16cid:durableId="1483349218">
    <w:abstractNumId w:val="7"/>
  </w:num>
  <w:num w:numId="8" w16cid:durableId="2072069293">
    <w:abstractNumId w:val="10"/>
  </w:num>
  <w:num w:numId="9" w16cid:durableId="622540119">
    <w:abstractNumId w:val="0"/>
  </w:num>
  <w:num w:numId="10" w16cid:durableId="793254874">
    <w:abstractNumId w:val="14"/>
  </w:num>
  <w:num w:numId="11" w16cid:durableId="1873346581">
    <w:abstractNumId w:val="4"/>
  </w:num>
  <w:num w:numId="12" w16cid:durableId="1784571164">
    <w:abstractNumId w:val="3"/>
  </w:num>
  <w:num w:numId="13" w16cid:durableId="837622978">
    <w:abstractNumId w:val="8"/>
  </w:num>
  <w:num w:numId="14" w16cid:durableId="956761304">
    <w:abstractNumId w:val="11"/>
  </w:num>
  <w:num w:numId="15" w16cid:durableId="1004892409">
    <w:abstractNumId w:val="12"/>
  </w:num>
  <w:num w:numId="16" w16cid:durableId="1808931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A"/>
    <w:rsid w:val="000119C4"/>
    <w:rsid w:val="00072793"/>
    <w:rsid w:val="0008306C"/>
    <w:rsid w:val="000833C4"/>
    <w:rsid w:val="000C757E"/>
    <w:rsid w:val="000D1846"/>
    <w:rsid w:val="001173FD"/>
    <w:rsid w:val="00160682"/>
    <w:rsid w:val="00192219"/>
    <w:rsid w:val="00196204"/>
    <w:rsid w:val="001A3205"/>
    <w:rsid w:val="001C10BB"/>
    <w:rsid w:val="001C64AA"/>
    <w:rsid w:val="001D6DF5"/>
    <w:rsid w:val="001E6FAC"/>
    <w:rsid w:val="0022552F"/>
    <w:rsid w:val="00241AE8"/>
    <w:rsid w:val="00243E9B"/>
    <w:rsid w:val="00251951"/>
    <w:rsid w:val="0025297A"/>
    <w:rsid w:val="002530AB"/>
    <w:rsid w:val="00270F14"/>
    <w:rsid w:val="002A4FAB"/>
    <w:rsid w:val="002B16B8"/>
    <w:rsid w:val="002C1082"/>
    <w:rsid w:val="002C18C2"/>
    <w:rsid w:val="00317EBA"/>
    <w:rsid w:val="0032347A"/>
    <w:rsid w:val="00344F66"/>
    <w:rsid w:val="00350595"/>
    <w:rsid w:val="00375642"/>
    <w:rsid w:val="003C2764"/>
    <w:rsid w:val="003C5ACB"/>
    <w:rsid w:val="003F600E"/>
    <w:rsid w:val="003F606E"/>
    <w:rsid w:val="004348C3"/>
    <w:rsid w:val="004974E1"/>
    <w:rsid w:val="004A08AC"/>
    <w:rsid w:val="00510E54"/>
    <w:rsid w:val="00511414"/>
    <w:rsid w:val="0055084F"/>
    <w:rsid w:val="00555F4B"/>
    <w:rsid w:val="00584F4C"/>
    <w:rsid w:val="005C4144"/>
    <w:rsid w:val="005D29D7"/>
    <w:rsid w:val="005D35A6"/>
    <w:rsid w:val="005E5270"/>
    <w:rsid w:val="00605724"/>
    <w:rsid w:val="0063552D"/>
    <w:rsid w:val="00656AB2"/>
    <w:rsid w:val="00684088"/>
    <w:rsid w:val="006C603C"/>
    <w:rsid w:val="006D6BE6"/>
    <w:rsid w:val="00700858"/>
    <w:rsid w:val="00712F32"/>
    <w:rsid w:val="007379E6"/>
    <w:rsid w:val="00751B3B"/>
    <w:rsid w:val="00757A5A"/>
    <w:rsid w:val="007851CD"/>
    <w:rsid w:val="0079694D"/>
    <w:rsid w:val="007D1901"/>
    <w:rsid w:val="00811E22"/>
    <w:rsid w:val="0081764F"/>
    <w:rsid w:val="00894E21"/>
    <w:rsid w:val="008A75BC"/>
    <w:rsid w:val="008D032F"/>
    <w:rsid w:val="008F3661"/>
    <w:rsid w:val="008F4D68"/>
    <w:rsid w:val="00914367"/>
    <w:rsid w:val="00915202"/>
    <w:rsid w:val="009310B2"/>
    <w:rsid w:val="009373E9"/>
    <w:rsid w:val="00940998"/>
    <w:rsid w:val="00951DEB"/>
    <w:rsid w:val="009522EE"/>
    <w:rsid w:val="0097074B"/>
    <w:rsid w:val="00970C59"/>
    <w:rsid w:val="00977312"/>
    <w:rsid w:val="00985143"/>
    <w:rsid w:val="009C1BE2"/>
    <w:rsid w:val="009C35F4"/>
    <w:rsid w:val="009C4886"/>
    <w:rsid w:val="009D0CC6"/>
    <w:rsid w:val="009D32AA"/>
    <w:rsid w:val="009D3AD8"/>
    <w:rsid w:val="009F348D"/>
    <w:rsid w:val="00A16418"/>
    <w:rsid w:val="00A5206A"/>
    <w:rsid w:val="00A544CB"/>
    <w:rsid w:val="00A5529E"/>
    <w:rsid w:val="00A968DC"/>
    <w:rsid w:val="00AD2E29"/>
    <w:rsid w:val="00B01EF4"/>
    <w:rsid w:val="00B06485"/>
    <w:rsid w:val="00B07AE4"/>
    <w:rsid w:val="00B15D3B"/>
    <w:rsid w:val="00B3016C"/>
    <w:rsid w:val="00B42E77"/>
    <w:rsid w:val="00B95BB9"/>
    <w:rsid w:val="00BA014B"/>
    <w:rsid w:val="00BB30DF"/>
    <w:rsid w:val="00BF0999"/>
    <w:rsid w:val="00C026B9"/>
    <w:rsid w:val="00C113BC"/>
    <w:rsid w:val="00C20B31"/>
    <w:rsid w:val="00C37F44"/>
    <w:rsid w:val="00C55641"/>
    <w:rsid w:val="00C57AF7"/>
    <w:rsid w:val="00C63364"/>
    <w:rsid w:val="00C84772"/>
    <w:rsid w:val="00C93427"/>
    <w:rsid w:val="00C977EB"/>
    <w:rsid w:val="00D4041F"/>
    <w:rsid w:val="00D4441C"/>
    <w:rsid w:val="00D57EFE"/>
    <w:rsid w:val="00D6510A"/>
    <w:rsid w:val="00D6745D"/>
    <w:rsid w:val="00D76E9A"/>
    <w:rsid w:val="00DB6F8C"/>
    <w:rsid w:val="00DF04AE"/>
    <w:rsid w:val="00DF6EBF"/>
    <w:rsid w:val="00E11B26"/>
    <w:rsid w:val="00E15C73"/>
    <w:rsid w:val="00E33D9C"/>
    <w:rsid w:val="00E44870"/>
    <w:rsid w:val="00E51050"/>
    <w:rsid w:val="00E55283"/>
    <w:rsid w:val="00E601BA"/>
    <w:rsid w:val="00E844D6"/>
    <w:rsid w:val="00EA3047"/>
    <w:rsid w:val="00EA5C7F"/>
    <w:rsid w:val="00EB77A1"/>
    <w:rsid w:val="00ED5B4A"/>
    <w:rsid w:val="00EE51DF"/>
    <w:rsid w:val="00EE54FC"/>
    <w:rsid w:val="00EE6272"/>
    <w:rsid w:val="00EE6F62"/>
    <w:rsid w:val="00EF3CC6"/>
    <w:rsid w:val="00F03EC8"/>
    <w:rsid w:val="00F10081"/>
    <w:rsid w:val="00F415B1"/>
    <w:rsid w:val="00F50FCA"/>
    <w:rsid w:val="00F534B9"/>
    <w:rsid w:val="00F55508"/>
    <w:rsid w:val="00F8377F"/>
    <w:rsid w:val="00F930E7"/>
    <w:rsid w:val="00FA6966"/>
    <w:rsid w:val="00FD176E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C02"/>
  <w15:chartTrackingRefBased/>
  <w15:docId w15:val="{FC069466-AE06-4B4F-9E84-31B8878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6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D"/>
  </w:style>
  <w:style w:type="paragraph" w:styleId="Stopka">
    <w:name w:val="footer"/>
    <w:basedOn w:val="Normalny"/>
    <w:link w:val="Stopka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D"/>
  </w:style>
  <w:style w:type="paragraph" w:styleId="NormalnyWeb">
    <w:name w:val="Normal (Web)"/>
    <w:basedOn w:val="Normalny"/>
    <w:uiPriority w:val="99"/>
    <w:unhideWhenUsed/>
    <w:rsid w:val="008A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8C3"/>
    <w:rPr>
      <w:i/>
      <w:iCs/>
    </w:rPr>
  </w:style>
  <w:style w:type="paragraph" w:customStyle="1" w:styleId="Default">
    <w:name w:val="Default"/>
    <w:rsid w:val="003F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9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824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9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651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1840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Suplewska</dc:creator>
  <cp:keywords/>
  <dc:description/>
  <cp:lastModifiedBy>Joanna Suplewska</cp:lastModifiedBy>
  <cp:revision>13</cp:revision>
  <cp:lastPrinted>2025-04-14T08:08:00Z</cp:lastPrinted>
  <dcterms:created xsi:type="dcterms:W3CDTF">2025-04-02T12:01:00Z</dcterms:created>
  <dcterms:modified xsi:type="dcterms:W3CDTF">2025-04-16T06:47:00Z</dcterms:modified>
</cp:coreProperties>
</file>