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6B8087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1D72">
        <w:rPr>
          <w:rFonts w:cs="Arial"/>
          <w:b/>
          <w:bCs/>
          <w:szCs w:val="24"/>
        </w:rPr>
        <w:t>14</w:t>
      </w:r>
      <w:r w:rsidR="000D0E43">
        <w:rPr>
          <w:rFonts w:cs="Arial"/>
          <w:b/>
          <w:bCs/>
          <w:szCs w:val="24"/>
        </w:rPr>
        <w:t>/</w:t>
      </w:r>
      <w:r w:rsidR="00F01D72">
        <w:rPr>
          <w:rFonts w:cs="Arial"/>
          <w:b/>
          <w:bCs/>
          <w:szCs w:val="24"/>
        </w:rPr>
        <w:t>I</w:t>
      </w:r>
      <w:r w:rsidR="007255C2">
        <w:rPr>
          <w:rFonts w:cs="Arial"/>
          <w:b/>
          <w:bCs/>
          <w:szCs w:val="24"/>
        </w:rPr>
        <w:t>I</w:t>
      </w:r>
      <w:r w:rsidRPr="00FB664E">
        <w:rPr>
          <w:rFonts w:cs="Arial"/>
          <w:b/>
          <w:bCs/>
          <w:szCs w:val="24"/>
        </w:rPr>
        <w:t>/202</w:t>
      </w:r>
      <w:r w:rsidR="00E94683">
        <w:rPr>
          <w:rFonts w:cs="Arial"/>
          <w:b/>
          <w:bCs/>
          <w:szCs w:val="24"/>
        </w:rPr>
        <w:t>5</w:t>
      </w:r>
      <w:r w:rsidR="008E22F8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2A432D5D" w:rsidR="00074D31" w:rsidRDefault="00074D31" w:rsidP="00132B3D">
            <w:r>
              <w:t xml:space="preserve">(Nazwa i dane adresowe, w przypadku </w:t>
            </w:r>
            <w:r w:rsidR="00520F12">
              <w:t>W</w:t>
            </w:r>
            <w:r>
              <w:t xml:space="preserve">ykonawców wspólnie ubiegających się o udzielenie zamówienia należy podać dane dotyczące wszystkich </w:t>
            </w:r>
            <w:r w:rsidR="00E768F0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107C39" w14:textId="2A77A2F5" w:rsidR="002B3B51" w:rsidRPr="00F01D72" w:rsidRDefault="00074D31" w:rsidP="00F01D72">
      <w:pPr>
        <w:pStyle w:val="Nagwek"/>
        <w:spacing w:after="120" w:line="276" w:lineRule="auto"/>
        <w:rPr>
          <w:rFonts w:eastAsia="Times New Roman" w:cs="Arial"/>
          <w:b/>
          <w:bCs/>
          <w:kern w:val="3"/>
          <w:szCs w:val="24"/>
          <w:lang w:eastAsia="pl-PL"/>
        </w:rPr>
      </w:pPr>
      <w:r w:rsidRPr="002114A5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2114A5">
        <w:rPr>
          <w:rFonts w:cs="Arial"/>
          <w:szCs w:val="24"/>
        </w:rPr>
        <w:t xml:space="preserve"> </w:t>
      </w:r>
      <w:bookmarkEnd w:id="0"/>
      <w:r w:rsidR="00F01D72" w:rsidRPr="00F01D72">
        <w:rPr>
          <w:rFonts w:cs="Arial"/>
          <w:b/>
          <w:bCs/>
          <w:szCs w:val="24"/>
        </w:rPr>
        <w:t>Zieleń na Plac Bohaterów Getta! – budżet obywatelski edycja IX – prace budowlane</w:t>
      </w:r>
      <w:r w:rsidR="00F01D72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E768F0">
        <w:rPr>
          <w:rFonts w:cs="Arial"/>
          <w:szCs w:val="24"/>
        </w:rPr>
        <w:t xml:space="preserve"> </w:t>
      </w:r>
      <w:r w:rsidR="0068269B" w:rsidRPr="009067CA">
        <w:rPr>
          <w:rFonts w:cs="Arial"/>
          <w:szCs w:val="24"/>
        </w:rPr>
        <w:t>_____</w:t>
      </w:r>
      <w:r w:rsidR="00F12D0F">
        <w:rPr>
          <w:rFonts w:cs="Arial"/>
          <w:szCs w:val="24"/>
        </w:rPr>
        <w:t>______</w:t>
      </w:r>
      <w:r w:rsidR="0068269B" w:rsidRPr="009067CA">
        <w:rPr>
          <w:rFonts w:cs="Arial"/>
          <w:szCs w:val="24"/>
        </w:rPr>
        <w:t>_</w:t>
      </w:r>
      <w:r w:rsidR="00E20EA9">
        <w:rPr>
          <w:rFonts w:cs="Arial"/>
          <w:szCs w:val="24"/>
        </w:rPr>
        <w:t>___</w:t>
      </w:r>
      <w:r w:rsidR="0068269B" w:rsidRPr="009067CA">
        <w:rPr>
          <w:rFonts w:cs="Arial"/>
          <w:szCs w:val="24"/>
        </w:rPr>
        <w:t xml:space="preserve">_ </w:t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 xml:space="preserve">, uwzględniając w tym podatek VAT </w:t>
      </w:r>
      <w:r w:rsidR="00897329">
        <w:rPr>
          <w:rFonts w:cs="Arial"/>
          <w:szCs w:val="24"/>
        </w:rPr>
        <w:br/>
      </w:r>
      <w:r w:rsidRPr="009067CA">
        <w:rPr>
          <w:rFonts w:cs="Arial"/>
          <w:szCs w:val="24"/>
        </w:rPr>
        <w:t xml:space="preserve">w wysokości </w:t>
      </w:r>
      <w:r w:rsidR="002B386A" w:rsidRPr="009067CA">
        <w:rPr>
          <w:rFonts w:cs="Arial"/>
          <w:szCs w:val="24"/>
        </w:rPr>
        <w:t>(wpisać procent)</w:t>
      </w:r>
      <w:r w:rsidR="00952097" w:rsidRPr="009067CA">
        <w:rPr>
          <w:rFonts w:cs="Arial"/>
          <w:szCs w:val="24"/>
        </w:rPr>
        <w:t>:</w:t>
      </w:r>
      <w:r w:rsidR="0068269B" w:rsidRPr="009067CA">
        <w:rPr>
          <w:rFonts w:cs="Arial"/>
          <w:szCs w:val="24"/>
        </w:rPr>
        <w:t>__</w:t>
      </w:r>
      <w:r w:rsidR="00F12D0F">
        <w:rPr>
          <w:rFonts w:cs="Arial"/>
          <w:szCs w:val="24"/>
        </w:rPr>
        <w:t>_</w:t>
      </w:r>
      <w:r w:rsidR="0068269B" w:rsidRPr="009067CA">
        <w:rPr>
          <w:rFonts w:cs="Arial"/>
          <w:szCs w:val="24"/>
        </w:rPr>
        <w:t>__</w:t>
      </w:r>
      <w:r w:rsidR="00952097" w:rsidRPr="009067CA">
        <w:rPr>
          <w:rFonts w:cs="Arial"/>
          <w:szCs w:val="24"/>
        </w:rPr>
        <w:t xml:space="preserve"> </w:t>
      </w:r>
      <w:r w:rsidRPr="009067CA">
        <w:rPr>
          <w:rFonts w:cs="Arial"/>
          <w:b/>
          <w:bCs/>
          <w:szCs w:val="24"/>
        </w:rPr>
        <w:t>%</w:t>
      </w:r>
      <w:r w:rsidR="0065253A">
        <w:rPr>
          <w:rFonts w:cs="Arial"/>
          <w:b/>
          <w:bCs/>
          <w:szCs w:val="24"/>
        </w:rPr>
        <w:t xml:space="preserve"> </w:t>
      </w:r>
    </w:p>
    <w:p w14:paraId="2ED5F03D" w14:textId="7EFB61ED" w:rsidR="00007A64" w:rsidRPr="002A366B" w:rsidRDefault="00242279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2A366B">
        <w:rPr>
          <w:rFonts w:cs="Arial"/>
          <w:szCs w:val="24"/>
        </w:rPr>
        <w:t>Długość o</w:t>
      </w:r>
      <w:r w:rsidR="00074D31" w:rsidRPr="002A366B">
        <w:rPr>
          <w:rFonts w:cs="Arial"/>
          <w:szCs w:val="24"/>
        </w:rPr>
        <w:t>ferowan</w:t>
      </w:r>
      <w:r w:rsidRPr="002A366B">
        <w:rPr>
          <w:rFonts w:cs="Arial"/>
          <w:szCs w:val="24"/>
        </w:rPr>
        <w:t>ego</w:t>
      </w:r>
      <w:r w:rsidR="00074D31" w:rsidRPr="002A366B">
        <w:rPr>
          <w:rFonts w:cs="Arial"/>
          <w:szCs w:val="24"/>
        </w:rPr>
        <w:t xml:space="preserve"> okres</w:t>
      </w:r>
      <w:r w:rsidR="00AE2834" w:rsidRPr="002A366B">
        <w:rPr>
          <w:rFonts w:cs="Arial"/>
          <w:szCs w:val="24"/>
        </w:rPr>
        <w:t>u</w:t>
      </w:r>
      <w:r w:rsidR="00074D31" w:rsidRPr="002A366B">
        <w:rPr>
          <w:rFonts w:cs="Arial"/>
          <w:szCs w:val="24"/>
        </w:rPr>
        <w:t xml:space="preserve"> gwarancji jakości na przedmiot umowy:</w:t>
      </w:r>
    </w:p>
    <w:p w14:paraId="33043DB3" w14:textId="77777777" w:rsidR="00007A64" w:rsidRPr="000D079B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0D079B">
        <w:rPr>
          <w:rFonts w:cs="Arial"/>
          <w:b/>
          <w:bCs/>
          <w:szCs w:val="24"/>
        </w:rPr>
        <w:t>36 miesięcy</w:t>
      </w:r>
    </w:p>
    <w:p w14:paraId="0ED59351" w14:textId="16624C35" w:rsidR="00007A64" w:rsidRPr="000D079B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0D079B">
        <w:rPr>
          <w:rFonts w:cs="Arial"/>
          <w:b/>
          <w:bCs/>
          <w:szCs w:val="24"/>
        </w:rPr>
        <w:t>60 miesięcy</w:t>
      </w:r>
    </w:p>
    <w:p w14:paraId="7C637921" w14:textId="613F2AF9" w:rsidR="00007A64" w:rsidRPr="00E768F0" w:rsidRDefault="002B3B51" w:rsidP="00CC3EBE">
      <w:pPr>
        <w:tabs>
          <w:tab w:val="right" w:pos="9072"/>
        </w:tabs>
        <w:spacing w:after="120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Jedną </w:t>
      </w:r>
      <w:r w:rsidR="00007A64" w:rsidRPr="00E768F0">
        <w:rPr>
          <w:rFonts w:cs="Arial"/>
          <w:szCs w:val="24"/>
        </w:rPr>
        <w:t>propozycj</w:t>
      </w:r>
      <w:r>
        <w:rPr>
          <w:rFonts w:cs="Arial"/>
          <w:szCs w:val="24"/>
        </w:rPr>
        <w:t>ę</w:t>
      </w:r>
      <w:r w:rsidR="00007A64" w:rsidRPr="00E768F0">
        <w:rPr>
          <w:rFonts w:cs="Arial"/>
          <w:szCs w:val="24"/>
        </w:rPr>
        <w:t xml:space="preserve"> należy wykreślić i zostawić tylko jedną właściwą. </w:t>
      </w:r>
      <w:r w:rsidR="0094282C">
        <w:rPr>
          <w:rFonts w:cs="Arial"/>
          <w:szCs w:val="24"/>
        </w:rPr>
        <w:br/>
      </w:r>
      <w:r w:rsidR="00007A64" w:rsidRPr="00E768F0">
        <w:rPr>
          <w:rFonts w:cs="Arial"/>
          <w:szCs w:val="24"/>
        </w:rPr>
        <w:t>W przypadku nie wskazania proponowanej długości oferowanego okresu gwarancji jakości na przedmiot umowy</w:t>
      </w:r>
      <w:r w:rsidR="0094282C">
        <w:rPr>
          <w:rFonts w:cs="Arial"/>
          <w:szCs w:val="24"/>
        </w:rPr>
        <w:t xml:space="preserve"> lub</w:t>
      </w:r>
      <w:r w:rsidR="00007A64" w:rsidRPr="00E768F0">
        <w:rPr>
          <w:rFonts w:cs="Arial"/>
          <w:szCs w:val="24"/>
        </w:rPr>
        <w:t xml:space="preserve"> wykreślenie wszystkich zaproponowanych okresów gwarancji jakości</w:t>
      </w:r>
      <w:r>
        <w:rPr>
          <w:rFonts w:cs="Arial"/>
          <w:szCs w:val="24"/>
        </w:rPr>
        <w:t xml:space="preserve">, </w:t>
      </w:r>
      <w:r w:rsidR="00007A64" w:rsidRPr="00E768F0">
        <w:rPr>
          <w:rFonts w:cs="Arial"/>
          <w:szCs w:val="24"/>
        </w:rPr>
        <w:t>Zamawiający uzna, iż Wykonawca zaproponował najkrótszy okres gwarancji jakości na przedmiot umowy, tj. 36 miesięcy</w:t>
      </w:r>
      <w:r w:rsidR="00293533" w:rsidRPr="00E768F0">
        <w:rPr>
          <w:rFonts w:cs="Arial"/>
          <w:szCs w:val="24"/>
        </w:rPr>
        <w:t>.</w:t>
      </w:r>
    </w:p>
    <w:p w14:paraId="39D640CD" w14:textId="7F16D070" w:rsidR="007255C2" w:rsidRPr="007255C2" w:rsidRDefault="00D428FC" w:rsidP="00F01D72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cs="Arial"/>
          <w:szCs w:val="24"/>
        </w:rPr>
      </w:pPr>
      <w:r w:rsidRPr="007255C2">
        <w:rPr>
          <w:rFonts w:cs="Arial"/>
          <w:szCs w:val="24"/>
        </w:rPr>
        <w:t>Termin wykonania zamówienia:</w:t>
      </w:r>
      <w:r w:rsidRPr="007255C2">
        <w:rPr>
          <w:rFonts w:cs="Arial"/>
          <w:b/>
          <w:bCs/>
          <w:szCs w:val="24"/>
        </w:rPr>
        <w:t xml:space="preserve"> </w:t>
      </w:r>
      <w:bookmarkStart w:id="1" w:name="_Hlk180739066"/>
      <w:r w:rsidR="00F01D72" w:rsidRPr="00F01D72">
        <w:rPr>
          <w:rFonts w:cs="Arial"/>
          <w:b/>
          <w:bCs/>
          <w:szCs w:val="24"/>
        </w:rPr>
        <w:t>do 6 miesięcy od dnia protokolarnego przekazania Wykonawcy terenu budowy</w:t>
      </w:r>
    </w:p>
    <w:bookmarkEnd w:id="1"/>
    <w:p w14:paraId="7122A220" w14:textId="6A3148F8" w:rsidR="008237DE" w:rsidRPr="00854855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rPr>
          <w:rFonts w:eastAsia="Times New Roman" w:cs="Arial"/>
          <w:b/>
          <w:bCs/>
          <w:szCs w:val="24"/>
          <w:lang w:eastAsia="ar-SA"/>
        </w:rPr>
      </w:pPr>
      <w:r w:rsidRPr="00854855">
        <w:rPr>
          <w:rFonts w:cs="Arial"/>
          <w:szCs w:val="24"/>
        </w:rPr>
        <w:t xml:space="preserve">Warunki płatności: zgodnie z postanowieniami zawartymi w załączniku nr 2 do </w:t>
      </w:r>
      <w:r w:rsidR="007F1309" w:rsidRPr="00854855">
        <w:rPr>
          <w:rFonts w:cs="Arial"/>
          <w:szCs w:val="24"/>
        </w:rPr>
        <w:t>S</w:t>
      </w:r>
      <w:r w:rsidR="00F069EB" w:rsidRPr="00854855">
        <w:rPr>
          <w:rFonts w:cs="Arial"/>
          <w:szCs w:val="24"/>
        </w:rPr>
        <w:t>WZ</w:t>
      </w:r>
      <w:r w:rsidRPr="00854855">
        <w:rPr>
          <w:rFonts w:cs="Arial"/>
          <w:szCs w:val="24"/>
        </w:rPr>
        <w:t>.</w:t>
      </w:r>
    </w:p>
    <w:p w14:paraId="54AED077" w14:textId="2754B729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6835BA7D" w:rsidR="00786D82" w:rsidRPr="00242279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B04FB2F" w14:textId="33285AD9" w:rsidR="00FE488A" w:rsidRDefault="005A69EB" w:rsidP="007255C2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4F048732" w14:textId="650F2E4C" w:rsidR="007255C2" w:rsidRPr="007255C2" w:rsidRDefault="007255C2" w:rsidP="007255C2">
      <w:pPr>
        <w:pStyle w:val="Akapitzlist"/>
        <w:numPr>
          <w:ilvl w:val="0"/>
          <w:numId w:val="30"/>
        </w:numPr>
        <w:tabs>
          <w:tab w:val="right" w:leader="underscore" w:pos="8505"/>
          <w:tab w:val="right" w:pos="9072"/>
        </w:tabs>
        <w:spacing w:after="120"/>
        <w:ind w:left="1134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67ACB671" w14:textId="766C89EE" w:rsidR="005A69EB" w:rsidRDefault="009114A1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 w:rsidR="005A69EB">
        <w:rPr>
          <w:rFonts w:cs="Arial"/>
          <w:szCs w:val="24"/>
        </w:rPr>
        <w:t xml:space="preserve"> wyszczególnione </w:t>
      </w:r>
      <w:r w:rsidR="00095729">
        <w:rPr>
          <w:rFonts w:cs="Arial"/>
          <w:szCs w:val="24"/>
        </w:rPr>
        <w:br/>
      </w:r>
      <w:r w:rsidR="005A69EB">
        <w:rPr>
          <w:rFonts w:cs="Arial"/>
          <w:szCs w:val="24"/>
        </w:rPr>
        <w:t xml:space="preserve">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7B2BD100" w:rsidR="00FE488A" w:rsidRDefault="007255C2" w:rsidP="007255C2">
      <w:pPr>
        <w:pStyle w:val="Akapitzlist"/>
        <w:numPr>
          <w:ilvl w:val="0"/>
          <w:numId w:val="9"/>
        </w:numPr>
        <w:tabs>
          <w:tab w:val="right" w:leader="underscore" w:pos="8505"/>
          <w:tab w:val="right" w:leader="underscore" w:pos="9072"/>
        </w:tabs>
        <w:spacing w:after="120"/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4D691B02" w14:textId="3CF4682C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095729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0FFCDD51" w:rsidR="00FE488A" w:rsidRPr="003B266A" w:rsidRDefault="007255C2" w:rsidP="007255C2">
      <w:pPr>
        <w:pStyle w:val="Akapitzlist"/>
        <w:numPr>
          <w:ilvl w:val="0"/>
          <w:numId w:val="10"/>
        </w:numPr>
        <w:tabs>
          <w:tab w:val="right" w:leader="underscore" w:pos="8505"/>
          <w:tab w:val="right" w:leader="underscore" w:pos="9072"/>
        </w:tabs>
        <w:spacing w:after="120"/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2CD60A6D" w14:textId="3E2A8D29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1F057C1" w14:textId="77777777" w:rsidR="002114A5" w:rsidRPr="00E768F0" w:rsidRDefault="0021032C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CC1D65">
        <w:rPr>
          <w:rFonts w:cs="Arial"/>
          <w:szCs w:val="24"/>
        </w:rPr>
        <w:t xml:space="preserve">Oświadczamy, że w przypadku zastosowania materiałów i urządzeń równoważnych, będą one spełniać normy materiałów i urządzeń wskazanych </w:t>
      </w:r>
      <w:r w:rsidRPr="00E768F0">
        <w:rPr>
          <w:rFonts w:cs="Arial"/>
          <w:szCs w:val="24"/>
        </w:rPr>
        <w:t>w opisie przedmiotu zamówienia.</w:t>
      </w:r>
    </w:p>
    <w:p w14:paraId="41B594CB" w14:textId="77777777" w:rsidR="001528A0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Pr="009067CA">
        <w:rPr>
          <w:rFonts w:cs="Arial"/>
          <w:szCs w:val="24"/>
        </w:rPr>
        <w:t xml:space="preserve"> (zaznaczyć </w:t>
      </w:r>
      <w:r w:rsidR="00680040">
        <w:rPr>
          <w:rFonts w:cs="Arial"/>
          <w:szCs w:val="24"/>
        </w:rPr>
        <w:t xml:space="preserve">tylko </w:t>
      </w:r>
      <w:r w:rsidR="00493F85" w:rsidRPr="009067CA">
        <w:rPr>
          <w:rFonts w:cs="Arial"/>
          <w:szCs w:val="24"/>
        </w:rPr>
        <w:t>jedno z poniższych</w:t>
      </w:r>
      <w:r w:rsidR="006219CD" w:rsidRPr="009067CA">
        <w:rPr>
          <w:rFonts w:cs="Arial"/>
          <w:szCs w:val="24"/>
        </w:rPr>
        <w:t xml:space="preserve"> wstawiając </w:t>
      </w:r>
      <w:r w:rsidR="00680040">
        <w:rPr>
          <w:rFonts w:cs="Arial"/>
          <w:szCs w:val="24"/>
        </w:rPr>
        <w:t>X</w:t>
      </w:r>
      <w:r w:rsidRPr="009067CA">
        <w:rPr>
          <w:rFonts w:cs="Arial"/>
          <w:szCs w:val="24"/>
        </w:rPr>
        <w:t>):</w:t>
      </w:r>
    </w:p>
    <w:p w14:paraId="74A4D794" w14:textId="7C3DE2A4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Mikro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35C9AD5C" w14:textId="6D2CA742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Małym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1679DCAA" w14:textId="65198E94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Średnim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4267CF14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Jednoosobową działalnością gospodarczą,</w:t>
      </w:r>
    </w:p>
    <w:p w14:paraId="652FF7AF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Osobą fizyczną nieprowadzącą działalności gospodarczej,</w:t>
      </w:r>
    </w:p>
    <w:p w14:paraId="44B75D9E" w14:textId="7324C895" w:rsidR="005A69EB" w:rsidRP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Inny rodzaj</w:t>
      </w:r>
      <w:r w:rsidR="00FB6CFE" w:rsidRPr="001528A0">
        <w:rPr>
          <w:rFonts w:cs="Arial"/>
          <w:szCs w:val="24"/>
        </w:rPr>
        <w:t>.</w:t>
      </w:r>
    </w:p>
    <w:p w14:paraId="74C61796" w14:textId="6A09434E" w:rsidR="00B42090" w:rsidRPr="00912E36" w:rsidRDefault="00B46946" w:rsidP="002113A5">
      <w:pPr>
        <w:pStyle w:val="Akapitzlist"/>
        <w:tabs>
          <w:tab w:val="right" w:pos="9072"/>
        </w:tabs>
        <w:spacing w:after="120"/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* </w:t>
      </w:r>
      <w:r w:rsidR="00B42090">
        <w:rPr>
          <w:rFonts w:cs="Arial"/>
          <w:szCs w:val="24"/>
        </w:rPr>
        <w:t xml:space="preserve">W rozumieniu ustawy z dnia 6 marca 2018 r. Prawo przedsiębiorców (Dz. U. </w:t>
      </w:r>
      <w:r w:rsidR="00881BE2">
        <w:rPr>
          <w:rFonts w:cs="Arial"/>
          <w:szCs w:val="24"/>
        </w:rPr>
        <w:br/>
      </w:r>
      <w:r w:rsidR="00B42090">
        <w:rPr>
          <w:rFonts w:cs="Arial"/>
          <w:szCs w:val="24"/>
        </w:rPr>
        <w:t>z 202</w:t>
      </w:r>
      <w:r w:rsidR="00680040">
        <w:rPr>
          <w:rFonts w:cs="Arial"/>
          <w:szCs w:val="24"/>
        </w:rPr>
        <w:t>4</w:t>
      </w:r>
      <w:r w:rsidR="00B42090"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 w:rsidR="00B42090">
        <w:rPr>
          <w:rFonts w:cs="Arial"/>
          <w:szCs w:val="24"/>
        </w:rPr>
        <w:t>poz. 2</w:t>
      </w:r>
      <w:r w:rsidR="00680040">
        <w:rPr>
          <w:rFonts w:cs="Arial"/>
          <w:szCs w:val="24"/>
        </w:rPr>
        <w:t>36</w:t>
      </w:r>
      <w:r w:rsidR="00B42090">
        <w:rPr>
          <w:rFonts w:cs="Arial"/>
          <w:szCs w:val="24"/>
        </w:rPr>
        <w:t>).</w:t>
      </w:r>
    </w:p>
    <w:p w14:paraId="3AFE937B" w14:textId="43F02836" w:rsidR="008F2697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lastRenderedPageBreak/>
        <w:t xml:space="preserve">z dnia 27 kwietnia 2016 r. w sprawie ochrony osób fizycznych w związku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</w:t>
      </w:r>
      <w:r w:rsidR="00A06F1F">
        <w:rPr>
          <w:rFonts w:cs="Arial"/>
          <w:szCs w:val="24"/>
        </w:rPr>
        <w:br/>
      </w:r>
      <w:r w:rsidR="00FB6CFE">
        <w:rPr>
          <w:rFonts w:cs="Arial"/>
          <w:szCs w:val="24"/>
        </w:rPr>
        <w:t>w niniejszym postępowaniu.</w:t>
      </w:r>
    </w:p>
    <w:p w14:paraId="08B1FD32" w14:textId="404F3DB1" w:rsidR="00FB6CFE" w:rsidRPr="008F2697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F2697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8F2697">
        <w:rPr>
          <w:rFonts w:cs="Arial"/>
          <w:szCs w:val="24"/>
        </w:rPr>
        <w:t xml:space="preserve">należy </w:t>
      </w:r>
      <w:r w:rsidRPr="008F2697">
        <w:rPr>
          <w:rFonts w:cs="Arial"/>
          <w:szCs w:val="24"/>
        </w:rPr>
        <w:t>wykreślić.</w:t>
      </w:r>
    </w:p>
    <w:p w14:paraId="346F0EFB" w14:textId="77777777" w:rsidR="00CC1D65" w:rsidRDefault="00FB6CFE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369C2E2E" w14:textId="3F048686" w:rsidR="00CC1D65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Nie 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 </w:t>
      </w:r>
      <w:r w:rsidR="007F1309" w:rsidRPr="00CC1D65">
        <w:rPr>
          <w:rFonts w:cs="Arial"/>
          <w:szCs w:val="24"/>
        </w:rPr>
        <w:t xml:space="preserve">ustawy z dnia 11 marca 2004 r. </w:t>
      </w:r>
      <w:r w:rsidR="00FB6CFE" w:rsidRPr="00CC1D65">
        <w:rPr>
          <w:rFonts w:cs="Arial"/>
          <w:szCs w:val="24"/>
        </w:rPr>
        <w:t>o podatku o towarów i usług</w:t>
      </w:r>
      <w:r w:rsidR="007F1309" w:rsidRPr="00CC1D65">
        <w:rPr>
          <w:rFonts w:cs="Arial"/>
          <w:szCs w:val="24"/>
        </w:rPr>
        <w:t xml:space="preserve"> (Dz. U. z 202</w:t>
      </w:r>
      <w:r w:rsidR="00B8433B">
        <w:rPr>
          <w:rFonts w:cs="Arial"/>
          <w:szCs w:val="24"/>
        </w:rPr>
        <w:t>4</w:t>
      </w:r>
      <w:r w:rsidR="007F1309" w:rsidRPr="00CC1D65"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 w:rsidR="007F1309" w:rsidRPr="00CC1D65">
        <w:rPr>
          <w:rFonts w:cs="Arial"/>
          <w:szCs w:val="24"/>
        </w:rPr>
        <w:t xml:space="preserve">poz. </w:t>
      </w:r>
      <w:r w:rsidR="00B8433B">
        <w:rPr>
          <w:rFonts w:cs="Arial"/>
          <w:szCs w:val="24"/>
        </w:rPr>
        <w:t>361</w:t>
      </w:r>
      <w:r w:rsidR="0052208A">
        <w:rPr>
          <w:rFonts w:cs="Arial"/>
          <w:szCs w:val="24"/>
        </w:rPr>
        <w:t xml:space="preserve"> ze zm.</w:t>
      </w:r>
      <w:r w:rsidR="007F1309" w:rsidRPr="00CC1D65">
        <w:rPr>
          <w:rFonts w:cs="Arial"/>
          <w:szCs w:val="24"/>
        </w:rPr>
        <w:t>),</w:t>
      </w:r>
    </w:p>
    <w:p w14:paraId="6E28984D" w14:textId="77777777" w:rsidR="0083494E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</w:t>
      </w:r>
      <w:r w:rsidR="007F1309" w:rsidRPr="00CC1D65">
        <w:rPr>
          <w:rFonts w:cs="Arial"/>
          <w:szCs w:val="24"/>
        </w:rPr>
        <w:t xml:space="preserve"> ustawy</w:t>
      </w:r>
      <w:r w:rsidR="00FB6CFE" w:rsidRPr="00CC1D65">
        <w:rPr>
          <w:rFonts w:cs="Arial"/>
          <w:szCs w:val="24"/>
        </w:rPr>
        <w:t xml:space="preserve"> o podatku od towarów i usług.</w:t>
      </w:r>
    </w:p>
    <w:p w14:paraId="1B5E9485" w14:textId="6A76F794" w:rsidR="003B266A" w:rsidRPr="0083494E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3494E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83494E">
        <w:rPr>
          <w:rFonts w:cs="Arial"/>
          <w:szCs w:val="24"/>
        </w:rPr>
        <w:t xml:space="preserve"> ustawy</w:t>
      </w:r>
      <w:r w:rsidRPr="0083494E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1887A09" w:rsidR="003B266A" w:rsidRPr="003B266A" w:rsidRDefault="00654EFE" w:rsidP="002113A5">
      <w:pPr>
        <w:pStyle w:val="Akapitzlist"/>
        <w:numPr>
          <w:ilvl w:val="0"/>
          <w:numId w:val="11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541B2F81" w14:textId="77777777" w:rsidR="00DC4F1A" w:rsidRPr="00DC4F1A" w:rsidRDefault="00DC4F1A" w:rsidP="00DC4F1A">
      <w:pPr>
        <w:spacing w:after="120"/>
        <w:rPr>
          <w:rFonts w:cs="Arial"/>
          <w:szCs w:val="24"/>
        </w:rPr>
      </w:pPr>
    </w:p>
    <w:p w14:paraId="7EE640F5" w14:textId="2BC5AF9F" w:rsidR="00156127" w:rsidRPr="008D3E3F" w:rsidRDefault="00156127" w:rsidP="002113A5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 w:val="28"/>
          <w:szCs w:val="28"/>
        </w:rPr>
      </w:pPr>
      <w:r w:rsidRPr="00FB08BA">
        <w:rPr>
          <w:rFonts w:cs="Arial"/>
          <w:b/>
          <w:bCs/>
          <w:sz w:val="28"/>
          <w:szCs w:val="28"/>
        </w:rPr>
        <w:t xml:space="preserve">Niniejszy dokument musi być opatrzony przez osobę lub </w:t>
      </w:r>
      <w:r w:rsidRPr="00A61316">
        <w:rPr>
          <w:rFonts w:cs="Arial"/>
          <w:b/>
          <w:bCs/>
          <w:sz w:val="28"/>
          <w:szCs w:val="28"/>
        </w:rPr>
        <w:t>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0DD2" w14:textId="77777777" w:rsidR="00F65DB4" w:rsidRDefault="00F65DB4" w:rsidP="008237DE">
      <w:pPr>
        <w:spacing w:after="0" w:line="240" w:lineRule="auto"/>
      </w:pPr>
      <w:r>
        <w:separator/>
      </w:r>
    </w:p>
  </w:endnote>
  <w:endnote w:type="continuationSeparator" w:id="0">
    <w:p w14:paraId="4C99CD36" w14:textId="77777777" w:rsidR="00F65DB4" w:rsidRDefault="00F65DB4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EndPr/>
    <w:sdtContent>
      <w:p w14:paraId="2F740A5C" w14:textId="75F5E336" w:rsidR="00680040" w:rsidRDefault="006800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BAD1" w14:textId="77777777" w:rsidR="00F65DB4" w:rsidRDefault="00F65DB4" w:rsidP="008237DE">
      <w:pPr>
        <w:spacing w:after="0" w:line="240" w:lineRule="auto"/>
      </w:pPr>
      <w:r>
        <w:separator/>
      </w:r>
    </w:p>
  </w:footnote>
  <w:footnote w:type="continuationSeparator" w:id="0">
    <w:p w14:paraId="4FC9F91A" w14:textId="77777777" w:rsidR="00F65DB4" w:rsidRDefault="00F65DB4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 w15:restartNumberingAfterBreak="0">
    <w:nsid w:val="1A514AA0"/>
    <w:multiLevelType w:val="hybridMultilevel"/>
    <w:tmpl w:val="F992F7D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A406B7"/>
    <w:multiLevelType w:val="hybridMultilevel"/>
    <w:tmpl w:val="C8AAA4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4040D"/>
    <w:multiLevelType w:val="hybridMultilevel"/>
    <w:tmpl w:val="80ACD246"/>
    <w:lvl w:ilvl="0" w:tplc="EA4288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29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9"/>
  </w:num>
  <w:num w:numId="2" w16cid:durableId="1603412604">
    <w:abstractNumId w:val="12"/>
  </w:num>
  <w:num w:numId="3" w16cid:durableId="1387878557">
    <w:abstractNumId w:val="21"/>
  </w:num>
  <w:num w:numId="4" w16cid:durableId="113333574">
    <w:abstractNumId w:val="10"/>
  </w:num>
  <w:num w:numId="5" w16cid:durableId="531303244">
    <w:abstractNumId w:val="2"/>
  </w:num>
  <w:num w:numId="6" w16cid:durableId="1903322380">
    <w:abstractNumId w:val="13"/>
  </w:num>
  <w:num w:numId="7" w16cid:durableId="1004043682">
    <w:abstractNumId w:val="3"/>
  </w:num>
  <w:num w:numId="8" w16cid:durableId="1808206300">
    <w:abstractNumId w:val="25"/>
  </w:num>
  <w:num w:numId="9" w16cid:durableId="941377722">
    <w:abstractNumId w:val="17"/>
  </w:num>
  <w:num w:numId="10" w16cid:durableId="497304894">
    <w:abstractNumId w:val="23"/>
  </w:num>
  <w:num w:numId="11" w16cid:durableId="1621107203">
    <w:abstractNumId w:val="26"/>
  </w:num>
  <w:num w:numId="12" w16cid:durableId="649559154">
    <w:abstractNumId w:val="24"/>
  </w:num>
  <w:num w:numId="13" w16cid:durableId="468984785">
    <w:abstractNumId w:val="7"/>
  </w:num>
  <w:num w:numId="14" w16cid:durableId="980230348">
    <w:abstractNumId w:val="27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4"/>
  </w:num>
  <w:num w:numId="18" w16cid:durableId="1403527866">
    <w:abstractNumId w:val="29"/>
  </w:num>
  <w:num w:numId="19" w16cid:durableId="659575197">
    <w:abstractNumId w:val="14"/>
  </w:num>
  <w:num w:numId="20" w16cid:durableId="1551068164">
    <w:abstractNumId w:val="8"/>
  </w:num>
  <w:num w:numId="21" w16cid:durableId="90778795">
    <w:abstractNumId w:val="22"/>
  </w:num>
  <w:num w:numId="22" w16cid:durableId="2020813157">
    <w:abstractNumId w:val="16"/>
  </w:num>
  <w:num w:numId="23" w16cid:durableId="1493830743">
    <w:abstractNumId w:val="5"/>
  </w:num>
  <w:num w:numId="24" w16cid:durableId="1703243359">
    <w:abstractNumId w:val="15"/>
  </w:num>
  <w:num w:numId="25" w16cid:durableId="1631323737">
    <w:abstractNumId w:val="18"/>
  </w:num>
  <w:num w:numId="26" w16cid:durableId="2140226465">
    <w:abstractNumId w:val="11"/>
  </w:num>
  <w:num w:numId="27" w16cid:durableId="627392729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9"/>
  </w:num>
  <w:num w:numId="29" w16cid:durableId="1021786219">
    <w:abstractNumId w:val="6"/>
  </w:num>
  <w:num w:numId="30" w16cid:durableId="20677575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431E"/>
    <w:rsid w:val="001B673D"/>
    <w:rsid w:val="001C7A79"/>
    <w:rsid w:val="001D2947"/>
    <w:rsid w:val="001E0E68"/>
    <w:rsid w:val="001E7262"/>
    <w:rsid w:val="001E7FCD"/>
    <w:rsid w:val="002072E0"/>
    <w:rsid w:val="0021032C"/>
    <w:rsid w:val="002113A5"/>
    <w:rsid w:val="002114A5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F429F"/>
    <w:rsid w:val="002F5990"/>
    <w:rsid w:val="00300524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918B9"/>
    <w:rsid w:val="00493F85"/>
    <w:rsid w:val="004A2D54"/>
    <w:rsid w:val="004C7A50"/>
    <w:rsid w:val="004F705E"/>
    <w:rsid w:val="00520F12"/>
    <w:rsid w:val="0052208A"/>
    <w:rsid w:val="00524421"/>
    <w:rsid w:val="00530E2D"/>
    <w:rsid w:val="005353C9"/>
    <w:rsid w:val="005A0854"/>
    <w:rsid w:val="005A69EB"/>
    <w:rsid w:val="005B0944"/>
    <w:rsid w:val="005B7982"/>
    <w:rsid w:val="005D2880"/>
    <w:rsid w:val="005E7155"/>
    <w:rsid w:val="006219CD"/>
    <w:rsid w:val="00633D80"/>
    <w:rsid w:val="00643EDD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86D82"/>
    <w:rsid w:val="007B122B"/>
    <w:rsid w:val="007C5ABB"/>
    <w:rsid w:val="007D1161"/>
    <w:rsid w:val="007D1B8A"/>
    <w:rsid w:val="007D3FBB"/>
    <w:rsid w:val="007E3EE0"/>
    <w:rsid w:val="007E61CC"/>
    <w:rsid w:val="007E7EF6"/>
    <w:rsid w:val="007F1309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D3753"/>
    <w:rsid w:val="00AE2834"/>
    <w:rsid w:val="00AF37B1"/>
    <w:rsid w:val="00B27A39"/>
    <w:rsid w:val="00B42090"/>
    <w:rsid w:val="00B46946"/>
    <w:rsid w:val="00B51023"/>
    <w:rsid w:val="00B57ED9"/>
    <w:rsid w:val="00B75FD7"/>
    <w:rsid w:val="00B8433B"/>
    <w:rsid w:val="00B91191"/>
    <w:rsid w:val="00BC5782"/>
    <w:rsid w:val="00BE0E8B"/>
    <w:rsid w:val="00BE756C"/>
    <w:rsid w:val="00C07562"/>
    <w:rsid w:val="00C251B4"/>
    <w:rsid w:val="00C53440"/>
    <w:rsid w:val="00C66484"/>
    <w:rsid w:val="00C74A4A"/>
    <w:rsid w:val="00C91A19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A54F6"/>
    <w:rsid w:val="00DB2B74"/>
    <w:rsid w:val="00DC4F1A"/>
    <w:rsid w:val="00DE24DC"/>
    <w:rsid w:val="00DE2EF7"/>
    <w:rsid w:val="00E20EA9"/>
    <w:rsid w:val="00E37EED"/>
    <w:rsid w:val="00E400A4"/>
    <w:rsid w:val="00E40F9E"/>
    <w:rsid w:val="00E47AE7"/>
    <w:rsid w:val="00E52E5E"/>
    <w:rsid w:val="00E72813"/>
    <w:rsid w:val="00E74600"/>
    <w:rsid w:val="00E757C7"/>
    <w:rsid w:val="00E768F0"/>
    <w:rsid w:val="00E94683"/>
    <w:rsid w:val="00E94926"/>
    <w:rsid w:val="00E9513C"/>
    <w:rsid w:val="00E95F6D"/>
    <w:rsid w:val="00EC43EA"/>
    <w:rsid w:val="00F01D72"/>
    <w:rsid w:val="00F02BF5"/>
    <w:rsid w:val="00F04CFA"/>
    <w:rsid w:val="00F069EB"/>
    <w:rsid w:val="00F12BAF"/>
    <w:rsid w:val="00F12D0F"/>
    <w:rsid w:val="00F60A23"/>
    <w:rsid w:val="00F64F96"/>
    <w:rsid w:val="00F65DB4"/>
    <w:rsid w:val="00F87893"/>
    <w:rsid w:val="00FB08BA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139</cp:revision>
  <cp:lastPrinted>2024-10-29T11:01:00Z</cp:lastPrinted>
  <dcterms:created xsi:type="dcterms:W3CDTF">2023-02-17T11:04:00Z</dcterms:created>
  <dcterms:modified xsi:type="dcterms:W3CDTF">2025-03-04T06:45:00Z</dcterms:modified>
</cp:coreProperties>
</file>