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C818" w14:textId="77777777" w:rsidR="009F348D" w:rsidRPr="00317EBA" w:rsidRDefault="009F348D" w:rsidP="00317EBA">
      <w:pPr>
        <w:spacing w:after="0" w:line="240" w:lineRule="auto"/>
        <w:jc w:val="both"/>
        <w:rPr>
          <w:rFonts w:ascii="Times New Roman" w:hAnsi="Times New Roman" w:cs="Times New Roman"/>
          <w:sz w:val="18"/>
          <w:szCs w:val="18"/>
        </w:rPr>
      </w:pPr>
    </w:p>
    <w:p w14:paraId="02933866" w14:textId="6B86AE6E" w:rsidR="009F348D" w:rsidRPr="00317EBA" w:rsidRDefault="009F348D" w:rsidP="00317EBA">
      <w:pPr>
        <w:spacing w:after="0" w:line="240" w:lineRule="auto"/>
        <w:ind w:left="6372"/>
        <w:jc w:val="both"/>
        <w:rPr>
          <w:rFonts w:ascii="Times New Roman" w:hAnsi="Times New Roman" w:cs="Times New Roman"/>
          <w:sz w:val="18"/>
          <w:szCs w:val="18"/>
        </w:rPr>
      </w:pPr>
      <w:r w:rsidRPr="00317EBA">
        <w:rPr>
          <w:rFonts w:ascii="Times New Roman" w:hAnsi="Times New Roman" w:cs="Times New Roman"/>
          <w:sz w:val="18"/>
          <w:szCs w:val="18"/>
        </w:rPr>
        <w:t>Września</w:t>
      </w:r>
      <w:r w:rsidR="00C977EB" w:rsidRPr="00317EBA">
        <w:rPr>
          <w:rFonts w:ascii="Times New Roman" w:hAnsi="Times New Roman" w:cs="Times New Roman"/>
          <w:sz w:val="18"/>
          <w:szCs w:val="18"/>
        </w:rPr>
        <w:t xml:space="preserve"> </w:t>
      </w:r>
      <w:r w:rsidR="0032347A">
        <w:rPr>
          <w:rFonts w:ascii="Times New Roman" w:hAnsi="Times New Roman" w:cs="Times New Roman"/>
          <w:sz w:val="18"/>
          <w:szCs w:val="18"/>
        </w:rPr>
        <w:t>31.03.</w:t>
      </w:r>
      <w:r w:rsidR="00C977EB" w:rsidRPr="00317EBA">
        <w:rPr>
          <w:rFonts w:ascii="Times New Roman" w:hAnsi="Times New Roman" w:cs="Times New Roman"/>
          <w:sz w:val="18"/>
          <w:szCs w:val="18"/>
        </w:rPr>
        <w:t>2025</w:t>
      </w:r>
      <w:r w:rsidRPr="00317EBA">
        <w:rPr>
          <w:rFonts w:ascii="Times New Roman" w:hAnsi="Times New Roman" w:cs="Times New Roman"/>
          <w:sz w:val="18"/>
          <w:szCs w:val="18"/>
        </w:rPr>
        <w:t xml:space="preserve"> r.</w:t>
      </w:r>
    </w:p>
    <w:p w14:paraId="64E75115" w14:textId="3B2B8468" w:rsidR="009F348D" w:rsidRPr="00317EBA" w:rsidRDefault="009F348D" w:rsidP="00317EBA">
      <w:pPr>
        <w:spacing w:after="0" w:line="240" w:lineRule="auto"/>
        <w:jc w:val="both"/>
        <w:rPr>
          <w:rFonts w:ascii="Times New Roman" w:hAnsi="Times New Roman" w:cs="Times New Roman"/>
          <w:sz w:val="18"/>
          <w:szCs w:val="18"/>
        </w:rPr>
      </w:pPr>
      <w:r w:rsidRPr="00317EBA">
        <w:rPr>
          <w:rFonts w:ascii="Times New Roman" w:hAnsi="Times New Roman" w:cs="Times New Roman"/>
          <w:sz w:val="18"/>
          <w:szCs w:val="18"/>
        </w:rPr>
        <w:t>NI.272.</w:t>
      </w:r>
      <w:r w:rsidR="002C1082">
        <w:rPr>
          <w:rFonts w:ascii="Times New Roman" w:hAnsi="Times New Roman" w:cs="Times New Roman"/>
          <w:sz w:val="18"/>
          <w:szCs w:val="18"/>
        </w:rPr>
        <w:t>8</w:t>
      </w:r>
      <w:r w:rsidRPr="00317EBA">
        <w:rPr>
          <w:rFonts w:ascii="Times New Roman" w:hAnsi="Times New Roman" w:cs="Times New Roman"/>
          <w:sz w:val="18"/>
          <w:szCs w:val="18"/>
        </w:rPr>
        <w:t>.202</w:t>
      </w:r>
      <w:r w:rsidR="009D32AA" w:rsidRPr="00317EBA">
        <w:rPr>
          <w:rFonts w:ascii="Times New Roman" w:hAnsi="Times New Roman" w:cs="Times New Roman"/>
          <w:sz w:val="18"/>
          <w:szCs w:val="18"/>
        </w:rPr>
        <w:t>4</w:t>
      </w:r>
    </w:p>
    <w:p w14:paraId="191E7D08" w14:textId="77777777" w:rsidR="009F348D" w:rsidRPr="00317EBA" w:rsidRDefault="009F348D" w:rsidP="00317EBA">
      <w:pPr>
        <w:spacing w:after="0" w:line="240" w:lineRule="auto"/>
        <w:jc w:val="both"/>
        <w:rPr>
          <w:rFonts w:ascii="Times New Roman" w:hAnsi="Times New Roman" w:cs="Times New Roman"/>
          <w:b/>
          <w:bCs/>
          <w:sz w:val="18"/>
          <w:szCs w:val="18"/>
        </w:rPr>
      </w:pPr>
    </w:p>
    <w:p w14:paraId="41AF63B0" w14:textId="77777777" w:rsidR="009F348D" w:rsidRPr="00317EBA" w:rsidRDefault="009F348D" w:rsidP="00317EBA">
      <w:pPr>
        <w:spacing w:after="0" w:line="240" w:lineRule="auto"/>
        <w:jc w:val="both"/>
        <w:rPr>
          <w:rFonts w:ascii="Times New Roman" w:hAnsi="Times New Roman" w:cs="Times New Roman"/>
          <w:b/>
          <w:bCs/>
          <w:sz w:val="18"/>
          <w:szCs w:val="18"/>
        </w:rPr>
      </w:pPr>
    </w:p>
    <w:p w14:paraId="0F681BF3" w14:textId="77777777" w:rsidR="009F348D" w:rsidRPr="00317EBA" w:rsidRDefault="009F348D" w:rsidP="00317EBA">
      <w:pPr>
        <w:spacing w:after="0" w:line="240" w:lineRule="auto"/>
        <w:jc w:val="both"/>
        <w:rPr>
          <w:rFonts w:ascii="Times New Roman" w:hAnsi="Times New Roman" w:cs="Times New Roman"/>
          <w:b/>
          <w:bCs/>
          <w:sz w:val="18"/>
          <w:szCs w:val="18"/>
        </w:rPr>
      </w:pPr>
    </w:p>
    <w:p w14:paraId="48E6F70B" w14:textId="62443EE9" w:rsidR="009D32AA" w:rsidRPr="008D032F" w:rsidRDefault="009F348D" w:rsidP="008D032F">
      <w:pPr>
        <w:spacing w:line="240" w:lineRule="auto"/>
        <w:jc w:val="both"/>
        <w:rPr>
          <w:rFonts w:ascii="Times New Roman" w:hAnsi="Times New Roman" w:cs="Times New Roman"/>
          <w:b/>
          <w:sz w:val="18"/>
          <w:szCs w:val="18"/>
        </w:rPr>
      </w:pPr>
      <w:r w:rsidRPr="00317EBA">
        <w:rPr>
          <w:rFonts w:ascii="Times New Roman" w:hAnsi="Times New Roman" w:cs="Times New Roman"/>
          <w:b/>
          <w:bCs/>
          <w:sz w:val="18"/>
          <w:szCs w:val="18"/>
        </w:rPr>
        <w:t>Dotyczy: postępowania o udzielenie zamówienia publicznego</w:t>
      </w:r>
      <w:r w:rsidR="00C977EB" w:rsidRPr="00317EBA">
        <w:rPr>
          <w:rFonts w:ascii="Times New Roman" w:hAnsi="Times New Roman" w:cs="Times New Roman"/>
          <w:b/>
          <w:bCs/>
          <w:sz w:val="18"/>
          <w:szCs w:val="18"/>
        </w:rPr>
        <w:t xml:space="preserve"> na</w:t>
      </w:r>
      <w:r w:rsidRPr="00317EBA">
        <w:rPr>
          <w:rFonts w:ascii="Times New Roman" w:hAnsi="Times New Roman" w:cs="Times New Roman"/>
          <w:b/>
          <w:bCs/>
          <w:sz w:val="18"/>
          <w:szCs w:val="18"/>
        </w:rPr>
        <w:t xml:space="preserve"> </w:t>
      </w:r>
      <w:r w:rsidR="002C1082">
        <w:rPr>
          <w:rFonts w:ascii="Times New Roman" w:hAnsi="Times New Roman" w:cs="Times New Roman"/>
          <w:b/>
          <w:sz w:val="18"/>
          <w:szCs w:val="18"/>
        </w:rPr>
        <w:t>p</w:t>
      </w:r>
      <w:r w:rsidR="002C1082" w:rsidRPr="002C1082">
        <w:rPr>
          <w:rFonts w:ascii="Times New Roman" w:hAnsi="Times New Roman" w:cs="Times New Roman"/>
          <w:b/>
          <w:sz w:val="18"/>
          <w:szCs w:val="18"/>
        </w:rPr>
        <w:t>rzebudow</w:t>
      </w:r>
      <w:r w:rsidR="002C1082">
        <w:rPr>
          <w:rFonts w:ascii="Times New Roman" w:hAnsi="Times New Roman" w:cs="Times New Roman"/>
          <w:b/>
          <w:sz w:val="18"/>
          <w:szCs w:val="18"/>
        </w:rPr>
        <w:t>ę</w:t>
      </w:r>
      <w:r w:rsidR="002C1082" w:rsidRPr="002C1082">
        <w:rPr>
          <w:rFonts w:ascii="Times New Roman" w:hAnsi="Times New Roman" w:cs="Times New Roman"/>
          <w:b/>
          <w:sz w:val="18"/>
          <w:szCs w:val="18"/>
        </w:rPr>
        <w:t xml:space="preserve"> odcinka drogi powiatowej nr 2901P Zapowiednia – Wrąbczynek – Zagórów” na odcinku od km 2+555  do km 6+667” realizowanego ze środków Rządowego Funduszu Rozwoju Dróg</w:t>
      </w:r>
    </w:p>
    <w:p w14:paraId="11557BF4" w14:textId="7F0A4D98" w:rsidR="009F348D" w:rsidRPr="00317EBA" w:rsidRDefault="00F10081" w:rsidP="002C1082">
      <w:pPr>
        <w:spacing w:line="240" w:lineRule="auto"/>
        <w:ind w:firstLine="708"/>
        <w:jc w:val="both"/>
        <w:rPr>
          <w:rFonts w:ascii="Times New Roman" w:hAnsi="Times New Roman" w:cs="Times New Roman"/>
          <w:b/>
          <w:bCs/>
          <w:sz w:val="18"/>
          <w:szCs w:val="18"/>
        </w:rPr>
      </w:pPr>
      <w:r w:rsidRPr="00317EBA">
        <w:rPr>
          <w:rFonts w:ascii="Times New Roman" w:hAnsi="Times New Roman" w:cs="Times New Roman"/>
          <w:sz w:val="18"/>
          <w:szCs w:val="18"/>
        </w:rPr>
        <w:t xml:space="preserve">Zarząd Powiatu Wrzesińskiego na posiedzeniu w dniu </w:t>
      </w:r>
      <w:r w:rsidR="002C1082">
        <w:rPr>
          <w:rFonts w:ascii="Times New Roman" w:hAnsi="Times New Roman" w:cs="Times New Roman"/>
          <w:sz w:val="18"/>
          <w:szCs w:val="18"/>
        </w:rPr>
        <w:t>31.0</w:t>
      </w:r>
      <w:r w:rsidR="0032347A">
        <w:rPr>
          <w:rFonts w:ascii="Times New Roman" w:hAnsi="Times New Roman" w:cs="Times New Roman"/>
          <w:sz w:val="18"/>
          <w:szCs w:val="18"/>
        </w:rPr>
        <w:t>3</w:t>
      </w:r>
      <w:r w:rsidR="002C1082">
        <w:rPr>
          <w:rFonts w:ascii="Times New Roman" w:hAnsi="Times New Roman" w:cs="Times New Roman"/>
          <w:sz w:val="18"/>
          <w:szCs w:val="18"/>
        </w:rPr>
        <w:t>.</w:t>
      </w:r>
      <w:r w:rsidRPr="00317EBA">
        <w:rPr>
          <w:rFonts w:ascii="Times New Roman" w:hAnsi="Times New Roman" w:cs="Times New Roman"/>
          <w:sz w:val="18"/>
          <w:szCs w:val="18"/>
        </w:rPr>
        <w:t xml:space="preserve">2025 roku zatwierdził odpowiedzi na pytania zadane przez wykonawców. W zawiązku z tym na podst. art. 284 ustawy z dnia 11 września 2019 r. Prawo zamówień publicznych odpowiadamy na pytania oraz na podst. art. 286 ust. 1 ustawy PZP modyfikujemy treść SWZ i w związku z modyfikacją, na podstawie art. 286 ust. 3, </w:t>
      </w:r>
      <w:r w:rsidRPr="00317EBA">
        <w:rPr>
          <w:rFonts w:ascii="Times New Roman" w:hAnsi="Times New Roman" w:cs="Times New Roman"/>
          <w:b/>
          <w:bCs/>
          <w:sz w:val="18"/>
          <w:szCs w:val="18"/>
        </w:rPr>
        <w:t xml:space="preserve">przedłużamy termin do składania ofert z dnia </w:t>
      </w:r>
      <w:r w:rsidR="002C1082">
        <w:rPr>
          <w:rFonts w:ascii="Times New Roman" w:hAnsi="Times New Roman" w:cs="Times New Roman"/>
          <w:b/>
          <w:bCs/>
          <w:sz w:val="18"/>
          <w:szCs w:val="18"/>
        </w:rPr>
        <w:t>0</w:t>
      </w:r>
      <w:r w:rsidR="00B42E77">
        <w:rPr>
          <w:rFonts w:ascii="Times New Roman" w:hAnsi="Times New Roman" w:cs="Times New Roman"/>
          <w:b/>
          <w:bCs/>
          <w:sz w:val="18"/>
          <w:szCs w:val="18"/>
        </w:rPr>
        <w:t>2</w:t>
      </w:r>
      <w:r w:rsidR="002C1082">
        <w:rPr>
          <w:rFonts w:ascii="Times New Roman" w:hAnsi="Times New Roman" w:cs="Times New Roman"/>
          <w:b/>
          <w:bCs/>
          <w:sz w:val="18"/>
          <w:szCs w:val="18"/>
        </w:rPr>
        <w:t>.04.</w:t>
      </w:r>
      <w:r w:rsidRPr="00317EBA">
        <w:rPr>
          <w:rFonts w:ascii="Times New Roman" w:hAnsi="Times New Roman" w:cs="Times New Roman"/>
          <w:b/>
          <w:bCs/>
          <w:sz w:val="18"/>
          <w:szCs w:val="18"/>
        </w:rPr>
        <w:t xml:space="preserve">2025 r. na dzień </w:t>
      </w:r>
      <w:r w:rsidR="002C1082">
        <w:rPr>
          <w:rFonts w:ascii="Times New Roman" w:hAnsi="Times New Roman" w:cs="Times New Roman"/>
          <w:b/>
          <w:bCs/>
          <w:sz w:val="18"/>
          <w:szCs w:val="18"/>
        </w:rPr>
        <w:t>0</w:t>
      </w:r>
      <w:r w:rsidR="00B42E77">
        <w:rPr>
          <w:rFonts w:ascii="Times New Roman" w:hAnsi="Times New Roman" w:cs="Times New Roman"/>
          <w:b/>
          <w:bCs/>
          <w:sz w:val="18"/>
          <w:szCs w:val="18"/>
        </w:rPr>
        <w:t>3</w:t>
      </w:r>
      <w:r w:rsidR="002C1082">
        <w:rPr>
          <w:rFonts w:ascii="Times New Roman" w:hAnsi="Times New Roman" w:cs="Times New Roman"/>
          <w:b/>
          <w:bCs/>
          <w:sz w:val="18"/>
          <w:szCs w:val="18"/>
        </w:rPr>
        <w:t>.04.</w:t>
      </w:r>
      <w:r w:rsidRPr="00317EBA">
        <w:rPr>
          <w:rFonts w:ascii="Times New Roman" w:hAnsi="Times New Roman" w:cs="Times New Roman"/>
          <w:b/>
          <w:bCs/>
          <w:sz w:val="18"/>
          <w:szCs w:val="18"/>
        </w:rPr>
        <w:t>2025 r. godziny pozostają bez zmian.</w:t>
      </w:r>
    </w:p>
    <w:p w14:paraId="6005F8CE"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1</w:t>
      </w:r>
    </w:p>
    <w:p w14:paraId="7507CC52" w14:textId="3AFB9167"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Zgodnie z wytycznymi Instytutu Badawczego Dróg i Mostów oraz zapisami SST 07.01.01 maksymalny okres gwarancyjny dla oznakowania poziomego cienkowarstwowego powinien wynosić 12 miesięcy oraz 36 miesięcy dla oznakowania grubowarstwowego. Nawiązując do kryterium oceny ofert dotyczącego wydłużenia okresu gwarancji do 84 miesięcy obowiązującej dla niniejszego kontraktu, prosimy o weryfikację i jednoznaczne sprecyzowanie okresu gwarancyjnego dla oznakowania poziomego w projekcie umowy.</w:t>
      </w:r>
    </w:p>
    <w:p w14:paraId="39EDC3BF" w14:textId="4469BF9E"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47366385" w14:textId="00ABB484" w:rsidR="002C1082" w:rsidRDefault="00AD2E29" w:rsidP="002C1082">
      <w:pPr>
        <w:pStyle w:val="Default"/>
        <w:jc w:val="both"/>
        <w:rPr>
          <w:rFonts w:ascii="Times New Roman" w:hAnsi="Times New Roman" w:cs="Times New Roman"/>
          <w:b/>
          <w:bCs/>
          <w:color w:val="auto"/>
          <w:sz w:val="18"/>
          <w:szCs w:val="18"/>
        </w:rPr>
      </w:pPr>
      <w:r w:rsidRPr="00AD2E29">
        <w:rPr>
          <w:rFonts w:ascii="Times New Roman" w:hAnsi="Times New Roman" w:cs="Times New Roman"/>
          <w:b/>
          <w:bCs/>
          <w:color w:val="auto"/>
          <w:sz w:val="18"/>
          <w:szCs w:val="18"/>
        </w:rPr>
        <w:t>Zamawiający doprecyzowuje, że gwarancja na oznakowanie poziome obejmuje okres 12 miesięcy, natomiast na pozostałe roboty Zamawiający wymaga minimum 24 miesięcy gwarancji (gwarancja stanowi kryterium wyboru gdzie oferent może zaoferować minimalną gwarancję 24 miesiące i maksymalnie 60 miesięcy).</w:t>
      </w:r>
    </w:p>
    <w:p w14:paraId="5FDA6562" w14:textId="77777777" w:rsidR="00AD2E29" w:rsidRPr="002C1082" w:rsidRDefault="00AD2E29" w:rsidP="002C1082">
      <w:pPr>
        <w:pStyle w:val="Default"/>
        <w:jc w:val="both"/>
        <w:rPr>
          <w:rFonts w:ascii="Times New Roman" w:hAnsi="Times New Roman" w:cs="Times New Roman"/>
          <w:color w:val="auto"/>
          <w:sz w:val="18"/>
          <w:szCs w:val="18"/>
        </w:rPr>
      </w:pPr>
    </w:p>
    <w:p w14:paraId="7B613A53"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2</w:t>
      </w:r>
    </w:p>
    <w:p w14:paraId="0C94B75E" w14:textId="4D8B7DAD"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Zgodnie z SST zamówienie publiczne prowadzone jest w trybie podstawowym z możliwością prowadzenia negocjacji, natomiast zgodnie z projektem Umowy, zamówienie prowadzone jest zgodnie z trybem podstawowym bez negocjacji. Prosimy o ujednolicenie.</w:t>
      </w:r>
    </w:p>
    <w:p w14:paraId="0ED1EF84"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1DB2B29B" w14:textId="1F57037B" w:rsidR="00F8377F" w:rsidRDefault="00F8377F" w:rsidP="00F8377F">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 xml:space="preserve">Zamawiający potwierdza, iż zamówienie publiczne prowadzone jest w trybie podstawowym </w:t>
      </w:r>
      <w:r>
        <w:rPr>
          <w:rFonts w:ascii="Times New Roman" w:hAnsi="Times New Roman" w:cs="Times New Roman"/>
          <w:b/>
          <w:bCs/>
          <w:color w:val="auto"/>
          <w:sz w:val="18"/>
          <w:szCs w:val="18"/>
        </w:rPr>
        <w:t xml:space="preserve"> </w:t>
      </w:r>
      <w:r w:rsidRPr="00F8377F">
        <w:rPr>
          <w:rFonts w:ascii="Times New Roman" w:hAnsi="Times New Roman" w:cs="Times New Roman"/>
          <w:b/>
          <w:bCs/>
          <w:color w:val="auto"/>
          <w:sz w:val="18"/>
          <w:szCs w:val="18"/>
        </w:rPr>
        <w:t>z możliwością prowadzenia negocjacji</w:t>
      </w:r>
      <w:r>
        <w:rPr>
          <w:rFonts w:ascii="Times New Roman" w:hAnsi="Times New Roman" w:cs="Times New Roman"/>
          <w:b/>
          <w:bCs/>
          <w:color w:val="auto"/>
          <w:sz w:val="18"/>
          <w:szCs w:val="18"/>
        </w:rPr>
        <w:t xml:space="preserve"> i w tym zakresie modyfikuje treść wzoru umowy na 1 stronie:</w:t>
      </w:r>
    </w:p>
    <w:p w14:paraId="2ADCA139" w14:textId="20442249" w:rsidR="00F8377F" w:rsidRPr="00F8377F" w:rsidRDefault="00F8377F" w:rsidP="00F8377F">
      <w:pPr>
        <w:pStyle w:val="Default"/>
        <w:jc w:val="both"/>
        <w:rPr>
          <w:rFonts w:ascii="Times New Roman" w:hAnsi="Times New Roman" w:cs="Times New Roman"/>
          <w:color w:val="auto"/>
          <w:sz w:val="18"/>
          <w:szCs w:val="18"/>
        </w:rPr>
      </w:pPr>
      <w:r>
        <w:rPr>
          <w:rFonts w:ascii="Times New Roman" w:hAnsi="Times New Roman" w:cs="Times New Roman"/>
          <w:b/>
          <w:bCs/>
          <w:color w:val="auto"/>
          <w:sz w:val="18"/>
          <w:szCs w:val="18"/>
        </w:rPr>
        <w:t>Było:</w:t>
      </w:r>
      <w:r w:rsidRPr="00F8377F">
        <w:t xml:space="preserve"> </w:t>
      </w:r>
      <w:r w:rsidRPr="00F8377F">
        <w:rPr>
          <w:rFonts w:ascii="Times New Roman" w:hAnsi="Times New Roman" w:cs="Times New Roman"/>
          <w:color w:val="auto"/>
          <w:sz w:val="18"/>
          <w:szCs w:val="18"/>
        </w:rPr>
        <w:t>umowa zostaje zawarta w celu realizacji zamówienia publicznego zgodnie z trybem podstawowym bez negocjacji art. 275 ust. 1 ustawy z dnia 11 września 2019 r. Prawo Zamówień Publicznych (PZP).</w:t>
      </w:r>
    </w:p>
    <w:p w14:paraId="1AFA4912" w14:textId="1263F159" w:rsidR="002C1082" w:rsidRPr="002C1082" w:rsidRDefault="00F8377F" w:rsidP="002C1082">
      <w:pPr>
        <w:pStyle w:val="Default"/>
        <w:jc w:val="both"/>
        <w:rPr>
          <w:rFonts w:ascii="Times New Roman" w:hAnsi="Times New Roman" w:cs="Times New Roman"/>
          <w:color w:val="auto"/>
          <w:sz w:val="18"/>
          <w:szCs w:val="18"/>
        </w:rPr>
      </w:pPr>
      <w:r w:rsidRPr="00F8377F">
        <w:rPr>
          <w:rFonts w:ascii="Times New Roman" w:hAnsi="Times New Roman" w:cs="Times New Roman"/>
          <w:b/>
          <w:bCs/>
          <w:color w:val="auto"/>
          <w:sz w:val="18"/>
          <w:szCs w:val="18"/>
        </w:rPr>
        <w:t>Jest:</w:t>
      </w:r>
      <w:r w:rsidRPr="00F8377F">
        <w:rPr>
          <w:rFonts w:ascii="Times New Roman" w:hAnsi="Times New Roman" w:cs="Times New Roman"/>
          <w:color w:val="auto"/>
          <w:sz w:val="18"/>
          <w:szCs w:val="18"/>
        </w:rPr>
        <w:t xml:space="preserve"> umowa zostaje zawarta w celu realizacji zamówienia publicznego zgodnie z trybem podstawowym z możliwością prowadzenia negocjacji art. 275 ust. 2 ustawy z dnia 11 września 2019 r. Prawo Zamówień Publicznych (PZP).</w:t>
      </w:r>
    </w:p>
    <w:p w14:paraId="404B40A7" w14:textId="77777777" w:rsidR="002C1082" w:rsidRPr="002C1082" w:rsidRDefault="002C1082" w:rsidP="002C1082">
      <w:pPr>
        <w:pStyle w:val="Default"/>
        <w:jc w:val="both"/>
        <w:rPr>
          <w:rFonts w:ascii="Times New Roman" w:hAnsi="Times New Roman" w:cs="Times New Roman"/>
          <w:color w:val="auto"/>
          <w:sz w:val="18"/>
          <w:szCs w:val="18"/>
        </w:rPr>
      </w:pPr>
    </w:p>
    <w:p w14:paraId="60AB7E78"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3</w:t>
      </w:r>
    </w:p>
    <w:p w14:paraId="21FC26A7" w14:textId="317E9875"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Dotyczy § 7 pkt 4 projektu umowy. Prosimy o rozpatrzenie możliwości rozliczenia kontraktu fakturami częściowymi.</w:t>
      </w:r>
    </w:p>
    <w:p w14:paraId="4A10BED8"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37A4D874" w14:textId="2B52611A" w:rsidR="002C1082" w:rsidRPr="00811E22" w:rsidRDefault="00F8377F" w:rsidP="002C1082">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Zamawiający nie wyraża zgody.</w:t>
      </w:r>
    </w:p>
    <w:p w14:paraId="6163A24B" w14:textId="77777777" w:rsidR="002C1082" w:rsidRPr="002C1082" w:rsidRDefault="002C1082" w:rsidP="002C1082">
      <w:pPr>
        <w:pStyle w:val="Default"/>
        <w:jc w:val="both"/>
        <w:rPr>
          <w:rFonts w:ascii="Times New Roman" w:hAnsi="Times New Roman" w:cs="Times New Roman"/>
          <w:color w:val="auto"/>
          <w:sz w:val="18"/>
          <w:szCs w:val="18"/>
        </w:rPr>
      </w:pPr>
    </w:p>
    <w:p w14:paraId="5AB86DFA"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4</w:t>
      </w:r>
    </w:p>
    <w:p w14:paraId="4655F7FA" w14:textId="62867160" w:rsidR="002C1082" w:rsidRP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Dotyczy § 10 pkt 1 ppkt 2, ppkt 5, ppkt 6, ppkt 8 oraz od ppkt 9 projektu umowy. Zwracamy się z prośbą o obniżenie poziomu kar określonych w § 10 pkt 1 ppkt 2, ppkt 5, ppkt 6, ppkt 8 oraz od ppkt 9 projektu umowy: obniżenie kary do 1.000zł.</w:t>
      </w:r>
    </w:p>
    <w:p w14:paraId="6B171EC4" w14:textId="7060048E"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W opinii Wykonawcy przyjęty poziom kar jest zbyt wysoki. W doktrynie prawa zamówień publicznych oraz w aktualnym orzecznictwie Krajowej Izby Odwoławczej przy Prezesie Urzędu Zamówień Publicznych dominuje pogląd, że kara umowna co do istoty ma charakter wyłącznie odszkodowawczy i kompensacyjny, a nie prewencyjny. Ustalenie przez Zamawiającego zbyt wygórowanych kar umownych dla wykonawców stanowi zatem naruszenie prawa w zakresie równości stron umowy (Wyrok Krajowej Izby Odwoławczej z dnia 31 lipca 2015 r. sygn. akt: KIO/1519/15).</w:t>
      </w:r>
    </w:p>
    <w:p w14:paraId="4F37450E"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76F92617" w14:textId="1F2EA113" w:rsidR="002C1082" w:rsidRPr="00811E22" w:rsidRDefault="00F8377F" w:rsidP="002C1082">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Zamawiający nie wyraża zgody.</w:t>
      </w:r>
    </w:p>
    <w:p w14:paraId="71042316" w14:textId="77777777" w:rsidR="002C1082" w:rsidRPr="002C1082" w:rsidRDefault="002C1082" w:rsidP="002C1082">
      <w:pPr>
        <w:pStyle w:val="Default"/>
        <w:jc w:val="both"/>
        <w:rPr>
          <w:rFonts w:ascii="Times New Roman" w:hAnsi="Times New Roman" w:cs="Times New Roman"/>
          <w:color w:val="auto"/>
          <w:sz w:val="18"/>
          <w:szCs w:val="18"/>
        </w:rPr>
      </w:pPr>
    </w:p>
    <w:p w14:paraId="0B1F6BCB"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5</w:t>
      </w:r>
    </w:p>
    <w:p w14:paraId="400E418D" w14:textId="4F76F66E"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Dotyczy § 10 pkt 8 projektu umowy. Powołując się na zasadę równości Stron prosimy o wykreślenie zapisu i zastąpienie go następującym:8. Jeżeli kary umowne nie pokryją poniesionej szkody, Strony mają prawo do dochodzenia odszkodowania przenoszącego wysokość kar umownych do wysokości rzeczywiście poniesionej szkody i utraconych korzyści.</w:t>
      </w:r>
    </w:p>
    <w:p w14:paraId="2AB76C74"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21148177" w14:textId="5AE62327" w:rsidR="002C1082" w:rsidRPr="00811E22" w:rsidRDefault="00F8377F" w:rsidP="002C1082">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Zamawiający nie wyraża zgody.</w:t>
      </w:r>
    </w:p>
    <w:p w14:paraId="7DF5A386" w14:textId="77777777" w:rsidR="002C1082" w:rsidRPr="002C1082" w:rsidRDefault="002C1082" w:rsidP="002C1082">
      <w:pPr>
        <w:pStyle w:val="Default"/>
        <w:jc w:val="both"/>
        <w:rPr>
          <w:rFonts w:ascii="Times New Roman" w:hAnsi="Times New Roman" w:cs="Times New Roman"/>
          <w:color w:val="auto"/>
          <w:sz w:val="18"/>
          <w:szCs w:val="18"/>
        </w:rPr>
      </w:pPr>
    </w:p>
    <w:p w14:paraId="3113B968"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6</w:t>
      </w:r>
    </w:p>
    <w:p w14:paraId="538F3BB2" w14:textId="5CBCA179"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Dotyczy § 12 pkt 1 ppkt 1) projektu umowy. Mając na uwadze kary określone w § 10 pkt 1 ppkt 2 oraz ppkt 3, zwracamy się z prośba o wykreślenie zapisów § 12 pkt 1 ppkt 1).</w:t>
      </w:r>
    </w:p>
    <w:p w14:paraId="6C3AD262"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4D0306A4" w14:textId="20BDB2F5" w:rsidR="00F8377F" w:rsidRPr="002C1082" w:rsidRDefault="00F8377F" w:rsidP="002C1082">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Zamawiający nie wyraża zgody.</w:t>
      </w:r>
    </w:p>
    <w:p w14:paraId="75B64325" w14:textId="77777777" w:rsidR="002C1082" w:rsidRPr="002C1082" w:rsidRDefault="002C1082" w:rsidP="002C1082">
      <w:pPr>
        <w:pStyle w:val="Default"/>
        <w:jc w:val="both"/>
        <w:rPr>
          <w:rFonts w:ascii="Times New Roman" w:hAnsi="Times New Roman" w:cs="Times New Roman"/>
          <w:color w:val="auto"/>
          <w:sz w:val="18"/>
          <w:szCs w:val="18"/>
        </w:rPr>
      </w:pPr>
    </w:p>
    <w:p w14:paraId="38F20AC9" w14:textId="77777777" w:rsidR="002C1082" w:rsidRPr="002C1082" w:rsidRDefault="002C1082" w:rsidP="002C1082">
      <w:pPr>
        <w:pStyle w:val="Default"/>
        <w:jc w:val="both"/>
        <w:rPr>
          <w:rFonts w:ascii="Times New Roman" w:hAnsi="Times New Roman" w:cs="Times New Roman"/>
          <w:color w:val="auto"/>
          <w:sz w:val="18"/>
          <w:szCs w:val="18"/>
        </w:rPr>
      </w:pPr>
    </w:p>
    <w:p w14:paraId="3500A7AF"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7</w:t>
      </w:r>
    </w:p>
    <w:p w14:paraId="52C942CA" w14:textId="7702D945" w:rsidR="003F606E"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Dotyczy § 12 pkt 1 ppkt 5) projektu umowy. Prosimy o wykreślenie zapisu i zastąpienie go następującym:</w:t>
      </w:r>
      <w:r>
        <w:rPr>
          <w:rFonts w:ascii="Times New Roman" w:hAnsi="Times New Roman" w:cs="Times New Roman"/>
          <w:color w:val="auto"/>
          <w:sz w:val="18"/>
          <w:szCs w:val="18"/>
        </w:rPr>
        <w:t xml:space="preserve"> </w:t>
      </w:r>
      <w:r w:rsidRPr="002C1082">
        <w:rPr>
          <w:rFonts w:ascii="Times New Roman" w:hAnsi="Times New Roman" w:cs="Times New Roman"/>
          <w:color w:val="auto"/>
          <w:sz w:val="18"/>
          <w:szCs w:val="18"/>
        </w:rPr>
        <w:t>5) gdy postęp prac nie gwarantuje zakończenia przedmiotu umowy w terminie określonym w § 2 ust. 2, chyba, że Wykonawca potwierdzi iż termin zakończenia przedmiotu umowy nie jest niczym zagrożony.</w:t>
      </w:r>
    </w:p>
    <w:p w14:paraId="21D54EF8" w14:textId="6A72AC35"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5D4BD509" w14:textId="49DF736C" w:rsidR="002C1082" w:rsidRPr="00811E22" w:rsidRDefault="00F8377F" w:rsidP="002C1082">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Zamawiający nie wyraża zgody.</w:t>
      </w:r>
    </w:p>
    <w:p w14:paraId="19E1C897" w14:textId="77777777" w:rsidR="002C1082" w:rsidRDefault="002C1082" w:rsidP="002C1082">
      <w:pPr>
        <w:pStyle w:val="Default"/>
        <w:jc w:val="both"/>
        <w:rPr>
          <w:rFonts w:ascii="Times New Roman" w:hAnsi="Times New Roman" w:cs="Times New Roman"/>
          <w:b/>
          <w:bCs/>
          <w:color w:val="auto"/>
          <w:sz w:val="18"/>
          <w:szCs w:val="18"/>
        </w:rPr>
      </w:pPr>
    </w:p>
    <w:p w14:paraId="32F5A394" w14:textId="4C454E83"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8</w:t>
      </w:r>
    </w:p>
    <w:p w14:paraId="75609ADC" w14:textId="05D909E6"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Uprzejmie prosimy o udostepnienie projektu docelowego oznakowania robót</w:t>
      </w:r>
      <w:r>
        <w:rPr>
          <w:rFonts w:ascii="Times New Roman" w:hAnsi="Times New Roman" w:cs="Times New Roman"/>
          <w:color w:val="auto"/>
          <w:sz w:val="18"/>
          <w:szCs w:val="18"/>
        </w:rPr>
        <w:t>.</w:t>
      </w:r>
    </w:p>
    <w:p w14:paraId="4390461C"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748C93D4" w14:textId="3092FF2D" w:rsidR="00F8377F" w:rsidRPr="002C1082" w:rsidRDefault="00F8377F" w:rsidP="00F8377F">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 xml:space="preserve">Zamawiający udostępnia </w:t>
      </w:r>
      <w:r>
        <w:rPr>
          <w:rFonts w:ascii="Times New Roman" w:hAnsi="Times New Roman" w:cs="Times New Roman"/>
          <w:b/>
          <w:bCs/>
          <w:color w:val="auto"/>
          <w:sz w:val="18"/>
          <w:szCs w:val="18"/>
        </w:rPr>
        <w:t xml:space="preserve">w załączeniu </w:t>
      </w:r>
      <w:r w:rsidRPr="00F8377F">
        <w:rPr>
          <w:rFonts w:ascii="Times New Roman" w:hAnsi="Times New Roman" w:cs="Times New Roman"/>
          <w:b/>
          <w:bCs/>
          <w:color w:val="auto"/>
          <w:sz w:val="18"/>
          <w:szCs w:val="18"/>
        </w:rPr>
        <w:t xml:space="preserve">projekt stałej organizacji ruchu, natomiast zgodnie z umową wykonanie, wraz z uzyskaniem zatwierdzenia, projektu czasowej zmiany organizacji ruchu </w:t>
      </w:r>
      <w:r>
        <w:rPr>
          <w:rFonts w:ascii="Times New Roman" w:hAnsi="Times New Roman" w:cs="Times New Roman"/>
          <w:b/>
          <w:bCs/>
          <w:color w:val="auto"/>
          <w:sz w:val="18"/>
          <w:szCs w:val="18"/>
        </w:rPr>
        <w:t xml:space="preserve"> </w:t>
      </w:r>
      <w:r w:rsidRPr="00F8377F">
        <w:rPr>
          <w:rFonts w:ascii="Times New Roman" w:hAnsi="Times New Roman" w:cs="Times New Roman"/>
          <w:b/>
          <w:bCs/>
          <w:color w:val="auto"/>
          <w:sz w:val="18"/>
          <w:szCs w:val="18"/>
        </w:rPr>
        <w:t>na czas prowadzenia robót budowlanych, leży po stronie Wykonawcy.</w:t>
      </w:r>
    </w:p>
    <w:p w14:paraId="2D144B7A" w14:textId="77777777" w:rsidR="002C1082" w:rsidRDefault="002C1082" w:rsidP="002C1082">
      <w:pPr>
        <w:pStyle w:val="Default"/>
        <w:jc w:val="both"/>
        <w:rPr>
          <w:rFonts w:ascii="Times New Roman" w:hAnsi="Times New Roman" w:cs="Times New Roman"/>
          <w:color w:val="auto"/>
          <w:sz w:val="18"/>
          <w:szCs w:val="18"/>
        </w:rPr>
      </w:pPr>
    </w:p>
    <w:p w14:paraId="23184CAC" w14:textId="77777777" w:rsidR="002C1082" w:rsidRP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Pytanie 9</w:t>
      </w:r>
    </w:p>
    <w:p w14:paraId="10F99149" w14:textId="764221CC" w:rsidR="002C1082" w:rsidRP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dotyczy poz. 5 kosztorysu ofertowego. Prosimy o podanie informacji ilu sztuk drzew przewidzianych do</w:t>
      </w:r>
    </w:p>
    <w:p w14:paraId="7F86C266" w14:textId="514751F8" w:rsidR="002C1082" w:rsidRDefault="002C1082" w:rsidP="002C1082">
      <w:pPr>
        <w:pStyle w:val="Default"/>
        <w:jc w:val="both"/>
        <w:rPr>
          <w:rFonts w:ascii="Times New Roman" w:hAnsi="Times New Roman" w:cs="Times New Roman"/>
          <w:color w:val="auto"/>
          <w:sz w:val="18"/>
          <w:szCs w:val="18"/>
        </w:rPr>
      </w:pPr>
      <w:r w:rsidRPr="002C1082">
        <w:rPr>
          <w:rFonts w:ascii="Times New Roman" w:hAnsi="Times New Roman" w:cs="Times New Roman"/>
          <w:color w:val="auto"/>
          <w:sz w:val="18"/>
          <w:szCs w:val="18"/>
        </w:rPr>
        <w:t>pozostawienia dotyczy ta pozycja.</w:t>
      </w:r>
    </w:p>
    <w:p w14:paraId="1A96553A" w14:textId="77777777" w:rsidR="002C1082" w:rsidRDefault="002C1082" w:rsidP="002C1082">
      <w:pPr>
        <w:pStyle w:val="Default"/>
        <w:jc w:val="both"/>
        <w:rPr>
          <w:rFonts w:ascii="Times New Roman" w:hAnsi="Times New Roman" w:cs="Times New Roman"/>
          <w:b/>
          <w:bCs/>
          <w:color w:val="auto"/>
          <w:sz w:val="18"/>
          <w:szCs w:val="18"/>
        </w:rPr>
      </w:pPr>
      <w:r w:rsidRPr="002C1082">
        <w:rPr>
          <w:rFonts w:ascii="Times New Roman" w:hAnsi="Times New Roman" w:cs="Times New Roman"/>
          <w:b/>
          <w:bCs/>
          <w:color w:val="auto"/>
          <w:sz w:val="18"/>
          <w:szCs w:val="18"/>
        </w:rPr>
        <w:t>Odpowiedź:</w:t>
      </w:r>
    </w:p>
    <w:p w14:paraId="5177D2AE" w14:textId="19438C0A" w:rsidR="00F8377F" w:rsidRPr="002C1082" w:rsidRDefault="00F8377F" w:rsidP="00F8377F">
      <w:pPr>
        <w:pStyle w:val="Default"/>
        <w:jc w:val="both"/>
        <w:rPr>
          <w:rFonts w:ascii="Times New Roman" w:hAnsi="Times New Roman" w:cs="Times New Roman"/>
          <w:b/>
          <w:bCs/>
          <w:color w:val="auto"/>
          <w:sz w:val="18"/>
          <w:szCs w:val="18"/>
        </w:rPr>
      </w:pPr>
      <w:r w:rsidRPr="00F8377F">
        <w:rPr>
          <w:rFonts w:ascii="Times New Roman" w:hAnsi="Times New Roman" w:cs="Times New Roman"/>
          <w:b/>
          <w:bCs/>
          <w:color w:val="auto"/>
          <w:sz w:val="18"/>
          <w:szCs w:val="18"/>
        </w:rPr>
        <w:t>W przedmiotowej pozycji należy podać cenę za metr przestrzenny, ilość drzew nie ma wpływy na wycenę.</w:t>
      </w:r>
    </w:p>
    <w:p w14:paraId="78EC4169" w14:textId="77777777" w:rsidR="002C1082" w:rsidRPr="002C1082" w:rsidRDefault="002C1082" w:rsidP="002C1082">
      <w:pPr>
        <w:pStyle w:val="Default"/>
        <w:jc w:val="both"/>
        <w:rPr>
          <w:rFonts w:ascii="Times New Roman" w:hAnsi="Times New Roman" w:cs="Times New Roman"/>
          <w:color w:val="auto"/>
          <w:sz w:val="18"/>
          <w:szCs w:val="18"/>
        </w:rPr>
      </w:pPr>
    </w:p>
    <w:sectPr w:rsidR="002C1082" w:rsidRPr="002C10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6C94" w14:textId="77777777" w:rsidR="002B16B8" w:rsidRDefault="002B16B8" w:rsidP="009F348D">
      <w:pPr>
        <w:spacing w:after="0" w:line="240" w:lineRule="auto"/>
      </w:pPr>
      <w:r>
        <w:separator/>
      </w:r>
    </w:p>
  </w:endnote>
  <w:endnote w:type="continuationSeparator" w:id="0">
    <w:p w14:paraId="45AFB2D1" w14:textId="77777777" w:rsidR="002B16B8" w:rsidRDefault="002B16B8" w:rsidP="009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EB39" w14:textId="77777777" w:rsidR="002B16B8" w:rsidRDefault="002B16B8" w:rsidP="009F348D">
      <w:pPr>
        <w:spacing w:after="0" w:line="240" w:lineRule="auto"/>
      </w:pPr>
      <w:r>
        <w:separator/>
      </w:r>
    </w:p>
  </w:footnote>
  <w:footnote w:type="continuationSeparator" w:id="0">
    <w:p w14:paraId="67716565" w14:textId="77777777" w:rsidR="002B16B8" w:rsidRDefault="002B16B8" w:rsidP="009F3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040B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4456B"/>
    <w:multiLevelType w:val="hybridMultilevel"/>
    <w:tmpl w:val="E45C1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8750E0"/>
    <w:multiLevelType w:val="hybridMultilevel"/>
    <w:tmpl w:val="97CA8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AD2AFE"/>
    <w:multiLevelType w:val="hybridMultilevel"/>
    <w:tmpl w:val="66FAE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45CF8"/>
    <w:multiLevelType w:val="hybridMultilevel"/>
    <w:tmpl w:val="365E2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7286E"/>
    <w:multiLevelType w:val="hybridMultilevel"/>
    <w:tmpl w:val="7EE2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3F27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6949B5"/>
    <w:multiLevelType w:val="hybridMultilevel"/>
    <w:tmpl w:val="D1F4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2629BB"/>
    <w:multiLevelType w:val="multilevel"/>
    <w:tmpl w:val="6C2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52810"/>
    <w:multiLevelType w:val="hybridMultilevel"/>
    <w:tmpl w:val="38EE4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1788880">
    <w:abstractNumId w:val="5"/>
  </w:num>
  <w:num w:numId="2" w16cid:durableId="19597199">
    <w:abstractNumId w:val="2"/>
  </w:num>
  <w:num w:numId="3" w16cid:durableId="112096599">
    <w:abstractNumId w:val="7"/>
  </w:num>
  <w:num w:numId="4" w16cid:durableId="179663926">
    <w:abstractNumId w:val="9"/>
  </w:num>
  <w:num w:numId="5" w16cid:durableId="930432140">
    <w:abstractNumId w:val="1"/>
  </w:num>
  <w:num w:numId="6" w16cid:durableId="1833179255">
    <w:abstractNumId w:val="3"/>
  </w:num>
  <w:num w:numId="7" w16cid:durableId="1483349218">
    <w:abstractNumId w:val="4"/>
  </w:num>
  <w:num w:numId="8" w16cid:durableId="2072069293">
    <w:abstractNumId w:val="6"/>
  </w:num>
  <w:num w:numId="9" w16cid:durableId="622540119">
    <w:abstractNumId w:val="0"/>
  </w:num>
  <w:num w:numId="10" w16cid:durableId="793254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BA"/>
    <w:rsid w:val="0008306C"/>
    <w:rsid w:val="000C757E"/>
    <w:rsid w:val="000D1846"/>
    <w:rsid w:val="00192219"/>
    <w:rsid w:val="00196204"/>
    <w:rsid w:val="001A3205"/>
    <w:rsid w:val="001D6DF5"/>
    <w:rsid w:val="0022552F"/>
    <w:rsid w:val="00241AE8"/>
    <w:rsid w:val="00243E9B"/>
    <w:rsid w:val="002530AB"/>
    <w:rsid w:val="002A4FAB"/>
    <w:rsid w:val="002B16B8"/>
    <w:rsid w:val="002C1082"/>
    <w:rsid w:val="00317EBA"/>
    <w:rsid w:val="0032347A"/>
    <w:rsid w:val="00344F66"/>
    <w:rsid w:val="00350595"/>
    <w:rsid w:val="00375642"/>
    <w:rsid w:val="003C2764"/>
    <w:rsid w:val="003C5ACB"/>
    <w:rsid w:val="003F600E"/>
    <w:rsid w:val="003F606E"/>
    <w:rsid w:val="004348C3"/>
    <w:rsid w:val="004974E1"/>
    <w:rsid w:val="00511414"/>
    <w:rsid w:val="00584F4C"/>
    <w:rsid w:val="005C4144"/>
    <w:rsid w:val="005D29D7"/>
    <w:rsid w:val="005D35A6"/>
    <w:rsid w:val="0063552D"/>
    <w:rsid w:val="00684088"/>
    <w:rsid w:val="00712F32"/>
    <w:rsid w:val="00757A5A"/>
    <w:rsid w:val="007851CD"/>
    <w:rsid w:val="0079694D"/>
    <w:rsid w:val="007D1901"/>
    <w:rsid w:val="00811E22"/>
    <w:rsid w:val="0081764F"/>
    <w:rsid w:val="008A75BC"/>
    <w:rsid w:val="008D032F"/>
    <w:rsid w:val="008F4D68"/>
    <w:rsid w:val="00914367"/>
    <w:rsid w:val="00915202"/>
    <w:rsid w:val="009310B2"/>
    <w:rsid w:val="00940998"/>
    <w:rsid w:val="0097074B"/>
    <w:rsid w:val="00970C59"/>
    <w:rsid w:val="00977312"/>
    <w:rsid w:val="009C35F4"/>
    <w:rsid w:val="009C4886"/>
    <w:rsid w:val="009D0CC6"/>
    <w:rsid w:val="009D32AA"/>
    <w:rsid w:val="009F348D"/>
    <w:rsid w:val="00A16418"/>
    <w:rsid w:val="00A5206A"/>
    <w:rsid w:val="00A5529E"/>
    <w:rsid w:val="00A968DC"/>
    <w:rsid w:val="00AD2E29"/>
    <w:rsid w:val="00B06485"/>
    <w:rsid w:val="00B42E77"/>
    <w:rsid w:val="00B95BB9"/>
    <w:rsid w:val="00C113BC"/>
    <w:rsid w:val="00C37F44"/>
    <w:rsid w:val="00C57AF7"/>
    <w:rsid w:val="00C977EB"/>
    <w:rsid w:val="00D4041F"/>
    <w:rsid w:val="00D6510A"/>
    <w:rsid w:val="00DB6F8C"/>
    <w:rsid w:val="00E11B26"/>
    <w:rsid w:val="00E33D9C"/>
    <w:rsid w:val="00E51050"/>
    <w:rsid w:val="00E601BA"/>
    <w:rsid w:val="00E844D6"/>
    <w:rsid w:val="00EA5C7F"/>
    <w:rsid w:val="00ED5B4A"/>
    <w:rsid w:val="00EE6F62"/>
    <w:rsid w:val="00EF3CC6"/>
    <w:rsid w:val="00F10081"/>
    <w:rsid w:val="00F534B9"/>
    <w:rsid w:val="00F55508"/>
    <w:rsid w:val="00F8377F"/>
    <w:rsid w:val="00FA6966"/>
    <w:rsid w:val="00FD1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DC02"/>
  <w15:chartTrackingRefBased/>
  <w15:docId w15:val="{FC069466-AE06-4B4F-9E84-31B88786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601BA"/>
    <w:pPr>
      <w:ind w:left="720"/>
      <w:contextualSpacing/>
    </w:pPr>
  </w:style>
  <w:style w:type="paragraph" w:styleId="Nagwek">
    <w:name w:val="header"/>
    <w:basedOn w:val="Normalny"/>
    <w:link w:val="NagwekZnak"/>
    <w:uiPriority w:val="99"/>
    <w:unhideWhenUsed/>
    <w:rsid w:val="009F34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8D"/>
  </w:style>
  <w:style w:type="paragraph" w:styleId="Stopka">
    <w:name w:val="footer"/>
    <w:basedOn w:val="Normalny"/>
    <w:link w:val="StopkaZnak"/>
    <w:uiPriority w:val="99"/>
    <w:unhideWhenUsed/>
    <w:rsid w:val="009F34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8D"/>
  </w:style>
  <w:style w:type="paragraph" w:styleId="NormalnyWeb">
    <w:name w:val="Normal (Web)"/>
    <w:basedOn w:val="Normalny"/>
    <w:uiPriority w:val="99"/>
    <w:unhideWhenUsed/>
    <w:rsid w:val="008A75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348C3"/>
    <w:rPr>
      <w:i/>
      <w:iCs/>
    </w:rPr>
  </w:style>
  <w:style w:type="paragraph" w:customStyle="1" w:styleId="Default">
    <w:name w:val="Default"/>
    <w:rsid w:val="003F606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9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78">
      <w:bodyDiv w:val="1"/>
      <w:marLeft w:val="0"/>
      <w:marRight w:val="0"/>
      <w:marTop w:val="0"/>
      <w:marBottom w:val="0"/>
      <w:divBdr>
        <w:top w:val="none" w:sz="0" w:space="0" w:color="auto"/>
        <w:left w:val="none" w:sz="0" w:space="0" w:color="auto"/>
        <w:bottom w:val="none" w:sz="0" w:space="0" w:color="auto"/>
        <w:right w:val="none" w:sz="0" w:space="0" w:color="auto"/>
      </w:divBdr>
      <w:divsChild>
        <w:div w:id="1103964046">
          <w:marLeft w:val="0"/>
          <w:marRight w:val="0"/>
          <w:marTop w:val="0"/>
          <w:marBottom w:val="0"/>
          <w:divBdr>
            <w:top w:val="none" w:sz="0" w:space="0" w:color="auto"/>
            <w:left w:val="none" w:sz="0" w:space="0" w:color="auto"/>
            <w:bottom w:val="none" w:sz="0" w:space="0" w:color="auto"/>
            <w:right w:val="none" w:sz="0" w:space="0" w:color="auto"/>
          </w:divBdr>
        </w:div>
      </w:divsChild>
    </w:div>
    <w:div w:id="484277767">
      <w:bodyDiv w:val="1"/>
      <w:marLeft w:val="0"/>
      <w:marRight w:val="0"/>
      <w:marTop w:val="0"/>
      <w:marBottom w:val="0"/>
      <w:divBdr>
        <w:top w:val="none" w:sz="0" w:space="0" w:color="auto"/>
        <w:left w:val="none" w:sz="0" w:space="0" w:color="auto"/>
        <w:bottom w:val="none" w:sz="0" w:space="0" w:color="auto"/>
        <w:right w:val="none" w:sz="0" w:space="0" w:color="auto"/>
      </w:divBdr>
    </w:div>
    <w:div w:id="695808057">
      <w:bodyDiv w:val="1"/>
      <w:marLeft w:val="0"/>
      <w:marRight w:val="0"/>
      <w:marTop w:val="0"/>
      <w:marBottom w:val="0"/>
      <w:divBdr>
        <w:top w:val="none" w:sz="0" w:space="0" w:color="auto"/>
        <w:left w:val="none" w:sz="0" w:space="0" w:color="auto"/>
        <w:bottom w:val="none" w:sz="0" w:space="0" w:color="auto"/>
        <w:right w:val="none" w:sz="0" w:space="0" w:color="auto"/>
      </w:divBdr>
    </w:div>
    <w:div w:id="1139883399">
      <w:bodyDiv w:val="1"/>
      <w:marLeft w:val="0"/>
      <w:marRight w:val="0"/>
      <w:marTop w:val="0"/>
      <w:marBottom w:val="0"/>
      <w:divBdr>
        <w:top w:val="none" w:sz="0" w:space="0" w:color="auto"/>
        <w:left w:val="none" w:sz="0" w:space="0" w:color="auto"/>
        <w:bottom w:val="none" w:sz="0" w:space="0" w:color="auto"/>
        <w:right w:val="none" w:sz="0" w:space="0" w:color="auto"/>
      </w:divBdr>
      <w:divsChild>
        <w:div w:id="763838658">
          <w:marLeft w:val="0"/>
          <w:marRight w:val="0"/>
          <w:marTop w:val="0"/>
          <w:marBottom w:val="0"/>
          <w:divBdr>
            <w:top w:val="none" w:sz="0" w:space="0" w:color="auto"/>
            <w:left w:val="none" w:sz="0" w:space="0" w:color="auto"/>
            <w:bottom w:val="none" w:sz="0" w:space="0" w:color="auto"/>
            <w:right w:val="none" w:sz="0" w:space="0" w:color="auto"/>
          </w:divBdr>
          <w:divsChild>
            <w:div w:id="936980338">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2082484993">
          <w:marLeft w:val="0"/>
          <w:marRight w:val="0"/>
          <w:marTop w:val="150"/>
          <w:marBottom w:val="0"/>
          <w:divBdr>
            <w:top w:val="none" w:sz="0" w:space="0" w:color="auto"/>
            <w:left w:val="none" w:sz="0" w:space="0" w:color="auto"/>
            <w:bottom w:val="none" w:sz="0" w:space="0" w:color="auto"/>
            <w:right w:val="none" w:sz="0" w:space="0" w:color="auto"/>
          </w:divBdr>
          <w:divsChild>
            <w:div w:id="1003897096">
              <w:marLeft w:val="-225"/>
              <w:marRight w:val="-225"/>
              <w:marTop w:val="0"/>
              <w:marBottom w:val="150"/>
              <w:divBdr>
                <w:top w:val="none" w:sz="0" w:space="0" w:color="auto"/>
                <w:left w:val="none" w:sz="0" w:space="0" w:color="auto"/>
                <w:bottom w:val="none" w:sz="0" w:space="0" w:color="auto"/>
                <w:right w:val="none" w:sz="0" w:space="0" w:color="auto"/>
              </w:divBdr>
              <w:divsChild>
                <w:div w:id="1922986753">
                  <w:marLeft w:val="0"/>
                  <w:marRight w:val="0"/>
                  <w:marTop w:val="0"/>
                  <w:marBottom w:val="0"/>
                  <w:divBdr>
                    <w:top w:val="none" w:sz="0" w:space="0" w:color="auto"/>
                    <w:left w:val="none" w:sz="0" w:space="0" w:color="auto"/>
                    <w:bottom w:val="none" w:sz="0" w:space="0" w:color="auto"/>
                    <w:right w:val="none" w:sz="0" w:space="0" w:color="auto"/>
                  </w:divBdr>
                </w:div>
                <w:div w:id="5347343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9260005">
          <w:marLeft w:val="0"/>
          <w:marRight w:val="0"/>
          <w:marTop w:val="0"/>
          <w:marBottom w:val="0"/>
          <w:divBdr>
            <w:top w:val="none" w:sz="0" w:space="0" w:color="auto"/>
            <w:left w:val="none" w:sz="0" w:space="0" w:color="auto"/>
            <w:bottom w:val="none" w:sz="0" w:space="0" w:color="auto"/>
            <w:right w:val="none" w:sz="0" w:space="0" w:color="auto"/>
          </w:divBdr>
          <w:divsChild>
            <w:div w:id="143643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064079">
      <w:bodyDiv w:val="1"/>
      <w:marLeft w:val="0"/>
      <w:marRight w:val="0"/>
      <w:marTop w:val="0"/>
      <w:marBottom w:val="0"/>
      <w:divBdr>
        <w:top w:val="none" w:sz="0" w:space="0" w:color="auto"/>
        <w:left w:val="none" w:sz="0" w:space="0" w:color="auto"/>
        <w:bottom w:val="none" w:sz="0" w:space="0" w:color="auto"/>
        <w:right w:val="none" w:sz="0" w:space="0" w:color="auto"/>
      </w:divBdr>
    </w:div>
    <w:div w:id="1512258321">
      <w:bodyDiv w:val="1"/>
      <w:marLeft w:val="0"/>
      <w:marRight w:val="0"/>
      <w:marTop w:val="0"/>
      <w:marBottom w:val="0"/>
      <w:divBdr>
        <w:top w:val="none" w:sz="0" w:space="0" w:color="auto"/>
        <w:left w:val="none" w:sz="0" w:space="0" w:color="auto"/>
        <w:bottom w:val="none" w:sz="0" w:space="0" w:color="auto"/>
        <w:right w:val="none" w:sz="0" w:space="0" w:color="auto"/>
      </w:divBdr>
      <w:divsChild>
        <w:div w:id="2346319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5198500">
              <w:marLeft w:val="0"/>
              <w:marRight w:val="0"/>
              <w:marTop w:val="0"/>
              <w:marBottom w:val="0"/>
              <w:divBdr>
                <w:top w:val="none" w:sz="0" w:space="0" w:color="auto"/>
                <w:left w:val="none" w:sz="0" w:space="0" w:color="auto"/>
                <w:bottom w:val="none" w:sz="0" w:space="0" w:color="auto"/>
                <w:right w:val="none" w:sz="0" w:space="0" w:color="auto"/>
              </w:divBdr>
              <w:divsChild>
                <w:div w:id="1278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712</Words>
  <Characters>4273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Suplewska</dc:creator>
  <cp:keywords/>
  <dc:description/>
  <cp:lastModifiedBy>Joanna Suplewska</cp:lastModifiedBy>
  <cp:revision>20</cp:revision>
  <cp:lastPrinted>2025-03-21T09:29:00Z</cp:lastPrinted>
  <dcterms:created xsi:type="dcterms:W3CDTF">2024-01-23T11:08:00Z</dcterms:created>
  <dcterms:modified xsi:type="dcterms:W3CDTF">2025-03-31T05:48:00Z</dcterms:modified>
</cp:coreProperties>
</file>