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414D7" w14:textId="77777777" w:rsidR="0017285F" w:rsidRPr="0017285F" w:rsidRDefault="0017285F" w:rsidP="0017285F">
      <w:pPr>
        <w:jc w:val="center"/>
        <w:rPr>
          <w:rFonts w:ascii="Poppins" w:hAnsi="Poppins" w:cs="Poppins"/>
          <w:b/>
          <w:bCs/>
          <w:u w:val="single"/>
        </w:rPr>
      </w:pPr>
      <w:r w:rsidRPr="0017285F">
        <w:rPr>
          <w:rFonts w:ascii="Poppins" w:hAnsi="Poppins" w:cs="Poppins"/>
          <w:b/>
          <w:bCs/>
          <w:u w:val="single"/>
        </w:rPr>
        <w:t xml:space="preserve">OPIS PRZEDMIOTU ZAMÓWNIENIA </w:t>
      </w:r>
    </w:p>
    <w:p w14:paraId="41A02F35" w14:textId="7D6B9909" w:rsidR="0017285F" w:rsidRPr="0017285F" w:rsidRDefault="00B26A37" w:rsidP="0017285F">
      <w:pPr>
        <w:jc w:val="center"/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</w:rPr>
        <w:t xml:space="preserve">DOSTAWA I </w:t>
      </w:r>
      <w:r w:rsidR="0017285F" w:rsidRPr="0017285F">
        <w:rPr>
          <w:rFonts w:ascii="Poppins" w:hAnsi="Poppins" w:cs="Poppins"/>
          <w:b/>
          <w:bCs/>
        </w:rPr>
        <w:t>WYMIANA STOLARKI DRZWIOWEJ</w:t>
      </w:r>
      <w:r w:rsidR="0017285F">
        <w:rPr>
          <w:rFonts w:ascii="Poppins" w:hAnsi="Poppins" w:cs="Poppins"/>
          <w:b/>
          <w:bCs/>
        </w:rPr>
        <w:t xml:space="preserve"> W BUDYNKU PRZY ULICY GROTTGERA 2 W GORZOWIE WLKP.</w:t>
      </w:r>
    </w:p>
    <w:p w14:paraId="5AF4AF03" w14:textId="3CDDE9A7" w:rsidR="0017285F" w:rsidRPr="0017285F" w:rsidRDefault="0017285F" w:rsidP="0017285F">
      <w:pPr>
        <w:spacing w:line="276" w:lineRule="auto"/>
        <w:jc w:val="both"/>
        <w:rPr>
          <w:rFonts w:ascii="Poppins" w:hAnsi="Poppins" w:cs="Poppins"/>
          <w:b/>
          <w:bCs/>
          <w:u w:val="single"/>
        </w:rPr>
      </w:pPr>
      <w:r w:rsidRPr="0017285F">
        <w:rPr>
          <w:rFonts w:ascii="Poppins" w:hAnsi="Poppins" w:cs="Poppins"/>
          <w:b/>
          <w:bCs/>
          <w:u w:val="single"/>
        </w:rPr>
        <w:t>Nazwa przedmiotu zamówienia</w:t>
      </w:r>
      <w:r>
        <w:rPr>
          <w:rFonts w:ascii="Poppins" w:hAnsi="Poppins" w:cs="Poppins"/>
          <w:b/>
          <w:bCs/>
          <w:u w:val="single"/>
        </w:rPr>
        <w:t>:</w:t>
      </w:r>
    </w:p>
    <w:p w14:paraId="4821FD06" w14:textId="43800299" w:rsidR="0017285F" w:rsidRPr="0017285F" w:rsidRDefault="0017285F" w:rsidP="0017285F">
      <w:pPr>
        <w:spacing w:line="276" w:lineRule="auto"/>
        <w:ind w:firstLine="708"/>
        <w:jc w:val="both"/>
        <w:rPr>
          <w:rFonts w:ascii="Poppins" w:hAnsi="Poppins" w:cs="Poppins"/>
        </w:rPr>
      </w:pPr>
      <w:r w:rsidRPr="0017285F">
        <w:rPr>
          <w:rFonts w:ascii="Poppins" w:hAnsi="Poppins" w:cs="Poppins"/>
        </w:rPr>
        <w:t xml:space="preserve">Przedmiotem zamówienia obejmuje roboty związane z dostawą i wymianą stolarki drzwiowej zewnętrznej  stalowej w nieruchomości numer </w:t>
      </w:r>
      <w:r>
        <w:rPr>
          <w:rFonts w:ascii="Poppins" w:hAnsi="Poppins" w:cs="Poppins"/>
        </w:rPr>
        <w:t>2</w:t>
      </w:r>
      <w:r w:rsidRPr="0017285F">
        <w:rPr>
          <w:rFonts w:ascii="Poppins" w:hAnsi="Poppins" w:cs="Poppins"/>
        </w:rPr>
        <w:t xml:space="preserve"> zlokalizowanej przy ulicy </w:t>
      </w:r>
      <w:r>
        <w:rPr>
          <w:rFonts w:ascii="Poppins" w:hAnsi="Poppins" w:cs="Poppins"/>
        </w:rPr>
        <w:t>Grottgera</w:t>
      </w:r>
      <w:r w:rsidRPr="0017285F">
        <w:rPr>
          <w:rFonts w:ascii="Poppins" w:hAnsi="Poppins" w:cs="Poppins"/>
        </w:rPr>
        <w:t xml:space="preserve"> w Gorzowie Wlkp. będącej w zarządzaniu ADM </w:t>
      </w:r>
      <w:r>
        <w:rPr>
          <w:rFonts w:ascii="Poppins" w:hAnsi="Poppins" w:cs="Poppins"/>
        </w:rPr>
        <w:t>5</w:t>
      </w:r>
      <w:r w:rsidRPr="0017285F">
        <w:rPr>
          <w:rFonts w:ascii="Poppins" w:hAnsi="Poppins" w:cs="Poppins"/>
        </w:rPr>
        <w:br/>
        <w:t xml:space="preserve">ul. </w:t>
      </w:r>
      <w:r>
        <w:rPr>
          <w:rFonts w:ascii="Poppins" w:hAnsi="Poppins" w:cs="Poppins"/>
        </w:rPr>
        <w:t>Gwiaździstej 4</w:t>
      </w:r>
      <w:r w:rsidRPr="0017285F">
        <w:rPr>
          <w:rFonts w:ascii="Poppins" w:hAnsi="Poppins" w:cs="Poppins"/>
        </w:rPr>
        <w:t xml:space="preserve">. stanowiącym Oddział Zakładu Gospodarki Mieszkaniowej w Gorzowie Wlkp. </w:t>
      </w:r>
    </w:p>
    <w:p w14:paraId="7896FFB7" w14:textId="20F07FED" w:rsidR="0017285F" w:rsidRPr="0017285F" w:rsidRDefault="0017285F" w:rsidP="0017285F">
      <w:pPr>
        <w:pStyle w:val="Bezodstpw"/>
        <w:rPr>
          <w:rFonts w:ascii="Poppins" w:hAnsi="Poppins" w:cs="Poppins"/>
        </w:rPr>
      </w:pPr>
      <w:r w:rsidRPr="0017285F">
        <w:rPr>
          <w:rFonts w:ascii="Poppins" w:hAnsi="Poppins" w:cs="Poppins"/>
        </w:rPr>
        <w:t>Rodzaj roboty: robota budowalna</w:t>
      </w:r>
    </w:p>
    <w:p w14:paraId="53DD0D5C" w14:textId="77777777" w:rsidR="0017285F" w:rsidRPr="0017285F" w:rsidRDefault="0017285F" w:rsidP="0017285F">
      <w:pPr>
        <w:spacing w:after="0" w:line="240" w:lineRule="auto"/>
        <w:rPr>
          <w:rFonts w:ascii="Poppins" w:hAnsi="Poppins" w:cs="Poppins"/>
          <w:b/>
          <w:bCs/>
        </w:rPr>
      </w:pPr>
    </w:p>
    <w:p w14:paraId="62566241" w14:textId="2ECD68F2" w:rsidR="0017285F" w:rsidRPr="0017285F" w:rsidRDefault="0017285F" w:rsidP="0017285F">
      <w:pPr>
        <w:spacing w:line="276" w:lineRule="auto"/>
        <w:jc w:val="both"/>
        <w:rPr>
          <w:rFonts w:ascii="Poppins" w:hAnsi="Poppins" w:cs="Poppins"/>
        </w:rPr>
      </w:pPr>
      <w:r w:rsidRPr="0017285F">
        <w:rPr>
          <w:rFonts w:ascii="Poppins" w:hAnsi="Poppins" w:cs="Poppins"/>
        </w:rPr>
        <w:t xml:space="preserve">Przedmiotem zamówienia jest </w:t>
      </w:r>
      <w:r w:rsidR="00B26A37">
        <w:rPr>
          <w:rFonts w:ascii="Poppins" w:hAnsi="Poppins" w:cs="Poppins"/>
        </w:rPr>
        <w:t xml:space="preserve">dostawa i </w:t>
      </w:r>
      <w:r w:rsidRPr="0017285F">
        <w:rPr>
          <w:rFonts w:ascii="Poppins" w:hAnsi="Poppins" w:cs="Poppins"/>
        </w:rPr>
        <w:t xml:space="preserve">wymiana istniejącej stolarki drzwiowej </w:t>
      </w:r>
      <w:r>
        <w:rPr>
          <w:rFonts w:ascii="Poppins" w:hAnsi="Poppins" w:cs="Poppins"/>
        </w:rPr>
        <w:t>stalowej do klatki wejściowej</w:t>
      </w:r>
      <w:r w:rsidRPr="0017285F">
        <w:rPr>
          <w:rFonts w:ascii="Poppins" w:hAnsi="Poppins" w:cs="Poppins"/>
        </w:rPr>
        <w:t xml:space="preserve"> na nową stalową OTWIERANĄ </w:t>
      </w:r>
      <w:r>
        <w:rPr>
          <w:rFonts w:ascii="Poppins" w:hAnsi="Poppins" w:cs="Poppins"/>
        </w:rPr>
        <w:t>DO WEWNĄTRZ</w:t>
      </w:r>
      <w:r w:rsidRPr="0017285F">
        <w:rPr>
          <w:rFonts w:ascii="Poppins" w:hAnsi="Poppins" w:cs="Poppins"/>
        </w:rPr>
        <w:t xml:space="preserve"> w nieruchomości przy ulicy </w:t>
      </w:r>
      <w:r>
        <w:rPr>
          <w:rFonts w:ascii="Poppins" w:hAnsi="Poppins" w:cs="Poppins"/>
        </w:rPr>
        <w:t>Grottgera 2</w:t>
      </w:r>
      <w:r w:rsidRPr="0017285F">
        <w:rPr>
          <w:rFonts w:ascii="Poppins" w:hAnsi="Poppins" w:cs="Poppins"/>
        </w:rPr>
        <w:t xml:space="preserve"> w Gorzowie Wlkp.</w:t>
      </w:r>
    </w:p>
    <w:p w14:paraId="27043DAB" w14:textId="77777777" w:rsidR="0017285F" w:rsidRPr="0017285F" w:rsidRDefault="0017285F" w:rsidP="0017285F">
      <w:pPr>
        <w:spacing w:line="276" w:lineRule="auto"/>
        <w:jc w:val="both"/>
        <w:rPr>
          <w:rFonts w:ascii="Poppins" w:eastAsia="Times New Roman" w:hAnsi="Poppins" w:cs="Poppins"/>
          <w:u w:val="single"/>
        </w:rPr>
      </w:pPr>
      <w:r w:rsidRPr="0017285F">
        <w:rPr>
          <w:rFonts w:ascii="Poppins" w:eastAsia="Times New Roman" w:hAnsi="Poppins" w:cs="Poppins"/>
          <w:u w:val="single"/>
        </w:rPr>
        <w:t>Stolarka drzwiowa winna być zgodna z obowiązującymi normami i przepisami.</w:t>
      </w:r>
    </w:p>
    <w:p w14:paraId="68BE8BBB" w14:textId="77777777" w:rsidR="0017285F" w:rsidRPr="0017285F" w:rsidRDefault="0017285F" w:rsidP="0017285F">
      <w:pPr>
        <w:spacing w:line="276" w:lineRule="auto"/>
        <w:jc w:val="both"/>
        <w:rPr>
          <w:rFonts w:ascii="Poppins" w:eastAsia="Times New Roman" w:hAnsi="Poppins" w:cs="Poppins"/>
          <w:u w:val="single"/>
        </w:rPr>
      </w:pPr>
      <w:r w:rsidRPr="0017285F">
        <w:rPr>
          <w:rFonts w:ascii="Poppins" w:eastAsia="Times New Roman" w:hAnsi="Poppins" w:cs="Poppins"/>
          <w:u w:val="single"/>
        </w:rPr>
        <w:t xml:space="preserve">Przed przystąpieniem do zamówienia materiałów Wykonawca winien dokonać obmiarów „w naturze” celem poprawności zamówienia. </w:t>
      </w:r>
    </w:p>
    <w:p w14:paraId="71037121" w14:textId="41E3903E" w:rsidR="0017285F" w:rsidRPr="0017285F" w:rsidRDefault="0017285F" w:rsidP="0017285F">
      <w:pPr>
        <w:spacing w:line="276" w:lineRule="auto"/>
        <w:jc w:val="both"/>
        <w:rPr>
          <w:rFonts w:ascii="Poppins" w:eastAsia="Times New Roman" w:hAnsi="Poppins" w:cs="Poppins"/>
        </w:rPr>
      </w:pPr>
      <w:r w:rsidRPr="0017285F">
        <w:rPr>
          <w:rFonts w:ascii="Poppins" w:eastAsia="Times New Roman" w:hAnsi="Poppins" w:cs="Poppins"/>
        </w:rPr>
        <w:t xml:space="preserve">Stolarka drzwiowa stalowa typu „Wiśniowski” lub równoważna w kolorze RAL8016 - brąz, </w:t>
      </w:r>
      <w:r w:rsidR="00B26A37">
        <w:rPr>
          <w:rFonts w:ascii="Poppins" w:eastAsia="Times New Roman" w:hAnsi="Poppins" w:cs="Poppins"/>
        </w:rPr>
        <w:t>dwuskrzydłowa</w:t>
      </w:r>
      <w:r w:rsidRPr="0017285F">
        <w:rPr>
          <w:rFonts w:ascii="Poppins" w:eastAsia="Times New Roman" w:hAnsi="Poppins" w:cs="Poppins"/>
        </w:rPr>
        <w:t xml:space="preserve"> OTWIERANA </w:t>
      </w:r>
      <w:r>
        <w:rPr>
          <w:rFonts w:ascii="Poppins" w:eastAsia="Times New Roman" w:hAnsi="Poppins" w:cs="Poppins"/>
        </w:rPr>
        <w:t>DO WEWNĄTRZ</w:t>
      </w:r>
      <w:r w:rsidRPr="0017285F">
        <w:rPr>
          <w:rFonts w:ascii="Poppins" w:eastAsia="Times New Roman" w:hAnsi="Poppins" w:cs="Poppins"/>
        </w:rPr>
        <w:t xml:space="preserve"> z pionową szybką 2xVSG, 3 zawiasy, elektrozaczep, </w:t>
      </w:r>
      <w:r w:rsidR="00B26A37">
        <w:rPr>
          <w:rFonts w:ascii="Poppins" w:eastAsia="Times New Roman" w:hAnsi="Poppins" w:cs="Poppins"/>
        </w:rPr>
        <w:t>gałko</w:t>
      </w:r>
      <w:r w:rsidRPr="0017285F">
        <w:rPr>
          <w:rFonts w:ascii="Poppins" w:eastAsia="Times New Roman" w:hAnsi="Poppins" w:cs="Poppins"/>
        </w:rPr>
        <w:t xml:space="preserve">-klamka, wkładka na klucz + </w:t>
      </w:r>
      <w:r>
        <w:rPr>
          <w:rFonts w:ascii="Poppins" w:eastAsia="Times New Roman" w:hAnsi="Poppins" w:cs="Poppins"/>
        </w:rPr>
        <w:t>18</w:t>
      </w:r>
      <w:r w:rsidRPr="0017285F">
        <w:rPr>
          <w:rFonts w:ascii="Poppins" w:eastAsia="Times New Roman" w:hAnsi="Poppins" w:cs="Poppins"/>
        </w:rPr>
        <w:t xml:space="preserve"> sztuk kluczy, nóżka, samozamykacz, ościeżnica w kolorze drzwi dostosowana do elektrozaczepu. Drzwi wzmacniane płyciną OSB.</w:t>
      </w:r>
    </w:p>
    <w:p w14:paraId="2C17E3EB" w14:textId="77777777" w:rsidR="0017285F" w:rsidRPr="0017285F" w:rsidRDefault="0017285F" w:rsidP="0017285F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Poppins" w:hAnsi="Poppins" w:cs="Poppins"/>
          <w:b/>
          <w:bCs/>
          <w:u w:val="single"/>
        </w:rPr>
      </w:pPr>
      <w:r w:rsidRPr="0017285F">
        <w:rPr>
          <w:rFonts w:ascii="Poppins" w:hAnsi="Poppins" w:cs="Poppins"/>
          <w:b/>
          <w:bCs/>
          <w:u w:val="single"/>
        </w:rPr>
        <w:t xml:space="preserve">Zakres robót obejmuje: </w:t>
      </w:r>
    </w:p>
    <w:p w14:paraId="2B8F7BA0" w14:textId="77777777" w:rsidR="0017285F" w:rsidRPr="0017285F" w:rsidRDefault="0017285F" w:rsidP="0017285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Poppins" w:hAnsi="Poppins" w:cs="Poppins"/>
        </w:rPr>
      </w:pPr>
      <w:r w:rsidRPr="0017285F">
        <w:rPr>
          <w:rFonts w:ascii="Poppins" w:hAnsi="Poppins" w:cs="Poppins"/>
        </w:rPr>
        <w:t>Dokładne oględziny drzwi na miejscu przez Wykonawcę i Zamawiającego,</w:t>
      </w:r>
    </w:p>
    <w:p w14:paraId="3A866704" w14:textId="77777777" w:rsidR="0017285F" w:rsidRPr="0017285F" w:rsidRDefault="0017285F" w:rsidP="0017285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Poppins" w:hAnsi="Poppins" w:cs="Poppins"/>
        </w:rPr>
      </w:pPr>
      <w:r w:rsidRPr="0017285F">
        <w:rPr>
          <w:rFonts w:ascii="Poppins" w:hAnsi="Poppins" w:cs="Poppins"/>
        </w:rPr>
        <w:t xml:space="preserve">Demontaż istniejącej stolarki drzwiowej (demontaż drzwi, wykucie ościeży), </w:t>
      </w:r>
    </w:p>
    <w:p w14:paraId="512ADFA4" w14:textId="77777777" w:rsidR="0017285F" w:rsidRPr="0017285F" w:rsidRDefault="0017285F" w:rsidP="0017285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Poppins" w:hAnsi="Poppins" w:cs="Poppins"/>
        </w:rPr>
      </w:pPr>
      <w:r w:rsidRPr="0017285F">
        <w:rPr>
          <w:rFonts w:ascii="Poppins" w:hAnsi="Poppins" w:cs="Poppins"/>
        </w:rPr>
        <w:t xml:space="preserve">Skucie pozostałych po demontażu luźnych elementów ścian celem przygotowania stabilnego podłoża, </w:t>
      </w:r>
    </w:p>
    <w:p w14:paraId="74D27296" w14:textId="77777777" w:rsidR="0017285F" w:rsidRPr="0017285F" w:rsidRDefault="0017285F" w:rsidP="0017285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Poppins" w:hAnsi="Poppins" w:cs="Poppins"/>
        </w:rPr>
      </w:pPr>
      <w:r w:rsidRPr="0017285F">
        <w:rPr>
          <w:rFonts w:ascii="Poppins" w:hAnsi="Poppins" w:cs="Poppins"/>
        </w:rPr>
        <w:t xml:space="preserve">Montaż nowej ościeżnicy, montaż drzwi wraz z szyldami, </w:t>
      </w:r>
    </w:p>
    <w:p w14:paraId="4882E6CB" w14:textId="77777777" w:rsidR="0017285F" w:rsidRPr="0017285F" w:rsidRDefault="0017285F" w:rsidP="001728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oppins" w:hAnsi="Poppins" w:cs="Poppins"/>
          <w:color w:val="000000"/>
        </w:rPr>
      </w:pPr>
      <w:r w:rsidRPr="0017285F">
        <w:rPr>
          <w:rFonts w:ascii="Poppins" w:hAnsi="Poppins" w:cs="Poppins"/>
          <w:color w:val="000000"/>
        </w:rPr>
        <w:lastRenderedPageBreak/>
        <w:t>Wykonanie niezbędnych robót budowlanych związanych z wymianą drzwi (m.in. zabezpieczenie pomieszczenia, naprawa uszkodzeń tynków w tym mozaikowego, naprawa posadzki, powłok malarskich, wywóz drzwi z demontażu, wywóz gruzu i utylizacja, sprzątanie po robotach).</w:t>
      </w:r>
    </w:p>
    <w:p w14:paraId="60DCCECA" w14:textId="77777777" w:rsidR="0017285F" w:rsidRPr="0017285F" w:rsidRDefault="0017285F" w:rsidP="0017285F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  <w:color w:val="000000"/>
        </w:rPr>
      </w:pPr>
    </w:p>
    <w:p w14:paraId="11F5FB72" w14:textId="77777777" w:rsidR="0017285F" w:rsidRPr="0017285F" w:rsidRDefault="0017285F" w:rsidP="0017285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Poppins" w:hAnsi="Poppins" w:cs="Poppins"/>
          <w:b/>
          <w:bCs/>
          <w:color w:val="000000"/>
        </w:rPr>
      </w:pPr>
      <w:r w:rsidRPr="0017285F">
        <w:rPr>
          <w:rFonts w:ascii="Poppins" w:hAnsi="Poppins" w:cs="Poppins"/>
          <w:b/>
          <w:bCs/>
          <w:color w:val="000000"/>
        </w:rPr>
        <w:t>II. Dodatkowe wymagania zamawiającego:</w:t>
      </w:r>
    </w:p>
    <w:p w14:paraId="24BBF2A6" w14:textId="77777777" w:rsidR="0017285F" w:rsidRPr="0017285F" w:rsidRDefault="0017285F" w:rsidP="0017285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Poppins" w:hAnsi="Poppins" w:cs="Poppins"/>
          <w:b/>
          <w:bCs/>
          <w:color w:val="000000"/>
        </w:rPr>
      </w:pPr>
    </w:p>
    <w:p w14:paraId="5958808D" w14:textId="77777777" w:rsidR="0017285F" w:rsidRPr="0017285F" w:rsidRDefault="0017285F" w:rsidP="0017285F">
      <w:pPr>
        <w:autoSpaceDE w:val="0"/>
        <w:autoSpaceDN w:val="0"/>
        <w:adjustRightInd w:val="0"/>
        <w:spacing w:after="68" w:line="240" w:lineRule="auto"/>
        <w:ind w:left="284" w:hanging="284"/>
        <w:jc w:val="both"/>
        <w:rPr>
          <w:rFonts w:ascii="Poppins" w:hAnsi="Poppins" w:cs="Poppins"/>
          <w:color w:val="000000"/>
        </w:rPr>
      </w:pPr>
      <w:r w:rsidRPr="0017285F">
        <w:rPr>
          <w:rFonts w:ascii="Poppins" w:hAnsi="Poppins" w:cs="Poppins"/>
          <w:color w:val="000000"/>
        </w:rPr>
        <w:t>1. Roboty budowlane winny być wykonane zgodnie z zasadami sztuki budowlanej i obowiązującym Prawem budowlanym.</w:t>
      </w:r>
    </w:p>
    <w:p w14:paraId="33488E8B" w14:textId="77777777" w:rsidR="0017285F" w:rsidRPr="0017285F" w:rsidRDefault="0017285F" w:rsidP="0017285F">
      <w:pPr>
        <w:autoSpaceDE w:val="0"/>
        <w:autoSpaceDN w:val="0"/>
        <w:adjustRightInd w:val="0"/>
        <w:spacing w:after="68" w:line="240" w:lineRule="auto"/>
        <w:ind w:left="284" w:hanging="284"/>
        <w:jc w:val="both"/>
        <w:rPr>
          <w:rFonts w:ascii="Poppins" w:hAnsi="Poppins" w:cs="Poppins"/>
          <w:color w:val="000000"/>
        </w:rPr>
      </w:pPr>
      <w:r w:rsidRPr="0017285F">
        <w:rPr>
          <w:rFonts w:ascii="Poppins" w:hAnsi="Poppins" w:cs="Poppins"/>
          <w:color w:val="000000"/>
        </w:rPr>
        <w:t>2. Materiały i inne artykuły wykorzystane w robotach objętych przedmiotem zamówienia mają być nowe. Wykonawca zobowiązany jest dostarczyć atesty/certyfikaty/ świadectwa jakościowe potwierdzające dopuszczenie materiałów do obrotu i stosowania.</w:t>
      </w:r>
    </w:p>
    <w:p w14:paraId="019144DD" w14:textId="77777777" w:rsidR="0017285F" w:rsidRPr="0017285F" w:rsidRDefault="0017285F" w:rsidP="0017285F">
      <w:pPr>
        <w:autoSpaceDE w:val="0"/>
        <w:autoSpaceDN w:val="0"/>
        <w:adjustRightInd w:val="0"/>
        <w:spacing w:after="68" w:line="240" w:lineRule="auto"/>
        <w:ind w:left="284" w:hanging="284"/>
        <w:jc w:val="both"/>
        <w:rPr>
          <w:rFonts w:ascii="Poppins" w:hAnsi="Poppins" w:cs="Poppins"/>
          <w:color w:val="000000"/>
        </w:rPr>
      </w:pPr>
      <w:r w:rsidRPr="0017285F">
        <w:rPr>
          <w:rFonts w:ascii="Poppins" w:hAnsi="Poppins" w:cs="Poppins"/>
          <w:color w:val="000000"/>
        </w:rPr>
        <w:t>3. W przypadku prowadzenia prac w obiekcie użyteczności publicznej prace montażowe należy prowadzić w uzgodnionych godzinach. Dowóz, transport materiałów budowlanych wewnątrz budynku i ich składowanie, jak również wejście i czas przebywania pracowników na terenie obiektu winny być uzgodnione z Zamawiającym.</w:t>
      </w:r>
    </w:p>
    <w:p w14:paraId="3D0B8802" w14:textId="1A990EB8" w:rsidR="0017285F" w:rsidRPr="0017285F" w:rsidRDefault="0017285F" w:rsidP="0017285F">
      <w:pPr>
        <w:autoSpaceDE w:val="0"/>
        <w:autoSpaceDN w:val="0"/>
        <w:adjustRightInd w:val="0"/>
        <w:spacing w:after="68" w:line="240" w:lineRule="auto"/>
        <w:ind w:left="284" w:hanging="284"/>
        <w:jc w:val="both"/>
        <w:rPr>
          <w:rFonts w:ascii="Poppins" w:hAnsi="Poppins" w:cs="Poppins"/>
          <w:color w:val="000000"/>
        </w:rPr>
      </w:pPr>
      <w:r w:rsidRPr="0017285F">
        <w:rPr>
          <w:rFonts w:ascii="Poppins" w:hAnsi="Poppins" w:cs="Poppins"/>
          <w:color w:val="000000"/>
        </w:rPr>
        <w:t xml:space="preserve">4. Zamawiający dokona odbioru końcowego przedmiotu zamówienia maksymalnie w ciągu </w:t>
      </w:r>
      <w:r w:rsidR="003C6777">
        <w:rPr>
          <w:rFonts w:ascii="Poppins" w:hAnsi="Poppins" w:cs="Poppins"/>
          <w:color w:val="000000"/>
        </w:rPr>
        <w:t>7</w:t>
      </w:r>
      <w:r w:rsidRPr="0017285F">
        <w:rPr>
          <w:rFonts w:ascii="Poppins" w:hAnsi="Poppins" w:cs="Poppins"/>
          <w:color w:val="000000"/>
        </w:rPr>
        <w:t xml:space="preserve"> dni roboczych, liczonych od mailowego lub pisemnego zawiadomienia przez Wykonawcę o gotowości do odbioru robót.</w:t>
      </w:r>
    </w:p>
    <w:p w14:paraId="7E6D97A1" w14:textId="77777777" w:rsidR="0017285F" w:rsidRPr="0017285F" w:rsidRDefault="0017285F" w:rsidP="0017285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oppins" w:hAnsi="Poppins" w:cs="Poppins"/>
          <w:color w:val="000000"/>
        </w:rPr>
      </w:pPr>
      <w:r w:rsidRPr="0017285F">
        <w:rPr>
          <w:rFonts w:ascii="Poppins" w:hAnsi="Poppins" w:cs="Poppins"/>
          <w:color w:val="000000"/>
        </w:rPr>
        <w:t>5. Warunkiem odbioru robót, jest podpis przedstawiciela Zamawiającego na protokole końcowym odbioru robót sporządzonym przez Wykonawcę.</w:t>
      </w:r>
    </w:p>
    <w:p w14:paraId="4D5EFE2A" w14:textId="77777777" w:rsidR="0017285F" w:rsidRPr="0017285F" w:rsidRDefault="0017285F" w:rsidP="0017285F">
      <w:pPr>
        <w:spacing w:line="240" w:lineRule="auto"/>
        <w:jc w:val="both"/>
        <w:rPr>
          <w:rFonts w:ascii="Poppins" w:eastAsia="Times New Roman" w:hAnsi="Poppins" w:cs="Poppins"/>
        </w:rPr>
      </w:pPr>
    </w:p>
    <w:p w14:paraId="504962B4" w14:textId="169320EA" w:rsidR="0017285F" w:rsidRPr="0017285F" w:rsidRDefault="0017285F" w:rsidP="0017285F">
      <w:pPr>
        <w:numPr>
          <w:ilvl w:val="0"/>
          <w:numId w:val="1"/>
        </w:numPr>
        <w:spacing w:line="240" w:lineRule="auto"/>
        <w:jc w:val="both"/>
        <w:rPr>
          <w:rFonts w:ascii="Poppins" w:eastAsia="Times New Roman" w:hAnsi="Poppins" w:cs="Poppins"/>
        </w:rPr>
      </w:pPr>
      <w:r w:rsidRPr="0017285F">
        <w:rPr>
          <w:rFonts w:ascii="Poppins" w:eastAsia="Times New Roman" w:hAnsi="Poppins" w:cs="Poppins"/>
          <w:u w:val="single"/>
        </w:rPr>
        <w:t>termin wykonania prac:</w:t>
      </w:r>
      <w:r w:rsidRPr="0017285F">
        <w:rPr>
          <w:rFonts w:ascii="Poppins" w:eastAsia="Times New Roman" w:hAnsi="Poppins" w:cs="Poppins"/>
        </w:rPr>
        <w:tab/>
      </w:r>
      <w:r>
        <w:rPr>
          <w:rFonts w:ascii="Poppins" w:eastAsia="Times New Roman" w:hAnsi="Poppins" w:cs="Poppins"/>
        </w:rPr>
        <w:tab/>
      </w:r>
      <w:r w:rsidRPr="0017285F">
        <w:rPr>
          <w:rFonts w:ascii="Poppins" w:eastAsia="Times New Roman" w:hAnsi="Poppins" w:cs="Poppins"/>
        </w:rPr>
        <w:t xml:space="preserve">- </w:t>
      </w:r>
      <w:r w:rsidR="009D07C0">
        <w:rPr>
          <w:rFonts w:ascii="Poppins" w:eastAsia="Times New Roman" w:hAnsi="Poppins" w:cs="Poppins"/>
          <w:b/>
          <w:bCs/>
        </w:rPr>
        <w:t>3</w:t>
      </w:r>
      <w:r w:rsidR="003C6777">
        <w:rPr>
          <w:rFonts w:ascii="Poppins" w:eastAsia="Times New Roman" w:hAnsi="Poppins" w:cs="Poppins"/>
          <w:b/>
          <w:bCs/>
        </w:rPr>
        <w:t xml:space="preserve"> </w:t>
      </w:r>
      <w:r w:rsidRPr="0017285F">
        <w:rPr>
          <w:rFonts w:ascii="Poppins" w:eastAsia="Times New Roman" w:hAnsi="Poppins" w:cs="Poppins"/>
          <w:b/>
          <w:bCs/>
        </w:rPr>
        <w:t>miesiące od daty podpisania umowy,</w:t>
      </w:r>
    </w:p>
    <w:p w14:paraId="2A5C7E3D" w14:textId="11A4E3EF" w:rsidR="0017285F" w:rsidRPr="0017285F" w:rsidRDefault="0017285F" w:rsidP="0017285F">
      <w:pPr>
        <w:numPr>
          <w:ilvl w:val="0"/>
          <w:numId w:val="1"/>
        </w:numPr>
        <w:spacing w:line="240" w:lineRule="auto"/>
        <w:jc w:val="both"/>
        <w:rPr>
          <w:rFonts w:ascii="Poppins" w:eastAsia="Times New Roman" w:hAnsi="Poppins" w:cs="Poppins"/>
        </w:rPr>
      </w:pPr>
      <w:r w:rsidRPr="0017285F">
        <w:rPr>
          <w:rFonts w:ascii="Poppins" w:eastAsia="Times New Roman" w:hAnsi="Poppins" w:cs="Poppins"/>
          <w:u w:val="single"/>
        </w:rPr>
        <w:t>okres gwarancji</w:t>
      </w:r>
      <w:r w:rsidRPr="0017285F">
        <w:rPr>
          <w:rFonts w:ascii="Poppins" w:eastAsia="Times New Roman" w:hAnsi="Poppins" w:cs="Poppins"/>
        </w:rPr>
        <w:t>:</w:t>
      </w:r>
      <w:r w:rsidRPr="0017285F">
        <w:rPr>
          <w:rFonts w:ascii="Poppins" w:eastAsia="Times New Roman" w:hAnsi="Poppins" w:cs="Poppins"/>
        </w:rPr>
        <w:tab/>
      </w:r>
      <w:r w:rsidRPr="0017285F">
        <w:rPr>
          <w:rFonts w:ascii="Poppins" w:eastAsia="Times New Roman" w:hAnsi="Poppins" w:cs="Poppins"/>
        </w:rPr>
        <w:tab/>
      </w:r>
      <w:r w:rsidRPr="0017285F">
        <w:rPr>
          <w:rFonts w:ascii="Poppins" w:eastAsia="Times New Roman" w:hAnsi="Poppins" w:cs="Poppins"/>
        </w:rPr>
        <w:tab/>
        <w:t xml:space="preserve">- </w:t>
      </w:r>
      <w:r w:rsidR="003C6777">
        <w:rPr>
          <w:rFonts w:ascii="Poppins" w:eastAsia="Times New Roman" w:hAnsi="Poppins" w:cs="Poppins"/>
          <w:b/>
          <w:bCs/>
        </w:rPr>
        <w:t xml:space="preserve">24 </w:t>
      </w:r>
      <w:r w:rsidRPr="0017285F">
        <w:rPr>
          <w:rFonts w:ascii="Poppins" w:eastAsia="Times New Roman" w:hAnsi="Poppins" w:cs="Poppins"/>
          <w:b/>
          <w:bCs/>
        </w:rPr>
        <w:t>miesi</w:t>
      </w:r>
      <w:r w:rsidR="003C6777">
        <w:rPr>
          <w:rFonts w:ascii="Poppins" w:eastAsia="Times New Roman" w:hAnsi="Poppins" w:cs="Poppins"/>
          <w:b/>
          <w:bCs/>
        </w:rPr>
        <w:t>ące</w:t>
      </w:r>
    </w:p>
    <w:p w14:paraId="3963C4C0" w14:textId="66A41580" w:rsidR="0017285F" w:rsidRPr="0017285F" w:rsidRDefault="0017285F" w:rsidP="0017285F">
      <w:pPr>
        <w:numPr>
          <w:ilvl w:val="0"/>
          <w:numId w:val="1"/>
        </w:numPr>
        <w:spacing w:line="240" w:lineRule="auto"/>
        <w:jc w:val="both"/>
        <w:rPr>
          <w:rFonts w:ascii="Poppins" w:eastAsia="Times New Roman" w:hAnsi="Poppins" w:cs="Poppins"/>
        </w:rPr>
      </w:pPr>
      <w:r w:rsidRPr="0017285F">
        <w:rPr>
          <w:rFonts w:ascii="Poppins" w:eastAsia="Times New Roman" w:hAnsi="Poppins" w:cs="Poppins"/>
          <w:u w:val="single"/>
        </w:rPr>
        <w:t>warunki płatności</w:t>
      </w:r>
      <w:r w:rsidRPr="0017285F">
        <w:rPr>
          <w:rFonts w:ascii="Poppins" w:eastAsia="Times New Roman" w:hAnsi="Poppins" w:cs="Poppins"/>
        </w:rPr>
        <w:t>:</w:t>
      </w:r>
      <w:r w:rsidRPr="0017285F">
        <w:rPr>
          <w:rFonts w:ascii="Poppins" w:eastAsia="Times New Roman" w:hAnsi="Poppins" w:cs="Poppins"/>
          <w:b/>
          <w:bCs/>
        </w:rPr>
        <w:t xml:space="preserve">        </w:t>
      </w:r>
      <w:r w:rsidRPr="0017285F">
        <w:rPr>
          <w:rFonts w:ascii="Poppins" w:eastAsia="Times New Roman" w:hAnsi="Poppins" w:cs="Poppins"/>
          <w:b/>
          <w:bCs/>
        </w:rPr>
        <w:tab/>
      </w:r>
      <w:r w:rsidRPr="0017285F">
        <w:rPr>
          <w:rFonts w:ascii="Poppins" w:eastAsia="Times New Roman" w:hAnsi="Poppins" w:cs="Poppins"/>
          <w:b/>
          <w:bCs/>
        </w:rPr>
        <w:tab/>
        <w:t xml:space="preserve">- </w:t>
      </w:r>
      <w:r w:rsidR="003C6777">
        <w:rPr>
          <w:rFonts w:ascii="Poppins" w:eastAsia="Times New Roman" w:hAnsi="Poppins" w:cs="Poppins"/>
          <w:b/>
          <w:bCs/>
        </w:rPr>
        <w:t>do 30</w:t>
      </w:r>
      <w:r w:rsidRPr="0017285F">
        <w:rPr>
          <w:rFonts w:ascii="Poppins" w:eastAsia="Times New Roman" w:hAnsi="Poppins" w:cs="Poppins"/>
          <w:b/>
          <w:bCs/>
        </w:rPr>
        <w:t xml:space="preserve"> dni</w:t>
      </w:r>
      <w:r w:rsidRPr="0017285F">
        <w:rPr>
          <w:rFonts w:ascii="Poppins" w:eastAsia="Times New Roman" w:hAnsi="Poppins" w:cs="Poppins"/>
        </w:rPr>
        <w:t xml:space="preserve"> od daty otrzymania faktury</w:t>
      </w:r>
    </w:p>
    <w:p w14:paraId="437FC461" w14:textId="7BF100A4" w:rsidR="0017285F" w:rsidRPr="0017285F" w:rsidRDefault="0017285F" w:rsidP="0017285F">
      <w:pPr>
        <w:numPr>
          <w:ilvl w:val="0"/>
          <w:numId w:val="1"/>
        </w:numPr>
        <w:spacing w:line="240" w:lineRule="auto"/>
        <w:jc w:val="both"/>
        <w:rPr>
          <w:rFonts w:ascii="Poppins" w:eastAsia="Times New Roman" w:hAnsi="Poppins" w:cs="Poppins"/>
          <w:b/>
          <w:bCs/>
        </w:rPr>
      </w:pPr>
      <w:r w:rsidRPr="0017285F">
        <w:rPr>
          <w:rFonts w:ascii="Poppins" w:eastAsia="Times New Roman" w:hAnsi="Poppins" w:cs="Poppins"/>
          <w:u w:val="single"/>
        </w:rPr>
        <w:t>sposób rozliczenia robót:</w:t>
      </w:r>
      <w:r w:rsidRPr="0017285F">
        <w:rPr>
          <w:rFonts w:ascii="Poppins" w:eastAsia="Times New Roman" w:hAnsi="Poppins" w:cs="Poppins"/>
        </w:rPr>
        <w:t>       </w:t>
      </w:r>
      <w:r w:rsidRPr="0017285F">
        <w:rPr>
          <w:rFonts w:ascii="Poppins" w:eastAsia="Times New Roman" w:hAnsi="Poppins" w:cs="Poppins"/>
        </w:rPr>
        <w:tab/>
        <w:t xml:space="preserve">- </w:t>
      </w:r>
      <w:r w:rsidR="003C6777">
        <w:rPr>
          <w:rFonts w:ascii="Poppins" w:eastAsia="Times New Roman" w:hAnsi="Poppins" w:cs="Poppins"/>
          <w:b/>
          <w:bCs/>
        </w:rPr>
        <w:t>ryczałt</w:t>
      </w:r>
    </w:p>
    <w:p w14:paraId="5DF8BD0D" w14:textId="77777777" w:rsidR="00AC4FA7" w:rsidRPr="00AC4FA7" w:rsidRDefault="00AC4FA7" w:rsidP="00AC4FA7">
      <w:pPr>
        <w:spacing w:after="0" w:line="276" w:lineRule="auto"/>
        <w:rPr>
          <w:rFonts w:ascii="Poppins" w:hAnsi="Poppins" w:cs="Poppins"/>
        </w:rPr>
      </w:pPr>
    </w:p>
    <w:sectPr w:rsidR="00AC4FA7" w:rsidRPr="00AC4FA7" w:rsidSect="00AC4FA7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B1B0F" w14:textId="77777777" w:rsidR="006C2A81" w:rsidRDefault="006C2A81">
      <w:pPr>
        <w:spacing w:after="0" w:line="240" w:lineRule="auto"/>
      </w:pPr>
      <w:r>
        <w:separator/>
      </w:r>
    </w:p>
  </w:endnote>
  <w:endnote w:type="continuationSeparator" w:id="0">
    <w:p w14:paraId="7F611158" w14:textId="77777777" w:rsidR="006C2A81" w:rsidRDefault="006C2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6C708C5" w14:paraId="6985995E" w14:textId="77777777" w:rsidTr="76C708C5">
      <w:trPr>
        <w:trHeight w:val="300"/>
      </w:trPr>
      <w:tc>
        <w:tcPr>
          <w:tcW w:w="3005" w:type="dxa"/>
        </w:tcPr>
        <w:p w14:paraId="22D6FCB2" w14:textId="77777777" w:rsidR="76C708C5" w:rsidRDefault="76C708C5" w:rsidP="76C708C5">
          <w:pPr>
            <w:pStyle w:val="Nagwek"/>
            <w:ind w:left="-115"/>
          </w:pPr>
        </w:p>
      </w:tc>
      <w:tc>
        <w:tcPr>
          <w:tcW w:w="3005" w:type="dxa"/>
        </w:tcPr>
        <w:p w14:paraId="2CA8FF2C" w14:textId="77777777" w:rsidR="76C708C5" w:rsidRDefault="76C708C5" w:rsidP="76C708C5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42079BE8" wp14:editId="38F4EFBE">
                <wp:extent cx="952500" cy="190500"/>
                <wp:effectExtent l="0" t="0" r="0" b="0"/>
                <wp:docPr id="1997815638" name="Obraz 19978156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6A5211E6" w14:textId="77777777" w:rsidR="76C708C5" w:rsidRDefault="76C708C5" w:rsidP="76C708C5">
          <w:pPr>
            <w:pStyle w:val="Nagwek"/>
            <w:ind w:right="-115"/>
            <w:jc w:val="right"/>
          </w:pPr>
        </w:p>
      </w:tc>
    </w:tr>
  </w:tbl>
  <w:p w14:paraId="45598BCE" w14:textId="77777777" w:rsidR="76C708C5" w:rsidRDefault="76C708C5" w:rsidP="76C708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064F2A" w14:paraId="09CDF909" w14:textId="77777777">
      <w:trPr>
        <w:trHeight w:val="300"/>
      </w:trPr>
      <w:tc>
        <w:tcPr>
          <w:tcW w:w="3005" w:type="dxa"/>
        </w:tcPr>
        <w:p w14:paraId="2C35A7B7" w14:textId="77777777" w:rsidR="00064F2A" w:rsidRDefault="00064F2A" w:rsidP="00064F2A">
          <w:pPr>
            <w:pStyle w:val="Nagwek"/>
            <w:ind w:left="-115"/>
          </w:pPr>
        </w:p>
      </w:tc>
      <w:tc>
        <w:tcPr>
          <w:tcW w:w="3005" w:type="dxa"/>
        </w:tcPr>
        <w:p w14:paraId="216FE316" w14:textId="77777777" w:rsidR="00064F2A" w:rsidRDefault="00064F2A" w:rsidP="00064F2A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24320C4E" wp14:editId="2F0ECFFF">
                <wp:extent cx="952500" cy="190500"/>
                <wp:effectExtent l="0" t="0" r="0" b="0"/>
                <wp:docPr id="1131514933" name="Obraz 11315149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5C678108" w14:textId="77777777" w:rsidR="00064F2A" w:rsidRDefault="00064F2A" w:rsidP="00064F2A">
          <w:pPr>
            <w:pStyle w:val="Nagwek"/>
            <w:ind w:right="-115"/>
            <w:jc w:val="right"/>
          </w:pPr>
        </w:p>
      </w:tc>
    </w:tr>
  </w:tbl>
  <w:p w14:paraId="3DD77BAD" w14:textId="77777777" w:rsidR="00064F2A" w:rsidRDefault="00064F2A" w:rsidP="00064F2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C0C9D" w14:textId="77777777" w:rsidR="006C2A81" w:rsidRDefault="006C2A81">
      <w:pPr>
        <w:spacing w:after="0" w:line="240" w:lineRule="auto"/>
      </w:pPr>
      <w:r>
        <w:separator/>
      </w:r>
    </w:p>
  </w:footnote>
  <w:footnote w:type="continuationSeparator" w:id="0">
    <w:p w14:paraId="78FB6579" w14:textId="77777777" w:rsidR="006C2A81" w:rsidRDefault="006C2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76492" w14:textId="77777777" w:rsidR="00064F2A" w:rsidRDefault="00064F2A" w:rsidP="00064F2A">
    <w:pPr>
      <w:pStyle w:val="Nagwek"/>
      <w:jc w:val="center"/>
    </w:pPr>
    <w:r>
      <w:rPr>
        <w:noProof/>
      </w:rPr>
      <w:drawing>
        <wp:inline distT="0" distB="0" distL="0" distR="0" wp14:anchorId="279E2B69" wp14:editId="79F41762">
          <wp:extent cx="5724524" cy="1219200"/>
          <wp:effectExtent l="0" t="0" r="0" b="0"/>
          <wp:docPr id="705432705" name="Obraz 7054327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4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79FEFE" w14:textId="77777777" w:rsidR="00AC4FA7" w:rsidRDefault="00AC4FA7" w:rsidP="00064F2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CE0147"/>
    <w:multiLevelType w:val="hybridMultilevel"/>
    <w:tmpl w:val="6130E6EA"/>
    <w:lvl w:ilvl="0" w:tplc="6590D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A4867"/>
    <w:multiLevelType w:val="hybridMultilevel"/>
    <w:tmpl w:val="99FCF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D0F20"/>
    <w:multiLevelType w:val="hybridMultilevel"/>
    <w:tmpl w:val="772EC5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8670073">
    <w:abstractNumId w:val="2"/>
  </w:num>
  <w:num w:numId="2" w16cid:durableId="36899161">
    <w:abstractNumId w:val="1"/>
  </w:num>
  <w:num w:numId="3" w16cid:durableId="1709985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85F"/>
    <w:rsid w:val="00064F2A"/>
    <w:rsid w:val="00071F29"/>
    <w:rsid w:val="0017285F"/>
    <w:rsid w:val="003C6777"/>
    <w:rsid w:val="00542A86"/>
    <w:rsid w:val="00551F04"/>
    <w:rsid w:val="005E4278"/>
    <w:rsid w:val="0068103C"/>
    <w:rsid w:val="006C2A81"/>
    <w:rsid w:val="00893704"/>
    <w:rsid w:val="008E2CF7"/>
    <w:rsid w:val="009D07C0"/>
    <w:rsid w:val="009D694D"/>
    <w:rsid w:val="00A46DB3"/>
    <w:rsid w:val="00AA7D12"/>
    <w:rsid w:val="00AC4FA7"/>
    <w:rsid w:val="00B26A37"/>
    <w:rsid w:val="00C104D6"/>
    <w:rsid w:val="044A972C"/>
    <w:rsid w:val="0CC130F7"/>
    <w:rsid w:val="0CE79603"/>
    <w:rsid w:val="0F8C8F51"/>
    <w:rsid w:val="13F5E6D8"/>
    <w:rsid w:val="18C284A2"/>
    <w:rsid w:val="2A7372C9"/>
    <w:rsid w:val="2B277CFC"/>
    <w:rsid w:val="2C75195B"/>
    <w:rsid w:val="31D9AD14"/>
    <w:rsid w:val="33900B5E"/>
    <w:rsid w:val="3CD98D0C"/>
    <w:rsid w:val="448FAB29"/>
    <w:rsid w:val="4C7FA09A"/>
    <w:rsid w:val="591B28E2"/>
    <w:rsid w:val="5A0166B4"/>
    <w:rsid w:val="622E09FF"/>
    <w:rsid w:val="6A9C8B6D"/>
    <w:rsid w:val="76C708C5"/>
    <w:rsid w:val="7C8441A9"/>
    <w:rsid w:val="7DC49426"/>
    <w:rsid w:val="7F9DD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F0F91"/>
  <w15:chartTrackingRefBased/>
  <w15:docId w15:val="{D2A0E094-EEA1-4DFE-B62D-DB652212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285F"/>
    <w:pPr>
      <w:spacing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7285F"/>
    <w:pPr>
      <w:ind w:left="720"/>
      <w:contextualSpacing/>
    </w:pPr>
  </w:style>
  <w:style w:type="paragraph" w:styleId="Bezodstpw">
    <w:name w:val="No Spacing"/>
    <w:uiPriority w:val="1"/>
    <w:qFormat/>
    <w:rsid w:val="0017285F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ijewska\Documents\Niestandardowe%20szablony%20pakietu%20Office\papier%20adm5%20(nag&#322;&#243;wek%20tylko%20na%201%20str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adm5 (nagłówek tylko na 1 str)</Template>
  <TotalTime>1303</TotalTime>
  <Pages>1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Lijewska</dc:creator>
  <cp:keywords/>
  <dc:description/>
  <cp:lastModifiedBy>Katarzyna Lijewska</cp:lastModifiedBy>
  <cp:revision>5</cp:revision>
  <dcterms:created xsi:type="dcterms:W3CDTF">2025-05-15T07:06:00Z</dcterms:created>
  <dcterms:modified xsi:type="dcterms:W3CDTF">2025-05-23T10:31:00Z</dcterms:modified>
</cp:coreProperties>
</file>