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B3930" w14:textId="530F7AF7" w:rsidR="007B4EF4" w:rsidRPr="00D65284" w:rsidRDefault="00CB4424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noProof/>
          <w:color w:val="0000FF"/>
          <w:sz w:val="22"/>
          <w:szCs w:val="22"/>
        </w:rPr>
        <w:drawing>
          <wp:inline distT="0" distB="0" distL="0" distR="0" wp14:anchorId="18A43671" wp14:editId="6EC94060">
            <wp:extent cx="571500" cy="1047750"/>
            <wp:effectExtent l="19050" t="0" r="0" b="0"/>
            <wp:docPr id="1" name="Obraz 1" descr="Logo instytutu EMAG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stytutu EMA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2374BB" w14:textId="5811FD04" w:rsidR="00147092" w:rsidRPr="004F09D5" w:rsidRDefault="00147092" w:rsidP="00147092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OPIS PRZEDMIOTU ZAMÓWIENIA </w:t>
      </w:r>
    </w:p>
    <w:p w14:paraId="7DAB99EE" w14:textId="34B7F782" w:rsidR="00537CE2" w:rsidRPr="008F4B28" w:rsidRDefault="00537CE2" w:rsidP="00537CE2">
      <w:pPr>
        <w:pStyle w:val="pkt"/>
        <w:spacing w:before="0" w:after="120"/>
        <w:ind w:left="0" w:firstLine="0"/>
        <w:jc w:val="center"/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 xml:space="preserve"> „Dostawa </w:t>
      </w:r>
      <w:r w:rsidR="00523F34">
        <w:rPr>
          <w:rFonts w:ascii="Calibri" w:hAnsi="Calibri" w:cs="Calibri"/>
          <w:b/>
          <w:sz w:val="22"/>
          <w:szCs w:val="22"/>
          <w:lang w:eastAsia="en-US"/>
        </w:rPr>
        <w:t>tokenów licencji czasowych opr</w:t>
      </w:r>
      <w:r w:rsidR="007F0372">
        <w:rPr>
          <w:rFonts w:ascii="Calibri" w:hAnsi="Calibri" w:cs="Calibri"/>
          <w:b/>
          <w:sz w:val="22"/>
          <w:szCs w:val="22"/>
          <w:lang w:eastAsia="en-US"/>
        </w:rPr>
        <w:t>o</w:t>
      </w:r>
      <w:r w:rsidR="00523F34">
        <w:rPr>
          <w:rFonts w:ascii="Calibri" w:hAnsi="Calibri" w:cs="Calibri"/>
          <w:b/>
          <w:sz w:val="22"/>
          <w:szCs w:val="22"/>
          <w:lang w:eastAsia="en-US"/>
        </w:rPr>
        <w:t>gramowania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” </w:t>
      </w:r>
      <w:r>
        <w:rPr>
          <w:rFonts w:ascii="Calibri" w:hAnsi="Calibri" w:cs="Calibri"/>
          <w:b/>
          <w:sz w:val="22"/>
          <w:szCs w:val="22"/>
          <w:lang w:eastAsia="en-US"/>
        </w:rPr>
        <w:br/>
        <w:t xml:space="preserve">– nr </w:t>
      </w:r>
      <w:r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 xml:space="preserve">postępowania FH/ </w:t>
      </w:r>
      <w:r w:rsidR="008F4B28"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02</w:t>
      </w:r>
      <w:r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/</w:t>
      </w:r>
      <w:r w:rsidR="008F4B28"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03</w:t>
      </w:r>
      <w:r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/ 2</w:t>
      </w:r>
      <w:r w:rsidR="00523F34"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5</w:t>
      </w:r>
    </w:p>
    <w:p w14:paraId="395E1BE2" w14:textId="77777777" w:rsidR="00537CE2" w:rsidRDefault="00537CE2" w:rsidP="00537CE2">
      <w:pPr>
        <w:rPr>
          <w:rFonts w:cstheme="minorHAnsi"/>
          <w:sz w:val="16"/>
          <w:szCs w:val="16"/>
        </w:rPr>
      </w:pPr>
    </w:p>
    <w:p w14:paraId="65E1C0CE" w14:textId="20655298" w:rsidR="00147092" w:rsidRPr="00147092" w:rsidRDefault="00147092" w:rsidP="00147092">
      <w:pPr>
        <w:jc w:val="both"/>
        <w:rPr>
          <w:rFonts w:cstheme="minorHAnsi"/>
        </w:rPr>
      </w:pPr>
      <w:r w:rsidRPr="00147092">
        <w:rPr>
          <w:rFonts w:ascii="Calibri" w:hAnsi="Calibri" w:cs="Calibri"/>
        </w:rPr>
        <w:t xml:space="preserve">Przedmiotem </w:t>
      </w:r>
      <w:r w:rsidRPr="00147092">
        <w:rPr>
          <w:rFonts w:cstheme="minorHAnsi"/>
        </w:rPr>
        <w:t xml:space="preserve">zamówienia jest dostawa niżej </w:t>
      </w:r>
      <w:r w:rsidR="00B01056">
        <w:rPr>
          <w:rFonts w:cstheme="minorHAnsi"/>
        </w:rPr>
        <w:t>wymienionej subskrypcji/</w:t>
      </w:r>
      <w:r w:rsidR="00A965B6">
        <w:rPr>
          <w:rFonts w:cstheme="minorHAnsi"/>
        </w:rPr>
        <w:t xml:space="preserve">licencji czasowej </w:t>
      </w:r>
      <w:r w:rsidR="00AE65D7">
        <w:rPr>
          <w:rFonts w:cstheme="minorHAnsi"/>
        </w:rPr>
        <w:t>oprogramowania</w:t>
      </w:r>
      <w:r w:rsidR="00A965B6">
        <w:rPr>
          <w:rFonts w:cstheme="minorHAnsi"/>
        </w:rPr>
        <w:t>:</w:t>
      </w:r>
      <w:r w:rsidRPr="00147092">
        <w:rPr>
          <w:rFonts w:cstheme="minorHAnsi"/>
        </w:rPr>
        <w:t xml:space="preserve"> </w:t>
      </w:r>
    </w:p>
    <w:p w14:paraId="010FA7EF" w14:textId="71005954" w:rsidR="00C85573" w:rsidRDefault="00147092" w:rsidP="00B42087">
      <w:pPr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 xml:space="preserve">Część nr 1 </w:t>
      </w:r>
      <w:r w:rsidR="00D34D53">
        <w:rPr>
          <w:rFonts w:cstheme="minorHAnsi"/>
          <w:b/>
          <w:bCs/>
          <w:u w:val="single"/>
        </w:rPr>
        <w:t>–</w:t>
      </w:r>
      <w:r>
        <w:rPr>
          <w:rFonts w:cstheme="minorHAnsi"/>
          <w:b/>
          <w:bCs/>
          <w:u w:val="single"/>
        </w:rPr>
        <w:t xml:space="preserve"> </w:t>
      </w:r>
      <w:proofErr w:type="spellStart"/>
      <w:r w:rsidR="00D34D53">
        <w:rPr>
          <w:rFonts w:cstheme="minorHAnsi"/>
          <w:b/>
          <w:bCs/>
          <w:u w:val="single"/>
        </w:rPr>
        <w:t>Tokeny</w:t>
      </w:r>
      <w:proofErr w:type="spellEnd"/>
      <w:r w:rsidR="00D34D53">
        <w:rPr>
          <w:rFonts w:cstheme="minorHAnsi"/>
          <w:b/>
          <w:bCs/>
          <w:u w:val="single"/>
        </w:rPr>
        <w:t xml:space="preserve"> licencji czasowych </w:t>
      </w:r>
      <w:r w:rsidR="00C85573">
        <w:rPr>
          <w:rFonts w:cstheme="minorHAnsi"/>
          <w:b/>
          <w:bCs/>
          <w:u w:val="single"/>
        </w:rPr>
        <w:t xml:space="preserve">do oprogramowania </w:t>
      </w:r>
      <w:r w:rsidR="001B62B2" w:rsidRPr="00147092">
        <w:rPr>
          <w:rFonts w:cstheme="minorHAnsi"/>
          <w:b/>
          <w:bCs/>
          <w:u w:val="single"/>
        </w:rPr>
        <w:t xml:space="preserve">do komputerowo wspomaganego projektowania </w:t>
      </w:r>
      <w:r w:rsidR="001B62B2">
        <w:rPr>
          <w:rFonts w:cstheme="minorHAnsi"/>
          <w:b/>
          <w:bCs/>
          <w:u w:val="single"/>
        </w:rPr>
        <w:t>, wytwa</w:t>
      </w:r>
      <w:r w:rsidR="00AE65D7">
        <w:rPr>
          <w:rFonts w:cstheme="minorHAnsi"/>
          <w:b/>
          <w:bCs/>
          <w:u w:val="single"/>
        </w:rPr>
        <w:t>rzania i inżynierii (</w:t>
      </w:r>
      <w:r w:rsidR="00C85573">
        <w:rPr>
          <w:rFonts w:cstheme="minorHAnsi"/>
          <w:b/>
          <w:bCs/>
          <w:u w:val="single"/>
        </w:rPr>
        <w:t>CAD/CAM/CAE</w:t>
      </w:r>
      <w:r w:rsidR="00AE65D7">
        <w:rPr>
          <w:rFonts w:cstheme="minorHAnsi"/>
          <w:b/>
          <w:bCs/>
          <w:u w:val="single"/>
        </w:rPr>
        <w:t xml:space="preserve">) </w:t>
      </w:r>
      <w:r w:rsidR="00C85573">
        <w:rPr>
          <w:rFonts w:cstheme="minorHAnsi"/>
          <w:b/>
          <w:bCs/>
          <w:u w:val="single"/>
        </w:rPr>
        <w:t>posiadanego przez Zamawiającego</w:t>
      </w:r>
    </w:p>
    <w:p w14:paraId="712AF457" w14:textId="77777777" w:rsidR="008F4B28" w:rsidRDefault="008F4B28" w:rsidP="008F4B28">
      <w:pPr>
        <w:pStyle w:val="Bezodstpw"/>
        <w:jc w:val="both"/>
      </w:pPr>
      <w:r w:rsidRPr="00F73780">
        <w:t>Przedmiotem zamówienia jest</w:t>
      </w:r>
      <w:r>
        <w:t>:</w:t>
      </w:r>
    </w:p>
    <w:p w14:paraId="17ECA5CB" w14:textId="77777777" w:rsidR="008F4B28" w:rsidRDefault="008F4B28" w:rsidP="008F4B28">
      <w:pPr>
        <w:pStyle w:val="Bezodstpw"/>
        <w:numPr>
          <w:ilvl w:val="0"/>
          <w:numId w:val="17"/>
        </w:numPr>
        <w:jc w:val="both"/>
      </w:pPr>
      <w:r>
        <w:t xml:space="preserve">Pakiet 500 (słownie: pięćset) </w:t>
      </w:r>
      <w:proofErr w:type="spellStart"/>
      <w:r>
        <w:t>tokenów</w:t>
      </w:r>
      <w:proofErr w:type="spellEnd"/>
      <w:r>
        <w:t xml:space="preserve"> licencji czasowych do oprogramowania CAD/CAM/CAE firmy </w:t>
      </w:r>
      <w:proofErr w:type="spellStart"/>
      <w:r>
        <w:t>Autodesk</w:t>
      </w:r>
      <w:proofErr w:type="spellEnd"/>
      <w:r>
        <w:t xml:space="preserve"> (FLEX </w:t>
      </w:r>
      <w:proofErr w:type="spellStart"/>
      <w:r>
        <w:t>Tokens</w:t>
      </w:r>
      <w:proofErr w:type="spellEnd"/>
      <w:r>
        <w:t>), posiadanego przez Zamawiającego, lub równoważnego pod kątem funkcjonalnym i ilościowym rozwiązania</w:t>
      </w:r>
    </w:p>
    <w:p w14:paraId="6CA11DB5" w14:textId="77777777" w:rsidR="008F4B28" w:rsidRDefault="008F4B28" w:rsidP="008F4B28">
      <w:pPr>
        <w:pStyle w:val="Bezodstpw"/>
        <w:jc w:val="both"/>
      </w:pPr>
      <w:r>
        <w:t>zakup w późniejszym czasie w okresie realizacji umowy:</w:t>
      </w:r>
    </w:p>
    <w:p w14:paraId="7BFD9519" w14:textId="77777777" w:rsidR="008F4B28" w:rsidRDefault="008F4B28" w:rsidP="008F4B28">
      <w:pPr>
        <w:pStyle w:val="Bezodstpw"/>
        <w:numPr>
          <w:ilvl w:val="0"/>
          <w:numId w:val="17"/>
        </w:numPr>
        <w:jc w:val="both"/>
      </w:pPr>
      <w:r>
        <w:t xml:space="preserve">Dwóch pakietów rzeczonych </w:t>
      </w:r>
      <w:proofErr w:type="spellStart"/>
      <w:r>
        <w:t>tokenów</w:t>
      </w:r>
      <w:proofErr w:type="spellEnd"/>
      <w:r>
        <w:t xml:space="preserve"> licencji czasowych (FLEX </w:t>
      </w:r>
      <w:proofErr w:type="spellStart"/>
      <w:r>
        <w:t>Tokens</w:t>
      </w:r>
      <w:proofErr w:type="spellEnd"/>
      <w:r>
        <w:t xml:space="preserve">) w liczbie 500 (słownie: pięćset) sztuk – pakiety uruchamiane osobno w ciągu 12 miesięcy kalendarzowych od rozstrzygnięcia postępowania i dostarczenie pierwszego pakietu </w:t>
      </w:r>
      <w:proofErr w:type="spellStart"/>
      <w:r>
        <w:t>tokenów</w:t>
      </w:r>
      <w:proofErr w:type="spellEnd"/>
      <w:r>
        <w:t>.</w:t>
      </w:r>
    </w:p>
    <w:p w14:paraId="1FC7EEB5" w14:textId="77777777" w:rsidR="008F4B28" w:rsidRDefault="008F4B28" w:rsidP="00533FBD">
      <w:pPr>
        <w:rPr>
          <w:rFonts w:cstheme="minorHAnsi"/>
        </w:rPr>
      </w:pPr>
    </w:p>
    <w:p w14:paraId="649FBFE1" w14:textId="5972AF9D" w:rsidR="00725C4D" w:rsidRPr="005555FB" w:rsidRDefault="00F73780" w:rsidP="00533FBD">
      <w:pPr>
        <w:rPr>
          <w:rFonts w:cstheme="minorHAnsi"/>
        </w:rPr>
      </w:pPr>
      <w:r>
        <w:rPr>
          <w:rFonts w:cstheme="minorHAnsi"/>
        </w:rPr>
        <w:t xml:space="preserve">Ze względu na fakt, że </w:t>
      </w:r>
      <w:r w:rsidR="00725C4D" w:rsidRPr="00F73780">
        <w:rPr>
          <w:rFonts w:cstheme="minorHAnsi"/>
        </w:rPr>
        <w:t>Zamawiający nie może opisać przedmiotu zamówienia za pomocą dostatecznie dokładnych określeń</w:t>
      </w:r>
      <w:r w:rsidR="005555FB">
        <w:rPr>
          <w:rFonts w:cstheme="minorHAnsi"/>
        </w:rPr>
        <w:t xml:space="preserve"> ze względu na specyfikę </w:t>
      </w:r>
      <w:r w:rsidR="00725C4D" w:rsidRPr="00F73780">
        <w:rPr>
          <w:rFonts w:cstheme="minorHAnsi"/>
        </w:rPr>
        <w:t>przedmiotu zamówienia</w:t>
      </w:r>
      <w:r w:rsidR="005555FB">
        <w:rPr>
          <w:rFonts w:cstheme="minorHAnsi"/>
        </w:rPr>
        <w:t xml:space="preserve"> dopuszcza oferty równoważne jak niżej:</w:t>
      </w:r>
      <w:r w:rsidR="00725C4D" w:rsidRPr="00F73780">
        <w:rPr>
          <w:rFonts w:cstheme="minorHAnsi"/>
        </w:rPr>
        <w:t xml:space="preserve"> </w:t>
      </w:r>
    </w:p>
    <w:p w14:paraId="07C1C2DB" w14:textId="51BAE519" w:rsidR="00C64325" w:rsidRDefault="00C64325" w:rsidP="00725C4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Theme="minorEastAsia" w:cstheme="minorHAnsi"/>
        </w:rPr>
      </w:pPr>
      <w:proofErr w:type="spellStart"/>
      <w:r>
        <w:rPr>
          <w:rFonts w:eastAsiaTheme="minorEastAsia" w:cstheme="minorHAnsi"/>
        </w:rPr>
        <w:t>Tokeny</w:t>
      </w:r>
      <w:proofErr w:type="spellEnd"/>
      <w:r>
        <w:rPr>
          <w:rFonts w:eastAsiaTheme="minorEastAsia" w:cstheme="minorHAnsi"/>
        </w:rPr>
        <w:t xml:space="preserve"> licencji czasowych</w:t>
      </w:r>
      <w:r w:rsidR="00882DC9">
        <w:rPr>
          <w:rFonts w:eastAsiaTheme="minorEastAsia" w:cstheme="minorHAnsi"/>
        </w:rPr>
        <w:t xml:space="preserve"> </w:t>
      </w:r>
      <w:r w:rsidR="005B4BFF">
        <w:rPr>
          <w:rFonts w:eastAsiaTheme="minorEastAsia" w:cstheme="minorHAnsi"/>
        </w:rPr>
        <w:t xml:space="preserve">są ważne </w:t>
      </w:r>
      <w:r w:rsidR="00F56DBD">
        <w:rPr>
          <w:rFonts w:eastAsiaTheme="minorEastAsia" w:cstheme="minorHAnsi"/>
        </w:rPr>
        <w:t>nie krócej niż jeden</w:t>
      </w:r>
      <w:r w:rsidR="00E132B2">
        <w:rPr>
          <w:rFonts w:eastAsiaTheme="minorEastAsia" w:cstheme="minorHAnsi"/>
        </w:rPr>
        <w:t xml:space="preserve"> rok od momentu aktywacji</w:t>
      </w:r>
    </w:p>
    <w:p w14:paraId="031F421F" w14:textId="35713A8A" w:rsidR="00E132B2" w:rsidRDefault="00E132B2" w:rsidP="00725C4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Theme="minorEastAsia" w:cstheme="minorHAnsi"/>
        </w:rPr>
      </w:pPr>
      <w:proofErr w:type="spellStart"/>
      <w:r>
        <w:rPr>
          <w:rFonts w:eastAsiaTheme="minorEastAsia" w:cstheme="minorHAnsi"/>
        </w:rPr>
        <w:t>Tokeny</w:t>
      </w:r>
      <w:proofErr w:type="spellEnd"/>
      <w:r>
        <w:rPr>
          <w:rFonts w:eastAsiaTheme="minorEastAsia" w:cstheme="minorHAnsi"/>
        </w:rPr>
        <w:t xml:space="preserve"> pozwalają na korzystanie z posiadanego </w:t>
      </w:r>
      <w:r w:rsidR="00EB1C71">
        <w:rPr>
          <w:rFonts w:eastAsiaTheme="minorEastAsia" w:cstheme="minorHAnsi"/>
        </w:rPr>
        <w:t xml:space="preserve">i wykorzystywanego </w:t>
      </w:r>
      <w:r>
        <w:rPr>
          <w:rFonts w:eastAsiaTheme="minorEastAsia" w:cstheme="minorHAnsi"/>
        </w:rPr>
        <w:t xml:space="preserve">przez </w:t>
      </w:r>
      <w:r w:rsidR="00D36E9A">
        <w:rPr>
          <w:rFonts w:eastAsiaTheme="minorEastAsia" w:cstheme="minorHAnsi"/>
        </w:rPr>
        <w:t xml:space="preserve">pracowników </w:t>
      </w:r>
      <w:r>
        <w:rPr>
          <w:rFonts w:eastAsiaTheme="minorEastAsia" w:cstheme="minorHAnsi"/>
        </w:rPr>
        <w:t>Zamawiającego oprogramowania</w:t>
      </w:r>
      <w:r w:rsidR="00BA6159">
        <w:rPr>
          <w:rFonts w:eastAsiaTheme="minorEastAsia" w:cstheme="minorHAnsi"/>
        </w:rPr>
        <w:t xml:space="preserve"> wchodzącego w skład </w:t>
      </w:r>
      <w:r w:rsidR="00E247CE">
        <w:rPr>
          <w:rFonts w:eastAsiaTheme="minorEastAsia" w:cstheme="minorHAnsi"/>
        </w:rPr>
        <w:t xml:space="preserve">pakietu Autodesk </w:t>
      </w:r>
      <w:r w:rsidR="00EE2974">
        <w:rPr>
          <w:rFonts w:eastAsiaTheme="minorEastAsia" w:cstheme="minorHAnsi"/>
        </w:rPr>
        <w:t>Product Design &amp; Manu</w:t>
      </w:r>
      <w:r w:rsidR="005920CF">
        <w:rPr>
          <w:rFonts w:eastAsiaTheme="minorEastAsia" w:cstheme="minorHAnsi"/>
        </w:rPr>
        <w:t>fa</w:t>
      </w:r>
      <w:r w:rsidR="00EE2974">
        <w:rPr>
          <w:rFonts w:eastAsiaTheme="minorEastAsia" w:cstheme="minorHAnsi"/>
        </w:rPr>
        <w:t>cturing Collection</w:t>
      </w:r>
      <w:r w:rsidR="00D36E9A">
        <w:rPr>
          <w:rFonts w:eastAsiaTheme="minorEastAsia" w:cstheme="minorHAnsi"/>
        </w:rPr>
        <w:t xml:space="preserve">, w szczególności: </w:t>
      </w:r>
    </w:p>
    <w:p w14:paraId="5A2E06CC" w14:textId="434C2BEF" w:rsidR="00D36E9A" w:rsidRDefault="00D36E9A" w:rsidP="00B356DB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eastAsiaTheme="minorEastAsia" w:cstheme="minorHAnsi"/>
        </w:rPr>
      </w:pPr>
      <w:proofErr w:type="spellStart"/>
      <w:r>
        <w:rPr>
          <w:rFonts w:eastAsiaTheme="minorEastAsia" w:cstheme="minorHAnsi"/>
        </w:rPr>
        <w:t>Inventor</w:t>
      </w:r>
      <w:proofErr w:type="spellEnd"/>
      <w:r w:rsidR="00B356DB">
        <w:rPr>
          <w:rFonts w:eastAsiaTheme="minorEastAsia" w:cstheme="minorHAnsi"/>
        </w:rPr>
        <w:t>/</w:t>
      </w:r>
      <w:proofErr w:type="spellStart"/>
      <w:r w:rsidR="00B356DB">
        <w:rPr>
          <w:rFonts w:eastAsiaTheme="minorEastAsia" w:cstheme="minorHAnsi"/>
        </w:rPr>
        <w:t>I</w:t>
      </w:r>
      <w:r>
        <w:rPr>
          <w:rFonts w:eastAsiaTheme="minorEastAsia" w:cstheme="minorHAnsi"/>
        </w:rPr>
        <w:t>nventor</w:t>
      </w:r>
      <w:proofErr w:type="spellEnd"/>
      <w:r>
        <w:rPr>
          <w:rFonts w:eastAsiaTheme="minorEastAsia" w:cstheme="minorHAnsi"/>
        </w:rPr>
        <w:t xml:space="preserve"> </w:t>
      </w:r>
      <w:proofErr w:type="spellStart"/>
      <w:r>
        <w:rPr>
          <w:rFonts w:eastAsiaTheme="minorEastAsia" w:cstheme="minorHAnsi"/>
        </w:rPr>
        <w:t>Nastran</w:t>
      </w:r>
      <w:proofErr w:type="spellEnd"/>
    </w:p>
    <w:p w14:paraId="0F8BB17A" w14:textId="662F1688" w:rsidR="00D36E9A" w:rsidRDefault="00B356DB" w:rsidP="00B356DB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>AutoCAD</w:t>
      </w:r>
    </w:p>
    <w:p w14:paraId="50069631" w14:textId="7930C317" w:rsidR="00B356DB" w:rsidRDefault="00B356DB" w:rsidP="00B356DB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>Fusion</w:t>
      </w:r>
    </w:p>
    <w:p w14:paraId="577F3DE0" w14:textId="3840F288" w:rsidR="00725C4D" w:rsidRPr="004A6256" w:rsidRDefault="008169BC" w:rsidP="004A625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Theme="minorEastAsia" w:cstheme="minorHAnsi"/>
        </w:rPr>
      </w:pPr>
      <w:r>
        <w:rPr>
          <w:rFonts w:cstheme="minorHAnsi"/>
        </w:rPr>
        <w:t xml:space="preserve">Rozwiązanie </w:t>
      </w:r>
      <w:r w:rsidR="004A6256">
        <w:rPr>
          <w:rFonts w:cstheme="minorHAnsi"/>
        </w:rPr>
        <w:t xml:space="preserve">równoważne </w:t>
      </w:r>
      <w:r w:rsidR="00725C4D" w:rsidRPr="004A6256">
        <w:rPr>
          <w:rFonts w:cstheme="minorHAnsi"/>
        </w:rPr>
        <w:t xml:space="preserve">musi umożliwiać natychmiastowe wdrożenie do pracy dla projektantów posiadających doświadczenie w obsłudze oprogramowania Autodesk Inventor w dowolnej wersji od 2011 do 2022 </w:t>
      </w:r>
      <w:r w:rsidR="00F30E2E">
        <w:rPr>
          <w:rFonts w:cstheme="minorHAnsi"/>
        </w:rPr>
        <w:t xml:space="preserve">oraz </w:t>
      </w:r>
      <w:r w:rsidR="00725C4D" w:rsidRPr="004A6256">
        <w:rPr>
          <w:rFonts w:cstheme="minorHAnsi"/>
        </w:rPr>
        <w:t xml:space="preserve">oprogramowania </w:t>
      </w:r>
      <w:proofErr w:type="spellStart"/>
      <w:r w:rsidR="00725C4D" w:rsidRPr="004A6256">
        <w:rPr>
          <w:rFonts w:cstheme="minorHAnsi"/>
        </w:rPr>
        <w:t>Autodesk</w:t>
      </w:r>
      <w:proofErr w:type="spellEnd"/>
      <w:r w:rsidR="00725C4D" w:rsidRPr="004A6256">
        <w:rPr>
          <w:rFonts w:cstheme="minorHAnsi"/>
        </w:rPr>
        <w:t xml:space="preserve"> Fusio</w:t>
      </w:r>
      <w:r w:rsidR="00F83971">
        <w:rPr>
          <w:rFonts w:cstheme="minorHAnsi"/>
        </w:rPr>
        <w:t>n</w:t>
      </w:r>
      <w:r w:rsidR="00725C4D" w:rsidRPr="004A6256">
        <w:rPr>
          <w:rFonts w:cstheme="minorHAnsi"/>
        </w:rPr>
        <w:t>.</w:t>
      </w:r>
    </w:p>
    <w:p w14:paraId="4775A260" w14:textId="32963AE6" w:rsidR="00725C4D" w:rsidRPr="00F73780" w:rsidRDefault="008979D6" w:rsidP="00725C4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Theme="minorEastAsia" w:cstheme="minorHAnsi"/>
        </w:rPr>
      </w:pPr>
      <w:r>
        <w:rPr>
          <w:rFonts w:cstheme="minorHAnsi"/>
        </w:rPr>
        <w:t xml:space="preserve">Rozwiązanie </w:t>
      </w:r>
      <w:r w:rsidR="005555FB">
        <w:rPr>
          <w:rFonts w:cstheme="minorHAnsi"/>
        </w:rPr>
        <w:t xml:space="preserve">równoważne </w:t>
      </w:r>
      <w:r w:rsidR="00725C4D" w:rsidRPr="00F73780">
        <w:rPr>
          <w:rFonts w:cstheme="minorHAnsi"/>
        </w:rPr>
        <w:t xml:space="preserve">musi umożliwiać </w:t>
      </w:r>
      <w:r w:rsidR="0067718D">
        <w:rPr>
          <w:rFonts w:cstheme="minorHAnsi"/>
        </w:rPr>
        <w:t xml:space="preserve">pracę na </w:t>
      </w:r>
      <w:r w:rsidR="00F83971">
        <w:rPr>
          <w:rFonts w:cstheme="minorHAnsi"/>
        </w:rPr>
        <w:t xml:space="preserve">projektach </w:t>
      </w:r>
      <w:r w:rsidR="000E244C">
        <w:rPr>
          <w:rFonts w:cstheme="minorHAnsi"/>
        </w:rPr>
        <w:t xml:space="preserve">Zamawiającego </w:t>
      </w:r>
      <w:r w:rsidR="00F83971">
        <w:rPr>
          <w:rFonts w:cstheme="minorHAnsi"/>
        </w:rPr>
        <w:t xml:space="preserve">utworzonych z wykorzystaniem oprogramowania Autodesk Inventor </w:t>
      </w:r>
      <w:r w:rsidR="00F30E2E">
        <w:rPr>
          <w:rFonts w:cstheme="minorHAnsi"/>
        </w:rPr>
        <w:t>oraz</w:t>
      </w:r>
      <w:r w:rsidR="00F83971">
        <w:rPr>
          <w:rFonts w:cstheme="minorHAnsi"/>
        </w:rPr>
        <w:t xml:space="preserve"> Autodesk Fusion</w:t>
      </w:r>
      <w:r w:rsidR="000E244C">
        <w:rPr>
          <w:rFonts w:cstheme="minorHAnsi"/>
        </w:rPr>
        <w:t xml:space="preserve"> bez konieczności ich konwersji</w:t>
      </w:r>
    </w:p>
    <w:p w14:paraId="06E31B37" w14:textId="7604E46F" w:rsidR="00725C4D" w:rsidRPr="00CC004E" w:rsidRDefault="00257ADB" w:rsidP="00725C4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>
        <w:rPr>
          <w:rFonts w:cstheme="minorHAnsi"/>
        </w:rPr>
        <w:t xml:space="preserve">Rozwiązanie </w:t>
      </w:r>
      <w:r w:rsidR="00725C4D" w:rsidRPr="004A061D">
        <w:rPr>
          <w:rFonts w:eastAsia="Times New Roman" w:cstheme="minorHAnsi"/>
          <w:color w:val="000000" w:themeColor="text1"/>
        </w:rPr>
        <w:t xml:space="preserve">równoważne musi zapewniać pełną funkcjonalną zamienność </w:t>
      </w:r>
      <w:r w:rsidR="0011539B">
        <w:rPr>
          <w:rFonts w:eastAsia="Times New Roman" w:cstheme="minorHAnsi"/>
          <w:color w:val="000000" w:themeColor="text1"/>
        </w:rPr>
        <w:t xml:space="preserve">z rozwiązaniem </w:t>
      </w:r>
      <w:proofErr w:type="spellStart"/>
      <w:r w:rsidR="0011539B">
        <w:rPr>
          <w:rFonts w:eastAsia="Times New Roman" w:cstheme="minorHAnsi"/>
          <w:color w:val="000000" w:themeColor="text1"/>
        </w:rPr>
        <w:t>Autodesk</w:t>
      </w:r>
      <w:proofErr w:type="spellEnd"/>
      <w:r w:rsidR="0011539B">
        <w:rPr>
          <w:rFonts w:eastAsia="Times New Roman" w:cstheme="minorHAnsi"/>
          <w:color w:val="000000" w:themeColor="text1"/>
        </w:rPr>
        <w:t xml:space="preserve"> FLEX </w:t>
      </w:r>
      <w:proofErr w:type="spellStart"/>
      <w:r w:rsidR="0011539B">
        <w:rPr>
          <w:rFonts w:eastAsia="Times New Roman" w:cstheme="minorHAnsi"/>
          <w:color w:val="000000" w:themeColor="text1"/>
        </w:rPr>
        <w:t>Tokens</w:t>
      </w:r>
      <w:proofErr w:type="spellEnd"/>
      <w:r w:rsidR="00725C4D" w:rsidRPr="004A061D">
        <w:rPr>
          <w:rFonts w:eastAsia="Times New Roman" w:cstheme="minorHAnsi"/>
          <w:color w:val="000000" w:themeColor="text1"/>
        </w:rPr>
        <w:t xml:space="preserve"> </w:t>
      </w:r>
      <w:r w:rsidR="006E1FEE">
        <w:rPr>
          <w:rFonts w:eastAsia="Times New Roman" w:cstheme="minorHAnsi"/>
          <w:color w:val="000000" w:themeColor="text1"/>
        </w:rPr>
        <w:t xml:space="preserve">pod </w:t>
      </w:r>
      <w:r w:rsidR="00EF5E3A">
        <w:rPr>
          <w:rFonts w:eastAsia="Times New Roman" w:cstheme="minorHAnsi"/>
          <w:color w:val="000000" w:themeColor="text1"/>
        </w:rPr>
        <w:t xml:space="preserve">względem zarządzania </w:t>
      </w:r>
      <w:proofErr w:type="spellStart"/>
      <w:r w:rsidR="00EF5E3A">
        <w:rPr>
          <w:rFonts w:eastAsia="Times New Roman" w:cstheme="minorHAnsi"/>
          <w:color w:val="000000" w:themeColor="text1"/>
        </w:rPr>
        <w:t>tokenami</w:t>
      </w:r>
      <w:proofErr w:type="spellEnd"/>
      <w:r w:rsidR="0019424B">
        <w:rPr>
          <w:rFonts w:eastAsia="Times New Roman" w:cstheme="minorHAnsi"/>
          <w:color w:val="000000" w:themeColor="text1"/>
        </w:rPr>
        <w:t xml:space="preserve"> (</w:t>
      </w:r>
      <w:r w:rsidR="00F61F12">
        <w:rPr>
          <w:rFonts w:eastAsia="Times New Roman" w:cstheme="minorHAnsi"/>
          <w:color w:val="000000" w:themeColor="text1"/>
        </w:rPr>
        <w:t xml:space="preserve">w tym przydzielania wielu użytkownikom określonych uprawnień do oprogramowania i </w:t>
      </w:r>
      <w:r w:rsidR="0019424B">
        <w:rPr>
          <w:rFonts w:eastAsia="Times New Roman" w:cstheme="minorHAnsi"/>
          <w:color w:val="000000" w:themeColor="text1"/>
        </w:rPr>
        <w:t>liczby tokenów)</w:t>
      </w:r>
      <w:r w:rsidR="00EF5E3A">
        <w:rPr>
          <w:rFonts w:eastAsia="Times New Roman" w:cstheme="minorHAnsi"/>
          <w:color w:val="000000" w:themeColor="text1"/>
        </w:rPr>
        <w:t xml:space="preserve"> i ich w</w:t>
      </w:r>
      <w:r w:rsidR="005A3611">
        <w:rPr>
          <w:rFonts w:eastAsia="Times New Roman" w:cstheme="minorHAnsi"/>
          <w:color w:val="000000" w:themeColor="text1"/>
        </w:rPr>
        <w:t>ykorzystaniem oraz monitorowania wyko</w:t>
      </w:r>
      <w:r w:rsidR="0067718D">
        <w:rPr>
          <w:rFonts w:eastAsia="Times New Roman" w:cstheme="minorHAnsi"/>
          <w:color w:val="000000" w:themeColor="text1"/>
        </w:rPr>
        <w:t>rzystania</w:t>
      </w:r>
      <w:r w:rsidR="0064390E">
        <w:rPr>
          <w:rFonts w:eastAsia="Times New Roman" w:cstheme="minorHAnsi"/>
          <w:color w:val="000000" w:themeColor="text1"/>
        </w:rPr>
        <w:t>.</w:t>
      </w:r>
    </w:p>
    <w:p w14:paraId="1330333B" w14:textId="088A9D3A" w:rsidR="00CC004E" w:rsidRPr="004A061D" w:rsidRDefault="00CC004E" w:rsidP="00725C4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>
        <w:rPr>
          <w:rFonts w:cstheme="minorHAnsi"/>
        </w:rPr>
        <w:lastRenderedPageBreak/>
        <w:t>Rozwiązanie równoważne musi zapewniać stosunek wykorzystan</w:t>
      </w:r>
      <w:r w:rsidR="00932209">
        <w:rPr>
          <w:rFonts w:cstheme="minorHAnsi"/>
        </w:rPr>
        <w:t xml:space="preserve">ia tokenów dla licencjonowania różnych </w:t>
      </w:r>
      <w:r w:rsidR="009273C1">
        <w:rPr>
          <w:rFonts w:cstheme="minorHAnsi"/>
        </w:rPr>
        <w:t xml:space="preserve">oprogramowani zbliżony do warunków </w:t>
      </w:r>
      <w:proofErr w:type="spellStart"/>
      <w:r w:rsidR="009273C1">
        <w:rPr>
          <w:rFonts w:cstheme="minorHAnsi"/>
        </w:rPr>
        <w:t>Autodesk</w:t>
      </w:r>
      <w:proofErr w:type="spellEnd"/>
      <w:r w:rsidR="009273C1">
        <w:rPr>
          <w:rFonts w:cstheme="minorHAnsi"/>
        </w:rPr>
        <w:t xml:space="preserve"> FLEX </w:t>
      </w:r>
      <w:proofErr w:type="spellStart"/>
      <w:r w:rsidR="009273C1">
        <w:rPr>
          <w:rFonts w:cstheme="minorHAnsi"/>
        </w:rPr>
        <w:t>Tokens</w:t>
      </w:r>
      <w:proofErr w:type="spellEnd"/>
      <w:r w:rsidR="009273C1">
        <w:rPr>
          <w:rFonts w:cstheme="minorHAnsi"/>
        </w:rPr>
        <w:t>.</w:t>
      </w:r>
    </w:p>
    <w:p w14:paraId="5197B464" w14:textId="7DAFC6DA" w:rsidR="00725C4D" w:rsidRPr="004A061D" w:rsidRDefault="00725C4D" w:rsidP="00725C4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 w:rsidRPr="004A061D">
        <w:rPr>
          <w:rFonts w:eastAsia="Times New Roman" w:cstheme="minorHAnsi"/>
          <w:color w:val="000000" w:themeColor="text1"/>
        </w:rPr>
        <w:t xml:space="preserve">Warunki licencji </w:t>
      </w:r>
      <w:r w:rsidR="00594E70">
        <w:rPr>
          <w:rFonts w:eastAsia="Times New Roman" w:cstheme="minorHAnsi"/>
          <w:color w:val="000000" w:themeColor="text1"/>
        </w:rPr>
        <w:t xml:space="preserve">rozwiązania </w:t>
      </w:r>
      <w:r w:rsidRPr="004A061D">
        <w:rPr>
          <w:rFonts w:eastAsia="Times New Roman" w:cstheme="minorHAnsi"/>
          <w:color w:val="000000" w:themeColor="text1"/>
        </w:rPr>
        <w:t xml:space="preserve">równoważnego w każdym aspekcie licencjonowania muszą być nie gorsze niż licencje/subskrypcje </w:t>
      </w:r>
      <w:r w:rsidR="00594E70">
        <w:rPr>
          <w:rFonts w:eastAsia="Times New Roman" w:cstheme="minorHAnsi"/>
          <w:color w:val="000000" w:themeColor="text1"/>
        </w:rPr>
        <w:t xml:space="preserve">rozwiązania </w:t>
      </w:r>
      <w:proofErr w:type="spellStart"/>
      <w:r w:rsidR="00594E70">
        <w:rPr>
          <w:rFonts w:eastAsia="Times New Roman" w:cstheme="minorHAnsi"/>
          <w:color w:val="000000" w:themeColor="text1"/>
        </w:rPr>
        <w:t>Autodesk</w:t>
      </w:r>
      <w:proofErr w:type="spellEnd"/>
      <w:r w:rsidR="00594E70">
        <w:rPr>
          <w:rFonts w:eastAsia="Times New Roman" w:cstheme="minorHAnsi"/>
          <w:color w:val="000000" w:themeColor="text1"/>
        </w:rPr>
        <w:t xml:space="preserve"> FLEX </w:t>
      </w:r>
      <w:proofErr w:type="spellStart"/>
      <w:r w:rsidR="00594E70">
        <w:rPr>
          <w:rFonts w:eastAsia="Times New Roman" w:cstheme="minorHAnsi"/>
          <w:color w:val="000000" w:themeColor="text1"/>
        </w:rPr>
        <w:t>Tokens</w:t>
      </w:r>
      <w:proofErr w:type="spellEnd"/>
    </w:p>
    <w:p w14:paraId="54105495" w14:textId="3E248E21" w:rsidR="00725C4D" w:rsidRPr="004A061D" w:rsidRDefault="00725C4D" w:rsidP="00537CE2">
      <w:pPr>
        <w:jc w:val="both"/>
        <w:rPr>
          <w:rFonts w:cstheme="minorHAnsi"/>
          <w:b/>
          <w:bCs/>
        </w:rPr>
      </w:pPr>
    </w:p>
    <w:sectPr w:rsidR="00725C4D" w:rsidRPr="004A061D" w:rsidSect="00EE05E2">
      <w:headerReference w:type="default" r:id="rId10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12590" w14:textId="77777777" w:rsidR="00B017BA" w:rsidRDefault="00B017BA" w:rsidP="00CB4424">
      <w:pPr>
        <w:spacing w:after="0" w:line="240" w:lineRule="auto"/>
      </w:pPr>
      <w:r>
        <w:separator/>
      </w:r>
    </w:p>
  </w:endnote>
  <w:endnote w:type="continuationSeparator" w:id="0">
    <w:p w14:paraId="55FD7B02" w14:textId="77777777" w:rsidR="00B017BA" w:rsidRDefault="00B017BA" w:rsidP="00CB4424">
      <w:pPr>
        <w:spacing w:after="0" w:line="240" w:lineRule="auto"/>
      </w:pPr>
      <w:r>
        <w:continuationSeparator/>
      </w:r>
    </w:p>
  </w:endnote>
  <w:endnote w:type="continuationNotice" w:id="1">
    <w:p w14:paraId="515616D8" w14:textId="77777777" w:rsidR="00B017BA" w:rsidRDefault="00B017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ACAD6" w14:textId="77777777" w:rsidR="00B017BA" w:rsidRDefault="00B017BA" w:rsidP="00CB4424">
      <w:pPr>
        <w:spacing w:after="0" w:line="240" w:lineRule="auto"/>
      </w:pPr>
      <w:r>
        <w:separator/>
      </w:r>
    </w:p>
  </w:footnote>
  <w:footnote w:type="continuationSeparator" w:id="0">
    <w:p w14:paraId="01CE4B3D" w14:textId="77777777" w:rsidR="00B017BA" w:rsidRDefault="00B017BA" w:rsidP="00CB4424">
      <w:pPr>
        <w:spacing w:after="0" w:line="240" w:lineRule="auto"/>
      </w:pPr>
      <w:r>
        <w:continuationSeparator/>
      </w:r>
    </w:p>
  </w:footnote>
  <w:footnote w:type="continuationNotice" w:id="1">
    <w:p w14:paraId="5C08CBE4" w14:textId="77777777" w:rsidR="00B017BA" w:rsidRDefault="00B017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8D07" w14:textId="3C158067" w:rsidR="00EE05E2" w:rsidRDefault="00CB4424">
    <w:pPr>
      <w:pStyle w:val="Nagwek"/>
      <w:rPr>
        <w:i/>
        <w:sz w:val="20"/>
        <w:szCs w:val="20"/>
        <w:u w:val="single"/>
      </w:rPr>
    </w:pPr>
    <w:r w:rsidRPr="008F4B28">
      <w:rPr>
        <w:i/>
        <w:color w:val="000000" w:themeColor="text1"/>
        <w:sz w:val="20"/>
        <w:szCs w:val="20"/>
        <w:u w:val="single"/>
      </w:rPr>
      <w:t xml:space="preserve">oznaczenie sprawy: </w:t>
    </w:r>
    <w:r w:rsidR="00523F34" w:rsidRPr="008F4B28">
      <w:rPr>
        <w:i/>
        <w:color w:val="000000" w:themeColor="text1"/>
        <w:sz w:val="20"/>
        <w:szCs w:val="20"/>
        <w:u w:val="single"/>
      </w:rPr>
      <w:t>FH/</w:t>
    </w:r>
    <w:r w:rsidR="008F4B28" w:rsidRPr="008F4B28">
      <w:rPr>
        <w:i/>
        <w:color w:val="000000" w:themeColor="text1"/>
        <w:sz w:val="20"/>
        <w:szCs w:val="20"/>
        <w:u w:val="single"/>
      </w:rPr>
      <w:t>02/03</w:t>
    </w:r>
    <w:r w:rsidR="00523F34" w:rsidRPr="008F4B28">
      <w:rPr>
        <w:i/>
        <w:color w:val="000000" w:themeColor="text1"/>
        <w:sz w:val="20"/>
        <w:szCs w:val="20"/>
        <w:u w:val="single"/>
      </w:rPr>
      <w:t>/ 25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Załącznik nr 1 do SIWZ </w:t>
    </w:r>
  </w:p>
  <w:p w14:paraId="1592F2D5" w14:textId="3BD92A12" w:rsidR="00EE05E2" w:rsidRDefault="00EE05E2">
    <w:pPr>
      <w:pStyle w:val="Nagwek"/>
      <w:rPr>
        <w:i/>
        <w:sz w:val="20"/>
        <w:szCs w:val="20"/>
        <w:u w:val="single"/>
      </w:rPr>
    </w:pPr>
  </w:p>
  <w:p w14:paraId="18AC9F85" w14:textId="77777777" w:rsidR="00EE05E2" w:rsidRPr="00CB4424" w:rsidRDefault="00EE05E2">
    <w:pPr>
      <w:pStyle w:val="Nagwek"/>
      <w:rPr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E35B2"/>
    <w:multiLevelType w:val="hybridMultilevel"/>
    <w:tmpl w:val="669CD688"/>
    <w:lvl w:ilvl="0" w:tplc="A93E3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E40A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E04D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76BF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8276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882D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DAD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A26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B23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A0F58"/>
    <w:multiLevelType w:val="hybridMultilevel"/>
    <w:tmpl w:val="B7A4C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1589E"/>
    <w:multiLevelType w:val="hybridMultilevel"/>
    <w:tmpl w:val="E1B475EA"/>
    <w:lvl w:ilvl="0" w:tplc="25348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296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A3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3AE0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EA2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6C1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A815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430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7EFC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57E9"/>
    <w:multiLevelType w:val="hybridMultilevel"/>
    <w:tmpl w:val="89F0553A"/>
    <w:lvl w:ilvl="0" w:tplc="3D2A0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82433"/>
    <w:multiLevelType w:val="multilevel"/>
    <w:tmpl w:val="71E86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AE5761"/>
    <w:multiLevelType w:val="hybridMultilevel"/>
    <w:tmpl w:val="7018B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06193"/>
    <w:multiLevelType w:val="hybridMultilevel"/>
    <w:tmpl w:val="9D96F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864E9"/>
    <w:multiLevelType w:val="hybridMultilevel"/>
    <w:tmpl w:val="EE56E1B6"/>
    <w:lvl w:ilvl="0" w:tplc="7F2644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A6F8D"/>
    <w:multiLevelType w:val="hybridMultilevel"/>
    <w:tmpl w:val="B98CA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72196"/>
    <w:multiLevelType w:val="multilevel"/>
    <w:tmpl w:val="71E86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943D63"/>
    <w:multiLevelType w:val="hybridMultilevel"/>
    <w:tmpl w:val="4BD80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A3B6B"/>
    <w:multiLevelType w:val="hybridMultilevel"/>
    <w:tmpl w:val="74F450AE"/>
    <w:lvl w:ilvl="0" w:tplc="9DAC4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66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EDF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27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D266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1E18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86F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0A4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10E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84A14"/>
    <w:multiLevelType w:val="hybridMultilevel"/>
    <w:tmpl w:val="621E9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51709"/>
    <w:multiLevelType w:val="hybridMultilevel"/>
    <w:tmpl w:val="DE14477A"/>
    <w:lvl w:ilvl="0" w:tplc="ECE4827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31CDF"/>
    <w:multiLevelType w:val="hybridMultilevel"/>
    <w:tmpl w:val="4AF8A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F25EB"/>
    <w:multiLevelType w:val="hybridMultilevel"/>
    <w:tmpl w:val="7D3F25EB"/>
    <w:lvl w:ilvl="0" w:tplc="18C81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282FF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AA73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AE9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042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66A1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47E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220C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D6F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684686">
    <w:abstractNumId w:val="15"/>
  </w:num>
  <w:num w:numId="2" w16cid:durableId="1271548266">
    <w:abstractNumId w:val="8"/>
  </w:num>
  <w:num w:numId="3" w16cid:durableId="1075055442">
    <w:abstractNumId w:val="5"/>
  </w:num>
  <w:num w:numId="4" w16cid:durableId="139351737">
    <w:abstractNumId w:val="7"/>
  </w:num>
  <w:num w:numId="5" w16cid:durableId="40908750">
    <w:abstractNumId w:val="6"/>
  </w:num>
  <w:num w:numId="6" w16cid:durableId="126434100">
    <w:abstractNumId w:val="13"/>
  </w:num>
  <w:num w:numId="7" w16cid:durableId="1348411481">
    <w:abstractNumId w:val="1"/>
  </w:num>
  <w:num w:numId="8" w16cid:durableId="1858301655">
    <w:abstractNumId w:val="3"/>
  </w:num>
  <w:num w:numId="9" w16cid:durableId="13781230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923444">
    <w:abstractNumId w:val="14"/>
  </w:num>
  <w:num w:numId="11" w16cid:durableId="414403366">
    <w:abstractNumId w:val="11"/>
  </w:num>
  <w:num w:numId="12" w16cid:durableId="761688000">
    <w:abstractNumId w:val="2"/>
  </w:num>
  <w:num w:numId="13" w16cid:durableId="128667099">
    <w:abstractNumId w:val="4"/>
  </w:num>
  <w:num w:numId="14" w16cid:durableId="2139909422">
    <w:abstractNumId w:val="9"/>
  </w:num>
  <w:num w:numId="15" w16cid:durableId="1890145901">
    <w:abstractNumId w:val="0"/>
  </w:num>
  <w:num w:numId="16" w16cid:durableId="1049691371">
    <w:abstractNumId w:val="12"/>
  </w:num>
  <w:num w:numId="17" w16cid:durableId="2512824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6E"/>
    <w:rsid w:val="00005D94"/>
    <w:rsid w:val="0001476C"/>
    <w:rsid w:val="00094488"/>
    <w:rsid w:val="000A5C6E"/>
    <w:rsid w:val="000A7545"/>
    <w:rsid w:val="000E244C"/>
    <w:rsid w:val="000E7F17"/>
    <w:rsid w:val="0011417A"/>
    <w:rsid w:val="0011539B"/>
    <w:rsid w:val="0011554D"/>
    <w:rsid w:val="00122821"/>
    <w:rsid w:val="001441FA"/>
    <w:rsid w:val="00147092"/>
    <w:rsid w:val="00153E27"/>
    <w:rsid w:val="00171D4D"/>
    <w:rsid w:val="0019424B"/>
    <w:rsid w:val="001B62B2"/>
    <w:rsid w:val="00201FA0"/>
    <w:rsid w:val="00201FD4"/>
    <w:rsid w:val="00210F6F"/>
    <w:rsid w:val="00224E78"/>
    <w:rsid w:val="0024284B"/>
    <w:rsid w:val="00257ADB"/>
    <w:rsid w:val="00261038"/>
    <w:rsid w:val="0028006B"/>
    <w:rsid w:val="002A003C"/>
    <w:rsid w:val="002A2EC6"/>
    <w:rsid w:val="002A63B5"/>
    <w:rsid w:val="002C049E"/>
    <w:rsid w:val="002C1D02"/>
    <w:rsid w:val="002D64D2"/>
    <w:rsid w:val="002E1777"/>
    <w:rsid w:val="00330C58"/>
    <w:rsid w:val="0033788B"/>
    <w:rsid w:val="0035DFAF"/>
    <w:rsid w:val="00377720"/>
    <w:rsid w:val="00385370"/>
    <w:rsid w:val="003A7A60"/>
    <w:rsid w:val="003C2DF1"/>
    <w:rsid w:val="004177FF"/>
    <w:rsid w:val="00422628"/>
    <w:rsid w:val="00436F2C"/>
    <w:rsid w:val="0044138C"/>
    <w:rsid w:val="00473792"/>
    <w:rsid w:val="0048220A"/>
    <w:rsid w:val="00486451"/>
    <w:rsid w:val="004A061D"/>
    <w:rsid w:val="004A56E8"/>
    <w:rsid w:val="004A6256"/>
    <w:rsid w:val="004A7081"/>
    <w:rsid w:val="004E5F37"/>
    <w:rsid w:val="004E6B34"/>
    <w:rsid w:val="005167AB"/>
    <w:rsid w:val="005224C3"/>
    <w:rsid w:val="00523F34"/>
    <w:rsid w:val="00533FBD"/>
    <w:rsid w:val="00537CE2"/>
    <w:rsid w:val="005504A0"/>
    <w:rsid w:val="005555FB"/>
    <w:rsid w:val="005920CF"/>
    <w:rsid w:val="00594E70"/>
    <w:rsid w:val="005A1447"/>
    <w:rsid w:val="005A3611"/>
    <w:rsid w:val="005B4BFF"/>
    <w:rsid w:val="005C683E"/>
    <w:rsid w:val="005D7199"/>
    <w:rsid w:val="005F7932"/>
    <w:rsid w:val="00625074"/>
    <w:rsid w:val="00641691"/>
    <w:rsid w:val="0064390E"/>
    <w:rsid w:val="006515DE"/>
    <w:rsid w:val="00664FB2"/>
    <w:rsid w:val="0067718D"/>
    <w:rsid w:val="00690D40"/>
    <w:rsid w:val="006976F8"/>
    <w:rsid w:val="006B0E9E"/>
    <w:rsid w:val="006B3502"/>
    <w:rsid w:val="006C1754"/>
    <w:rsid w:val="006E1FEE"/>
    <w:rsid w:val="006F37A6"/>
    <w:rsid w:val="007227A2"/>
    <w:rsid w:val="00725C4D"/>
    <w:rsid w:val="00726B38"/>
    <w:rsid w:val="00741C40"/>
    <w:rsid w:val="0079278B"/>
    <w:rsid w:val="0079471A"/>
    <w:rsid w:val="007A11F4"/>
    <w:rsid w:val="007A1A07"/>
    <w:rsid w:val="007B4EF4"/>
    <w:rsid w:val="007B6538"/>
    <w:rsid w:val="007F0372"/>
    <w:rsid w:val="0080636C"/>
    <w:rsid w:val="008147EC"/>
    <w:rsid w:val="008169BC"/>
    <w:rsid w:val="0081774B"/>
    <w:rsid w:val="00842A79"/>
    <w:rsid w:val="008448AC"/>
    <w:rsid w:val="00850E2B"/>
    <w:rsid w:val="00882DC9"/>
    <w:rsid w:val="008912D7"/>
    <w:rsid w:val="008938DC"/>
    <w:rsid w:val="008979D6"/>
    <w:rsid w:val="008A46E2"/>
    <w:rsid w:val="008C62DA"/>
    <w:rsid w:val="008E44A0"/>
    <w:rsid w:val="008F4B28"/>
    <w:rsid w:val="00901DC5"/>
    <w:rsid w:val="00924260"/>
    <w:rsid w:val="009273C1"/>
    <w:rsid w:val="00931A21"/>
    <w:rsid w:val="00932209"/>
    <w:rsid w:val="00943F05"/>
    <w:rsid w:val="009A5969"/>
    <w:rsid w:val="009B7961"/>
    <w:rsid w:val="009C1F53"/>
    <w:rsid w:val="009C2FD6"/>
    <w:rsid w:val="009D0970"/>
    <w:rsid w:val="009D39DC"/>
    <w:rsid w:val="00A05D2D"/>
    <w:rsid w:val="00A12438"/>
    <w:rsid w:val="00A43B1D"/>
    <w:rsid w:val="00A90699"/>
    <w:rsid w:val="00A91539"/>
    <w:rsid w:val="00A93085"/>
    <w:rsid w:val="00A965B6"/>
    <w:rsid w:val="00AB1689"/>
    <w:rsid w:val="00AB6764"/>
    <w:rsid w:val="00AE3EAC"/>
    <w:rsid w:val="00AE5924"/>
    <w:rsid w:val="00AE65D7"/>
    <w:rsid w:val="00AE7047"/>
    <w:rsid w:val="00B01056"/>
    <w:rsid w:val="00B017BA"/>
    <w:rsid w:val="00B130EF"/>
    <w:rsid w:val="00B356DB"/>
    <w:rsid w:val="00B42087"/>
    <w:rsid w:val="00B6007C"/>
    <w:rsid w:val="00BA6159"/>
    <w:rsid w:val="00BB4764"/>
    <w:rsid w:val="00C13EE3"/>
    <w:rsid w:val="00C2337A"/>
    <w:rsid w:val="00C457E5"/>
    <w:rsid w:val="00C63641"/>
    <w:rsid w:val="00C64325"/>
    <w:rsid w:val="00C85573"/>
    <w:rsid w:val="00C9227F"/>
    <w:rsid w:val="00C94200"/>
    <w:rsid w:val="00CB4424"/>
    <w:rsid w:val="00CC004E"/>
    <w:rsid w:val="00CC4AE4"/>
    <w:rsid w:val="00CE5456"/>
    <w:rsid w:val="00D1020A"/>
    <w:rsid w:val="00D1036E"/>
    <w:rsid w:val="00D10C97"/>
    <w:rsid w:val="00D34D53"/>
    <w:rsid w:val="00D358A1"/>
    <w:rsid w:val="00D36E9A"/>
    <w:rsid w:val="00D55CD5"/>
    <w:rsid w:val="00D65284"/>
    <w:rsid w:val="00D83D6E"/>
    <w:rsid w:val="00D87436"/>
    <w:rsid w:val="00D96D54"/>
    <w:rsid w:val="00DA048A"/>
    <w:rsid w:val="00DA0886"/>
    <w:rsid w:val="00DA7C81"/>
    <w:rsid w:val="00DC3D88"/>
    <w:rsid w:val="00DF3ECE"/>
    <w:rsid w:val="00E02060"/>
    <w:rsid w:val="00E132B2"/>
    <w:rsid w:val="00E247CE"/>
    <w:rsid w:val="00E77401"/>
    <w:rsid w:val="00E7779C"/>
    <w:rsid w:val="00E94623"/>
    <w:rsid w:val="00EB1C71"/>
    <w:rsid w:val="00EC184D"/>
    <w:rsid w:val="00EE05E2"/>
    <w:rsid w:val="00EE2974"/>
    <w:rsid w:val="00EF0C09"/>
    <w:rsid w:val="00EF4020"/>
    <w:rsid w:val="00EF5E3A"/>
    <w:rsid w:val="00F20DFE"/>
    <w:rsid w:val="00F30E2E"/>
    <w:rsid w:val="00F351AD"/>
    <w:rsid w:val="00F40C2C"/>
    <w:rsid w:val="00F45E75"/>
    <w:rsid w:val="00F56DBD"/>
    <w:rsid w:val="00F61F12"/>
    <w:rsid w:val="00F73780"/>
    <w:rsid w:val="00F8104B"/>
    <w:rsid w:val="00F83971"/>
    <w:rsid w:val="00F90CDC"/>
    <w:rsid w:val="00F91693"/>
    <w:rsid w:val="00F9583A"/>
    <w:rsid w:val="00F973DA"/>
    <w:rsid w:val="00FA1C49"/>
    <w:rsid w:val="00FA2DDD"/>
    <w:rsid w:val="00FA32E5"/>
    <w:rsid w:val="00FA6FB6"/>
    <w:rsid w:val="00FB4DC2"/>
    <w:rsid w:val="00FC2C2A"/>
    <w:rsid w:val="00FD39AA"/>
    <w:rsid w:val="00FE589F"/>
    <w:rsid w:val="00FF4FF5"/>
    <w:rsid w:val="21C32128"/>
    <w:rsid w:val="348DC633"/>
    <w:rsid w:val="5389C076"/>
    <w:rsid w:val="5A2FDCBB"/>
    <w:rsid w:val="63410264"/>
    <w:rsid w:val="6A29E060"/>
    <w:rsid w:val="6D3702F5"/>
    <w:rsid w:val="797B3D08"/>
    <w:rsid w:val="7BFDDD3F"/>
    <w:rsid w:val="7F55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11456"/>
  <w15:docId w15:val="{002747F1-669B-0049-8DFF-F104F250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1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ibemag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5FB8C.DCB880D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Stęclik</dc:creator>
  <cp:keywords/>
  <cp:lastModifiedBy>Izabela Kańkowska</cp:lastModifiedBy>
  <cp:revision>21</cp:revision>
  <cp:lastPrinted>2021-10-05T22:03:00Z</cp:lastPrinted>
  <dcterms:created xsi:type="dcterms:W3CDTF">2025-03-02T18:00:00Z</dcterms:created>
  <dcterms:modified xsi:type="dcterms:W3CDTF">2025-03-26T21:15:00Z</dcterms:modified>
</cp:coreProperties>
</file>