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49A56C88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723CEE">
        <w:rPr>
          <w:rFonts w:ascii="Times New Roman" w:hAnsi="Times New Roman" w:cs="Times New Roman"/>
        </w:rPr>
        <w:t>04</w:t>
      </w:r>
      <w:r w:rsidRPr="00842338">
        <w:rPr>
          <w:rFonts w:ascii="Times New Roman" w:hAnsi="Times New Roman" w:cs="Times New Roman"/>
        </w:rPr>
        <w:t>.</w:t>
      </w:r>
      <w:r w:rsidR="00CF2C6D">
        <w:rPr>
          <w:rFonts w:ascii="Times New Roman" w:hAnsi="Times New Roman" w:cs="Times New Roman"/>
        </w:rPr>
        <w:t>0</w:t>
      </w:r>
      <w:r w:rsidR="00723CEE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>.202</w:t>
      </w:r>
      <w:r w:rsidR="00723CEE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C51AA90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723CEE">
        <w:rPr>
          <w:rFonts w:ascii="Times New Roman" w:hAnsi="Times New Roman" w:cs="Times New Roman"/>
        </w:rPr>
        <w:t>08.2025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2DA89829" w14:textId="77777777" w:rsidR="00723CEE" w:rsidRDefault="00723CEE" w:rsidP="00723CEE">
      <w:pPr>
        <w:widowControl/>
        <w:tabs>
          <w:tab w:val="left" w:pos="623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6CE1ACC" w14:textId="77777777" w:rsidR="009B3BED" w:rsidRPr="004D2D5A" w:rsidRDefault="009B3BED" w:rsidP="009B3BED">
      <w:pPr>
        <w:spacing w:after="600" w:line="25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D2D5A">
        <w:rPr>
          <w:rFonts w:ascii="Times New Roman" w:eastAsia="Times New Roman" w:hAnsi="Times New Roman" w:cs="Times New Roman"/>
          <w:b/>
          <w:bCs/>
          <w:color w:val="auto"/>
        </w:rPr>
        <w:t>ZAWIADOMIENIE O ODRZUCENIU OFERTY I UNIEWAŻNIENIU</w:t>
      </w:r>
      <w:r w:rsidRPr="004D2D5A">
        <w:rPr>
          <w:rFonts w:ascii="Times New Roman" w:eastAsia="Times New Roman" w:hAnsi="Times New Roman" w:cs="Times New Roman"/>
          <w:b/>
          <w:bCs/>
          <w:color w:val="auto"/>
        </w:rPr>
        <w:br/>
        <w:t>POSTĘPOWANIA</w:t>
      </w:r>
    </w:p>
    <w:p w14:paraId="4E9C15F7" w14:textId="3BDF2A0F" w:rsidR="009B3BED" w:rsidRPr="004D2D5A" w:rsidRDefault="009B3BED" w:rsidP="004D2D5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Działając na podstawie art. 253 ust. 1 pkt 2 i art. 260 ust. 2 ustawy z dnia 11 września 2019 r. Prawo zamówień publicznych (Dz.U.2024.1320 </w:t>
      </w:r>
      <w:proofErr w:type="spellStart"/>
      <w:r w:rsidRPr="004D2D5A">
        <w:rPr>
          <w:rFonts w:ascii="Times New Roman" w:hAnsi="Times New Roman" w:cs="Times New Roman"/>
        </w:rPr>
        <w:t>t.j</w:t>
      </w:r>
      <w:proofErr w:type="spellEnd"/>
      <w:r w:rsidRPr="004D2D5A">
        <w:rPr>
          <w:rFonts w:ascii="Times New Roman" w:hAnsi="Times New Roman" w:cs="Times New Roman"/>
        </w:rPr>
        <w:t xml:space="preserve">.) w postępowaniu o udzielenie zamówienia publicznego prowadzonego w trybie podstawowym - bez przeprowadzenia negocjacji na podstawie art. 275 pkt 1 zgodnie z ustawą z dnia 11 września 2019 r. Prawo zamówień publicznych (Dz.U.2024.1320 </w:t>
      </w:r>
      <w:proofErr w:type="spellStart"/>
      <w:r w:rsidRPr="004D2D5A">
        <w:rPr>
          <w:rFonts w:ascii="Times New Roman" w:hAnsi="Times New Roman" w:cs="Times New Roman"/>
        </w:rPr>
        <w:t>t.j</w:t>
      </w:r>
      <w:proofErr w:type="spellEnd"/>
      <w:r w:rsidRPr="004D2D5A">
        <w:rPr>
          <w:rFonts w:ascii="Times New Roman" w:hAnsi="Times New Roman" w:cs="Times New Roman"/>
        </w:rPr>
        <w:t>.) pn.</w:t>
      </w:r>
      <w:r w:rsidR="004D2D5A" w:rsidRPr="004D2D5A">
        <w:rPr>
          <w:rFonts w:ascii="Times New Roman" w:hAnsi="Times New Roman" w:cs="Times New Roman"/>
        </w:rPr>
        <w:t xml:space="preserve"> </w:t>
      </w:r>
      <w:r w:rsidRPr="004D2D5A">
        <w:rPr>
          <w:rFonts w:ascii="Times New Roman" w:hAnsi="Times New Roman" w:cs="Times New Roman"/>
        </w:rPr>
        <w:t>„Efektywne systemy ciepłownicze”</w:t>
      </w:r>
    </w:p>
    <w:p w14:paraId="7AD180A7" w14:textId="77777777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0063AC81" w14:textId="2BE2CD4D" w:rsidR="009B3BED" w:rsidRPr="00C371C4" w:rsidRDefault="009B3BED" w:rsidP="004D2D5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371C4">
        <w:rPr>
          <w:rFonts w:ascii="Times New Roman" w:hAnsi="Times New Roman" w:cs="Times New Roman"/>
          <w:b/>
          <w:bCs/>
        </w:rPr>
        <w:t xml:space="preserve">Zamawiający informuje, iż na podstawie art. 226 ust. 1 pkt 3 ustawy z dnia 11 września 2019 r. Prawo zamówień publicznych (Dz.U.2024.1320 </w:t>
      </w:r>
      <w:proofErr w:type="spellStart"/>
      <w:r w:rsidRPr="00C371C4">
        <w:rPr>
          <w:rFonts w:ascii="Times New Roman" w:hAnsi="Times New Roman" w:cs="Times New Roman"/>
          <w:b/>
          <w:bCs/>
        </w:rPr>
        <w:t>t.j</w:t>
      </w:r>
      <w:proofErr w:type="spellEnd"/>
      <w:r w:rsidRPr="00C371C4">
        <w:rPr>
          <w:rFonts w:ascii="Times New Roman" w:hAnsi="Times New Roman" w:cs="Times New Roman"/>
          <w:b/>
          <w:bCs/>
        </w:rPr>
        <w:t>.) odrzuca ofertę Wykonawcy SANIVEST Sp. z o.o.</w:t>
      </w:r>
      <w:r w:rsidR="004D2D5A" w:rsidRPr="00C371C4">
        <w:rPr>
          <w:rFonts w:ascii="Times New Roman" w:hAnsi="Times New Roman" w:cs="Times New Roman"/>
          <w:b/>
          <w:bCs/>
        </w:rPr>
        <w:t xml:space="preserve">, </w:t>
      </w:r>
      <w:r w:rsidRPr="00C371C4">
        <w:rPr>
          <w:rFonts w:ascii="Times New Roman" w:hAnsi="Times New Roman" w:cs="Times New Roman"/>
          <w:b/>
          <w:bCs/>
        </w:rPr>
        <w:t xml:space="preserve">ul. Polna 59, 87-100 Toruń. </w:t>
      </w:r>
    </w:p>
    <w:p w14:paraId="30D21553" w14:textId="77777777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0ADD6E3D" w14:textId="0688CDA0" w:rsidR="009B3BED" w:rsidRPr="00BD5881" w:rsidRDefault="009B3BED" w:rsidP="00BD5881">
      <w:pPr>
        <w:spacing w:line="276" w:lineRule="auto"/>
        <w:rPr>
          <w:rFonts w:ascii="Times New Roman" w:hAnsi="Times New Roman" w:cs="Times New Roman"/>
          <w:b/>
          <w:bCs/>
        </w:rPr>
      </w:pPr>
      <w:r w:rsidRPr="00BD5881">
        <w:rPr>
          <w:rFonts w:ascii="Times New Roman" w:hAnsi="Times New Roman" w:cs="Times New Roman"/>
          <w:b/>
          <w:bCs/>
        </w:rPr>
        <w:t>Uzasadnienie faktyczne</w:t>
      </w:r>
    </w:p>
    <w:p w14:paraId="6BDAD56D" w14:textId="499FE27A" w:rsidR="009B3BED" w:rsidRPr="004D2D5A" w:rsidRDefault="009B3BED" w:rsidP="004D2D5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>Wykonawca złożył oferty na część I, II i IV w niniejszym postępowaniu za pośrednictwem platformy</w:t>
      </w:r>
      <w:r w:rsidR="004D2D5A">
        <w:rPr>
          <w:rFonts w:ascii="Times New Roman" w:hAnsi="Times New Roman" w:cs="Times New Roman"/>
        </w:rPr>
        <w:t xml:space="preserve"> zakupowej ON</w:t>
      </w:r>
      <w:r w:rsidRPr="004D2D5A">
        <w:rPr>
          <w:rFonts w:ascii="Times New Roman" w:hAnsi="Times New Roman" w:cs="Times New Roman"/>
        </w:rPr>
        <w:t>. Formularz ofertowy - Załącznik nr 1 do SWZ nie został podpisany żadnym z podpisów wymaganych przez Zamawiającego w Specyfikacji Warunków Zamówienia (SWZ). Zamawiający postawił wymagania dotyczące form oraz podpisu ofert, co zostało opisane w Rozdziale XXI SWZ. Ofertę składa się, pod rygorem nieważności, z zachowaniem postaci elektronicznej w szczególności w formacie danych .</w:t>
      </w:r>
      <w:proofErr w:type="spellStart"/>
      <w:r w:rsidRPr="004D2D5A">
        <w:rPr>
          <w:rFonts w:ascii="Times New Roman" w:hAnsi="Times New Roman" w:cs="Times New Roman"/>
        </w:rPr>
        <w:t>doc</w:t>
      </w:r>
      <w:proofErr w:type="spellEnd"/>
      <w:r w:rsidRPr="004D2D5A">
        <w:rPr>
          <w:rFonts w:ascii="Times New Roman" w:hAnsi="Times New Roman" w:cs="Times New Roman"/>
        </w:rPr>
        <w:t>, .</w:t>
      </w:r>
      <w:proofErr w:type="spellStart"/>
      <w:r w:rsidRPr="004D2D5A">
        <w:rPr>
          <w:rFonts w:ascii="Times New Roman" w:hAnsi="Times New Roman" w:cs="Times New Roman"/>
        </w:rPr>
        <w:t>docx</w:t>
      </w:r>
      <w:proofErr w:type="spellEnd"/>
      <w:r w:rsidRPr="004D2D5A">
        <w:rPr>
          <w:rFonts w:ascii="Times New Roman" w:hAnsi="Times New Roman" w:cs="Times New Roman"/>
        </w:rPr>
        <w:t>., .pdf i podpisaną kwalifikowanym podpisem elektronicznym lub podpisem zaufanym lub podpisem osobistym.</w:t>
      </w:r>
    </w:p>
    <w:p w14:paraId="453AB8D0" w14:textId="77777777" w:rsidR="009B3BED" w:rsidRPr="004D2D5A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Powyższy wymóg zawarty w SWZ jest odzwierciedleniem treści art. 63 ust. 2 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 xml:space="preserve"> „W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osobistym.”</w:t>
      </w:r>
    </w:p>
    <w:p w14:paraId="78D0E8CA" w14:textId="77777777" w:rsidR="009B3BED" w:rsidRPr="004D2D5A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>Z art. 73 § 1 Kodeksu cywilnego wynika natomiast, że niezachowanie postaci elektronicznej oferty opatrzonej podpisem zaufanym albo osobistym, stanowiącej dokumentową formę czynności prawnej, skutkuje jej nieważnością. Złożenie oferty w niewłaściwej formie jest uchybieniem nieusuwalnym.</w:t>
      </w:r>
    </w:p>
    <w:p w14:paraId="017F7670" w14:textId="77777777" w:rsidR="009B3BED" w:rsidRPr="004D2D5A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Złożone przez Wykonawcę dokumenty wraz z ofertą (formularzem ofertowym) nie zostały </w:t>
      </w:r>
      <w:r w:rsidRPr="004D2D5A">
        <w:rPr>
          <w:rFonts w:ascii="Times New Roman" w:hAnsi="Times New Roman" w:cs="Times New Roman"/>
        </w:rPr>
        <w:lastRenderedPageBreak/>
        <w:t>podpisane żadnym z dopuszczonych przez SWZ podpisów (kwalifikowanym lub zaufanym lub osobistym), ani też plik zawierający skompresowane dokumenty nie został opatrzony podpisem kwalifikowanym lub podpisem zaufanym lub podpisem osobistym.</w:t>
      </w:r>
    </w:p>
    <w:p w14:paraId="11EF4D47" w14:textId="378273C6" w:rsidR="009B3BED" w:rsidRPr="004D2D5A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W związku z powyższym oferta Wykonawcy </w:t>
      </w:r>
      <w:r w:rsidR="004D2D5A" w:rsidRPr="004D2D5A">
        <w:rPr>
          <w:rFonts w:ascii="Times New Roman" w:hAnsi="Times New Roman" w:cs="Times New Roman"/>
        </w:rPr>
        <w:t>SANIVEST Sp. z o.o., ul. Polna 59, 87-100 Toruń</w:t>
      </w:r>
      <w:r w:rsidRPr="004D2D5A">
        <w:rPr>
          <w:rFonts w:ascii="Times New Roman" w:hAnsi="Times New Roman" w:cs="Times New Roman"/>
        </w:rPr>
        <w:t xml:space="preserve"> jest niezgodna z przepisami 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 xml:space="preserve"> jak i ustawą Kodeks cywilny, a także nie została sporządzona lub przekazana w sposób zgodny z wymaganiami technicznymi oraz organizacyjnymi sporządzania lub przekazywania ofert przy użyciu środków komunikacji elektronicznej określonymi przez zamawiającego i podlega odrzuceniu na podstawie art. 226 ust. 1 pkt 3</w:t>
      </w:r>
      <w:r w:rsidR="004D2D5A">
        <w:rPr>
          <w:rFonts w:ascii="Times New Roman" w:hAnsi="Times New Roman" w:cs="Times New Roman"/>
        </w:rPr>
        <w:t xml:space="preserve"> </w:t>
      </w:r>
      <w:r w:rsidRPr="004D2D5A">
        <w:rPr>
          <w:rFonts w:ascii="Times New Roman" w:hAnsi="Times New Roman" w:cs="Times New Roman"/>
        </w:rPr>
        <w:t xml:space="preserve">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>.</w:t>
      </w:r>
    </w:p>
    <w:p w14:paraId="770D7D02" w14:textId="77777777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2474652D" w14:textId="5B81A9DD" w:rsidR="009B3BED" w:rsidRPr="00BD5881" w:rsidRDefault="009B3BED" w:rsidP="00BD5881">
      <w:pPr>
        <w:spacing w:line="276" w:lineRule="auto"/>
        <w:rPr>
          <w:rFonts w:ascii="Times New Roman" w:hAnsi="Times New Roman" w:cs="Times New Roman"/>
          <w:b/>
          <w:bCs/>
        </w:rPr>
      </w:pPr>
      <w:r w:rsidRPr="00BD5881">
        <w:rPr>
          <w:rFonts w:ascii="Times New Roman" w:hAnsi="Times New Roman" w:cs="Times New Roman"/>
          <w:b/>
          <w:bCs/>
        </w:rPr>
        <w:t>Uzasadnienie prawne</w:t>
      </w:r>
    </w:p>
    <w:p w14:paraId="415C27B1" w14:textId="70C4A502" w:rsidR="009B3BED" w:rsidRPr="004D2D5A" w:rsidRDefault="009B3BED" w:rsidP="00180EF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>Oferta odrzucona</w:t>
      </w:r>
      <w:r w:rsidR="004D2D5A">
        <w:rPr>
          <w:rFonts w:ascii="Times New Roman" w:hAnsi="Times New Roman" w:cs="Times New Roman"/>
        </w:rPr>
        <w:t xml:space="preserve"> </w:t>
      </w:r>
      <w:r w:rsidRPr="004D2D5A">
        <w:rPr>
          <w:rFonts w:ascii="Times New Roman" w:hAnsi="Times New Roman" w:cs="Times New Roman"/>
        </w:rPr>
        <w:t xml:space="preserve">na podstawie art., 226 ust. 1 pkt 3 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>, który stanowi:</w:t>
      </w:r>
    </w:p>
    <w:p w14:paraId="076B9BBD" w14:textId="138FC285" w:rsidR="009B3BED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„Zamawiający odrzuca ofertę, jeżeli jest niezgodna z przepisami ustawy” w związku z art. 63 ust. 2 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>: „W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osobistym”</w:t>
      </w:r>
    </w:p>
    <w:p w14:paraId="3C529BE6" w14:textId="77777777" w:rsidR="004D2D5A" w:rsidRP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46426924" w14:textId="1F188CEB" w:rsidR="009B3BED" w:rsidRPr="00C371C4" w:rsidRDefault="009B3BED" w:rsidP="004D2D5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371C4">
        <w:rPr>
          <w:rFonts w:ascii="Times New Roman" w:hAnsi="Times New Roman" w:cs="Times New Roman"/>
          <w:b/>
          <w:bCs/>
        </w:rPr>
        <w:t xml:space="preserve">Zamawiający informuje, że na podstawie art. 255 pkt 3 ustawy z dnia 11 września 2019 r. Prawo zamówień </w:t>
      </w:r>
      <w:r w:rsidR="004D2D5A" w:rsidRPr="00C371C4">
        <w:rPr>
          <w:rFonts w:ascii="Times New Roman" w:hAnsi="Times New Roman" w:cs="Times New Roman"/>
          <w:b/>
          <w:bCs/>
        </w:rPr>
        <w:t>publicznych</w:t>
      </w:r>
      <w:r w:rsidRPr="00C371C4">
        <w:rPr>
          <w:rFonts w:ascii="Times New Roman" w:hAnsi="Times New Roman" w:cs="Times New Roman"/>
          <w:b/>
          <w:bCs/>
        </w:rPr>
        <w:t xml:space="preserve"> (</w:t>
      </w:r>
      <w:r w:rsidR="004D2D5A" w:rsidRPr="00C371C4">
        <w:rPr>
          <w:rFonts w:ascii="Times New Roman" w:hAnsi="Times New Roman" w:cs="Times New Roman"/>
          <w:b/>
          <w:bCs/>
        </w:rPr>
        <w:t xml:space="preserve">Dz.U.2024.1320 </w:t>
      </w:r>
      <w:proofErr w:type="spellStart"/>
      <w:r w:rsidR="004D2D5A" w:rsidRPr="00C371C4">
        <w:rPr>
          <w:rFonts w:ascii="Times New Roman" w:hAnsi="Times New Roman" w:cs="Times New Roman"/>
          <w:b/>
          <w:bCs/>
        </w:rPr>
        <w:t>t.j</w:t>
      </w:r>
      <w:proofErr w:type="spellEnd"/>
      <w:r w:rsidR="004D2D5A" w:rsidRPr="00C371C4">
        <w:rPr>
          <w:rFonts w:ascii="Times New Roman" w:hAnsi="Times New Roman" w:cs="Times New Roman"/>
          <w:b/>
          <w:bCs/>
        </w:rPr>
        <w:t>.</w:t>
      </w:r>
      <w:r w:rsidRPr="00C371C4">
        <w:rPr>
          <w:rFonts w:ascii="Times New Roman" w:hAnsi="Times New Roman" w:cs="Times New Roman"/>
          <w:b/>
          <w:bCs/>
        </w:rPr>
        <w:t>) unieważnia przedmiotowe postępowanie.</w:t>
      </w:r>
    </w:p>
    <w:p w14:paraId="0A064BF7" w14:textId="77777777" w:rsidR="00BD5881" w:rsidRDefault="00BD5881" w:rsidP="004D2D5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C86EDA" w14:textId="30CB8050" w:rsidR="009B3BED" w:rsidRPr="00BD5881" w:rsidRDefault="009B3BED" w:rsidP="00C371C4">
      <w:pPr>
        <w:spacing w:line="276" w:lineRule="auto"/>
        <w:rPr>
          <w:rFonts w:ascii="Times New Roman" w:hAnsi="Times New Roman" w:cs="Times New Roman"/>
          <w:b/>
          <w:bCs/>
        </w:rPr>
      </w:pPr>
      <w:r w:rsidRPr="00BD5881">
        <w:rPr>
          <w:rFonts w:ascii="Times New Roman" w:hAnsi="Times New Roman" w:cs="Times New Roman"/>
          <w:b/>
          <w:bCs/>
        </w:rPr>
        <w:t>Uzasadnienie faktyczne</w:t>
      </w:r>
    </w:p>
    <w:p w14:paraId="3051AD2A" w14:textId="3F1FF839" w:rsidR="009B3BED" w:rsidRPr="004D2D5A" w:rsidRDefault="009B3BED" w:rsidP="00180EF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>W dniu 2</w:t>
      </w:r>
      <w:r w:rsidR="004D2D5A">
        <w:rPr>
          <w:rFonts w:ascii="Times New Roman" w:hAnsi="Times New Roman" w:cs="Times New Roman"/>
        </w:rPr>
        <w:t>8</w:t>
      </w:r>
      <w:r w:rsidRPr="004D2D5A">
        <w:rPr>
          <w:rFonts w:ascii="Times New Roman" w:hAnsi="Times New Roman" w:cs="Times New Roman"/>
        </w:rPr>
        <w:t>.0</w:t>
      </w:r>
      <w:r w:rsidR="004D2D5A">
        <w:rPr>
          <w:rFonts w:ascii="Times New Roman" w:hAnsi="Times New Roman" w:cs="Times New Roman"/>
        </w:rPr>
        <w:t>2</w:t>
      </w:r>
      <w:r w:rsidRPr="004D2D5A">
        <w:rPr>
          <w:rFonts w:ascii="Times New Roman" w:hAnsi="Times New Roman" w:cs="Times New Roman"/>
        </w:rPr>
        <w:t>.202</w:t>
      </w:r>
      <w:r w:rsidR="004D2D5A">
        <w:rPr>
          <w:rFonts w:ascii="Times New Roman" w:hAnsi="Times New Roman" w:cs="Times New Roman"/>
        </w:rPr>
        <w:t xml:space="preserve">5 </w:t>
      </w:r>
      <w:r w:rsidRPr="004D2D5A">
        <w:rPr>
          <w:rFonts w:ascii="Times New Roman" w:hAnsi="Times New Roman" w:cs="Times New Roman"/>
        </w:rPr>
        <w:t xml:space="preserve">r. przed otwarciem ofert, Zamawiający zamieścił na stronie internetowej prowadzonego postepowania informację o kwotach </w:t>
      </w:r>
      <w:r w:rsidR="00BD5881" w:rsidRPr="004D2D5A">
        <w:rPr>
          <w:rFonts w:ascii="Times New Roman" w:hAnsi="Times New Roman" w:cs="Times New Roman"/>
        </w:rPr>
        <w:t>przeznaczonych</w:t>
      </w:r>
      <w:r w:rsidRPr="004D2D5A">
        <w:rPr>
          <w:rFonts w:ascii="Times New Roman" w:hAnsi="Times New Roman" w:cs="Times New Roman"/>
        </w:rPr>
        <w:t xml:space="preserve"> na sfinansowanie </w:t>
      </w:r>
      <w:r w:rsidR="004D2D5A">
        <w:rPr>
          <w:rFonts w:ascii="Times New Roman" w:hAnsi="Times New Roman" w:cs="Times New Roman"/>
        </w:rPr>
        <w:t xml:space="preserve">poszczególnych części </w:t>
      </w:r>
      <w:r w:rsidRPr="004D2D5A">
        <w:rPr>
          <w:rFonts w:ascii="Times New Roman" w:hAnsi="Times New Roman" w:cs="Times New Roman"/>
        </w:rPr>
        <w:t>niniejszego zamówienia w wysokości:</w:t>
      </w:r>
    </w:p>
    <w:p w14:paraId="57F6BF7E" w14:textId="033CBC69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Cz. I </w:t>
      </w:r>
      <w:r w:rsidR="00C371C4">
        <w:rPr>
          <w:rFonts w:ascii="Times New Roman" w:hAnsi="Times New Roman" w:cs="Times New Roman"/>
        </w:rPr>
        <w:tab/>
      </w:r>
      <w:r w:rsidRPr="004D2D5A">
        <w:rPr>
          <w:rFonts w:ascii="Times New Roman" w:hAnsi="Times New Roman" w:cs="Times New Roman"/>
        </w:rPr>
        <w:t xml:space="preserve">- 300 000 PLN </w:t>
      </w:r>
    </w:p>
    <w:p w14:paraId="690994BF" w14:textId="4C14BC5F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Cz. II </w:t>
      </w:r>
      <w:r w:rsidR="00C371C4">
        <w:rPr>
          <w:rFonts w:ascii="Times New Roman" w:hAnsi="Times New Roman" w:cs="Times New Roman"/>
        </w:rPr>
        <w:tab/>
      </w:r>
      <w:r w:rsidRPr="004D2D5A">
        <w:rPr>
          <w:rFonts w:ascii="Times New Roman" w:hAnsi="Times New Roman" w:cs="Times New Roman"/>
        </w:rPr>
        <w:t xml:space="preserve">- 300 000 PLN </w:t>
      </w:r>
    </w:p>
    <w:p w14:paraId="1C049C48" w14:textId="528B5324" w:rsid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Cz. III </w:t>
      </w:r>
      <w:r w:rsidR="00C371C4">
        <w:rPr>
          <w:rFonts w:ascii="Times New Roman" w:hAnsi="Times New Roman" w:cs="Times New Roman"/>
        </w:rPr>
        <w:tab/>
      </w:r>
      <w:r w:rsidRPr="004D2D5A">
        <w:rPr>
          <w:rFonts w:ascii="Times New Roman" w:hAnsi="Times New Roman" w:cs="Times New Roman"/>
        </w:rPr>
        <w:t xml:space="preserve">- 700 000 PLN </w:t>
      </w:r>
    </w:p>
    <w:p w14:paraId="486CE36C" w14:textId="41A3B808" w:rsidR="009B3BED" w:rsidRPr="004D2D5A" w:rsidRDefault="004D2D5A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Cz. IV </w:t>
      </w:r>
      <w:r w:rsidR="00C371C4">
        <w:rPr>
          <w:rFonts w:ascii="Times New Roman" w:hAnsi="Times New Roman" w:cs="Times New Roman"/>
        </w:rPr>
        <w:tab/>
      </w:r>
      <w:r w:rsidRPr="004D2D5A">
        <w:rPr>
          <w:rFonts w:ascii="Times New Roman" w:hAnsi="Times New Roman" w:cs="Times New Roman"/>
        </w:rPr>
        <w:t>- 300 000 PLN</w:t>
      </w:r>
    </w:p>
    <w:p w14:paraId="145D84CC" w14:textId="52D3C2CE" w:rsidR="009B3BED" w:rsidRPr="004D2D5A" w:rsidRDefault="00BD5881" w:rsidP="004D2D5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postępowania przetargowego przystąpiło 2 Wykonawców.</w:t>
      </w:r>
    </w:p>
    <w:p w14:paraId="62BC426D" w14:textId="32302D78" w:rsidR="009B3BED" w:rsidRDefault="009B3BED" w:rsidP="00BD5881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Oferta nr 1 </w:t>
      </w:r>
      <w:proofErr w:type="spellStart"/>
      <w:r w:rsidR="00BD5881" w:rsidRPr="00BD5881">
        <w:rPr>
          <w:rFonts w:ascii="Times New Roman" w:hAnsi="Times New Roman" w:cs="Times New Roman"/>
        </w:rPr>
        <w:t>Hydratec</w:t>
      </w:r>
      <w:proofErr w:type="spellEnd"/>
      <w:r w:rsidR="00BD5881" w:rsidRPr="00BD5881">
        <w:rPr>
          <w:rFonts w:ascii="Times New Roman" w:hAnsi="Times New Roman" w:cs="Times New Roman"/>
        </w:rPr>
        <w:t xml:space="preserve"> Spółka z </w:t>
      </w:r>
      <w:proofErr w:type="spellStart"/>
      <w:r w:rsidR="00BD5881" w:rsidRPr="00BD5881">
        <w:rPr>
          <w:rFonts w:ascii="Times New Roman" w:hAnsi="Times New Roman" w:cs="Times New Roman"/>
        </w:rPr>
        <w:t>o.o</w:t>
      </w:r>
      <w:proofErr w:type="spellEnd"/>
      <w:r w:rsidR="00BD5881">
        <w:rPr>
          <w:rFonts w:ascii="Times New Roman" w:hAnsi="Times New Roman" w:cs="Times New Roman"/>
        </w:rPr>
        <w:t xml:space="preserve">, </w:t>
      </w:r>
      <w:r w:rsidR="00BD5881" w:rsidRPr="00BD5881">
        <w:rPr>
          <w:rFonts w:ascii="Times New Roman" w:hAnsi="Times New Roman" w:cs="Times New Roman"/>
        </w:rPr>
        <w:t xml:space="preserve">ul. por. Anatola </w:t>
      </w:r>
      <w:proofErr w:type="spellStart"/>
      <w:r w:rsidR="00BD5881" w:rsidRPr="00BD5881">
        <w:rPr>
          <w:rFonts w:ascii="Times New Roman" w:hAnsi="Times New Roman" w:cs="Times New Roman"/>
        </w:rPr>
        <w:t>Radziwonika</w:t>
      </w:r>
      <w:proofErr w:type="spellEnd"/>
      <w:r w:rsidR="00BD5881" w:rsidRPr="00BD5881">
        <w:rPr>
          <w:rFonts w:ascii="Times New Roman" w:hAnsi="Times New Roman" w:cs="Times New Roman"/>
        </w:rPr>
        <w:t xml:space="preserve"> 12, 15-166 Białystok</w:t>
      </w:r>
      <w:r w:rsidR="00BD5881">
        <w:rPr>
          <w:rFonts w:ascii="Times New Roman" w:hAnsi="Times New Roman" w:cs="Times New Roman"/>
        </w:rPr>
        <w:t>:</w:t>
      </w:r>
    </w:p>
    <w:p w14:paraId="28031F10" w14:textId="04D17A9C" w:rsidR="00BD5881" w:rsidRPr="00BD5881" w:rsidRDefault="00BD5881" w:rsidP="00BD5881">
      <w:pPr>
        <w:spacing w:line="276" w:lineRule="auto"/>
        <w:jc w:val="both"/>
        <w:rPr>
          <w:rFonts w:ascii="Times New Roman" w:hAnsi="Times New Roman" w:cs="Times New Roman"/>
        </w:rPr>
      </w:pPr>
      <w:r w:rsidRPr="00BD5881">
        <w:rPr>
          <w:rFonts w:ascii="Times New Roman" w:hAnsi="Times New Roman" w:cs="Times New Roman"/>
        </w:rPr>
        <w:t xml:space="preserve">Cz. I </w:t>
      </w:r>
      <w:r w:rsidR="00C371C4">
        <w:rPr>
          <w:rFonts w:ascii="Times New Roman" w:hAnsi="Times New Roman" w:cs="Times New Roman"/>
        </w:rPr>
        <w:tab/>
      </w:r>
      <w:r w:rsidRPr="00BD588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C371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D5881">
        <w:rPr>
          <w:rFonts w:ascii="Times New Roman" w:hAnsi="Times New Roman" w:cs="Times New Roman"/>
        </w:rPr>
        <w:t xml:space="preserve">885 600,00 PLN </w:t>
      </w:r>
    </w:p>
    <w:p w14:paraId="1ACB66DB" w14:textId="25EC3093" w:rsidR="00BD5881" w:rsidRPr="00BD5881" w:rsidRDefault="00BD5881" w:rsidP="00BD5881">
      <w:pPr>
        <w:spacing w:line="276" w:lineRule="auto"/>
        <w:jc w:val="both"/>
        <w:rPr>
          <w:rFonts w:ascii="Times New Roman" w:hAnsi="Times New Roman" w:cs="Times New Roman"/>
        </w:rPr>
      </w:pPr>
      <w:r w:rsidRPr="00BD5881">
        <w:rPr>
          <w:rFonts w:ascii="Times New Roman" w:hAnsi="Times New Roman" w:cs="Times New Roman"/>
        </w:rPr>
        <w:t xml:space="preserve">Cz. II </w:t>
      </w:r>
      <w:r w:rsidR="00C371C4">
        <w:rPr>
          <w:rFonts w:ascii="Times New Roman" w:hAnsi="Times New Roman" w:cs="Times New Roman"/>
        </w:rPr>
        <w:tab/>
      </w:r>
      <w:r w:rsidRPr="00BD5881">
        <w:rPr>
          <w:rFonts w:ascii="Times New Roman" w:hAnsi="Times New Roman" w:cs="Times New Roman"/>
        </w:rPr>
        <w:t xml:space="preserve">- 1 156 200,00 PLN </w:t>
      </w:r>
    </w:p>
    <w:p w14:paraId="0835A253" w14:textId="460A047D" w:rsidR="00BD5881" w:rsidRPr="00BD5881" w:rsidRDefault="00BD5881" w:rsidP="00BD5881">
      <w:pPr>
        <w:spacing w:line="276" w:lineRule="auto"/>
        <w:jc w:val="both"/>
        <w:rPr>
          <w:rFonts w:ascii="Times New Roman" w:hAnsi="Times New Roman" w:cs="Times New Roman"/>
        </w:rPr>
      </w:pPr>
      <w:r w:rsidRPr="00BD5881">
        <w:rPr>
          <w:rFonts w:ascii="Times New Roman" w:hAnsi="Times New Roman" w:cs="Times New Roman"/>
        </w:rPr>
        <w:t xml:space="preserve">Cz. III </w:t>
      </w:r>
      <w:r w:rsidR="00C371C4">
        <w:rPr>
          <w:rFonts w:ascii="Times New Roman" w:hAnsi="Times New Roman" w:cs="Times New Roman"/>
        </w:rPr>
        <w:tab/>
      </w:r>
      <w:r w:rsidRPr="00BD5881">
        <w:rPr>
          <w:rFonts w:ascii="Times New Roman" w:hAnsi="Times New Roman" w:cs="Times New Roman"/>
        </w:rPr>
        <w:t>- 1 771 200,00</w:t>
      </w:r>
      <w:r>
        <w:rPr>
          <w:rFonts w:ascii="Times New Roman" w:hAnsi="Times New Roman" w:cs="Times New Roman"/>
        </w:rPr>
        <w:t xml:space="preserve"> </w:t>
      </w:r>
      <w:r w:rsidRPr="00BD5881">
        <w:rPr>
          <w:rFonts w:ascii="Times New Roman" w:hAnsi="Times New Roman" w:cs="Times New Roman"/>
        </w:rPr>
        <w:t xml:space="preserve">PLN </w:t>
      </w:r>
    </w:p>
    <w:p w14:paraId="10AB5BA9" w14:textId="095B00DC" w:rsidR="00BD5881" w:rsidRPr="004D2D5A" w:rsidRDefault="00BD5881" w:rsidP="00BD5881">
      <w:pPr>
        <w:spacing w:line="276" w:lineRule="auto"/>
        <w:jc w:val="both"/>
        <w:rPr>
          <w:rFonts w:ascii="Times New Roman" w:hAnsi="Times New Roman" w:cs="Times New Roman"/>
        </w:rPr>
      </w:pPr>
      <w:r w:rsidRPr="00BD5881">
        <w:rPr>
          <w:rFonts w:ascii="Times New Roman" w:hAnsi="Times New Roman" w:cs="Times New Roman"/>
        </w:rPr>
        <w:t xml:space="preserve">Cz. IV </w:t>
      </w:r>
      <w:r w:rsidR="00C371C4">
        <w:rPr>
          <w:rFonts w:ascii="Times New Roman" w:hAnsi="Times New Roman" w:cs="Times New Roman"/>
        </w:rPr>
        <w:tab/>
      </w:r>
      <w:r w:rsidRPr="00BD588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</w:t>
      </w:r>
      <w:r w:rsidRPr="00BD5881">
        <w:rPr>
          <w:rFonts w:ascii="Times New Roman" w:hAnsi="Times New Roman" w:cs="Times New Roman"/>
        </w:rPr>
        <w:t>848 700,00 PLN</w:t>
      </w:r>
    </w:p>
    <w:p w14:paraId="54A68388" w14:textId="0AF4FF96" w:rsidR="009B3BED" w:rsidRPr="004D2D5A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Oferta nr 2 </w:t>
      </w:r>
      <w:r w:rsidR="00BD5881" w:rsidRPr="00BD5881">
        <w:rPr>
          <w:rFonts w:ascii="Times New Roman" w:hAnsi="Times New Roman" w:cs="Times New Roman"/>
        </w:rPr>
        <w:t>SANIVEST Sp. z o.o., ul. Polna 59, 87-100 Toruń</w:t>
      </w:r>
      <w:r w:rsidR="00BD5881">
        <w:rPr>
          <w:rFonts w:ascii="Times New Roman" w:hAnsi="Times New Roman" w:cs="Times New Roman"/>
        </w:rPr>
        <w:t xml:space="preserve"> - </w:t>
      </w:r>
      <w:r w:rsidRPr="004D2D5A">
        <w:rPr>
          <w:rFonts w:ascii="Times New Roman" w:hAnsi="Times New Roman" w:cs="Times New Roman"/>
        </w:rPr>
        <w:t>podlega odrzuceniu.</w:t>
      </w:r>
    </w:p>
    <w:p w14:paraId="6BB3C6D9" w14:textId="77777777" w:rsidR="00BD5881" w:rsidRDefault="00BD5881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1310D193" w14:textId="6626D1CF" w:rsidR="009B3BED" w:rsidRPr="004D2D5A" w:rsidRDefault="009B3BED" w:rsidP="004D2D5A">
      <w:pPr>
        <w:spacing w:line="276" w:lineRule="auto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Mając na uwadze zaistniałą sytuację, Zamawiający unieważnia </w:t>
      </w:r>
      <w:r w:rsidR="00BD5881">
        <w:rPr>
          <w:rFonts w:ascii="Times New Roman" w:hAnsi="Times New Roman" w:cs="Times New Roman"/>
        </w:rPr>
        <w:t xml:space="preserve">całe </w:t>
      </w:r>
      <w:r w:rsidRPr="004D2D5A">
        <w:rPr>
          <w:rFonts w:ascii="Times New Roman" w:hAnsi="Times New Roman" w:cs="Times New Roman"/>
        </w:rPr>
        <w:t>postępowanie, ponieważ ofert</w:t>
      </w:r>
      <w:r w:rsidR="00BD5881">
        <w:rPr>
          <w:rFonts w:ascii="Times New Roman" w:hAnsi="Times New Roman" w:cs="Times New Roman"/>
        </w:rPr>
        <w:t>y</w:t>
      </w:r>
      <w:r w:rsidRPr="004D2D5A">
        <w:rPr>
          <w:rFonts w:ascii="Times New Roman" w:hAnsi="Times New Roman" w:cs="Times New Roman"/>
        </w:rPr>
        <w:t xml:space="preserve"> z najniższą ceną </w:t>
      </w:r>
      <w:r w:rsidR="00BD5881">
        <w:rPr>
          <w:rFonts w:ascii="Times New Roman" w:hAnsi="Times New Roman" w:cs="Times New Roman"/>
        </w:rPr>
        <w:t xml:space="preserve">dla każdej z części </w:t>
      </w:r>
      <w:r w:rsidRPr="004D2D5A">
        <w:rPr>
          <w:rFonts w:ascii="Times New Roman" w:hAnsi="Times New Roman" w:cs="Times New Roman"/>
        </w:rPr>
        <w:t>przewyższa kwotę, którą Zamawiający zamierza przeznaczyć na sfinansowanie zamówienia. Zamawiający nie może zwiększyć tej kwoty do ceny najkorzystniejszej oferty.</w:t>
      </w:r>
    </w:p>
    <w:p w14:paraId="4C044918" w14:textId="77777777" w:rsidR="00BD5881" w:rsidRDefault="00BD5881" w:rsidP="004D2D5A">
      <w:pPr>
        <w:spacing w:line="276" w:lineRule="auto"/>
        <w:jc w:val="both"/>
        <w:rPr>
          <w:rFonts w:ascii="Times New Roman" w:hAnsi="Times New Roman" w:cs="Times New Roman"/>
        </w:rPr>
      </w:pPr>
    </w:p>
    <w:p w14:paraId="002F9020" w14:textId="77777777" w:rsidR="00C371C4" w:rsidRDefault="00C371C4" w:rsidP="00BD58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744ADBA" w14:textId="73618B72" w:rsidR="009B3BED" w:rsidRPr="00BD5881" w:rsidRDefault="009B3BED" w:rsidP="00BD58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D5881">
        <w:rPr>
          <w:rFonts w:ascii="Times New Roman" w:hAnsi="Times New Roman" w:cs="Times New Roman"/>
          <w:b/>
          <w:bCs/>
        </w:rPr>
        <w:lastRenderedPageBreak/>
        <w:t>Uzasadnienie prawne</w:t>
      </w:r>
    </w:p>
    <w:p w14:paraId="70C96A52" w14:textId="77777777" w:rsidR="009B3BED" w:rsidRPr="004D2D5A" w:rsidRDefault="009B3BED" w:rsidP="00180EF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2D5A">
        <w:rPr>
          <w:rFonts w:ascii="Times New Roman" w:hAnsi="Times New Roman" w:cs="Times New Roman"/>
        </w:rPr>
        <w:t xml:space="preserve">Pozstępowanie zostało unieważnione na podstawie art. 255 pkt 3 ustawy </w:t>
      </w:r>
      <w:proofErr w:type="spellStart"/>
      <w:r w:rsidRPr="004D2D5A">
        <w:rPr>
          <w:rFonts w:ascii="Times New Roman" w:hAnsi="Times New Roman" w:cs="Times New Roman"/>
        </w:rPr>
        <w:t>Pzp</w:t>
      </w:r>
      <w:proofErr w:type="spellEnd"/>
      <w:r w:rsidRPr="004D2D5A">
        <w:rPr>
          <w:rFonts w:ascii="Times New Roman" w:hAnsi="Times New Roman" w:cs="Times New Roman"/>
        </w:rPr>
        <w:t>, który stanowi: 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oferty.”</w:t>
      </w: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26A7B8" w14:textId="77777777" w:rsidR="005737FC" w:rsidRDefault="005737FC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7F5A8ED6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C62143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ACF4A" w14:textId="77777777" w:rsidR="000933A9" w:rsidRDefault="000933A9">
      <w:r>
        <w:separator/>
      </w:r>
    </w:p>
  </w:endnote>
  <w:endnote w:type="continuationSeparator" w:id="0">
    <w:p w14:paraId="381043D6" w14:textId="77777777" w:rsidR="000933A9" w:rsidRDefault="000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C8DE" w14:textId="77777777" w:rsidR="000933A9" w:rsidRDefault="000933A9"/>
  </w:footnote>
  <w:footnote w:type="continuationSeparator" w:id="0">
    <w:p w14:paraId="4495F124" w14:textId="77777777" w:rsidR="000933A9" w:rsidRDefault="00093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ECF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9823AF"/>
    <w:multiLevelType w:val="hybridMultilevel"/>
    <w:tmpl w:val="F75C43A0"/>
    <w:lvl w:ilvl="0" w:tplc="51D61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4DC1"/>
    <w:multiLevelType w:val="multilevel"/>
    <w:tmpl w:val="3E360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2"/>
  </w:num>
  <w:num w:numId="2" w16cid:durableId="1078865716">
    <w:abstractNumId w:val="11"/>
  </w:num>
  <w:num w:numId="3" w16cid:durableId="378356746">
    <w:abstractNumId w:val="8"/>
  </w:num>
  <w:num w:numId="4" w16cid:durableId="1885677214">
    <w:abstractNumId w:val="9"/>
  </w:num>
  <w:num w:numId="5" w16cid:durableId="1158112446">
    <w:abstractNumId w:val="6"/>
  </w:num>
  <w:num w:numId="6" w16cid:durableId="151025006">
    <w:abstractNumId w:val="3"/>
  </w:num>
  <w:num w:numId="7" w16cid:durableId="608658949">
    <w:abstractNumId w:val="4"/>
  </w:num>
  <w:num w:numId="8" w16cid:durableId="756752814">
    <w:abstractNumId w:val="10"/>
  </w:num>
  <w:num w:numId="9" w16cid:durableId="431512550">
    <w:abstractNumId w:val="1"/>
  </w:num>
  <w:num w:numId="10" w16cid:durableId="1581671725">
    <w:abstractNumId w:val="0"/>
  </w:num>
  <w:num w:numId="11" w16cid:durableId="14852010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06219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933A9"/>
    <w:rsid w:val="000A7B25"/>
    <w:rsid w:val="00110411"/>
    <w:rsid w:val="00133EB5"/>
    <w:rsid w:val="00180EF7"/>
    <w:rsid w:val="001C4E9C"/>
    <w:rsid w:val="001E480B"/>
    <w:rsid w:val="00200906"/>
    <w:rsid w:val="0020764E"/>
    <w:rsid w:val="00230238"/>
    <w:rsid w:val="002708F8"/>
    <w:rsid w:val="002B5CED"/>
    <w:rsid w:val="002E40E4"/>
    <w:rsid w:val="002F400B"/>
    <w:rsid w:val="003065F8"/>
    <w:rsid w:val="00317787"/>
    <w:rsid w:val="003179BB"/>
    <w:rsid w:val="00353924"/>
    <w:rsid w:val="003A26F4"/>
    <w:rsid w:val="0040345B"/>
    <w:rsid w:val="00427D8F"/>
    <w:rsid w:val="00442A45"/>
    <w:rsid w:val="00467C5F"/>
    <w:rsid w:val="004D2D5A"/>
    <w:rsid w:val="004F19D8"/>
    <w:rsid w:val="005221DA"/>
    <w:rsid w:val="00535628"/>
    <w:rsid w:val="005737FC"/>
    <w:rsid w:val="005B6A11"/>
    <w:rsid w:val="005C23E6"/>
    <w:rsid w:val="005D3E85"/>
    <w:rsid w:val="005D4BDB"/>
    <w:rsid w:val="0062111D"/>
    <w:rsid w:val="00691B3B"/>
    <w:rsid w:val="006B44A7"/>
    <w:rsid w:val="006C4AD7"/>
    <w:rsid w:val="006C7DBE"/>
    <w:rsid w:val="00723CEE"/>
    <w:rsid w:val="00753DE8"/>
    <w:rsid w:val="007B3E16"/>
    <w:rsid w:val="007C3E81"/>
    <w:rsid w:val="007E24F6"/>
    <w:rsid w:val="008143BA"/>
    <w:rsid w:val="0082653C"/>
    <w:rsid w:val="00842338"/>
    <w:rsid w:val="008E7CCE"/>
    <w:rsid w:val="009027BA"/>
    <w:rsid w:val="009B3BED"/>
    <w:rsid w:val="009D6DD5"/>
    <w:rsid w:val="00A334C0"/>
    <w:rsid w:val="00A8448F"/>
    <w:rsid w:val="00A91928"/>
    <w:rsid w:val="00AD7446"/>
    <w:rsid w:val="00AE72D6"/>
    <w:rsid w:val="00B162A9"/>
    <w:rsid w:val="00B70B11"/>
    <w:rsid w:val="00BC1431"/>
    <w:rsid w:val="00BD5881"/>
    <w:rsid w:val="00C24E10"/>
    <w:rsid w:val="00C371C4"/>
    <w:rsid w:val="00C62143"/>
    <w:rsid w:val="00C66747"/>
    <w:rsid w:val="00C77308"/>
    <w:rsid w:val="00C839EB"/>
    <w:rsid w:val="00CA1E0C"/>
    <w:rsid w:val="00CC44BE"/>
    <w:rsid w:val="00CD286B"/>
    <w:rsid w:val="00CF2C6D"/>
    <w:rsid w:val="00D24342"/>
    <w:rsid w:val="00D61099"/>
    <w:rsid w:val="00D62FFB"/>
    <w:rsid w:val="00D76437"/>
    <w:rsid w:val="00D8720D"/>
    <w:rsid w:val="00D93CCE"/>
    <w:rsid w:val="00DD66CB"/>
    <w:rsid w:val="00DE3419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styleId="Akapitzlist">
    <w:name w:val="List Paragraph"/>
    <w:basedOn w:val="Normalny"/>
    <w:uiPriority w:val="34"/>
    <w:qFormat/>
    <w:rsid w:val="004D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33</cp:revision>
  <dcterms:created xsi:type="dcterms:W3CDTF">2022-12-19T18:36:00Z</dcterms:created>
  <dcterms:modified xsi:type="dcterms:W3CDTF">2025-03-04T08:59:00Z</dcterms:modified>
</cp:coreProperties>
</file>