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A995" w14:textId="77777777" w:rsidR="00BE10BC" w:rsidRPr="007617C7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CA7B053" w14:textId="77777777" w:rsidR="00341383" w:rsidRPr="007617C7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7617C7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7617C7" w:rsidRDefault="00FB6C0B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7617C7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7617C7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7617C7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7617C7" w:rsidRDefault="00341383" w:rsidP="005E602D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7617C7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7617C7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7617C7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7617C7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3A131B68" w:rsidR="00341383" w:rsidRPr="007617C7" w:rsidRDefault="00220B5F" w:rsidP="005E602D">
      <w:pPr>
        <w:spacing w:after="0" w:line="24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7617C7">
        <w:rPr>
          <w:rFonts w:ascii="Verdana" w:hAnsi="Verdana" w:cs="Arial"/>
          <w:b/>
          <w:bCs/>
          <w:sz w:val="20"/>
          <w:szCs w:val="20"/>
        </w:rPr>
        <w:t>„</w:t>
      </w:r>
      <w:r w:rsidR="002D64C5" w:rsidRPr="007617C7">
        <w:rPr>
          <w:rFonts w:ascii="Verdana" w:hAnsi="Verdana" w:cs="Arial"/>
          <w:b/>
          <w:bCs/>
          <w:sz w:val="20"/>
          <w:szCs w:val="20"/>
        </w:rPr>
        <w:t>Zaprojektowanie i wykonanie modernizacji układu zasilania i aparatury badawczej  Laboratorium Konstrukcji Przekształtników Energoelektronicznych</w:t>
      </w:r>
      <w:r w:rsidRPr="007617C7">
        <w:rPr>
          <w:rFonts w:ascii="Verdana" w:hAnsi="Verdana" w:cs="Arial"/>
          <w:b/>
          <w:bCs/>
          <w:sz w:val="20"/>
          <w:szCs w:val="20"/>
        </w:rPr>
        <w:t>”,</w:t>
      </w:r>
    </w:p>
    <w:p w14:paraId="6B1910E7" w14:textId="77777777" w:rsidR="00341383" w:rsidRPr="007617C7" w:rsidRDefault="00341383" w:rsidP="0034138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15DA4B70" w:rsidR="00341383" w:rsidRPr="007617C7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7617C7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7617C7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7617C7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723063" w:rsidRPr="007617C7">
        <w:rPr>
          <w:rFonts w:ascii="Verdana" w:eastAsia="Times New Roman" w:hAnsi="Verdana" w:cstheme="minorHAnsi"/>
          <w:sz w:val="20"/>
          <w:szCs w:val="20"/>
          <w:lang w:eastAsia="pl-PL"/>
        </w:rPr>
        <w:t xml:space="preserve">tj. </w:t>
      </w:r>
      <w:r w:rsidRPr="007617C7">
        <w:rPr>
          <w:rFonts w:ascii="Verdana" w:eastAsia="Times New Roman" w:hAnsi="Verdana" w:cstheme="minorHAnsi"/>
          <w:sz w:val="20"/>
          <w:szCs w:val="20"/>
          <w:lang w:eastAsia="pl-PL"/>
        </w:rPr>
        <w:t>Dz.U. z 202</w:t>
      </w:r>
      <w:r w:rsidR="006A7B0A" w:rsidRPr="007617C7"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="00723063" w:rsidRPr="007617C7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r.</w:t>
      </w:r>
      <w:r w:rsidRPr="007617C7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poz. </w:t>
      </w:r>
      <w:r w:rsidR="00723063" w:rsidRPr="007617C7">
        <w:rPr>
          <w:rFonts w:ascii="Verdana" w:eastAsia="Times New Roman" w:hAnsi="Verdana" w:cstheme="minorHAnsi"/>
          <w:sz w:val="20"/>
          <w:szCs w:val="20"/>
          <w:lang w:eastAsia="pl-PL"/>
        </w:rPr>
        <w:t>1</w:t>
      </w:r>
      <w:r w:rsidR="006A7B0A" w:rsidRPr="007617C7">
        <w:rPr>
          <w:rFonts w:ascii="Verdana" w:eastAsia="Times New Roman" w:hAnsi="Verdana" w:cstheme="minorHAnsi"/>
          <w:sz w:val="20"/>
          <w:szCs w:val="20"/>
          <w:lang w:eastAsia="pl-PL"/>
        </w:rPr>
        <w:t>320</w:t>
      </w:r>
      <w:r w:rsidRPr="007617C7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7617C7">
        <w:rPr>
          <w:rFonts w:ascii="Verdana" w:eastAsia="Times New Roman" w:hAnsi="Verdana" w:cstheme="minorHAnsi"/>
          <w:i/>
          <w:sz w:val="16"/>
          <w:szCs w:val="16"/>
          <w:lang w:eastAsia="pl-PL"/>
        </w:rPr>
        <w:t>(zaznaczyć właściwe)</w:t>
      </w:r>
      <w:r w:rsidRPr="007617C7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7617C7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4FD0BFC" w:rsidR="00341383" w:rsidRPr="007617C7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7617C7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7617C7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7617C7">
        <w:rPr>
          <w:rFonts w:ascii="Verdana" w:hAnsi="Verdana" w:cstheme="minorHAnsi"/>
          <w:sz w:val="20"/>
          <w:szCs w:val="20"/>
        </w:rPr>
        <w:br/>
      </w:r>
      <w:r w:rsidRPr="007617C7">
        <w:rPr>
          <w:rFonts w:ascii="Verdana" w:hAnsi="Verdana" w:cstheme="minorHAnsi"/>
          <w:sz w:val="20"/>
          <w:szCs w:val="20"/>
        </w:rPr>
        <w:t>16 lutego 2007</w:t>
      </w:r>
      <w:r w:rsidR="003D08B9" w:rsidRPr="007617C7">
        <w:rPr>
          <w:rFonts w:ascii="Verdana" w:hAnsi="Verdana" w:cstheme="minorHAnsi"/>
          <w:sz w:val="20"/>
          <w:szCs w:val="20"/>
        </w:rPr>
        <w:t xml:space="preserve"> </w:t>
      </w:r>
      <w:r w:rsidRPr="007617C7">
        <w:rPr>
          <w:rFonts w:ascii="Verdana" w:hAnsi="Verdana" w:cstheme="minorHAnsi"/>
          <w:sz w:val="20"/>
          <w:szCs w:val="20"/>
        </w:rPr>
        <w:t>r. o ochronie konkurencji i konsumentów (</w:t>
      </w:r>
      <w:r w:rsidR="00032198" w:rsidRPr="007617C7">
        <w:rPr>
          <w:rFonts w:ascii="Verdana" w:hAnsi="Verdana" w:cstheme="minorHAnsi"/>
          <w:sz w:val="20"/>
          <w:szCs w:val="20"/>
        </w:rPr>
        <w:t xml:space="preserve">tj. </w:t>
      </w:r>
      <w:r w:rsidRPr="007617C7">
        <w:rPr>
          <w:rFonts w:ascii="Verdana" w:hAnsi="Verdana" w:cstheme="minorHAnsi"/>
          <w:sz w:val="20"/>
          <w:szCs w:val="20"/>
        </w:rPr>
        <w:t>Dz.U. z 202</w:t>
      </w:r>
      <w:r w:rsidR="00032198" w:rsidRPr="007617C7">
        <w:rPr>
          <w:rFonts w:ascii="Verdana" w:hAnsi="Verdana" w:cstheme="minorHAnsi"/>
          <w:sz w:val="20"/>
          <w:szCs w:val="20"/>
        </w:rPr>
        <w:t>4</w:t>
      </w:r>
      <w:r w:rsidRPr="007617C7">
        <w:rPr>
          <w:rFonts w:ascii="Verdana" w:hAnsi="Verdana" w:cstheme="minorHAnsi"/>
          <w:sz w:val="20"/>
          <w:szCs w:val="20"/>
        </w:rPr>
        <w:t xml:space="preserve">, poz. </w:t>
      </w:r>
      <w:r w:rsidR="00032198" w:rsidRPr="007617C7">
        <w:rPr>
          <w:rFonts w:ascii="Verdana" w:hAnsi="Verdana" w:cstheme="minorHAnsi"/>
          <w:sz w:val="20"/>
          <w:szCs w:val="20"/>
        </w:rPr>
        <w:t>594</w:t>
      </w:r>
      <w:r w:rsidRPr="007617C7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34E6DDC8" w:rsidR="00341383" w:rsidRPr="007617C7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7617C7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7617C7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7617C7">
        <w:rPr>
          <w:rFonts w:ascii="Verdana" w:hAnsi="Verdana" w:cstheme="minorHAnsi"/>
          <w:sz w:val="20"/>
          <w:szCs w:val="20"/>
        </w:rPr>
        <w:br/>
      </w:r>
      <w:r w:rsidRPr="007617C7">
        <w:rPr>
          <w:rFonts w:ascii="Verdana" w:hAnsi="Verdana" w:cstheme="minorHAnsi"/>
          <w:sz w:val="20"/>
          <w:szCs w:val="20"/>
        </w:rPr>
        <w:t>16 lutego 2007</w:t>
      </w:r>
      <w:r w:rsidR="003D08B9" w:rsidRPr="007617C7">
        <w:rPr>
          <w:rFonts w:ascii="Verdana" w:hAnsi="Verdana" w:cstheme="minorHAnsi"/>
          <w:sz w:val="20"/>
          <w:szCs w:val="20"/>
        </w:rPr>
        <w:t xml:space="preserve"> </w:t>
      </w:r>
      <w:r w:rsidRPr="007617C7">
        <w:rPr>
          <w:rFonts w:ascii="Verdana" w:hAnsi="Verdana" w:cstheme="minorHAnsi"/>
          <w:sz w:val="20"/>
          <w:szCs w:val="20"/>
        </w:rPr>
        <w:t>r. o ochronie konkurencji i konsumentów (</w:t>
      </w:r>
      <w:r w:rsidR="003D08B9" w:rsidRPr="007617C7">
        <w:rPr>
          <w:rFonts w:ascii="Verdana" w:hAnsi="Verdana" w:cstheme="minorHAnsi"/>
          <w:sz w:val="20"/>
          <w:szCs w:val="20"/>
        </w:rPr>
        <w:t xml:space="preserve">tj. </w:t>
      </w:r>
      <w:r w:rsidRPr="007617C7">
        <w:rPr>
          <w:rFonts w:ascii="Verdana" w:hAnsi="Verdana" w:cstheme="minorHAnsi"/>
          <w:sz w:val="20"/>
          <w:szCs w:val="20"/>
        </w:rPr>
        <w:t>Dz.U. z 202</w:t>
      </w:r>
      <w:r w:rsidR="003D08B9" w:rsidRPr="007617C7">
        <w:rPr>
          <w:rFonts w:ascii="Verdana" w:hAnsi="Verdana" w:cstheme="minorHAnsi"/>
          <w:sz w:val="20"/>
          <w:szCs w:val="20"/>
        </w:rPr>
        <w:t>4 r.</w:t>
      </w:r>
      <w:r w:rsidRPr="007617C7">
        <w:rPr>
          <w:rFonts w:ascii="Verdana" w:hAnsi="Verdana" w:cstheme="minorHAnsi"/>
          <w:sz w:val="20"/>
          <w:szCs w:val="20"/>
        </w:rPr>
        <w:t xml:space="preserve">, poz. </w:t>
      </w:r>
      <w:r w:rsidR="003D08B9" w:rsidRPr="007617C7">
        <w:rPr>
          <w:rFonts w:ascii="Verdana" w:hAnsi="Verdana" w:cstheme="minorHAnsi"/>
          <w:sz w:val="20"/>
          <w:szCs w:val="20"/>
        </w:rPr>
        <w:t>594</w:t>
      </w:r>
      <w:r w:rsidRPr="007617C7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7617C7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7617C7" w:rsidRPr="007617C7" w14:paraId="2E76B578" w14:textId="77777777" w:rsidTr="00D1449A">
        <w:tc>
          <w:tcPr>
            <w:tcW w:w="4351" w:type="dxa"/>
          </w:tcPr>
          <w:p w14:paraId="6739E9A4" w14:textId="4B411AC2" w:rsidR="00FD5E03" w:rsidRPr="007617C7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617C7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Pr="007617C7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617C7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7617C7" w:rsidRPr="007617C7" w14:paraId="543B2048" w14:textId="77777777" w:rsidTr="00D1449A">
        <w:tc>
          <w:tcPr>
            <w:tcW w:w="4351" w:type="dxa"/>
          </w:tcPr>
          <w:p w14:paraId="00288C9C" w14:textId="77777777" w:rsidR="00FD5E03" w:rsidRPr="007617C7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Pr="007617C7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17C7" w:rsidRPr="007617C7" w14:paraId="70081BD1" w14:textId="77777777" w:rsidTr="00D1449A">
        <w:tc>
          <w:tcPr>
            <w:tcW w:w="4351" w:type="dxa"/>
          </w:tcPr>
          <w:p w14:paraId="1E8F290F" w14:textId="77777777" w:rsidR="00D1449A" w:rsidRPr="007617C7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Pr="007617C7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20B5F" w:rsidRPr="007617C7" w14:paraId="36DEFD67" w14:textId="77777777" w:rsidTr="00D1449A">
        <w:tc>
          <w:tcPr>
            <w:tcW w:w="4351" w:type="dxa"/>
          </w:tcPr>
          <w:p w14:paraId="2D99C946" w14:textId="77777777" w:rsidR="00FD5E03" w:rsidRPr="007617C7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Pr="007617C7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7617C7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Pr="007617C7" w:rsidRDefault="00341383" w:rsidP="00A76C05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7617C7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7617C7">
        <w:rPr>
          <w:rFonts w:ascii="Verdana" w:hAnsi="Verdana" w:cstheme="minorHAnsi"/>
          <w:sz w:val="20"/>
          <w:szCs w:val="20"/>
        </w:rPr>
        <w:t xml:space="preserve"> </w:t>
      </w:r>
      <w:r w:rsidRPr="007617C7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7617C7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sz w:val="10"/>
          <w:szCs w:val="10"/>
        </w:rPr>
      </w:pPr>
    </w:p>
    <w:p w14:paraId="2A7CD967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7617C7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3DF6CFCF" w14:textId="0D1A3FAA" w:rsidR="007E2758" w:rsidRPr="007617C7" w:rsidRDefault="00297321" w:rsidP="00220B5F">
      <w:pPr>
        <w:spacing w:after="0" w:line="276" w:lineRule="auto"/>
        <w:ind w:left="3540"/>
        <w:jc w:val="center"/>
        <w:rPr>
          <w:rFonts w:ascii="Verdana" w:hAnsi="Verdana"/>
          <w:sz w:val="18"/>
          <w:szCs w:val="18"/>
        </w:rPr>
      </w:pPr>
      <w:r w:rsidRPr="007617C7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>Dokument należy opatrzyć kwalifikowanym podpisem elektronicznym</w:t>
      </w:r>
    </w:p>
    <w:p w14:paraId="6D1BA849" w14:textId="77777777" w:rsidR="007E2758" w:rsidRPr="007617C7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77777777" w:rsidR="007E2758" w:rsidRPr="007617C7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E297111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7DE2167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1098E62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A3E2A0E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48DC6DF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22F4477" w14:textId="77777777" w:rsidR="00220B5F" w:rsidRPr="007617C7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1D42F8" w14:textId="14281133" w:rsidR="007E2758" w:rsidRPr="00543082" w:rsidRDefault="007617C7" w:rsidP="007617C7">
      <w:pPr>
        <w:tabs>
          <w:tab w:val="left" w:pos="1830"/>
        </w:tabs>
        <w:spacing w:after="0" w:line="276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616C52F" w14:textId="4D8F0958" w:rsidR="00ED549A" w:rsidRPr="00543082" w:rsidRDefault="00ED549A" w:rsidP="00220B5F">
      <w:pPr>
        <w:spacing w:after="0" w:line="276" w:lineRule="auto"/>
        <w:jc w:val="both"/>
        <w:rPr>
          <w:rFonts w:ascii="Verdana" w:hAnsi="Verdana"/>
          <w:color w:val="FF0000"/>
          <w:sz w:val="18"/>
          <w:szCs w:val="18"/>
        </w:rPr>
      </w:pPr>
      <w:bookmarkStart w:id="0" w:name="_Hlk9580367"/>
      <w:bookmarkEnd w:id="0"/>
    </w:p>
    <w:sectPr w:rsidR="00ED549A" w:rsidRPr="005430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A429" w14:textId="77777777" w:rsidR="003939D7" w:rsidRDefault="003939D7">
      <w:pPr>
        <w:spacing w:after="0" w:line="240" w:lineRule="auto"/>
      </w:pPr>
      <w:r>
        <w:separator/>
      </w:r>
    </w:p>
  </w:endnote>
  <w:endnote w:type="continuationSeparator" w:id="0">
    <w:p w14:paraId="7466D21C" w14:textId="77777777" w:rsidR="003939D7" w:rsidRDefault="0039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E619" w14:textId="1819F4B0" w:rsidR="000A29A0" w:rsidRDefault="000A29A0">
    <w:pPr>
      <w:pStyle w:val="Stopka"/>
    </w:pPr>
    <w:r w:rsidRPr="00543082">
      <w:rPr>
        <w:rFonts w:ascii="Calibri" w:eastAsia="Calibri" w:hAnsi="Calibri" w:cs="Times New Roman"/>
        <w:noProof/>
        <w:color w:val="FF0000"/>
        <w:kern w:val="2"/>
        <w14:ligatures w14:val="standardContextual"/>
      </w:rPr>
      <w:drawing>
        <wp:inline distT="0" distB="0" distL="0" distR="0" wp14:anchorId="36CCBC49" wp14:editId="7C586138">
          <wp:extent cx="5760720" cy="769620"/>
          <wp:effectExtent l="0" t="0" r="0" b="0"/>
          <wp:docPr id="118767117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FCB9" w14:textId="77777777" w:rsidR="003939D7" w:rsidRDefault="003939D7">
      <w:pPr>
        <w:spacing w:after="0" w:line="240" w:lineRule="auto"/>
      </w:pPr>
      <w:r>
        <w:separator/>
      </w:r>
    </w:p>
  </w:footnote>
  <w:footnote w:type="continuationSeparator" w:id="0">
    <w:p w14:paraId="49905725" w14:textId="77777777" w:rsidR="003939D7" w:rsidRDefault="0039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40B9818A" w:rsidR="006D57F4" w:rsidRDefault="00467BDE" w:rsidP="000A29A0">
    <w:pPr>
      <w:spacing w:after="0" w:line="240" w:lineRule="auto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0A29A0">
      <w:rPr>
        <w:rFonts w:ascii="Verdana" w:hAnsi="Verdana"/>
        <w:sz w:val="20"/>
        <w:szCs w:val="20"/>
      </w:rPr>
      <w:t>16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0A29A0">
      <w:rPr>
        <w:rFonts w:ascii="Verdana" w:hAnsi="Verdana"/>
        <w:sz w:val="20"/>
        <w:szCs w:val="20"/>
      </w:rPr>
      <w:t>5</w:t>
    </w:r>
    <w:r w:rsidR="000A29A0" w:rsidRPr="000A29A0">
      <w:rPr>
        <w:rFonts w:ascii="Verdana" w:hAnsi="Verdana"/>
        <w:sz w:val="20"/>
        <w:szCs w:val="20"/>
      </w:rPr>
      <w:t xml:space="preserve"> </w:t>
    </w:r>
    <w:r w:rsidR="000A29A0">
      <w:rPr>
        <w:rFonts w:ascii="Verdana" w:hAnsi="Verdana"/>
        <w:sz w:val="20"/>
        <w:szCs w:val="20"/>
      </w:rPr>
      <w:tab/>
    </w:r>
    <w:r w:rsidR="000A29A0">
      <w:rPr>
        <w:rFonts w:ascii="Verdana" w:hAnsi="Verdana"/>
        <w:sz w:val="20"/>
        <w:szCs w:val="20"/>
      </w:rPr>
      <w:tab/>
    </w:r>
    <w:r w:rsidR="000A29A0">
      <w:rPr>
        <w:rFonts w:ascii="Verdana" w:hAnsi="Verdana"/>
        <w:sz w:val="20"/>
        <w:szCs w:val="20"/>
      </w:rPr>
      <w:tab/>
    </w:r>
    <w:r w:rsidR="000A29A0">
      <w:rPr>
        <w:rFonts w:ascii="Verdana" w:hAnsi="Verdana"/>
        <w:sz w:val="20"/>
        <w:szCs w:val="20"/>
      </w:rPr>
      <w:tab/>
    </w:r>
    <w:r w:rsidR="000A29A0">
      <w:rPr>
        <w:rFonts w:ascii="Verdana" w:hAnsi="Verdana"/>
        <w:sz w:val="20"/>
        <w:szCs w:val="20"/>
      </w:rPr>
      <w:tab/>
    </w:r>
    <w:r w:rsidR="000A29A0" w:rsidRPr="007617C7">
      <w:rPr>
        <w:rFonts w:ascii="Verdana" w:hAnsi="Verdana"/>
        <w:sz w:val="20"/>
        <w:szCs w:val="20"/>
      </w:rPr>
      <w:t>załącznik nr 4 do SWZ</w:t>
    </w:r>
  </w:p>
  <w:p w14:paraId="3D9DC52D" w14:textId="5EADBA57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2562F"/>
    <w:rsid w:val="00032198"/>
    <w:rsid w:val="00053988"/>
    <w:rsid w:val="00067FA7"/>
    <w:rsid w:val="0007191E"/>
    <w:rsid w:val="000A29A0"/>
    <w:rsid w:val="000C106B"/>
    <w:rsid w:val="000E4969"/>
    <w:rsid w:val="000F1A16"/>
    <w:rsid w:val="000F46DF"/>
    <w:rsid w:val="00151F6D"/>
    <w:rsid w:val="00154DEA"/>
    <w:rsid w:val="0019092C"/>
    <w:rsid w:val="00194F02"/>
    <w:rsid w:val="00196966"/>
    <w:rsid w:val="001B3DC5"/>
    <w:rsid w:val="001E7416"/>
    <w:rsid w:val="00216129"/>
    <w:rsid w:val="00220B5F"/>
    <w:rsid w:val="00252933"/>
    <w:rsid w:val="00297321"/>
    <w:rsid w:val="002A7029"/>
    <w:rsid w:val="002D64C5"/>
    <w:rsid w:val="002E3A08"/>
    <w:rsid w:val="00337815"/>
    <w:rsid w:val="00341383"/>
    <w:rsid w:val="003633FD"/>
    <w:rsid w:val="00363E17"/>
    <w:rsid w:val="00365683"/>
    <w:rsid w:val="003939D7"/>
    <w:rsid w:val="003C2285"/>
    <w:rsid w:val="003D08B9"/>
    <w:rsid w:val="00405786"/>
    <w:rsid w:val="004119F8"/>
    <w:rsid w:val="00450F6E"/>
    <w:rsid w:val="00467BDE"/>
    <w:rsid w:val="00467FDD"/>
    <w:rsid w:val="00471F3D"/>
    <w:rsid w:val="004955B4"/>
    <w:rsid w:val="004A0552"/>
    <w:rsid w:val="004D6B8B"/>
    <w:rsid w:val="004E08D6"/>
    <w:rsid w:val="004E670D"/>
    <w:rsid w:val="00523944"/>
    <w:rsid w:val="0053792E"/>
    <w:rsid w:val="00543082"/>
    <w:rsid w:val="00553F6F"/>
    <w:rsid w:val="005711B0"/>
    <w:rsid w:val="0057422F"/>
    <w:rsid w:val="005B360A"/>
    <w:rsid w:val="005D68A8"/>
    <w:rsid w:val="005E602D"/>
    <w:rsid w:val="00615ED2"/>
    <w:rsid w:val="006317BD"/>
    <w:rsid w:val="00637528"/>
    <w:rsid w:val="00637ED5"/>
    <w:rsid w:val="0067042D"/>
    <w:rsid w:val="0067464F"/>
    <w:rsid w:val="006754C8"/>
    <w:rsid w:val="006A7B0A"/>
    <w:rsid w:val="006B23AB"/>
    <w:rsid w:val="006D57F4"/>
    <w:rsid w:val="0071382A"/>
    <w:rsid w:val="00723063"/>
    <w:rsid w:val="00732A9E"/>
    <w:rsid w:val="007617C7"/>
    <w:rsid w:val="0076284C"/>
    <w:rsid w:val="0077790A"/>
    <w:rsid w:val="00782133"/>
    <w:rsid w:val="00792437"/>
    <w:rsid w:val="007A041E"/>
    <w:rsid w:val="007B1ABE"/>
    <w:rsid w:val="007E2758"/>
    <w:rsid w:val="007F0815"/>
    <w:rsid w:val="008005A2"/>
    <w:rsid w:val="00835CB7"/>
    <w:rsid w:val="00851609"/>
    <w:rsid w:val="00853656"/>
    <w:rsid w:val="00860C09"/>
    <w:rsid w:val="008F151D"/>
    <w:rsid w:val="008F7CF1"/>
    <w:rsid w:val="00952380"/>
    <w:rsid w:val="00966E35"/>
    <w:rsid w:val="009671AB"/>
    <w:rsid w:val="00967522"/>
    <w:rsid w:val="009757DD"/>
    <w:rsid w:val="009C5154"/>
    <w:rsid w:val="009C7F2B"/>
    <w:rsid w:val="009D1802"/>
    <w:rsid w:val="009E56A9"/>
    <w:rsid w:val="009F30F5"/>
    <w:rsid w:val="009F408B"/>
    <w:rsid w:val="00A02394"/>
    <w:rsid w:val="00A536FA"/>
    <w:rsid w:val="00A76C05"/>
    <w:rsid w:val="00A901D1"/>
    <w:rsid w:val="00AB1B8C"/>
    <w:rsid w:val="00AB5B16"/>
    <w:rsid w:val="00AD474C"/>
    <w:rsid w:val="00AE151F"/>
    <w:rsid w:val="00B0761F"/>
    <w:rsid w:val="00B11D0D"/>
    <w:rsid w:val="00B13418"/>
    <w:rsid w:val="00B204C8"/>
    <w:rsid w:val="00B76FE8"/>
    <w:rsid w:val="00BA7A44"/>
    <w:rsid w:val="00BD0820"/>
    <w:rsid w:val="00BE10BC"/>
    <w:rsid w:val="00BF053C"/>
    <w:rsid w:val="00BF55A6"/>
    <w:rsid w:val="00C12CA6"/>
    <w:rsid w:val="00C15B5A"/>
    <w:rsid w:val="00C2161D"/>
    <w:rsid w:val="00C24F78"/>
    <w:rsid w:val="00C54DF7"/>
    <w:rsid w:val="00CA01FB"/>
    <w:rsid w:val="00CA5746"/>
    <w:rsid w:val="00CD001B"/>
    <w:rsid w:val="00D1449A"/>
    <w:rsid w:val="00D3505A"/>
    <w:rsid w:val="00D43278"/>
    <w:rsid w:val="00D433DF"/>
    <w:rsid w:val="00D4786B"/>
    <w:rsid w:val="00D9167E"/>
    <w:rsid w:val="00E14505"/>
    <w:rsid w:val="00E349E3"/>
    <w:rsid w:val="00E34E53"/>
    <w:rsid w:val="00E951B3"/>
    <w:rsid w:val="00EA491C"/>
    <w:rsid w:val="00EC6DD6"/>
    <w:rsid w:val="00ED5187"/>
    <w:rsid w:val="00ED549A"/>
    <w:rsid w:val="00EE042A"/>
    <w:rsid w:val="00F1411B"/>
    <w:rsid w:val="00F34010"/>
    <w:rsid w:val="00F42AD3"/>
    <w:rsid w:val="00FB6C0B"/>
    <w:rsid w:val="00FC4447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5EA35-9400-4488-A31A-D71BE719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991A0-85AF-46A8-90AC-9A9145D5C61C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3.xml><?xml version="1.0" encoding="utf-8"?>
<ds:datastoreItem xmlns:ds="http://schemas.openxmlformats.org/officeDocument/2006/customXml" ds:itemID="{21C87D9E-879C-4340-9AD7-20BF92EB4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3</cp:revision>
  <dcterms:created xsi:type="dcterms:W3CDTF">2025-02-19T11:51:00Z</dcterms:created>
  <dcterms:modified xsi:type="dcterms:W3CDTF">2025-02-19T11:51:00Z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