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E61B2" w14:textId="2D5F3866" w:rsidR="00FE77F3" w:rsidRPr="00075ADA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b/>
          <w:i/>
          <w:sz w:val="20"/>
          <w:szCs w:val="20"/>
        </w:rPr>
      </w:pPr>
      <w:r w:rsidRPr="00075ADA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176835">
        <w:rPr>
          <w:rFonts w:ascii="Arial" w:hAnsi="Arial" w:cs="Arial"/>
          <w:b/>
          <w:i/>
          <w:sz w:val="20"/>
          <w:szCs w:val="20"/>
        </w:rPr>
        <w:t>3</w:t>
      </w:r>
    </w:p>
    <w:p w14:paraId="4CC6A0E3" w14:textId="77777777" w:rsidR="00FE77F3" w:rsidRPr="00CB5EDE" w:rsidRDefault="00FE77F3" w:rsidP="00FE77F3">
      <w:pPr>
        <w:pStyle w:val="Standard"/>
        <w:tabs>
          <w:tab w:val="left" w:pos="0"/>
          <w:tab w:val="left" w:pos="1440"/>
          <w:tab w:val="left" w:pos="1620"/>
        </w:tabs>
        <w:autoSpaceDE w:val="0"/>
        <w:jc w:val="right"/>
        <w:rPr>
          <w:rFonts w:ascii="Arial" w:hAnsi="Arial" w:cs="Arial"/>
          <w:i/>
          <w:sz w:val="20"/>
          <w:szCs w:val="20"/>
        </w:rPr>
      </w:pPr>
      <w:r w:rsidRPr="00075ADA">
        <w:rPr>
          <w:rFonts w:ascii="Arial" w:hAnsi="Arial" w:cs="Arial"/>
          <w:i/>
          <w:sz w:val="20"/>
          <w:szCs w:val="20"/>
        </w:rPr>
        <w:t>do Specyfikacji Warunków Zamówienia</w:t>
      </w:r>
    </w:p>
    <w:p w14:paraId="7B16F948" w14:textId="77777777" w:rsidR="00FE77F3" w:rsidRPr="00514300" w:rsidRDefault="00FE77F3" w:rsidP="00FE77F3">
      <w:pPr>
        <w:pStyle w:val="Standard"/>
        <w:ind w:left="5954"/>
        <w:rPr>
          <w:rFonts w:ascii="Tahoma" w:hAnsi="Tahoma" w:cs="Tahoma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51595A8B" w14:textId="77777777" w:rsidTr="007F64AC">
        <w:tc>
          <w:tcPr>
            <w:tcW w:w="9062" w:type="dxa"/>
          </w:tcPr>
          <w:p w14:paraId="3B6630AC" w14:textId="77777777" w:rsidR="00FE77F3" w:rsidRPr="00075ADA" w:rsidRDefault="00FE77F3" w:rsidP="007F64AC">
            <w:pPr>
              <w:pStyle w:val="Standard"/>
              <w:rPr>
                <w:rFonts w:ascii="Arial" w:hAnsi="Arial" w:cs="Arial"/>
                <w:i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Wykonawca </w:t>
            </w:r>
            <w:r w:rsidRPr="00075ADA">
              <w:rPr>
                <w:rFonts w:ascii="Arial" w:hAnsi="Arial" w:cs="Arial"/>
                <w:i/>
                <w:sz w:val="20"/>
                <w:szCs w:val="20"/>
              </w:rPr>
              <w:t>(pełna nazwa firma lub imię i nazwisko, adres):</w:t>
            </w:r>
          </w:p>
          <w:p w14:paraId="5A661784" w14:textId="77777777" w:rsidR="00FE77F3" w:rsidRPr="00514300" w:rsidRDefault="00FE77F3" w:rsidP="007F64AC">
            <w:pPr>
              <w:pStyle w:val="Standard"/>
              <w:rPr>
                <w:rFonts w:ascii="Tahoma" w:hAnsi="Tahoma" w:cs="Tahoma"/>
                <w:i/>
                <w:sz w:val="18"/>
                <w:szCs w:val="18"/>
              </w:rPr>
            </w:pPr>
          </w:p>
          <w:p w14:paraId="19A10569" w14:textId="77777777" w:rsidR="00FE77F3" w:rsidRDefault="00FE77F3" w:rsidP="007F64AC">
            <w:pPr>
              <w:pStyle w:val="Standard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BF378AF" w14:textId="77777777" w:rsidR="00FE77F3" w:rsidRDefault="00FE77F3" w:rsidP="00FE77F3">
      <w:pPr>
        <w:pStyle w:val="Standard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14:paraId="3444F74F" w14:textId="77777777" w:rsidTr="007F64AC">
        <w:tc>
          <w:tcPr>
            <w:tcW w:w="9062" w:type="dxa"/>
          </w:tcPr>
          <w:p w14:paraId="7669CAE1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Oświadczenie Wykonawcy </w:t>
            </w:r>
          </w:p>
          <w:p w14:paraId="53991CF0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75ADA">
              <w:rPr>
                <w:rFonts w:ascii="Arial" w:hAnsi="Arial" w:cs="Arial"/>
                <w:b/>
                <w:sz w:val="20"/>
                <w:szCs w:val="20"/>
              </w:rPr>
              <w:t xml:space="preserve">o niepodleganiu wykluczeniu z postępowania   </w:t>
            </w:r>
          </w:p>
          <w:p w14:paraId="33F7FF20" w14:textId="77777777" w:rsidR="00FE77F3" w:rsidRPr="00075ADA" w:rsidRDefault="00FE77F3" w:rsidP="007F64AC">
            <w:pPr>
              <w:pStyle w:val="Standard"/>
              <w:spacing w:line="271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>składane na podstawie art. 125 ust. 1 ustawy z dnia 11 września 2019 r.</w:t>
            </w:r>
          </w:p>
          <w:p w14:paraId="4C034398" w14:textId="77777777" w:rsidR="00FE77F3" w:rsidRDefault="00FE77F3" w:rsidP="007F64AC">
            <w:pPr>
              <w:pStyle w:val="Standard"/>
              <w:spacing w:line="271" w:lineRule="auto"/>
              <w:jc w:val="center"/>
              <w:rPr>
                <w:rFonts w:ascii="Tahoma" w:hAnsi="Tahoma" w:cs="Tahoma"/>
                <w:sz w:val="22"/>
                <w:szCs w:val="22"/>
                <w:u w:val="single"/>
              </w:rPr>
            </w:pP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Prawo zamówień publicznych (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zwanej 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>dalej ustaw</w:t>
            </w:r>
            <w:r>
              <w:rPr>
                <w:rFonts w:ascii="Arial" w:hAnsi="Arial" w:cs="Arial"/>
                <w:bCs/>
                <w:sz w:val="20"/>
                <w:szCs w:val="20"/>
              </w:rPr>
              <w:t>ą</w:t>
            </w:r>
            <w:r w:rsidRPr="00075ADA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075ADA">
              <w:rPr>
                <w:rFonts w:ascii="Arial" w:hAnsi="Arial" w:cs="Arial"/>
                <w:bCs/>
                <w:sz w:val="20"/>
                <w:szCs w:val="20"/>
              </w:rPr>
              <w:t>Pzp</w:t>
            </w:r>
            <w:proofErr w:type="spellEnd"/>
            <w:r w:rsidRPr="00075ADA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</w:tr>
    </w:tbl>
    <w:p w14:paraId="54D06A6A" w14:textId="77777777" w:rsidR="00FE77F3" w:rsidRPr="00450F12" w:rsidRDefault="00FE77F3" w:rsidP="00FE77F3">
      <w:pPr>
        <w:pStyle w:val="Standard"/>
        <w:rPr>
          <w:rFonts w:ascii="Arial" w:hAnsi="Arial" w:cs="Arial"/>
          <w:sz w:val="20"/>
          <w:szCs w:val="20"/>
        </w:rPr>
      </w:pPr>
    </w:p>
    <w:p w14:paraId="5A8F40BE" w14:textId="6B2A41DB" w:rsidR="00FE77F3" w:rsidRPr="000B1412" w:rsidRDefault="00FE77F3" w:rsidP="00971EF7">
      <w:pPr>
        <w:tabs>
          <w:tab w:val="left" w:pos="8505"/>
        </w:tabs>
        <w:spacing w:line="360" w:lineRule="auto"/>
        <w:jc w:val="both"/>
        <w:rPr>
          <w:rFonts w:ascii="Arial" w:hAnsi="Arial" w:cs="Arial"/>
          <w:b/>
          <w:bCs/>
          <w:spacing w:val="-4"/>
          <w:sz w:val="20"/>
          <w:szCs w:val="20"/>
        </w:rPr>
      </w:pPr>
      <w:r w:rsidRPr="00450F12">
        <w:rPr>
          <w:rFonts w:ascii="Arial" w:hAnsi="Arial" w:cs="Arial"/>
          <w:sz w:val="20"/>
          <w:szCs w:val="20"/>
        </w:rPr>
        <w:t>Na potrzeby postępowania o udzielenie zamówienia publicznego pn.:</w:t>
      </w:r>
      <w:r w:rsidRPr="00450F12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971EF7">
        <w:rPr>
          <w:rFonts w:ascii="Arial" w:hAnsi="Arial" w:cs="Arial"/>
          <w:b/>
          <w:bCs/>
          <w:spacing w:val="-4"/>
          <w:sz w:val="20"/>
          <w:szCs w:val="20"/>
        </w:rPr>
        <w:t>„</w:t>
      </w:r>
      <w:r w:rsidR="00971EF7" w:rsidRPr="00971EF7">
        <w:rPr>
          <w:rFonts w:ascii="Arial" w:hAnsi="Arial" w:cs="Arial"/>
          <w:b/>
          <w:bCs/>
          <w:spacing w:val="-4"/>
          <w:sz w:val="20"/>
          <w:szCs w:val="20"/>
        </w:rPr>
        <w:t xml:space="preserve">Świadczenie usług w zakresie utrzymania dróg powiatowych - zamiatania dla Zarządu Dróg Powiatowych w Oleśnicy </w:t>
      </w:r>
      <w:r w:rsidR="004F3201">
        <w:rPr>
          <w:rFonts w:ascii="Arial" w:hAnsi="Arial" w:cs="Arial"/>
          <w:b/>
          <w:bCs/>
          <w:spacing w:val="-4"/>
          <w:sz w:val="20"/>
          <w:szCs w:val="20"/>
        </w:rPr>
        <w:t xml:space="preserve">” </w:t>
      </w:r>
      <w:r w:rsidRPr="00450F12">
        <w:rPr>
          <w:rFonts w:ascii="Arial" w:hAnsi="Arial" w:cs="Arial"/>
          <w:sz w:val="20"/>
          <w:szCs w:val="20"/>
        </w:rPr>
        <w:t xml:space="preserve">(znak sprawy: </w:t>
      </w:r>
      <w:r w:rsidRPr="000B1412">
        <w:rPr>
          <w:rFonts w:ascii="Arial" w:hAnsi="Arial" w:cs="Arial"/>
          <w:sz w:val="20"/>
          <w:szCs w:val="20"/>
        </w:rPr>
        <w:t>ZDP-D</w:t>
      </w:r>
      <w:r w:rsidR="009808DD" w:rsidRPr="000B1412">
        <w:rPr>
          <w:rFonts w:ascii="Arial" w:hAnsi="Arial" w:cs="Arial"/>
          <w:sz w:val="20"/>
          <w:szCs w:val="20"/>
        </w:rPr>
        <w:t>ZP</w:t>
      </w:r>
      <w:r w:rsidRPr="000B1412">
        <w:rPr>
          <w:rFonts w:ascii="Arial" w:hAnsi="Arial" w:cs="Arial"/>
          <w:sz w:val="20"/>
          <w:szCs w:val="20"/>
        </w:rPr>
        <w:t>.2</w:t>
      </w:r>
      <w:r w:rsidR="00E200D1">
        <w:rPr>
          <w:rFonts w:ascii="Arial" w:hAnsi="Arial" w:cs="Arial"/>
          <w:sz w:val="20"/>
          <w:szCs w:val="20"/>
        </w:rPr>
        <w:t>5</w:t>
      </w:r>
      <w:r w:rsidRPr="000B1412">
        <w:rPr>
          <w:rFonts w:ascii="Arial" w:hAnsi="Arial" w:cs="Arial"/>
          <w:sz w:val="20"/>
          <w:szCs w:val="20"/>
        </w:rPr>
        <w:t>2.</w:t>
      </w:r>
      <w:r w:rsidR="00E200D1">
        <w:rPr>
          <w:rFonts w:ascii="Arial" w:hAnsi="Arial" w:cs="Arial"/>
          <w:sz w:val="20"/>
          <w:szCs w:val="20"/>
        </w:rPr>
        <w:t>6</w:t>
      </w:r>
      <w:r w:rsidRPr="000B1412">
        <w:rPr>
          <w:rFonts w:ascii="Arial" w:hAnsi="Arial" w:cs="Arial"/>
          <w:sz w:val="20"/>
          <w:szCs w:val="20"/>
        </w:rPr>
        <w:t>.202</w:t>
      </w:r>
      <w:r w:rsidR="00E200D1">
        <w:rPr>
          <w:rFonts w:ascii="Arial" w:hAnsi="Arial" w:cs="Arial"/>
          <w:sz w:val="20"/>
          <w:szCs w:val="20"/>
        </w:rPr>
        <w:t>5</w:t>
      </w:r>
      <w:r w:rsidRPr="000B1412">
        <w:rPr>
          <w:rFonts w:ascii="Arial" w:hAnsi="Arial" w:cs="Arial"/>
          <w:sz w:val="20"/>
          <w:szCs w:val="20"/>
        </w:rPr>
        <w:t>.MM-B),</w:t>
      </w:r>
      <w:r w:rsidRPr="00450F12">
        <w:rPr>
          <w:rFonts w:ascii="Arial" w:hAnsi="Arial" w:cs="Arial"/>
          <w:i/>
          <w:sz w:val="20"/>
          <w:szCs w:val="20"/>
        </w:rPr>
        <w:t xml:space="preserve"> </w:t>
      </w:r>
      <w:r w:rsidRPr="00450F12">
        <w:rPr>
          <w:rFonts w:ascii="Arial" w:hAnsi="Arial" w:cs="Arial"/>
          <w:sz w:val="20"/>
          <w:szCs w:val="20"/>
        </w:rPr>
        <w:t>prowadzonego przez Zarząd Dróg Powiatowych w Oleśnicy, ul. Wojska Polskiego 52c, 56-400 Oleśnica, oświadczam, co następuje:</w:t>
      </w:r>
    </w:p>
    <w:p w14:paraId="3B887241" w14:textId="77777777" w:rsidR="00FE77F3" w:rsidRDefault="00FE77F3" w:rsidP="00091C41">
      <w:pPr>
        <w:pStyle w:val="Standard"/>
        <w:widowControl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335EFD">
        <w:rPr>
          <w:rFonts w:ascii="Arial" w:hAnsi="Arial" w:cs="Arial"/>
          <w:sz w:val="20"/>
          <w:szCs w:val="20"/>
        </w:rPr>
        <w:t>Oświadczam, że nie podlegam wykluczeniu z postępowania na podstawie art. 108 ust. 1 ustawy</w:t>
      </w:r>
      <w:r w:rsidRPr="00335EFD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>.</w:t>
      </w:r>
    </w:p>
    <w:p w14:paraId="10251730" w14:textId="77777777" w:rsidR="00E200D1" w:rsidRPr="0062291D" w:rsidRDefault="00E200D1" w:rsidP="00E200D1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rFonts w:ascii="Arial" w:eastAsia="Lucida Sans Unicode" w:hAnsi="Arial" w:cs="Arial"/>
          <w:sz w:val="20"/>
          <w:szCs w:val="20"/>
          <w:lang w:bidi="hi-IN"/>
        </w:rPr>
      </w:pPr>
      <w:r w:rsidRPr="0062291D">
        <w:rPr>
          <w:rFonts w:ascii="Arial" w:eastAsia="Lucida Sans Unicode" w:hAnsi="Arial" w:cs="Arial"/>
          <w:sz w:val="20"/>
          <w:szCs w:val="20"/>
          <w:lang w:bidi="hi-IN"/>
        </w:rPr>
        <w:t xml:space="preserve">Oświadczam, że nie podlegam wykluczeniu z postępowania na podstawie art. 109 ust. 1 pkt 4 ustawy </w:t>
      </w:r>
      <w:proofErr w:type="spellStart"/>
      <w:r w:rsidRPr="0062291D">
        <w:rPr>
          <w:rFonts w:ascii="Arial" w:eastAsia="Lucida Sans Unicode" w:hAnsi="Arial" w:cs="Arial"/>
          <w:sz w:val="20"/>
          <w:szCs w:val="20"/>
          <w:lang w:bidi="hi-IN"/>
        </w:rPr>
        <w:t>Pzp</w:t>
      </w:r>
      <w:proofErr w:type="spellEnd"/>
      <w:r w:rsidRPr="0062291D">
        <w:rPr>
          <w:rFonts w:ascii="Arial" w:eastAsia="Lucida Sans Unicode" w:hAnsi="Arial" w:cs="Arial"/>
          <w:sz w:val="20"/>
          <w:szCs w:val="20"/>
          <w:lang w:bidi="hi-IN"/>
        </w:rPr>
        <w:t>.</w:t>
      </w:r>
    </w:p>
    <w:p w14:paraId="7B9120AC" w14:textId="77777777" w:rsidR="00091C41" w:rsidRPr="00091C41" w:rsidRDefault="00091C41" w:rsidP="00091C41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Arial" w:eastAsia="Lucida Sans Unicode" w:hAnsi="Arial" w:cs="Arial"/>
          <w:sz w:val="20"/>
          <w:szCs w:val="20"/>
          <w:lang w:bidi="hi-IN"/>
        </w:rPr>
      </w:pPr>
      <w:r w:rsidRPr="00091C41">
        <w:rPr>
          <w:rFonts w:ascii="Arial" w:eastAsia="Lucida Sans Unicode" w:hAnsi="Arial" w:cs="Arial"/>
          <w:sz w:val="20"/>
          <w:szCs w:val="20"/>
          <w:lang w:bidi="hi-IN"/>
        </w:rPr>
        <w:t>Oświadczam, że nie podlegam wykluczeniu z postępowania na podstawie art. 7 ust. 1 ustawy z dnia 13 kwietnia 2022r. o szczególnych rozwiązaniach w zakresie przeciwdziałania wspieraniu agresji na Ukrainę oraz służących ochronie bezpieczeństwa narodowego.</w:t>
      </w:r>
    </w:p>
    <w:tbl>
      <w:tblPr>
        <w:tblStyle w:val="Tabela-Siatka"/>
        <w:tblpPr w:leftFromText="141" w:rightFromText="141" w:vertAnchor="text" w:horzAnchor="page" w:tblpX="2166" w:tblpY="266"/>
        <w:tblW w:w="0" w:type="auto"/>
        <w:tblLook w:val="04A0" w:firstRow="1" w:lastRow="0" w:firstColumn="1" w:lastColumn="0" w:noHBand="0" w:noVBand="1"/>
      </w:tblPr>
      <w:tblGrid>
        <w:gridCol w:w="1129"/>
      </w:tblGrid>
      <w:tr w:rsidR="00FE77F3" w14:paraId="5516F02A" w14:textId="77777777" w:rsidTr="007F64AC">
        <w:tc>
          <w:tcPr>
            <w:tcW w:w="1129" w:type="dxa"/>
          </w:tcPr>
          <w:p w14:paraId="7C9401D3" w14:textId="77777777" w:rsidR="00FE77F3" w:rsidRDefault="00FE77F3" w:rsidP="00091C41">
            <w:pPr>
              <w:pStyle w:val="Standard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08667A" w14:textId="7CF50E72" w:rsidR="00FE77F3" w:rsidRPr="00104A1B" w:rsidRDefault="00FE77F3" w:rsidP="00091C41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>Oświadczam, że zachodzą w stosunku do mnie podstawy wykluczenia z postępowania na podstawie</w:t>
      </w:r>
      <w:r>
        <w:rPr>
          <w:rFonts w:ascii="Arial" w:hAnsi="Arial" w:cs="Arial"/>
          <w:sz w:val="20"/>
          <w:szCs w:val="20"/>
        </w:rPr>
        <w:t xml:space="preserve"> art. </w:t>
      </w:r>
      <w:r w:rsidRPr="00075ADA">
        <w:rPr>
          <w:rFonts w:ascii="Arial" w:hAnsi="Arial" w:cs="Arial"/>
          <w:sz w:val="20"/>
          <w:szCs w:val="20"/>
        </w:rPr>
        <w:t xml:space="preserve"> </w:t>
      </w:r>
      <w:r w:rsidRPr="00104A1B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 xml:space="preserve"> (podać mającą zastosowanie podstawę wykluczenia spośród wymienionych w art. 108 ust. 1 pkt 1, 2, i 5</w:t>
      </w:r>
      <w:r w:rsidR="00570D0F">
        <w:rPr>
          <w:rFonts w:ascii="Arial" w:hAnsi="Arial" w:cs="Arial"/>
          <w:sz w:val="20"/>
          <w:szCs w:val="20"/>
        </w:rPr>
        <w:t xml:space="preserve"> lub art. 109 ust. 1 pkt 4</w:t>
      </w:r>
      <w:r w:rsidRPr="00104A1B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104A1B">
        <w:rPr>
          <w:rFonts w:ascii="Arial" w:hAnsi="Arial" w:cs="Arial"/>
          <w:sz w:val="20"/>
          <w:szCs w:val="20"/>
        </w:rPr>
        <w:t>Pzp</w:t>
      </w:r>
      <w:proofErr w:type="spellEnd"/>
      <w:r w:rsidRPr="00104A1B">
        <w:rPr>
          <w:rFonts w:ascii="Arial" w:hAnsi="Arial" w:cs="Arial"/>
          <w:sz w:val="20"/>
          <w:szCs w:val="20"/>
        </w:rPr>
        <w:t>) (jeżeli dotyczy).</w:t>
      </w:r>
    </w:p>
    <w:tbl>
      <w:tblPr>
        <w:tblStyle w:val="Tabela-Siatka"/>
        <w:tblpPr w:leftFromText="141" w:rightFromText="141" w:vertAnchor="text" w:horzAnchor="page" w:tblpX="8131" w:tblpY="326"/>
        <w:tblW w:w="0" w:type="auto"/>
        <w:tblLook w:val="04A0" w:firstRow="1" w:lastRow="0" w:firstColumn="1" w:lastColumn="0" w:noHBand="0" w:noVBand="1"/>
      </w:tblPr>
      <w:tblGrid>
        <w:gridCol w:w="2263"/>
      </w:tblGrid>
      <w:tr w:rsidR="00FE77F3" w:rsidRPr="00075ADA" w14:paraId="39A9C94A" w14:textId="77777777" w:rsidTr="007F64AC">
        <w:tc>
          <w:tcPr>
            <w:tcW w:w="2263" w:type="dxa"/>
          </w:tcPr>
          <w:p w14:paraId="195053C1" w14:textId="77777777" w:rsidR="00FE77F3" w:rsidRPr="00075ADA" w:rsidRDefault="00FE77F3" w:rsidP="00091C41">
            <w:pPr>
              <w:pStyle w:val="Standard"/>
              <w:spacing w:line="360" w:lineRule="auto"/>
              <w:ind w:right="-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</w:tbl>
    <w:p w14:paraId="419BDBDF" w14:textId="77777777" w:rsidR="00FE77F3" w:rsidRPr="00075ADA" w:rsidRDefault="00FE77F3" w:rsidP="00091C41">
      <w:pPr>
        <w:pStyle w:val="Standard"/>
        <w:numPr>
          <w:ilvl w:val="0"/>
          <w:numId w:val="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75ADA">
        <w:rPr>
          <w:rFonts w:ascii="Arial" w:hAnsi="Arial"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075ADA">
        <w:rPr>
          <w:rFonts w:ascii="Arial" w:hAnsi="Arial" w:cs="Arial"/>
          <w:sz w:val="20"/>
          <w:szCs w:val="20"/>
        </w:rPr>
        <w:t>Pzp</w:t>
      </w:r>
      <w:proofErr w:type="spellEnd"/>
      <w:r w:rsidRPr="00075ADA">
        <w:rPr>
          <w:rFonts w:ascii="Arial" w:hAnsi="Arial" w:cs="Arial"/>
          <w:sz w:val="20"/>
          <w:szCs w:val="20"/>
        </w:rPr>
        <w:t xml:space="preserve"> podjąłem następujące środki naprawcze (wskazać – jeżeli dotyczy):</w:t>
      </w:r>
    </w:p>
    <w:p w14:paraId="134ED880" w14:textId="6C147A2B" w:rsidR="00FE77F3" w:rsidRDefault="00FE77F3" w:rsidP="00091C41">
      <w:pPr>
        <w:pStyle w:val="Akapitzlist"/>
        <w:numPr>
          <w:ilvl w:val="0"/>
          <w:numId w:val="1"/>
        </w:numPr>
        <w:tabs>
          <w:tab w:val="left" w:pos="10466"/>
        </w:tabs>
        <w:suppressAutoHyphens w:val="0"/>
        <w:autoSpaceDN/>
        <w:spacing w:line="360" w:lineRule="auto"/>
        <w:ind w:left="284" w:right="119" w:hanging="284"/>
        <w:jc w:val="both"/>
        <w:textAlignment w:val="auto"/>
        <w:rPr>
          <w:rFonts w:ascii="Arial" w:hAnsi="Arial" w:cs="Arial"/>
          <w:sz w:val="20"/>
          <w:szCs w:val="20"/>
        </w:rPr>
      </w:pPr>
      <w:r w:rsidRPr="00873406">
        <w:rPr>
          <w:rFonts w:ascii="Arial" w:hAnsi="Arial" w:cs="Arial"/>
          <w:sz w:val="20"/>
          <w:szCs w:val="20"/>
        </w:rPr>
        <w:t>Oświadczam, że wszystkie informacje podane w powyższych oświadczeniach są aktualne</w:t>
      </w:r>
      <w:r w:rsidR="00091C41">
        <w:rPr>
          <w:rFonts w:ascii="Arial" w:hAnsi="Arial" w:cs="Arial"/>
          <w:sz w:val="20"/>
          <w:szCs w:val="20"/>
        </w:rPr>
        <w:t xml:space="preserve"> </w:t>
      </w:r>
      <w:r w:rsidRPr="00873406">
        <w:rPr>
          <w:rFonts w:ascii="Arial" w:hAnsi="Arial"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600ACAF9" w14:textId="77777777" w:rsidR="0046569F" w:rsidRPr="00873406" w:rsidRDefault="0046569F" w:rsidP="0046569F">
      <w:pPr>
        <w:pStyle w:val="Akapitzlist"/>
        <w:tabs>
          <w:tab w:val="left" w:pos="10466"/>
        </w:tabs>
        <w:suppressAutoHyphens w:val="0"/>
        <w:autoSpaceDN/>
        <w:spacing w:before="120" w:after="120" w:line="360" w:lineRule="auto"/>
        <w:ind w:left="284" w:right="119"/>
        <w:jc w:val="both"/>
        <w:textAlignment w:val="auto"/>
        <w:rPr>
          <w:rFonts w:ascii="Arial" w:hAnsi="Arial" w:cs="Arial"/>
          <w:sz w:val="20"/>
          <w:szCs w:val="20"/>
        </w:rPr>
      </w:pPr>
    </w:p>
    <w:p w14:paraId="52D45BD9" w14:textId="77777777" w:rsidR="00FE77F3" w:rsidRPr="00873406" w:rsidRDefault="00FE77F3" w:rsidP="00FE77F3">
      <w:pPr>
        <w:ind w:left="3540" w:firstLine="708"/>
        <w:jc w:val="center"/>
        <w:rPr>
          <w:rFonts w:ascii="Arial" w:hAnsi="Arial" w:cs="Arial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E77F3" w:rsidRPr="00873406" w14:paraId="0E20228E" w14:textId="77777777" w:rsidTr="007F64AC">
        <w:tc>
          <w:tcPr>
            <w:tcW w:w="9062" w:type="dxa"/>
          </w:tcPr>
          <w:p w14:paraId="37D47A43" w14:textId="77777777" w:rsidR="00FE77F3" w:rsidRPr="00570D0F" w:rsidRDefault="00FE77F3" w:rsidP="00570D0F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570D0F">
              <w:rPr>
                <w:rFonts w:ascii="Arial" w:hAnsi="Arial" w:cs="Arial"/>
                <w:b/>
                <w:iCs/>
                <w:sz w:val="20"/>
                <w:szCs w:val="20"/>
              </w:rPr>
              <w:t>UWAGA!</w:t>
            </w:r>
          </w:p>
          <w:p w14:paraId="6D631B6D" w14:textId="77777777" w:rsidR="00FE77F3" w:rsidRPr="00873406" w:rsidRDefault="00FE77F3" w:rsidP="00570D0F">
            <w:pPr>
              <w:pStyle w:val="Standard"/>
              <w:tabs>
                <w:tab w:val="left" w:pos="0"/>
                <w:tab w:val="left" w:pos="1440"/>
                <w:tab w:val="left" w:pos="1620"/>
              </w:tabs>
              <w:autoSpaceDE w:val="0"/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570D0F">
              <w:rPr>
                <w:rFonts w:ascii="Arial" w:hAnsi="Arial" w:cs="Arial"/>
                <w:iCs/>
                <w:sz w:val="20"/>
                <w:szCs w:val="20"/>
              </w:rPr>
              <w:t>Oświadczenie należy podpisać kwalifikowanym podpisem elektronicznym lub podpisem zaufanym lub podpisem osobistym przez osobę lub osoby uprawnione do reprezentowania Wykonawcy</w:t>
            </w:r>
            <w:r w:rsidRPr="00570D0F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</w:tr>
    </w:tbl>
    <w:p w14:paraId="01DA621A" w14:textId="77777777" w:rsidR="00FE77F3" w:rsidRDefault="00FE77F3" w:rsidP="00FE77F3"/>
    <w:p w14:paraId="31F241FC" w14:textId="77777777" w:rsidR="00FE77F3" w:rsidRDefault="00FE77F3" w:rsidP="00250248">
      <w:pPr>
        <w:spacing w:line="276" w:lineRule="auto"/>
        <w:jc w:val="right"/>
        <w:rPr>
          <w:b/>
          <w:sz w:val="20"/>
          <w:szCs w:val="20"/>
        </w:rPr>
      </w:pPr>
    </w:p>
    <w:p w14:paraId="35DA1F6A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0BF3FF33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2A920B44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3FC6EAF9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p w14:paraId="4D311FEF" w14:textId="77777777" w:rsidR="00250248" w:rsidRDefault="00250248" w:rsidP="00250248">
      <w:pPr>
        <w:spacing w:line="276" w:lineRule="auto"/>
        <w:jc w:val="both"/>
        <w:rPr>
          <w:b/>
          <w:bCs/>
          <w:i/>
          <w:sz w:val="20"/>
          <w:szCs w:val="20"/>
        </w:rPr>
      </w:pPr>
    </w:p>
    <w:sectPr w:rsidR="0025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sper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7A3554"/>
    <w:multiLevelType w:val="multilevel"/>
    <w:tmpl w:val="DF766AF8"/>
    <w:styleLink w:val="WW8Num2"/>
    <w:lvl w:ilvl="0">
      <w:start w:val="1"/>
      <w:numFmt w:val="decimal"/>
      <w:lvlText w:val="%1."/>
      <w:lvlJc w:val="left"/>
      <w:pPr>
        <w:ind w:left="720" w:hanging="360"/>
      </w:pPr>
      <w:rPr>
        <w:rFonts w:ascii="Casper" w:hAnsi="Casper" w:cs="Tahoma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8287649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i w:val="0"/>
          <w:iCs w:val="0"/>
          <w:sz w:val="20"/>
          <w:szCs w:val="20"/>
        </w:rPr>
      </w:lvl>
    </w:lvlOverride>
  </w:num>
  <w:num w:numId="2" w16cid:durableId="393356374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 w:val="0"/>
          <w:bCs/>
          <w:sz w:val="20"/>
          <w:szCs w:val="20"/>
        </w:rPr>
      </w:lvl>
    </w:lvlOverride>
  </w:num>
  <w:num w:numId="3" w16cid:durableId="1267233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248"/>
    <w:rsid w:val="00091C41"/>
    <w:rsid w:val="000B1412"/>
    <w:rsid w:val="0011544F"/>
    <w:rsid w:val="00176835"/>
    <w:rsid w:val="001E6C06"/>
    <w:rsid w:val="00250248"/>
    <w:rsid w:val="002565B4"/>
    <w:rsid w:val="00450F12"/>
    <w:rsid w:val="0046569F"/>
    <w:rsid w:val="004F3201"/>
    <w:rsid w:val="00570D0F"/>
    <w:rsid w:val="00594AA3"/>
    <w:rsid w:val="006165C4"/>
    <w:rsid w:val="00811068"/>
    <w:rsid w:val="00971EF7"/>
    <w:rsid w:val="009808DD"/>
    <w:rsid w:val="00A10560"/>
    <w:rsid w:val="00AA0DC2"/>
    <w:rsid w:val="00E200D1"/>
    <w:rsid w:val="00E7299A"/>
    <w:rsid w:val="00E94A44"/>
    <w:rsid w:val="00EE2D57"/>
    <w:rsid w:val="00FE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9B8D"/>
  <w15:chartTrackingRefBased/>
  <w15:docId w15:val="{1A23D8E3-8D87-4F5E-B020-9D2A2AC70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2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50248"/>
    <w:pPr>
      <w:suppressAutoHyphens w:val="0"/>
      <w:spacing w:before="100" w:beforeAutospacing="1" w:after="100" w:afterAutospacing="1"/>
    </w:pPr>
    <w:rPr>
      <w:lang w:eastAsia="pl-PL"/>
    </w:rPr>
  </w:style>
  <w:style w:type="character" w:styleId="Pogrubienie">
    <w:name w:val="Strong"/>
    <w:basedOn w:val="Domylnaczcionkaakapitu"/>
    <w:uiPriority w:val="22"/>
    <w:qFormat/>
    <w:rsid w:val="00250248"/>
    <w:rPr>
      <w:b/>
      <w:bCs/>
    </w:rPr>
  </w:style>
  <w:style w:type="paragraph" w:customStyle="1" w:styleId="Standard">
    <w:name w:val="Standard"/>
    <w:rsid w:val="00FE77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Standard"/>
    <w:qFormat/>
    <w:rsid w:val="00FE77F3"/>
    <w:pPr>
      <w:widowControl/>
      <w:ind w:left="708"/>
    </w:pPr>
    <w:rPr>
      <w:rFonts w:eastAsia="Times New Roman" w:cs="Times New Roman"/>
      <w:lang w:bidi="ar-SA"/>
    </w:rPr>
  </w:style>
  <w:style w:type="numbering" w:customStyle="1" w:styleId="WW8Num2">
    <w:name w:val="WW8Num2"/>
    <w:basedOn w:val="Bezlisty"/>
    <w:rsid w:val="00FE77F3"/>
    <w:pPr>
      <w:numPr>
        <w:numId w:val="3"/>
      </w:numPr>
    </w:pPr>
  </w:style>
  <w:style w:type="table" w:styleId="Tabela-Siatka">
    <w:name w:val="Table Grid"/>
    <w:basedOn w:val="Standardowy"/>
    <w:uiPriority w:val="39"/>
    <w:rsid w:val="00FE7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4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Wrocławskie Mieszkania Sp. z o.o.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Pawlaczyk</dc:creator>
  <cp:keywords/>
  <dc:description/>
  <cp:lastModifiedBy>Magdalena Mikutel</cp:lastModifiedBy>
  <cp:revision>20</cp:revision>
  <dcterms:created xsi:type="dcterms:W3CDTF">2021-10-12T08:34:00Z</dcterms:created>
  <dcterms:modified xsi:type="dcterms:W3CDTF">2025-03-06T13:30:00Z</dcterms:modified>
</cp:coreProperties>
</file>