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E0" w:rsidRDefault="00A307E0" w:rsidP="004F484C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A307E0" w:rsidRDefault="00A307E0" w:rsidP="004F484C">
      <w:pPr>
        <w:spacing w:after="0" w:line="240" w:lineRule="auto"/>
        <w:ind w:right="396"/>
        <w:jc w:val="right"/>
        <w:rPr>
          <w:rFonts w:ascii="Arial Narrow" w:hAnsi="Arial Narrow" w:cs="Arial Narrow"/>
          <w:b/>
          <w:bCs/>
          <w:lang w:eastAsia="pl-PL"/>
        </w:rPr>
      </w:pPr>
    </w:p>
    <w:p w:rsidR="00A307E0" w:rsidRDefault="00A307E0" w:rsidP="004F484C">
      <w:pPr>
        <w:tabs>
          <w:tab w:val="num" w:pos="720"/>
          <w:tab w:val="num" w:pos="1926"/>
        </w:tabs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A307E0" w:rsidRDefault="00A307E0" w:rsidP="004F484C">
      <w:pPr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Na podstawie art. 13 Rozporządzenia Parlamentu Europejskiego i Rady (UE) 2016/679 z dnia 27 kwietnia 2016</w:t>
      </w:r>
      <w:r w:rsidR="001A6BB0">
        <w:rPr>
          <w:rFonts w:ascii="Arial Narrow" w:hAnsi="Arial Narrow" w:cs="Arial Narrow"/>
          <w:lang w:eastAsia="pl-PL"/>
        </w:rPr>
        <w:t xml:space="preserve"> </w:t>
      </w:r>
      <w:r>
        <w:rPr>
          <w:rFonts w:ascii="Arial Narrow" w:hAnsi="Arial Narrow" w:cs="Arial Narrow"/>
          <w:lang w:eastAsia="pl-PL"/>
        </w:rPr>
        <w:t xml:space="preserve">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A307E0" w:rsidRDefault="00A307E0" w:rsidP="004F484C">
      <w:pPr>
        <w:suppressAutoHyphens w:val="0"/>
        <w:spacing w:after="0" w:line="240" w:lineRule="auto"/>
        <w:ind w:right="396"/>
        <w:jc w:val="both"/>
        <w:rPr>
          <w:rFonts w:ascii="Arial Narrow" w:hAnsi="Arial Narrow" w:cs="Arial Narrow"/>
          <w:b/>
          <w:bCs/>
          <w:lang w:eastAsia="pl-PL"/>
        </w:rPr>
      </w:pPr>
    </w:p>
    <w:p w:rsidR="00A307E0" w:rsidRDefault="00A307E0" w:rsidP="00C12E23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A307E0" w:rsidRDefault="00A307E0" w:rsidP="00C12E23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A307E0" w:rsidRDefault="00A307E0" w:rsidP="00C12E23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A307E0" w:rsidRDefault="00A307E0" w:rsidP="004F484C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A307E0" w:rsidRDefault="00A307E0" w:rsidP="00C12E23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</w:t>
      </w:r>
      <w:r w:rsidR="001A6BB0">
        <w:rPr>
          <w:rFonts w:ascii="Arial Narrow" w:hAnsi="Arial Narrow" w:cs="Arial Narrow"/>
          <w:color w:val="000000"/>
          <w:lang w:eastAsia="en-US"/>
        </w:rPr>
        <w:t xml:space="preserve"> </w:t>
      </w:r>
      <w:r>
        <w:rPr>
          <w:rFonts w:ascii="Arial Narrow" w:hAnsi="Arial Narrow" w:cs="Arial Narrow"/>
          <w:color w:val="000000"/>
          <w:lang w:eastAsia="en-US"/>
        </w:rPr>
        <w:t xml:space="preserve">r., o narodowym zasobie archiwalnym i archiwach (Dz. U. </w:t>
      </w:r>
      <w:r w:rsidR="004F484C">
        <w:rPr>
          <w:rFonts w:ascii="Arial Narrow" w:hAnsi="Arial Narrow" w:cs="Arial Narrow"/>
          <w:color w:val="000000"/>
          <w:lang w:eastAsia="en-US"/>
        </w:rPr>
        <w:t xml:space="preserve">                          </w:t>
      </w:r>
      <w:r>
        <w:rPr>
          <w:rFonts w:ascii="Arial Narrow" w:hAnsi="Arial Narrow" w:cs="Arial Narrow"/>
          <w:color w:val="000000"/>
          <w:lang w:eastAsia="en-US"/>
        </w:rPr>
        <w:t>z 2020</w:t>
      </w:r>
      <w:r w:rsidR="001A6BB0">
        <w:rPr>
          <w:rFonts w:ascii="Arial Narrow" w:hAnsi="Arial Narrow" w:cs="Arial Narrow"/>
          <w:color w:val="000000"/>
          <w:lang w:eastAsia="en-US"/>
        </w:rPr>
        <w:t xml:space="preserve"> </w:t>
      </w:r>
      <w:bookmarkStart w:id="0" w:name="_GoBack"/>
      <w:bookmarkEnd w:id="0"/>
      <w:r>
        <w:rPr>
          <w:rFonts w:ascii="Arial Narrow" w:hAnsi="Arial Narrow" w:cs="Arial Narrow"/>
          <w:color w:val="000000"/>
          <w:lang w:eastAsia="en-US"/>
        </w:rPr>
        <w:t>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A307E0" w:rsidRDefault="00A307E0" w:rsidP="00C12E23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A307E0" w:rsidRDefault="00A307E0" w:rsidP="00C12E23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A307E0" w:rsidRDefault="00A307E0" w:rsidP="00C12E23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A307E0" w:rsidRDefault="00A307E0" w:rsidP="004F484C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A307E0" w:rsidRDefault="00A307E0" w:rsidP="004F484C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A307E0" w:rsidRDefault="00A307E0" w:rsidP="004F484C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A307E0" w:rsidRDefault="00A307E0" w:rsidP="00C12E23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39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A307E0" w:rsidRDefault="00A307E0" w:rsidP="004F484C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A307E0" w:rsidRDefault="00A307E0" w:rsidP="004F484C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A307E0" w:rsidRDefault="00A307E0" w:rsidP="004F484C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39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A307E0" w:rsidRDefault="00A307E0" w:rsidP="004F484C">
      <w:pPr>
        <w:suppressAutoHyphens w:val="0"/>
        <w:spacing w:after="0" w:line="240" w:lineRule="auto"/>
        <w:ind w:right="396"/>
        <w:jc w:val="center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right="396"/>
        <w:jc w:val="center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right="396"/>
        <w:jc w:val="center"/>
        <w:rPr>
          <w:rFonts w:ascii="Arial Narrow" w:hAnsi="Arial Narrow" w:cs="Arial Narrow"/>
          <w:lang w:eastAsia="pl-PL"/>
        </w:rPr>
      </w:pPr>
    </w:p>
    <w:p w:rsidR="00A307E0" w:rsidRDefault="00A307E0" w:rsidP="004F484C">
      <w:pPr>
        <w:suppressAutoHyphens w:val="0"/>
        <w:spacing w:after="0" w:line="240" w:lineRule="auto"/>
        <w:ind w:left="2832" w:right="39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A307E0" w:rsidRDefault="00A307E0" w:rsidP="004F484C">
      <w:pPr>
        <w:suppressAutoHyphens w:val="0"/>
        <w:spacing w:after="0" w:line="240" w:lineRule="auto"/>
        <w:ind w:left="2832" w:right="39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A307E0" w:rsidSect="00A3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C4" w:rsidRDefault="00AB4DC4">
      <w:pPr>
        <w:spacing w:after="0" w:line="240" w:lineRule="auto"/>
      </w:pPr>
      <w:r>
        <w:separator/>
      </w:r>
    </w:p>
  </w:endnote>
  <w:endnote w:type="continuationSeparator" w:id="0">
    <w:p w:rsidR="00AB4DC4" w:rsidRDefault="00AB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7F" w:rsidRDefault="002C55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7F" w:rsidRDefault="002C55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7F" w:rsidRDefault="002C55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C4" w:rsidRDefault="00AB4DC4">
      <w:pPr>
        <w:spacing w:after="0" w:line="240" w:lineRule="auto"/>
      </w:pPr>
      <w:r>
        <w:separator/>
      </w:r>
    </w:p>
  </w:footnote>
  <w:footnote w:type="continuationSeparator" w:id="0">
    <w:p w:rsidR="00AB4DC4" w:rsidRDefault="00AB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7F" w:rsidRDefault="002C55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E0" w:rsidRDefault="00A307E0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B22ADE" w:rsidRPr="00E11F33" w:rsidRDefault="00B22ADE" w:rsidP="00B22AD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 w:rsidRPr="00E11F33">
      <w:rPr>
        <w:rFonts w:ascii="Arial Narrow" w:hAnsi="Arial Narrow"/>
      </w:rPr>
      <w:t xml:space="preserve">„Dostawa </w:t>
    </w:r>
    <w:r w:rsidR="00060F7F">
      <w:rPr>
        <w:rFonts w:ascii="Arial Narrow" w:hAnsi="Arial Narrow"/>
      </w:rPr>
      <w:t>absorberów i odbijaków do wagonów PESA SWING</w:t>
    </w:r>
    <w:r>
      <w:rPr>
        <w:rFonts w:ascii="Arial Narrow" w:hAnsi="Arial Narrow"/>
      </w:rPr>
      <w:t>”,</w:t>
    </w:r>
    <w:r w:rsidR="00643A6E">
      <w:rPr>
        <w:rFonts w:ascii="Arial Narrow" w:hAnsi="Arial Narrow"/>
      </w:rPr>
      <w:t xml:space="preserve"> </w:t>
    </w:r>
    <w:r w:rsidR="00060F7F">
      <w:rPr>
        <w:rFonts w:ascii="Arial Narrow" w:hAnsi="Arial Narrow"/>
      </w:rPr>
      <w:t>nr sprawy WZ-091-142</w:t>
    </w:r>
    <w:r w:rsidRPr="00E11F33">
      <w:rPr>
        <w:rFonts w:ascii="Arial Narrow" w:hAnsi="Arial Narrow"/>
      </w:rPr>
      <w:t>/24</w:t>
    </w:r>
  </w:p>
  <w:p w:rsidR="00A307E0" w:rsidRDefault="00AB4DC4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7F" w:rsidRDefault="002C55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4544D86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2961C18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DF8A7494"/>
    <w:lvl w:ilvl="0" w:tplc="E320EA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E37247BE"/>
    <w:lvl w:ilvl="0" w:tplc="A87298F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C142B70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Arial Narrow" w:hAnsi="Arial Narrow" w:cs="Times New Roman" w:hint="default"/>
      </w:rPr>
    </w:lvl>
    <w:lvl w:ilvl="2" w:tplc="F8742860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7E0"/>
    <w:rsid w:val="000201D8"/>
    <w:rsid w:val="00060F7F"/>
    <w:rsid w:val="001A6BB0"/>
    <w:rsid w:val="002C557F"/>
    <w:rsid w:val="004F484C"/>
    <w:rsid w:val="005D06D7"/>
    <w:rsid w:val="00643A6E"/>
    <w:rsid w:val="009809B3"/>
    <w:rsid w:val="009A2BC9"/>
    <w:rsid w:val="009E0522"/>
    <w:rsid w:val="00A307E0"/>
    <w:rsid w:val="00AB4DC4"/>
    <w:rsid w:val="00B22ADE"/>
    <w:rsid w:val="00BF11D3"/>
    <w:rsid w:val="00C12E23"/>
    <w:rsid w:val="00E833D1"/>
    <w:rsid w:val="00E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B22ADE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1803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30</cp:revision>
  <dcterms:created xsi:type="dcterms:W3CDTF">2023-07-14T07:27:00Z</dcterms:created>
  <dcterms:modified xsi:type="dcterms:W3CDTF">2024-11-19T08:14:00Z</dcterms:modified>
</cp:coreProperties>
</file>