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E7C9" w14:textId="77777777" w:rsidR="00BD7CFC" w:rsidRDefault="00BD7CFC" w:rsidP="00BD7CFC">
      <w:r>
        <w:t>Pytanie nr 1</w:t>
      </w:r>
    </w:p>
    <w:p w14:paraId="01851E3E" w14:textId="77777777" w:rsidR="00BC64F7" w:rsidRDefault="00BC64F7" w:rsidP="00BD7CFC">
      <w:pPr>
        <w:jc w:val="both"/>
      </w:pPr>
    </w:p>
    <w:p w14:paraId="3D2FD728" w14:textId="6F5DEE1F" w:rsidR="00BC64F7" w:rsidRDefault="00BD7CFC" w:rsidP="00BD7CFC">
      <w:pPr>
        <w:jc w:val="both"/>
      </w:pPr>
      <w:r w:rsidRPr="00BD7CFC">
        <w:t>Szanowni Państwo</w:t>
      </w:r>
    </w:p>
    <w:p w14:paraId="211C8D46" w14:textId="22C00FEE" w:rsidR="00BD7CFC" w:rsidRDefault="00BD7CFC" w:rsidP="00BD7CFC">
      <w:pPr>
        <w:jc w:val="both"/>
      </w:pPr>
      <w:r w:rsidRPr="00BD7CFC">
        <w:br/>
        <w:t>Prosimy o zmianę warunków udziału w postepowaniu opisane w SWZ punk 3 podpunkt d tak aby udział w postepowaniu mógł wziąć udział Wykonawca który: „Wykonał co najmniej 2 roboty budowlane odpowiadające swoją specyfiką przedmiotowi zamówienia, wykonane nie wcześniej niż w okresie ostatnich 7 lat, a jeżeli okres prowadzenia działalności jest krótszy – w tym okresie, wraz z podaniem ich rodzaju, wartości, daty i miejsca wykonania oraz podmiotów, na rzecz których roboty te zostały wykonane oraz załączeniem dowodów określających czy te roboty zostały wykonane należycie, przy czym dowodami, o których mowa są referencje bądź inne dokumenty sporządzone przez podmiot na rzecz którego roboty zostały wykonane. Jeżeli Wykonawca, z przyczyn niezależnych od niego, nie jest w stanie uzyskać tych dokumentów – inne odpowiednie dokumenty. Wykonawca zobowiązany jest do wykazania dwóch robót budowlanych prowadzonych w obiektach Kategorii XI według ustawy Prawo budowlane, na kwotę 1.000.000,00 zł brutto każda robota budowlana. Przedmiotowy wykaz należy złożyć w formularzu, którego wzór stanowi Załącznik nr 7 do SWZ”</w:t>
      </w:r>
      <w:r>
        <w:t>.</w:t>
      </w:r>
    </w:p>
    <w:p w14:paraId="394876F0" w14:textId="13B85188" w:rsidR="00BD7CFC" w:rsidRDefault="00BD7CFC" w:rsidP="00BD7CFC">
      <w:pPr>
        <w:jc w:val="both"/>
      </w:pPr>
      <w:r w:rsidRPr="00BD7CFC">
        <w:br/>
        <w:t>Taka zmiana sprawi, że treść SWZ będzie korzystna dla Zamawiającego z punktu widzenia ekonomicznego. Pozwoli bowiem złożyć ofertę większej liczbie wykonawców (którzy mają odpowiednie doświadczenie i dają rękojmię należytego wykonania umowy). Większa konkurencja spowoduje natomiast, że złożone oferty będą korzystniejsze dla Zamawiającego.</w:t>
      </w:r>
    </w:p>
    <w:p w14:paraId="2C8740B4" w14:textId="77777777" w:rsidR="00BD7CFC" w:rsidRDefault="00BD7CFC" w:rsidP="00BD7CFC">
      <w:pPr>
        <w:jc w:val="both"/>
      </w:pPr>
    </w:p>
    <w:p w14:paraId="6D9C264A" w14:textId="2E7BCE30" w:rsidR="00BD7CFC" w:rsidRPr="00BD7CFC" w:rsidRDefault="00BD7CFC" w:rsidP="00BD7CFC">
      <w:pPr>
        <w:jc w:val="both"/>
      </w:pPr>
      <w:r>
        <w:t>Odp. Zamawiający wyraża zgodę i zmienia warunki udziału w postępowaniu.</w:t>
      </w:r>
    </w:p>
    <w:p w14:paraId="03E5FE50" w14:textId="77777777" w:rsidR="00EB2638" w:rsidRDefault="00EB2638"/>
    <w:sectPr w:rsidR="00EB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C"/>
    <w:rsid w:val="00162824"/>
    <w:rsid w:val="00BC64F7"/>
    <w:rsid w:val="00BD7CFC"/>
    <w:rsid w:val="00BF04E6"/>
    <w:rsid w:val="00C77D4B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3324"/>
  <w15:chartTrackingRefBased/>
  <w15:docId w15:val="{B8B7316D-E055-4CB5-A64B-15A93D71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CF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CF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CFC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CFC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CFC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CFC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CFC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CFC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CFC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CFC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CFC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CFC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CFC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CFC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CF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CFC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CF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CFC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CFC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CF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CFC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CFC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C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C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C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C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C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7C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75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43415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03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4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9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69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206913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64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2025-04-24T05:08:00Z</dcterms:created>
  <dcterms:modified xsi:type="dcterms:W3CDTF">2025-04-24T05:09:00Z</dcterms:modified>
</cp:coreProperties>
</file>