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E6527" w14:textId="77777777" w:rsidR="00016B82" w:rsidRPr="00B255DA" w:rsidRDefault="00016B82" w:rsidP="00016B82">
      <w:pPr>
        <w:rPr>
          <w:lang w:eastAsia="x-none"/>
        </w:rPr>
      </w:pPr>
    </w:p>
    <w:p w14:paraId="72DB7A02" w14:textId="77777777" w:rsidR="00016B82" w:rsidRPr="003B6F1F" w:rsidRDefault="00016B82" w:rsidP="00016B82">
      <w:pPr>
        <w:pStyle w:val="Nagwek1"/>
        <w:jc w:val="center"/>
        <w:rPr>
          <w:rFonts w:ascii="Verdana" w:hAnsi="Verdana"/>
          <w:sz w:val="24"/>
          <w:lang w:val="pl-PL"/>
        </w:rPr>
      </w:pPr>
      <w:r>
        <w:rPr>
          <w:rFonts w:ascii="Verdana" w:hAnsi="Verdana"/>
          <w:sz w:val="24"/>
        </w:rPr>
        <w:t>ROBOTY BUDOWLANE (WYNAGRODZENIE KOSZTORYSOWE</w:t>
      </w:r>
      <w:r>
        <w:rPr>
          <w:rFonts w:ascii="Verdana" w:hAnsi="Verdana"/>
          <w:sz w:val="24"/>
          <w:lang w:val="pl-PL"/>
        </w:rPr>
        <w:t>)</w:t>
      </w:r>
    </w:p>
    <w:p w14:paraId="68E48DB1" w14:textId="77777777" w:rsidR="00016B82" w:rsidRDefault="00016B82" w:rsidP="00016B82"/>
    <w:p w14:paraId="231CBFF4" w14:textId="77777777" w:rsidR="00016B82" w:rsidRDefault="00016B82" w:rsidP="00016B82"/>
    <w:p w14:paraId="20FCC8C3" w14:textId="77777777" w:rsidR="00016B82" w:rsidRDefault="00016B82" w:rsidP="00016B82"/>
    <w:p w14:paraId="1CAEA181" w14:textId="77777777" w:rsidR="00016B82" w:rsidRDefault="00016B82" w:rsidP="00016B82"/>
    <w:p w14:paraId="7276A255" w14:textId="77777777" w:rsidR="00016B82" w:rsidRDefault="00016B82" w:rsidP="00016B82"/>
    <w:p w14:paraId="4C3E9A3A" w14:textId="77777777" w:rsidR="00016B82" w:rsidRDefault="00016B82" w:rsidP="00016B82"/>
    <w:p w14:paraId="18AF8CF2" w14:textId="77777777" w:rsidR="00016B82" w:rsidRPr="00061F5A" w:rsidRDefault="00016B82" w:rsidP="00016B82">
      <w:pPr>
        <w:pStyle w:val="NormalnyWeb"/>
        <w:jc w:val="center"/>
        <w:rPr>
          <w:color w:val="FF0000"/>
          <w:sz w:val="40"/>
          <w:szCs w:val="48"/>
        </w:rPr>
      </w:pPr>
      <w:r w:rsidRPr="00061F5A">
        <w:rPr>
          <w:color w:val="FF0000"/>
          <w:sz w:val="40"/>
          <w:szCs w:val="48"/>
        </w:rPr>
        <w:t>WZÓR</w:t>
      </w:r>
    </w:p>
    <w:p w14:paraId="21BEECA5" w14:textId="77777777" w:rsidR="00016B82" w:rsidRDefault="00016B82" w:rsidP="00016B82"/>
    <w:p w14:paraId="3489296B" w14:textId="77777777" w:rsidR="00016B82" w:rsidRDefault="00016B82" w:rsidP="00016B82">
      <w:pPr>
        <w:pStyle w:val="Nagwek1"/>
        <w:jc w:val="center"/>
        <w:rPr>
          <w:rFonts w:ascii="Verdana" w:hAnsi="Verdana"/>
          <w:sz w:val="48"/>
          <w:szCs w:val="48"/>
          <w:u w:val="single"/>
        </w:rPr>
      </w:pPr>
    </w:p>
    <w:p w14:paraId="0D06BF8C" w14:textId="77777777" w:rsidR="00016B82" w:rsidRDefault="00016B82" w:rsidP="00016B82">
      <w:pPr>
        <w:pStyle w:val="Nagwek1"/>
        <w:jc w:val="center"/>
        <w:rPr>
          <w:rFonts w:ascii="Verdana" w:hAnsi="Verdana"/>
          <w:sz w:val="48"/>
          <w:szCs w:val="48"/>
        </w:rPr>
      </w:pPr>
      <w:r>
        <w:rPr>
          <w:rFonts w:ascii="Verdana" w:hAnsi="Verdana"/>
          <w:sz w:val="48"/>
          <w:szCs w:val="48"/>
        </w:rPr>
        <w:t>UMOWA O ROBOTY BUDOWLANE</w:t>
      </w:r>
    </w:p>
    <w:p w14:paraId="56EF10E2" w14:textId="3ED6ECA6" w:rsidR="00016B82" w:rsidRPr="008377D4" w:rsidRDefault="008377D4" w:rsidP="008377D4">
      <w:pPr>
        <w:pStyle w:val="Nagwek2"/>
      </w:pPr>
      <w:r>
        <w:t>n</w:t>
      </w:r>
      <w:r w:rsidR="00016B82" w:rsidRPr="008377D4">
        <w:t>r . . . ./202</w:t>
      </w:r>
      <w:r w:rsidR="003360DC">
        <w:t>5</w:t>
      </w:r>
    </w:p>
    <w:p w14:paraId="2C67A2B1" w14:textId="77777777" w:rsidR="00016B82" w:rsidRDefault="00016B82" w:rsidP="00016B82">
      <w:pPr>
        <w:rPr>
          <w:lang w:eastAsia="x-none"/>
        </w:rPr>
      </w:pPr>
    </w:p>
    <w:p w14:paraId="1ED92C0E" w14:textId="77777777" w:rsidR="00016B82" w:rsidRDefault="00016B82" w:rsidP="00016B82">
      <w:pPr>
        <w:rPr>
          <w:lang w:eastAsia="x-none"/>
        </w:rPr>
      </w:pPr>
    </w:p>
    <w:p w14:paraId="7C429022" w14:textId="77777777" w:rsidR="00E41F72" w:rsidRDefault="003360DC" w:rsidP="003360DC">
      <w:pPr>
        <w:ind w:right="-66"/>
        <w:jc w:val="center"/>
        <w:rPr>
          <w:rFonts w:ascii="Verdana" w:eastAsiaTheme="majorEastAsia" w:hAnsi="Verdana" w:cs="Mangal"/>
          <w:b/>
          <w:bCs/>
          <w:sz w:val="32"/>
          <w:szCs w:val="32"/>
          <w:lang w:eastAsia="en-US"/>
        </w:rPr>
      </w:pPr>
      <w:r w:rsidRPr="003360DC">
        <w:rPr>
          <w:rFonts w:ascii="Verdana" w:eastAsiaTheme="majorEastAsia" w:hAnsi="Verdana" w:cs="Mangal"/>
          <w:b/>
          <w:bCs/>
          <w:sz w:val="32"/>
          <w:szCs w:val="32"/>
          <w:lang w:eastAsia="en-US"/>
        </w:rPr>
        <w:t>Zabezpieczenie ściany szczytowej</w:t>
      </w:r>
    </w:p>
    <w:p w14:paraId="71DB93B6" w14:textId="77777777" w:rsidR="00E41F72" w:rsidRDefault="003360DC" w:rsidP="003360DC">
      <w:pPr>
        <w:ind w:right="-66"/>
        <w:jc w:val="center"/>
        <w:rPr>
          <w:rFonts w:ascii="Verdana" w:eastAsiaTheme="majorEastAsia" w:hAnsi="Verdana" w:cs="Mangal"/>
          <w:b/>
          <w:bCs/>
          <w:sz w:val="32"/>
          <w:szCs w:val="32"/>
          <w:lang w:eastAsia="en-US"/>
        </w:rPr>
      </w:pPr>
      <w:r w:rsidRPr="003360DC">
        <w:rPr>
          <w:rFonts w:ascii="Verdana" w:eastAsiaTheme="majorEastAsia" w:hAnsi="Verdana" w:cs="Mangal"/>
          <w:b/>
          <w:bCs/>
          <w:sz w:val="32"/>
          <w:szCs w:val="32"/>
          <w:lang w:eastAsia="en-US"/>
        </w:rPr>
        <w:t>budynku przy</w:t>
      </w:r>
      <w:r>
        <w:rPr>
          <w:rFonts w:ascii="Verdana" w:eastAsiaTheme="majorEastAsia" w:hAnsi="Verdana" w:cs="Mangal"/>
          <w:b/>
          <w:bCs/>
          <w:sz w:val="32"/>
          <w:szCs w:val="32"/>
          <w:lang w:eastAsia="en-US"/>
        </w:rPr>
        <w:t> </w:t>
      </w:r>
      <w:r w:rsidRPr="003360DC">
        <w:rPr>
          <w:rFonts w:ascii="Verdana" w:eastAsiaTheme="majorEastAsia" w:hAnsi="Verdana" w:cs="Mangal"/>
          <w:b/>
          <w:bCs/>
          <w:sz w:val="32"/>
          <w:szCs w:val="32"/>
          <w:lang w:eastAsia="en-US"/>
        </w:rPr>
        <w:t>ul.</w:t>
      </w:r>
      <w:r>
        <w:rPr>
          <w:rFonts w:ascii="Verdana" w:eastAsiaTheme="majorEastAsia" w:hAnsi="Verdana" w:cs="Mangal"/>
          <w:b/>
          <w:bCs/>
          <w:sz w:val="32"/>
          <w:szCs w:val="32"/>
          <w:lang w:eastAsia="en-US"/>
        </w:rPr>
        <w:t> </w:t>
      </w:r>
      <w:r w:rsidRPr="003360DC">
        <w:rPr>
          <w:rFonts w:ascii="Verdana" w:eastAsiaTheme="majorEastAsia" w:hAnsi="Verdana" w:cs="Mangal"/>
          <w:b/>
          <w:bCs/>
          <w:sz w:val="32"/>
          <w:szCs w:val="32"/>
          <w:lang w:eastAsia="en-US"/>
        </w:rPr>
        <w:t>Równoległej 10</w:t>
      </w:r>
    </w:p>
    <w:p w14:paraId="038C7DFE" w14:textId="447905AD" w:rsidR="00016B82" w:rsidRDefault="003360DC" w:rsidP="003360DC">
      <w:pPr>
        <w:ind w:right="-66"/>
        <w:jc w:val="center"/>
      </w:pPr>
      <w:r w:rsidRPr="003360DC">
        <w:rPr>
          <w:rFonts w:ascii="Verdana" w:eastAsiaTheme="majorEastAsia" w:hAnsi="Verdana" w:cs="Mangal"/>
          <w:b/>
          <w:bCs/>
          <w:sz w:val="32"/>
          <w:szCs w:val="32"/>
          <w:lang w:eastAsia="en-US"/>
        </w:rPr>
        <w:t xml:space="preserve">wraz z </w:t>
      </w:r>
      <w:r w:rsidR="00E41F72">
        <w:rPr>
          <w:rFonts w:ascii="Verdana" w:eastAsiaTheme="majorEastAsia" w:hAnsi="Verdana" w:cs="Mangal"/>
          <w:b/>
          <w:bCs/>
          <w:sz w:val="32"/>
          <w:szCs w:val="32"/>
          <w:lang w:eastAsia="en-US"/>
        </w:rPr>
        <w:t>przełożeniem fragmentu ogrodzenia</w:t>
      </w:r>
    </w:p>
    <w:p w14:paraId="18227595" w14:textId="2A132775" w:rsidR="00016B82" w:rsidRPr="00C6395B" w:rsidRDefault="00016B82" w:rsidP="00016B82">
      <w:pPr>
        <w:pStyle w:val="NormalnyWeb"/>
        <w:spacing w:line="480" w:lineRule="auto"/>
        <w:rPr>
          <w:sz w:val="20"/>
          <w:szCs w:val="20"/>
        </w:rPr>
      </w:pPr>
      <w:r>
        <w:br w:type="page"/>
      </w:r>
      <w:r w:rsidRPr="00C6395B">
        <w:rPr>
          <w:sz w:val="20"/>
          <w:szCs w:val="20"/>
        </w:rPr>
        <w:lastRenderedPageBreak/>
        <w:t xml:space="preserve">zawarta w dniu </w:t>
      </w:r>
      <w:r w:rsidRPr="00C6395B">
        <w:rPr>
          <w:b/>
          <w:bCs/>
          <w:sz w:val="20"/>
          <w:szCs w:val="20"/>
        </w:rPr>
        <w:t>. . . . . . . . . . . . . . . . . . . 202</w:t>
      </w:r>
      <w:r w:rsidR="003360DC">
        <w:rPr>
          <w:b/>
          <w:bCs/>
          <w:sz w:val="20"/>
          <w:szCs w:val="20"/>
        </w:rPr>
        <w:t>5</w:t>
      </w:r>
      <w:r w:rsidRPr="00C6395B">
        <w:rPr>
          <w:b/>
          <w:bCs/>
          <w:sz w:val="20"/>
          <w:szCs w:val="20"/>
        </w:rPr>
        <w:t xml:space="preserve"> r.</w:t>
      </w:r>
      <w:r w:rsidRPr="00C6395B">
        <w:rPr>
          <w:sz w:val="20"/>
          <w:szCs w:val="20"/>
        </w:rPr>
        <w:t xml:space="preserve"> w Częstochowie pomiędzy:</w:t>
      </w:r>
    </w:p>
    <w:p w14:paraId="7D059CFB" w14:textId="77777777" w:rsidR="00016B82" w:rsidRPr="00C6395B" w:rsidRDefault="00016B82" w:rsidP="004009A5">
      <w:pPr>
        <w:pStyle w:val="NormalnyWeb"/>
        <w:spacing w:line="276" w:lineRule="auto"/>
        <w:rPr>
          <w:b/>
          <w:bCs/>
          <w:sz w:val="20"/>
          <w:szCs w:val="20"/>
          <w:u w:val="single"/>
        </w:rPr>
      </w:pPr>
      <w:r w:rsidRPr="00C6395B">
        <w:rPr>
          <w:b/>
          <w:bCs/>
          <w:sz w:val="20"/>
          <w:szCs w:val="20"/>
          <w:u w:val="single"/>
        </w:rPr>
        <w:t>ZAMAWIAJĄCYM:</w:t>
      </w:r>
    </w:p>
    <w:p w14:paraId="5B6450CD" w14:textId="77777777" w:rsidR="00016B82" w:rsidRPr="00C6395B" w:rsidRDefault="00016B82" w:rsidP="004009A5">
      <w:pPr>
        <w:pStyle w:val="Tekstpodstawowy2"/>
        <w:spacing w:after="0" w:line="276" w:lineRule="auto"/>
        <w:rPr>
          <w:rFonts w:ascii="Verdana" w:hAnsi="Verdana"/>
          <w:b/>
          <w:bCs/>
          <w:iCs/>
          <w:color w:val="0000FF"/>
          <w:sz w:val="20"/>
          <w:szCs w:val="20"/>
        </w:rPr>
      </w:pPr>
      <w:r w:rsidRPr="00C6395B">
        <w:rPr>
          <w:rFonts w:ascii="Verdana" w:hAnsi="Verdana"/>
          <w:b/>
          <w:bCs/>
          <w:iCs/>
          <w:color w:val="0000FF"/>
          <w:sz w:val="20"/>
          <w:szCs w:val="20"/>
        </w:rPr>
        <w:t>Gminą Miasto Częstochowa – Miejskim Zarządem Dróg w Częstochowie</w:t>
      </w:r>
    </w:p>
    <w:p w14:paraId="327CBFFC" w14:textId="77777777" w:rsidR="00016B82" w:rsidRPr="00C6395B" w:rsidRDefault="00016B82" w:rsidP="00016B82">
      <w:pPr>
        <w:pStyle w:val="Tekstpodstawowy2"/>
        <w:spacing w:after="0" w:line="276" w:lineRule="auto"/>
        <w:rPr>
          <w:rFonts w:ascii="Verdana" w:hAnsi="Verdana"/>
          <w:color w:val="000000"/>
          <w:sz w:val="20"/>
          <w:szCs w:val="20"/>
        </w:rPr>
      </w:pPr>
      <w:r w:rsidRPr="00C6395B">
        <w:rPr>
          <w:rFonts w:ascii="Verdana" w:hAnsi="Verdana"/>
          <w:bCs/>
          <w:iCs/>
          <w:sz w:val="20"/>
          <w:szCs w:val="20"/>
        </w:rPr>
        <w:t>ul. Legionów 52, 42-202 Częstochowa,</w:t>
      </w:r>
      <w:r w:rsidRPr="00C6395B">
        <w:rPr>
          <w:rFonts w:ascii="Verdana" w:hAnsi="Verdana"/>
          <w:sz w:val="20"/>
          <w:szCs w:val="20"/>
          <w:lang w:eastAsia="en-US"/>
        </w:rPr>
        <w:t xml:space="preserve"> reprezentowanym przez</w:t>
      </w:r>
      <w:r w:rsidRPr="00C6395B">
        <w:rPr>
          <w:rFonts w:ascii="Verdana" w:hAnsi="Verdana"/>
          <w:color w:val="000000"/>
          <w:sz w:val="20"/>
          <w:szCs w:val="20"/>
        </w:rPr>
        <w:t>:</w:t>
      </w:r>
    </w:p>
    <w:p w14:paraId="76DDF585" w14:textId="77777777" w:rsidR="00016B82" w:rsidRPr="00C6395B" w:rsidRDefault="00016B82" w:rsidP="00016B82">
      <w:pPr>
        <w:pStyle w:val="Tekstpodstawowy2"/>
        <w:spacing w:after="0" w:line="240" w:lineRule="auto"/>
        <w:rPr>
          <w:rFonts w:ascii="Verdana" w:hAnsi="Verdana"/>
          <w:color w:val="000000"/>
          <w:sz w:val="20"/>
          <w:szCs w:val="20"/>
        </w:rPr>
      </w:pPr>
    </w:p>
    <w:p w14:paraId="3C20DA64" w14:textId="77777777" w:rsidR="00016B82" w:rsidRPr="00C6395B" w:rsidRDefault="00016B82" w:rsidP="00016B82">
      <w:pPr>
        <w:pStyle w:val="Tekstpodstawowy2"/>
        <w:spacing w:after="0" w:line="240" w:lineRule="auto"/>
        <w:rPr>
          <w:rFonts w:ascii="Verdana" w:hAnsi="Verdana"/>
          <w:color w:val="000000"/>
          <w:sz w:val="20"/>
          <w:szCs w:val="20"/>
        </w:rPr>
      </w:pPr>
      <w:r w:rsidRPr="00C6395B">
        <w:rPr>
          <w:rFonts w:ascii="Verdana" w:hAnsi="Verdana"/>
          <w:b/>
          <w:color w:val="000000"/>
          <w:sz w:val="20"/>
          <w:szCs w:val="20"/>
        </w:rPr>
        <w:t xml:space="preserve">1. </w:t>
      </w:r>
      <w:r w:rsidRPr="00C6395B">
        <w:rPr>
          <w:rFonts w:ascii="Verdana" w:hAnsi="Verdana"/>
          <w:color w:val="000000"/>
          <w:sz w:val="20"/>
          <w:szCs w:val="20"/>
        </w:rPr>
        <w:t>. . . . . . . . . . . . . . . . - . . . . . . . . . . .</w:t>
      </w:r>
    </w:p>
    <w:p w14:paraId="5366F788" w14:textId="77777777" w:rsidR="00016B82" w:rsidRPr="00C6395B" w:rsidRDefault="00016B82" w:rsidP="00016B82">
      <w:pPr>
        <w:pStyle w:val="Tekstpodstawowy2"/>
        <w:spacing w:after="0" w:line="240" w:lineRule="auto"/>
        <w:rPr>
          <w:rFonts w:ascii="Verdana" w:hAnsi="Verdana"/>
          <w:b/>
          <w:color w:val="000000"/>
          <w:sz w:val="20"/>
          <w:szCs w:val="20"/>
        </w:rPr>
      </w:pPr>
      <w:r w:rsidRPr="00C6395B">
        <w:rPr>
          <w:rFonts w:ascii="Verdana" w:hAnsi="Verdana"/>
          <w:b/>
          <w:color w:val="000000"/>
          <w:sz w:val="20"/>
          <w:szCs w:val="20"/>
        </w:rPr>
        <w:t xml:space="preserve">2. </w:t>
      </w:r>
      <w:r w:rsidRPr="00C6395B">
        <w:rPr>
          <w:rFonts w:ascii="Verdana" w:hAnsi="Verdana"/>
          <w:color w:val="000000"/>
          <w:sz w:val="20"/>
          <w:szCs w:val="20"/>
        </w:rPr>
        <w:t>. . . . . . . . . . . . . . . . - . . . . . . . . . . .</w:t>
      </w:r>
    </w:p>
    <w:p w14:paraId="30330801" w14:textId="77777777" w:rsidR="00016B82" w:rsidRPr="00C6395B" w:rsidRDefault="00016B82" w:rsidP="00016B82">
      <w:pPr>
        <w:pStyle w:val="WW-Standardowewcicie"/>
        <w:spacing w:after="0"/>
        <w:ind w:left="0" w:firstLine="0"/>
        <w:rPr>
          <w:rFonts w:ascii="Verdana" w:hAnsi="Verdana"/>
          <w:color w:val="000000"/>
          <w:sz w:val="20"/>
        </w:rPr>
      </w:pPr>
    </w:p>
    <w:p w14:paraId="30C6E1E9" w14:textId="77777777" w:rsidR="00016B82" w:rsidRPr="00C6395B" w:rsidRDefault="00016B82" w:rsidP="00016B82">
      <w:pPr>
        <w:pStyle w:val="WW-Standardowewcicie"/>
        <w:spacing w:after="0"/>
        <w:ind w:left="0" w:firstLine="0"/>
        <w:rPr>
          <w:rFonts w:ascii="Verdana" w:hAnsi="Verdana"/>
          <w:color w:val="000000"/>
          <w:sz w:val="20"/>
        </w:rPr>
      </w:pPr>
      <w:r w:rsidRPr="00C6395B">
        <w:rPr>
          <w:rFonts w:ascii="Verdana" w:hAnsi="Verdana"/>
          <w:color w:val="000000"/>
          <w:sz w:val="20"/>
        </w:rPr>
        <w:t>a,</w:t>
      </w:r>
    </w:p>
    <w:p w14:paraId="58D56F6D" w14:textId="77777777" w:rsidR="00016B82" w:rsidRPr="00C6395B" w:rsidRDefault="00016B82" w:rsidP="00016B82">
      <w:pPr>
        <w:pStyle w:val="WW-Standardowewcicie"/>
        <w:spacing w:after="0"/>
        <w:ind w:left="0" w:firstLine="0"/>
        <w:rPr>
          <w:rFonts w:ascii="Verdana" w:hAnsi="Verdana"/>
          <w:color w:val="000000"/>
          <w:sz w:val="20"/>
        </w:rPr>
      </w:pPr>
    </w:p>
    <w:p w14:paraId="0F2082E4" w14:textId="77777777" w:rsidR="00016B82" w:rsidRPr="00C6395B" w:rsidRDefault="00016B82" w:rsidP="00016B82">
      <w:pPr>
        <w:spacing w:line="276" w:lineRule="auto"/>
        <w:jc w:val="both"/>
        <w:rPr>
          <w:rFonts w:ascii="Verdana" w:hAnsi="Verdana"/>
          <w:b/>
          <w:bCs/>
          <w:color w:val="000000"/>
          <w:sz w:val="20"/>
          <w:szCs w:val="20"/>
        </w:rPr>
      </w:pPr>
      <w:r w:rsidRPr="00C6395B">
        <w:rPr>
          <w:rFonts w:ascii="Verdana" w:hAnsi="Verdana"/>
          <w:b/>
          <w:bCs/>
          <w:color w:val="000000"/>
          <w:sz w:val="20"/>
          <w:szCs w:val="20"/>
          <w:u w:val="single"/>
        </w:rPr>
        <w:t>WYKONAWCĄ</w:t>
      </w:r>
      <w:r w:rsidRPr="00C6395B">
        <w:rPr>
          <w:rFonts w:ascii="Verdana" w:hAnsi="Verdana"/>
          <w:b/>
          <w:bCs/>
          <w:color w:val="000000"/>
          <w:sz w:val="20"/>
          <w:szCs w:val="20"/>
        </w:rPr>
        <w:t>:</w:t>
      </w:r>
    </w:p>
    <w:p w14:paraId="6D4A1395" w14:textId="77777777" w:rsidR="00016B82" w:rsidRPr="00C6395B" w:rsidRDefault="00016B82" w:rsidP="00016B82">
      <w:pPr>
        <w:spacing w:line="276" w:lineRule="auto"/>
        <w:jc w:val="both"/>
        <w:rPr>
          <w:rFonts w:ascii="Verdana" w:hAnsi="Verdana"/>
          <w:b/>
          <w:bCs/>
          <w:color w:val="0000FF"/>
          <w:sz w:val="20"/>
          <w:szCs w:val="20"/>
        </w:rPr>
      </w:pPr>
      <w:r w:rsidRPr="00C6395B">
        <w:rPr>
          <w:rFonts w:ascii="Verdana" w:hAnsi="Verdana"/>
          <w:b/>
          <w:bCs/>
          <w:color w:val="0000FF"/>
          <w:sz w:val="20"/>
          <w:szCs w:val="20"/>
        </w:rPr>
        <w:t>[. . . . . . . . . . . . . . . . . . . . . . . . . . . . . . . . . . . . . . . . . . . . . . . . . . . . . . . . . . . . . . . ]</w:t>
      </w:r>
    </w:p>
    <w:p w14:paraId="4DDE2228" w14:textId="77777777" w:rsidR="00016B82" w:rsidRPr="00C6395B" w:rsidRDefault="00016B82" w:rsidP="00016B82">
      <w:pPr>
        <w:spacing w:line="276" w:lineRule="auto"/>
        <w:jc w:val="both"/>
        <w:rPr>
          <w:rFonts w:ascii="Verdana" w:hAnsi="Verdana"/>
          <w:bCs/>
          <w:sz w:val="20"/>
          <w:szCs w:val="20"/>
        </w:rPr>
      </w:pPr>
      <w:r w:rsidRPr="00C6395B">
        <w:rPr>
          <w:rFonts w:ascii="Verdana" w:hAnsi="Verdana"/>
          <w:bCs/>
          <w:sz w:val="20"/>
          <w:szCs w:val="20"/>
        </w:rPr>
        <w:t>ul. . . . . . . . . . . ., . . . - . . . . . . . . . . . . . . .,</w:t>
      </w:r>
    </w:p>
    <w:p w14:paraId="5DD12914" w14:textId="77777777" w:rsidR="00016B82" w:rsidRPr="00C6395B" w:rsidRDefault="00016B82" w:rsidP="00016B82">
      <w:pPr>
        <w:spacing w:line="276" w:lineRule="auto"/>
        <w:jc w:val="both"/>
        <w:rPr>
          <w:rFonts w:ascii="Verdana" w:hAnsi="Verdana"/>
          <w:color w:val="000000"/>
          <w:sz w:val="20"/>
          <w:szCs w:val="20"/>
        </w:rPr>
      </w:pPr>
      <w:r w:rsidRPr="00C6395B">
        <w:rPr>
          <w:rFonts w:ascii="Verdana" w:hAnsi="Verdana"/>
          <w:color w:val="000000"/>
          <w:sz w:val="20"/>
          <w:szCs w:val="20"/>
        </w:rPr>
        <w:t>NIP: ...-..-..-..., REGON: . . . . . . ., PESEL/KRS: . . . . . . . .,</w:t>
      </w:r>
    </w:p>
    <w:p w14:paraId="3C21C838" w14:textId="77777777" w:rsidR="00016B82" w:rsidRPr="00C6395B" w:rsidRDefault="00016B82" w:rsidP="00016B82">
      <w:pPr>
        <w:spacing w:line="276" w:lineRule="auto"/>
        <w:jc w:val="both"/>
        <w:rPr>
          <w:rFonts w:ascii="Verdana" w:hAnsi="Verdana"/>
          <w:color w:val="000000"/>
          <w:sz w:val="20"/>
          <w:szCs w:val="20"/>
        </w:rPr>
      </w:pPr>
      <w:r w:rsidRPr="00C6395B">
        <w:rPr>
          <w:rFonts w:ascii="Verdana" w:hAnsi="Verdana"/>
          <w:color w:val="000000"/>
          <w:sz w:val="20"/>
          <w:szCs w:val="20"/>
        </w:rPr>
        <w:t>reprezentowanym przez:</w:t>
      </w:r>
    </w:p>
    <w:p w14:paraId="770AF205" w14:textId="77777777" w:rsidR="00016B82" w:rsidRPr="00C6395B" w:rsidRDefault="00016B82" w:rsidP="00016B82">
      <w:pPr>
        <w:spacing w:line="276" w:lineRule="auto"/>
        <w:jc w:val="both"/>
        <w:rPr>
          <w:rFonts w:ascii="Verdana" w:hAnsi="Verdana"/>
          <w:color w:val="000000"/>
          <w:sz w:val="20"/>
          <w:szCs w:val="20"/>
        </w:rPr>
      </w:pPr>
    </w:p>
    <w:p w14:paraId="79F3964F" w14:textId="77777777" w:rsidR="00016B82" w:rsidRPr="00C6395B" w:rsidRDefault="00016B82" w:rsidP="00016B82">
      <w:pPr>
        <w:pStyle w:val="Zwykytekst"/>
        <w:rPr>
          <w:rFonts w:ascii="Verdana" w:hAnsi="Verdana"/>
          <w:b/>
          <w:color w:val="000000"/>
        </w:rPr>
      </w:pPr>
      <w:r w:rsidRPr="00C6395B">
        <w:rPr>
          <w:rFonts w:ascii="Verdana" w:hAnsi="Verdana"/>
          <w:b/>
          <w:color w:val="000000"/>
        </w:rPr>
        <w:t xml:space="preserve">1. </w:t>
      </w:r>
      <w:r w:rsidRPr="00C6395B">
        <w:rPr>
          <w:rFonts w:ascii="Verdana" w:hAnsi="Verdana"/>
          <w:color w:val="000000"/>
        </w:rPr>
        <w:t>. . . . . . . . . . . . . . . . - . . . . . . . . . . .</w:t>
      </w:r>
    </w:p>
    <w:p w14:paraId="10DA5581" w14:textId="77777777" w:rsidR="00016B82" w:rsidRPr="00C6395B" w:rsidRDefault="00016B82" w:rsidP="00016B82">
      <w:pPr>
        <w:pStyle w:val="Zwykytekst"/>
        <w:rPr>
          <w:rFonts w:ascii="Verdana" w:hAnsi="Verdana"/>
          <w:color w:val="000000"/>
        </w:rPr>
      </w:pPr>
      <w:r w:rsidRPr="00C6395B">
        <w:rPr>
          <w:rFonts w:ascii="Verdana" w:hAnsi="Verdana"/>
          <w:b/>
          <w:color w:val="000000"/>
        </w:rPr>
        <w:t xml:space="preserve">2. </w:t>
      </w:r>
      <w:r w:rsidRPr="00C6395B">
        <w:rPr>
          <w:rFonts w:ascii="Verdana" w:hAnsi="Verdana"/>
          <w:color w:val="000000"/>
        </w:rPr>
        <w:t>. . . . . . . . . . . . . . . . - . . . . . . . . . . .</w:t>
      </w:r>
    </w:p>
    <w:p w14:paraId="1340F6C1" w14:textId="77777777" w:rsidR="004009A5" w:rsidRDefault="004009A5" w:rsidP="00016B82">
      <w:pPr>
        <w:pStyle w:val="Zwykytekst"/>
        <w:jc w:val="both"/>
        <w:rPr>
          <w:rFonts w:ascii="Verdana" w:hAnsi="Verdana"/>
          <w:sz w:val="18"/>
          <w:szCs w:val="18"/>
        </w:rPr>
      </w:pPr>
    </w:p>
    <w:p w14:paraId="2E1D445C" w14:textId="071314F6" w:rsidR="00016B82" w:rsidRPr="00886492" w:rsidRDefault="00016B82" w:rsidP="009C2956">
      <w:pPr>
        <w:pStyle w:val="NormalnyWeb"/>
        <w:spacing w:after="240"/>
        <w:jc w:val="both"/>
      </w:pPr>
      <w:r>
        <w:t>Po zakończeniu postępowania prowadzonego w trybie podstawowym bez prowadzenia negocjacji, o</w:t>
      </w:r>
      <w:r w:rsidR="009C2956">
        <w:t> </w:t>
      </w:r>
      <w:r>
        <w:t>którym mowa w art. 275 pkt 1) ustawy z dnia 11 stycznia 2019 r. Prawo zamówień publicznych (tekst jednolity z</w:t>
      </w:r>
      <w:r w:rsidR="009C2956">
        <w:t> </w:t>
      </w:r>
      <w:r>
        <w:t>roku 202</w:t>
      </w:r>
      <w:r w:rsidR="005F67F4">
        <w:t>4</w:t>
      </w:r>
      <w:r>
        <w:t xml:space="preserve"> Dz. U. poz. 1</w:t>
      </w:r>
      <w:r w:rsidR="005F67F4">
        <w:t>320</w:t>
      </w:r>
      <w:r>
        <w:t xml:space="preserve"> ze zm. – zwana dalej „Ustawą-Pzp”), została zawarta umowa (zwana </w:t>
      </w:r>
      <w:r w:rsidRPr="00886492">
        <w:t xml:space="preserve">dalej </w:t>
      </w:r>
      <w:r w:rsidRPr="00886492">
        <w:rPr>
          <w:b/>
        </w:rPr>
        <w:t>„umową”</w:t>
      </w:r>
      <w:r w:rsidRPr="00886492">
        <w:t>) o następującej treści:</w:t>
      </w:r>
    </w:p>
    <w:p w14:paraId="720C5F21" w14:textId="77777777" w:rsidR="00016B82" w:rsidRDefault="00016B82" w:rsidP="004009A5">
      <w:pPr>
        <w:pStyle w:val="PARAGRAF"/>
      </w:pPr>
      <w:r>
        <w:t>§ 1. Przedmiot umowy</w:t>
      </w:r>
    </w:p>
    <w:p w14:paraId="51B120C5" w14:textId="5C6E7FE8" w:rsidR="00B03AEF" w:rsidRPr="00056A3A" w:rsidRDefault="00016B82" w:rsidP="00056A3A">
      <w:pPr>
        <w:pStyle w:val="1ABC"/>
      </w:pPr>
      <w:r w:rsidRPr="00056A3A">
        <w:t>Zamawiający zleca, a Wykonawca przyjmuje do wykonania</w:t>
      </w:r>
      <w:r w:rsidR="00CD36DB" w:rsidRPr="00056A3A">
        <w:t xml:space="preserve"> </w:t>
      </w:r>
      <w:r w:rsidR="0008582B" w:rsidRPr="00056A3A">
        <w:t xml:space="preserve">następujące </w:t>
      </w:r>
      <w:r w:rsidRPr="00056A3A">
        <w:t>roboty budowlane</w:t>
      </w:r>
      <w:r w:rsidR="00E41F72" w:rsidRPr="00056A3A">
        <w:t xml:space="preserve"> polegające na zabezpieczeniu ściany szczytowej budynku przy ul. Równoległej 10 wraz z przełożeniem fragmentu ogrodzenia </w:t>
      </w:r>
      <w:r w:rsidR="00056A3A">
        <w:t>(</w:t>
      </w:r>
      <w:r w:rsidR="00B03AEF" w:rsidRPr="00056A3A">
        <w:t>dalej: „</w:t>
      </w:r>
      <w:r w:rsidR="00B03AEF" w:rsidRPr="00056A3A">
        <w:rPr>
          <w:b/>
          <w:bCs/>
        </w:rPr>
        <w:t>przedmiot umowy</w:t>
      </w:r>
      <w:r w:rsidR="00B03AEF" w:rsidRPr="00056A3A">
        <w:t>"</w:t>
      </w:r>
      <w:r w:rsidR="00056A3A">
        <w:t>)</w:t>
      </w:r>
      <w:r w:rsidR="00B03AEF" w:rsidRPr="00056A3A">
        <w:t>.</w:t>
      </w:r>
    </w:p>
    <w:p w14:paraId="269FDA35" w14:textId="447906DC" w:rsidR="00016B82" w:rsidRPr="00465A54" w:rsidRDefault="00016B82" w:rsidP="00CD36DB">
      <w:pPr>
        <w:pStyle w:val="1ABC"/>
      </w:pPr>
      <w:r w:rsidRPr="004009A5">
        <w:t>Szczegółowy zakres rzeczowy robót budowlanych wyszczególniony został w dokumentacji projektowej</w:t>
      </w:r>
      <w:r w:rsidR="005B4128">
        <w:t xml:space="preserve">, </w:t>
      </w:r>
      <w:r w:rsidRPr="004009A5">
        <w:t>specyfikacj</w:t>
      </w:r>
      <w:r w:rsidR="005B4128">
        <w:t>ach</w:t>
      </w:r>
      <w:r w:rsidRPr="004009A5">
        <w:t xml:space="preserve"> techniczn</w:t>
      </w:r>
      <w:r w:rsidR="005B4128">
        <w:t>ych</w:t>
      </w:r>
      <w:r w:rsidRPr="004009A5">
        <w:t xml:space="preserve"> wykonania i odbioru robót budowlanych</w:t>
      </w:r>
      <w:r w:rsidR="005B4128">
        <w:t xml:space="preserve"> oraz SWZ</w:t>
      </w:r>
      <w:r w:rsidRPr="004009A5">
        <w:t>.</w:t>
      </w:r>
      <w:r w:rsidR="00DD5445">
        <w:t xml:space="preserve"> </w:t>
      </w:r>
    </w:p>
    <w:p w14:paraId="5D82EAE2" w14:textId="36DC2CFF" w:rsidR="00016B82" w:rsidRPr="004009A5" w:rsidRDefault="00016B82" w:rsidP="004009A5">
      <w:pPr>
        <w:pStyle w:val="1ABC"/>
      </w:pPr>
      <w:r w:rsidRPr="004009A5">
        <w:t>Wykonawca oświadcza i potwierdza, że zapoznał się ze stanem technicznym miejsca, w którym wykonywan</w:t>
      </w:r>
      <w:r w:rsidR="00025728">
        <w:t>y będzie przedmiot umowy</w:t>
      </w:r>
      <w:r w:rsidRPr="004009A5">
        <w:t xml:space="preserve"> i nie zgłasza w tym zakresie żadnych zastrzeżeń, czy uwag.</w:t>
      </w:r>
    </w:p>
    <w:p w14:paraId="0279D2D2" w14:textId="77777777" w:rsidR="00016B82" w:rsidRPr="004009A5" w:rsidRDefault="00016B82" w:rsidP="004009A5">
      <w:pPr>
        <w:pStyle w:val="1ABC"/>
      </w:pPr>
      <w:r w:rsidRPr="004009A5">
        <w:t>Wykonawca oświadcza, że:</w:t>
      </w:r>
    </w:p>
    <w:p w14:paraId="1699794A" w14:textId="77777777" w:rsidR="00016B82" w:rsidRPr="00BC2C26" w:rsidRDefault="00016B82" w:rsidP="00BC2C26">
      <w:pPr>
        <w:pStyle w:val="1ABC0"/>
      </w:pPr>
      <w:r w:rsidRPr="00BC2C26">
        <w:t>osoby, które będą wykonywać umowę w jego imieniu posiadają doświadczenie i umiejętności oraz kwalifikacje zawodowe pozwalające na należyte jej wykonanie;</w:t>
      </w:r>
    </w:p>
    <w:p w14:paraId="18CECBCD" w14:textId="77777777" w:rsidR="00016B82" w:rsidRPr="00886492" w:rsidRDefault="00016B82" w:rsidP="00BC2C26">
      <w:pPr>
        <w:pStyle w:val="1ABC0"/>
      </w:pPr>
      <w:r w:rsidRPr="00886492">
        <w:t>posiada wszelkie niezbędne zezwolenia i zaświadczenia, niezbędne i wymagane przez prawo do wykonywania robót;</w:t>
      </w:r>
    </w:p>
    <w:p w14:paraId="506D3FA1" w14:textId="77777777" w:rsidR="00016B82" w:rsidRDefault="00016B82" w:rsidP="00BC2C26">
      <w:pPr>
        <w:pStyle w:val="1ABC0"/>
      </w:pPr>
      <w:r w:rsidRPr="00886492">
        <w:t>nie istnieją żadne okoliczności uniemożliwiające, czy wyłączające możliwość zawarcia czy wykonania umowy</w:t>
      </w:r>
      <w:r>
        <w:t>;</w:t>
      </w:r>
    </w:p>
    <w:p w14:paraId="4277D67D" w14:textId="25453765" w:rsidR="00016B82" w:rsidRPr="00DB09D4" w:rsidRDefault="00016B82" w:rsidP="00BC2C26">
      <w:pPr>
        <w:pStyle w:val="1ABC0"/>
      </w:pPr>
      <w:r w:rsidRPr="00DB09D4">
        <w:t>posiada ubezpieczenie odpowiedzialności cywilnej z tytułu prowadzonej działalności gospodarczej w </w:t>
      </w:r>
      <w:r w:rsidRPr="00DB09D4">
        <w:rPr>
          <w:b/>
          <w:bCs/>
        </w:rPr>
        <w:t>[. . . . . . . . . . . . . . . . . . . . . . . . . . . .]</w:t>
      </w:r>
      <w:r w:rsidRPr="00DB09D4">
        <w:t xml:space="preserve"> polisa nr </w:t>
      </w:r>
      <w:r w:rsidRPr="00DB09D4">
        <w:rPr>
          <w:b/>
          <w:bCs/>
        </w:rPr>
        <w:t>[. . . . . . . . . . .]</w:t>
      </w:r>
      <w:r w:rsidRPr="00DB09D4">
        <w:t xml:space="preserve"> na kwotę </w:t>
      </w:r>
      <w:r w:rsidRPr="00DB09D4">
        <w:rPr>
          <w:b/>
          <w:bCs/>
        </w:rPr>
        <w:t>[. . . . . . . . .]</w:t>
      </w:r>
      <w:r w:rsidRPr="00DB09D4">
        <w:t>, której poświadczoną kopię przedkłada Zamawiającemu. Wykonawca zobowiązuje się utrzymywać to ubezpieczenie w czasie trwania umowy i przedkładać Zamawiającemu kopie nowych polis</w:t>
      </w:r>
      <w:r w:rsidR="00DD5445" w:rsidRPr="00DB09D4">
        <w:t xml:space="preserve"> wraz z potwierdzeniami uiszczenia składek</w:t>
      </w:r>
      <w:r w:rsidRPr="00DB09D4">
        <w:t xml:space="preserve"> po przedłużeniu lub zawarciu nowej umowy ubezpieczenia;</w:t>
      </w:r>
    </w:p>
    <w:p w14:paraId="0A6C6250" w14:textId="48E97E7A" w:rsidR="00016B82" w:rsidRPr="00DB09D4" w:rsidRDefault="00016B82" w:rsidP="00BC2C26">
      <w:pPr>
        <w:pStyle w:val="1ABC0"/>
      </w:pPr>
      <w:r w:rsidRPr="00DB09D4">
        <w:t>jest/ nie jest czynnym podatnikiem w podatku od towarów i usług VAT, prowadząc działalność gospodarczą posługuj</w:t>
      </w:r>
      <w:r w:rsidR="00025728" w:rsidRPr="00DB09D4">
        <w:t>e</w:t>
      </w:r>
      <w:r w:rsidRPr="00DB09D4">
        <w:t xml:space="preserve"> się numerem identyfikacji podatkowej NIP: </w:t>
      </w:r>
      <w:r w:rsidR="00061F5A" w:rsidRPr="00DB09D4">
        <w:rPr>
          <w:b/>
          <w:bCs/>
        </w:rPr>
        <w:t>[</w:t>
      </w:r>
      <w:r w:rsidRPr="00DB09D4">
        <w:rPr>
          <w:b/>
          <w:bCs/>
        </w:rPr>
        <w:t>. . . . . . . .</w:t>
      </w:r>
      <w:r w:rsidR="00061F5A" w:rsidRPr="00DB09D4">
        <w:rPr>
          <w:b/>
          <w:bCs/>
        </w:rPr>
        <w:t>]</w:t>
      </w:r>
      <w:r w:rsidRPr="00DB09D4">
        <w:t>;</w:t>
      </w:r>
    </w:p>
    <w:p w14:paraId="7B0455ED" w14:textId="3ADE708C" w:rsidR="00016B82" w:rsidRPr="00DB09D4" w:rsidRDefault="00016B82" w:rsidP="00BC2C26">
      <w:pPr>
        <w:pStyle w:val="1ABC0"/>
      </w:pPr>
      <w:r w:rsidRPr="00DB09D4">
        <w:t xml:space="preserve">rachunek bankowy, wskazany w § 8 ust. 9 umowy, jako właściwy do uregulowania należności wynikającej z niniejszej umowy, służy do rozliczeń finansowych w ramach wykonywanej przez </w:t>
      </w:r>
      <w:r w:rsidR="003810A2" w:rsidRPr="00DB09D4">
        <w:t>niego</w:t>
      </w:r>
      <w:r w:rsidRPr="00DB09D4">
        <w:t xml:space="preserve"> działalności gospodarczej i jest dla niego prowadzony rachunek VAT, o którym mowa w</w:t>
      </w:r>
      <w:r w:rsidR="00BC2C26" w:rsidRPr="00DB09D4">
        <w:t> </w:t>
      </w:r>
      <w:r w:rsidRPr="00DB09D4">
        <w:t>art.</w:t>
      </w:r>
      <w:r w:rsidR="00BC2C26" w:rsidRPr="00DB09D4">
        <w:t> </w:t>
      </w:r>
      <w:r w:rsidRPr="00DB09D4">
        <w:t>2 pkt 37 ustawy z dnia 11 marca 2004 r. o podatku od towarów i usług. Rachunek jest zgłoszony do</w:t>
      </w:r>
      <w:r w:rsidR="00465A54" w:rsidRPr="00DB09D4">
        <w:t> </w:t>
      </w:r>
      <w:r w:rsidR="00BC2C26" w:rsidRPr="00DB09D4">
        <w:rPr>
          <w:b/>
          <w:bCs/>
        </w:rPr>
        <w:t>[</w:t>
      </w:r>
      <w:r w:rsidRPr="00DB09D4">
        <w:rPr>
          <w:b/>
          <w:bCs/>
        </w:rPr>
        <w:t>.</w:t>
      </w:r>
      <w:r w:rsidR="00465A54" w:rsidRPr="00DB09D4">
        <w:rPr>
          <w:b/>
          <w:bCs/>
        </w:rPr>
        <w:t> </w:t>
      </w:r>
      <w:r w:rsidRPr="00DB09D4">
        <w:rPr>
          <w:b/>
          <w:bCs/>
        </w:rPr>
        <w:t>.</w:t>
      </w:r>
      <w:r w:rsidR="00465A54" w:rsidRPr="00DB09D4">
        <w:rPr>
          <w:b/>
          <w:bCs/>
        </w:rPr>
        <w:t> </w:t>
      </w:r>
      <w:r w:rsidRPr="00DB09D4">
        <w:rPr>
          <w:b/>
          <w:bCs/>
        </w:rPr>
        <w:t>.</w:t>
      </w:r>
      <w:r w:rsidR="00465A54" w:rsidRPr="00DB09D4">
        <w:rPr>
          <w:b/>
          <w:bCs/>
        </w:rPr>
        <w:t> </w:t>
      </w:r>
      <w:r w:rsidRPr="00DB09D4">
        <w:rPr>
          <w:b/>
          <w:bCs/>
        </w:rPr>
        <w:t>.</w:t>
      </w:r>
      <w:r w:rsidR="00465A54" w:rsidRPr="00DB09D4">
        <w:rPr>
          <w:b/>
          <w:bCs/>
        </w:rPr>
        <w:t> </w:t>
      </w:r>
      <w:r w:rsidRPr="00DB09D4">
        <w:rPr>
          <w:b/>
          <w:bCs/>
        </w:rPr>
        <w:t>. . . . . . . . . . . . . . . . . .</w:t>
      </w:r>
      <w:r w:rsidR="00BC2C26" w:rsidRPr="00DB09D4">
        <w:rPr>
          <w:b/>
          <w:bCs/>
        </w:rPr>
        <w:t>]</w:t>
      </w:r>
      <w:r w:rsidRPr="00DB09D4">
        <w:t xml:space="preserve"> (</w:t>
      </w:r>
      <w:r w:rsidRPr="00DB09D4">
        <w:rPr>
          <w:i/>
        </w:rPr>
        <w:t>wskazać właściwy Urząd Skarbowy</w:t>
      </w:r>
      <w:r w:rsidRPr="00DB09D4">
        <w:t>) i widnieje w</w:t>
      </w:r>
      <w:r w:rsidR="00BC2C26" w:rsidRPr="00DB09D4">
        <w:t> </w:t>
      </w:r>
      <w:r w:rsidRPr="00DB09D4">
        <w:t>wykazie podmiotów zarejestrowanych, jako podatnicy VAT, nie zarejestrowanych oraz wykreślonych i</w:t>
      </w:r>
      <w:r w:rsidR="00BC2C26" w:rsidRPr="00DB09D4">
        <w:t> </w:t>
      </w:r>
      <w:r w:rsidRPr="00DB09D4">
        <w:t>przywróconych do rejestru VAT.</w:t>
      </w:r>
    </w:p>
    <w:p w14:paraId="70614E25" w14:textId="77777777" w:rsidR="00016B82" w:rsidRPr="00D37641" w:rsidRDefault="00016B82" w:rsidP="00247EDE">
      <w:pPr>
        <w:pStyle w:val="1ABC"/>
        <w:keepNext/>
        <w:ind w:hanging="357"/>
      </w:pPr>
      <w:r w:rsidRPr="00D37641">
        <w:t>Integralnymi częściami umowy są (w kolejności ważności ich interpretacji):</w:t>
      </w:r>
    </w:p>
    <w:p w14:paraId="5FFFD4C1" w14:textId="77777777" w:rsidR="00016B82" w:rsidRPr="008F398B" w:rsidRDefault="00016B82" w:rsidP="00247EDE">
      <w:pPr>
        <w:pStyle w:val="1ABC0"/>
        <w:keepNext/>
        <w:numPr>
          <w:ilvl w:val="0"/>
          <w:numId w:val="63"/>
        </w:numPr>
        <w:ind w:hanging="357"/>
      </w:pPr>
      <w:r w:rsidRPr="008F398B">
        <w:t>niniejsza umowa;</w:t>
      </w:r>
    </w:p>
    <w:p w14:paraId="7491DEEE" w14:textId="77777777" w:rsidR="00016B82" w:rsidRPr="008F398B" w:rsidRDefault="00016B82" w:rsidP="008F398B">
      <w:pPr>
        <w:pStyle w:val="1ABC0"/>
      </w:pPr>
      <w:r w:rsidRPr="008F398B">
        <w:t>wyjaśnienia Zamawiającego do SWZ (jeżeli wystąpią);</w:t>
      </w:r>
    </w:p>
    <w:p w14:paraId="1B22431B" w14:textId="4C53F63C" w:rsidR="00016B82" w:rsidRPr="008F398B" w:rsidRDefault="00CD36DB" w:rsidP="008F398B">
      <w:pPr>
        <w:pStyle w:val="1ABC0"/>
      </w:pPr>
      <w:r>
        <w:t>dokumentacja projektowa</w:t>
      </w:r>
      <w:r w:rsidR="00016B82" w:rsidRPr="008F398B">
        <w:t>;</w:t>
      </w:r>
    </w:p>
    <w:p w14:paraId="026645E3" w14:textId="561069BA" w:rsidR="00016B82" w:rsidRPr="008F398B" w:rsidRDefault="00016B82" w:rsidP="008F398B">
      <w:pPr>
        <w:pStyle w:val="1ABC0"/>
      </w:pPr>
      <w:r w:rsidRPr="008F398B">
        <w:t>specyfikacj</w:t>
      </w:r>
      <w:r w:rsidR="00BC2C26" w:rsidRPr="008F398B">
        <w:t>e</w:t>
      </w:r>
      <w:r w:rsidRPr="008F398B">
        <w:t xml:space="preserve"> techniczne wykonania i odbioru robót budowlanych (STWiORB);</w:t>
      </w:r>
    </w:p>
    <w:p w14:paraId="2893BE01" w14:textId="77777777" w:rsidR="00016B82" w:rsidRPr="008F398B" w:rsidRDefault="00016B82" w:rsidP="008F398B">
      <w:pPr>
        <w:pStyle w:val="1ABC0"/>
      </w:pPr>
      <w:r w:rsidRPr="008F398B">
        <w:t>pozostałe elementy SWZ;</w:t>
      </w:r>
    </w:p>
    <w:p w14:paraId="46ECEA1B" w14:textId="6CDBF812" w:rsidR="00016B82" w:rsidRPr="008F398B" w:rsidRDefault="00016B82" w:rsidP="008F398B">
      <w:pPr>
        <w:pStyle w:val="1ABC0"/>
      </w:pPr>
      <w:r w:rsidRPr="008F398B">
        <w:t xml:space="preserve">oferta Wykonawcy z dnia . . . . . . . . </w:t>
      </w:r>
      <w:r w:rsidR="000E26AA">
        <w:t>. . . . . . .</w:t>
      </w:r>
      <w:r w:rsidRPr="008F398B">
        <w:t xml:space="preserve"> wraz z załącznikami.</w:t>
      </w:r>
    </w:p>
    <w:p w14:paraId="229C2B01" w14:textId="77777777" w:rsidR="00016B82" w:rsidRPr="00B92ED7" w:rsidRDefault="00016B82" w:rsidP="00BC2C26">
      <w:pPr>
        <w:pStyle w:val="PARAGRAF"/>
      </w:pPr>
      <w:r w:rsidRPr="00025728">
        <w:lastRenderedPageBreak/>
        <w:t>§ 2. Dokumentacja projektowa</w:t>
      </w:r>
    </w:p>
    <w:p w14:paraId="5C2A7B03" w14:textId="2E903937" w:rsidR="00016B82" w:rsidRPr="00B92ED7" w:rsidRDefault="00016B82" w:rsidP="00087CF1">
      <w:pPr>
        <w:pStyle w:val="1ABC"/>
        <w:numPr>
          <w:ilvl w:val="0"/>
          <w:numId w:val="19"/>
        </w:numPr>
      </w:pPr>
      <w:r w:rsidRPr="00B92ED7">
        <w:t>Wykonawca potwierdza niniejszym, że otrzymał od Zamawiającego kompletną dokumentację projektową wraz ze specyfikacj</w:t>
      </w:r>
      <w:r w:rsidR="0052119A">
        <w:t>ami</w:t>
      </w:r>
      <w:r w:rsidRPr="00B92ED7">
        <w:t xml:space="preserve"> techniczn</w:t>
      </w:r>
      <w:r w:rsidR="0052119A">
        <w:t>ymi</w:t>
      </w:r>
      <w:r w:rsidRPr="00B92ED7">
        <w:t xml:space="preserve"> wykonania i odbioru robót budowlanych, na</w:t>
      </w:r>
      <w:r>
        <w:t xml:space="preserve"> </w:t>
      </w:r>
      <w:r w:rsidRPr="00B92ED7">
        <w:t>podstawie których wykonywane będą roboty budowlane i po zapoznaniu się z ich treścią nie</w:t>
      </w:r>
      <w:r>
        <w:t xml:space="preserve"> </w:t>
      </w:r>
      <w:r w:rsidRPr="00B92ED7">
        <w:t>zgłasza żadnych uwag czy</w:t>
      </w:r>
      <w:r>
        <w:t> </w:t>
      </w:r>
      <w:r w:rsidRPr="00B92ED7">
        <w:t>zastrzeżeń w ich zakresie.</w:t>
      </w:r>
    </w:p>
    <w:p w14:paraId="64BDFE06" w14:textId="77777777" w:rsidR="00016B82" w:rsidRPr="00DE6DA4" w:rsidRDefault="00016B82" w:rsidP="00DE6DA4">
      <w:pPr>
        <w:pStyle w:val="1ABC"/>
      </w:pPr>
      <w:r w:rsidRPr="00DE6DA4">
        <w:t>Wykonawca zobowiązany jest do niezwłocznego pisemnego informowania Zamawiającego o:</w:t>
      </w:r>
    </w:p>
    <w:p w14:paraId="67C72782" w14:textId="1724BA0A" w:rsidR="00016B82" w:rsidRPr="00B92ED7" w:rsidRDefault="00016B82" w:rsidP="00087CF1">
      <w:pPr>
        <w:pStyle w:val="1ABC0"/>
        <w:numPr>
          <w:ilvl w:val="0"/>
          <w:numId w:val="20"/>
        </w:numPr>
      </w:pPr>
      <w:r w:rsidRPr="00B92ED7">
        <w:t xml:space="preserve">jakichkolwiek zastrzeżeniach do </w:t>
      </w:r>
      <w:r w:rsidR="0052119A">
        <w:t xml:space="preserve">otrzymanej </w:t>
      </w:r>
      <w:r w:rsidRPr="00B92ED7">
        <w:t>dokumentacji projektowej czy specyfikacji techniczn</w:t>
      </w:r>
      <w:r w:rsidR="0052119A">
        <w:t>ych</w:t>
      </w:r>
      <w:r w:rsidRPr="00B92ED7">
        <w:t xml:space="preserve"> wykonania i</w:t>
      </w:r>
      <w:r>
        <w:t> </w:t>
      </w:r>
      <w:r w:rsidRPr="00B92ED7">
        <w:t>odbioru robót budowlanych, w szczególności o zauważonych błędach czy</w:t>
      </w:r>
      <w:r>
        <w:t xml:space="preserve"> </w:t>
      </w:r>
      <w:r w:rsidRPr="00B92ED7">
        <w:t>wadach, które ujawnią się w trakcie wykonywania robót budowlanych;</w:t>
      </w:r>
    </w:p>
    <w:p w14:paraId="5E43A5AE" w14:textId="77777777" w:rsidR="00016B82" w:rsidRPr="00B92ED7" w:rsidRDefault="00016B82" w:rsidP="00BC2C26">
      <w:pPr>
        <w:pStyle w:val="1ABC0"/>
      </w:pPr>
      <w:r w:rsidRPr="00B92ED7">
        <w:t>opóźnieniach w dostarczeniu przez projektanta dodatkowej lub uzupełniającej dokumentacji projektowej czy specyfikacji technicznej wykonania i odbioru robót budowlanych, których brak może spowodować lub powoduje przerwę w realizacji robót budowlanych.</w:t>
      </w:r>
    </w:p>
    <w:p w14:paraId="6437DCED" w14:textId="77777777" w:rsidR="00016B82" w:rsidRPr="00D37641" w:rsidRDefault="00016B82" w:rsidP="00D37641">
      <w:pPr>
        <w:pStyle w:val="1ABC"/>
      </w:pPr>
      <w:r w:rsidRPr="00D37641">
        <w:t>Dokumentacja projektowa oraz specyfikacje techniczne wykonania i odbioru robót budowlanych stanowią przedmiot ochrony prawa autorskiego i nie mogą być udostępnianie osobom nieupoważnionym lub wykorzystywane w jakikolwiek inny sposób, jak tylko dla potrzeb wykonania umowy. Wykonawca zobowiązany jest zadbać o takie przechowywanie dokumentacji projektowej oraz specyfikacji technicznej wykonania i odbioru robót budowlanych, by nie miały do nich dostępu osoby nieupoważnione.</w:t>
      </w:r>
    </w:p>
    <w:p w14:paraId="4E234C55" w14:textId="19B160B0" w:rsidR="00016B82" w:rsidRPr="00B92ED7" w:rsidRDefault="00016B82" w:rsidP="00D37641">
      <w:pPr>
        <w:pStyle w:val="1ABC"/>
      </w:pPr>
      <w:r w:rsidRPr="00B92ED7">
        <w:t>Powielanie dokumentacji projektowej, specyfikacji techniczn</w:t>
      </w:r>
      <w:r w:rsidR="0052119A">
        <w:t>ych</w:t>
      </w:r>
      <w:r w:rsidRPr="00B92ED7">
        <w:t xml:space="preserve"> wykonania i odbioru robót budowlanych lub</w:t>
      </w:r>
      <w:r>
        <w:t> </w:t>
      </w:r>
      <w:r w:rsidRPr="00B92ED7">
        <w:t>ich części, może odbywać się wyłącznie dla celów związanych z wykonaniem umowy. Koszty w tym zakresie pokrywa we własnym zakresie Wykonawca.</w:t>
      </w:r>
    </w:p>
    <w:p w14:paraId="3B3449B9" w14:textId="08EB5DB7" w:rsidR="00016B82" w:rsidRDefault="00016B82" w:rsidP="00D37641">
      <w:pPr>
        <w:pStyle w:val="1ABC"/>
      </w:pPr>
      <w:r w:rsidRPr="00B92ED7">
        <w:t>Po zakończeniu robót Wykonawca zobowiązany jest niezwłocznie zwrócić Zamawiającemu wyżej opisaną dokumentację.</w:t>
      </w:r>
    </w:p>
    <w:p w14:paraId="665418D9" w14:textId="77777777" w:rsidR="00C961E7" w:rsidRDefault="00891DF0" w:rsidP="00C961E7">
      <w:pPr>
        <w:pStyle w:val="1ABC"/>
      </w:pPr>
      <w:r w:rsidRPr="00C961E7">
        <w:t>Wykonawca jest zobowiązany do uzyskania na swój koszt wszelkich zgód, pozwoleń i innych decyzji administracyjnych koniecznych do wykonania przedmiotu umowy. Zamawiający udzieli w tym celu Wykonawcy odpowiednich pełnomocnictw.</w:t>
      </w:r>
    </w:p>
    <w:p w14:paraId="08FB33C8" w14:textId="68F050AE" w:rsidR="00016B82" w:rsidRPr="00C961E7" w:rsidRDefault="00016B82" w:rsidP="00C961E7">
      <w:pPr>
        <w:pStyle w:val="PARAGRAF"/>
      </w:pPr>
      <w:r w:rsidRPr="00C961E7">
        <w:t>§ 3. Terminy wykonania umowy</w:t>
      </w:r>
    </w:p>
    <w:p w14:paraId="3E12B9DD" w14:textId="23BB5839" w:rsidR="00F90554" w:rsidRDefault="00016B82" w:rsidP="00087CF1">
      <w:pPr>
        <w:pStyle w:val="1ABC"/>
        <w:numPr>
          <w:ilvl w:val="0"/>
          <w:numId w:val="21"/>
        </w:numPr>
      </w:pPr>
      <w:r w:rsidRPr="00B92ED7">
        <w:t xml:space="preserve">Wykonawca zobowiązany jest do wykonania przedmiotu umowy </w:t>
      </w:r>
      <w:r w:rsidRPr="00BC2C26">
        <w:rPr>
          <w:b/>
        </w:rPr>
        <w:t xml:space="preserve">w terminie do </w:t>
      </w:r>
      <w:r w:rsidR="0052119A">
        <w:rPr>
          <w:b/>
        </w:rPr>
        <w:t>4</w:t>
      </w:r>
      <w:r w:rsidRPr="00451B7D">
        <w:rPr>
          <w:b/>
        </w:rPr>
        <w:t xml:space="preserve"> (</w:t>
      </w:r>
      <w:r w:rsidR="0052119A">
        <w:rPr>
          <w:b/>
        </w:rPr>
        <w:t>czterech</w:t>
      </w:r>
      <w:r w:rsidRPr="00451B7D">
        <w:rPr>
          <w:b/>
        </w:rPr>
        <w:t xml:space="preserve">) </w:t>
      </w:r>
      <w:r w:rsidRPr="00BC2C26">
        <w:rPr>
          <w:b/>
        </w:rPr>
        <w:t xml:space="preserve">miesięcy kalendarzowych </w:t>
      </w:r>
      <w:r w:rsidRPr="00F90554">
        <w:rPr>
          <w:bCs/>
        </w:rPr>
        <w:t xml:space="preserve">od dnia </w:t>
      </w:r>
      <w:r w:rsidR="00F90554" w:rsidRPr="00F90554">
        <w:rPr>
          <w:bCs/>
        </w:rPr>
        <w:t xml:space="preserve">zawarcia umowy tj. do </w:t>
      </w:r>
      <w:r w:rsidR="00F90554" w:rsidRPr="00DB09D4">
        <w:rPr>
          <w:bCs/>
        </w:rPr>
        <w:t>dnia</w:t>
      </w:r>
      <w:r w:rsidR="00F90554" w:rsidRPr="00DB09D4">
        <w:rPr>
          <w:b/>
        </w:rPr>
        <w:t xml:space="preserve"> </w:t>
      </w:r>
      <w:r w:rsidR="00352C49" w:rsidRPr="00DB09D4">
        <w:rPr>
          <w:b/>
        </w:rPr>
        <w:t>[</w:t>
      </w:r>
      <w:r w:rsidR="00F90554" w:rsidRPr="00DB09D4">
        <w:rPr>
          <w:b/>
        </w:rPr>
        <w:t xml:space="preserve">. . </w:t>
      </w:r>
      <w:r w:rsidR="00352C49" w:rsidRPr="00DB09D4">
        <w:rPr>
          <w:b/>
        </w:rPr>
        <w:t xml:space="preserve">. </w:t>
      </w:r>
      <w:r w:rsidR="00F90554" w:rsidRPr="00DB09D4">
        <w:rPr>
          <w:b/>
        </w:rPr>
        <w:t>. . . . . . . . . . . .</w:t>
      </w:r>
      <w:r w:rsidR="00352C49" w:rsidRPr="00985EB0">
        <w:rPr>
          <w:b/>
        </w:rPr>
        <w:t>]</w:t>
      </w:r>
      <w:r w:rsidR="00F90554" w:rsidRPr="00985EB0">
        <w:rPr>
          <w:b/>
        </w:rPr>
        <w:t xml:space="preserve"> </w:t>
      </w:r>
      <w:r w:rsidR="00F90554" w:rsidRPr="00DB09D4">
        <w:rPr>
          <w:b/>
        </w:rPr>
        <w:t>202</w:t>
      </w:r>
      <w:r w:rsidR="0052119A">
        <w:rPr>
          <w:b/>
        </w:rPr>
        <w:t>5</w:t>
      </w:r>
      <w:r w:rsidR="00F90554" w:rsidRPr="00DB09D4">
        <w:rPr>
          <w:b/>
        </w:rPr>
        <w:t xml:space="preserve"> r.</w:t>
      </w:r>
      <w:r w:rsidRPr="00DB09D4">
        <w:t>,</w:t>
      </w:r>
      <w:r w:rsidRPr="00DB09D4">
        <w:rPr>
          <w:b/>
        </w:rPr>
        <w:t xml:space="preserve"> </w:t>
      </w:r>
      <w:r w:rsidRPr="00B92ED7">
        <w:t xml:space="preserve">przez co należy rozumieć dokonanie przez Wykonawcę zgłoszenia do odbioru należycie wykonanych wszystkich </w:t>
      </w:r>
      <w:r w:rsidR="00025728">
        <w:t>prac</w:t>
      </w:r>
      <w:r w:rsidRPr="00B92ED7">
        <w:t xml:space="preserve"> objętych przedmiotem umowy</w:t>
      </w:r>
      <w:r w:rsidR="00BC2C26">
        <w:t>.</w:t>
      </w:r>
      <w:r w:rsidR="005726F4">
        <w:t xml:space="preserve"> </w:t>
      </w:r>
    </w:p>
    <w:p w14:paraId="27FE2772" w14:textId="1244D427" w:rsidR="00016B82" w:rsidRPr="00451B7D" w:rsidRDefault="005726F4" w:rsidP="00087CF1">
      <w:pPr>
        <w:pStyle w:val="1ABC"/>
        <w:numPr>
          <w:ilvl w:val="0"/>
          <w:numId w:val="21"/>
        </w:numPr>
      </w:pPr>
      <w:r>
        <w:t>Plac budowy zostanie przekaz</w:t>
      </w:r>
      <w:r w:rsidR="000E26AA">
        <w:t>a</w:t>
      </w:r>
      <w:r>
        <w:t xml:space="preserve">ny przez Zamawiającego w terminie do </w:t>
      </w:r>
      <w:r w:rsidR="00F90554">
        <w:t>1</w:t>
      </w:r>
      <w:r w:rsidR="0052119A">
        <w:t>0</w:t>
      </w:r>
      <w:r>
        <w:t xml:space="preserve"> (</w:t>
      </w:r>
      <w:r w:rsidR="0052119A">
        <w:t>dziesięciu</w:t>
      </w:r>
      <w:r>
        <w:t xml:space="preserve">) </w:t>
      </w:r>
      <w:r w:rsidR="00F90554">
        <w:t>dni</w:t>
      </w:r>
      <w:r>
        <w:t xml:space="preserve"> od dnia </w:t>
      </w:r>
      <w:r w:rsidRPr="00451B7D">
        <w:t>podpisania umowy.</w:t>
      </w:r>
    </w:p>
    <w:p w14:paraId="5C3C0532" w14:textId="10F61AF0" w:rsidR="00016B82" w:rsidRPr="00451B7D" w:rsidRDefault="00016B82" w:rsidP="00BC2C26">
      <w:pPr>
        <w:pStyle w:val="1ABC"/>
      </w:pPr>
      <w:r w:rsidRPr="00451B7D">
        <w:t xml:space="preserve">W terminie wskazanym w § 3 ust. 1 umowy, tj. w momencie zgłoszenia </w:t>
      </w:r>
      <w:r w:rsidR="00025728" w:rsidRPr="00451B7D">
        <w:t>prac</w:t>
      </w:r>
      <w:r w:rsidRPr="00451B7D">
        <w:t xml:space="preserve"> do odbioru końcowego, Wykonawca jest zobowiązany do przekazania Zamawiającemu kompletnego operatu kolaudacyjnego, inwentaryzacji powykonawczej przynajmniej złożonej do państwowego zasobu geodezyjnego i kartograficznego (wymagane jest przedłożenie urzędowego potwierdzenia złożenia dokumentacji w ośrodku)</w:t>
      </w:r>
      <w:r w:rsidR="00AF5202" w:rsidRPr="00451B7D">
        <w:t xml:space="preserve">, </w:t>
      </w:r>
      <w:r w:rsidRPr="00451B7D">
        <w:t>oraz wszelkich innych niezbędnych dokumentów wymaganych do uzyskania pozwolenia na użytkowanie lub zgłoszenia zakończenia robót budowlanych do właściwego nadzoru budowlanego.</w:t>
      </w:r>
    </w:p>
    <w:p w14:paraId="05A045A1" w14:textId="441CEC28" w:rsidR="00016B82" w:rsidRPr="00451B7D" w:rsidRDefault="00016B82" w:rsidP="00BC2C26">
      <w:pPr>
        <w:pStyle w:val="1ABC"/>
      </w:pPr>
      <w:r w:rsidRPr="00451B7D">
        <w:t xml:space="preserve">Okoliczność zgłoszenia </w:t>
      </w:r>
      <w:r w:rsidR="00025728" w:rsidRPr="00451B7D">
        <w:t>prac</w:t>
      </w:r>
      <w:r w:rsidRPr="00451B7D">
        <w:t xml:space="preserve"> do odbioru oraz przekazania wymaganej dokumentacji winna być stwierdzona wpisem inspektora nadzoru w dzienniku budowy lub osobnym pismem.</w:t>
      </w:r>
    </w:p>
    <w:p w14:paraId="28AB7DE5" w14:textId="33959191" w:rsidR="00016B82" w:rsidRPr="00B92ED7" w:rsidRDefault="00016B82" w:rsidP="00BC2C26">
      <w:pPr>
        <w:pStyle w:val="1ABC"/>
        <w:rPr>
          <w:b/>
        </w:rPr>
      </w:pPr>
      <w:r w:rsidRPr="00B92ED7">
        <w:t>Za wyjątkiem sytuacji wskazanych w § 15 ust. 2 pkt 2</w:t>
      </w:r>
      <w:r>
        <w:t>)</w:t>
      </w:r>
      <w:r w:rsidRPr="00B92ED7">
        <w:t xml:space="preserve"> umowy, umożliwiających w</w:t>
      </w:r>
      <w:r>
        <w:t xml:space="preserve"> </w:t>
      </w:r>
      <w:r w:rsidRPr="00B92ED7">
        <w:t>uzasadnionych przypadkach zmianę terminu wykonania umowy, Wykonawca ponosi pełną odpowiedzialność za</w:t>
      </w:r>
      <w:r>
        <w:t> </w:t>
      </w:r>
      <w:r w:rsidRPr="00B92ED7">
        <w:t>opóźnienie wykonania przedmiotu umowy. Przy tym, przedłużenie terminu wykonania umowy nie jest podstawą do podwyższenia wynagrodzenia brutto, o którym mowa w § 8 ust. 1 umowy, o kwotę obejmującą koszty ogólne realizacji inwestycji przez Wykonawcę.</w:t>
      </w:r>
    </w:p>
    <w:p w14:paraId="45396E57" w14:textId="77777777" w:rsidR="00016B82" w:rsidRPr="00B92ED7" w:rsidRDefault="00016B82" w:rsidP="00BC2C26">
      <w:pPr>
        <w:pStyle w:val="PARAGRAF"/>
      </w:pPr>
      <w:r w:rsidRPr="00B92ED7">
        <w:t>§ 4. Wykonanie umowy</w:t>
      </w:r>
    </w:p>
    <w:p w14:paraId="474AE715" w14:textId="17FBCAF7" w:rsidR="00016B82" w:rsidRPr="00B92ED7" w:rsidRDefault="005D03A7" w:rsidP="00087CF1">
      <w:pPr>
        <w:pStyle w:val="1ABC"/>
        <w:numPr>
          <w:ilvl w:val="0"/>
          <w:numId w:val="22"/>
        </w:numPr>
      </w:pPr>
      <w:r>
        <w:t>Przedmiot umowy</w:t>
      </w:r>
      <w:r w:rsidR="00016B82" w:rsidRPr="00B92ED7">
        <w:t xml:space="preserve"> wykonan</w:t>
      </w:r>
      <w:r>
        <w:t>y</w:t>
      </w:r>
      <w:r w:rsidR="00016B82" w:rsidRPr="00B92ED7">
        <w:t xml:space="preserve"> zostan</w:t>
      </w:r>
      <w:r>
        <w:t>ie</w:t>
      </w:r>
      <w:r w:rsidR="00016B82" w:rsidRPr="00B92ED7">
        <w:t xml:space="preserve"> przez Wykonawcę z zachowaniem należytej staranności wymaganej od profesjonalisty, zgodnie z zasadami wiedzy technicznej i obowiązującymi w</w:t>
      </w:r>
      <w:r w:rsidR="00BC2C26">
        <w:t> </w:t>
      </w:r>
      <w:r w:rsidR="00016B82" w:rsidRPr="00B92ED7">
        <w:t>Rzeczypospolitej Polskiej przepisami prawa</w:t>
      </w:r>
      <w:r w:rsidR="00016B82">
        <w:t xml:space="preserve">. </w:t>
      </w:r>
      <w:r w:rsidR="003C6DEF">
        <w:t>Zrealizowane prace budowlane muszą</w:t>
      </w:r>
      <w:r w:rsidR="00016B82" w:rsidRPr="008B36DB">
        <w:t xml:space="preserve"> spełniać parametry wskazane w </w:t>
      </w:r>
      <w:r>
        <w:t xml:space="preserve">specyfikacjach technicznych </w:t>
      </w:r>
      <w:r w:rsidRPr="00D37641">
        <w:t>wykonania i odbioru robót budowlanych</w:t>
      </w:r>
      <w:r w:rsidR="00016B82" w:rsidRPr="008B36DB">
        <w:t>.</w:t>
      </w:r>
    </w:p>
    <w:p w14:paraId="1F8FE48D" w14:textId="10DED993" w:rsidR="00016B82" w:rsidRPr="00B92ED7" w:rsidRDefault="00016B82" w:rsidP="00BC2C26">
      <w:pPr>
        <w:pStyle w:val="1ABC"/>
      </w:pPr>
      <w:r w:rsidRPr="00B92ED7">
        <w:t>Na terenie prowadzenia robót budowlanych powinien panować porządek. Po zakończeniu wykonywania części oraz całości robót budowlanych miejsce ich prowadzenia powinno zostać niezwłocznie uporządkowane. W przypadku nie zachowania czystości i porządku lub</w:t>
      </w:r>
      <w:r>
        <w:t xml:space="preserve"> </w:t>
      </w:r>
      <w:r w:rsidRPr="00B92ED7">
        <w:t>nie</w:t>
      </w:r>
      <w:r>
        <w:t xml:space="preserve"> </w:t>
      </w:r>
      <w:r w:rsidRPr="00B92ED7">
        <w:t>uporządkowania miejsca wykonywania robót budowlanych niezwłocznie po</w:t>
      </w:r>
      <w:r>
        <w:t xml:space="preserve"> </w:t>
      </w:r>
      <w:r w:rsidRPr="00B92ED7">
        <w:t>ich</w:t>
      </w:r>
      <w:r>
        <w:t xml:space="preserve"> </w:t>
      </w:r>
      <w:r w:rsidRPr="00B92ED7">
        <w:t>zakończeniu, Zamawiający może we własnym zakresie wykonać te czynności, obciążając kosztami ich wykonania Wykonawcę.</w:t>
      </w:r>
      <w:r w:rsidR="009E6135">
        <w:t xml:space="preserve"> W przypadku, gdy na</w:t>
      </w:r>
      <w:r w:rsidR="000E26AA">
        <w:t> </w:t>
      </w:r>
      <w:r w:rsidR="009E6135">
        <w:t>terenie budowy będą realizowane prace przez inne podmioty, Wykonawca zobowiązany jest do</w:t>
      </w:r>
      <w:r w:rsidR="000E26AA">
        <w:t> </w:t>
      </w:r>
      <w:r w:rsidR="009E6135">
        <w:t>uzgodnienia z nimi zasad prowadzenia robót.</w:t>
      </w:r>
    </w:p>
    <w:p w14:paraId="6E3FB97B" w14:textId="0491042A" w:rsidR="00016B82" w:rsidRPr="00B92ED7" w:rsidRDefault="00016B82" w:rsidP="00BC2C26">
      <w:pPr>
        <w:pStyle w:val="1ABC"/>
      </w:pPr>
      <w:r w:rsidRPr="00B92ED7">
        <w:t>Wykonawca zobowiązany jest do należytego zabezpieczenia miejsca wykonywania</w:t>
      </w:r>
      <w:r w:rsidR="00D839E1">
        <w:t xml:space="preserve"> </w:t>
      </w:r>
      <w:r w:rsidRPr="00B92ED7">
        <w:t>robót oraz</w:t>
      </w:r>
      <w:r>
        <w:t> </w:t>
      </w:r>
      <w:r w:rsidRPr="00B92ED7">
        <w:t>prowadzenie ich z zachowaniem przepisów prawa, w szczególności przepisów BHP oraz</w:t>
      </w:r>
      <w:r>
        <w:t xml:space="preserve"> </w:t>
      </w:r>
      <w:r w:rsidRPr="00B92ED7">
        <w:t>przepisów przeciwpożarowych.</w:t>
      </w:r>
    </w:p>
    <w:p w14:paraId="1DBB8FBC" w14:textId="766C9B12" w:rsidR="00016B82" w:rsidRPr="00B92ED7" w:rsidRDefault="00016B82" w:rsidP="00BC2C26">
      <w:pPr>
        <w:pStyle w:val="1ABC"/>
      </w:pPr>
      <w:r w:rsidRPr="00B92ED7">
        <w:rPr>
          <w:color w:val="000000"/>
        </w:rPr>
        <w:t>Wykonawca zobowiązany jest w trakcie realizowanej inwestycji do zachowania ciągłego ruchu kołowego na dro</w:t>
      </w:r>
      <w:r w:rsidR="00F05AD9">
        <w:rPr>
          <w:color w:val="000000"/>
        </w:rPr>
        <w:t>gach wokół budynku, w którym będą realizowane roboty budowlane</w:t>
      </w:r>
      <w:r w:rsidRPr="00B92ED7">
        <w:rPr>
          <w:color w:val="000000"/>
        </w:rPr>
        <w:t xml:space="preserve"> oraz zapewnienia stałej obsługi komunikacyjnej posesji położonych w</w:t>
      </w:r>
      <w:r>
        <w:rPr>
          <w:color w:val="000000"/>
        </w:rPr>
        <w:t xml:space="preserve"> </w:t>
      </w:r>
      <w:r w:rsidRPr="00B92ED7">
        <w:rPr>
          <w:color w:val="000000"/>
        </w:rPr>
        <w:t>obrębie prowadzonych robót, chyba że Zamawiający wyrazi na piśmie zgodę, na czasowe i</w:t>
      </w:r>
      <w:r>
        <w:rPr>
          <w:color w:val="000000"/>
        </w:rPr>
        <w:t xml:space="preserve"> </w:t>
      </w:r>
      <w:r w:rsidRPr="00B92ED7">
        <w:rPr>
          <w:color w:val="000000"/>
        </w:rPr>
        <w:t xml:space="preserve">częściowe wyłączenia danego odcinka drogi z ruchu i taka </w:t>
      </w:r>
      <w:r w:rsidRPr="00B92ED7">
        <w:rPr>
          <w:color w:val="000000"/>
        </w:rPr>
        <w:lastRenderedPageBreak/>
        <w:t>organizacja ruchu uzyska akceptację zarządcy ruchu.</w:t>
      </w:r>
    </w:p>
    <w:p w14:paraId="3F85D013" w14:textId="592B5100" w:rsidR="00016B82" w:rsidRPr="00B92ED7" w:rsidRDefault="00016B82" w:rsidP="00BC2C26">
      <w:pPr>
        <w:pStyle w:val="1ABC"/>
      </w:pPr>
      <w:r w:rsidRPr="00B92ED7">
        <w:rPr>
          <w:color w:val="000000"/>
        </w:rPr>
        <w:t>Wykonawca na swój koszt (tj. bez prawa do dodatkowego wynagrodzenia) zobowiązany jest do zorganizowania i utrzymania tymczasowej organizacji ruchu</w:t>
      </w:r>
      <w:r w:rsidRPr="00B92ED7">
        <w:t xml:space="preserve"> (obejmuje to również każde wprowadzanie zmian w organizacji ruchu na wniosek zarządcy ruchu lub policji). Wykonawca zobowiązany jest </w:t>
      </w:r>
      <w:r w:rsidRPr="007C4487">
        <w:rPr>
          <w:u w:val="single"/>
        </w:rPr>
        <w:t xml:space="preserve">poinformować Zamawiającego na </w:t>
      </w:r>
      <w:r w:rsidR="00CA6D9F" w:rsidRPr="007C4487">
        <w:rPr>
          <w:u w:val="single"/>
        </w:rPr>
        <w:t>siedem</w:t>
      </w:r>
      <w:r w:rsidRPr="007C4487">
        <w:rPr>
          <w:u w:val="single"/>
        </w:rPr>
        <w:t xml:space="preserve"> dni robocz</w:t>
      </w:r>
      <w:r w:rsidR="00CA6D9F" w:rsidRPr="007C4487">
        <w:rPr>
          <w:u w:val="single"/>
        </w:rPr>
        <w:t>ych</w:t>
      </w:r>
      <w:r w:rsidRPr="007C4487">
        <w:rPr>
          <w:u w:val="single"/>
        </w:rPr>
        <w:t xml:space="preserve"> przed wprowadzeniem lub </w:t>
      </w:r>
      <w:r w:rsidR="001C0C3E" w:rsidRPr="007C4487">
        <w:rPr>
          <w:u w:val="single"/>
        </w:rPr>
        <w:t xml:space="preserve">każdorazową </w:t>
      </w:r>
      <w:r w:rsidRPr="007C4487">
        <w:rPr>
          <w:u w:val="single"/>
        </w:rPr>
        <w:t xml:space="preserve">zmianą </w:t>
      </w:r>
      <w:r w:rsidR="00F818DC" w:rsidRPr="007C4487">
        <w:rPr>
          <w:u w:val="single"/>
        </w:rPr>
        <w:t>t</w:t>
      </w:r>
      <w:r w:rsidRPr="007C4487">
        <w:rPr>
          <w:u w:val="single"/>
        </w:rPr>
        <w:t>ymczasowej organizacji ruchu</w:t>
      </w:r>
      <w:r w:rsidRPr="00B92ED7">
        <w:t xml:space="preserve"> wprowadz</w:t>
      </w:r>
      <w:r w:rsidR="00CA6D9F">
        <w:t>a</w:t>
      </w:r>
      <w:r w:rsidRPr="00B92ED7">
        <w:t>nej w związku z realizowanymi robotami.</w:t>
      </w:r>
    </w:p>
    <w:p w14:paraId="0B8C4C43" w14:textId="56D9C0F5" w:rsidR="00016B82" w:rsidRPr="00B92ED7" w:rsidRDefault="00016B82" w:rsidP="00BC2C26">
      <w:pPr>
        <w:pStyle w:val="1ABC"/>
      </w:pPr>
      <w:r w:rsidRPr="00B92ED7">
        <w:t xml:space="preserve">Wykonawca ponosi pełną odpowiedzialność wobec Zamawiającego i osób trzecich za szkody powstałe podczas lub przy okazji wykonywania </w:t>
      </w:r>
      <w:r w:rsidR="008E247E">
        <w:t>przedmiotu umowy</w:t>
      </w:r>
      <w:r w:rsidRPr="00B92ED7">
        <w:t xml:space="preserve"> lub powstałe na przejętym przez Wykonawcę terenie budowy.</w:t>
      </w:r>
    </w:p>
    <w:p w14:paraId="20565446" w14:textId="656BC68F" w:rsidR="00016B82" w:rsidRPr="00886492" w:rsidRDefault="00016B82" w:rsidP="00BC2C26">
      <w:pPr>
        <w:pStyle w:val="1ABC"/>
      </w:pPr>
      <w:r w:rsidRPr="00B92ED7">
        <w:t>Wykonawca organizuje i zapewnia właściwe warunki socjalne dla osób wykonujących w jego imieniu umowę we własnym zakresie i na własny koszt. Pracownicy Wykonawcy zostaną wyposażeni w</w:t>
      </w:r>
      <w:r>
        <w:t> </w:t>
      </w:r>
      <w:r w:rsidRPr="00B92ED7">
        <w:t xml:space="preserve">identyfikatory przez Wykonawcę i mają obowiązek stałego ich noszenia w trakcie wykonywania </w:t>
      </w:r>
      <w:r w:rsidR="008E247E">
        <w:t xml:space="preserve">przedmiotu </w:t>
      </w:r>
      <w:r w:rsidRPr="00B92ED7">
        <w:t xml:space="preserve">umowy na terenie </w:t>
      </w:r>
      <w:r w:rsidR="00F818DC">
        <w:t xml:space="preserve">robót </w:t>
      </w:r>
      <w:r w:rsidRPr="00B92ED7">
        <w:t>budowlanych.</w:t>
      </w:r>
    </w:p>
    <w:p w14:paraId="2AEBC22B" w14:textId="77777777" w:rsidR="00016B82" w:rsidRPr="008B36DB" w:rsidRDefault="00016B82" w:rsidP="008B36DB">
      <w:pPr>
        <w:pStyle w:val="1ABC"/>
      </w:pPr>
      <w:r w:rsidRPr="008B36DB">
        <w:t>Wykonawca zobowiązany jest we własnym zakresie i na własny koszt zapewnić zasilanie budowy w energię elektryczną i inne media.</w:t>
      </w:r>
    </w:p>
    <w:p w14:paraId="3184C310" w14:textId="77777777" w:rsidR="00016B82" w:rsidRPr="008B36DB" w:rsidRDefault="00016B82" w:rsidP="008B36DB">
      <w:pPr>
        <w:pStyle w:val="1ABC"/>
      </w:pPr>
      <w:r w:rsidRPr="008B36DB">
        <w:t>Wykonawca we własnym zakresie i na własny koszt zapewnia obsługę geodezyjną konieczną dla wykonania przedmiotu umowy.</w:t>
      </w:r>
    </w:p>
    <w:p w14:paraId="4D3C15AD" w14:textId="003502FA" w:rsidR="00016B82" w:rsidRPr="00B92ED7" w:rsidRDefault="00016B82" w:rsidP="00BC2C26">
      <w:pPr>
        <w:pStyle w:val="1ABC"/>
        <w:rPr>
          <w:color w:val="000000"/>
        </w:rPr>
      </w:pPr>
      <w:r w:rsidRPr="00B92ED7">
        <w:rPr>
          <w:color w:val="000000"/>
        </w:rPr>
        <w:t>Wykonawca zobowiązany jest zapewnić przez cały okres realizacji inwestycji, w tym wykonywania robót budowlanych, stałą obecność na terenie budowy osób upoważnionych do</w:t>
      </w:r>
      <w:r>
        <w:rPr>
          <w:color w:val="000000"/>
        </w:rPr>
        <w:t xml:space="preserve"> </w:t>
      </w:r>
      <w:r w:rsidRPr="00B92ED7">
        <w:rPr>
          <w:color w:val="000000"/>
        </w:rPr>
        <w:t xml:space="preserve">nadzorowania robót budowlanych. </w:t>
      </w:r>
      <w:r w:rsidRPr="00CB3E67">
        <w:t xml:space="preserve">W przypadku </w:t>
      </w:r>
      <w:r w:rsidR="004C687F">
        <w:t xml:space="preserve">sporadycznych i </w:t>
      </w:r>
      <w:r w:rsidRPr="00CB3E67">
        <w:t>usprawiedliwion</w:t>
      </w:r>
      <w:r w:rsidR="004C687F">
        <w:t>ych</w:t>
      </w:r>
      <w:r w:rsidRPr="00CB3E67">
        <w:t xml:space="preserve"> nieobecności Kierownika Budowy, nadzór sprawują osoby posiadające przynajmniej wyższe wykształcenie techniczne (osoby te zostaną wskazane pisemnie przez Wykonawcę w momencie rozpoczęcia robót budowlanych). </w:t>
      </w:r>
      <w:r w:rsidRPr="00B92ED7">
        <w:rPr>
          <w:color w:val="000000"/>
        </w:rPr>
        <w:t>W przypadku zwołania rady budowy (rady technicznej) obecność Kierownika Budowy jest obowiązkowa. Kierownik Budowy może sprawować funkcje na innych inwestycjach, jeżeli nie będzie to kolidowało z należytym wykonywaniem obowiązków na niniejszej inwestycji i</w:t>
      </w:r>
      <w:r>
        <w:rPr>
          <w:color w:val="000000"/>
        </w:rPr>
        <w:t xml:space="preserve"> </w:t>
      </w:r>
      <w:r w:rsidRPr="00B92ED7">
        <w:rPr>
          <w:color w:val="000000"/>
        </w:rPr>
        <w:t>pod warunkiem uzyskania uprzedniej pisemnej zgody Zamawiającego</w:t>
      </w:r>
      <w:r>
        <w:rPr>
          <w:color w:val="000000"/>
        </w:rPr>
        <w:t>.</w:t>
      </w:r>
    </w:p>
    <w:p w14:paraId="15187806" w14:textId="77777777" w:rsidR="00016B82" w:rsidRPr="0018362E" w:rsidRDefault="00016B82" w:rsidP="00BC2C26">
      <w:pPr>
        <w:pStyle w:val="1ABC"/>
      </w:pPr>
      <w:r w:rsidRPr="0018362E">
        <w:t>Zamawiający wymaga zatrudnienia przez Wykonawcę lub zapewnienia takiego zatrudnienia przez podwykonawcę, na podstawie umowy o pracę w rozumieniu art. 22 § 1 Kodeksu pracy, osób wykonujących czynności, wskazane w pkt 3.2. SWZ (zgodnie z art. 95 ust. 1 Ustawy-Pzp).</w:t>
      </w:r>
    </w:p>
    <w:p w14:paraId="66C1406A" w14:textId="273910F7" w:rsidR="00016B82" w:rsidRPr="00B92ED7" w:rsidRDefault="00016B82" w:rsidP="00BC2C26">
      <w:pPr>
        <w:pStyle w:val="1ABC"/>
        <w:rPr>
          <w:color w:val="000000"/>
        </w:rPr>
      </w:pPr>
      <w:r w:rsidRPr="007C4487">
        <w:rPr>
          <w:color w:val="000000"/>
          <w:u w:val="single"/>
        </w:rPr>
        <w:t xml:space="preserve">W terminie 7 dni od daty przekazania placu budowy, Wykonawca zobowiązany jest złożyć Zamawiającemu pisemne oświadczenie o sposobie zatrudnienia </w:t>
      </w:r>
      <w:r w:rsidR="007C4487" w:rsidRPr="007C4487">
        <w:rPr>
          <w:color w:val="000000"/>
          <w:u w:val="single"/>
        </w:rPr>
        <w:t xml:space="preserve">wszystkich </w:t>
      </w:r>
      <w:r w:rsidRPr="007C4487">
        <w:rPr>
          <w:color w:val="000000"/>
          <w:u w:val="single"/>
        </w:rPr>
        <w:t>osób wykonujących czynności wskazane w pkt 3.2. SWZ.</w:t>
      </w:r>
      <w:r w:rsidRPr="00B92ED7">
        <w:rPr>
          <w:color w:val="000000"/>
        </w:rPr>
        <w:t xml:space="preserve"> W oświadczeniu należy podać imię i nazwisko pracownika, jego stanowisko pracy oraz</w:t>
      </w:r>
      <w:r>
        <w:rPr>
          <w:color w:val="000000"/>
        </w:rPr>
        <w:t> </w:t>
      </w:r>
      <w:r w:rsidRPr="00B92ED7">
        <w:rPr>
          <w:color w:val="000000"/>
        </w:rPr>
        <w:t>rodzaj i termin obowiązywania zawartej umowy o pracę. W przypadku każdej zmiany pracownika Wykonawca zobowiązany jest do złożenia uzupełniającego oświadczenia, o którym mowa w zdaniu pierwszym. Brak złożenia wymaganego oświadczenia upoważnia Zamawiającego do</w:t>
      </w:r>
      <w:r w:rsidR="000E26AA">
        <w:rPr>
          <w:color w:val="000000"/>
        </w:rPr>
        <w:t> </w:t>
      </w:r>
      <w:r w:rsidRPr="00B92ED7">
        <w:rPr>
          <w:color w:val="000000"/>
        </w:rPr>
        <w:t>wstrzymania wykonania czynności, wskazanych w pkt 3.1. SWZ, z winy Wykonawcy. Powyższy obowiązek dotyczy również pracowników zatrudnionych przez</w:t>
      </w:r>
      <w:r>
        <w:rPr>
          <w:color w:val="000000"/>
        </w:rPr>
        <w:t xml:space="preserve"> </w:t>
      </w:r>
      <w:r w:rsidRPr="00B92ED7">
        <w:rPr>
          <w:color w:val="000000"/>
        </w:rPr>
        <w:t>podwykonawców lub dalszych podwykonawców – wówczas oświadczenie o sposobie zatrudnienia składa podwykonawca lub dalszy podwykonawca za pośrednictwem Wykonawcy.</w:t>
      </w:r>
    </w:p>
    <w:p w14:paraId="1ED1123A" w14:textId="6FDB13D6" w:rsidR="00016B82" w:rsidRPr="00B92ED7" w:rsidRDefault="00016B82" w:rsidP="00BC2C26">
      <w:pPr>
        <w:pStyle w:val="1ABC"/>
        <w:rPr>
          <w:color w:val="000000"/>
        </w:rPr>
      </w:pPr>
      <w:r w:rsidRPr="00B92ED7">
        <w:rPr>
          <w:color w:val="000000"/>
        </w:rPr>
        <w:t>Na każde żądanie Zamawiającego Wykonawca zobowiązany jest, w terminie 3 (</w:t>
      </w:r>
      <w:r w:rsidR="00061F5A" w:rsidRPr="00B92ED7">
        <w:rPr>
          <w:color w:val="000000"/>
        </w:rPr>
        <w:t>trz</w:t>
      </w:r>
      <w:r w:rsidR="00061F5A">
        <w:rPr>
          <w:color w:val="000000"/>
        </w:rPr>
        <w:t>ech</w:t>
      </w:r>
      <w:r w:rsidRPr="00B92ED7">
        <w:rPr>
          <w:color w:val="000000"/>
        </w:rPr>
        <w:t>) dni kalendarzowych, przedstawić dokumenty potwierdzające spełnienie obowiązku, o którym mowa w § 4 ust. 11 umowy. W szczególności Wykonawca może zostać zobowiązany do</w:t>
      </w:r>
      <w:r>
        <w:rPr>
          <w:color w:val="000000"/>
        </w:rPr>
        <w:t xml:space="preserve"> </w:t>
      </w:r>
      <w:r w:rsidRPr="00B92ED7">
        <w:rPr>
          <w:color w:val="000000"/>
        </w:rPr>
        <w:t xml:space="preserve">przedstawienia: </w:t>
      </w:r>
      <w:r>
        <w:rPr>
          <w:color w:val="000000"/>
        </w:rPr>
        <w:t>poświadczonych za zgodność z oryginałem zanonimizowanej (poza danymi opisanymi w § 4 ust. 12 umowy) kopii umowy o pracę danego pracownika zawartej z Wykonawcą lub ze wskazanym podwykonawcą</w:t>
      </w:r>
      <w:r w:rsidRPr="00223524">
        <w:rPr>
          <w:color w:val="000000"/>
        </w:rPr>
        <w:t xml:space="preserve"> </w:t>
      </w:r>
      <w:r w:rsidRPr="00B92ED7">
        <w:rPr>
          <w:color w:val="000000"/>
        </w:rPr>
        <w:t>lub dalszym podwykonawcą</w:t>
      </w:r>
      <w:r>
        <w:rPr>
          <w:color w:val="000000"/>
        </w:rPr>
        <w:t>; oświadczenia zatrudnionego pracownika; kopii zgłoszenia danego pracownika do ubezpieczeń społecznych</w:t>
      </w:r>
      <w:r w:rsidRPr="00B92ED7">
        <w:rPr>
          <w:color w:val="000000"/>
        </w:rPr>
        <w:t>.</w:t>
      </w:r>
    </w:p>
    <w:p w14:paraId="55B50E3D" w14:textId="77777777" w:rsidR="00016B82" w:rsidRPr="00B92ED7" w:rsidRDefault="00016B82" w:rsidP="00BC2C26">
      <w:pPr>
        <w:pStyle w:val="1ABC"/>
        <w:rPr>
          <w:color w:val="000000"/>
        </w:rPr>
      </w:pPr>
      <w:r w:rsidRPr="00B92ED7">
        <w:rPr>
          <w:color w:val="000000"/>
        </w:rPr>
        <w:t>Jeżeli Wykonawca, w celu wykazania spełniania warunków udziału w postępowaniu dotyczących wykształcenia, kwalifikacji zawodowych lub doświadczenia, powoływał się na zdolności innych podmiotów (art. 118 ust. 1 Ustawy-Pzp), to zobowiązany jest zapewnić rzeczywiste uczestnictwo tych podmiotów w</w:t>
      </w:r>
      <w:r>
        <w:rPr>
          <w:color w:val="000000"/>
        </w:rPr>
        <w:t> </w:t>
      </w:r>
      <w:r w:rsidRPr="00B92ED7">
        <w:rPr>
          <w:color w:val="000000"/>
        </w:rPr>
        <w:t>realizacji inwestycji.</w:t>
      </w:r>
    </w:p>
    <w:p w14:paraId="1DF02BD4" w14:textId="0B35E390" w:rsidR="00016B82" w:rsidRPr="00B92ED7" w:rsidRDefault="00016B82" w:rsidP="00BC2C26">
      <w:pPr>
        <w:pStyle w:val="1ABC"/>
        <w:rPr>
          <w:color w:val="000000"/>
        </w:rPr>
      </w:pPr>
      <w:r w:rsidRPr="00B92ED7">
        <w:rPr>
          <w:color w:val="000000"/>
        </w:rPr>
        <w:t>W zakresie spełnienia obowiązku z § 4 ust. 14 umowy Wykonawca zobowiązany jest do</w:t>
      </w:r>
      <w:r>
        <w:rPr>
          <w:color w:val="000000"/>
        </w:rPr>
        <w:t xml:space="preserve"> </w:t>
      </w:r>
      <w:r w:rsidRPr="00B92ED7">
        <w:rPr>
          <w:color w:val="000000"/>
        </w:rPr>
        <w:t>bieżącego dokumentowania i wykazania realnego uczestnictwa podmiotu trzeciego w</w:t>
      </w:r>
      <w:r>
        <w:rPr>
          <w:color w:val="000000"/>
        </w:rPr>
        <w:t xml:space="preserve"> </w:t>
      </w:r>
      <w:r w:rsidRPr="00B92ED7">
        <w:rPr>
          <w:color w:val="000000"/>
        </w:rPr>
        <w:t>inwestycji. Na każde żądanie Zamawiającego Wykonawca zobowiązany jest, w terminie 3</w:t>
      </w:r>
      <w:r>
        <w:rPr>
          <w:color w:val="000000"/>
        </w:rPr>
        <w:t xml:space="preserve"> </w:t>
      </w:r>
      <w:r w:rsidRPr="00B92ED7">
        <w:rPr>
          <w:color w:val="000000"/>
        </w:rPr>
        <w:t>(</w:t>
      </w:r>
      <w:r w:rsidR="00356EC6" w:rsidRPr="00B92ED7">
        <w:rPr>
          <w:color w:val="000000"/>
        </w:rPr>
        <w:t>trz</w:t>
      </w:r>
      <w:r w:rsidR="00356EC6">
        <w:rPr>
          <w:color w:val="000000"/>
        </w:rPr>
        <w:t>ech</w:t>
      </w:r>
      <w:r w:rsidRPr="00B92ED7">
        <w:rPr>
          <w:color w:val="000000"/>
        </w:rPr>
        <w:t>) dni kalendarzowych, przedstawić Zamawiającemu dowody (w postaci m.in. dokumentów, wyjaśnień, wydruków, zapisów video) potwierdzające rzeczywisty udział danego podmiotu trzeciego przy realizacji inwestycji, tj. realizację przez ten podmiot robót budowlanych lub usług, do realizacji których zdolności tego podmiotu były wymagane. Brak przedstawienia przez Wykonawcę wymaganych dowodów lub nieudowodnienie rzeczywistego udziału podmiotu trzeciego przy realizacji inwestycji upoważnia Zamawiającego do</w:t>
      </w:r>
      <w:r>
        <w:rPr>
          <w:color w:val="000000"/>
        </w:rPr>
        <w:t> </w:t>
      </w:r>
      <w:r w:rsidRPr="00B92ED7">
        <w:rPr>
          <w:color w:val="000000"/>
        </w:rPr>
        <w:t>wstrzymania, z winy Wykonawcy, wykonania robót lub usług, które ten podmiot trzeci powinien wykonywać, naliczenia kar umownych lub odstąpienia od umowy z winy Wykonawcy.</w:t>
      </w:r>
    </w:p>
    <w:p w14:paraId="21CE2C8C" w14:textId="12D9B28E" w:rsidR="00016B82" w:rsidRPr="00B92ED7" w:rsidRDefault="00016B82" w:rsidP="00BC2C26">
      <w:pPr>
        <w:pStyle w:val="1ABC"/>
        <w:rPr>
          <w:color w:val="000000"/>
        </w:rPr>
      </w:pPr>
      <w:r w:rsidRPr="00B92ED7">
        <w:rPr>
          <w:color w:val="000000"/>
        </w:rPr>
        <w:t xml:space="preserve">Wykonawca zobowiązany jest pisemnie odpowiadać na pisma Zamawiającego w terminie </w:t>
      </w:r>
      <w:r w:rsidR="00356EC6" w:rsidRPr="00B92ED7">
        <w:rPr>
          <w:color w:val="000000"/>
        </w:rPr>
        <w:t>7</w:t>
      </w:r>
      <w:r w:rsidR="00356EC6">
        <w:rPr>
          <w:color w:val="000000"/>
        </w:rPr>
        <w:t> </w:t>
      </w:r>
      <w:r w:rsidRPr="00B92ED7">
        <w:rPr>
          <w:color w:val="000000"/>
        </w:rPr>
        <w:t>(</w:t>
      </w:r>
      <w:r w:rsidR="00356EC6" w:rsidRPr="00B92ED7">
        <w:rPr>
          <w:color w:val="000000"/>
        </w:rPr>
        <w:t>sied</w:t>
      </w:r>
      <w:r w:rsidR="00356EC6">
        <w:rPr>
          <w:color w:val="000000"/>
        </w:rPr>
        <w:t>miu</w:t>
      </w:r>
      <w:r w:rsidRPr="00B92ED7">
        <w:rPr>
          <w:color w:val="000000"/>
        </w:rPr>
        <w:t>) dni kalendarzowych od otrzymania danego zapytania, chyba, że wyznaczony będzie inny termin na</w:t>
      </w:r>
      <w:r w:rsidR="000E26AA">
        <w:rPr>
          <w:color w:val="000000"/>
        </w:rPr>
        <w:t> </w:t>
      </w:r>
      <w:r w:rsidRPr="00B92ED7">
        <w:rPr>
          <w:color w:val="000000"/>
        </w:rPr>
        <w:t>udzielenie danej odpowiedzi. W tym samym terminie Wykonawca zobowiązany jest również wykonywać polecenia Zamawiającego związane z prowadzoną inwestycją.</w:t>
      </w:r>
    </w:p>
    <w:p w14:paraId="10494015" w14:textId="77777777" w:rsidR="00016B82" w:rsidRPr="00B92ED7" w:rsidRDefault="00016B82" w:rsidP="00356EC6">
      <w:pPr>
        <w:pStyle w:val="PARAGRAF"/>
      </w:pPr>
      <w:r w:rsidRPr="00B92ED7">
        <w:lastRenderedPageBreak/>
        <w:t>§ 5. Materiały</w:t>
      </w:r>
    </w:p>
    <w:p w14:paraId="652C2A30" w14:textId="18B82FAC" w:rsidR="00016B82" w:rsidRPr="00B92ED7" w:rsidRDefault="00016B82" w:rsidP="00087CF1">
      <w:pPr>
        <w:pStyle w:val="1ABC"/>
        <w:numPr>
          <w:ilvl w:val="0"/>
          <w:numId w:val="23"/>
        </w:numPr>
      </w:pPr>
      <w:r w:rsidRPr="00B92ED7">
        <w:t xml:space="preserve">Roboty budowlane wykonane zostaną z </w:t>
      </w:r>
      <w:r>
        <w:t xml:space="preserve">nowych </w:t>
      </w:r>
      <w:r w:rsidRPr="00B92ED7">
        <w:t>materiałów dostarczonych przez Wykonawcę</w:t>
      </w:r>
      <w:r>
        <w:t xml:space="preserve">, bez możliwości zastosowania materiałów </w:t>
      </w:r>
      <w:r w:rsidR="00356EC6">
        <w:t xml:space="preserve">lub dodatków do nich z odzysku </w:t>
      </w:r>
      <w:r>
        <w:t>(np. gruzu betonowego)</w:t>
      </w:r>
      <w:r w:rsidRPr="00B92ED7">
        <w:t>.</w:t>
      </w:r>
    </w:p>
    <w:p w14:paraId="6A5B54FE" w14:textId="78F2335B" w:rsidR="00016B82" w:rsidRPr="00B92ED7" w:rsidRDefault="00016B82" w:rsidP="00356EC6">
      <w:pPr>
        <w:pStyle w:val="1ABC"/>
      </w:pPr>
      <w:r w:rsidRPr="00B92ED7">
        <w:t xml:space="preserve">Materiały użyte do wykonania </w:t>
      </w:r>
      <w:r w:rsidR="009E6135">
        <w:t xml:space="preserve">przedmiotu </w:t>
      </w:r>
      <w:r w:rsidRPr="00B92ED7">
        <w:t>umowy powinny odpowiadać co do jakości wymogom wyrobów dopuszczonych do obrotu i stosowanych w budownictwie, określonym w art. 10 ustawy Prawo budowlane, być zgodne z innymi przepisami prawa i normami oraz spełniać wymogi dokumentacji projektowej.</w:t>
      </w:r>
    </w:p>
    <w:p w14:paraId="4CD88125" w14:textId="77777777" w:rsidR="00016B82" w:rsidRPr="00B92ED7" w:rsidRDefault="00016B82" w:rsidP="00356EC6">
      <w:pPr>
        <w:pStyle w:val="1ABC"/>
      </w:pPr>
      <w:r w:rsidRPr="00B92ED7">
        <w:t>Na każde żądanie Zamawiającego lub powołanego przez niego i uczestniczących w wykonaniu umowy osób, Wykonawca zobowiązany jest okazać certyfikat zgodności, świadectwo dopuszczenia do obrotu zgodnie z polską normą przenoszącą normy zharmonizowane lub</w:t>
      </w:r>
      <w:r>
        <w:t xml:space="preserve"> </w:t>
      </w:r>
      <w:r w:rsidRPr="00B92ED7">
        <w:t>europejskich aprobat technicznych lub</w:t>
      </w:r>
      <w:r>
        <w:t> </w:t>
      </w:r>
      <w:r w:rsidRPr="00B92ED7">
        <w:t>wspólnych specyfikacji technicznych mających być zastosowanymi lub zastosowanych materiałów.</w:t>
      </w:r>
    </w:p>
    <w:p w14:paraId="28DF3F5C" w14:textId="77777777" w:rsidR="00016B82" w:rsidRPr="00B92ED7" w:rsidRDefault="00016B82" w:rsidP="00356EC6">
      <w:pPr>
        <w:pStyle w:val="1ABC"/>
      </w:pPr>
      <w:r w:rsidRPr="00B92ED7">
        <w:t>Wykonawca kompletował będzie na bieżąco dokumenty potwierdzające spełnianie przez materiały użyte do realizacji umowy wymogów określonych w tej umowie oraz przez prawo, w</w:t>
      </w:r>
      <w:r>
        <w:t xml:space="preserve"> </w:t>
      </w:r>
      <w:r w:rsidRPr="00B92ED7">
        <w:t xml:space="preserve">szczególności atesty, certyfikaty na znak bezpieczeństwa, deklaracje </w:t>
      </w:r>
      <w:r>
        <w:t>właściwości użytkowych</w:t>
      </w:r>
      <w:r w:rsidRPr="00B92ED7">
        <w:t>, protokoły badań technicznych. Dokumenty te Wykonawca zobowiązany jest przedłożyć Zamawiającemu przy odbiorze końcowym. Nie</w:t>
      </w:r>
      <w:r>
        <w:t> </w:t>
      </w:r>
      <w:r w:rsidRPr="00B92ED7">
        <w:t>wykonanie tego zobowiązania stanowi podstawę do odmowy dokonania odbioru końcowego.</w:t>
      </w:r>
    </w:p>
    <w:p w14:paraId="178E7AE0" w14:textId="7992AEF7" w:rsidR="00016B82" w:rsidRPr="007C4487" w:rsidRDefault="00016B82" w:rsidP="00356EC6">
      <w:pPr>
        <w:pStyle w:val="1ABC"/>
        <w:rPr>
          <w:b/>
          <w:bCs/>
        </w:rPr>
      </w:pPr>
      <w:r w:rsidRPr="007C4487">
        <w:rPr>
          <w:b/>
          <w:bCs/>
        </w:rPr>
        <w:t>W przypadku, gdy Wykonawca, podwykonawca lub dalszy podwykonawc</w:t>
      </w:r>
      <w:r w:rsidR="006E3E9F" w:rsidRPr="007C4487">
        <w:rPr>
          <w:b/>
          <w:bCs/>
        </w:rPr>
        <w:t>a</w:t>
      </w:r>
      <w:r w:rsidRPr="007C4487">
        <w:rPr>
          <w:b/>
          <w:bCs/>
        </w:rPr>
        <w:t xml:space="preserve"> robót budowlanych zamierza nabyć, na potrzeby realizacji przedmiotowej inwestycji, materiały o wartości nie niższej niż 50</w:t>
      </w:r>
      <w:r w:rsidR="00356EC6" w:rsidRPr="007C4487">
        <w:rPr>
          <w:b/>
          <w:bCs/>
        </w:rPr>
        <w:t> </w:t>
      </w:r>
      <w:r w:rsidRPr="007C4487">
        <w:rPr>
          <w:b/>
          <w:bCs/>
        </w:rPr>
        <w:t>000,00</w:t>
      </w:r>
      <w:r w:rsidR="00356EC6" w:rsidRPr="007C4487">
        <w:rPr>
          <w:b/>
          <w:bCs/>
        </w:rPr>
        <w:t> </w:t>
      </w:r>
      <w:r w:rsidRPr="007C4487">
        <w:rPr>
          <w:b/>
          <w:bCs/>
        </w:rPr>
        <w:t>PLN brutto, to zobowiązany jest on uprzednio zawrzeć pisemną umowę o podwykonawstwo, której przedmiotem jest dostawa tych materiałów.</w:t>
      </w:r>
    </w:p>
    <w:p w14:paraId="500C9DAB" w14:textId="7A41C199" w:rsidR="00016B82" w:rsidRPr="00356EC6" w:rsidRDefault="00016B82" w:rsidP="00356EC6">
      <w:pPr>
        <w:pStyle w:val="1ABC"/>
      </w:pPr>
      <w:r w:rsidRPr="00356EC6">
        <w:rPr>
          <w:rFonts w:cs="Verdana"/>
        </w:rPr>
        <w:t xml:space="preserve">Materiały zdemontowane lub zniszczone w trakcie robót budowlanych, w tym pochodzące z rozbiórki, stanowią własność Wykonawcy i zostaną przez niego wykorzystane lub usunięte na jego własny koszt, zgodnie z zapisami w </w:t>
      </w:r>
      <w:r w:rsidRPr="00356EC6">
        <w:t>STWiORB</w:t>
      </w:r>
      <w:r w:rsidRPr="00356EC6">
        <w:rPr>
          <w:rFonts w:cs="Verdana"/>
        </w:rPr>
        <w:t>. Materiały z rozbiórki lub inne odpady winny być usunięte poza teren budowy przy przestrzeganiu przepisów ustawy z dnia 14 grudnia 2012 r. o odpadach (tekst jednolity z</w:t>
      </w:r>
      <w:r w:rsidR="00352C49">
        <w:rPr>
          <w:rFonts w:cs="Verdana"/>
        </w:rPr>
        <w:t> </w:t>
      </w:r>
      <w:r w:rsidRPr="00356EC6">
        <w:rPr>
          <w:rFonts w:cs="Verdana"/>
        </w:rPr>
        <w:t>2023 r. Dz. U. poz. 1587, ze. zm.).</w:t>
      </w:r>
    </w:p>
    <w:p w14:paraId="56545D41" w14:textId="77777777" w:rsidR="00016B82" w:rsidRPr="00B92ED7" w:rsidRDefault="00016B82" w:rsidP="00D96E3B">
      <w:pPr>
        <w:pStyle w:val="PARAGRAF"/>
        <w:keepNext w:val="0"/>
        <w:keepLines w:val="0"/>
      </w:pPr>
      <w:r w:rsidRPr="00B92ED7">
        <w:t>§ 6. Podwykonawcy</w:t>
      </w:r>
    </w:p>
    <w:p w14:paraId="7D8A7B59" w14:textId="28A9D4E1" w:rsidR="00016B82" w:rsidRPr="00356EC6" w:rsidRDefault="00016B82" w:rsidP="00D96E3B">
      <w:pPr>
        <w:pStyle w:val="1ABC"/>
        <w:numPr>
          <w:ilvl w:val="0"/>
          <w:numId w:val="24"/>
        </w:numPr>
        <w:rPr>
          <w:color w:val="000000"/>
        </w:rPr>
      </w:pPr>
      <w:r w:rsidRPr="00B92ED7">
        <w:t>Wykonawca jest uprawniony do zawarcia umowy o wykonanie części przedmiotu umowy z</w:t>
      </w:r>
      <w:r>
        <w:t xml:space="preserve"> </w:t>
      </w:r>
      <w:r w:rsidRPr="00B92ED7">
        <w:t>innymi podmiotami posiadającym wymagane przez prawo uprawnienia.</w:t>
      </w:r>
    </w:p>
    <w:p w14:paraId="44AB0562" w14:textId="77777777" w:rsidR="00016B82" w:rsidRPr="00B92ED7" w:rsidRDefault="00016B82" w:rsidP="00356EC6">
      <w:pPr>
        <w:pStyle w:val="1ABC"/>
        <w:rPr>
          <w:color w:val="000000"/>
        </w:rPr>
      </w:pPr>
      <w:r w:rsidRPr="00CC4F40">
        <w:rPr>
          <w:color w:val="000000"/>
        </w:rPr>
        <w:t>Zgłaszając danego podwykonawcę Wykonawca zobowiązany jest, najpóźniej w momencie rozpoczęcia robót przez tego podwykonawcę, przedstawić oświadczenie Wykonawcy, że dany podwykonawca nie</w:t>
      </w:r>
      <w:r>
        <w:rPr>
          <w:color w:val="000000"/>
        </w:rPr>
        <w:t> </w:t>
      </w:r>
      <w:r w:rsidRPr="00CC4F40">
        <w:rPr>
          <w:color w:val="000000"/>
        </w:rPr>
        <w:t>podlega wykluczeniu z realizacji inwestycji zgodnie z powszechnie obowiązującymi przepisami prawa. Zamawiający ma prawo dokonać weryfikacji prawdziwości takiego oświadczenia, w tym żądać przedstawienia odpowiednich dowodów.</w:t>
      </w:r>
    </w:p>
    <w:p w14:paraId="6FFA6AC6" w14:textId="77777777" w:rsidR="00016B82" w:rsidRPr="00B92ED7" w:rsidRDefault="00016B82" w:rsidP="00356EC6">
      <w:pPr>
        <w:pStyle w:val="1ABC"/>
        <w:rPr>
          <w:color w:val="000000"/>
        </w:rPr>
      </w:pPr>
      <w:r w:rsidRPr="00B92ED7">
        <w:t>Jeżeli zmiana albo rezygnacja z podwykonawcy dotyczy podmiotu, na którego zasoby Wykonawca powoływał się, na zasadach określonych w art. 118 ust. 1 Ustawy-Pzp, w celu wykazania spełniania warunków udziału w postępowaniu, Wykonawca jest obowiązany wykazać Zamawiającemu, iż</w:t>
      </w:r>
      <w:r>
        <w:t> </w:t>
      </w:r>
      <w:r w:rsidRPr="00B92ED7">
        <w:t>proponowany inny podwykonawca lub Wykonawca samodzielnie spełnia je w</w:t>
      </w:r>
      <w:r>
        <w:t xml:space="preserve"> </w:t>
      </w:r>
      <w:r w:rsidRPr="00B92ED7">
        <w:t>stopniu nie mniejszym niż</w:t>
      </w:r>
      <w:r>
        <w:t> </w:t>
      </w:r>
      <w:r w:rsidRPr="00B92ED7">
        <w:t>podwykonawca, na którego zasoby Wykonawca powoływał się w</w:t>
      </w:r>
      <w:r>
        <w:t xml:space="preserve"> </w:t>
      </w:r>
      <w:r w:rsidRPr="00B92ED7">
        <w:t>trakcie postępowania o udzielenie zamówienia (art. 462 ust. 7 Ustawy-Pzp).</w:t>
      </w:r>
    </w:p>
    <w:p w14:paraId="74DF1687" w14:textId="77777777" w:rsidR="00016B82" w:rsidRPr="00B92ED7" w:rsidRDefault="00016B82" w:rsidP="00356EC6">
      <w:pPr>
        <w:pStyle w:val="1ABC"/>
        <w:rPr>
          <w:color w:val="000000"/>
        </w:rPr>
      </w:pPr>
      <w:r w:rsidRPr="00B92ED7">
        <w:t>W przypadku powierzenia wykonania części robót budowlanych, dostaw lub usług podwykonawcom, Wykonawca zobowiązuje się do koordynacji wykonania tych części umowy i</w:t>
      </w:r>
      <w:r>
        <w:t xml:space="preserve"> </w:t>
      </w:r>
      <w:r w:rsidRPr="00B92ED7">
        <w:t>ponosi pełną odpowiedzialność za należyte ich wykonanie. Wykonawca odpowiada za działania i zaniechania podwykonawców lub dalszych podwykonawców jak za swoje własne.</w:t>
      </w:r>
    </w:p>
    <w:p w14:paraId="2D7028C3" w14:textId="77777777" w:rsidR="00016B82" w:rsidRPr="00B92ED7" w:rsidRDefault="00016B82" w:rsidP="00356EC6">
      <w:pPr>
        <w:pStyle w:val="1ABC"/>
        <w:rPr>
          <w:color w:val="000000"/>
        </w:rPr>
      </w:pPr>
      <w:r w:rsidRPr="00B92ED7">
        <w:t>Wykonawca, podwykonawca lub dalszy podwykonawca zamówienia zamierzający zawrzeć umowę o</w:t>
      </w:r>
      <w:r>
        <w:t> </w:t>
      </w:r>
      <w:r w:rsidRPr="00B92ED7">
        <w:t>podwykonawstwo, której przedmiotem są roboty budowlane, jest obowiązany, w</w:t>
      </w:r>
      <w:r>
        <w:t xml:space="preserve"> </w:t>
      </w:r>
      <w:r w:rsidRPr="00B92ED7">
        <w:t>trakcie realizacji niniejszego zamówienia, do przedłożenia Zamawiającemu projektu tej</w:t>
      </w:r>
      <w:r>
        <w:t xml:space="preserve"> </w:t>
      </w:r>
      <w:r w:rsidRPr="00B92ED7">
        <w:t>umowy, przy czym podwykonawca lub dalszy podwykonawca jest obowiązany dołączyć zgodę Wykonawcy na zawarcie umowy o</w:t>
      </w:r>
      <w:r>
        <w:t> </w:t>
      </w:r>
      <w:r w:rsidRPr="00B92ED7">
        <w:t>podwykonawstwo o treści zgodnej z projektem umowy. Przedłożony projekt umowy powinien w</w:t>
      </w:r>
      <w:r>
        <w:t> </w:t>
      </w:r>
      <w:r w:rsidRPr="00B92ED7">
        <w:t>szczególności zawierać:</w:t>
      </w:r>
    </w:p>
    <w:p w14:paraId="42D89416" w14:textId="77777777" w:rsidR="00016B82" w:rsidRPr="00B92ED7" w:rsidRDefault="00016B82" w:rsidP="00087CF1">
      <w:pPr>
        <w:pStyle w:val="1ABC0"/>
        <w:numPr>
          <w:ilvl w:val="0"/>
          <w:numId w:val="25"/>
        </w:numPr>
      </w:pPr>
      <w:r w:rsidRPr="00B92ED7">
        <w:t>jednoznacznie określony zakres prac;</w:t>
      </w:r>
    </w:p>
    <w:p w14:paraId="09B5E244" w14:textId="77777777" w:rsidR="00016B82" w:rsidRPr="00B92ED7" w:rsidRDefault="00016B82" w:rsidP="00356EC6">
      <w:pPr>
        <w:pStyle w:val="1ABC0"/>
      </w:pPr>
      <w:r w:rsidRPr="00B92ED7">
        <w:t>terminy (harmonogram) ich wykonania;</w:t>
      </w:r>
    </w:p>
    <w:p w14:paraId="21B60F1D" w14:textId="77777777" w:rsidR="00016B82" w:rsidRPr="00B92ED7" w:rsidRDefault="00016B82" w:rsidP="00356EC6">
      <w:pPr>
        <w:pStyle w:val="1ABC0"/>
      </w:pPr>
      <w:r w:rsidRPr="00B92ED7">
        <w:t>wysokość wynagrodzenia;</w:t>
      </w:r>
    </w:p>
    <w:p w14:paraId="606E9F27" w14:textId="31B2F4C8" w:rsidR="00016B82" w:rsidRPr="00B92ED7" w:rsidRDefault="00016B82" w:rsidP="00356EC6">
      <w:pPr>
        <w:pStyle w:val="1ABC0"/>
      </w:pPr>
      <w:r w:rsidRPr="00B92ED7">
        <w:t>termin uregulowania wynagrodzenia, który nie może być dłuższy niż 30 dni od dnia doręczenia Wykonawcy, podwykonawcy lub dalszemu podwykonawcy faktury lub</w:t>
      </w:r>
      <w:r>
        <w:t xml:space="preserve"> </w:t>
      </w:r>
      <w:r w:rsidRPr="00B92ED7">
        <w:t>rachunku, potwierdzających wykonanie zleconej podwykonawcy lub dalszemu podwykonawcy dostawy, usługi lub roboty budowlanej;</w:t>
      </w:r>
    </w:p>
    <w:p w14:paraId="0EDC9049" w14:textId="77777777" w:rsidR="00016B82" w:rsidRPr="00B92ED7" w:rsidRDefault="00016B82" w:rsidP="00356EC6">
      <w:pPr>
        <w:pStyle w:val="1ABC0"/>
      </w:pPr>
      <w:r w:rsidRPr="00B92ED7">
        <w:t>zasady zawierania umów o podwykonawstwo z dalszymi podwykonawcami.</w:t>
      </w:r>
    </w:p>
    <w:p w14:paraId="3E97F053" w14:textId="2F629A2D" w:rsidR="00016B82" w:rsidRPr="00B92ED7" w:rsidRDefault="00016B82" w:rsidP="00A1774B">
      <w:pPr>
        <w:pStyle w:val="1ABC"/>
      </w:pPr>
      <w:r w:rsidRPr="00B92ED7">
        <w:t>Zamawiający w ciągu 14 (cztern</w:t>
      </w:r>
      <w:r w:rsidR="00A1774B">
        <w:t>astu</w:t>
      </w:r>
      <w:r w:rsidRPr="00B92ED7">
        <w:t>) dni zgłasza pisemne zastrzeżenia do przedłożonego projektu umowy o podwykonawstwo, której przedmiotem są roboty budowlane w przypadku, z</w:t>
      </w:r>
      <w:r>
        <w:t xml:space="preserve"> </w:t>
      </w:r>
      <w:r w:rsidRPr="00B92ED7">
        <w:t>zastrzeżeniem postanowień § 6 ust. 24 umowy, w szczególności gdy:</w:t>
      </w:r>
    </w:p>
    <w:p w14:paraId="65EB75A5" w14:textId="1EFBD284" w:rsidR="00016B82" w:rsidRPr="00B92ED7" w:rsidRDefault="00016B82" w:rsidP="00087CF1">
      <w:pPr>
        <w:pStyle w:val="1ABC0"/>
        <w:numPr>
          <w:ilvl w:val="0"/>
          <w:numId w:val="26"/>
        </w:numPr>
      </w:pPr>
      <w:r w:rsidRPr="00B92ED7">
        <w:t>termin zapłaty wynagrodzenia podwykonawcy lub dalszemu podwykonawcy przewidziany w</w:t>
      </w:r>
      <w:r w:rsidR="00A1774B">
        <w:t> </w:t>
      </w:r>
      <w:r w:rsidRPr="00B92ED7">
        <w:t>umowie o podwykonawstwo jest dłuższy niż wskazany w § 6 ust. 5 pkt 4) umowy;</w:t>
      </w:r>
    </w:p>
    <w:p w14:paraId="150D1E73" w14:textId="77777777" w:rsidR="00016B82" w:rsidRPr="00B92ED7" w:rsidRDefault="00016B82" w:rsidP="00A1774B">
      <w:pPr>
        <w:pStyle w:val="1ABC0"/>
      </w:pPr>
      <w:r w:rsidRPr="00B92ED7">
        <w:t>termin wykonania umowy o podwykonawstwo wykracza poza termin wykonania wskazany w § 3 ust. 1 umowy;</w:t>
      </w:r>
    </w:p>
    <w:p w14:paraId="3355DDA5" w14:textId="77777777" w:rsidR="00016B82" w:rsidRPr="00B92ED7" w:rsidRDefault="00016B82" w:rsidP="00A1774B">
      <w:pPr>
        <w:pStyle w:val="1ABC0"/>
      </w:pPr>
      <w:r w:rsidRPr="00B92ED7">
        <w:t xml:space="preserve">umowa zawiera zapisy uzależniające dokonanie zapłaty na rzecz podwykonawcy od odbioru robót przez Zamawiającego (również w sposób pośredni poprzez uzależnienie odbioru robót wykonanych </w:t>
      </w:r>
      <w:r w:rsidRPr="00B92ED7">
        <w:lastRenderedPageBreak/>
        <w:t>przez podwykonawcę od ich odebrania przez Zamawiającego) lub od zapłaty należności Wykonawcy przez Zamawiającego;</w:t>
      </w:r>
    </w:p>
    <w:p w14:paraId="0024E1CE" w14:textId="77777777" w:rsidR="00016B82" w:rsidRPr="00B92ED7" w:rsidRDefault="00016B82" w:rsidP="00A1774B">
      <w:pPr>
        <w:pStyle w:val="1ABC0"/>
      </w:pPr>
      <w:r w:rsidRPr="00B92ED7">
        <w:t>umowa nie zawiera uregulowań dotyczących zawierania umów na roboty budowlane, dostawy lub</w:t>
      </w:r>
      <w:r>
        <w:t> </w:t>
      </w:r>
      <w:r w:rsidRPr="00B92ED7">
        <w:t>usługi z dalszymi podwykonawcami, w szczególności zapisów warunkujących podpisania tych umów od ich akceptacji i zgody Zamawiającego oraz Wykonawcy;</w:t>
      </w:r>
    </w:p>
    <w:p w14:paraId="21F74DAA" w14:textId="77777777" w:rsidR="00016B82" w:rsidRPr="00B92ED7" w:rsidRDefault="00016B82" w:rsidP="00A1774B">
      <w:pPr>
        <w:pStyle w:val="1ABC0"/>
      </w:pPr>
      <w:r w:rsidRPr="00B92ED7">
        <w:t>umowa nie zawiera zapisu, zobowiązującego podwykonawcę do spełnienia postanowień § 4 ust. 13 – 15 umowy</w:t>
      </w:r>
    </w:p>
    <w:p w14:paraId="276B4495" w14:textId="77777777" w:rsidR="00016B82" w:rsidRPr="00B92ED7" w:rsidRDefault="00016B82" w:rsidP="00A1774B">
      <w:pPr>
        <w:pStyle w:val="1ABC0"/>
      </w:pPr>
      <w:r w:rsidRPr="00B92ED7">
        <w:t>umowa zawiera postanowienia niezgodne z art. 463 Ustawy-Pzp.</w:t>
      </w:r>
    </w:p>
    <w:p w14:paraId="5932D77A" w14:textId="77777777" w:rsidR="00016B82" w:rsidRPr="00B92ED7" w:rsidRDefault="00016B82" w:rsidP="00A1774B">
      <w:pPr>
        <w:pStyle w:val="1ABC"/>
      </w:pPr>
      <w:r w:rsidRPr="00B92ED7">
        <w:t>Nie zgłoszenie pisemnych zastrzeżeń do przedłożonego projektu umowy o podwykonawstwo, której przedmiotem są roboty budowlane, w terminie wskazanym w § 6 ust. 6 umowy uważa się za</w:t>
      </w:r>
      <w:r>
        <w:t xml:space="preserve"> </w:t>
      </w:r>
      <w:r w:rsidRPr="00B92ED7">
        <w:t>akceptację projektu umowy przez Zamawiającego.</w:t>
      </w:r>
    </w:p>
    <w:p w14:paraId="0E814AE0" w14:textId="2483E8CC" w:rsidR="00016B82" w:rsidRPr="00B92ED7" w:rsidRDefault="00016B82" w:rsidP="00A1774B">
      <w:pPr>
        <w:pStyle w:val="1ABC"/>
      </w:pPr>
      <w:r w:rsidRPr="00B92ED7">
        <w:t>Wykonawca, podwykonawca lub dalszy podwykonawca zamówienia przedkłada Zamawiającemu poświadczoną (przez siebie) za zgodność z oryginałem kopię zawartej umowy o</w:t>
      </w:r>
      <w:r>
        <w:t xml:space="preserve"> </w:t>
      </w:r>
      <w:r w:rsidRPr="00B92ED7">
        <w:t>podwykonawstwo, której przedmiotem są roboty budowlane, w terminie 7 (sied</w:t>
      </w:r>
      <w:r w:rsidR="00A1774B">
        <w:t>miu</w:t>
      </w:r>
      <w:r w:rsidRPr="00B92ED7">
        <w:t>) dni od</w:t>
      </w:r>
      <w:r>
        <w:t xml:space="preserve"> </w:t>
      </w:r>
      <w:r w:rsidRPr="00B92ED7">
        <w:t>dnia jej zawarcia.</w:t>
      </w:r>
    </w:p>
    <w:p w14:paraId="112227E7" w14:textId="7EB64F74" w:rsidR="00016B82" w:rsidRPr="00B92ED7" w:rsidRDefault="00016B82" w:rsidP="00A1774B">
      <w:pPr>
        <w:pStyle w:val="1ABC"/>
      </w:pPr>
      <w:r w:rsidRPr="00B92ED7">
        <w:t>Zamawiający w ciągu 7 (sied</w:t>
      </w:r>
      <w:r w:rsidR="00A1774B">
        <w:t>miu</w:t>
      </w:r>
      <w:r w:rsidRPr="00B92ED7">
        <w:t>) dni zgłasza pisemny sprzeciw do przedłożonej umowy o podwykonawstwo, której przedmiotem są roboty budowlane, w przypadkach, o których mowa w § 6 ust. 6 umowy.</w:t>
      </w:r>
    </w:p>
    <w:p w14:paraId="6661890E" w14:textId="77777777" w:rsidR="00016B82" w:rsidRPr="00B92ED7" w:rsidRDefault="00016B82" w:rsidP="00A1774B">
      <w:pPr>
        <w:pStyle w:val="1ABC"/>
      </w:pPr>
      <w:r w:rsidRPr="00B92ED7">
        <w:t>Nie zgłoszenie pisemnego sprzeciwu do przedłożonej umowy o podwykonawstwo, której przedmiotem są roboty budowlane, w terminie określonym w § 6 ust. 9 umowy, uważa się za</w:t>
      </w:r>
      <w:r>
        <w:t xml:space="preserve"> </w:t>
      </w:r>
      <w:r w:rsidRPr="00B92ED7">
        <w:t>akceptację umowy przez</w:t>
      </w:r>
      <w:r>
        <w:t> </w:t>
      </w:r>
      <w:r w:rsidRPr="00B92ED7">
        <w:t>Zamawiającego.</w:t>
      </w:r>
    </w:p>
    <w:p w14:paraId="46D3CA82" w14:textId="36E1A272" w:rsidR="00016B82" w:rsidRPr="00B92ED7" w:rsidRDefault="00016B82" w:rsidP="00A1774B">
      <w:pPr>
        <w:pStyle w:val="1ABC"/>
      </w:pPr>
      <w:r w:rsidRPr="00B92ED7">
        <w:t>Wykonawca, a podwykonawca lub dalszy podwykonawca zamówienia na roboty budowlane za pośrednictwem Wykonawcy, przedkłada Zamawiającemu poświadczoną za zgodność z</w:t>
      </w:r>
      <w:r>
        <w:t xml:space="preserve"> </w:t>
      </w:r>
      <w:r w:rsidRPr="00B92ED7">
        <w:t>oryginałem kopię zawartej pisemnej umowy o podwykonawstwo, której przedmiotem są</w:t>
      </w:r>
      <w:r>
        <w:t xml:space="preserve"> </w:t>
      </w:r>
      <w:r w:rsidRPr="00B92ED7">
        <w:t>dostawy lub usługi, w</w:t>
      </w:r>
      <w:r>
        <w:t> </w:t>
      </w:r>
      <w:r w:rsidRPr="00B92ED7">
        <w:t>terminie 7</w:t>
      </w:r>
      <w:r w:rsidR="00A1774B">
        <w:t xml:space="preserve"> (siedmiu)</w:t>
      </w:r>
      <w:r w:rsidRPr="00B92ED7">
        <w:t xml:space="preserve"> dni od dnia jej zawarcia, z wyłączeniem umów o</w:t>
      </w:r>
      <w:r>
        <w:t xml:space="preserve"> </w:t>
      </w:r>
      <w:r w:rsidRPr="00B92ED7">
        <w:t>podwykonawstwo o wartości brutto mniejszej niż 50</w:t>
      </w:r>
      <w:r w:rsidR="00A1774B">
        <w:t> </w:t>
      </w:r>
      <w:r w:rsidRPr="00B92ED7">
        <w:t>000,00 PLN. Przy tym, pisemne umowy o</w:t>
      </w:r>
      <w:r>
        <w:t xml:space="preserve"> </w:t>
      </w:r>
      <w:r w:rsidRPr="00B92ED7">
        <w:t>podwykonawstwo powinny zostać zawarte przed dostawą towarów lub świadczeniem usług.</w:t>
      </w:r>
    </w:p>
    <w:p w14:paraId="460CB0B2" w14:textId="77777777" w:rsidR="00016B82" w:rsidRPr="00B92ED7" w:rsidRDefault="00016B82" w:rsidP="00A1774B">
      <w:pPr>
        <w:pStyle w:val="1ABC"/>
      </w:pPr>
      <w:r w:rsidRPr="00B92ED7">
        <w:t>W przypadku, o którym mowa w § 6 ust. 11 umowy, jeżeli termin zapłaty wynagrodzenia jest dłuższy niż</w:t>
      </w:r>
      <w:r>
        <w:t> </w:t>
      </w:r>
      <w:r w:rsidRPr="00B92ED7">
        <w:t>określony w § 6 ust. 5 pkt 4) umowy, Zamawiający poinformuje o tym Wykonawcę i</w:t>
      </w:r>
      <w:r>
        <w:t xml:space="preserve"> </w:t>
      </w:r>
      <w:r w:rsidRPr="00B92ED7">
        <w:t>wezwie go do</w:t>
      </w:r>
      <w:r>
        <w:t> </w:t>
      </w:r>
      <w:r w:rsidRPr="00B92ED7">
        <w:t>doprowadzenia do zmiany tej umowy w terminie nie dłuższym niż 3 dni od</w:t>
      </w:r>
      <w:r>
        <w:t xml:space="preserve"> </w:t>
      </w:r>
      <w:r w:rsidRPr="00B92ED7">
        <w:t>otrzymania informacji, pod</w:t>
      </w:r>
      <w:r>
        <w:t> </w:t>
      </w:r>
      <w:r w:rsidRPr="00B92ED7">
        <w:t>rygorem wystąpienia o zapłatę kary umownej.</w:t>
      </w:r>
    </w:p>
    <w:p w14:paraId="6FE383D6" w14:textId="77777777" w:rsidR="00016B82" w:rsidRPr="00B92ED7" w:rsidRDefault="00016B82" w:rsidP="00A1774B">
      <w:pPr>
        <w:pStyle w:val="1ABC"/>
      </w:pPr>
      <w:r w:rsidRPr="00B92ED7">
        <w:t>Przepisy § 6 ust. 3 – 12 umowy stosuje się odpowiednio do zmian umów o podwykonawstwo.</w:t>
      </w:r>
    </w:p>
    <w:p w14:paraId="0645AD85" w14:textId="77777777" w:rsidR="00016B82" w:rsidRPr="00B92ED7" w:rsidRDefault="00016B82" w:rsidP="00A1774B">
      <w:pPr>
        <w:pStyle w:val="1ABC"/>
      </w:pPr>
      <w:r w:rsidRPr="00B92ED7">
        <w:t>W przypadku powierzenia przez Wykonawcę realizacji robót, dostaw lub usług podwykonawcy, Wykonawca jest zobowiązany, z zastrzeżeniem § 6 ust. 15 umowy, do dokonania we własnym zakresie zapłaty wymagalnego wynagrodzenia należnego podwykonawcy z zachowaniem terminów płatności określonych w umowie z podwykonawcą (zgodnych z terminem wskazanym w § 6 ust. 5 pkt 4) umowy). Ten sam obowiązek dotyczy również podwykonawcy w przypadku powierzenia robót, dostaw lub usług dalszemu podwykonawcy.</w:t>
      </w:r>
    </w:p>
    <w:p w14:paraId="3A1E75B3" w14:textId="6C19637D" w:rsidR="00016B82" w:rsidRPr="00B92ED7" w:rsidRDefault="00016B82" w:rsidP="00A1774B">
      <w:pPr>
        <w:pStyle w:val="1ABC"/>
      </w:pPr>
      <w:r w:rsidRPr="00B92ED7">
        <w:t>Przed złożeniem Zamawiającemu faktury końcowej Wykonawca zobowiązany jest zapłacić wszelkie zobowiązania (w tym wynagrodzenia) przysługujące podwykonawcom lub dalszym podwykonawcom z</w:t>
      </w:r>
      <w:r w:rsidR="00A1774B">
        <w:t> </w:t>
      </w:r>
      <w:r w:rsidRPr="00B92ED7">
        <w:t>tytułu wykonanych robót budowlanych lub zrealizowanych dostaw i usług w</w:t>
      </w:r>
      <w:r>
        <w:t xml:space="preserve"> </w:t>
      </w:r>
      <w:r w:rsidRPr="00B92ED7">
        <w:t>ramach niniejszej inwestycji.</w:t>
      </w:r>
    </w:p>
    <w:p w14:paraId="3D961836" w14:textId="41C19B9A" w:rsidR="00016B82" w:rsidRPr="00D561D6" w:rsidRDefault="00016B82" w:rsidP="00A1774B">
      <w:pPr>
        <w:pStyle w:val="1ABC"/>
      </w:pPr>
      <w:r w:rsidRPr="00D561D6">
        <w:t xml:space="preserve">Dla potwierdzenia dokonanej zapłaty wynagrodzenia, o którym mowa w § 6 ust. 14 i 15 umowy, Wykonawca wraz z fakturą częściową obejmującą wynagrodzenie za bieżący okres rozliczeniowy zobowiązany jest przekazać Zamawiającemu oświadczenia Podwykonawców lub dalszych Podwykonawców potwierdzające dokonanie na ich rzecz zapłaty wynagrodzenia im należnego za roboty, dostawy lub usługi zgłoszone przez Wykonawcę w poprzednim okres rozliczeniowy wraz ze zrzeczeniem się roszczeń z tego tytułu od Zamawiającego. Wraz z fakturą końcową Wykonawca zobowiązany jest przekazać Zamawiającemu oświadczenia wszystkich Podwykonawców lub dalszych Podwykonawców potwierdzające uregulowanie i zapłatę wszelkich zobowiązań (w tym wynagrodzeń, których termin zapłaty jeszcze </w:t>
      </w:r>
      <w:r w:rsidR="006827B5" w:rsidRPr="00D561D6">
        <w:t xml:space="preserve">nie </w:t>
      </w:r>
      <w:r w:rsidRPr="00D561D6">
        <w:t>upłynął) im przysługujących z tytułu wykonanych robót budowlanych lub zrealizowanych dostaw i usług wraz ze zrzeczeniem się wszelkich roszczeń z tego tytułu od Zamawiającego. W</w:t>
      </w:r>
      <w:r w:rsidR="00A1774B" w:rsidRPr="00D561D6">
        <w:t> </w:t>
      </w:r>
      <w:r w:rsidRPr="00D561D6">
        <w:t>przypadku odmowy złożenia przez podwykonawcę lub dalszego podwykonawcę stosownego oświadczenia Wykonawca może wykazać prawidłowość rozliczeni</w:t>
      </w:r>
      <w:r w:rsidR="00A1774B" w:rsidRPr="00D561D6">
        <w:t>a</w:t>
      </w:r>
      <w:r w:rsidRPr="00D561D6">
        <w:t xml:space="preserve"> z odpowiednim zastosowaniem postanowień § 6 ust. 20 i 21 umowy.</w:t>
      </w:r>
    </w:p>
    <w:p w14:paraId="422BB4B2" w14:textId="2B067C60" w:rsidR="00016B82" w:rsidRPr="00B92ED7" w:rsidRDefault="00016B82" w:rsidP="00A1774B">
      <w:pPr>
        <w:pStyle w:val="1ABC"/>
      </w:pPr>
      <w:r w:rsidRPr="00D561D6">
        <w:t>Zamawiający dokona bezpośredniej zapłaty wymagalnego</w:t>
      </w:r>
      <w:r w:rsidRPr="00B92ED7">
        <w:t xml:space="preserve">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t xml:space="preserve"> </w:t>
      </w:r>
      <w:r w:rsidRPr="00B92ED7">
        <w:t>Wykonawcę, podwykonawcę lub dalszego podwykonawcę.</w:t>
      </w:r>
      <w:r w:rsidR="00352C49">
        <w:t xml:space="preserve"> </w:t>
      </w:r>
      <w:r w:rsidRPr="00B92ED7">
        <w:t>Zamawiający może również w każdym przypadku, na</w:t>
      </w:r>
      <w:r>
        <w:t> </w:t>
      </w:r>
      <w:r w:rsidRPr="00B92ED7">
        <w:t>uzasadniony wniosek Wykonawcy, dokonać bezpośredniej zapłaty wymagalnego wynagrodzenia przysługującego podwykonawcy lub dalszemu podwykonawcy.</w:t>
      </w:r>
    </w:p>
    <w:p w14:paraId="21BFEBC7" w14:textId="3128AB27" w:rsidR="00016B82" w:rsidRPr="00B92ED7" w:rsidRDefault="006827B5" w:rsidP="00A1774B">
      <w:pPr>
        <w:pStyle w:val="1ABC"/>
      </w:pPr>
      <w:r>
        <w:t>Bezpośrednia zapłata</w:t>
      </w:r>
      <w:r w:rsidR="00016B82" w:rsidRPr="00B92ED7">
        <w:t>, o któr</w:t>
      </w:r>
      <w:r>
        <w:t>ej</w:t>
      </w:r>
      <w:r w:rsidR="00016B82" w:rsidRPr="00B92ED7">
        <w:t xml:space="preserve"> mowa w § 6 ust. 17 umowy, dotyczy wyłącznie należności powstałych po</w:t>
      </w:r>
      <w:r w:rsidR="00016B82">
        <w:t> </w:t>
      </w:r>
      <w:r w:rsidR="00016B82" w:rsidRPr="00B92ED7">
        <w:t>zaakceptowaniu przez Zamawiającego umowy o podwykonawstwo, której przedmiotem są roboty budowlane, lub po przedłożeniu Zamawiającemu poświadczonej za</w:t>
      </w:r>
      <w:r w:rsidR="00016B82">
        <w:t xml:space="preserve"> </w:t>
      </w:r>
      <w:r w:rsidR="00016B82" w:rsidRPr="00B92ED7">
        <w:t>zgodność z oryginałem kopii umowy o</w:t>
      </w:r>
      <w:r w:rsidR="00016B82">
        <w:t> </w:t>
      </w:r>
      <w:r w:rsidR="00016B82" w:rsidRPr="00B92ED7">
        <w:t>podwykonawstwo, której przedmiotem są dostawy lub</w:t>
      </w:r>
      <w:r w:rsidR="00016B82">
        <w:t xml:space="preserve"> </w:t>
      </w:r>
      <w:r w:rsidR="00016B82" w:rsidRPr="00B92ED7">
        <w:t>usługi.</w:t>
      </w:r>
    </w:p>
    <w:p w14:paraId="5AC50656" w14:textId="77777777" w:rsidR="00016B82" w:rsidRPr="00B92ED7" w:rsidRDefault="00016B82" w:rsidP="00A1774B">
      <w:pPr>
        <w:pStyle w:val="1ABC"/>
      </w:pPr>
      <w:r w:rsidRPr="00B92ED7">
        <w:t xml:space="preserve">Bezpośrednia zapłata obejmuje wyłącznie należne wynagrodzenie, bez odsetek, należnych </w:t>
      </w:r>
      <w:r w:rsidRPr="00B92ED7">
        <w:lastRenderedPageBreak/>
        <w:t>podwykonawcy lub dalszemu podwykonawcy. Postanowienia art. 647</w:t>
      </w:r>
      <w:r w:rsidRPr="00B92ED7">
        <w:rPr>
          <w:vertAlign w:val="superscript"/>
        </w:rPr>
        <w:t>1</w:t>
      </w:r>
      <w:r w:rsidRPr="00B92ED7">
        <w:t xml:space="preserve"> § 3 k.c. stosuje się bezpośrednio.</w:t>
      </w:r>
    </w:p>
    <w:p w14:paraId="5390F14D" w14:textId="77777777" w:rsidR="00016B82" w:rsidRPr="00B92ED7" w:rsidRDefault="00016B82" w:rsidP="00A1774B">
      <w:pPr>
        <w:pStyle w:val="1ABC"/>
      </w:pPr>
      <w:r w:rsidRPr="00B92ED7">
        <w:t>Przed dokonaniem bezpośredniej zapłaty Zamawiający umożliwi Wykonawcy zgłoszenie pisemnych uwag dotyczących zasadności bezpośredniej zapłaty wynagrodzenia podwykonawcy lub dalszemu podwykonawcy, o których mowa w § 6 ust. 17 umowy. Zamawiający poinformuje o terminie zgłaszania uwag, nie krótszym niż 7 dni od dnia doręczenia tej informacji.</w:t>
      </w:r>
    </w:p>
    <w:p w14:paraId="7A85EB90" w14:textId="77777777" w:rsidR="00016B82" w:rsidRPr="00B92ED7" w:rsidRDefault="00016B82" w:rsidP="00A1774B">
      <w:pPr>
        <w:pStyle w:val="1ABC"/>
      </w:pPr>
      <w:r w:rsidRPr="00B92ED7">
        <w:t>W przypadku zgłoszenia uwag, o których mowa w § 6 ust. 20 umowy, w terminie wskazanym przez Zamawiającego, Zamawiający może:</w:t>
      </w:r>
    </w:p>
    <w:p w14:paraId="7EAAF649" w14:textId="77777777" w:rsidR="00016B82" w:rsidRPr="00B92ED7" w:rsidRDefault="00016B82" w:rsidP="00317006">
      <w:pPr>
        <w:widowControl/>
        <w:numPr>
          <w:ilvl w:val="0"/>
          <w:numId w:val="8"/>
        </w:numPr>
        <w:tabs>
          <w:tab w:val="left" w:pos="360"/>
        </w:tabs>
        <w:jc w:val="both"/>
        <w:textAlignment w:val="auto"/>
        <w:rPr>
          <w:rFonts w:ascii="Verdana" w:hAnsi="Verdana"/>
          <w:sz w:val="18"/>
          <w:szCs w:val="18"/>
        </w:rPr>
      </w:pPr>
      <w:r w:rsidRPr="00B92ED7">
        <w:rPr>
          <w:rFonts w:ascii="Verdana" w:hAnsi="Verdana"/>
          <w:sz w:val="18"/>
          <w:szCs w:val="18"/>
        </w:rPr>
        <w:t>nie dokonać bezpośredniej zapłaty wynagrodzenia podwykonawcy lub dalszemu podwykonawcy, jeżeli Wykonawca wykaże niezasadność takiej zapłaty, albo</w:t>
      </w:r>
    </w:p>
    <w:p w14:paraId="7FB73BD6" w14:textId="77777777" w:rsidR="00016B82" w:rsidRPr="00B92ED7" w:rsidRDefault="00016B82" w:rsidP="00317006">
      <w:pPr>
        <w:widowControl/>
        <w:numPr>
          <w:ilvl w:val="0"/>
          <w:numId w:val="8"/>
        </w:numPr>
        <w:tabs>
          <w:tab w:val="left" w:pos="360"/>
        </w:tabs>
        <w:jc w:val="both"/>
        <w:textAlignment w:val="auto"/>
        <w:rPr>
          <w:rFonts w:ascii="Verdana" w:hAnsi="Verdana"/>
          <w:sz w:val="18"/>
          <w:szCs w:val="18"/>
        </w:rPr>
      </w:pPr>
      <w:r w:rsidRPr="00B92ED7">
        <w:rPr>
          <w:rFonts w:ascii="Verdana" w:hAnsi="Verdana"/>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(wszelkie koszty z tego tytułu ponosi Wykonawca), albo</w:t>
      </w:r>
    </w:p>
    <w:p w14:paraId="337F818C" w14:textId="77777777" w:rsidR="00016B82" w:rsidRPr="00B92ED7" w:rsidRDefault="00016B82" w:rsidP="00317006">
      <w:pPr>
        <w:widowControl/>
        <w:numPr>
          <w:ilvl w:val="0"/>
          <w:numId w:val="8"/>
        </w:numPr>
        <w:tabs>
          <w:tab w:val="left" w:pos="360"/>
        </w:tabs>
        <w:jc w:val="both"/>
        <w:textAlignment w:val="auto"/>
        <w:rPr>
          <w:rFonts w:ascii="Verdana" w:hAnsi="Verdana"/>
          <w:sz w:val="18"/>
          <w:szCs w:val="18"/>
        </w:rPr>
      </w:pPr>
      <w:r w:rsidRPr="00B92ED7">
        <w:rPr>
          <w:rFonts w:ascii="Verdana" w:hAnsi="Verdana"/>
          <w:sz w:val="18"/>
          <w:szCs w:val="18"/>
        </w:rPr>
        <w:t>dokonać bezpośredniej zapłaty wynagrodzenia podwykonawcy lub dalszemu podwykonawcy, jeżeli podwykonawca lub dalszy podwykonawca wykaże zasadność takiej zapłaty.</w:t>
      </w:r>
    </w:p>
    <w:p w14:paraId="3D9994A0" w14:textId="77777777" w:rsidR="00016B82" w:rsidRPr="00B92ED7" w:rsidRDefault="00016B82" w:rsidP="00A1774B">
      <w:pPr>
        <w:pStyle w:val="1ABC"/>
      </w:pPr>
      <w:r w:rsidRPr="00B92ED7">
        <w:t>W przypadku dokonania bezpośredniej zapłaty podwykonawcy lub dalszemu podwykonawcy, o</w:t>
      </w:r>
      <w:r>
        <w:t xml:space="preserve"> </w:t>
      </w:r>
      <w:r w:rsidRPr="00B92ED7">
        <w:t>których mowa w § 6 ust. 17 umowy, Zamawiający potrąci kwotę wypłaconego wynagrodzenia z</w:t>
      </w:r>
      <w:r>
        <w:t xml:space="preserve"> </w:t>
      </w:r>
      <w:r w:rsidRPr="00B92ED7">
        <w:t>wynagrodzenia należnego Wykonawcy.</w:t>
      </w:r>
    </w:p>
    <w:p w14:paraId="47E7A3E1" w14:textId="77777777" w:rsidR="00016B82" w:rsidRPr="00B92ED7" w:rsidRDefault="00016B82" w:rsidP="00A1774B">
      <w:pPr>
        <w:pStyle w:val="1ABC"/>
      </w:pPr>
      <w:r w:rsidRPr="00B92ED7">
        <w:t>Jakakolwiek przerwa w realizacji robót wynikająca z braku Podwykonawcy będzie traktowana jako</w:t>
      </w:r>
      <w:r>
        <w:t> </w:t>
      </w:r>
      <w:r w:rsidRPr="00B92ED7">
        <w:t>przerwa wynikła z przyczyn zależnych od Wykonawcy i będzie stanowić podstawę naliczenia kar umownych lub odstąpienia od umowy z winy Wykonawcy.</w:t>
      </w:r>
    </w:p>
    <w:p w14:paraId="1C86BBD8" w14:textId="77777777" w:rsidR="00016B82" w:rsidRPr="00B92ED7" w:rsidRDefault="00016B82" w:rsidP="00A1774B">
      <w:pPr>
        <w:pStyle w:val="1ABC"/>
      </w:pPr>
      <w:r w:rsidRPr="00B92ED7">
        <w:t>Zamawiający może żądać od Wykonawcy zmiany lub odsunięcia Podwykonawcy lub dalszego podwykonawcy od wykonywania świadczeń w zakresie realizacji inwestycji, jeżeli sprzęt techniczny, osoby i kwalifikacje, którymi dysponuje Podwykonawca lub dalszy podwykonawca nie spełniają warunków lub wymagań dotyczących podwykonawstwa, określonych umową, lub</w:t>
      </w:r>
      <w:r>
        <w:t xml:space="preserve"> </w:t>
      </w:r>
      <w:r w:rsidRPr="00B92ED7">
        <w:t>nie dają rękojmi należytego wykonania powierzonych czynności lub dotrzymania terminów ich realizacji. To samo uprawnienie przysługuje Zamawiającemu w przypadku stwierdzenia, że</w:t>
      </w:r>
      <w:r>
        <w:t xml:space="preserve"> </w:t>
      </w:r>
      <w:r w:rsidRPr="00B92ED7">
        <w:t>wobec danego Podwykonawcy lub dalszego podwykonawcy zachodzą podstawy wykluczenia zgodnie z Ustawą Pzp.</w:t>
      </w:r>
    </w:p>
    <w:p w14:paraId="77E0FD6B" w14:textId="77777777" w:rsidR="00016B82" w:rsidRPr="00B92ED7" w:rsidRDefault="00016B82" w:rsidP="00A1774B">
      <w:pPr>
        <w:pStyle w:val="1ABC"/>
      </w:pPr>
      <w:r w:rsidRPr="00B92ED7">
        <w:t>Wykonawca zapewnia udział podwykonawcy lub dalszego podwykonawcy podczas odbioru robót budowlanych, które ten wykonał.</w:t>
      </w:r>
    </w:p>
    <w:p w14:paraId="0D66FBAB" w14:textId="77777777" w:rsidR="00016B82" w:rsidRPr="00B92ED7" w:rsidRDefault="00016B82" w:rsidP="00A1774B">
      <w:pPr>
        <w:pStyle w:val="1ABC"/>
      </w:pPr>
      <w:r w:rsidRPr="00B92ED7">
        <w:t>Dopuszcza się możliwość zmiany podwykonawcy, o ile taka potrzeba zaistnieje w trakcie realizacji robót budowlanych. Do zmienionego podwykonawcy stosuje się zasady określone w</w:t>
      </w:r>
      <w:r>
        <w:t xml:space="preserve"> </w:t>
      </w:r>
      <w:r w:rsidRPr="00B92ED7">
        <w:t>tym paragrafie. W</w:t>
      </w:r>
      <w:r>
        <w:t> </w:t>
      </w:r>
      <w:r w:rsidRPr="00B92ED7">
        <w:t>szczególności dotyczy to obowiązków, o których mowa w § 6 ust. 2 i 3 umowy.</w:t>
      </w:r>
    </w:p>
    <w:p w14:paraId="42D18418" w14:textId="0865B2DC" w:rsidR="00016B82" w:rsidRPr="00B92ED7" w:rsidRDefault="00016B82" w:rsidP="00A1774B">
      <w:pPr>
        <w:pStyle w:val="1ABC"/>
      </w:pPr>
      <w:r w:rsidRPr="00B92ED7">
        <w:t>Do każdego oświadczenia Podwykonawcy lub dalszego Podwykonawcy, o których mowa w § 6 ust. 16 umowy, Wykonawca zobowiązany jest przedłożyć Zamawiającemu, poświadczone za</w:t>
      </w:r>
      <w:r>
        <w:t xml:space="preserve"> </w:t>
      </w:r>
      <w:r w:rsidRPr="00B92ED7">
        <w:t>zgodność z</w:t>
      </w:r>
      <w:r>
        <w:t> </w:t>
      </w:r>
      <w:r w:rsidRPr="00B92ED7">
        <w:t>oryginałem, dokumenty źródłowe dotycząc</w:t>
      </w:r>
      <w:r w:rsidR="00A1774B">
        <w:t>e</w:t>
      </w:r>
      <w:r w:rsidRPr="00B92ED7">
        <w:t xml:space="preserve"> rozliczeń z tymi podwykonawcami (w</w:t>
      </w:r>
      <w:r>
        <w:t xml:space="preserve"> </w:t>
      </w:r>
      <w:r w:rsidRPr="00B92ED7">
        <w:t>szczególności: protokoły odbioru robót, faktury VAT wystawione przez podwykonawców</w:t>
      </w:r>
      <w:r w:rsidR="00317006">
        <w:t xml:space="preserve"> wraz z potwierdzeniem terminu ich złożenia</w:t>
      </w:r>
      <w:r w:rsidRPr="00B92ED7">
        <w:t xml:space="preserve"> oraz</w:t>
      </w:r>
      <w:r>
        <w:t xml:space="preserve"> </w:t>
      </w:r>
      <w:r w:rsidRPr="00B92ED7">
        <w:t xml:space="preserve">potwierdzenia </w:t>
      </w:r>
      <w:r w:rsidR="00A1774B">
        <w:t xml:space="preserve">otrzymania </w:t>
      </w:r>
      <w:r w:rsidRPr="00B92ED7">
        <w:t>zapłaty wynagrodzenia z danej faktury VAT dokumentujące datę faktycznego otrzymania wynagrodzenia przez podwykonawcę lub dalszego podwykonawcę).</w:t>
      </w:r>
    </w:p>
    <w:p w14:paraId="046651D2" w14:textId="77777777" w:rsidR="00016B82" w:rsidRPr="00B92ED7" w:rsidRDefault="00016B82" w:rsidP="00317006">
      <w:pPr>
        <w:pStyle w:val="PARAGRAF"/>
      </w:pPr>
      <w:r w:rsidRPr="00B92ED7">
        <w:t>§ 7. Odbiory</w:t>
      </w:r>
    </w:p>
    <w:p w14:paraId="645D94B7" w14:textId="77777777" w:rsidR="00016B82" w:rsidRPr="00B92ED7" w:rsidRDefault="00016B82" w:rsidP="00087CF1">
      <w:pPr>
        <w:pStyle w:val="1ABC"/>
        <w:numPr>
          <w:ilvl w:val="0"/>
          <w:numId w:val="27"/>
        </w:numPr>
      </w:pPr>
      <w:r w:rsidRPr="00B92ED7">
        <w:t>Strony ustalają, że stosowane będą następujące rodzaje odbiorów:</w:t>
      </w:r>
    </w:p>
    <w:p w14:paraId="751F2FDB" w14:textId="4D7D9A6A" w:rsidR="00016B82" w:rsidRPr="00C961E7" w:rsidRDefault="00016B82" w:rsidP="004B1F35">
      <w:pPr>
        <w:pStyle w:val="1ABC0"/>
        <w:numPr>
          <w:ilvl w:val="0"/>
          <w:numId w:val="68"/>
        </w:numPr>
      </w:pPr>
      <w:r w:rsidRPr="00C961E7">
        <w:t>odbiory robót zanikających;</w:t>
      </w:r>
    </w:p>
    <w:p w14:paraId="487BDCAB" w14:textId="77777777" w:rsidR="00016B82" w:rsidRPr="00C961E7" w:rsidRDefault="00016B82" w:rsidP="00C961E7">
      <w:pPr>
        <w:pStyle w:val="1ABC0"/>
      </w:pPr>
      <w:r w:rsidRPr="00C961E7">
        <w:t>odbiory częściowe;</w:t>
      </w:r>
    </w:p>
    <w:p w14:paraId="52CD6C8E" w14:textId="77777777" w:rsidR="00016B82" w:rsidRPr="00C961E7" w:rsidRDefault="00016B82" w:rsidP="00C961E7">
      <w:pPr>
        <w:pStyle w:val="1ABC0"/>
      </w:pPr>
      <w:r w:rsidRPr="00C961E7">
        <w:t>odbiór końcowy.</w:t>
      </w:r>
    </w:p>
    <w:p w14:paraId="2DCA54A9" w14:textId="77777777" w:rsidR="00016B82" w:rsidRDefault="00016B82" w:rsidP="00317006">
      <w:pPr>
        <w:pStyle w:val="1ABC"/>
      </w:pPr>
      <w:r w:rsidRPr="00B92ED7">
        <w:t>Odbiorów robót zanikających lub odbiory częściowe dokonywać będzie w imieniu Zamawiającego inspektor nadzoru, niezwłocznie po uzyskaniu informacji o zgłoszeniu tych</w:t>
      </w:r>
      <w:r>
        <w:t xml:space="preserve"> </w:t>
      </w:r>
      <w:r w:rsidRPr="00B92ED7">
        <w:t>robót do odbioru. Dokonanie odbioru robót zanikających lub odbioru częściowego nie</w:t>
      </w:r>
      <w:r>
        <w:t xml:space="preserve"> </w:t>
      </w:r>
      <w:r w:rsidRPr="00B92ED7">
        <w:t>stanowi potwierdzenia należytego wykonania części robót budowlanych objętych takim</w:t>
      </w:r>
      <w:r>
        <w:t xml:space="preserve"> </w:t>
      </w:r>
      <w:r w:rsidRPr="00B92ED7">
        <w:t>odbiorem.</w:t>
      </w:r>
    </w:p>
    <w:p w14:paraId="461E9F67" w14:textId="77777777" w:rsidR="00016B82" w:rsidRDefault="00016B82" w:rsidP="00317006">
      <w:pPr>
        <w:pStyle w:val="1ABC"/>
      </w:pPr>
      <w:r w:rsidRPr="00693C72">
        <w:t>Odbioru końcowego robót budowlanych dokona komisja, powołana w tym celu przez Zamawiającego, po zgłoszeniu robót budowlanych do odbioru końcowego odrębnym pismem lub poprzez wpis do dziennika budowy.</w:t>
      </w:r>
    </w:p>
    <w:p w14:paraId="1FD5FB40" w14:textId="56D79346" w:rsidR="00016B82" w:rsidRDefault="00016B82" w:rsidP="00317006">
      <w:pPr>
        <w:pStyle w:val="1ABC"/>
      </w:pPr>
      <w:r w:rsidRPr="00693C72">
        <w:t>Z czynności odbioru strony sporządzać będą pisemne protokoły odbioru. Osoby dokonujące odbioru w</w:t>
      </w:r>
      <w:r w:rsidR="000E26AA">
        <w:t> </w:t>
      </w:r>
      <w:r w:rsidRPr="00693C72">
        <w:t xml:space="preserve">imieniu Zamawiającego mogą odmówić przystąpienia do odbioru z powodu braku oświadczenia lub oświadczeń, o których mowa w umowie, a także w każdym przypadku stwierdzenia niewykonania </w:t>
      </w:r>
      <w:r w:rsidR="003B2104">
        <w:t>przedmiotu umowy</w:t>
      </w:r>
      <w:r w:rsidRPr="00693C72">
        <w:t xml:space="preserve"> zgłoszon</w:t>
      </w:r>
      <w:r w:rsidR="003B2104">
        <w:t>ego</w:t>
      </w:r>
      <w:r w:rsidRPr="00693C72">
        <w:t xml:space="preserve"> do odbioru lub istnienia wad istotnych.</w:t>
      </w:r>
    </w:p>
    <w:p w14:paraId="6F148F01" w14:textId="77777777" w:rsidR="00016B82" w:rsidRDefault="00016B82" w:rsidP="00317006">
      <w:pPr>
        <w:pStyle w:val="1ABC"/>
      </w:pPr>
      <w:r w:rsidRPr="00693C72">
        <w:t>Wykonawca zobowiązany jest zgłaszać Zamawiającemu, odpowiednio wykonane roboty zanikające oraz wykonane zgodnie z umową roboty budowlane, do odbioru. Zgłoszenie następować będzie przez zamieszczenie przez kierownika budowy odpowiedniego wpisu w dzienniku budowy oraz pisemne poinformowanie o gotowości do odbioru inspektora nadzoru inwestorskiego.</w:t>
      </w:r>
    </w:p>
    <w:p w14:paraId="02BF0185" w14:textId="77777777" w:rsidR="00016B82" w:rsidRDefault="00016B82" w:rsidP="00317006">
      <w:pPr>
        <w:pStyle w:val="1ABC"/>
      </w:pPr>
      <w:r w:rsidRPr="00693C72">
        <w:t>W przypadku, gdy nie zostaną zgłoszone do odbioru roboty zanikające inspektor nadzoru może wstrzymać wykonywanie robót budowlanych i nakazać odkrycie tego typu robót w celu dokonania ich odbioru.</w:t>
      </w:r>
    </w:p>
    <w:p w14:paraId="74A9EB02" w14:textId="77777777" w:rsidR="00016B82" w:rsidRPr="00730D19" w:rsidRDefault="00016B82" w:rsidP="00317006">
      <w:pPr>
        <w:pStyle w:val="1ABC"/>
      </w:pPr>
      <w:r w:rsidRPr="00730D19">
        <w:t xml:space="preserve">Zamawiający zobowiązany jest przystąpić do odbioru końcowego w terminie </w:t>
      </w:r>
      <w:r w:rsidRPr="00730D19">
        <w:rPr>
          <w:b/>
        </w:rPr>
        <w:t>10 (dziesięciu) dni</w:t>
      </w:r>
      <w:r w:rsidRPr="00730D19">
        <w:t xml:space="preserve"> kalendarzowych, od dnia zgłoszenia gotowości robót budowlanych do odbioru, zawiadamiając uprzednio Wykonawcę o terminie odbioru. Same czynności odbiorowe mogą być przedłużone w sytuacji, </w:t>
      </w:r>
      <w:r w:rsidRPr="00730D19">
        <w:lastRenderedPageBreak/>
        <w:t>oczekiwania na wyniki badań laboratoryjnych zleconych przez którąkolwiek ze stron.</w:t>
      </w:r>
    </w:p>
    <w:p w14:paraId="35A9A590" w14:textId="5DF7570D" w:rsidR="00016B82" w:rsidRPr="00730D19" w:rsidRDefault="00016B82" w:rsidP="00317006">
      <w:pPr>
        <w:pStyle w:val="1ABC"/>
      </w:pPr>
      <w:r w:rsidRPr="00730D19">
        <w:t>Do odbioru końcowego Wykonawca zobowiązany jest dołączyć dokumentację dotyczącą wykorzystanych materiałów, oświadczenia, o których mowa w umowie, a także inne dokumenty wymagane prawem lub umową.</w:t>
      </w:r>
      <w:r w:rsidR="00CD5E86">
        <w:t xml:space="preserve"> </w:t>
      </w:r>
      <w:r w:rsidRPr="00730D19">
        <w:t>W</w:t>
      </w:r>
      <w:r w:rsidR="00CD5E86">
        <w:t> </w:t>
      </w:r>
      <w:r w:rsidRPr="00730D19">
        <w:t>przypadku uzasadnionego zakwestionowania przez Zamawiającego wyników badań laboratoryjnych przedstawionych przez Wykonawcę Wykonawca będzie zobowiązany do wykonania, na własny koszt, nowych badań przez laboratorium zaakceptowane przez Zamawiającego.</w:t>
      </w:r>
    </w:p>
    <w:p w14:paraId="48415D34" w14:textId="77777777" w:rsidR="00016B82" w:rsidRPr="00730D19" w:rsidRDefault="00016B82" w:rsidP="00317006">
      <w:pPr>
        <w:pStyle w:val="1ABC"/>
      </w:pPr>
      <w:r w:rsidRPr="00730D19">
        <w:t>W przypadku stwierdzenia podczas odbioru (niezależnie od rodzaju odbioru):</w:t>
      </w:r>
    </w:p>
    <w:p w14:paraId="0EA17035" w14:textId="5917AD14" w:rsidR="00016B82" w:rsidRPr="00C961E7" w:rsidRDefault="00016B82" w:rsidP="00C961E7">
      <w:pPr>
        <w:pStyle w:val="1ABC0"/>
        <w:numPr>
          <w:ilvl w:val="0"/>
          <w:numId w:val="29"/>
        </w:numPr>
      </w:pPr>
      <w:r w:rsidRPr="00C961E7">
        <w:t xml:space="preserve">wad istotnych (za wadę istotną uważa się w szczególności nie spełnienie parametrów określonych w STWiORB) lub niewykonania jakiejkolwiek części </w:t>
      </w:r>
      <w:r w:rsidR="003B2104" w:rsidRPr="00C961E7">
        <w:t>prac</w:t>
      </w:r>
      <w:r w:rsidRPr="00C961E7">
        <w:t xml:space="preserve"> (co w szczególności może uniemożliwić użytkowanie przedmiotu umowy zgodnie z jego przeznaczeniem) – </w:t>
      </w:r>
      <w:r w:rsidR="003B2104" w:rsidRPr="00C961E7">
        <w:t xml:space="preserve">prace </w:t>
      </w:r>
      <w:r w:rsidRPr="00C961E7">
        <w:t>nie zostaną odebrane do czasu ich usunięcia (uważa się wówczas, że przedmiot umowy nie został wykonany w terminie);</w:t>
      </w:r>
    </w:p>
    <w:p w14:paraId="625A4C56" w14:textId="6302A630" w:rsidR="00016B82" w:rsidRPr="00C961E7" w:rsidRDefault="00016B82" w:rsidP="00C961E7">
      <w:pPr>
        <w:pStyle w:val="1ABC0"/>
      </w:pPr>
      <w:r w:rsidRPr="00C961E7">
        <w:t>wad nieistotnych, które nadają się do usunięcia – Wykonawca zobowiązuje się do ich usunięcia w terminie 7 (sied</w:t>
      </w:r>
      <w:r w:rsidR="00730D19" w:rsidRPr="00C961E7">
        <w:t>miu</w:t>
      </w:r>
      <w:r w:rsidRPr="00C961E7">
        <w:t>) dni kalendarzowych, chyba, że strony ustalą inny termin w protokole odbioru;</w:t>
      </w:r>
    </w:p>
    <w:p w14:paraId="3D2F6A17" w14:textId="77777777" w:rsidR="00016B82" w:rsidRPr="00C961E7" w:rsidRDefault="00016B82" w:rsidP="00C961E7">
      <w:pPr>
        <w:pStyle w:val="1ABC0"/>
      </w:pPr>
      <w:r w:rsidRPr="00C961E7">
        <w:t>wad nieistotnych, które nie nadają się do usunięcia – Zamawiający ma prawo żądać odpowiedniego obniżenia umówionego wynagrodzenia.</w:t>
      </w:r>
    </w:p>
    <w:p w14:paraId="5F05CEF1" w14:textId="2B9E39E0" w:rsidR="00016B82" w:rsidRPr="00B92ED7" w:rsidRDefault="00016B82" w:rsidP="00D96E3B">
      <w:pPr>
        <w:pStyle w:val="1ABC"/>
        <w:ind w:left="357" w:hanging="357"/>
      </w:pPr>
      <w:r w:rsidRPr="00B92ED7">
        <w:t>Po zakończeniu czynności związanych z odbiorem, Wykonawca zobowiązany jest uczestniczyć wraz</w:t>
      </w:r>
      <w:r>
        <w:t> </w:t>
      </w:r>
      <w:r w:rsidRPr="00B92ED7">
        <w:t>z</w:t>
      </w:r>
      <w:r>
        <w:t> </w:t>
      </w:r>
      <w:r w:rsidRPr="00B92ED7">
        <w:t>Zamawiającym w procesie uzyskania pozwoleń na użytkowanie obiektu, o ile takowe jest wymagane. Czynności te wykonywane będą przy udziale Zamawiającego na koszt Wykonawcy.</w:t>
      </w:r>
      <w:r w:rsidR="003B2104">
        <w:t xml:space="preserve"> Zamawiający udzieli Wykonawcy niezbędnych pełnomocnictw.</w:t>
      </w:r>
    </w:p>
    <w:p w14:paraId="5AAC7F09" w14:textId="77777777" w:rsidR="00016B82" w:rsidRPr="00B92ED7" w:rsidRDefault="00016B82" w:rsidP="00D96E3B">
      <w:pPr>
        <w:pStyle w:val="PARAGRAF"/>
      </w:pPr>
      <w:r w:rsidRPr="00B92ED7">
        <w:t>§ 8. Wynagrodzenie i płatności</w:t>
      </w:r>
    </w:p>
    <w:p w14:paraId="269274AE" w14:textId="77777777" w:rsidR="00016B82" w:rsidRPr="00B92ED7" w:rsidRDefault="00016B82" w:rsidP="00087CF1">
      <w:pPr>
        <w:pStyle w:val="1ABC"/>
        <w:numPr>
          <w:ilvl w:val="0"/>
          <w:numId w:val="30"/>
        </w:numPr>
      </w:pPr>
      <w:r w:rsidRPr="00B92ED7">
        <w:t>Wartość wynagrodzenia, należnego Wykonawcy za prawidłowe wykonanie umowy, zgodnie ze</w:t>
      </w:r>
      <w:r>
        <w:t xml:space="preserve"> </w:t>
      </w:r>
      <w:r w:rsidRPr="00B92ED7">
        <w:t>złożoną ofertą wynosi: . . . . . . . . . . . PLN netto (słownie: . . . . . . . . . .) plus podatek VAT 23% w wysokości . . . . . . . . PLN (słownie: . . . . . . . . . . . . . . .), co daje wynagrodzenie brutto w kwocie . . . . . . . . PLN (słownie: . . . . . . . . . . . .) („</w:t>
      </w:r>
      <w:r w:rsidRPr="00730D19">
        <w:rPr>
          <w:b/>
        </w:rPr>
        <w:t>wynagrodzenie brutto</w:t>
      </w:r>
      <w:r w:rsidRPr="00B92ED7">
        <w:t>”).</w:t>
      </w:r>
    </w:p>
    <w:p w14:paraId="5B930D14" w14:textId="52E956C2" w:rsidR="00016B82" w:rsidRPr="00B92ED7" w:rsidRDefault="00016B82" w:rsidP="00730D19">
      <w:pPr>
        <w:pStyle w:val="1ABC"/>
      </w:pPr>
      <w:r w:rsidRPr="00B92ED7">
        <w:t>Wynagrodzenie określone umową jest wynagrodzeniem kosztorysowym ustalonym w oparciu o kosztorysy ofertowe Wykonawcy</w:t>
      </w:r>
      <w:r w:rsidR="003B2104">
        <w:t xml:space="preserve"> i nie przekroczy ono kwoty wskazanej w ust. 1</w:t>
      </w:r>
      <w:r w:rsidRPr="00B92ED7">
        <w:t>.</w:t>
      </w:r>
    </w:p>
    <w:p w14:paraId="33699840" w14:textId="77777777" w:rsidR="00016B82" w:rsidRPr="00B720EF" w:rsidRDefault="00016B82" w:rsidP="00730D19">
      <w:pPr>
        <w:pStyle w:val="1ABC"/>
      </w:pPr>
      <w:r w:rsidRPr="005904B0">
        <w:t xml:space="preserve">W kwocie wynagrodzenia brutto, o której mowa w § 8 ust. 1 umowy, zawarta jest również Kwota Tymczasowa w wysokości . . . . . . . . . . . PLN (słownie: . . . . . . . . . . . . . . . . . złotych) brutto, w tym . . . . . . . . PLN netto plus 23% podatek VAT w kwocie . . . . . . . . PLN, stanowiąca 10% (dziesięć procent) </w:t>
      </w:r>
      <w:r w:rsidRPr="00B720EF">
        <w:t>wartości brutto wszystkich robót budowlanych wskazanych w kosztorysach ofertowych.</w:t>
      </w:r>
    </w:p>
    <w:p w14:paraId="75029CDF" w14:textId="385FE87A" w:rsidR="00016B82" w:rsidRPr="00B92ED7" w:rsidRDefault="00016B82" w:rsidP="00730D19">
      <w:pPr>
        <w:pStyle w:val="1ABC"/>
      </w:pPr>
      <w:r w:rsidRPr="00B92ED7">
        <w:t>Iloś</w:t>
      </w:r>
      <w:r w:rsidR="00730D19">
        <w:t>ć</w:t>
      </w:r>
      <w:r w:rsidRPr="00B92ED7">
        <w:t xml:space="preserve"> robót zawart</w:t>
      </w:r>
      <w:r w:rsidR="00730D19">
        <w:t>a</w:t>
      </w:r>
      <w:r w:rsidRPr="00B92ED7">
        <w:t xml:space="preserve"> w kosztorysach ofertowych jest szacunkowa. W zależności od faktycznych potrzeb, dopuszcza się – bez konieczności sporządzania aneksu do umowy – zmiany ilości robót wykonywanych względem ilości robót założonych do wykonania, z zastrzeżeniem, że kwota wynagrodzenia brutto nie</w:t>
      </w:r>
      <w:r>
        <w:t> </w:t>
      </w:r>
      <w:r w:rsidRPr="00B92ED7">
        <w:t>może zostać przekroczona.</w:t>
      </w:r>
    </w:p>
    <w:p w14:paraId="00491E1D" w14:textId="77777777" w:rsidR="00016B82" w:rsidRPr="005904B0" w:rsidRDefault="00016B82" w:rsidP="00730D19">
      <w:pPr>
        <w:pStyle w:val="1ABC"/>
      </w:pPr>
      <w:r w:rsidRPr="005904B0">
        <w:t>W ramach Kwoty Tymczasowej wykonywane będą i rozliczane:</w:t>
      </w:r>
    </w:p>
    <w:p w14:paraId="1014DED5" w14:textId="77777777" w:rsidR="00016B82" w:rsidRPr="005904B0" w:rsidRDefault="00016B82" w:rsidP="00087CF1">
      <w:pPr>
        <w:pStyle w:val="1ABC0"/>
        <w:numPr>
          <w:ilvl w:val="0"/>
          <w:numId w:val="31"/>
        </w:numPr>
      </w:pPr>
      <w:r w:rsidRPr="005904B0">
        <w:t>zakresy robót, które wynikają z różnicy pomiędzy przedmiarem robót, a faktyczną ilością wynikającą z obmiaru powykonawczego;</w:t>
      </w:r>
    </w:p>
    <w:p w14:paraId="0BB54FE0" w14:textId="77777777" w:rsidR="00016B82" w:rsidRPr="005904B0" w:rsidRDefault="00016B82" w:rsidP="00730D19">
      <w:pPr>
        <w:pStyle w:val="1ABC0"/>
      </w:pPr>
      <w:r w:rsidRPr="005904B0">
        <w:t>roboty nieujęte w przedmiarze, a przewidziane w projekcie budowlanym i projektach wykonawczych;</w:t>
      </w:r>
    </w:p>
    <w:p w14:paraId="45C5F296" w14:textId="77777777" w:rsidR="00016B82" w:rsidRPr="005904B0" w:rsidRDefault="00016B82" w:rsidP="00730D19">
      <w:pPr>
        <w:pStyle w:val="1ABC0"/>
      </w:pPr>
      <w:r w:rsidRPr="005904B0">
        <w:t>roboty niezbędne do wykonania na skutek zmian nieistotnych wprowadzonych w dokumentacji projektowej, zgodnie z Prawem budowlanym;</w:t>
      </w:r>
    </w:p>
    <w:p w14:paraId="31138A3D" w14:textId="56DBF5C3" w:rsidR="00016B82" w:rsidRPr="005904B0" w:rsidRDefault="00016B82" w:rsidP="00F42C47">
      <w:pPr>
        <w:pStyle w:val="1ABC0"/>
      </w:pPr>
      <w:r w:rsidRPr="005904B0">
        <w:t>roboty zamienne, o których mowa w § 15 ust. 3 umowy.</w:t>
      </w:r>
    </w:p>
    <w:p w14:paraId="55AB1895" w14:textId="77777777" w:rsidR="00016B82" w:rsidRPr="00B92ED7" w:rsidRDefault="00016B82" w:rsidP="00730D19">
      <w:pPr>
        <w:pStyle w:val="1ABC"/>
      </w:pPr>
      <w:r w:rsidRPr="00660C44">
        <w:t>Wszelkie koszty ogólne związane z wykonaniem umowy (w tym koszty zrealizowania wszystkich obowiązków Wykonawcy wskazanych w umow</w:t>
      </w:r>
      <w:r>
        <w:t>ie, wykonania robót lub usług opisanych w umowie lecz nie ujętych w przedmiarach</w:t>
      </w:r>
      <w:r w:rsidRPr="00660C44">
        <w:t xml:space="preserve"> oraz opłaty niewskazane wprost w</w:t>
      </w:r>
      <w:r>
        <w:t xml:space="preserve"> </w:t>
      </w:r>
      <w:r w:rsidRPr="00660C44">
        <w:t>przedmiarach) pokrywa Wykonawca we</w:t>
      </w:r>
      <w:r>
        <w:t> </w:t>
      </w:r>
      <w:r w:rsidRPr="00660C44">
        <w:t>własnym zakresie. Wykonawca oświadcza, że zostały one przez niego skalkulowane w kosztach pośrednich stawek jednostkowych, wskazanych w</w:t>
      </w:r>
      <w:r>
        <w:t xml:space="preserve"> </w:t>
      </w:r>
      <w:r w:rsidRPr="00660C44">
        <w:t>kosztorysach ofertowych</w:t>
      </w:r>
      <w:r w:rsidRPr="00B92ED7">
        <w:t>.</w:t>
      </w:r>
    </w:p>
    <w:p w14:paraId="1FDADE7A" w14:textId="46860773" w:rsidR="00016B82" w:rsidRPr="00B92ED7" w:rsidRDefault="00016B82" w:rsidP="00730D19">
      <w:pPr>
        <w:pStyle w:val="1ABC"/>
      </w:pPr>
      <w:r w:rsidRPr="00B92ED7">
        <w:t>Wynagrodzenie płatne będzie na podstawie składanych przez Wykonawcę faktur VAT: częściowych oraz</w:t>
      </w:r>
      <w:r>
        <w:t> </w:t>
      </w:r>
      <w:r w:rsidRPr="00B92ED7">
        <w:t xml:space="preserve">końcowej, wystawianych w oparciu o podpisane przynajmniej przez Zamawiającego protokoły odbioru robót oraz dołączone do nich kosztorysy powykonawcze. </w:t>
      </w:r>
      <w:r w:rsidRPr="00B720EF">
        <w:t xml:space="preserve">Przy czym suma należności z faktur częściowych nie może przekroczyć 90% wartości brutto </w:t>
      </w:r>
      <w:r w:rsidR="00B720EF">
        <w:t xml:space="preserve">wszystkich </w:t>
      </w:r>
      <w:r w:rsidRPr="00B720EF">
        <w:t xml:space="preserve">robót budowlanych wskazanych w kosztorysach ofertowych (tj. bez wliczenia Kwoty Tymczasowej). </w:t>
      </w:r>
      <w:r w:rsidRPr="00B92ED7">
        <w:t>Do każdej faktury Wykonawca zobowiązany jest, niezależnie od obowiązku z</w:t>
      </w:r>
      <w:r>
        <w:t xml:space="preserve"> </w:t>
      </w:r>
      <w:r w:rsidRPr="00B92ED7">
        <w:t>§</w:t>
      </w:r>
      <w:r>
        <w:t xml:space="preserve"> </w:t>
      </w:r>
      <w:r w:rsidRPr="00B92ED7">
        <w:t>6 ust. 15 i ust. 27 umowy, przedłożyć zestawienie, w</w:t>
      </w:r>
      <w:r>
        <w:t> </w:t>
      </w:r>
      <w:r w:rsidRPr="00B92ED7">
        <w:t>którym wskazane będą, jakie roboty objęte tą fakturą były wykonane przez podwykonawców, z</w:t>
      </w:r>
      <w:r>
        <w:t> </w:t>
      </w:r>
      <w:r w:rsidRPr="00B92ED7">
        <w:t>podaniem danych t</w:t>
      </w:r>
      <w:r w:rsidR="006B7029">
        <w:t>ego</w:t>
      </w:r>
      <w:r w:rsidRPr="00B92ED7">
        <w:t xml:space="preserve"> podwykonawcy oraz wartością robót wykonanych przez danego podwykonawcę. Każdy wskazany w zestawieniu podwykonawca powinien pisemnie potwierdzić prawidłowość danych dotyczących robót przez niego zrealizowanych.</w:t>
      </w:r>
    </w:p>
    <w:p w14:paraId="2A95B9B3" w14:textId="77777777" w:rsidR="00016B82" w:rsidRPr="00B92ED7" w:rsidRDefault="00016B82" w:rsidP="007C4487">
      <w:pPr>
        <w:pStyle w:val="1ABC"/>
        <w:keepNext/>
        <w:ind w:left="357" w:hanging="357"/>
        <w:rPr>
          <w:iCs/>
        </w:rPr>
      </w:pPr>
      <w:r w:rsidRPr="00B92ED7">
        <w:rPr>
          <w:iCs/>
        </w:rPr>
        <w:t>Każda prawidłowo wystawiona faktura powinna zawierać dane:</w:t>
      </w:r>
    </w:p>
    <w:p w14:paraId="4D01D787" w14:textId="77777777" w:rsidR="00016B82" w:rsidRPr="00B92ED7" w:rsidRDefault="00016B82" w:rsidP="00016B82">
      <w:pPr>
        <w:pStyle w:val="ListParagraph2"/>
        <w:ind w:left="360"/>
        <w:jc w:val="both"/>
        <w:rPr>
          <w:rFonts w:ascii="Verdana" w:hAnsi="Verdana"/>
          <w:iCs/>
          <w:sz w:val="18"/>
          <w:szCs w:val="18"/>
          <w:u w:val="single"/>
        </w:rPr>
      </w:pPr>
      <w:r w:rsidRPr="00B92ED7">
        <w:rPr>
          <w:rFonts w:ascii="Verdana" w:hAnsi="Verdana"/>
          <w:iCs/>
          <w:sz w:val="18"/>
          <w:szCs w:val="18"/>
          <w:u w:val="single"/>
        </w:rPr>
        <w:t>Nabywca:</w:t>
      </w:r>
    </w:p>
    <w:p w14:paraId="5AB6252A" w14:textId="77777777" w:rsidR="00016B82" w:rsidRPr="00B92ED7" w:rsidRDefault="00016B82" w:rsidP="00016B82">
      <w:pPr>
        <w:pStyle w:val="ListParagraph2"/>
        <w:ind w:left="360"/>
        <w:jc w:val="both"/>
        <w:rPr>
          <w:rFonts w:ascii="Verdana" w:hAnsi="Verdana"/>
          <w:bCs/>
          <w:iCs/>
          <w:sz w:val="18"/>
          <w:szCs w:val="18"/>
        </w:rPr>
      </w:pPr>
      <w:r w:rsidRPr="00B92ED7">
        <w:rPr>
          <w:rFonts w:ascii="Verdana" w:hAnsi="Verdana"/>
          <w:bCs/>
          <w:iCs/>
          <w:sz w:val="18"/>
          <w:szCs w:val="18"/>
        </w:rPr>
        <w:t>Gmina Miasto Częstochowa</w:t>
      </w:r>
    </w:p>
    <w:p w14:paraId="18BCB545" w14:textId="77777777" w:rsidR="00016B82" w:rsidRPr="00B92ED7" w:rsidRDefault="00016B82" w:rsidP="00016B82">
      <w:pPr>
        <w:pStyle w:val="ListParagraph2"/>
        <w:ind w:left="360"/>
        <w:jc w:val="both"/>
        <w:rPr>
          <w:rFonts w:ascii="Verdana" w:hAnsi="Verdana"/>
          <w:iCs/>
          <w:sz w:val="18"/>
          <w:szCs w:val="18"/>
        </w:rPr>
      </w:pPr>
      <w:r w:rsidRPr="00B92ED7">
        <w:rPr>
          <w:rFonts w:ascii="Verdana" w:hAnsi="Verdana"/>
          <w:bCs/>
          <w:iCs/>
          <w:sz w:val="18"/>
          <w:szCs w:val="18"/>
        </w:rPr>
        <w:t>ul. Śląska 11/13, 42-217 Częstochowa</w:t>
      </w:r>
    </w:p>
    <w:p w14:paraId="1A82D8F5" w14:textId="77777777" w:rsidR="00016B82" w:rsidRPr="00B92ED7" w:rsidRDefault="00016B82" w:rsidP="00016B82">
      <w:pPr>
        <w:pStyle w:val="ListParagraph2"/>
        <w:ind w:left="360"/>
        <w:jc w:val="both"/>
        <w:rPr>
          <w:rFonts w:ascii="Verdana" w:hAnsi="Verdana"/>
          <w:iCs/>
          <w:sz w:val="18"/>
          <w:szCs w:val="18"/>
        </w:rPr>
      </w:pPr>
      <w:r w:rsidRPr="00B92ED7">
        <w:rPr>
          <w:rFonts w:ascii="Verdana" w:hAnsi="Verdana"/>
          <w:iCs/>
          <w:sz w:val="18"/>
          <w:szCs w:val="18"/>
        </w:rPr>
        <w:t xml:space="preserve">NIP: </w:t>
      </w:r>
      <w:r w:rsidRPr="00B92ED7">
        <w:rPr>
          <w:rFonts w:ascii="Verdana" w:hAnsi="Verdana"/>
          <w:b/>
          <w:iCs/>
          <w:sz w:val="18"/>
          <w:szCs w:val="18"/>
        </w:rPr>
        <w:t>573-274-58-83</w:t>
      </w:r>
    </w:p>
    <w:p w14:paraId="28C9EE05" w14:textId="77777777" w:rsidR="00016B82" w:rsidRPr="00B92ED7" w:rsidRDefault="00016B82" w:rsidP="00D31984">
      <w:pPr>
        <w:pStyle w:val="Tekstpodstawowy2"/>
        <w:spacing w:after="0" w:line="240" w:lineRule="auto"/>
        <w:ind w:left="360"/>
        <w:rPr>
          <w:rFonts w:ascii="Verdana" w:hAnsi="Verdana"/>
          <w:iCs/>
          <w:sz w:val="18"/>
          <w:szCs w:val="18"/>
          <w:u w:val="single"/>
        </w:rPr>
      </w:pPr>
      <w:r w:rsidRPr="00B92ED7">
        <w:rPr>
          <w:rFonts w:ascii="Verdana" w:hAnsi="Verdana"/>
          <w:iCs/>
          <w:sz w:val="18"/>
          <w:szCs w:val="18"/>
          <w:u w:val="single"/>
        </w:rPr>
        <w:t>Odbiorca:</w:t>
      </w:r>
    </w:p>
    <w:p w14:paraId="65BD0670" w14:textId="77777777" w:rsidR="00016B82" w:rsidRPr="00B92ED7" w:rsidRDefault="00016B82" w:rsidP="00D31984">
      <w:pPr>
        <w:pStyle w:val="Tekstpodstawowy2"/>
        <w:spacing w:after="0" w:line="240" w:lineRule="auto"/>
        <w:ind w:left="360"/>
        <w:rPr>
          <w:rFonts w:ascii="Verdana" w:hAnsi="Verdana"/>
          <w:bCs/>
          <w:iCs/>
          <w:sz w:val="18"/>
          <w:szCs w:val="18"/>
        </w:rPr>
      </w:pPr>
      <w:r w:rsidRPr="00B92ED7">
        <w:rPr>
          <w:rFonts w:ascii="Verdana" w:hAnsi="Verdana"/>
          <w:bCs/>
          <w:iCs/>
          <w:sz w:val="18"/>
          <w:szCs w:val="18"/>
        </w:rPr>
        <w:t>Miejski Zarząd Dróg w Częstochowie</w:t>
      </w:r>
    </w:p>
    <w:p w14:paraId="1FACE19D" w14:textId="77777777" w:rsidR="00016B82" w:rsidRPr="00B92ED7" w:rsidRDefault="00016B82" w:rsidP="00D31984">
      <w:pPr>
        <w:pStyle w:val="Tekstpodstawowy2"/>
        <w:spacing w:after="0" w:line="240" w:lineRule="auto"/>
        <w:ind w:left="360"/>
        <w:rPr>
          <w:rFonts w:ascii="Verdana" w:hAnsi="Verdana"/>
          <w:bCs/>
          <w:iCs/>
          <w:sz w:val="18"/>
          <w:szCs w:val="18"/>
        </w:rPr>
      </w:pPr>
      <w:r w:rsidRPr="00B92ED7">
        <w:rPr>
          <w:rFonts w:ascii="Verdana" w:hAnsi="Verdana"/>
          <w:bCs/>
          <w:iCs/>
          <w:sz w:val="18"/>
          <w:szCs w:val="18"/>
        </w:rPr>
        <w:lastRenderedPageBreak/>
        <w:t>ul. Legionów 52, 42-202 Częstochowa</w:t>
      </w:r>
    </w:p>
    <w:p w14:paraId="4657FF3A" w14:textId="11718FA9" w:rsidR="00016B82" w:rsidRPr="00B92ED7" w:rsidRDefault="00016B82" w:rsidP="00D31984">
      <w:pPr>
        <w:pStyle w:val="Tekstpodstawowy2"/>
        <w:spacing w:after="0" w:line="240" w:lineRule="auto"/>
        <w:ind w:left="360"/>
        <w:jc w:val="both"/>
        <w:rPr>
          <w:rFonts w:ascii="Verdana" w:hAnsi="Verdana"/>
          <w:iCs/>
          <w:sz w:val="18"/>
          <w:szCs w:val="18"/>
        </w:rPr>
      </w:pPr>
      <w:r w:rsidRPr="00B92ED7">
        <w:rPr>
          <w:rFonts w:ascii="Verdana" w:hAnsi="Verdana"/>
          <w:iCs/>
          <w:sz w:val="18"/>
          <w:szCs w:val="18"/>
        </w:rPr>
        <w:t xml:space="preserve">Faktury należy składać: w formie papierowej w </w:t>
      </w:r>
      <w:r w:rsidRPr="00B92ED7">
        <w:rPr>
          <w:rFonts w:ascii="Verdana" w:hAnsi="Verdana"/>
          <w:bCs/>
          <w:iCs/>
          <w:sz w:val="18"/>
          <w:szCs w:val="18"/>
        </w:rPr>
        <w:t>Kancelarii</w:t>
      </w:r>
      <w:r w:rsidRPr="00B92ED7">
        <w:rPr>
          <w:rFonts w:ascii="Verdana" w:hAnsi="Verdana"/>
          <w:iCs/>
          <w:sz w:val="18"/>
          <w:szCs w:val="18"/>
        </w:rPr>
        <w:t xml:space="preserve"> Miejskiego Zarządu Dróg w</w:t>
      </w:r>
      <w:r>
        <w:rPr>
          <w:rFonts w:ascii="Verdana" w:hAnsi="Verdana"/>
          <w:iCs/>
          <w:sz w:val="18"/>
          <w:szCs w:val="18"/>
        </w:rPr>
        <w:t xml:space="preserve"> </w:t>
      </w:r>
      <w:r w:rsidRPr="00B92ED7">
        <w:rPr>
          <w:rFonts w:ascii="Verdana" w:hAnsi="Verdana"/>
          <w:iCs/>
          <w:sz w:val="18"/>
          <w:szCs w:val="18"/>
        </w:rPr>
        <w:t>Częstochowie przy</w:t>
      </w:r>
      <w:r>
        <w:rPr>
          <w:rFonts w:ascii="Verdana" w:hAnsi="Verdana"/>
          <w:iCs/>
          <w:sz w:val="18"/>
          <w:szCs w:val="18"/>
        </w:rPr>
        <w:t> </w:t>
      </w:r>
      <w:r w:rsidRPr="00B92ED7">
        <w:rPr>
          <w:rFonts w:ascii="Verdana" w:hAnsi="Verdana"/>
          <w:iCs/>
          <w:sz w:val="18"/>
          <w:szCs w:val="18"/>
        </w:rPr>
        <w:t>ul. Legionów 52, pokój nr 18 lub zgodnie z postanowieniami Ustawy z</w:t>
      </w:r>
      <w:r>
        <w:rPr>
          <w:rFonts w:ascii="Verdana" w:hAnsi="Verdana"/>
          <w:iCs/>
          <w:sz w:val="18"/>
          <w:szCs w:val="18"/>
        </w:rPr>
        <w:t xml:space="preserve"> </w:t>
      </w:r>
      <w:r w:rsidRPr="00B92ED7">
        <w:rPr>
          <w:rFonts w:ascii="Verdana" w:hAnsi="Verdana"/>
          <w:iCs/>
          <w:sz w:val="18"/>
          <w:szCs w:val="18"/>
        </w:rPr>
        <w:t>dnia 9 listopada 2018</w:t>
      </w:r>
      <w:r w:rsidR="000E26AA">
        <w:rPr>
          <w:rFonts w:ascii="Verdana" w:hAnsi="Verdana"/>
          <w:iCs/>
          <w:sz w:val="18"/>
          <w:szCs w:val="18"/>
        </w:rPr>
        <w:t> </w:t>
      </w:r>
      <w:r w:rsidRPr="00B92ED7">
        <w:rPr>
          <w:rFonts w:ascii="Verdana" w:hAnsi="Verdana"/>
          <w:iCs/>
          <w:sz w:val="18"/>
          <w:szCs w:val="18"/>
        </w:rPr>
        <w:t>r. o</w:t>
      </w:r>
      <w:r>
        <w:rPr>
          <w:rFonts w:ascii="Verdana" w:hAnsi="Verdana"/>
          <w:iCs/>
          <w:sz w:val="18"/>
          <w:szCs w:val="18"/>
        </w:rPr>
        <w:t> </w:t>
      </w:r>
      <w:r w:rsidRPr="00B92ED7">
        <w:rPr>
          <w:rFonts w:ascii="Verdana" w:hAnsi="Verdana"/>
          <w:iCs/>
          <w:sz w:val="18"/>
          <w:szCs w:val="18"/>
        </w:rPr>
        <w:t>elektronicznym fakturowaniu w zamówieniach publicznych, koncesjach na roboty budowlane lub usługi oraz partnerstwie publiczno-prywatnym (</w:t>
      </w:r>
      <w:r w:rsidRPr="005B25D2">
        <w:rPr>
          <w:rFonts w:ascii="Verdana" w:hAnsi="Verdana" w:cs="Calibri"/>
          <w:iCs/>
          <w:sz w:val="18"/>
          <w:szCs w:val="18"/>
        </w:rPr>
        <w:t>tekst jednolity z roku 2020 Dz. U. poz. 1666, ze zm.</w:t>
      </w:r>
      <w:r w:rsidRPr="00B92ED7">
        <w:rPr>
          <w:rFonts w:ascii="Verdana" w:hAnsi="Verdana"/>
          <w:iCs/>
          <w:sz w:val="18"/>
          <w:szCs w:val="18"/>
        </w:rPr>
        <w:t>).</w:t>
      </w:r>
    </w:p>
    <w:p w14:paraId="38E740F1" w14:textId="7E55330D" w:rsidR="00016B82" w:rsidRPr="00D92447" w:rsidRDefault="00016B82" w:rsidP="00D31984">
      <w:pPr>
        <w:pStyle w:val="1ABC"/>
      </w:pPr>
      <w:r w:rsidRPr="00B92ED7">
        <w:t>Zapłata wynagrodzenia nastąpi w terminie</w:t>
      </w:r>
      <w:r w:rsidRPr="00B92ED7">
        <w:rPr>
          <w:b/>
        </w:rPr>
        <w:t xml:space="preserve"> </w:t>
      </w:r>
      <w:r w:rsidRPr="00B92ED7">
        <w:t>do</w:t>
      </w:r>
      <w:r w:rsidRPr="00B92ED7">
        <w:rPr>
          <w:b/>
        </w:rPr>
        <w:t xml:space="preserve"> </w:t>
      </w:r>
      <w:r w:rsidRPr="00D31984">
        <w:rPr>
          <w:b/>
        </w:rPr>
        <w:t>30 (trzydzie</w:t>
      </w:r>
      <w:r w:rsidR="00D31984" w:rsidRPr="00D31984">
        <w:rPr>
          <w:b/>
        </w:rPr>
        <w:t>stu</w:t>
      </w:r>
      <w:r w:rsidRPr="00D31984">
        <w:rPr>
          <w:b/>
        </w:rPr>
        <w:t>) dni</w:t>
      </w:r>
      <w:r w:rsidRPr="00B92ED7">
        <w:t xml:space="preserve"> od daty złożenia w siedzibie Zamawiającego prawidłowo wystawionej faktury VAT (na fakturze musi być podana min. nazwa zadania, numer umowy) wraz z kompletem dokumentów, w tym: oświadczeń, o których mowa w §</w:t>
      </w:r>
      <w:r w:rsidR="000E26AA">
        <w:t> </w:t>
      </w:r>
      <w:r w:rsidRPr="00B92ED7">
        <w:t>6 ust. 16 umowy, dokumentów źródłowych, o których mowa w § 6 ust. 27 umowy oraz</w:t>
      </w:r>
      <w:r>
        <w:t xml:space="preserve"> </w:t>
      </w:r>
      <w:r w:rsidRPr="00D92447">
        <w:t>zestawienia, o</w:t>
      </w:r>
      <w:r w:rsidR="000E26AA">
        <w:t> </w:t>
      </w:r>
      <w:r w:rsidRPr="00D92447">
        <w:t xml:space="preserve">którym mowa w § 8 ust. 7 umowy. Zapłata wynagrodzenia następować będzie na rachunek bankowy Wykonawcy </w:t>
      </w:r>
      <w:r w:rsidRPr="00D31984">
        <w:rPr>
          <w:b/>
        </w:rPr>
        <w:t>nr . . . . . . . . . . . . . . . . . . . . . . . . . . . .</w:t>
      </w:r>
    </w:p>
    <w:p w14:paraId="1AB33478" w14:textId="1E699346" w:rsidR="00016B82" w:rsidRPr="00D92447" w:rsidRDefault="00016B82" w:rsidP="00D31984">
      <w:pPr>
        <w:pStyle w:val="1ABC"/>
      </w:pPr>
      <w:r w:rsidRPr="00D92447">
        <w:t>Brak przedłożenia przez Wykonawcę, wraz z fakturą VAT za dany okres rozliczeniowy, wszystkich dokumentów wymaganych umową skutkuj</w:t>
      </w:r>
      <w:r w:rsidR="00D31984">
        <w:t>e tym</w:t>
      </w:r>
      <w:r w:rsidRPr="00D92447">
        <w:t>, iż termin płatności wynagrodzenia z</w:t>
      </w:r>
      <w:r>
        <w:t xml:space="preserve"> </w:t>
      </w:r>
      <w:r w:rsidRPr="00D92447">
        <w:t>danej faktury VAT nie</w:t>
      </w:r>
      <w:r>
        <w:t> </w:t>
      </w:r>
      <w:r w:rsidRPr="00D92447">
        <w:t>biegnie i Zamawiający nie pozostaje w opóźnieniu zapłaty jakiejkolwiek kwoty z niej wynikającej.</w:t>
      </w:r>
    </w:p>
    <w:p w14:paraId="67F0AE0B" w14:textId="7785A5AE" w:rsidR="00016B82" w:rsidRPr="00D92447" w:rsidRDefault="00016B82" w:rsidP="00D31984">
      <w:pPr>
        <w:pStyle w:val="1ABC"/>
      </w:pPr>
      <w:r w:rsidRPr="00D92447">
        <w:t>W przypadku konieczności wystawienia przez Wykonawcę faktury korygującej należy postępować zgodnie z postanowieniami art. 29a ust. 13 ustawy z dnia 11 marca 2004 r. o</w:t>
      </w:r>
      <w:r>
        <w:t xml:space="preserve"> </w:t>
      </w:r>
      <w:r w:rsidRPr="00D92447">
        <w:t>podatku od towarów i</w:t>
      </w:r>
      <w:r>
        <w:t> </w:t>
      </w:r>
      <w:r w:rsidRPr="00D92447">
        <w:t>usług, w</w:t>
      </w:r>
      <w:r>
        <w:t xml:space="preserve"> </w:t>
      </w:r>
      <w:r w:rsidRPr="00D92447">
        <w:t>szczególności uzgodnienie warunków korekty VAT in minus pomiędzy stronami powinno nastąpić w terminie umożliwiającym otrzymanie przez</w:t>
      </w:r>
      <w:r>
        <w:t> </w:t>
      </w:r>
      <w:r w:rsidRPr="00D92447">
        <w:t>Zamawiającego faktury korygującej w</w:t>
      </w:r>
      <w:r>
        <w:t xml:space="preserve"> </w:t>
      </w:r>
      <w:r w:rsidRPr="00D92447">
        <w:t>miesiącu kalendarzowym jej wystawienia przez</w:t>
      </w:r>
      <w:r>
        <w:t xml:space="preserve"> </w:t>
      </w:r>
      <w:r w:rsidRPr="00D92447">
        <w:t>Wykonawcę. Wystawienie faktury korygującej powinno być poprzedzone uzgodnieniem między stronami warunków korekty</w:t>
      </w:r>
      <w:r>
        <w:t>.</w:t>
      </w:r>
    </w:p>
    <w:p w14:paraId="599593E7" w14:textId="758F9ED1" w:rsidR="007C4487" w:rsidRDefault="00A96EC9" w:rsidP="00E52348">
      <w:pPr>
        <w:pStyle w:val="1ABC"/>
      </w:pPr>
      <w:r>
        <w:t>Przedmiot umowy zostanie</w:t>
      </w:r>
      <w:r w:rsidR="00016B82" w:rsidRPr="000852A1">
        <w:t xml:space="preserve"> sfinansowan</w:t>
      </w:r>
      <w:r>
        <w:t>y</w:t>
      </w:r>
      <w:r w:rsidR="00016B82" w:rsidRPr="000852A1">
        <w:t xml:space="preserve"> w r</w:t>
      </w:r>
      <w:r w:rsidR="00016B82" w:rsidRPr="000F1425">
        <w:t>oku 202</w:t>
      </w:r>
      <w:r w:rsidR="007C4487">
        <w:t>5</w:t>
      </w:r>
      <w:r w:rsidR="00016B82" w:rsidRPr="000F1425">
        <w:t xml:space="preserve"> z zada</w:t>
      </w:r>
      <w:r w:rsidR="00A61EF2">
        <w:t>nia</w:t>
      </w:r>
      <w:r w:rsidR="00016B82" w:rsidRPr="000F1425">
        <w:t>:</w:t>
      </w:r>
    </w:p>
    <w:p w14:paraId="1751BCA8" w14:textId="7F10D290" w:rsidR="00016B82" w:rsidRDefault="007C4487" w:rsidP="00A61EF2">
      <w:pPr>
        <w:pStyle w:val="1ABC"/>
        <w:numPr>
          <w:ilvl w:val="0"/>
          <w:numId w:val="0"/>
        </w:numPr>
        <w:ind w:left="360" w:firstLine="4"/>
      </w:pPr>
      <w:r>
        <w:t>. . . . . . . . . . . . . . . . . . . . . . . . - d</w:t>
      </w:r>
      <w:r w:rsidR="00811F6B">
        <w:t xml:space="preserve">ział </w:t>
      </w:r>
      <w:r>
        <w:t>. . . .</w:t>
      </w:r>
      <w:r w:rsidR="00811F6B">
        <w:t xml:space="preserve"> rozdział </w:t>
      </w:r>
      <w:r>
        <w:t xml:space="preserve">. . . . </w:t>
      </w:r>
      <w:r w:rsidR="00811F6B">
        <w:t xml:space="preserve">paragraf </w:t>
      </w:r>
      <w:r>
        <w:t>. . . .</w:t>
      </w:r>
    </w:p>
    <w:p w14:paraId="35BF38A5" w14:textId="0D84A8CC" w:rsidR="00016B82" w:rsidRPr="00B92ED7" w:rsidRDefault="00016B82" w:rsidP="00D31984">
      <w:pPr>
        <w:pStyle w:val="1ABC"/>
      </w:pPr>
      <w:r w:rsidRPr="00B92ED7">
        <w:rPr>
          <w:rFonts w:cs="Verdana"/>
        </w:rPr>
        <w:t>Strony postanawiają, że w razie konieczności przerwania prac stanowiących przedmiot umowy, z przyczyn niezależnych od Stron, Zamawiający zapłaci Wykonawcy tylko za faktycznie wykonane i</w:t>
      </w:r>
      <w:r>
        <w:rPr>
          <w:rFonts w:cs="Verdana"/>
        </w:rPr>
        <w:t> </w:t>
      </w:r>
      <w:r w:rsidRPr="00B92ED7">
        <w:rPr>
          <w:rFonts w:cs="Verdana"/>
        </w:rPr>
        <w:t>odebrane roboty, których wartość zostanie ustalona na podstawie kosztorysów powykonawczych.</w:t>
      </w:r>
      <w:r w:rsidRPr="000F1425">
        <w:t xml:space="preserve"> </w:t>
      </w:r>
      <w:r w:rsidRPr="00044448">
        <w:t>Stosownie do postanowień art. 433 pkt 4) Ustawy-Pzp gwarantowana minimalna wartość świadczenia przysługującego Wykonawcy wynosi</w:t>
      </w:r>
      <w:r>
        <w:t xml:space="preserve"> 20% (dwadzieścia procent) kwoty wynagrodzenia brutto wskazanej w § 8 ust. 1 umowy</w:t>
      </w:r>
      <w:r w:rsidR="00C843E6">
        <w:t>.</w:t>
      </w:r>
    </w:p>
    <w:p w14:paraId="03ECF3F4" w14:textId="77777777" w:rsidR="00016B82" w:rsidRPr="00B92ED7" w:rsidRDefault="00016B82" w:rsidP="00D31984">
      <w:pPr>
        <w:pStyle w:val="1ABC"/>
      </w:pPr>
      <w:r w:rsidRPr="00B92ED7">
        <w:t>Wynagrodzenie i inne należności przysługujące Wykonawcy z umowy nie mogą być przedmiotem przelewu/cesji na osoby trzecie.</w:t>
      </w:r>
    </w:p>
    <w:p w14:paraId="1B1F6AFD" w14:textId="77777777" w:rsidR="00016B82" w:rsidRPr="00B92ED7" w:rsidRDefault="00016B82" w:rsidP="00C843E6">
      <w:pPr>
        <w:pStyle w:val="PARAGRAF"/>
      </w:pPr>
      <w:r w:rsidRPr="00B92ED7">
        <w:t>§ 9. Zabezpieczenie należytego wykonania umowy</w:t>
      </w:r>
    </w:p>
    <w:p w14:paraId="1F583C9C" w14:textId="6E5945F5" w:rsidR="00016B82" w:rsidRPr="00B92ED7" w:rsidRDefault="00016B82" w:rsidP="00087CF1">
      <w:pPr>
        <w:pStyle w:val="1ABC"/>
        <w:numPr>
          <w:ilvl w:val="0"/>
          <w:numId w:val="32"/>
        </w:numPr>
      </w:pPr>
      <w:r w:rsidRPr="00B92ED7">
        <w:t xml:space="preserve">Wykonawca wnosi w dniu zawarcia umowy zabezpieczenie należytego jej wykonania </w:t>
      </w:r>
      <w:r w:rsidRPr="00C843E6">
        <w:rPr>
          <w:b/>
          <w:bCs/>
        </w:rPr>
        <w:t>(„zabezpieczenie”)</w:t>
      </w:r>
      <w:r w:rsidRPr="00B92ED7">
        <w:t xml:space="preserve"> w wysokości </w:t>
      </w:r>
      <w:r w:rsidRPr="00C843E6">
        <w:rPr>
          <w:b/>
        </w:rPr>
        <w:t>5%</w:t>
      </w:r>
      <w:r w:rsidRPr="00B92ED7">
        <w:t xml:space="preserve"> (pię</w:t>
      </w:r>
      <w:r w:rsidR="006D0A8D">
        <w:t>ciu</w:t>
      </w:r>
      <w:r w:rsidRPr="00B92ED7">
        <w:t xml:space="preserve"> procent) wynagrodzenia brutto</w:t>
      </w:r>
      <w:r>
        <w:t>, wskazanego w § 8 ust.</w:t>
      </w:r>
      <w:r w:rsidR="006D0A8D">
        <w:t> </w:t>
      </w:r>
      <w:r>
        <w:t>1 umowy</w:t>
      </w:r>
      <w:r w:rsidRPr="00B92ED7">
        <w:t>.</w:t>
      </w:r>
    </w:p>
    <w:p w14:paraId="1719F834" w14:textId="77777777" w:rsidR="00016B82" w:rsidRPr="00B92ED7" w:rsidRDefault="00016B82" w:rsidP="00C843E6">
      <w:pPr>
        <w:pStyle w:val="1ABC"/>
      </w:pPr>
      <w:r w:rsidRPr="00B92ED7">
        <w:t>Zabezpieczenie Wykonawca wnosi w formie . . . . . . . . . . . . . . . . .</w:t>
      </w:r>
    </w:p>
    <w:p w14:paraId="5A5399F6" w14:textId="77777777" w:rsidR="00016B82" w:rsidRPr="00B92ED7" w:rsidRDefault="00016B82" w:rsidP="00C843E6">
      <w:pPr>
        <w:pStyle w:val="1ABC"/>
      </w:pPr>
      <w:r w:rsidRPr="00B92ED7">
        <w:t>Zamawiający może, na wniosek Wykonawcy, wyrazić zgodę na zmianę formy wniesionego zabezpieczenia. Zmiana formy zabezpieczenia dokonywana będzie w sposób pozwalający zachować ciągłość zabezpieczenia i nie może powodować zmniejszenia jego wysokości.</w:t>
      </w:r>
    </w:p>
    <w:p w14:paraId="54465F9D" w14:textId="77777777" w:rsidR="00016B82" w:rsidRPr="00B92ED7" w:rsidRDefault="00016B82" w:rsidP="00C843E6">
      <w:pPr>
        <w:pStyle w:val="1ABC"/>
      </w:pPr>
      <w:r w:rsidRPr="00B92ED7">
        <w:t>Zabezpieczeniem objęty jest, z zastrzeżeniem § 9 ust. 10 umowy, cały okres realizacji umowy oraz okres rękojmi i gwarancji.</w:t>
      </w:r>
    </w:p>
    <w:p w14:paraId="2ACEDD6F" w14:textId="77777777" w:rsidR="00016B82" w:rsidRPr="00B92ED7" w:rsidRDefault="00016B82" w:rsidP="00C843E6">
      <w:pPr>
        <w:pStyle w:val="1ABC"/>
      </w:pPr>
      <w:r w:rsidRPr="00B92ED7">
        <w:t>Zabezpieczenie służy pokryciu wszelkich roszczeń Zamawiającego z tytułu niewykonania lub nienależytego wykonania umowy, w tym roszczeń z tytułu kar umownych, innych roszczeń odszkodowawczych powstałych w okresie rękojmi czy pokrycia kosztów prac wykonanych przez</w:t>
      </w:r>
      <w:r>
        <w:t xml:space="preserve"> </w:t>
      </w:r>
      <w:r w:rsidRPr="00B92ED7">
        <w:t>inne podmioty za Wykonawcę.</w:t>
      </w:r>
    </w:p>
    <w:p w14:paraId="5D11A52B" w14:textId="3786E0F0" w:rsidR="00016B82" w:rsidRPr="00B92ED7" w:rsidRDefault="00016B82" w:rsidP="00C843E6">
      <w:pPr>
        <w:pStyle w:val="1ABC"/>
      </w:pPr>
      <w:r w:rsidRPr="00B92ED7">
        <w:t xml:space="preserve">Zamawiający zwróci Wykonawcy </w:t>
      </w:r>
      <w:r w:rsidRPr="00B92ED7">
        <w:rPr>
          <w:b/>
        </w:rPr>
        <w:t>70%</w:t>
      </w:r>
      <w:r w:rsidR="0093440B">
        <w:t xml:space="preserve"> </w:t>
      </w:r>
      <w:r w:rsidRPr="00B92ED7">
        <w:t xml:space="preserve">(siedemdziesiąt procent) zabezpieczenia w ciągu </w:t>
      </w:r>
      <w:r w:rsidRPr="00B92ED7">
        <w:rPr>
          <w:b/>
        </w:rPr>
        <w:t>30</w:t>
      </w:r>
      <w:r w:rsidR="00DF0E72">
        <w:rPr>
          <w:b/>
        </w:rPr>
        <w:t> </w:t>
      </w:r>
      <w:r w:rsidRPr="00B92ED7">
        <w:t>(trzydzie</w:t>
      </w:r>
      <w:r w:rsidR="00DF0E72">
        <w:t>stu</w:t>
      </w:r>
      <w:r w:rsidRPr="00B92ED7">
        <w:t>) dni od dnia wykonania zamówienia i uznania przez Zamawiającego za należycie wykonane, przez co należy rozumieć dzień podpisania końcowego protokołu odbioru, lecz nie wcześniej niż</w:t>
      </w:r>
      <w:r>
        <w:t> </w:t>
      </w:r>
      <w:r w:rsidRPr="00B92ED7">
        <w:t>dzień rozliczenia wynagrodzenia należnego podwykonawcom lub dalszym podwykonawcom.</w:t>
      </w:r>
    </w:p>
    <w:p w14:paraId="08FA4528" w14:textId="77777777" w:rsidR="00016B82" w:rsidRPr="00B92ED7" w:rsidRDefault="00016B82" w:rsidP="00C843E6">
      <w:pPr>
        <w:pStyle w:val="1ABC"/>
      </w:pPr>
      <w:r w:rsidRPr="00B92ED7">
        <w:t xml:space="preserve">Pozostałe </w:t>
      </w:r>
      <w:r w:rsidRPr="00B92ED7">
        <w:rPr>
          <w:b/>
        </w:rPr>
        <w:t>30%</w:t>
      </w:r>
      <w:r w:rsidRPr="00B92ED7">
        <w:t xml:space="preserve"> (trzydzieści procent) zabezpieczenia zostanie zatrzymane na czas obowiązywania rękojmi za wady, dla pokrycia ewentualnych roszczeń w ramach rękojmi i</w:t>
      </w:r>
      <w:r>
        <w:t xml:space="preserve"> </w:t>
      </w:r>
      <w:r w:rsidRPr="00B92ED7">
        <w:t>zostanie zwrócone nie później niż w</w:t>
      </w:r>
      <w:r>
        <w:t> </w:t>
      </w:r>
      <w:r w:rsidRPr="00B92ED7">
        <w:t>piętnastym dniu po upływie okresu rękojmi za wady.</w:t>
      </w:r>
    </w:p>
    <w:p w14:paraId="043BBD8B" w14:textId="5E8CB110" w:rsidR="00016B82" w:rsidRPr="00B92ED7" w:rsidRDefault="00016B82" w:rsidP="006D0A8D">
      <w:pPr>
        <w:pStyle w:val="1ABC"/>
      </w:pPr>
      <w:r w:rsidRPr="00B92ED7">
        <w:t>W przypadku opóźnienia w wykonaniu robót budowlanych lub przesunięcia terminu ich</w:t>
      </w:r>
      <w:r>
        <w:t xml:space="preserve"> </w:t>
      </w:r>
      <w:r w:rsidRPr="00B92ED7">
        <w:t>wykonania termin zwrotu zabezpieczenia wniesionego w gotówce ulega odpowiedniemu przedłużeniu, z</w:t>
      </w:r>
      <w:r w:rsidR="00072A3E">
        <w:t> </w:t>
      </w:r>
      <w:r w:rsidRPr="00B92ED7">
        <w:t>zachowaniem zasad określonych w § 9 ust. 6 i ust. 7 umowy. W przypadku zabezpieczenia wniesionego w innej formie Wykonawca zobowiązuje się przedłożyć Zamawiającemu dokumenty potwierdzające odpowiednie przedłużenie terminu zabezpieczenia, najpóźniej na 7 dni przed upływem pierwotnego terminu obowiązywania zabezpieczenia.</w:t>
      </w:r>
    </w:p>
    <w:p w14:paraId="02E31ED8" w14:textId="77777777" w:rsidR="00016B82" w:rsidRPr="00B92ED7" w:rsidRDefault="00016B82" w:rsidP="006D0A8D">
      <w:pPr>
        <w:pStyle w:val="1ABC"/>
      </w:pPr>
      <w:r w:rsidRPr="00B92ED7">
        <w:t xml:space="preserve">W przypadku wniesienia zabezpieczenia w formie gwarancji bankowej lub ubezpieczeniowej, zapisy takiej gwarancji muszą przewidywać bezwarunkowy obowiązek zapłaty na rzecz Zamawiającego kwot stanowiących zaspokojenie roszczeń wskazanych w § 9 ust. 5 umowy. Oprócz stosownego ograniczenia kwotowego dopuszcza się jedynie zapisy o charakterze formalnym (tj. zapisy, które nie pozwalają merytorycznie kwestionować zasadności zgłoszonych roszczeń Zamawiającego lub nie nakazują ich szczegółowego wykazania przez Zamawiającego). Projekt gwarancji przed jej złożeniem </w:t>
      </w:r>
      <w:r w:rsidRPr="0093440B">
        <w:t xml:space="preserve">powinien </w:t>
      </w:r>
      <w:r w:rsidRPr="00B92ED7">
        <w:t>zostać zaakceptowany przez Zamawiającego.</w:t>
      </w:r>
    </w:p>
    <w:p w14:paraId="5E22F16D" w14:textId="77777777" w:rsidR="00016B82" w:rsidRPr="00B92ED7" w:rsidRDefault="00016B82" w:rsidP="006D0A8D">
      <w:pPr>
        <w:pStyle w:val="1ABC"/>
      </w:pPr>
      <w:r w:rsidRPr="00B92ED7">
        <w:t xml:space="preserve">W przypadku, gdy okres objęty ubezpieczeniem jest dłuższy niż 60 miesięcy, a Wykonawca wniósł </w:t>
      </w:r>
      <w:r w:rsidRPr="00B92ED7">
        <w:lastRenderedPageBreak/>
        <w:t>zabezpieczenie w formie innej niż gotówka, zastosowanie mają postanowienia art. 452 ust. 8 – 10 Ustawy-Pzp.</w:t>
      </w:r>
    </w:p>
    <w:p w14:paraId="4DF6FE65" w14:textId="77777777" w:rsidR="00016B82" w:rsidRPr="00B92ED7" w:rsidRDefault="00016B82" w:rsidP="00072A3E">
      <w:pPr>
        <w:pStyle w:val="PARAGRAF"/>
      </w:pPr>
      <w:r w:rsidRPr="00B92ED7">
        <w:t>§ 10. Rękojmia i gwarancja jakości</w:t>
      </w:r>
    </w:p>
    <w:p w14:paraId="178A5A10" w14:textId="5E0376CA" w:rsidR="00016B82" w:rsidRPr="00B92ED7" w:rsidRDefault="00016B82" w:rsidP="00087CF1">
      <w:pPr>
        <w:pStyle w:val="1ABC"/>
        <w:numPr>
          <w:ilvl w:val="0"/>
          <w:numId w:val="33"/>
        </w:numPr>
      </w:pPr>
      <w:r w:rsidRPr="00B92ED7">
        <w:t xml:space="preserve">Wykonawca jest w pełni odpowiedzialny wobec Zamawiającego za wady w </w:t>
      </w:r>
      <w:r w:rsidR="007842D9">
        <w:t>przedmiocie umowy</w:t>
      </w:r>
      <w:r w:rsidRPr="00B92ED7">
        <w:t>. Okres rękojmi za wady jest rozszerzony i wynosi</w:t>
      </w:r>
      <w:r w:rsidRPr="00072A3E">
        <w:rPr>
          <w:b/>
        </w:rPr>
        <w:t xml:space="preserve"> . . . . (słownie: . . . . . . . . . . . . </w:t>
      </w:r>
      <w:r w:rsidR="00072A3E">
        <w:rPr>
          <w:b/>
        </w:rPr>
        <w:t xml:space="preserve">) </w:t>
      </w:r>
      <w:r w:rsidRPr="00B92ED7">
        <w:t>miesięcy od dnia podpisania końcowego protokołu odbioru (rękojmia za wady). Rękojmia za</w:t>
      </w:r>
      <w:r>
        <w:t> </w:t>
      </w:r>
      <w:r w:rsidRPr="00B92ED7">
        <w:t xml:space="preserve">wady obejmuje również materiały użyte do wykonania </w:t>
      </w:r>
      <w:r w:rsidR="007842D9">
        <w:t xml:space="preserve">przedmiotu </w:t>
      </w:r>
      <w:r w:rsidRPr="00B92ED7">
        <w:t>umowy.</w:t>
      </w:r>
    </w:p>
    <w:p w14:paraId="31ADC479" w14:textId="519D569E" w:rsidR="00016B82" w:rsidRPr="00B92ED7" w:rsidRDefault="00016B82" w:rsidP="00072A3E">
      <w:pPr>
        <w:pStyle w:val="1ABC"/>
      </w:pPr>
      <w:r w:rsidRPr="00B92ED7">
        <w:t>W przypadku ujawnienia się wad, Zamawiający według własnego uznania może żądać usunięcia wad lub złożyć oświadczenie o obniżeniu wynagrodzenia albo o</w:t>
      </w:r>
      <w:r w:rsidR="00072A3E">
        <w:t> </w:t>
      </w:r>
      <w:r w:rsidRPr="00B92ED7">
        <w:t>odstąpieniu od umowy.</w:t>
      </w:r>
    </w:p>
    <w:p w14:paraId="72571352" w14:textId="3ACCBCC5" w:rsidR="00016B82" w:rsidRPr="00B92ED7" w:rsidRDefault="00016B82" w:rsidP="00072A3E">
      <w:pPr>
        <w:pStyle w:val="1ABC"/>
      </w:pPr>
      <w:r w:rsidRPr="00B92ED7">
        <w:t>W przypadku zażądania przez Zamawiającego usunięcia wad Wykonawca zobowiązany jest do</w:t>
      </w:r>
      <w:r>
        <w:t xml:space="preserve"> </w:t>
      </w:r>
      <w:r w:rsidRPr="00B92ED7">
        <w:t xml:space="preserve">ich usunięcia w terminie </w:t>
      </w:r>
      <w:r w:rsidRPr="00B92ED7">
        <w:rPr>
          <w:b/>
        </w:rPr>
        <w:t>7</w:t>
      </w:r>
      <w:r w:rsidRPr="00B92ED7">
        <w:t xml:space="preserve"> (sied</w:t>
      </w:r>
      <w:r w:rsidR="00072A3E">
        <w:t>miu</w:t>
      </w:r>
      <w:r w:rsidRPr="00B92ED7">
        <w:t>) dni od dnia zgłoszenia wad, chyba że strony na piśmie ustalą inny termin jej usunięcia. W sytuacji, gdy wady stwarzają niebezpieczeństwo dla ludzi lub</w:t>
      </w:r>
      <w:r>
        <w:t xml:space="preserve"> </w:t>
      </w:r>
      <w:r w:rsidRPr="00B92ED7">
        <w:t xml:space="preserve">ruchu pojazdów, Wykonawca zobowiązany jest przystąpić do usunięcia wad w terminie </w:t>
      </w:r>
      <w:r w:rsidRPr="00B92ED7">
        <w:rPr>
          <w:b/>
        </w:rPr>
        <w:t>24</w:t>
      </w:r>
      <w:r>
        <w:rPr>
          <w:b/>
        </w:rPr>
        <w:t xml:space="preserve"> </w:t>
      </w:r>
      <w:r w:rsidRPr="00B92ED7">
        <w:rPr>
          <w:b/>
        </w:rPr>
        <w:t>godzin</w:t>
      </w:r>
      <w:r w:rsidRPr="00B92ED7">
        <w:t xml:space="preserve"> od daty ich zgłoszenia. O charakterze wady decyduje Zamawiający, który przy zgłoszeniu danej wady jest zobowiązany poinformować Wykonawcę, czy wada ta stwarza niebezpieczeństwo dla ludzi lub ruchu pojazdów.</w:t>
      </w:r>
      <w:r w:rsidRPr="00B92ED7">
        <w:rPr>
          <w:iCs/>
        </w:rPr>
        <w:t xml:space="preserve"> W</w:t>
      </w:r>
      <w:r>
        <w:rPr>
          <w:iCs/>
        </w:rPr>
        <w:t> </w:t>
      </w:r>
      <w:r w:rsidRPr="00B92ED7">
        <w:rPr>
          <w:iCs/>
        </w:rPr>
        <w:t>przypadku wady stwarzającej niebezpieczeństwo dla ludzi lub ruchu pojazdów, której usuniecie (wykonanie naprawy) ze</w:t>
      </w:r>
      <w:r>
        <w:rPr>
          <w:iCs/>
        </w:rPr>
        <w:t xml:space="preserve"> </w:t>
      </w:r>
      <w:r w:rsidRPr="00B92ED7">
        <w:rPr>
          <w:iCs/>
        </w:rPr>
        <w:t>względów technicznych/ technologicznych w terminie nie będzie możliwe, Wykonawca niezwłocznie w terminie do 24 godzin dokona zabezpieczenia wskazanej wady. Wykonawca dokona naprawy takiej wady niezwłocznie w terminie uzasadnionym względami technicznymi/ technologicznymi</w:t>
      </w:r>
      <w:r w:rsidRPr="00B92ED7">
        <w:t>.</w:t>
      </w:r>
    </w:p>
    <w:p w14:paraId="118D27EE" w14:textId="77777777" w:rsidR="00016B82" w:rsidRPr="00B92ED7" w:rsidRDefault="00016B82" w:rsidP="00072A3E">
      <w:pPr>
        <w:pStyle w:val="1ABC"/>
      </w:pPr>
      <w:r w:rsidRPr="00B92ED7">
        <w:t>W przypadku nie usunięcia wady w terminie wskazanym w § 10 ust. 3 umowy, niezależnie od</w:t>
      </w:r>
      <w:r>
        <w:t xml:space="preserve"> </w:t>
      </w:r>
      <w:r w:rsidRPr="00B92ED7">
        <w:t>uprawnień z art. 560 § 1 kodeksu cywilnego, Zamawiający ma prawo zlecić usunięcie wady osobie trzeciej na koszt i</w:t>
      </w:r>
      <w:r>
        <w:t> </w:t>
      </w:r>
      <w:r w:rsidRPr="00B92ED7">
        <w:t>ryzyko Wykonawcy. Przepis art. 480 k.c. nie ma zastosowania.</w:t>
      </w:r>
    </w:p>
    <w:p w14:paraId="6F4181BE" w14:textId="10E12D09" w:rsidR="00016B82" w:rsidRPr="00B92ED7" w:rsidRDefault="00016B82" w:rsidP="00072A3E">
      <w:pPr>
        <w:pStyle w:val="1ABC"/>
      </w:pPr>
      <w:r w:rsidRPr="00B92ED7">
        <w:t>Niezależnie od uprawnień z rękojmi, Wykonawca udziela Zamawiającemu gwarancji jakości na</w:t>
      </w:r>
      <w:r w:rsidR="000E26AA">
        <w:t> </w:t>
      </w:r>
      <w:r w:rsidR="007842D9">
        <w:t>przedmiot umowy</w:t>
      </w:r>
      <w:r w:rsidRPr="00B92ED7">
        <w:t xml:space="preserve"> (w tym materiały użyte do je</w:t>
      </w:r>
      <w:r w:rsidR="007842D9">
        <w:t>go</w:t>
      </w:r>
      <w:r w:rsidRPr="00B92ED7">
        <w:t xml:space="preserve"> wykonania oraz urządzenia), na</w:t>
      </w:r>
      <w:r>
        <w:t xml:space="preserve"> </w:t>
      </w:r>
      <w:r w:rsidRPr="00B92ED7">
        <w:t xml:space="preserve">okres </w:t>
      </w:r>
      <w:r w:rsidRPr="00B92ED7">
        <w:rPr>
          <w:b/>
        </w:rPr>
        <w:t>. . . (słownie: . . . . . . . . .)</w:t>
      </w:r>
      <w:r w:rsidRPr="00B92ED7">
        <w:t xml:space="preserve"> miesięcy licząc od dnia podpisania końcowego </w:t>
      </w:r>
      <w:r w:rsidR="00072A3E" w:rsidRPr="00B92ED7">
        <w:t>protokołu</w:t>
      </w:r>
      <w:r w:rsidRPr="00B92ED7">
        <w:t xml:space="preserve"> odbioru, na</w:t>
      </w:r>
      <w:r>
        <w:t> </w:t>
      </w:r>
      <w:r w:rsidRPr="00B92ED7">
        <w:t>warunkach określonych poniżej (niniejsza umowa i zawarte w</w:t>
      </w:r>
      <w:r>
        <w:t xml:space="preserve"> </w:t>
      </w:r>
      <w:r w:rsidRPr="00B92ED7">
        <w:t>ofercie oświadczenie Wykonawcy o</w:t>
      </w:r>
      <w:r>
        <w:t> </w:t>
      </w:r>
      <w:r w:rsidRPr="00B92ED7">
        <w:t>udzieleniu gwarancji stanowi dokument gwarancyjny</w:t>
      </w:r>
      <w:r w:rsidRPr="0055248D">
        <w:t>.</w:t>
      </w:r>
    </w:p>
    <w:p w14:paraId="3F1B3D46" w14:textId="72A31D35" w:rsidR="00016B82" w:rsidRPr="00B92ED7" w:rsidRDefault="00016B82" w:rsidP="00072A3E">
      <w:pPr>
        <w:pStyle w:val="1ABC"/>
      </w:pPr>
      <w:r w:rsidRPr="00B92ED7">
        <w:t xml:space="preserve">Wykonawca zapewnia, że </w:t>
      </w:r>
      <w:r w:rsidR="00E30B2F">
        <w:t>zrealizowane</w:t>
      </w:r>
      <w:r w:rsidR="00E30B2F" w:rsidRPr="00B92ED7">
        <w:t xml:space="preserve"> </w:t>
      </w:r>
      <w:r w:rsidRPr="00B92ED7">
        <w:t>w ramach umowy</w:t>
      </w:r>
      <w:r w:rsidR="00E30B2F">
        <w:t xml:space="preserve"> roboty budowlane</w:t>
      </w:r>
      <w:r w:rsidRPr="00B92ED7">
        <w:t xml:space="preserve">, będą </w:t>
      </w:r>
      <w:r w:rsidR="00E30B2F">
        <w:t xml:space="preserve">zapewniały </w:t>
      </w:r>
      <w:r w:rsidRPr="00B92ED7">
        <w:t xml:space="preserve">przez cały okres gwarancji </w:t>
      </w:r>
      <w:r w:rsidR="00E30B2F" w:rsidRPr="00B92ED7">
        <w:t>bezpieczn</w:t>
      </w:r>
      <w:r w:rsidR="00E30B2F">
        <w:t>e</w:t>
      </w:r>
      <w:r w:rsidR="00E30B2F" w:rsidRPr="00B92ED7">
        <w:t xml:space="preserve"> </w:t>
      </w:r>
      <w:r w:rsidR="00E30B2F">
        <w:t>korzystanie z obiektu budowlanego</w:t>
      </w:r>
      <w:r w:rsidRPr="00B92ED7">
        <w:t>.</w:t>
      </w:r>
    </w:p>
    <w:p w14:paraId="130A8BF6" w14:textId="6235532F" w:rsidR="00016B82" w:rsidRDefault="00016B82" w:rsidP="00072A3E">
      <w:pPr>
        <w:pStyle w:val="1ABC"/>
      </w:pPr>
      <w:r w:rsidRPr="00B92ED7">
        <w:t>Wykonawca zobowiązany jest nieodpłatnie usunąć wady lub naprawić uszkodzenia w</w:t>
      </w:r>
      <w:r>
        <w:t xml:space="preserve"> </w:t>
      </w:r>
      <w:r w:rsidRPr="00B92ED7">
        <w:t xml:space="preserve">terminie </w:t>
      </w:r>
      <w:r w:rsidRPr="00B92ED7">
        <w:rPr>
          <w:b/>
        </w:rPr>
        <w:t>7</w:t>
      </w:r>
      <w:r>
        <w:rPr>
          <w:b/>
        </w:rPr>
        <w:t> </w:t>
      </w:r>
      <w:r w:rsidRPr="00B92ED7">
        <w:t>(sied</w:t>
      </w:r>
      <w:r w:rsidR="00072A3E">
        <w:t>miu</w:t>
      </w:r>
      <w:r w:rsidRPr="00B92ED7">
        <w:t>) dni od dnia zgłoszenia wady lub uszkodzenia, chyba że strony na piśmie ustalą inny termin jej</w:t>
      </w:r>
      <w:r>
        <w:t> </w:t>
      </w:r>
      <w:r w:rsidRPr="00B92ED7">
        <w:t>usunięcia. W sytuacji, gdy wady lub uszkodzenia stwarzają niebezpieczeństwo dla ludzi lub ruchu pojazdów, Wykonawca zobowiązany jest przystąpić do</w:t>
      </w:r>
      <w:r>
        <w:t xml:space="preserve"> </w:t>
      </w:r>
      <w:r w:rsidRPr="00B92ED7">
        <w:t xml:space="preserve">usunięcia/naprawy w terminie </w:t>
      </w:r>
      <w:r w:rsidRPr="00B92ED7">
        <w:rPr>
          <w:b/>
        </w:rPr>
        <w:t>24 godzin</w:t>
      </w:r>
      <w:r w:rsidRPr="00B92ED7">
        <w:t xml:space="preserve"> od daty ich zgłoszenia. O charakterze wady lub</w:t>
      </w:r>
      <w:r>
        <w:t xml:space="preserve"> </w:t>
      </w:r>
      <w:r w:rsidRPr="00B92ED7">
        <w:t>uszkodzeń decyduje Zamawiający, który przy ich zgłoszeniu jest zobowiązany poinformować Wykonawcę, czy wada lub uszkodzenie stwarza niebezpieczeństwo dla ludzi lub ruchu pojazdów.</w:t>
      </w:r>
      <w:r w:rsidRPr="00B92ED7">
        <w:rPr>
          <w:iCs/>
        </w:rPr>
        <w:t xml:space="preserve"> W przypadku wady stwarzającej niebezpieczeństwo dla ludzi lub ruchu pojazdów, której usuniecie (wykonanie naprawy) ze względów technicznych / technologicznych w</w:t>
      </w:r>
      <w:r w:rsidR="00A803B6">
        <w:rPr>
          <w:iCs/>
        </w:rPr>
        <w:t> </w:t>
      </w:r>
      <w:r w:rsidRPr="00B92ED7">
        <w:rPr>
          <w:iCs/>
        </w:rPr>
        <w:t>terminie nie będzie możliwe, Wykonawca niezwłocznie w terminie do 24 godzin dokona zabezpieczenia wskazanej wady. Wykonawca dokona naprawy</w:t>
      </w:r>
      <w:r>
        <w:rPr>
          <w:iCs/>
        </w:rPr>
        <w:t xml:space="preserve"> takiej wady niezwłocznie w terminie uzasadnionym względami technicznymi/ technologicznymi</w:t>
      </w:r>
      <w:r>
        <w:t>.</w:t>
      </w:r>
    </w:p>
    <w:p w14:paraId="16A81491" w14:textId="32C521B8" w:rsidR="00016B82" w:rsidRDefault="00016B82" w:rsidP="00072A3E">
      <w:pPr>
        <w:pStyle w:val="1ABC"/>
      </w:pPr>
      <w:r>
        <w:t>W przypadku nie usunięcia wady lub niewykonania naprawy powstałych uszkodzeń, w terminie wskazanym w § 10 ust. 7 umowy, Zamawiający ma prawo zlecić wykonanie tych prac osobie trzeciej na koszt i ryzyko Wykonawcy. Przepis art. 480 k.c. nie ma zastosowania.</w:t>
      </w:r>
    </w:p>
    <w:p w14:paraId="60F78494" w14:textId="4D55235E" w:rsidR="00016B82" w:rsidRPr="00451B7D" w:rsidRDefault="00016B82" w:rsidP="00072A3E">
      <w:pPr>
        <w:pStyle w:val="1ABC"/>
      </w:pPr>
      <w:r w:rsidRPr="00451B7D">
        <w:rPr>
          <w:bCs/>
        </w:rPr>
        <w:t xml:space="preserve">Na trzy miesiące przez upływem terminu rękojmi i gwarancji, </w:t>
      </w:r>
      <w:r w:rsidR="00451B7D">
        <w:rPr>
          <w:bCs/>
        </w:rPr>
        <w:t>Wykonawca</w:t>
      </w:r>
      <w:r w:rsidRPr="00451B7D">
        <w:rPr>
          <w:bCs/>
        </w:rPr>
        <w:t xml:space="preserve"> uzgodni</w:t>
      </w:r>
      <w:r w:rsidR="00451B7D">
        <w:rPr>
          <w:bCs/>
        </w:rPr>
        <w:t xml:space="preserve"> z Zamawiającym</w:t>
      </w:r>
      <w:r w:rsidRPr="00451B7D">
        <w:rPr>
          <w:bCs/>
        </w:rPr>
        <w:t xml:space="preserve"> datę końcowego przeglądu gwarancyjnego, który powinien się odbyć nie później niż na 30 dni przed upływem okresu obowiązywania gwarancji i rękojmi. </w:t>
      </w:r>
      <w:r w:rsidRPr="00451B7D">
        <w:t>Końcowy przegląd gwarancyjny zostanie przeprowadzony komisyjnie z udziałem osób upoważnionych przez Zamawiającego i Wykonawcę. Wykonawca będzie zobowiązany do usunięcia wad lub naprawienia uszkodzeń stwierdzonych w</w:t>
      </w:r>
      <w:r w:rsidR="00451B7D">
        <w:t> </w:t>
      </w:r>
      <w:r w:rsidRPr="00451B7D">
        <w:t>protokole z końcowego przeglądu gwarancyjnego w terminie wskazanym w § 10 ust. 7 umowy.</w:t>
      </w:r>
    </w:p>
    <w:p w14:paraId="12A60799" w14:textId="77777777" w:rsidR="00016B82" w:rsidRDefault="00016B82" w:rsidP="00072A3E">
      <w:pPr>
        <w:pStyle w:val="1ABC"/>
      </w:pPr>
      <w:r>
        <w:t>Wykonawca zobowiązuje się przekazać Zamawiającemu najpóźniej do dnia podpisania odbioru końcowego, pisemne gwarancje udzielone przez producentów materiałów użytych do wykonania robót budowlanych, o ile zostały one udzielone.</w:t>
      </w:r>
    </w:p>
    <w:p w14:paraId="308FB715" w14:textId="77777777" w:rsidR="00016B82" w:rsidRDefault="00016B82" w:rsidP="00072A3E">
      <w:pPr>
        <w:pStyle w:val="PARAGRAF"/>
      </w:pPr>
      <w:r>
        <w:t>11. Odstąpienie od umowy</w:t>
      </w:r>
    </w:p>
    <w:p w14:paraId="146F5E13" w14:textId="77777777" w:rsidR="00016B82" w:rsidRDefault="00016B82" w:rsidP="00087CF1">
      <w:pPr>
        <w:pStyle w:val="1ABC"/>
        <w:numPr>
          <w:ilvl w:val="0"/>
          <w:numId w:val="34"/>
        </w:numPr>
      </w:pPr>
      <w:r w:rsidRPr="000258DB">
        <w:t>Zamawiający</w:t>
      </w:r>
      <w:r>
        <w:t xml:space="preserve"> </w:t>
      </w:r>
      <w:r w:rsidRPr="000258DB">
        <w:t>może odstąpić od umowy w przypadkach przewidzianych przepisami prawa (w szczególności wskazanymi w kodeksie cywilnym</w:t>
      </w:r>
      <w:r>
        <w:t xml:space="preserve"> lub w Ustawie-Pzp</w:t>
      </w:r>
      <w:r w:rsidRPr="000258DB">
        <w:t>), jak również w</w:t>
      </w:r>
      <w:r>
        <w:t xml:space="preserve"> sytuacji g</w:t>
      </w:r>
      <w:r w:rsidRPr="000258DB">
        <w:t>dy</w:t>
      </w:r>
      <w:r>
        <w:t>:</w:t>
      </w:r>
    </w:p>
    <w:p w14:paraId="0F78B049" w14:textId="77777777" w:rsidR="00016B82" w:rsidRPr="00072A3E" w:rsidRDefault="00016B82" w:rsidP="00087CF1">
      <w:pPr>
        <w:pStyle w:val="1ABC0"/>
        <w:numPr>
          <w:ilvl w:val="0"/>
          <w:numId w:val="35"/>
        </w:numPr>
        <w:rPr>
          <w:bCs/>
          <w:iCs/>
        </w:rPr>
      </w:pPr>
      <w:r>
        <w:t>nastąpi rozwiązanie lub likwidacja Wykonawcy;</w:t>
      </w:r>
    </w:p>
    <w:p w14:paraId="240F8889" w14:textId="77777777" w:rsidR="00016B82" w:rsidRPr="000258DB" w:rsidRDefault="00016B82" w:rsidP="00072A3E">
      <w:pPr>
        <w:pStyle w:val="1ABC0"/>
        <w:rPr>
          <w:bCs/>
          <w:iCs/>
        </w:rPr>
      </w:pPr>
      <w:r>
        <w:t>gdy zostanie wydany nakaz zajęcia majątku Wykonawcy wykorzystywany przy realizacji inwestycji;</w:t>
      </w:r>
    </w:p>
    <w:p w14:paraId="02F5A319" w14:textId="11DE79FE" w:rsidR="00016B82" w:rsidRPr="00C54461" w:rsidRDefault="00016B82" w:rsidP="00072A3E">
      <w:pPr>
        <w:pStyle w:val="1ABC0"/>
        <w:rPr>
          <w:bCs/>
          <w:iCs/>
        </w:rPr>
      </w:pPr>
      <w:r>
        <w:t xml:space="preserve">gdy Wykonawca nie rozpoczął wykonywania robót budowlanych w terminie </w:t>
      </w:r>
      <w:r>
        <w:rPr>
          <w:b/>
        </w:rPr>
        <w:t xml:space="preserve">14 </w:t>
      </w:r>
      <w:r>
        <w:t>(czterna</w:t>
      </w:r>
      <w:r w:rsidR="00072A3E">
        <w:t>stu</w:t>
      </w:r>
      <w:r>
        <w:t>) dni od dnia przekazania placu budowy i pomimo pisemnego wezwania Zamawiającego do ich rozpoczęcia, nie czyni tego w wyznaczonym dodatkowo terminie;</w:t>
      </w:r>
    </w:p>
    <w:p w14:paraId="247EB9D2" w14:textId="3A2E28EF" w:rsidR="00016B82" w:rsidRPr="00C54461" w:rsidRDefault="00016B82" w:rsidP="00072A3E">
      <w:pPr>
        <w:pStyle w:val="1ABC0"/>
        <w:rPr>
          <w:bCs/>
          <w:iCs/>
        </w:rPr>
      </w:pPr>
      <w:r>
        <w:t xml:space="preserve">gdy Wykonawca przerwał wykonywanie robót budowlanych bez obiektywnej i niezależnej od siebie przyczyny i przerwa ta jest dłuższa niż </w:t>
      </w:r>
      <w:r>
        <w:rPr>
          <w:b/>
        </w:rPr>
        <w:t>14</w:t>
      </w:r>
      <w:r>
        <w:t xml:space="preserve"> (czterna</w:t>
      </w:r>
      <w:r w:rsidR="00DA2A5D">
        <w:t>ście</w:t>
      </w:r>
      <w:r>
        <w:t>) dni;</w:t>
      </w:r>
    </w:p>
    <w:p w14:paraId="2CAB6890" w14:textId="77777777" w:rsidR="00016B82" w:rsidRPr="00C54461" w:rsidRDefault="00016B82" w:rsidP="00072A3E">
      <w:pPr>
        <w:pStyle w:val="1ABC0"/>
        <w:rPr>
          <w:bCs/>
          <w:iCs/>
        </w:rPr>
      </w:pPr>
      <w:r>
        <w:t>gdy Wykonawca realizuje roboty budowlane w sposób niezgodny z dokumentacją projektową, opisem przedmiotu zamówienia, SST, wskazaniami Zamawiającego, niniejszą umową lub przepisami prawa, w tym nie zapewnia właściwej jakości robót budowlanych;</w:t>
      </w:r>
    </w:p>
    <w:p w14:paraId="46D71A6E" w14:textId="1276AD61" w:rsidR="00016B82" w:rsidRPr="00C54461" w:rsidRDefault="00016B82" w:rsidP="00072A3E">
      <w:pPr>
        <w:pStyle w:val="1ABC0"/>
        <w:rPr>
          <w:bCs/>
          <w:iCs/>
        </w:rPr>
      </w:pPr>
      <w:r>
        <w:lastRenderedPageBreak/>
        <w:t>Wykonawca powierzył podwykonawcy realizację części zamówienia z naruszeniem któregokolwiek z obowiązków z §</w:t>
      </w:r>
      <w:r w:rsidR="00072A3E">
        <w:t> </w:t>
      </w:r>
      <w:r>
        <w:t>6 Umowy (w szczególności bez uprzedniego zgłoszenia podwykonawcy Zamawiającemu), a pomimo pisemnego wezwania Zamawiającego i wyznaczenia w nim odpowiedniego terminu, Wykonawca nie usunął wskazanych naruszeń lub w przypadku kolejnego podwykonawcy dopuścił się tego samego naruszenia;</w:t>
      </w:r>
    </w:p>
    <w:p w14:paraId="451DB7B1" w14:textId="77777777" w:rsidR="00016B82" w:rsidRPr="00C54461" w:rsidRDefault="00016B82" w:rsidP="00072A3E">
      <w:pPr>
        <w:pStyle w:val="1ABC0"/>
        <w:rPr>
          <w:bCs/>
          <w:iCs/>
        </w:rPr>
      </w:pPr>
      <w:r>
        <w:rPr>
          <w:rFonts w:cs="TimesNewRomanPSMT"/>
        </w:rPr>
        <w:t xml:space="preserve">wystąpi konieczność co najmniej trzykrotnego dokonania przez Zamawiającego bezpośredniej zapłaty podwykonawcy lub dalszemu podwykonawcy, o którym mowa w </w:t>
      </w:r>
      <w:r>
        <w:t>§ 6 umowy</w:t>
      </w:r>
      <w:r>
        <w:rPr>
          <w:rFonts w:cs="TimesNewRomanPSMT"/>
        </w:rPr>
        <w:t xml:space="preserve"> lub konieczność dokonania bezpośrednich zapłat na sumę większą niż 5% wartości wynagrodzenia brutto wskazanego w </w:t>
      </w:r>
      <w:r>
        <w:t>§ 8 ust</w:t>
      </w:r>
      <w:r>
        <w:rPr>
          <w:rFonts w:cs="TimesNewRomanPSMT"/>
        </w:rPr>
        <w:t>. 1 umowy;</w:t>
      </w:r>
    </w:p>
    <w:p w14:paraId="201CD0F4" w14:textId="6D5D1F72" w:rsidR="00016B82" w:rsidRPr="00C54461" w:rsidRDefault="00016B82" w:rsidP="00072A3E">
      <w:pPr>
        <w:pStyle w:val="1ABC0"/>
        <w:rPr>
          <w:bCs/>
          <w:iCs/>
        </w:rPr>
      </w:pPr>
      <w:r>
        <w:t>Wykonawca realizuje usługi z naruszeniem postanowień § 4 ust. 14 umowy, a pomimo pisemnego wezwania Zamawiającego i wyznaczenia w nim odpowiedniego terminu, Wykonawca nie usunął wskazanych naruszeń;</w:t>
      </w:r>
    </w:p>
    <w:p w14:paraId="0C88D757" w14:textId="374E1D8D" w:rsidR="00016B82" w:rsidRPr="000853D3" w:rsidRDefault="00016B82" w:rsidP="00072A3E">
      <w:pPr>
        <w:pStyle w:val="1ABC0"/>
        <w:rPr>
          <w:bCs/>
          <w:iCs/>
        </w:rPr>
      </w:pPr>
      <w:r>
        <w:t>w każdym przypadku zwłoki w wykonaniu umowy, dłuższej niż</w:t>
      </w:r>
      <w:r>
        <w:rPr>
          <w:b/>
        </w:rPr>
        <w:t xml:space="preserve"> 30</w:t>
      </w:r>
      <w:r>
        <w:t xml:space="preserve"> (trzydzie</w:t>
      </w:r>
      <w:r w:rsidR="00072A3E">
        <w:t>stu</w:t>
      </w:r>
      <w:r>
        <w:t xml:space="preserve">) dni od ustalonego w umowie terminu wykonania </w:t>
      </w:r>
      <w:r w:rsidR="000652CD">
        <w:t>przedmiotu umowy.</w:t>
      </w:r>
    </w:p>
    <w:p w14:paraId="101307BB" w14:textId="4F704A00" w:rsidR="00016B82" w:rsidRPr="000258DB" w:rsidRDefault="00016B82" w:rsidP="00072A3E">
      <w:pPr>
        <w:pStyle w:val="1ABC"/>
        <w:rPr>
          <w:bCs/>
          <w:iCs/>
        </w:rPr>
      </w:pPr>
      <w:r>
        <w:t xml:space="preserve">Odstąpienie z przyczyn wskazanych w § 11 ust. 1 umowy powinno nastąpić nie później niż w terminie </w:t>
      </w:r>
      <w:r>
        <w:rPr>
          <w:b/>
        </w:rPr>
        <w:t>60 </w:t>
      </w:r>
      <w:r>
        <w:t>(sześćdzie</w:t>
      </w:r>
      <w:r w:rsidR="00072A3E">
        <w:t>sięciu</w:t>
      </w:r>
      <w:r>
        <w:t>) dni od dnia powzięcia przez Zamawiającego informacji o zaistnieniu przyczyny, która je uzasadnia.</w:t>
      </w:r>
    </w:p>
    <w:p w14:paraId="451C48E8" w14:textId="77777777" w:rsidR="00016B82" w:rsidRPr="000853D3" w:rsidRDefault="00016B82" w:rsidP="00072A3E">
      <w:pPr>
        <w:pStyle w:val="1ABC"/>
      </w:pPr>
      <w:r>
        <w:t xml:space="preserve">W każdym przypadku, odstąpienie od umowy powinno nastąpić w formie pisemnej pod rygorem nieważności i </w:t>
      </w:r>
      <w:r w:rsidRPr="000853D3">
        <w:t>powinno zawierać uzasadnienie.</w:t>
      </w:r>
    </w:p>
    <w:p w14:paraId="6925BA0E" w14:textId="77777777" w:rsidR="00016B82" w:rsidRPr="000853D3" w:rsidRDefault="00016B82" w:rsidP="00072A3E">
      <w:pPr>
        <w:pStyle w:val="1ABC"/>
      </w:pPr>
      <w:r w:rsidRPr="000853D3">
        <w:t>W przypadku odstąpienia od umowy strony dokonają następujących czynności:</w:t>
      </w:r>
    </w:p>
    <w:p w14:paraId="675F99C1" w14:textId="160015A0" w:rsidR="00016B82" w:rsidRDefault="00016B82" w:rsidP="00087CF1">
      <w:pPr>
        <w:pStyle w:val="1ABC0"/>
        <w:numPr>
          <w:ilvl w:val="0"/>
          <w:numId w:val="36"/>
        </w:numPr>
      </w:pPr>
      <w:r w:rsidRPr="000853D3">
        <w:t>w terminie 14 (czterna</w:t>
      </w:r>
      <w:r w:rsidR="00072A3E">
        <w:t>stu</w:t>
      </w:r>
      <w:r w:rsidRPr="000853D3">
        <w:t xml:space="preserve">) dni od dnia odstąpienia od umowy strony sporządzą szczegółowy protokół inwentaryzacyjny </w:t>
      </w:r>
      <w:r w:rsidR="000652CD">
        <w:t>wykonanego przedmiotu umowy</w:t>
      </w:r>
      <w:r w:rsidRPr="000853D3">
        <w:t>, według stanu na dzień odstąpienia</w:t>
      </w:r>
      <w:r>
        <w:t>;</w:t>
      </w:r>
    </w:p>
    <w:p w14:paraId="599A65D1" w14:textId="77777777" w:rsidR="00016B82" w:rsidRDefault="00016B82" w:rsidP="00072A3E">
      <w:pPr>
        <w:pStyle w:val="1ABC0"/>
      </w:pPr>
      <w:r>
        <w:t>Wykonawca zabezpieczy przerwane roboty budowlane w zakresie ustalonym z Zamawiającym i na koszt tej strony, z winy której nastąpiło odstąpienie;</w:t>
      </w:r>
    </w:p>
    <w:p w14:paraId="1340E190" w14:textId="61CB390D" w:rsidR="00016B82" w:rsidRPr="000853D3" w:rsidRDefault="00016B82" w:rsidP="00072A3E">
      <w:pPr>
        <w:pStyle w:val="1ABC0"/>
      </w:pPr>
      <w:r>
        <w:t xml:space="preserve">Wykonawca usunie z miejsca prowadzenia robót wszystkie rzeczy należące do niego i uporządkuje miejsce, w którym roboty budowlane były prowadzone, w terminie </w:t>
      </w:r>
      <w:r>
        <w:rPr>
          <w:b/>
        </w:rPr>
        <w:t xml:space="preserve">7 </w:t>
      </w:r>
      <w:r>
        <w:t>(sied</w:t>
      </w:r>
      <w:r w:rsidR="00072A3E">
        <w:t>miu</w:t>
      </w:r>
      <w:r>
        <w:t>) dni od odstąpienia od umowy.</w:t>
      </w:r>
    </w:p>
    <w:p w14:paraId="3B1A1499" w14:textId="7C2CDC93" w:rsidR="00016B82" w:rsidRPr="000258DB" w:rsidRDefault="00016B82" w:rsidP="00072A3E">
      <w:pPr>
        <w:pStyle w:val="1ABC"/>
      </w:pPr>
      <w:r w:rsidRPr="000853D3">
        <w:t>W przypadku nie wywiązania się lub uchylania się przez Wykonawcę od obowiązków określonych w §</w:t>
      </w:r>
      <w:r w:rsidR="00072A3E">
        <w:t> </w:t>
      </w:r>
      <w:r w:rsidRPr="000853D3">
        <w:t>11</w:t>
      </w:r>
      <w:r w:rsidRPr="000258DB">
        <w:t xml:space="preserve"> ust. 4 umowy Zamawiający może dokonać stosownych czynności we</w:t>
      </w:r>
      <w:r>
        <w:t xml:space="preserve"> </w:t>
      </w:r>
      <w:r w:rsidRPr="000258DB">
        <w:t>własnym zakresie. Wykonawca zobowiązany jest zwrócić Zamawiającemu poniesione dla</w:t>
      </w:r>
      <w:r>
        <w:t xml:space="preserve"> </w:t>
      </w:r>
      <w:r w:rsidRPr="000258DB">
        <w:t>wykonania tych czynności wydatki.</w:t>
      </w:r>
    </w:p>
    <w:p w14:paraId="5B8AB867" w14:textId="77777777" w:rsidR="00016B82" w:rsidRDefault="00016B82" w:rsidP="00072A3E">
      <w:pPr>
        <w:pStyle w:val="PARAGRAF"/>
      </w:pPr>
      <w:r>
        <w:t>§ 12. Kary umowne</w:t>
      </w:r>
    </w:p>
    <w:p w14:paraId="73D13E54" w14:textId="77777777" w:rsidR="00016B82" w:rsidRDefault="00016B82" w:rsidP="00087CF1">
      <w:pPr>
        <w:pStyle w:val="1ABC"/>
        <w:numPr>
          <w:ilvl w:val="0"/>
          <w:numId w:val="37"/>
        </w:numPr>
      </w:pPr>
      <w:r>
        <w:t xml:space="preserve">Niezależnie od tego, czy Zamawiający poniósł szkodę, Wykonawca zapłaci Zamawiającemu następujące kary umowne: </w:t>
      </w:r>
    </w:p>
    <w:p w14:paraId="3D510078" w14:textId="77777777" w:rsidR="00016B82" w:rsidRDefault="00016B82" w:rsidP="00087CF1">
      <w:pPr>
        <w:pStyle w:val="1ABC0"/>
        <w:numPr>
          <w:ilvl w:val="0"/>
          <w:numId w:val="38"/>
        </w:numPr>
      </w:pPr>
      <w:r>
        <w:t xml:space="preserve">za zwłokę w wykonaniu umowy w terminie w wysokości </w:t>
      </w:r>
      <w:r w:rsidRPr="00087CF1">
        <w:rPr>
          <w:b/>
        </w:rPr>
        <w:t xml:space="preserve">0,2% </w:t>
      </w:r>
      <w:r>
        <w:t>(dwie dziesiąte procenta) wynagrodzenia brutto za każdy rozpoczęty dzień zwłoki;</w:t>
      </w:r>
    </w:p>
    <w:p w14:paraId="678BE16B" w14:textId="434BD3EA" w:rsidR="00016B82" w:rsidRDefault="00016B82" w:rsidP="00087CF1">
      <w:pPr>
        <w:pStyle w:val="1ABC0"/>
      </w:pPr>
      <w:r>
        <w:t xml:space="preserve">za zwłokę w dostarczeniu Zamawiającemu w terminie wskazanym w § 3 ust. </w:t>
      </w:r>
      <w:r w:rsidR="00B2121D">
        <w:t xml:space="preserve">3 </w:t>
      </w:r>
      <w:r>
        <w:t xml:space="preserve">umowy wszystkich wymaganych dokumentów, o których mowa w § 3 ust. </w:t>
      </w:r>
      <w:r w:rsidR="00B2121D">
        <w:t xml:space="preserve">3 </w:t>
      </w:r>
      <w:r>
        <w:t xml:space="preserve">umowy, w wysokości </w:t>
      </w:r>
      <w:r>
        <w:rPr>
          <w:b/>
        </w:rPr>
        <w:t xml:space="preserve">500,00 PLN </w:t>
      </w:r>
      <w:r>
        <w:t>(pięćset złotych) za każdy rozpoczęty dzień zwłoki – kara umowna płatna jest w przypadku zwłoki w dostarczeniu jakiegokolwiek wymaganego dokumentu;</w:t>
      </w:r>
    </w:p>
    <w:p w14:paraId="7C53C04D" w14:textId="77777777" w:rsidR="00016B82" w:rsidRDefault="00016B82" w:rsidP="00087CF1">
      <w:pPr>
        <w:pStyle w:val="1ABC0"/>
      </w:pPr>
      <w:r>
        <w:t xml:space="preserve">za zwłokę w usunięciu wad stwierdzonych podczas któregokolwiek z odbiorów, w ustalonym terminie, w wysokości </w:t>
      </w:r>
      <w:r>
        <w:rPr>
          <w:b/>
        </w:rPr>
        <w:t>0,1%</w:t>
      </w:r>
      <w:r>
        <w:t xml:space="preserve"> (jedna dziesiąta procenta) wynagrodzenia brutto za każdy rozpoczęty dzień zwłoki;</w:t>
      </w:r>
    </w:p>
    <w:p w14:paraId="34054289" w14:textId="1A5794C9" w:rsidR="00016B82" w:rsidRDefault="00016B82" w:rsidP="00087CF1">
      <w:pPr>
        <w:pStyle w:val="1ABC0"/>
      </w:pPr>
      <w:r w:rsidRPr="00E425F3">
        <w:t>za zwłokę w usunięciu wad lub usterek stwierdzonych w okresie rękojmi lub gwarancji w</w:t>
      </w:r>
      <w:r>
        <w:t xml:space="preserve"> </w:t>
      </w:r>
      <w:r w:rsidRPr="00E425F3">
        <w:t xml:space="preserve">ustalonym umową terminie, w wysokości </w:t>
      </w:r>
      <w:r w:rsidR="000652CD" w:rsidRPr="005726F4">
        <w:rPr>
          <w:b/>
        </w:rPr>
        <w:t>0,2</w:t>
      </w:r>
      <w:r w:rsidRPr="000652CD">
        <w:rPr>
          <w:b/>
        </w:rPr>
        <w:t>%</w:t>
      </w:r>
      <w:r w:rsidRPr="00E425F3">
        <w:t xml:space="preserve"> </w:t>
      </w:r>
      <w:r w:rsidR="000652CD">
        <w:t>wynagrodzenia brutto za każdy rozpoczęty dzień zwłoki;</w:t>
      </w:r>
    </w:p>
    <w:p w14:paraId="48D63F49" w14:textId="4F175EAC" w:rsidR="00016B82" w:rsidRDefault="00016B82" w:rsidP="00087CF1">
      <w:pPr>
        <w:pStyle w:val="1ABC0"/>
      </w:pPr>
      <w:r>
        <w:t>za wykonywanie robót budowlanych objętych przedmiotem umowy przez podmiot inny niż Wykonawca lub inny niż podwykonawca zaakceptowany przez Zamawiającego – karę umowną w</w:t>
      </w:r>
      <w:r w:rsidR="00087CF1">
        <w:t> </w:t>
      </w:r>
      <w:r>
        <w:t xml:space="preserve">wysokości </w:t>
      </w:r>
      <w:r>
        <w:rPr>
          <w:b/>
        </w:rPr>
        <w:t>2%</w:t>
      </w:r>
      <w:r>
        <w:t xml:space="preserve"> (dwa procent) wynagrodzenia brutto za każdy przypadek wykonywania takich robót;</w:t>
      </w:r>
    </w:p>
    <w:p w14:paraId="5E46B23A" w14:textId="77777777" w:rsidR="00016B82" w:rsidRDefault="00016B82" w:rsidP="00087CF1">
      <w:pPr>
        <w:pStyle w:val="1ABC0"/>
      </w:pPr>
      <w:r>
        <w:t xml:space="preserve">za zrealizowanie przez podwykonawcę lub dalszego podwykonawcę dostawy lub usługi bez zawarcia, wymaganej postanowieniami § 6 ust. 11 umowy, pisemnej umowy o podwykonawstwo – karę umowną w wysokości </w:t>
      </w:r>
      <w:r>
        <w:rPr>
          <w:b/>
        </w:rPr>
        <w:t>1%</w:t>
      </w:r>
      <w:r>
        <w:t xml:space="preserve"> (jeden procent) wynagrodzenia brutto za każdy przypadek wykonywania takiej dostawy lub usługi;</w:t>
      </w:r>
    </w:p>
    <w:p w14:paraId="59304BB0" w14:textId="75D92A54" w:rsidR="00016B82" w:rsidRDefault="00016B82" w:rsidP="00087CF1">
      <w:pPr>
        <w:pStyle w:val="1ABC0"/>
      </w:pPr>
      <w:r>
        <w:rPr>
          <w:rFonts w:cs="TimesNewRomanPSMT"/>
        </w:rPr>
        <w:t xml:space="preserve">w przypadku nieterminowej zapłaty wynagrodzenia należnego podwykonawcom lub dalszym podwykonawcom, w wysokości </w:t>
      </w:r>
      <w:r>
        <w:rPr>
          <w:rFonts w:cs="TimesNewRomanPSMT"/>
          <w:b/>
        </w:rPr>
        <w:t>0,02%</w:t>
      </w:r>
      <w:r>
        <w:rPr>
          <w:rFonts w:cs="TimesNewRomanPSMT"/>
        </w:rPr>
        <w:t xml:space="preserve"> (dwie setne procenta) wynagrodzenia brutto niezapłaconego w terminie danemu podwykonawcy lub dalszemu podwykonawcy za każdy rozpoczęty dzień opóźnienia w zapłacie tego wynagrodzenia, lecz nie mniej niż </w:t>
      </w:r>
      <w:r w:rsidRPr="001F522C">
        <w:rPr>
          <w:rFonts w:cs="TimesNewRomanPSMT"/>
          <w:b/>
        </w:rPr>
        <w:t>20,00 PLN</w:t>
      </w:r>
      <w:r>
        <w:rPr>
          <w:rFonts w:cs="TimesNewRomanPSMT"/>
        </w:rPr>
        <w:t xml:space="preserve"> (dwadzieścia złotych),</w:t>
      </w:r>
      <w:r w:rsidRPr="00956958">
        <w:rPr>
          <w:rFonts w:cs="TimesNewRomanPSMT"/>
        </w:rPr>
        <w:t xml:space="preserve"> </w:t>
      </w:r>
      <w:r>
        <w:rPr>
          <w:rFonts w:cs="TimesNewRomanPSMT"/>
        </w:rPr>
        <w:t>tj. minimalna wysokość pojedynczej kary umownej wynosi 20,00 PLN;</w:t>
      </w:r>
    </w:p>
    <w:p w14:paraId="2CD47901" w14:textId="3A39A1B5" w:rsidR="00016B82" w:rsidRPr="004645F3" w:rsidRDefault="00016B82" w:rsidP="00087CF1">
      <w:pPr>
        <w:pStyle w:val="1ABC0"/>
      </w:pPr>
      <w:r w:rsidRPr="00E425F3">
        <w:rPr>
          <w:rFonts w:cs="TimesNewRomanPSMT"/>
        </w:rPr>
        <w:t xml:space="preserve">w przypadku nieprzedłożenia do zaakceptowania projektu umowy o podwykonawstwo, której przedmiotem są roboty budowlane, lub projektu jej zmiany, w wysokości </w:t>
      </w:r>
      <w:r w:rsidRPr="00E425F3">
        <w:rPr>
          <w:rFonts w:cs="TimesNewRomanPSMT"/>
          <w:b/>
        </w:rPr>
        <w:t>5</w:t>
      </w:r>
      <w:r w:rsidR="00087CF1">
        <w:rPr>
          <w:rFonts w:cs="TimesNewRomanPSMT"/>
          <w:b/>
        </w:rPr>
        <w:t> </w:t>
      </w:r>
      <w:r w:rsidRPr="00E425F3">
        <w:rPr>
          <w:rFonts w:cs="TimesNewRomanPSMT"/>
          <w:b/>
        </w:rPr>
        <w:t>000,00 PLN</w:t>
      </w:r>
      <w:r w:rsidRPr="00E425F3">
        <w:rPr>
          <w:rFonts w:cs="TimesNewRomanPSMT"/>
        </w:rPr>
        <w:t xml:space="preserve"> (pięć tysięcy złotych) za każdy ujawniony przypadek takiego zaniechania</w:t>
      </w:r>
      <w:r>
        <w:rPr>
          <w:rFonts w:cs="TimesNewRomanPSMT"/>
        </w:rPr>
        <w:t>;</w:t>
      </w:r>
    </w:p>
    <w:p w14:paraId="6E32DB93" w14:textId="2F2D5909" w:rsidR="00016B82" w:rsidRDefault="00016B82" w:rsidP="00087CF1">
      <w:pPr>
        <w:pStyle w:val="1ABC0"/>
      </w:pPr>
      <w:r w:rsidRPr="00E425F3">
        <w:rPr>
          <w:rFonts w:cs="TimesNewRomanPSMT"/>
        </w:rPr>
        <w:t xml:space="preserve">w przypadku nieprzedłożenia poświadczonej za zgodność z oryginałem kopii umowy o podwykonawstwo lub jej zmiany, w wysokości </w:t>
      </w:r>
      <w:r>
        <w:rPr>
          <w:rFonts w:cs="TimesNewRomanPSMT"/>
          <w:b/>
        </w:rPr>
        <w:t>5</w:t>
      </w:r>
      <w:r w:rsidR="00087CF1">
        <w:rPr>
          <w:rFonts w:cs="TimesNewRomanPSMT"/>
          <w:b/>
        </w:rPr>
        <w:t> </w:t>
      </w:r>
      <w:r w:rsidRPr="00E425F3">
        <w:rPr>
          <w:rFonts w:cs="TimesNewRomanPSMT"/>
          <w:b/>
        </w:rPr>
        <w:t xml:space="preserve">000,00 PLN </w:t>
      </w:r>
      <w:r w:rsidRPr="00E425F3">
        <w:rPr>
          <w:rFonts w:cs="TimesNewRomanPSMT"/>
        </w:rPr>
        <w:t>(</w:t>
      </w:r>
      <w:r>
        <w:rPr>
          <w:rFonts w:cs="TimesNewRomanPSMT"/>
        </w:rPr>
        <w:t>pięć</w:t>
      </w:r>
      <w:r w:rsidRPr="00E425F3">
        <w:rPr>
          <w:rFonts w:cs="TimesNewRomanPSMT"/>
        </w:rPr>
        <w:t xml:space="preserve"> tysięcy złotych) za</w:t>
      </w:r>
      <w:r>
        <w:rPr>
          <w:rFonts w:cs="TimesNewRomanPSMT"/>
        </w:rPr>
        <w:t xml:space="preserve"> </w:t>
      </w:r>
      <w:r w:rsidRPr="00E425F3">
        <w:rPr>
          <w:rFonts w:cs="TimesNewRomanPSMT"/>
        </w:rPr>
        <w:t>każdy ujawniony przypadek takiego zaniechania</w:t>
      </w:r>
      <w:r>
        <w:rPr>
          <w:rFonts w:cs="TimesNewRomanPSMT"/>
        </w:rPr>
        <w:t>;</w:t>
      </w:r>
    </w:p>
    <w:p w14:paraId="301E89CB" w14:textId="77777777" w:rsidR="00016B82" w:rsidRDefault="00016B82" w:rsidP="00087CF1">
      <w:pPr>
        <w:pStyle w:val="1ABC0"/>
      </w:pPr>
      <w:r>
        <w:rPr>
          <w:rFonts w:cs="TimesNewRomanPSMT"/>
        </w:rPr>
        <w:t xml:space="preserve">w przypadku braku zmiany umowy o podwykonawstwo w zakresie terminu zapłaty, w wysokości </w:t>
      </w:r>
      <w:r>
        <w:rPr>
          <w:rFonts w:cs="TimesNewRomanPSMT"/>
          <w:b/>
        </w:rPr>
        <w:t>0,05%</w:t>
      </w:r>
      <w:r>
        <w:rPr>
          <w:rFonts w:cs="TimesNewRomanPSMT"/>
        </w:rPr>
        <w:t xml:space="preserve"> (pięć setnych procenta) wynagrodzenia brutto za każdy dzień zwłoki od daty wskazanej w informacji, o której mowa w </w:t>
      </w:r>
      <w:r>
        <w:t xml:space="preserve">§ 6 </w:t>
      </w:r>
      <w:r>
        <w:rPr>
          <w:rFonts w:cs="TimesNewRomanPSMT"/>
        </w:rPr>
        <w:t>ust. 12 umowy;</w:t>
      </w:r>
    </w:p>
    <w:p w14:paraId="1E990019" w14:textId="77777777" w:rsidR="00016B82" w:rsidRDefault="00016B82" w:rsidP="00087CF1">
      <w:pPr>
        <w:pStyle w:val="1ABC0"/>
      </w:pPr>
      <w:r>
        <w:lastRenderedPageBreak/>
        <w:t xml:space="preserve">za zwłokę w przedstawieniu odnowionej polisy ubezpieczeniowej w wysokości </w:t>
      </w:r>
      <w:r>
        <w:rPr>
          <w:b/>
        </w:rPr>
        <w:t>0,01%</w:t>
      </w:r>
      <w:r>
        <w:t xml:space="preserve"> (jedna setna procenta) wynagrodzenia brutto za każdy rozpoczęty dzień zwłoki;</w:t>
      </w:r>
    </w:p>
    <w:p w14:paraId="6EA58044" w14:textId="5098C120" w:rsidR="00016B82" w:rsidRDefault="00016B82" w:rsidP="00087CF1">
      <w:pPr>
        <w:pStyle w:val="1ABC0"/>
      </w:pPr>
      <w:r>
        <w:rPr>
          <w:rFonts w:cs="Verdana"/>
          <w:color w:val="000000"/>
        </w:rPr>
        <w:t>za brak sprawowania bezpośredniego nadzoru na placu budowy przez Kierownika Budowy lub inną uprawnioną osob</w:t>
      </w:r>
      <w:r w:rsidR="00DA2A5D">
        <w:rPr>
          <w:rFonts w:cs="Verdana"/>
          <w:color w:val="000000"/>
        </w:rPr>
        <w:t>ę</w:t>
      </w:r>
      <w:r>
        <w:rPr>
          <w:rFonts w:cs="Verdana"/>
          <w:color w:val="000000"/>
        </w:rPr>
        <w:t xml:space="preserve"> lub brak obecności Kierownika Budowy na zwołanej radzie budowy / technicznej (§ 4 ust. 10 umowy) w wysokości </w:t>
      </w:r>
      <w:r>
        <w:rPr>
          <w:rFonts w:cs="Verdana"/>
          <w:b/>
          <w:color w:val="000000"/>
        </w:rPr>
        <w:t>2</w:t>
      </w:r>
      <w:r w:rsidR="00087CF1">
        <w:rPr>
          <w:rFonts w:cs="Verdana"/>
          <w:b/>
          <w:color w:val="000000"/>
        </w:rPr>
        <w:t> </w:t>
      </w:r>
      <w:r>
        <w:rPr>
          <w:rFonts w:cs="Verdana"/>
          <w:b/>
          <w:color w:val="000000"/>
        </w:rPr>
        <w:t>000,00 PLN</w:t>
      </w:r>
      <w:r>
        <w:rPr>
          <w:rFonts w:cs="Verdana"/>
          <w:color w:val="000000"/>
        </w:rPr>
        <w:t xml:space="preserve"> (dwa tysiące złotych) za każdą nieuzasadnioną nieobecność;</w:t>
      </w:r>
    </w:p>
    <w:p w14:paraId="5E36B1F4" w14:textId="77777777" w:rsidR="00016B82" w:rsidRDefault="00016B82" w:rsidP="00087CF1">
      <w:pPr>
        <w:pStyle w:val="1ABC0"/>
      </w:pPr>
      <w:r>
        <w:t xml:space="preserve">za wykonywanie robót lub usług z naruszeniem postanowień § 4 ust. 14 umowy – karę umowną w wysokości </w:t>
      </w:r>
      <w:r>
        <w:rPr>
          <w:b/>
        </w:rPr>
        <w:t>1%</w:t>
      </w:r>
      <w:r>
        <w:t xml:space="preserve"> (jeden procent) wynagrodzenia brutto za każdy stwierdzony pojedynczy przypadek wykonywania takich robót lub usług – obowiązek zapłaty kary umownej jest niezależny od uprawnienia Zamawiającego do wstrzymania wykonania danej roboty lub usługi lub odstąpienia od umowy;</w:t>
      </w:r>
    </w:p>
    <w:p w14:paraId="7355C437" w14:textId="77777777" w:rsidR="00016B82" w:rsidRDefault="00016B82" w:rsidP="00087CF1">
      <w:pPr>
        <w:pStyle w:val="1ABC0"/>
      </w:pPr>
      <w:r>
        <w:t xml:space="preserve">w przypadku odstąpienia od umowy przez Zamawiającego przewidzianego w umowie lub przepisach prawa, jeżeli przyczyny leżą po stronie Wykonawcy, w wysokości </w:t>
      </w:r>
      <w:r>
        <w:rPr>
          <w:b/>
        </w:rPr>
        <w:t>20%</w:t>
      </w:r>
      <w:r>
        <w:t xml:space="preserve"> (dwadzieścia procent) wynagrodzenia brutto;</w:t>
      </w:r>
    </w:p>
    <w:p w14:paraId="3C55655F" w14:textId="2D9C7477" w:rsidR="00016B82" w:rsidRDefault="00016B82" w:rsidP="00087CF1">
      <w:pPr>
        <w:pStyle w:val="1ABC0"/>
      </w:pPr>
      <w:r>
        <w:t xml:space="preserve">za brak przekazania informacji Zamawiającemu, o której mowa w § 4 ust. 5 umowy, w wysokości </w:t>
      </w:r>
      <w:r>
        <w:rPr>
          <w:b/>
        </w:rPr>
        <w:t>1</w:t>
      </w:r>
      <w:r w:rsidR="004F73F9">
        <w:rPr>
          <w:b/>
        </w:rPr>
        <w:t> </w:t>
      </w:r>
      <w:r>
        <w:rPr>
          <w:b/>
        </w:rPr>
        <w:t>000</w:t>
      </w:r>
      <w:r w:rsidR="004F73F9">
        <w:rPr>
          <w:b/>
        </w:rPr>
        <w:t>,</w:t>
      </w:r>
      <w:r>
        <w:rPr>
          <w:b/>
        </w:rPr>
        <w:t>00 PLN</w:t>
      </w:r>
      <w:r>
        <w:t xml:space="preserve"> (jeden tysiąc złotych) za każde pojedyncze zdarzenie;</w:t>
      </w:r>
    </w:p>
    <w:p w14:paraId="331EBCDD" w14:textId="5EE8790F" w:rsidR="00016B82" w:rsidRDefault="00016B82" w:rsidP="00087CF1">
      <w:pPr>
        <w:pStyle w:val="1ABC0"/>
      </w:pPr>
      <w:r>
        <w:t xml:space="preserve">za brak przekazania dokumentów źródłowych, o których mowa w § 6 ust. 27 umowy, w wysokości </w:t>
      </w:r>
      <w:r>
        <w:rPr>
          <w:b/>
        </w:rPr>
        <w:t>1</w:t>
      </w:r>
      <w:r w:rsidR="004F73F9">
        <w:rPr>
          <w:b/>
        </w:rPr>
        <w:t> </w:t>
      </w:r>
      <w:r>
        <w:rPr>
          <w:b/>
        </w:rPr>
        <w:t>000</w:t>
      </w:r>
      <w:r w:rsidR="004F73F9">
        <w:rPr>
          <w:b/>
        </w:rPr>
        <w:t>,</w:t>
      </w:r>
      <w:r>
        <w:rPr>
          <w:b/>
        </w:rPr>
        <w:t>00 PLN</w:t>
      </w:r>
      <w:r>
        <w:t xml:space="preserve"> (jeden tysiąc złotych) za każde pojedyncze zdarzenie (tj. nie przedłożenie dokumentów źródłowych dotyczących danego podwykonawcy za dany okres rozliczeniowy) – obowiązek zapłaty kary umownej jest niezależny od przesunięcia terminu zapłaty wynagrodzenia, o którym mowa w § 8 ust. </w:t>
      </w:r>
      <w:r w:rsidR="009F7955">
        <w:t xml:space="preserve">10 </w:t>
      </w:r>
      <w:r>
        <w:t>umowy;</w:t>
      </w:r>
    </w:p>
    <w:p w14:paraId="3D402B79" w14:textId="2C5B4FD6" w:rsidR="00016B82" w:rsidRDefault="00016B82" w:rsidP="00087CF1">
      <w:pPr>
        <w:pStyle w:val="1ABC0"/>
      </w:pPr>
      <w:r>
        <w:t xml:space="preserve">za brak dostarczenia Zamawiającemu w terminie dokumentów, o których mowa w § 4 ust. 13 umowy, w wysokości </w:t>
      </w:r>
      <w:r>
        <w:rPr>
          <w:b/>
        </w:rPr>
        <w:t>1</w:t>
      </w:r>
      <w:r w:rsidR="00087CF1">
        <w:rPr>
          <w:b/>
        </w:rPr>
        <w:t> </w:t>
      </w:r>
      <w:r>
        <w:rPr>
          <w:b/>
        </w:rPr>
        <w:t xml:space="preserve">000,00 PLN </w:t>
      </w:r>
      <w:r>
        <w:t>(jeden tysiąc złotych) za każdy przypadek niedostarczenia we</w:t>
      </w:r>
      <w:r w:rsidR="00A803B6">
        <w:t> </w:t>
      </w:r>
      <w:r>
        <w:t>wskazanym terminie dokumentów dotyczących jednego pracownika;</w:t>
      </w:r>
    </w:p>
    <w:p w14:paraId="61D09BD8" w14:textId="1D2738C2" w:rsidR="00016B82" w:rsidRPr="00BC08AC" w:rsidRDefault="00016B82" w:rsidP="00087CF1">
      <w:pPr>
        <w:pStyle w:val="1ABC0"/>
      </w:pPr>
      <w:r w:rsidRPr="00D54A98">
        <w:t>za brak terminowego udzieleni</w:t>
      </w:r>
      <w:r w:rsidR="00DA2A5D">
        <w:t>a</w:t>
      </w:r>
      <w:r w:rsidRPr="00D54A98">
        <w:t xml:space="preserve"> odpowiedzi na zapytanie Zamawiającego lub brak zastosowania się do poleceń Zamawiającego (§ 4 ust. 1</w:t>
      </w:r>
      <w:r>
        <w:t>6</w:t>
      </w:r>
      <w:r w:rsidRPr="00D54A98">
        <w:t xml:space="preserve"> umowy) w wysokości </w:t>
      </w:r>
      <w:r w:rsidRPr="00D54A98">
        <w:rPr>
          <w:b/>
        </w:rPr>
        <w:t>1</w:t>
      </w:r>
      <w:r w:rsidR="004F73F9">
        <w:rPr>
          <w:b/>
        </w:rPr>
        <w:t> </w:t>
      </w:r>
      <w:r w:rsidRPr="00D54A98">
        <w:rPr>
          <w:b/>
        </w:rPr>
        <w:t>000</w:t>
      </w:r>
      <w:r w:rsidR="004F73F9">
        <w:rPr>
          <w:b/>
        </w:rPr>
        <w:t>,</w:t>
      </w:r>
      <w:r w:rsidRPr="00D54A98">
        <w:rPr>
          <w:b/>
        </w:rPr>
        <w:t>00</w:t>
      </w:r>
      <w:r>
        <w:rPr>
          <w:b/>
        </w:rPr>
        <w:t xml:space="preserve"> </w:t>
      </w:r>
      <w:r w:rsidRPr="00D54A98">
        <w:rPr>
          <w:b/>
        </w:rPr>
        <w:t>PLN</w:t>
      </w:r>
      <w:r w:rsidRPr="00D54A98">
        <w:t xml:space="preserve"> (jeden tysiąc złotych) za</w:t>
      </w:r>
      <w:r>
        <w:t> </w:t>
      </w:r>
      <w:r w:rsidRPr="00D54A98">
        <w:t>każde pojedyncze zdarzenie</w:t>
      </w:r>
      <w:r w:rsidRPr="00BC08AC">
        <w:t>.</w:t>
      </w:r>
    </w:p>
    <w:p w14:paraId="1AF793F9" w14:textId="1370D57A" w:rsidR="00016B82" w:rsidRDefault="00016B82" w:rsidP="00087CF1">
      <w:pPr>
        <w:pStyle w:val="1ABC"/>
      </w:pPr>
      <w:r>
        <w:t xml:space="preserve">Łączna, maksymalna wysokość kar umownych z tytułów wskazanych w § 12 ust. 1 umowy nie może przekroczyć </w:t>
      </w:r>
      <w:r w:rsidRPr="004F73F9">
        <w:rPr>
          <w:b/>
          <w:bCs/>
        </w:rPr>
        <w:t>40%</w:t>
      </w:r>
      <w:r>
        <w:t xml:space="preserve"> (czterdzie</w:t>
      </w:r>
      <w:r w:rsidR="00087CF1">
        <w:t>stu</w:t>
      </w:r>
      <w:r>
        <w:t xml:space="preserve"> procent) kwoty wynagrodzenia brutto wskazanego w § 8 ust. 1 umowy.</w:t>
      </w:r>
    </w:p>
    <w:p w14:paraId="26F47D84" w14:textId="77777777" w:rsidR="00016B82" w:rsidRDefault="00016B82" w:rsidP="00087CF1">
      <w:pPr>
        <w:pStyle w:val="1ABC"/>
      </w:pPr>
      <w:r>
        <w:t xml:space="preserve">W przypadku odstąpienia od umowy przez Wykonawcę z przyczyn zawinionych przez Zamawiającego, Zamawiający zapłaci Wykonawcy karę umowną w wysokości </w:t>
      </w:r>
      <w:r>
        <w:rPr>
          <w:b/>
        </w:rPr>
        <w:t>15%</w:t>
      </w:r>
      <w:r>
        <w:t xml:space="preserve"> (piętnaście procent) wynagrodzenia brutto. Nie dotyczy to odstąpienia od umowy z przyczyn przewidzianych w Ustawie-Pzp.</w:t>
      </w:r>
    </w:p>
    <w:p w14:paraId="0C80046D" w14:textId="6C47D74A" w:rsidR="00016B82" w:rsidRDefault="00016B82" w:rsidP="00087CF1">
      <w:pPr>
        <w:pStyle w:val="1ABC"/>
      </w:pPr>
      <w:r>
        <w:t xml:space="preserve">W przypadku, gdy kara umowna nie pokryje poniesionej szkody, </w:t>
      </w:r>
      <w:r w:rsidR="005B6969">
        <w:t xml:space="preserve">Strona, która naliczyła karę umowną </w:t>
      </w:r>
      <w:r>
        <w:t xml:space="preserve">ma prawo do dochodzenia odszkodowania uzupełniającego na zasadach ogólnych. Tak samo, </w:t>
      </w:r>
      <w:r w:rsidR="005B6969">
        <w:t xml:space="preserve">Strona </w:t>
      </w:r>
      <w:r>
        <w:t>ma prawo dochodzenia odszkodowania za niewykonanie lub nienależyte wykonanie umowy, w sytuacji, za którą nie zastrzeżono karę umowną.</w:t>
      </w:r>
    </w:p>
    <w:p w14:paraId="26368A6A" w14:textId="2E407FDD" w:rsidR="00016B82" w:rsidRDefault="00016B82" w:rsidP="00087CF1">
      <w:pPr>
        <w:pStyle w:val="1ABC"/>
      </w:pPr>
      <w:r>
        <w:t>Należne Zamawiającemu kary umowne może on potrącać z wierzytelnościami z tytułu wynagrodzenia Wykonawcy, o ile spełnione są przesłanki przewidziane prawem (przyjmuje się, że kara umowna jest wymagalna w momencie powiadomienia Wykonawcy o jej naliczeniu). Gdy potrącenie nie jest możliwe kary umowne płatne są w terminie 7 (sied</w:t>
      </w:r>
      <w:r w:rsidR="00FC7C01">
        <w:t>miu</w:t>
      </w:r>
      <w:r>
        <w:t>) dni od otrzymania wezwania do ich zapłaty. Zamawiający może również dochodzić zapłaty kary umownej z zabezpieczenia należytego wykonania umowy.</w:t>
      </w:r>
    </w:p>
    <w:p w14:paraId="6E166854" w14:textId="77777777" w:rsidR="00016B82" w:rsidRDefault="00016B82" w:rsidP="00087CF1">
      <w:pPr>
        <w:pStyle w:val="PARAGRAF"/>
      </w:pPr>
      <w:r>
        <w:t>§ 13. Korespondencja</w:t>
      </w:r>
    </w:p>
    <w:p w14:paraId="6CAD4910" w14:textId="7D182B00" w:rsidR="00016B82" w:rsidRPr="004645F3" w:rsidRDefault="00016B82" w:rsidP="00087CF1">
      <w:pPr>
        <w:pStyle w:val="1ABC"/>
        <w:numPr>
          <w:ilvl w:val="0"/>
          <w:numId w:val="39"/>
        </w:numPr>
      </w:pPr>
      <w:r>
        <w:t>Wszelka korespondencja między stronami dotycząca umowy i jej wykonania, z zastrzeżeniem § 13 ust.</w:t>
      </w:r>
      <w:r w:rsidR="00FC7C01">
        <w:t> </w:t>
      </w:r>
      <w:r>
        <w:t xml:space="preserve">2 umowy, będzie kierowana na adresy wskazane w nagłówku umowy. W przypadku zmiany adresu, strona, której to dotyczy, zobowiązana jest niezwłocznie </w:t>
      </w:r>
      <w:r w:rsidRPr="004645F3">
        <w:t>poinformować o tym drugą stronę na piśmie. Od chwili otrzymania zawiadomienia, korespondencja wysyłana jest na zmieniony adres.</w:t>
      </w:r>
    </w:p>
    <w:p w14:paraId="4ED8D00A" w14:textId="6CD10E90" w:rsidR="00016B82" w:rsidRPr="004645F3" w:rsidRDefault="00016B82" w:rsidP="00087CF1">
      <w:pPr>
        <w:pStyle w:val="1ABC"/>
      </w:pPr>
      <w:r w:rsidRPr="004645F3">
        <w:t>Wszelkie oświadczenia, zawiadomienia, wezwania i uwagi dotyczące realizacji robót, w tym rozliczania wynagrodzenia, mogą być wyłącznie wysyłane lub odbierane przez osoby upoważnione z</w:t>
      </w:r>
      <w:r w:rsidR="00087CF1">
        <w:t> </w:t>
      </w:r>
      <w:r w:rsidRPr="004645F3">
        <w:t>wykorzystaniem następujących adresów poczty elektronicznej:</w:t>
      </w:r>
    </w:p>
    <w:p w14:paraId="6EB1F8C1" w14:textId="77777777" w:rsidR="00016B82" w:rsidRPr="004645F3" w:rsidRDefault="00016B82" w:rsidP="00087CF1">
      <w:pPr>
        <w:widowControl/>
        <w:numPr>
          <w:ilvl w:val="0"/>
          <w:numId w:val="11"/>
        </w:numPr>
        <w:ind w:left="709" w:hanging="283"/>
        <w:jc w:val="both"/>
        <w:textAlignment w:val="auto"/>
        <w:rPr>
          <w:rFonts w:ascii="Verdana" w:hAnsi="Verdana"/>
          <w:sz w:val="18"/>
          <w:szCs w:val="18"/>
        </w:rPr>
      </w:pPr>
      <w:r w:rsidRPr="004645F3">
        <w:rPr>
          <w:rFonts w:ascii="Verdana" w:hAnsi="Verdana"/>
          <w:sz w:val="18"/>
          <w:szCs w:val="18"/>
        </w:rPr>
        <w:t xml:space="preserve">adres e-mail dla Zamawiającego: </w:t>
      </w:r>
      <w:r w:rsidRPr="00087CF1">
        <w:rPr>
          <w:rFonts w:ascii="Verdana" w:hAnsi="Verdana"/>
          <w:b/>
          <w:bCs/>
          <w:sz w:val="18"/>
          <w:szCs w:val="18"/>
        </w:rPr>
        <w:t>mzd@mzd.czest.pl</w:t>
      </w:r>
    </w:p>
    <w:p w14:paraId="3CA0FE3F" w14:textId="77777777" w:rsidR="00016B82" w:rsidRDefault="00016B82" w:rsidP="00087CF1">
      <w:pPr>
        <w:widowControl/>
        <w:numPr>
          <w:ilvl w:val="0"/>
          <w:numId w:val="11"/>
        </w:numPr>
        <w:ind w:left="709" w:hanging="283"/>
        <w:jc w:val="both"/>
        <w:textAlignment w:val="auto"/>
        <w:rPr>
          <w:rFonts w:ascii="Verdana" w:hAnsi="Verdana"/>
          <w:sz w:val="18"/>
          <w:szCs w:val="18"/>
        </w:rPr>
      </w:pPr>
      <w:r>
        <w:rPr>
          <w:rFonts w:ascii="Verdana" w:hAnsi="Verdana"/>
          <w:sz w:val="18"/>
          <w:szCs w:val="18"/>
        </w:rPr>
        <w:t xml:space="preserve">adres e-mail dla Wykonawcy: </w:t>
      </w:r>
      <w:r w:rsidRPr="00087CF1">
        <w:rPr>
          <w:rFonts w:ascii="Verdana" w:hAnsi="Verdana"/>
          <w:b/>
          <w:bCs/>
          <w:sz w:val="18"/>
          <w:szCs w:val="18"/>
        </w:rPr>
        <w:t>. . . . . . . . . . . . . .</w:t>
      </w:r>
      <w:r>
        <w:rPr>
          <w:rFonts w:ascii="Verdana" w:hAnsi="Verdana"/>
          <w:sz w:val="18"/>
          <w:szCs w:val="18"/>
        </w:rPr>
        <w:t>,</w:t>
      </w:r>
    </w:p>
    <w:p w14:paraId="074693BA" w14:textId="77777777" w:rsidR="00016B82" w:rsidRDefault="00016B82" w:rsidP="00016B82">
      <w:pPr>
        <w:ind w:left="284"/>
        <w:jc w:val="both"/>
        <w:rPr>
          <w:rFonts w:ascii="Verdana" w:hAnsi="Verdana"/>
          <w:sz w:val="18"/>
          <w:szCs w:val="18"/>
        </w:rPr>
      </w:pPr>
      <w:r>
        <w:rPr>
          <w:rFonts w:ascii="Verdana" w:hAnsi="Verdana"/>
          <w:sz w:val="18"/>
          <w:szCs w:val="18"/>
        </w:rPr>
        <w:t>na co strony wyrażają zgodę. Przy tym przyjmuje się, iż oświadczenia zostały skutecznie złożone drugiej stronie w momencie wysłania e-mail ze skrzynki nadawczej.</w:t>
      </w:r>
    </w:p>
    <w:p w14:paraId="7CDC0C89" w14:textId="77777777" w:rsidR="00016B82" w:rsidRDefault="00016B82" w:rsidP="00087CF1">
      <w:pPr>
        <w:pStyle w:val="PARAGRAF"/>
      </w:pPr>
      <w:r>
        <w:t>§ 14. Osoby odpowiedzialne i nadzór</w:t>
      </w:r>
    </w:p>
    <w:p w14:paraId="20D9E759" w14:textId="1E5E0437" w:rsidR="00016B82" w:rsidRDefault="00016B82" w:rsidP="00087CF1">
      <w:pPr>
        <w:pStyle w:val="1ABC"/>
        <w:numPr>
          <w:ilvl w:val="0"/>
          <w:numId w:val="40"/>
        </w:numPr>
      </w:pPr>
      <w:r>
        <w:t xml:space="preserve">Nadzór nad realizacją robót budowlanych ze strony Zamawiającego pełnić będzie Kierownik Projektu w osobie: </w:t>
      </w:r>
      <w:r w:rsidR="00087CF1" w:rsidRPr="00087CF1">
        <w:rPr>
          <w:b/>
          <w:bCs/>
        </w:rPr>
        <w:t>[</w:t>
      </w:r>
      <w:r w:rsidRPr="00087CF1">
        <w:rPr>
          <w:b/>
          <w:bCs/>
        </w:rPr>
        <w:t>. . . . . . . . . . . .</w:t>
      </w:r>
      <w:r w:rsidR="00087CF1" w:rsidRPr="00087CF1">
        <w:rPr>
          <w:b/>
          <w:bCs/>
        </w:rPr>
        <w:t>]</w:t>
      </w:r>
    </w:p>
    <w:p w14:paraId="628CF34F" w14:textId="1382645B" w:rsidR="00016B82" w:rsidRPr="00087CF1" w:rsidRDefault="00016B82" w:rsidP="00087CF1">
      <w:pPr>
        <w:pStyle w:val="1ABC"/>
        <w:rPr>
          <w:b/>
          <w:bCs/>
        </w:rPr>
      </w:pPr>
      <w:r>
        <w:t xml:space="preserve">Wykonawca ustanawia Kierownika Budowy w osobie: </w:t>
      </w:r>
      <w:r w:rsidR="00087CF1" w:rsidRPr="00087CF1">
        <w:rPr>
          <w:b/>
          <w:bCs/>
        </w:rPr>
        <w:t>[</w:t>
      </w:r>
      <w:r w:rsidRPr="00087CF1">
        <w:rPr>
          <w:b/>
          <w:bCs/>
        </w:rPr>
        <w:t>. . . . . . . . . . . .</w:t>
      </w:r>
      <w:r w:rsidR="00087CF1">
        <w:rPr>
          <w:b/>
          <w:bCs/>
        </w:rPr>
        <w:t xml:space="preserve"> . .</w:t>
      </w:r>
      <w:r w:rsidR="00087CF1" w:rsidRPr="00087CF1">
        <w:rPr>
          <w:b/>
          <w:bCs/>
        </w:rPr>
        <w:t>]</w:t>
      </w:r>
    </w:p>
    <w:p w14:paraId="545EFD75" w14:textId="77777777" w:rsidR="00016B82" w:rsidRDefault="00016B82" w:rsidP="00087CF1">
      <w:pPr>
        <w:pStyle w:val="1ABC"/>
      </w:pPr>
      <w:r>
        <w:t>Zmiana Kierownika Budowy jest dopuszczona, jeżeli Wykonawca zastąpi go osobą spełniającym wszystkie wymagania przewidziane w SWZ (jeżeli takowe były).</w:t>
      </w:r>
    </w:p>
    <w:p w14:paraId="5B2E5096" w14:textId="322A7A40" w:rsidR="00016B82" w:rsidRDefault="00016B82" w:rsidP="00087CF1">
      <w:pPr>
        <w:pStyle w:val="1ABC"/>
      </w:pPr>
      <w:r>
        <w:t xml:space="preserve">Zamawiający zastrzega sobie prawo powołania dla realizacji nadzoru </w:t>
      </w:r>
      <w:r w:rsidR="005B6969">
        <w:t>podmiot zewnętrzny</w:t>
      </w:r>
      <w:r>
        <w:t xml:space="preserve">. W takim przypadku, czynności związane z nadzorem organizuje i wykonuje </w:t>
      </w:r>
      <w:r w:rsidR="005B6969">
        <w:t>ten podmiot</w:t>
      </w:r>
      <w:r>
        <w:t>.</w:t>
      </w:r>
    </w:p>
    <w:p w14:paraId="30B6A151" w14:textId="77777777" w:rsidR="00016B82" w:rsidRDefault="00016B82" w:rsidP="00087CF1">
      <w:pPr>
        <w:pStyle w:val="PARAGRAF"/>
      </w:pPr>
      <w:r>
        <w:t>§ 15. Zmiany umowy</w:t>
      </w:r>
    </w:p>
    <w:p w14:paraId="69576283" w14:textId="77777777" w:rsidR="00016B82" w:rsidRDefault="00016B82" w:rsidP="00087CF1">
      <w:pPr>
        <w:pStyle w:val="1ABC"/>
        <w:numPr>
          <w:ilvl w:val="0"/>
          <w:numId w:val="41"/>
        </w:numPr>
      </w:pPr>
      <w:r>
        <w:t>Wszelkie zmiany umowy wymagają formy pisemnej pod rygorem nieważności i muszą być zgodne z postanowieniami art. 455 Ustawy-Pzp.</w:t>
      </w:r>
    </w:p>
    <w:p w14:paraId="586B1D5F" w14:textId="77777777" w:rsidR="00016B82" w:rsidRDefault="00016B82" w:rsidP="00087CF1">
      <w:pPr>
        <w:pStyle w:val="1ABC"/>
      </w:pPr>
      <w:r>
        <w:t xml:space="preserve">W zakresie zastosowania art. 455 ust. 1 pkt 1 Ustawy-Pzp przewiduje się możliwość zmiany istotnych </w:t>
      </w:r>
      <w:r>
        <w:lastRenderedPageBreak/>
        <w:t>postanowień umowy odnośnie:</w:t>
      </w:r>
    </w:p>
    <w:p w14:paraId="2052A0ED" w14:textId="77777777" w:rsidR="00016B82" w:rsidRDefault="00016B82" w:rsidP="00087CF1">
      <w:pPr>
        <w:pStyle w:val="1ABC0"/>
        <w:numPr>
          <w:ilvl w:val="0"/>
          <w:numId w:val="42"/>
        </w:numPr>
      </w:pPr>
      <w:r>
        <w:t>należnego Wykonawcy wynagrodzenia w przypadku:</w:t>
      </w:r>
    </w:p>
    <w:p w14:paraId="1CF46EA7" w14:textId="77777777" w:rsidR="00016B82" w:rsidRDefault="00016B82" w:rsidP="009C2956">
      <w:pPr>
        <w:pStyle w:val="aabc0"/>
        <w:numPr>
          <w:ilvl w:val="0"/>
          <w:numId w:val="66"/>
        </w:numPr>
        <w:ind w:left="993" w:hanging="284"/>
      </w:pPr>
      <w:r>
        <w:t>wprowadzenia zmian przez ustawodawcę w zakresie stawek podatku od towarów i usług;</w:t>
      </w:r>
    </w:p>
    <w:p w14:paraId="6845CC3D" w14:textId="77777777" w:rsidR="00016B82" w:rsidRDefault="00016B82" w:rsidP="00087CF1">
      <w:pPr>
        <w:pStyle w:val="aabc0"/>
        <w:ind w:left="993" w:hanging="284"/>
      </w:pPr>
      <w:r>
        <w:t>konieczności przebudowy uzbrojenia podziemnego nieujawnionego w dokumentacji projektowej lub w związku z uzyskanymi nowymi warunkami technicznymi od gestorów sieci;</w:t>
      </w:r>
    </w:p>
    <w:p w14:paraId="58B93C9D" w14:textId="77777777" w:rsidR="00016B82" w:rsidRDefault="00016B82" w:rsidP="00087CF1">
      <w:pPr>
        <w:pStyle w:val="aabc0"/>
        <w:ind w:left="993" w:hanging="284"/>
      </w:pPr>
      <w:r>
        <w:t>konieczności wykonania robót zamiennych (§ 15 ust. 3 umowy) lub dodatkowych;</w:t>
      </w:r>
    </w:p>
    <w:p w14:paraId="555747EC" w14:textId="77777777" w:rsidR="00016B82" w:rsidRDefault="00016B82" w:rsidP="00087CF1">
      <w:pPr>
        <w:pStyle w:val="aabc0"/>
        <w:ind w:left="993" w:hanging="284"/>
      </w:pPr>
      <w:r>
        <w:t>wprowadzenia zmian w realizacji inwestycji spowodowanych nowymi technologiami i postępem technicznym;</w:t>
      </w:r>
    </w:p>
    <w:p w14:paraId="0FD37B48" w14:textId="77777777" w:rsidR="00016B82" w:rsidRDefault="00016B82" w:rsidP="005726F4">
      <w:pPr>
        <w:pStyle w:val="aabc0"/>
        <w:numPr>
          <w:ilvl w:val="0"/>
          <w:numId w:val="0"/>
        </w:numPr>
        <w:ind w:left="709"/>
      </w:pPr>
      <w:r>
        <w:t>przy tym wynagrodzenie może zostać zmienione na zasadach wskazanych w § 15 ust. 5 umowy.</w:t>
      </w:r>
    </w:p>
    <w:p w14:paraId="3F2D352D" w14:textId="77777777" w:rsidR="00016B82" w:rsidRDefault="00016B82" w:rsidP="00087CF1">
      <w:pPr>
        <w:pStyle w:val="1ABC0"/>
      </w:pPr>
      <w:r>
        <w:t>terminu realizacji umowy w przypadku:</w:t>
      </w:r>
    </w:p>
    <w:p w14:paraId="445DC5C8" w14:textId="77777777" w:rsidR="00016B82" w:rsidRDefault="00016B82" w:rsidP="00087CF1">
      <w:pPr>
        <w:pStyle w:val="aabc0"/>
        <w:numPr>
          <w:ilvl w:val="0"/>
          <w:numId w:val="43"/>
        </w:numPr>
        <w:ind w:left="993" w:hanging="284"/>
      </w:pPr>
      <w:r>
        <w:t>wystąpienia Siły Wyższej (§ 16 umowy);</w:t>
      </w:r>
    </w:p>
    <w:p w14:paraId="5C79599A" w14:textId="77777777" w:rsidR="00016B82" w:rsidRDefault="00016B82" w:rsidP="00087CF1">
      <w:pPr>
        <w:pStyle w:val="aabc0"/>
        <w:ind w:left="993" w:hanging="284"/>
      </w:pPr>
      <w:r>
        <w:t>wystąpienia szczególnie niesprzyjających warunków atmosferycznych dla danej pory roku uniemożliwiających prowadzenie robót budowlanych zgodnie ze sztuką budowlaną i przyjętymi normami;</w:t>
      </w:r>
    </w:p>
    <w:p w14:paraId="366F61E1" w14:textId="77777777" w:rsidR="00016B82" w:rsidRDefault="00016B82" w:rsidP="00087CF1">
      <w:pPr>
        <w:pStyle w:val="aabc0"/>
        <w:ind w:left="993" w:hanging="284"/>
      </w:pPr>
      <w:r>
        <w:t>wystąpienia uzasadnionych okoliczności leżących wyłącznie po stronie Zamawiającego, np. konieczność przesunięcia terminu przekazania terenu budowy lub jego części (w tym w sytuacji niezrealizowania prac przez osoby trzecie), konieczność zmiany tymczasowej organizacji ruchu, zaistniałych w trakcie realizacji przedmiotu umowy, które utrudniają lub uniemożliwiają prawidłowe i terminowe wykonanie przedmiotu umowy;</w:t>
      </w:r>
    </w:p>
    <w:p w14:paraId="6A0AD505" w14:textId="77777777" w:rsidR="00016B82" w:rsidRDefault="00016B82" w:rsidP="00087CF1">
      <w:pPr>
        <w:pStyle w:val="aabc0"/>
        <w:ind w:left="993" w:hanging="284"/>
      </w:pPr>
      <w:r>
        <w:t>przedłużenia procedury przetargowej wynikającej między innymi z postępowania odwoławczego;</w:t>
      </w:r>
    </w:p>
    <w:p w14:paraId="22E795AD" w14:textId="53F10424" w:rsidR="00016B82" w:rsidRDefault="00016B82" w:rsidP="00087CF1">
      <w:pPr>
        <w:pStyle w:val="aabc0"/>
        <w:ind w:left="993" w:hanging="284"/>
      </w:pPr>
      <w:r>
        <w:t xml:space="preserve">nie wydania przez uprawniony organ w ustawowym terminie decyzji warunkującej kontynuację i zakończenie </w:t>
      </w:r>
      <w:r w:rsidR="005B6969">
        <w:t>prac</w:t>
      </w:r>
      <w:r>
        <w:t>;</w:t>
      </w:r>
    </w:p>
    <w:p w14:paraId="2965D5EE" w14:textId="77777777" w:rsidR="00016B82" w:rsidRDefault="00016B82" w:rsidP="00087CF1">
      <w:pPr>
        <w:pStyle w:val="aabc0"/>
        <w:ind w:left="993" w:hanging="284"/>
      </w:pPr>
      <w:r>
        <w:t>konieczności wykonania robót zamiennych (§ 15 ust. 3 umowy) lub dodatkowych;</w:t>
      </w:r>
    </w:p>
    <w:p w14:paraId="48045DF9" w14:textId="77777777" w:rsidR="00016B82" w:rsidRDefault="00016B82" w:rsidP="00087CF1">
      <w:pPr>
        <w:pStyle w:val="aabc0"/>
        <w:ind w:left="993" w:hanging="284"/>
      </w:pPr>
      <w:r>
        <w:t>przy tym, termin może zostać przedłużony nie więcej niż o czas trwania okoliczności uzasadniających jego zmianę.</w:t>
      </w:r>
    </w:p>
    <w:p w14:paraId="6A9601FB" w14:textId="77777777" w:rsidR="00016B82" w:rsidRDefault="00016B82" w:rsidP="00087CF1">
      <w:pPr>
        <w:pStyle w:val="1ABC0"/>
      </w:pPr>
      <w:r>
        <w:t>przyjętych rozwiązań projektowych lub technicznych albo technologii wykonania robót  przypadku:</w:t>
      </w:r>
    </w:p>
    <w:p w14:paraId="17D6E2F0" w14:textId="77777777" w:rsidR="00016B82" w:rsidRDefault="00016B82" w:rsidP="00087CF1">
      <w:pPr>
        <w:pStyle w:val="aabc0"/>
        <w:numPr>
          <w:ilvl w:val="0"/>
          <w:numId w:val="44"/>
        </w:numPr>
        <w:ind w:left="993" w:hanging="284"/>
      </w:pPr>
      <w:r>
        <w:t>zmian przepisów prawa lub norm obowiązujących w budownictwie;</w:t>
      </w:r>
    </w:p>
    <w:p w14:paraId="2F3FC3D4" w14:textId="77777777" w:rsidR="00016B82" w:rsidRDefault="00016B82" w:rsidP="00087CF1">
      <w:pPr>
        <w:pStyle w:val="aabc0"/>
        <w:ind w:left="993" w:hanging="284"/>
      </w:pPr>
      <w:r>
        <w:t>konieczności wykonania robót zamiennych (§ 15 ust. 3 umowy) lub dodatkowych;</w:t>
      </w:r>
    </w:p>
    <w:p w14:paraId="3C486812" w14:textId="28B1C562" w:rsidR="00016B82" w:rsidRDefault="00016B82" w:rsidP="00087CF1">
      <w:pPr>
        <w:pStyle w:val="aabc0"/>
        <w:ind w:left="993" w:hanging="284"/>
      </w:pPr>
      <w:r>
        <w:t>wprowadzenia zmian w realizacji inwestycji spowodowanych nowymi technologiami</w:t>
      </w:r>
      <w:r w:rsidR="00352C49">
        <w:t xml:space="preserve"> </w:t>
      </w:r>
      <w:r>
        <w:t>i</w:t>
      </w:r>
      <w:r w:rsidR="00352C49">
        <w:t> </w:t>
      </w:r>
      <w:r>
        <w:t>postępem technicznym;</w:t>
      </w:r>
    </w:p>
    <w:p w14:paraId="1C84A8F2" w14:textId="3CC3FB61" w:rsidR="00016B82" w:rsidRDefault="00016B82" w:rsidP="00352C49">
      <w:pPr>
        <w:pStyle w:val="aabc0"/>
        <w:numPr>
          <w:ilvl w:val="0"/>
          <w:numId w:val="0"/>
        </w:numPr>
        <w:ind w:left="993"/>
      </w:pPr>
      <w:r>
        <w:t>przy tym, Wykonawca zobowiązany jest opracować i przygotować, we własnym zakresie, wszelkie niezbędne dokumenty konieczne do wprowadzenia przyjętych rozwiązań, a zasadność zmian zostanie potwierdzona protokołem konieczności.</w:t>
      </w:r>
    </w:p>
    <w:p w14:paraId="2851FB92" w14:textId="77777777" w:rsidR="00016B82" w:rsidRPr="00087CF1" w:rsidRDefault="00016B82" w:rsidP="00087CF1">
      <w:pPr>
        <w:pStyle w:val="1ABC0"/>
        <w:rPr>
          <w:rStyle w:val="1ABCZnak0"/>
        </w:rPr>
      </w:pPr>
      <w:r>
        <w:t>zmiany</w:t>
      </w:r>
      <w:r>
        <w:rPr>
          <w:bCs/>
          <w:color w:val="000000"/>
        </w:rPr>
        <w:t xml:space="preserve"> osób z personelu Wykonawcy wymaganym w SWZ, przy czym proponowana osoba musi </w:t>
      </w:r>
      <w:r w:rsidRPr="00087CF1">
        <w:rPr>
          <w:rStyle w:val="1ABCZnak0"/>
        </w:rPr>
        <w:t>posiadać kwalifikacje zawodowe i doświadczenie zgodne z wymaganiami określonymi w SWZ. Jeżeli zastępowana osoba została imiennie wskazana w ofercie Wykonawcy proponowana osoba musi posiadać kwalifikacje zawodowe i doświadczenie w stopniu nie mniejszym niż osoba zastępowana (tj. osoba zastępująca musi posiadać kwalifikacje i doświadczenie nie mniejsze, niż kwalifikacje i doświadczenie osoby wskazanej w ofercie Wykonawcy).</w:t>
      </w:r>
    </w:p>
    <w:p w14:paraId="6C2CD798" w14:textId="3C73D19C" w:rsidR="00016B82" w:rsidRPr="0018755A" w:rsidRDefault="00016B82" w:rsidP="00087CF1">
      <w:pPr>
        <w:pStyle w:val="1ABC"/>
      </w:pPr>
      <w:r w:rsidRPr="008C61CF">
        <w:t>Zamawiający dopuszcza możliwość wystąpienia</w:t>
      </w:r>
      <w:r>
        <w:t>,</w:t>
      </w:r>
      <w:r w:rsidRPr="008C61CF">
        <w:t xml:space="preserve"> w trakcie realizacji </w:t>
      </w:r>
      <w:r w:rsidR="005B6969">
        <w:t>przedmiotu umowy</w:t>
      </w:r>
      <w:r>
        <w:t xml:space="preserve">, </w:t>
      </w:r>
      <w:r w:rsidRPr="008C61CF">
        <w:t>konieczności wykonania robót zamiennych w stosunku do przewidzianych dokumentacją projektową, w sytuacji gdy</w:t>
      </w:r>
      <w:r>
        <w:t> </w:t>
      </w:r>
      <w:r w:rsidRPr="008C61CF">
        <w:t>wykonanie tych robót będzie niezbędne do prawidłowego, tj.</w:t>
      </w:r>
      <w:r>
        <w:t xml:space="preserve"> </w:t>
      </w:r>
      <w:r w:rsidRPr="008C61CF">
        <w:t>zgodnego z zasadami wiedzy technicznej i obowiązującymi na dzień odbioru robót przepisami, wykonania przedmiotu umowy określonego w § 1 umowy. Zamawiający dopuszcza również wprowadzenie zamiany materiałów i</w:t>
      </w:r>
      <w:r>
        <w:t> </w:t>
      </w:r>
      <w:r w:rsidRPr="008C61CF">
        <w:t>urządzeń przedstawionych w ofercie, dokumentacji projektowej oraz STWiORB, pod warunkiem, że</w:t>
      </w:r>
      <w:r>
        <w:t> </w:t>
      </w:r>
      <w:r w:rsidRPr="008C61CF">
        <w:t>zmiany</w:t>
      </w:r>
      <w:r w:rsidR="00087CF1">
        <w:t xml:space="preserve"> </w:t>
      </w:r>
      <w:r w:rsidRPr="008C61CF">
        <w:t>te będą korzystne dla Zamawiającego. Wykonanie robót zam</w:t>
      </w:r>
      <w:r w:rsidRPr="0018755A">
        <w:t>iennych lub</w:t>
      </w:r>
      <w:r>
        <w:t> </w:t>
      </w:r>
      <w:r w:rsidRPr="0018755A">
        <w:t>wprowadzenie zmian materiałów i urządzeń wymaga uprzedniej zmiany umowy, a ich zasadność powinna zostać stwierdzona protokołem konieczności.</w:t>
      </w:r>
    </w:p>
    <w:p w14:paraId="0F57CDF8" w14:textId="77777777" w:rsidR="00016B82" w:rsidRPr="0018755A" w:rsidRDefault="00016B82" w:rsidP="00087CF1">
      <w:pPr>
        <w:pStyle w:val="1ABC"/>
      </w:pPr>
      <w:r w:rsidRPr="0018755A">
        <w:t>Jeżeli w toku realizacji robót budowlanych wystąpi konieczność wykonania robót dodatkowych (art. 455 ust. 1 pkt 3) Ustawy-Pzp), co zostanie potwierdzone protokołem konieczności, to</w:t>
      </w:r>
      <w:r>
        <w:t xml:space="preserve"> </w:t>
      </w:r>
      <w:r w:rsidRPr="0018755A">
        <w:t>Wykonawca zobowiązany jest wykonać te roboty na dodatkowe zamówienie Zamawiającego, udzielone w drodze zawarcia stosownego aneksu do umowy.</w:t>
      </w:r>
    </w:p>
    <w:p w14:paraId="36855E5D" w14:textId="37C79F27" w:rsidR="00016B82" w:rsidRPr="00087CF1" w:rsidRDefault="00016B82" w:rsidP="00087CF1">
      <w:pPr>
        <w:pStyle w:val="1ABC"/>
      </w:pPr>
      <w:r w:rsidRPr="00087CF1">
        <w:t xml:space="preserve">Dokonując </w:t>
      </w:r>
      <w:r w:rsidRPr="00087CF1">
        <w:rPr>
          <w:b/>
          <w:bCs/>
        </w:rPr>
        <w:t>wyceny</w:t>
      </w:r>
      <w:r w:rsidRPr="00087CF1">
        <w:t xml:space="preserve"> wynagrodzenia na potrzeby zlecenia </w:t>
      </w:r>
      <w:r w:rsidRPr="00087CF1">
        <w:rPr>
          <w:b/>
          <w:bCs/>
        </w:rPr>
        <w:t>robót zamiennych lub robót dodatkowych</w:t>
      </w:r>
      <w:r w:rsidRPr="00087CF1">
        <w:t xml:space="preserve"> albo innej zmiany wysokości wynagrodzenia brutto strony zachowają te same ceny jednostkowe i pozostałe parametry</w:t>
      </w:r>
      <w:r w:rsidR="00087CF1">
        <w:t xml:space="preserve"> (np. </w:t>
      </w:r>
      <w:r w:rsidR="00087CF1" w:rsidRPr="00087CF1">
        <w:t>koszty pośrednie i zysk</w:t>
      </w:r>
      <w:r w:rsidR="009554FD">
        <w:t>, materiały</w:t>
      </w:r>
      <w:r w:rsidR="00087CF1">
        <w:t>)</w:t>
      </w:r>
      <w:r w:rsidRPr="00087CF1">
        <w:t xml:space="preserve"> przyjęte z oferty Wykonawcy i złożonego Kosztorysu Ofertowego. W brakującym zakresie wartość robót zostanie wyliczona na podstawie powszechnie stosowanych katalogów nakładów rzeczowych, do których wstawione będą średnie ceny materiałów budowalnych wraz z kosztami zakupu publikowane w zeszytach SEKOCENBUD, średnie ceny pracy sprzętu budowlanego publikowane w zeszytach SEKOCENBUD i średnie ceny robocizny dla Miasta Częstochowy publikowane w zeszytach SEKOCENBUD oraz wskaźniki narzutu (</w:t>
      </w:r>
      <w:r w:rsidRPr="00053DC9">
        <w:t>koszty pośrednie i zysk</w:t>
      </w:r>
      <w:r w:rsidRPr="00087CF1">
        <w:t xml:space="preserve">) publikowane w zeszytach SEKOCENBUD. Do kosztorysów będą przyjmowane zeszyty SEKOCENBUD aktualne na moment sporządzenia danego kosztorysu. Podstawą do określenia nakładów rzeczowych będą normy zawarte w KNR-ach lub równoważnych, a </w:t>
      </w:r>
      <w:r w:rsidR="003F3249">
        <w:t xml:space="preserve">dopiero </w:t>
      </w:r>
      <w:r w:rsidRPr="00087CF1">
        <w:t>w przypadku ich braku na podstawie wyceny indywidualnej. W przypadku stosowania materiałów budowlanych, których cen nie publikują zeszyty SEKOCENBUD do kosztorysów będą przyjmowane ceny rynkowe z województwa śląskiego dla tych materiałów.</w:t>
      </w:r>
    </w:p>
    <w:p w14:paraId="07122F2E" w14:textId="77777777" w:rsidR="00016B82" w:rsidRPr="00B92ED7" w:rsidRDefault="00016B82" w:rsidP="003F3249">
      <w:pPr>
        <w:pStyle w:val="PARAGRAF"/>
      </w:pPr>
      <w:r w:rsidRPr="00B92ED7">
        <w:lastRenderedPageBreak/>
        <w:t>§ 1</w:t>
      </w:r>
      <w:r>
        <w:t>6</w:t>
      </w:r>
      <w:r w:rsidRPr="00B92ED7">
        <w:t>. Siła wyższa</w:t>
      </w:r>
    </w:p>
    <w:p w14:paraId="5FA8AC3C" w14:textId="77777777" w:rsidR="00016B82" w:rsidRPr="00B92ED7" w:rsidRDefault="00016B82" w:rsidP="003F3249">
      <w:pPr>
        <w:pStyle w:val="1ABC"/>
        <w:numPr>
          <w:ilvl w:val="0"/>
          <w:numId w:val="47"/>
        </w:numPr>
      </w:pPr>
      <w:r w:rsidRPr="00B92ED7">
        <w:t>Żadna ze stron umowy nie będzie odpowiedzialna za niewykonanie lub nienależyte wykonanie zobowiązań wynikających z umowy, spowodowane przez okoliczności traktowane jako siła wyższa. Przez „Siłę Wyższą” rozumie się zdarzenia, którego wystąpienie jest niezależne od stron i któremu nie mogą one zapobiec przy zachowaniu należytej staranności, a w szczególności: wojna, stany nadzwyczajne, klęski żywiołowe, epidemie, ograniczenia związane z kwarantanną, embargo, rewolucje, zamieszki i strajki.</w:t>
      </w:r>
    </w:p>
    <w:p w14:paraId="64E4604C" w14:textId="0701E0F3" w:rsidR="00016B82" w:rsidRPr="00B92ED7" w:rsidRDefault="00016B82" w:rsidP="003F3249">
      <w:pPr>
        <w:pStyle w:val="1ABC"/>
      </w:pPr>
      <w:r w:rsidRPr="00B92ED7">
        <w:t>W przypadku zaistnienia Siły Wyższej strona, której taka okoliczność uniemożliwia lub utrudnia prawidłowe wywiązanie się z jej zobowiązań niezwłocznie, nie później jednak niż w ciągu 7</w:t>
      </w:r>
      <w:r>
        <w:t xml:space="preserve"> </w:t>
      </w:r>
      <w:r w:rsidRPr="00B92ED7">
        <w:t>(sied</w:t>
      </w:r>
      <w:r w:rsidR="003F3249">
        <w:t>miu</w:t>
      </w:r>
      <w:r w:rsidRPr="00B92ED7">
        <w:t>) dni, powiadomi drugą stronę o takich okolicznościach i ich przyczynie. Jednocześnie strony zobowiązane są, jeżeli jest to praktycznie uzasadnione, podjąć alternatywne działania zmierzające do wykonania umowy.</w:t>
      </w:r>
    </w:p>
    <w:p w14:paraId="284F3008" w14:textId="77777777" w:rsidR="00016B82" w:rsidRPr="00B92ED7" w:rsidRDefault="00016B82" w:rsidP="003F3249">
      <w:pPr>
        <w:pStyle w:val="1ABC"/>
      </w:pPr>
      <w:r w:rsidRPr="00B92ED7">
        <w:t>Po ustaniu Siły Wyższej, strony niezwłocznie przystąpią do realizacji swoich obowiązków wynikających z</w:t>
      </w:r>
      <w:r>
        <w:t> </w:t>
      </w:r>
      <w:r w:rsidRPr="00B92ED7">
        <w:t>umowy.</w:t>
      </w:r>
    </w:p>
    <w:p w14:paraId="70B4280C" w14:textId="77777777" w:rsidR="00016B82" w:rsidRPr="00B92ED7" w:rsidRDefault="00016B82" w:rsidP="003F3249">
      <w:pPr>
        <w:pStyle w:val="PARAGRAF"/>
      </w:pPr>
      <w:r w:rsidRPr="00B92ED7">
        <w:t>§ 1</w:t>
      </w:r>
      <w:r>
        <w:t>7</w:t>
      </w:r>
      <w:r w:rsidRPr="00B92ED7">
        <w:t>. Rozstrzyganie sporów</w:t>
      </w:r>
    </w:p>
    <w:p w14:paraId="4A715922" w14:textId="77777777" w:rsidR="00016B82" w:rsidRDefault="00016B82" w:rsidP="003F3249">
      <w:pPr>
        <w:pStyle w:val="1ABC"/>
        <w:numPr>
          <w:ilvl w:val="0"/>
          <w:numId w:val="48"/>
        </w:numPr>
      </w:pPr>
      <w:r w:rsidRPr="00B92ED7">
        <w:t>Wszelkie spory powstałe w trakcie i w związku z wykonaniem umowy strony starały się będą rozstrzygać ugodowo.</w:t>
      </w:r>
    </w:p>
    <w:p w14:paraId="79754DA2" w14:textId="77777777" w:rsidR="00016B82" w:rsidRPr="00B92ED7" w:rsidRDefault="00016B82" w:rsidP="003F3249">
      <w:pPr>
        <w:pStyle w:val="1ABC"/>
      </w:pPr>
      <w:r w:rsidRPr="00834A2D">
        <w:rPr>
          <w:color w:val="000000"/>
        </w:rPr>
        <w:t>W przypadku sporu strony powiadomią siebie wzajemnie na piśmie o swoich stanowiskach dotyczących sporu, a także o możliwym w ich opinii sposobie rozwiązania sporu. Jeżeli którakolwiek ze Stron uzna to za</w:t>
      </w:r>
      <w:r>
        <w:rPr>
          <w:color w:val="000000"/>
        </w:rPr>
        <w:t> </w:t>
      </w:r>
      <w:r w:rsidRPr="00834A2D">
        <w:rPr>
          <w:color w:val="000000"/>
        </w:rPr>
        <w:t>właściwe, Strony zorganizują spotkanie i podejmą próbę rozstrzygnięcia sporu</w:t>
      </w:r>
      <w:r>
        <w:rPr>
          <w:color w:val="000000"/>
        </w:rPr>
        <w:t>.</w:t>
      </w:r>
    </w:p>
    <w:p w14:paraId="2430295A" w14:textId="77777777" w:rsidR="00016B82" w:rsidRDefault="00016B82" w:rsidP="003F3249">
      <w:pPr>
        <w:pStyle w:val="1ABC"/>
      </w:pPr>
      <w:r w:rsidRPr="00B92ED7">
        <w:t>W przypadku, gdy rozwiązanie ugodowe nie będzie możliwe lub nie nastąpi w rozsądnym czasie, spory powstałe w związku z umową rozstrzygać będzie właściwy rzeczowo sąd powszechny w</w:t>
      </w:r>
      <w:r>
        <w:t xml:space="preserve"> </w:t>
      </w:r>
      <w:r w:rsidRPr="00B92ED7">
        <w:t>Częstochowie.</w:t>
      </w:r>
    </w:p>
    <w:p w14:paraId="6A1BD8FE" w14:textId="77777777" w:rsidR="00016B82" w:rsidRPr="003A0619" w:rsidRDefault="00016B82" w:rsidP="003F3249">
      <w:pPr>
        <w:pStyle w:val="PARAGRAF"/>
      </w:pPr>
      <w:r w:rsidRPr="003A0619">
        <w:t>§ 1</w:t>
      </w:r>
      <w:r>
        <w:t>8</w:t>
      </w:r>
      <w:r w:rsidRPr="003A0619">
        <w:t>. Poufność informacji</w:t>
      </w:r>
    </w:p>
    <w:p w14:paraId="49607E6F" w14:textId="77777777" w:rsidR="00016B82" w:rsidRPr="003A0619" w:rsidRDefault="00016B82" w:rsidP="003F3249">
      <w:pPr>
        <w:pStyle w:val="1ABC"/>
        <w:numPr>
          <w:ilvl w:val="0"/>
          <w:numId w:val="49"/>
        </w:numPr>
      </w:pPr>
      <w:r w:rsidRPr="003A0619">
        <w:t>Umowa jest jawna i podlega udostępnieniu na zasadach określonych w przepisach o dostępie do</w:t>
      </w:r>
      <w:r>
        <w:t> </w:t>
      </w:r>
      <w:r w:rsidRPr="003A0619">
        <w:t>informacji publicznej.</w:t>
      </w:r>
    </w:p>
    <w:p w14:paraId="15DF5353" w14:textId="77777777" w:rsidR="00016B82" w:rsidRPr="003A0619" w:rsidRDefault="00016B82" w:rsidP="003F3249">
      <w:pPr>
        <w:pStyle w:val="1ABC"/>
      </w:pPr>
      <w:r w:rsidRPr="003A0619">
        <w:t>Wykonawca zobowiązuje się do:</w:t>
      </w:r>
    </w:p>
    <w:p w14:paraId="338C5951" w14:textId="77777777" w:rsidR="00016B82" w:rsidRPr="003A0619" w:rsidRDefault="00016B82" w:rsidP="003F3249">
      <w:pPr>
        <w:pStyle w:val="1ABC0"/>
        <w:numPr>
          <w:ilvl w:val="0"/>
          <w:numId w:val="50"/>
        </w:numPr>
      </w:pPr>
      <w:r w:rsidRPr="003A0619">
        <w:t>nie ujawniania w jakiejkolwiek formie czy postaci informacji dotyczących Zamawiającego uzyskanych w</w:t>
      </w:r>
      <w:r>
        <w:t> </w:t>
      </w:r>
      <w:r w:rsidRPr="003A0619">
        <w:t>toku realizacji umowy jakiejkolwiek osobie trzeciej;</w:t>
      </w:r>
    </w:p>
    <w:p w14:paraId="2A4B3AD0" w14:textId="77777777" w:rsidR="00016B82" w:rsidRPr="003A0619" w:rsidRDefault="00016B82" w:rsidP="003F3249">
      <w:pPr>
        <w:pStyle w:val="1ABC0"/>
      </w:pPr>
      <w:r w:rsidRPr="003A0619">
        <w:t>udostępnienia swoim pracownikom oraz podwykonawcom informacji dotyczących Zamawiającego tylko</w:t>
      </w:r>
      <w:r>
        <w:t> </w:t>
      </w:r>
      <w:r w:rsidRPr="003A0619">
        <w:t>w</w:t>
      </w:r>
      <w:r>
        <w:t> </w:t>
      </w:r>
      <w:r w:rsidRPr="003A0619">
        <w:t>zakresie niezbędnej wiedzy, dla potrzeb wykonania umowy;</w:t>
      </w:r>
    </w:p>
    <w:p w14:paraId="231C14DB" w14:textId="77777777" w:rsidR="00016B82" w:rsidRPr="003A0619" w:rsidRDefault="00016B82" w:rsidP="003F3249">
      <w:pPr>
        <w:pStyle w:val="1ABC0"/>
      </w:pPr>
      <w:r w:rsidRPr="003A0619">
        <w:t>do podjęcia niezbędnych działań mających na celu zachowanie poufności przez pracowników lub podwykonawców.</w:t>
      </w:r>
    </w:p>
    <w:p w14:paraId="0758E07E" w14:textId="77777777" w:rsidR="00016B82" w:rsidRPr="00642F3D" w:rsidRDefault="00016B82" w:rsidP="003F3249">
      <w:pPr>
        <w:pStyle w:val="1ABC"/>
      </w:pPr>
      <w:r w:rsidRPr="00642F3D">
        <w:t>Obowiązek zachowania poufności nie dotyczy informacji ujawnionych publicznie, czy powszechnie znanych i</w:t>
      </w:r>
      <w:r>
        <w:t xml:space="preserve"> </w:t>
      </w:r>
      <w:r w:rsidRPr="00642F3D">
        <w:t>trwa także po wykonaniu umowy.</w:t>
      </w:r>
    </w:p>
    <w:p w14:paraId="25C481B8" w14:textId="77777777" w:rsidR="00016B82" w:rsidRPr="00642F3D" w:rsidRDefault="00016B82" w:rsidP="003F3249">
      <w:pPr>
        <w:pStyle w:val="PARAGRAF"/>
      </w:pPr>
      <w:r w:rsidRPr="00642F3D">
        <w:t>§ 1</w:t>
      </w:r>
      <w:r>
        <w:t>9</w:t>
      </w:r>
      <w:r w:rsidRPr="00642F3D">
        <w:t>. Postanowienia końcowe</w:t>
      </w:r>
    </w:p>
    <w:p w14:paraId="7EB14063" w14:textId="77777777" w:rsidR="00016B82" w:rsidRPr="00B92ED7" w:rsidRDefault="00016B82" w:rsidP="003F3249">
      <w:pPr>
        <w:pStyle w:val="1ABC"/>
        <w:numPr>
          <w:ilvl w:val="0"/>
          <w:numId w:val="51"/>
        </w:numPr>
      </w:pPr>
      <w:r w:rsidRPr="00B92ED7">
        <w:t>W sprawach nieuregulowanych umową zastosowanie mają przepisy Kodeksu cywilnego, Prawa budowlanego, Prawa zamówień publicznych oraz przepisów wykonawczych do tych ustaw.</w:t>
      </w:r>
    </w:p>
    <w:p w14:paraId="71002048" w14:textId="77777777" w:rsidR="00016B82" w:rsidRPr="00B92ED7" w:rsidRDefault="00016B82" w:rsidP="003F3249">
      <w:pPr>
        <w:pStyle w:val="1ABC"/>
      </w:pPr>
      <w:r w:rsidRPr="00B92ED7">
        <w:t>Nieważność któregokolwiek z postanowień umowy, w całości lub w części, nie wpłynie na</w:t>
      </w:r>
      <w:r>
        <w:t xml:space="preserve"> </w:t>
      </w:r>
      <w:r w:rsidRPr="00B92ED7">
        <w:t>ważność pozostałych postanowień umowy. W takim wypadku strony zastąpią postanowienia nieważne postanowieniami ważnymi, które odpowiadają w największym możliwym stopniu ich</w:t>
      </w:r>
      <w:r>
        <w:t xml:space="preserve"> </w:t>
      </w:r>
      <w:r w:rsidRPr="00B92ED7">
        <w:t>woli.</w:t>
      </w:r>
    </w:p>
    <w:p w14:paraId="2CE34FFC" w14:textId="77777777" w:rsidR="00016B82" w:rsidRPr="00B92ED7" w:rsidRDefault="00016B82" w:rsidP="003F3249">
      <w:pPr>
        <w:pStyle w:val="1ABC"/>
      </w:pPr>
      <w:r w:rsidRPr="00B92ED7">
        <w:t>Z uwagi, iż źródłem finansowania niniejszej umowy mogą być środki finansowe przyznane na</w:t>
      </w:r>
      <w:r>
        <w:t xml:space="preserve"> </w:t>
      </w:r>
      <w:r w:rsidRPr="00B92ED7">
        <w:t xml:space="preserve">podstawie umowy finansowej zawartej </w:t>
      </w:r>
      <w:r>
        <w:t xml:space="preserve">w dniu 17 grudnia 2021 r. </w:t>
      </w:r>
      <w:r w:rsidRPr="00B92ED7">
        <w:t>pomiędzy Europejskim Bankiem Inwestycyjnym [adres: 100, Boulevard Konrad Adenauer L-2950 Luksemburg] (zwanym dalej „EBI”) a Gminą Miasto Częstochowa, to Wykonawca:</w:t>
      </w:r>
    </w:p>
    <w:p w14:paraId="27804AB1" w14:textId="77777777" w:rsidR="00016B82" w:rsidRPr="00B92ED7" w:rsidRDefault="00016B82" w:rsidP="003F3249">
      <w:pPr>
        <w:pStyle w:val="1ABC0"/>
        <w:numPr>
          <w:ilvl w:val="0"/>
          <w:numId w:val="52"/>
        </w:numPr>
      </w:pPr>
      <w:r w:rsidRPr="00B92ED7">
        <w:t>zobowiązuje się do niezwłocznego informowania EBI o uzasadnionych zarzutach, skargach czy</w:t>
      </w:r>
      <w:r>
        <w:t> </w:t>
      </w:r>
      <w:r w:rsidRPr="00B92ED7">
        <w:t>informacjach o przestępstwach popełnionych w związku z wykonywaniem Umowy i</w:t>
      </w:r>
      <w:r>
        <w:t xml:space="preserve"> </w:t>
      </w:r>
      <w:r w:rsidRPr="00B92ED7">
        <w:t>realizacją przedmiotowej inwestycji;</w:t>
      </w:r>
    </w:p>
    <w:p w14:paraId="7FBE4176" w14:textId="77777777" w:rsidR="00016B82" w:rsidRPr="00B92ED7" w:rsidRDefault="00016B82" w:rsidP="003F3249">
      <w:pPr>
        <w:pStyle w:val="1ABC0"/>
      </w:pPr>
      <w:r w:rsidRPr="00B92ED7">
        <w:t>zobowiązuje się prowadzić w sposób należyty księgi i rejestry wszystkich transakcji finansowych i</w:t>
      </w:r>
      <w:r>
        <w:t> </w:t>
      </w:r>
      <w:r w:rsidRPr="00B92ED7">
        <w:t>wydatków związanych z wykonywaniem Umowy i realizacją przedmiotowej inwestycji;</w:t>
      </w:r>
    </w:p>
    <w:p w14:paraId="40E251EA" w14:textId="77777777" w:rsidR="00016B82" w:rsidRPr="00231BC4" w:rsidRDefault="00016B82" w:rsidP="003F3249">
      <w:pPr>
        <w:pStyle w:val="1ABC0"/>
      </w:pPr>
      <w:r w:rsidRPr="00231BC4">
        <w:t>nieodwołalnie upoważnia EBI do analizy ksiąg i rejestrów, o których mowa w § 1</w:t>
      </w:r>
      <w:r>
        <w:t>9</w:t>
      </w:r>
      <w:r w:rsidRPr="00231BC4">
        <w:t xml:space="preserve"> ust. 3 pkt</w:t>
      </w:r>
      <w:r>
        <w:t xml:space="preserve"> </w:t>
      </w:r>
      <w:r w:rsidRPr="00231BC4">
        <w:t>2 umowy, a także, w takim zakresie jak jest prawnie dozwolone, do robienia kopii tych dokumentów.</w:t>
      </w:r>
    </w:p>
    <w:p w14:paraId="456D5633" w14:textId="77777777" w:rsidR="00016B82" w:rsidRDefault="00016B82" w:rsidP="003F3249">
      <w:pPr>
        <w:pStyle w:val="1ABC"/>
      </w:pPr>
      <w:r w:rsidRPr="00231BC4">
        <w:t>Jeżeli nie wskazano inaczej w umowie, wszelkie terminy oznaczone w dniach oznaczają dni</w:t>
      </w:r>
      <w:r>
        <w:t xml:space="preserve"> </w:t>
      </w:r>
      <w:r w:rsidRPr="00231BC4">
        <w:t>kalendarzowe</w:t>
      </w:r>
      <w:r>
        <w:t>.</w:t>
      </w:r>
    </w:p>
    <w:p w14:paraId="0E90B45A" w14:textId="77777777" w:rsidR="00016B82" w:rsidRDefault="00016B82" w:rsidP="003F3249">
      <w:pPr>
        <w:pStyle w:val="1ABC"/>
      </w:pPr>
      <w:r w:rsidRPr="00C43AE7">
        <w:t>Strony udostępniają sobie wzajemnie dane osobowe osób reprezentujących Strony przy</w:t>
      </w:r>
      <w:r>
        <w:t xml:space="preserve"> </w:t>
      </w:r>
      <w:r w:rsidRPr="00C43AE7">
        <w:t>zawarciu niniejszej Umowy oraz wszelkich Pracowników lub osób związanych ze</w:t>
      </w:r>
      <w:r>
        <w:t xml:space="preserve"> </w:t>
      </w:r>
      <w:r w:rsidRPr="00C43AE7">
        <w:t>Stronami, wskazanych w treści Umowy oraz w załącznikach do niej, w celu wykonania niniejszej Umowy, realizacji praw z</w:t>
      </w:r>
      <w:r>
        <w:t xml:space="preserve"> </w:t>
      </w:r>
      <w:r w:rsidRPr="00C43AE7">
        <w:t>niej wynikających oraz obowiązków publiczno-prawnych z nią związanych. Strony są odrębnymi administratorami tych danych i</w:t>
      </w:r>
      <w:r>
        <w:t xml:space="preserve"> </w:t>
      </w:r>
      <w:r w:rsidRPr="00C43AE7">
        <w:t>utrzymają dane osobowe w poufności oraz nie wykonają żadnej czynności przetwarzania danych osobowych sprzecznej z ww. celem oraz podejmą adekwatne środki techniczne i organizacyjne dla ochrony tych danych.</w:t>
      </w:r>
    </w:p>
    <w:p w14:paraId="6063A1A8" w14:textId="77777777" w:rsidR="00016B82" w:rsidRPr="00C43AE7" w:rsidRDefault="00016B82" w:rsidP="003F3249">
      <w:pPr>
        <w:pStyle w:val="1ABC"/>
      </w:pPr>
      <w:r w:rsidRPr="00C43AE7">
        <w:t>Strony zobowiązują się przestrzegać wymagań Rozporządzenia Parlamentu Europejskiego i</w:t>
      </w:r>
      <w:r>
        <w:t xml:space="preserve"> </w:t>
      </w:r>
      <w:r w:rsidRPr="00C43AE7">
        <w:t>Rady (UE) 2016/679 z dnia 27 kwietnia 2016 r. w sprawie ochrony osób fizycznych w</w:t>
      </w:r>
      <w:r>
        <w:t xml:space="preserve"> </w:t>
      </w:r>
      <w:r w:rsidRPr="00C43AE7">
        <w:t xml:space="preserve">związku z przetwarzaniem danych osobowych i w sprawie swobodnego przepływu takich danych oraz uchylenia dyrektywy 95/46/WE (określane jako „RODO”, „ORODO”, „GDPR” lub „Ogólne Rozporządzenie o Ochronie Danych”) </w:t>
      </w:r>
      <w:r w:rsidRPr="00C43AE7">
        <w:lastRenderedPageBreak/>
        <w:t>oraz</w:t>
      </w:r>
      <w:r>
        <w:t> </w:t>
      </w:r>
      <w:r w:rsidRPr="00C43AE7">
        <w:t>Ustawy o Ochronie Danych Osobowych z dnia 10 maja 2018 r</w:t>
      </w:r>
      <w:r w:rsidRPr="00C43AE7">
        <w:rPr>
          <w:rFonts w:cs="Calibri"/>
        </w:rPr>
        <w:t>.</w:t>
      </w:r>
    </w:p>
    <w:p w14:paraId="693D9660" w14:textId="77777777" w:rsidR="00016B82" w:rsidRPr="00B92ED7" w:rsidRDefault="00016B82" w:rsidP="003F3249">
      <w:pPr>
        <w:pStyle w:val="1ABC"/>
      </w:pPr>
      <w:r w:rsidRPr="00B92ED7">
        <w:t>Załączniki do umowy stanowią jej integralną część.</w:t>
      </w:r>
    </w:p>
    <w:p w14:paraId="7ABED3BD" w14:textId="4FF392FC" w:rsidR="00016B82" w:rsidRPr="00B92ED7" w:rsidRDefault="00016B82" w:rsidP="003F3249">
      <w:pPr>
        <w:pStyle w:val="1ABC"/>
      </w:pPr>
      <w:r>
        <w:t>Umowę sporządzono w języku polskim, w dwóch jednobrzmiących egzemplarzach, po jednym dla</w:t>
      </w:r>
      <w:r w:rsidR="00A803B6">
        <w:t> </w:t>
      </w:r>
      <w:r>
        <w:t>każdej ze stron</w:t>
      </w:r>
      <w:r w:rsidRPr="00B92ED7">
        <w:t>.</w:t>
      </w:r>
    </w:p>
    <w:p w14:paraId="05CDE4F6" w14:textId="77777777" w:rsidR="00016B82" w:rsidRDefault="00016B82" w:rsidP="00016B82">
      <w:pPr>
        <w:outlineLvl w:val="0"/>
        <w:rPr>
          <w:rFonts w:ascii="Verdana" w:hAnsi="Verdana"/>
          <w:b/>
        </w:rPr>
      </w:pPr>
    </w:p>
    <w:p w14:paraId="46D5690A" w14:textId="77777777" w:rsidR="00016B82" w:rsidRPr="0014773F" w:rsidRDefault="00016B82" w:rsidP="00016B82">
      <w:pPr>
        <w:jc w:val="center"/>
        <w:outlineLvl w:val="0"/>
        <w:rPr>
          <w:rFonts w:ascii="Verdana" w:hAnsi="Verdana"/>
          <w:b/>
        </w:rPr>
      </w:pPr>
      <w:r w:rsidRPr="0014773F">
        <w:rPr>
          <w:rFonts w:ascii="Verdana" w:hAnsi="Verdana"/>
          <w:b/>
        </w:rPr>
        <w:t>ZAMAWIAJĄCY:                                           WYKONAWCA:</w:t>
      </w:r>
    </w:p>
    <w:p w14:paraId="042B7CE7" w14:textId="77777777" w:rsidR="00016B82" w:rsidRDefault="00016B82" w:rsidP="00016B82">
      <w:pPr>
        <w:ind w:right="-2"/>
        <w:rPr>
          <w:rFonts w:ascii="Verdana" w:hAnsi="Verdana"/>
          <w:b/>
          <w:i/>
          <w:color w:val="808080"/>
          <w:sz w:val="11"/>
          <w:szCs w:val="11"/>
        </w:rPr>
      </w:pPr>
    </w:p>
    <w:sectPr w:rsidR="00016B82" w:rsidSect="007C4487">
      <w:headerReference w:type="even" r:id="rId8"/>
      <w:headerReference w:type="default" r:id="rId9"/>
      <w:footerReference w:type="even" r:id="rId10"/>
      <w:footerReference w:type="default" r:id="rId11"/>
      <w:headerReference w:type="first" r:id="rId12"/>
      <w:footerReference w:type="first" r:id="rId13"/>
      <w:pgSz w:w="11906" w:h="16838"/>
      <w:pgMar w:top="851" w:right="1134" w:bottom="1135" w:left="1134" w:header="150" w:footer="709" w:gutter="0"/>
      <w:pgNumType w:start="1"/>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E95C6" w14:textId="77777777" w:rsidR="005771E0" w:rsidRDefault="005771E0" w:rsidP="00EB2758">
      <w:r>
        <w:separator/>
      </w:r>
    </w:p>
  </w:endnote>
  <w:endnote w:type="continuationSeparator" w:id="0">
    <w:p w14:paraId="762024ED" w14:textId="77777777" w:rsidR="005771E0" w:rsidRDefault="005771E0" w:rsidP="00E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OpenSymbol,">
    <w:altName w:val="OpenSymbol"/>
    <w:panose1 w:val="00000000000000000000"/>
    <w:charset w:val="00"/>
    <w:family w:val="roman"/>
    <w:notTrueType/>
    <w:pitch w:val="default"/>
  </w:font>
  <w:font w:name="TimesNewRoman">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S Reference Sans Serif">
    <w:panose1 w:val="020B0604030504040204"/>
    <w:charset w:val="EE"/>
    <w:family w:val="swiss"/>
    <w:pitch w:val="variable"/>
    <w:sig w:usb0="20000287" w:usb1="00000000" w:usb2="00000000" w:usb3="00000000" w:csb0="0000019F" w:csb1="00000000"/>
  </w:font>
  <w:font w:name="FrankfurtGothic">
    <w:altName w:val="Times New Roman"/>
    <w:charset w:val="EE"/>
    <w:family w:val="auto"/>
    <w:pitch w:val="variable"/>
  </w:font>
  <w:font w:name="TimesNewRomanPSMT">
    <w:altName w:val="Times New Roman"/>
    <w:panose1 w:val="00000000000000000000"/>
    <w:charset w:val="00"/>
    <w:family w:val="roman"/>
    <w:notTrueType/>
    <w:pitch w:val="default"/>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54B7" w14:textId="77777777" w:rsidR="003B2104" w:rsidRDefault="003B21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4201" w14:textId="4B07B582" w:rsidR="003B2104" w:rsidRPr="00866508" w:rsidRDefault="003B2104" w:rsidP="000564D0">
    <w:pPr>
      <w:pStyle w:val="Stopka1"/>
      <w:jc w:val="center"/>
      <w:rPr>
        <w:rFonts w:ascii="Verdana" w:hAnsi="Verdana"/>
        <w:sz w:val="18"/>
        <w:szCs w:val="18"/>
      </w:rPr>
    </w:pPr>
    <w:r w:rsidRPr="00866508">
      <w:rPr>
        <w:rFonts w:ascii="Verdana" w:hAnsi="Verdana"/>
        <w:sz w:val="18"/>
        <w:szCs w:val="18"/>
      </w:rPr>
      <w:fldChar w:fldCharType="begin"/>
    </w:r>
    <w:r w:rsidRPr="00866508">
      <w:rPr>
        <w:rFonts w:ascii="Verdana" w:hAnsi="Verdana"/>
        <w:sz w:val="18"/>
        <w:szCs w:val="18"/>
      </w:rPr>
      <w:instrText>PAGE</w:instrText>
    </w:r>
    <w:r w:rsidRPr="00866508">
      <w:rPr>
        <w:rFonts w:ascii="Verdana" w:hAnsi="Verdana"/>
        <w:sz w:val="18"/>
        <w:szCs w:val="18"/>
      </w:rPr>
      <w:fldChar w:fldCharType="separate"/>
    </w:r>
    <w:r>
      <w:rPr>
        <w:rFonts w:ascii="Verdana" w:hAnsi="Verdana"/>
        <w:noProof/>
        <w:sz w:val="18"/>
        <w:szCs w:val="18"/>
      </w:rPr>
      <w:t>18</w:t>
    </w:r>
    <w:r w:rsidRPr="00866508">
      <w:rPr>
        <w:rFonts w:ascii="Verdana" w:hAnsi="Verdana"/>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AE34" w14:textId="77777777" w:rsidR="003B2104" w:rsidRDefault="003B21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07FD7" w14:textId="77777777" w:rsidR="005771E0" w:rsidRDefault="005771E0" w:rsidP="00EB2758">
      <w:r>
        <w:separator/>
      </w:r>
    </w:p>
  </w:footnote>
  <w:footnote w:type="continuationSeparator" w:id="0">
    <w:p w14:paraId="6C609639" w14:textId="77777777" w:rsidR="005771E0" w:rsidRDefault="005771E0" w:rsidP="00EB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783B6" w14:textId="7E31D781" w:rsidR="003B2104" w:rsidRDefault="00056A3A">
    <w:pPr>
      <w:pStyle w:val="Nagwek"/>
    </w:pPr>
    <w:r>
      <w:rPr>
        <w:noProof/>
      </w:rPr>
      <w:pict w14:anchorId="50418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05579" o:spid="_x0000_s2051" type="#_x0000_t136" style="position:absolute;margin-left:0;margin-top:0;width:599.5pt;height:79.9pt;rotation:315;z-index:-251655168;mso-position-horizontal:center;mso-position-horizontal-relative:margin;mso-position-vertical:center;mso-position-vertical-relative:margin" o:allowincell="f" fillcolor="silver" stroked="f">
          <v:fill opacity=".5"/>
          <v:textpath style="font-family:&quot;Verdana&quot;;font-size:1pt" string="WZÓR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1F5F" w14:textId="00F42492" w:rsidR="003B2104" w:rsidRPr="002F2BDA" w:rsidRDefault="00056A3A" w:rsidP="00866508">
    <w:pPr>
      <w:pStyle w:val="Nagwek"/>
      <w:keepNext w:val="0"/>
      <w:spacing w:before="0"/>
      <w:rPr>
        <w:sz w:val="20"/>
        <w:szCs w:val="20"/>
      </w:rPr>
    </w:pPr>
    <w:r>
      <w:rPr>
        <w:noProof/>
      </w:rPr>
      <w:pict w14:anchorId="7E9A4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05580" o:spid="_x0000_s2052" type="#_x0000_t136" style="position:absolute;margin-left:0;margin-top:0;width:599.5pt;height:79.9pt;rotation:315;z-index:-251653120;mso-position-horizontal:center;mso-position-horizontal-relative:margin;mso-position-vertical:center;mso-position-vertical-relative:margin" o:allowincell="f" fillcolor="silver" stroked="f">
          <v:fill opacity=".5"/>
          <v:textpath style="font-family:&quot;Verdana&quot;;font-size:1pt" string="WZÓR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2727" w14:textId="166D197A" w:rsidR="003B2104" w:rsidRDefault="00056A3A">
    <w:pPr>
      <w:pStyle w:val="Nagwek"/>
    </w:pPr>
    <w:r>
      <w:rPr>
        <w:noProof/>
      </w:rPr>
      <w:pict w14:anchorId="6944F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05578" o:spid="_x0000_s2050" type="#_x0000_t136" style="position:absolute;margin-left:0;margin-top:0;width:599.5pt;height:79.9pt;rotation:315;z-index:-251657216;mso-position-horizontal:center;mso-position-horizontal-relative:margin;mso-position-vertical:center;mso-position-vertical-relative:margin" o:allowincell="f" fillcolor="silver" stroked="f">
          <v:fill opacity=".5"/>
          <v:textpath style="font-family:&quot;Verdana&quot;;font-size:1pt" string="WZÓR UMOWY"/>
          <w10:wrap anchorx="margin" anchory="margin"/>
        </v:shape>
      </w:pict>
    </w:r>
    <w:r w:rsidR="003B2104">
      <w:rPr>
        <w:noProof/>
        <w:lang w:eastAsia="pl-PL" w:bidi="ar-SA"/>
      </w:rPr>
      <w:drawing>
        <wp:inline distT="0" distB="0" distL="0" distR="0" wp14:anchorId="450089DA" wp14:editId="3C8297A3">
          <wp:extent cx="6120130" cy="899160"/>
          <wp:effectExtent l="0" t="0" r="0" b="0"/>
          <wp:docPr id="1061177369" name="Obraz 1061177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120130" cy="899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numFmt w:val="bullet"/>
      <w:lvlText w:val=""/>
      <w:lvlJc w:val="left"/>
      <w:pPr>
        <w:tabs>
          <w:tab w:val="num" w:pos="0"/>
        </w:tabs>
        <w:ind w:left="720" w:hanging="360"/>
      </w:pPr>
      <w:rPr>
        <w:rFonts w:ascii="Symbol" w:hAnsi="Symbol" w:cs="Symbol"/>
        <w:color w:val="000000"/>
        <w:kern w:val="2"/>
        <w:sz w:val="24"/>
        <w:szCs w:val="24"/>
        <w:lang w:val="pl-PL" w:eastAsia="hi-IN" w:bidi="hi-IN"/>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color w:val="000000"/>
        <w:kern w:val="2"/>
        <w:sz w:val="24"/>
        <w:szCs w:val="24"/>
        <w:lang w:val="pl-PL" w:eastAsia="hi-IN" w:bidi="hi-IN"/>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color w:val="000000"/>
        <w:kern w:val="2"/>
        <w:sz w:val="24"/>
        <w:szCs w:val="24"/>
        <w:lang w:val="pl-PL" w:eastAsia="hi-IN" w:bidi="hi-IN"/>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5EE3035"/>
    <w:multiLevelType w:val="hybridMultilevel"/>
    <w:tmpl w:val="D12636E6"/>
    <w:lvl w:ilvl="0" w:tplc="723271A0">
      <w:start w:val="1"/>
      <w:numFmt w:val="decimal"/>
      <w:pStyle w:val="1ABC"/>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220B64"/>
    <w:multiLevelType w:val="hybridMultilevel"/>
    <w:tmpl w:val="43D83A9A"/>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7934AB"/>
    <w:multiLevelType w:val="hybridMultilevel"/>
    <w:tmpl w:val="68AE44F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12F61D94"/>
    <w:multiLevelType w:val="hybridMultilevel"/>
    <w:tmpl w:val="E760CDA0"/>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 w15:restartNumberingAfterBreak="0">
    <w:nsid w:val="130F5158"/>
    <w:multiLevelType w:val="hybridMultilevel"/>
    <w:tmpl w:val="CECAB89C"/>
    <w:lvl w:ilvl="0" w:tplc="C316BF1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75070F"/>
    <w:multiLevelType w:val="hybridMultilevel"/>
    <w:tmpl w:val="9918AD04"/>
    <w:lvl w:ilvl="0" w:tplc="37121B2A">
      <w:start w:val="1"/>
      <w:numFmt w:val="decimal"/>
      <w:lvlText w:val="%1."/>
      <w:lvlJc w:val="left"/>
      <w:pPr>
        <w:tabs>
          <w:tab w:val="num" w:pos="720"/>
        </w:tabs>
        <w:ind w:left="720" w:hanging="360"/>
      </w:pPr>
      <w:rPr>
        <w:rFonts w:cs="Times New Roman"/>
      </w:rPr>
    </w:lvl>
    <w:lvl w:ilvl="1" w:tplc="E6A4A3B4">
      <w:start w:val="1"/>
      <w:numFmt w:val="decimal"/>
      <w:lvlText w:val="%2)"/>
      <w:lvlJc w:val="left"/>
      <w:pPr>
        <w:tabs>
          <w:tab w:val="num" w:pos="1695"/>
        </w:tabs>
        <w:ind w:left="1695" w:hanging="615"/>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D56102A"/>
    <w:multiLevelType w:val="hybridMultilevel"/>
    <w:tmpl w:val="3F74B480"/>
    <w:styleLink w:val="WWNum1912"/>
    <w:lvl w:ilvl="0" w:tplc="457E7DEC">
      <w:start w:val="1"/>
      <w:numFmt w:val="decimal"/>
      <w:lvlText w:val="%1."/>
      <w:lvlJc w:val="left"/>
      <w:pPr>
        <w:ind w:left="1080" w:hanging="360"/>
      </w:pPr>
      <w:rPr>
        <w:b/>
        <w:color w:val="auto"/>
      </w:rPr>
    </w:lvl>
    <w:lvl w:ilvl="1" w:tplc="60809DBA">
      <w:numFmt w:val="bullet"/>
      <w:lvlText w:val=""/>
      <w:lvlJc w:val="left"/>
      <w:pPr>
        <w:ind w:left="1800" w:hanging="360"/>
      </w:pPr>
      <w:rPr>
        <w:rFonts w:ascii="Symbol" w:eastAsia="Arial Unicode MS" w:hAnsi="Symbol" w:cs="Calibri"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DFC03B4"/>
    <w:multiLevelType w:val="hybridMultilevel"/>
    <w:tmpl w:val="8E48D5F2"/>
    <w:lvl w:ilvl="0" w:tplc="551EB408">
      <w:start w:val="1"/>
      <w:numFmt w:val="decimal"/>
      <w:lvlText w:val="%1)"/>
      <w:lvlJc w:val="left"/>
      <w:pPr>
        <w:ind w:left="10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2E5BEC"/>
    <w:multiLevelType w:val="hybridMultilevel"/>
    <w:tmpl w:val="1AEA062E"/>
    <w:lvl w:ilvl="0" w:tplc="4C50FCA4">
      <w:start w:val="3"/>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A3205E6"/>
    <w:multiLevelType w:val="hybridMultilevel"/>
    <w:tmpl w:val="A246E256"/>
    <w:lvl w:ilvl="0" w:tplc="903A6844">
      <w:start w:val="1"/>
      <w:numFmt w:val="decimal"/>
      <w:lvlText w:val="%1."/>
      <w:lvlJc w:val="left"/>
      <w:pPr>
        <w:ind w:left="360" w:hanging="360"/>
      </w:pPr>
      <w:rPr>
        <w:rFonts w:cs="Times New Roman" w:hint="default"/>
      </w:rPr>
    </w:lvl>
    <w:lvl w:ilvl="1" w:tplc="B184BBDA">
      <w:start w:val="1"/>
      <w:numFmt w:val="lowerLetter"/>
      <w:pStyle w:val="aABC"/>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92B9D"/>
    <w:multiLevelType w:val="hybridMultilevel"/>
    <w:tmpl w:val="D2C687AA"/>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3" w15:restartNumberingAfterBreak="0">
    <w:nsid w:val="35BD5E12"/>
    <w:multiLevelType w:val="multilevel"/>
    <w:tmpl w:val="1FA2EFF2"/>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86825D9"/>
    <w:multiLevelType w:val="multilevel"/>
    <w:tmpl w:val="B498CCCA"/>
    <w:lvl w:ilvl="0">
      <w:start w:val="1"/>
      <w:numFmt w:val="decimal"/>
      <w:pStyle w:val="1ABC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8D03FF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FE722C"/>
    <w:multiLevelType w:val="multilevel"/>
    <w:tmpl w:val="B900CC4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03D1A29"/>
    <w:multiLevelType w:val="multilevel"/>
    <w:tmpl w:val="AD564458"/>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0AF0BEA"/>
    <w:multiLevelType w:val="hybridMultilevel"/>
    <w:tmpl w:val="654CA790"/>
    <w:lvl w:ilvl="0" w:tplc="937ED43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D25F98"/>
    <w:multiLevelType w:val="hybridMultilevel"/>
    <w:tmpl w:val="29C84322"/>
    <w:lvl w:ilvl="0" w:tplc="F7CA818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0F73F9"/>
    <w:multiLevelType w:val="hybridMultilevel"/>
    <w:tmpl w:val="AFACD0EC"/>
    <w:lvl w:ilvl="0" w:tplc="3066FE44">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56F24BCE"/>
    <w:multiLevelType w:val="hybridMultilevel"/>
    <w:tmpl w:val="5FCEE060"/>
    <w:lvl w:ilvl="0" w:tplc="6F0817F6">
      <w:start w:val="1"/>
      <w:numFmt w:val="decimal"/>
      <w:lvlText w:val="%1)"/>
      <w:lvlJc w:val="left"/>
      <w:pPr>
        <w:ind w:left="1035"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68525ABD"/>
    <w:multiLevelType w:val="hybridMultilevel"/>
    <w:tmpl w:val="A77CDC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273F00"/>
    <w:multiLevelType w:val="hybridMultilevel"/>
    <w:tmpl w:val="1C1E1EE4"/>
    <w:lvl w:ilvl="0" w:tplc="5E961964">
      <w:start w:val="1"/>
      <w:numFmt w:val="bullet"/>
      <w:pStyle w:val="Kropka"/>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6E865AA5"/>
    <w:multiLevelType w:val="hybridMultilevel"/>
    <w:tmpl w:val="7F9641A8"/>
    <w:lvl w:ilvl="0" w:tplc="1F3A7DE4">
      <w:start w:val="1"/>
      <w:numFmt w:val="lowerLetter"/>
      <w:pStyle w:val="aabc0"/>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E12638"/>
    <w:multiLevelType w:val="hybridMultilevel"/>
    <w:tmpl w:val="F0D83990"/>
    <w:lvl w:ilvl="0" w:tplc="EC3C510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0145849">
    <w:abstractNumId w:val="14"/>
  </w:num>
  <w:num w:numId="2" w16cid:durableId="742335094">
    <w:abstractNumId w:val="23"/>
  </w:num>
  <w:num w:numId="3" w16cid:durableId="2102679595">
    <w:abstractNumId w:val="2"/>
  </w:num>
  <w:num w:numId="4" w16cid:durableId="1277443811">
    <w:abstractNumId w:val="8"/>
  </w:num>
  <w:num w:numId="5" w16cid:durableId="476337089">
    <w:abstractNumId w:val="11"/>
  </w:num>
  <w:num w:numId="6" w16cid:durableId="1988629648">
    <w:abstractNumId w:val="21"/>
  </w:num>
  <w:num w:numId="7" w16cid:durableId="1565723528">
    <w:abstractNumId w:val="10"/>
  </w:num>
  <w:num w:numId="8" w16cid:durableId="55398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83040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2196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913313">
    <w:abstractNumId w:val="12"/>
  </w:num>
  <w:num w:numId="12" w16cid:durableId="2040352643">
    <w:abstractNumId w:val="25"/>
  </w:num>
  <w:num w:numId="13" w16cid:durableId="800612670">
    <w:abstractNumId w:val="19"/>
  </w:num>
  <w:num w:numId="14" w16cid:durableId="1928003815">
    <w:abstractNumId w:val="18"/>
  </w:num>
  <w:num w:numId="15" w16cid:durableId="2032604148">
    <w:abstractNumId w:val="9"/>
  </w:num>
  <w:num w:numId="16" w16cid:durableId="19851138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8591400">
    <w:abstractNumId w:val="6"/>
  </w:num>
  <w:num w:numId="18" w16cid:durableId="432824637">
    <w:abstractNumId w:val="24"/>
  </w:num>
  <w:num w:numId="19" w16cid:durableId="824471587">
    <w:abstractNumId w:val="2"/>
    <w:lvlOverride w:ilvl="0">
      <w:startOverride w:val="1"/>
    </w:lvlOverride>
  </w:num>
  <w:num w:numId="20" w16cid:durableId="8861409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1446001">
    <w:abstractNumId w:val="2"/>
    <w:lvlOverride w:ilvl="0">
      <w:startOverride w:val="1"/>
    </w:lvlOverride>
  </w:num>
  <w:num w:numId="22" w16cid:durableId="2062316181">
    <w:abstractNumId w:val="2"/>
    <w:lvlOverride w:ilvl="0">
      <w:startOverride w:val="1"/>
    </w:lvlOverride>
  </w:num>
  <w:num w:numId="23" w16cid:durableId="1237086524">
    <w:abstractNumId w:val="2"/>
    <w:lvlOverride w:ilvl="0">
      <w:startOverride w:val="1"/>
    </w:lvlOverride>
  </w:num>
  <w:num w:numId="24" w16cid:durableId="1955207333">
    <w:abstractNumId w:val="2"/>
    <w:lvlOverride w:ilvl="0">
      <w:startOverride w:val="1"/>
    </w:lvlOverride>
  </w:num>
  <w:num w:numId="25" w16cid:durableId="734209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5603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8789169">
    <w:abstractNumId w:val="2"/>
    <w:lvlOverride w:ilvl="0">
      <w:startOverride w:val="1"/>
    </w:lvlOverride>
  </w:num>
  <w:num w:numId="28" w16cid:durableId="8025010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61689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3764192">
    <w:abstractNumId w:val="2"/>
    <w:lvlOverride w:ilvl="0">
      <w:startOverride w:val="1"/>
    </w:lvlOverride>
  </w:num>
  <w:num w:numId="31" w16cid:durableId="2036808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20349">
    <w:abstractNumId w:val="2"/>
    <w:lvlOverride w:ilvl="0">
      <w:startOverride w:val="1"/>
    </w:lvlOverride>
  </w:num>
  <w:num w:numId="33" w16cid:durableId="1732116948">
    <w:abstractNumId w:val="2"/>
    <w:lvlOverride w:ilvl="0">
      <w:startOverride w:val="1"/>
    </w:lvlOverride>
  </w:num>
  <w:num w:numId="34" w16cid:durableId="95099110">
    <w:abstractNumId w:val="2"/>
    <w:lvlOverride w:ilvl="0">
      <w:startOverride w:val="1"/>
    </w:lvlOverride>
  </w:num>
  <w:num w:numId="35" w16cid:durableId="573276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61784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1028008">
    <w:abstractNumId w:val="2"/>
    <w:lvlOverride w:ilvl="0">
      <w:startOverride w:val="1"/>
    </w:lvlOverride>
  </w:num>
  <w:num w:numId="38" w16cid:durableId="17618267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7988752">
    <w:abstractNumId w:val="2"/>
    <w:lvlOverride w:ilvl="0">
      <w:startOverride w:val="1"/>
    </w:lvlOverride>
  </w:num>
  <w:num w:numId="40" w16cid:durableId="1683824931">
    <w:abstractNumId w:val="2"/>
    <w:lvlOverride w:ilvl="0">
      <w:startOverride w:val="1"/>
    </w:lvlOverride>
  </w:num>
  <w:num w:numId="41" w16cid:durableId="1487085331">
    <w:abstractNumId w:val="2"/>
    <w:lvlOverride w:ilvl="0">
      <w:startOverride w:val="1"/>
    </w:lvlOverride>
  </w:num>
  <w:num w:numId="42" w16cid:durableId="1767995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6757002">
    <w:abstractNumId w:val="24"/>
    <w:lvlOverride w:ilvl="0">
      <w:startOverride w:val="1"/>
    </w:lvlOverride>
  </w:num>
  <w:num w:numId="44" w16cid:durableId="693728068">
    <w:abstractNumId w:val="24"/>
    <w:lvlOverride w:ilvl="0">
      <w:startOverride w:val="1"/>
    </w:lvlOverride>
  </w:num>
  <w:num w:numId="45" w16cid:durableId="503474726">
    <w:abstractNumId w:val="4"/>
  </w:num>
  <w:num w:numId="46" w16cid:durableId="1307123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5877910">
    <w:abstractNumId w:val="2"/>
    <w:lvlOverride w:ilvl="0">
      <w:startOverride w:val="1"/>
    </w:lvlOverride>
  </w:num>
  <w:num w:numId="48" w16cid:durableId="1971327252">
    <w:abstractNumId w:val="2"/>
    <w:lvlOverride w:ilvl="0">
      <w:startOverride w:val="1"/>
    </w:lvlOverride>
  </w:num>
  <w:num w:numId="49" w16cid:durableId="174391992">
    <w:abstractNumId w:val="2"/>
    <w:lvlOverride w:ilvl="0">
      <w:startOverride w:val="1"/>
    </w:lvlOverride>
  </w:num>
  <w:num w:numId="50" w16cid:durableId="15348044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24371577">
    <w:abstractNumId w:val="2"/>
    <w:lvlOverride w:ilvl="0">
      <w:startOverride w:val="1"/>
    </w:lvlOverride>
  </w:num>
  <w:num w:numId="52" w16cid:durableId="14142789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64770895">
    <w:abstractNumId w:val="15"/>
  </w:num>
  <w:num w:numId="54" w16cid:durableId="2064866272">
    <w:abstractNumId w:val="2"/>
  </w:num>
  <w:num w:numId="55" w16cid:durableId="1742867328">
    <w:abstractNumId w:val="2"/>
  </w:num>
  <w:num w:numId="56" w16cid:durableId="1923561607">
    <w:abstractNumId w:val="2"/>
  </w:num>
  <w:num w:numId="57" w16cid:durableId="1701781789">
    <w:abstractNumId w:val="2"/>
  </w:num>
  <w:num w:numId="58" w16cid:durableId="20635579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740598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5650717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36589390">
    <w:abstractNumId w:val="10"/>
  </w:num>
  <w:num w:numId="62" w16cid:durableId="175585008">
    <w:abstractNumId w:val="3"/>
  </w:num>
  <w:num w:numId="63" w16cid:durableId="1720936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10847419">
    <w:abstractNumId w:val="2"/>
    <w:lvlOverride w:ilvl="0">
      <w:startOverride w:val="1"/>
    </w:lvlOverride>
  </w:num>
  <w:num w:numId="65" w16cid:durableId="1025906183">
    <w:abstractNumId w:val="24"/>
    <w:lvlOverride w:ilvl="0">
      <w:startOverride w:val="1"/>
    </w:lvlOverride>
  </w:num>
  <w:num w:numId="66" w16cid:durableId="1697803786">
    <w:abstractNumId w:val="24"/>
    <w:lvlOverride w:ilvl="0">
      <w:startOverride w:val="1"/>
    </w:lvlOverride>
  </w:num>
  <w:num w:numId="67" w16cid:durableId="224803972">
    <w:abstractNumId w:val="24"/>
    <w:lvlOverride w:ilvl="0">
      <w:startOverride w:val="1"/>
    </w:lvlOverride>
  </w:num>
  <w:num w:numId="68" w16cid:durableId="11862883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713357">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58"/>
    <w:rsid w:val="00000F90"/>
    <w:rsid w:val="00003505"/>
    <w:rsid w:val="00004C4D"/>
    <w:rsid w:val="000076FD"/>
    <w:rsid w:val="00010247"/>
    <w:rsid w:val="000119DE"/>
    <w:rsid w:val="000134B6"/>
    <w:rsid w:val="00016B82"/>
    <w:rsid w:val="00017EB8"/>
    <w:rsid w:val="000205D8"/>
    <w:rsid w:val="00025728"/>
    <w:rsid w:val="000305FA"/>
    <w:rsid w:val="0003191D"/>
    <w:rsid w:val="00031E5A"/>
    <w:rsid w:val="0003699D"/>
    <w:rsid w:val="0004161F"/>
    <w:rsid w:val="000441AB"/>
    <w:rsid w:val="00050799"/>
    <w:rsid w:val="00053DC9"/>
    <w:rsid w:val="0005620F"/>
    <w:rsid w:val="000564D0"/>
    <w:rsid w:val="00056A3A"/>
    <w:rsid w:val="000607C6"/>
    <w:rsid w:val="00060FE2"/>
    <w:rsid w:val="00061F5A"/>
    <w:rsid w:val="000621A6"/>
    <w:rsid w:val="00062F6E"/>
    <w:rsid w:val="00064111"/>
    <w:rsid w:val="000652CD"/>
    <w:rsid w:val="0007240E"/>
    <w:rsid w:val="00072A3E"/>
    <w:rsid w:val="00080B22"/>
    <w:rsid w:val="00080BA9"/>
    <w:rsid w:val="0008209E"/>
    <w:rsid w:val="000828E8"/>
    <w:rsid w:val="0008423A"/>
    <w:rsid w:val="0008582B"/>
    <w:rsid w:val="00086202"/>
    <w:rsid w:val="00087CF1"/>
    <w:rsid w:val="00090BD3"/>
    <w:rsid w:val="000916C1"/>
    <w:rsid w:val="00091A20"/>
    <w:rsid w:val="000931C0"/>
    <w:rsid w:val="00096507"/>
    <w:rsid w:val="000A0667"/>
    <w:rsid w:val="000A166E"/>
    <w:rsid w:val="000A36C7"/>
    <w:rsid w:val="000A4EBF"/>
    <w:rsid w:val="000B0F69"/>
    <w:rsid w:val="000B1F1F"/>
    <w:rsid w:val="000B56BD"/>
    <w:rsid w:val="000B6ED9"/>
    <w:rsid w:val="000D0379"/>
    <w:rsid w:val="000D72D8"/>
    <w:rsid w:val="000D75FC"/>
    <w:rsid w:val="000E1CE8"/>
    <w:rsid w:val="000E25AE"/>
    <w:rsid w:val="000E26AA"/>
    <w:rsid w:val="000F0102"/>
    <w:rsid w:val="000F6EAC"/>
    <w:rsid w:val="00106360"/>
    <w:rsid w:val="00107AC0"/>
    <w:rsid w:val="00107F43"/>
    <w:rsid w:val="00110969"/>
    <w:rsid w:val="00113BC5"/>
    <w:rsid w:val="0011486E"/>
    <w:rsid w:val="0011609C"/>
    <w:rsid w:val="0012016F"/>
    <w:rsid w:val="00120B5B"/>
    <w:rsid w:val="00130249"/>
    <w:rsid w:val="00130298"/>
    <w:rsid w:val="00131C6E"/>
    <w:rsid w:val="00137A40"/>
    <w:rsid w:val="00143C57"/>
    <w:rsid w:val="00144211"/>
    <w:rsid w:val="00146FFB"/>
    <w:rsid w:val="00147454"/>
    <w:rsid w:val="0015035C"/>
    <w:rsid w:val="00153941"/>
    <w:rsid w:val="00155C6A"/>
    <w:rsid w:val="00157090"/>
    <w:rsid w:val="001578D5"/>
    <w:rsid w:val="00160537"/>
    <w:rsid w:val="00160996"/>
    <w:rsid w:val="00161355"/>
    <w:rsid w:val="00161912"/>
    <w:rsid w:val="00161CD9"/>
    <w:rsid w:val="00163BDB"/>
    <w:rsid w:val="001646D7"/>
    <w:rsid w:val="00166982"/>
    <w:rsid w:val="00170F26"/>
    <w:rsid w:val="001751F5"/>
    <w:rsid w:val="00177328"/>
    <w:rsid w:val="00183341"/>
    <w:rsid w:val="00183FB7"/>
    <w:rsid w:val="00184711"/>
    <w:rsid w:val="00190813"/>
    <w:rsid w:val="00191CF7"/>
    <w:rsid w:val="0019348B"/>
    <w:rsid w:val="00193920"/>
    <w:rsid w:val="001945BE"/>
    <w:rsid w:val="001A1449"/>
    <w:rsid w:val="001A1F1E"/>
    <w:rsid w:val="001A6BE1"/>
    <w:rsid w:val="001A6C42"/>
    <w:rsid w:val="001A6D6B"/>
    <w:rsid w:val="001B340C"/>
    <w:rsid w:val="001B433C"/>
    <w:rsid w:val="001B523B"/>
    <w:rsid w:val="001C0C3E"/>
    <w:rsid w:val="001C2786"/>
    <w:rsid w:val="001C2E4E"/>
    <w:rsid w:val="001C564E"/>
    <w:rsid w:val="001C6D80"/>
    <w:rsid w:val="001C7587"/>
    <w:rsid w:val="001D0325"/>
    <w:rsid w:val="001D1863"/>
    <w:rsid w:val="001D38F6"/>
    <w:rsid w:val="001D3C11"/>
    <w:rsid w:val="001E054C"/>
    <w:rsid w:val="001E1D6F"/>
    <w:rsid w:val="001E40CD"/>
    <w:rsid w:val="001E4F33"/>
    <w:rsid w:val="001E6BF8"/>
    <w:rsid w:val="001E6F4E"/>
    <w:rsid w:val="001F0CF5"/>
    <w:rsid w:val="001F1C39"/>
    <w:rsid w:val="001F3AEF"/>
    <w:rsid w:val="001F7DAB"/>
    <w:rsid w:val="00201AEC"/>
    <w:rsid w:val="002024EB"/>
    <w:rsid w:val="0020506D"/>
    <w:rsid w:val="002070ED"/>
    <w:rsid w:val="00210DD7"/>
    <w:rsid w:val="00210F13"/>
    <w:rsid w:val="00212109"/>
    <w:rsid w:val="00213A8D"/>
    <w:rsid w:val="00215ECF"/>
    <w:rsid w:val="002173C7"/>
    <w:rsid w:val="00217585"/>
    <w:rsid w:val="00226A30"/>
    <w:rsid w:val="002272AE"/>
    <w:rsid w:val="00233BEB"/>
    <w:rsid w:val="0023424B"/>
    <w:rsid w:val="0023448F"/>
    <w:rsid w:val="0024037C"/>
    <w:rsid w:val="002411CC"/>
    <w:rsid w:val="0024565C"/>
    <w:rsid w:val="00245A93"/>
    <w:rsid w:val="002468C2"/>
    <w:rsid w:val="00247D20"/>
    <w:rsid w:val="00247EDE"/>
    <w:rsid w:val="00252DEB"/>
    <w:rsid w:val="002603FC"/>
    <w:rsid w:val="00261E75"/>
    <w:rsid w:val="0026592D"/>
    <w:rsid w:val="002660F9"/>
    <w:rsid w:val="00271D6B"/>
    <w:rsid w:val="002733EA"/>
    <w:rsid w:val="002772D3"/>
    <w:rsid w:val="00281153"/>
    <w:rsid w:val="0029238B"/>
    <w:rsid w:val="002942E0"/>
    <w:rsid w:val="0029563A"/>
    <w:rsid w:val="00296611"/>
    <w:rsid w:val="002A4010"/>
    <w:rsid w:val="002A566F"/>
    <w:rsid w:val="002A78AF"/>
    <w:rsid w:val="002B0F67"/>
    <w:rsid w:val="002B1D68"/>
    <w:rsid w:val="002B21D2"/>
    <w:rsid w:val="002B3DBC"/>
    <w:rsid w:val="002B46D6"/>
    <w:rsid w:val="002B5542"/>
    <w:rsid w:val="002B6D9B"/>
    <w:rsid w:val="002C2CD4"/>
    <w:rsid w:val="002C45E5"/>
    <w:rsid w:val="002C537C"/>
    <w:rsid w:val="002D3F17"/>
    <w:rsid w:val="002D4DA0"/>
    <w:rsid w:val="002E0A3A"/>
    <w:rsid w:val="002E2951"/>
    <w:rsid w:val="002E33B9"/>
    <w:rsid w:val="002E5A8B"/>
    <w:rsid w:val="002F0C47"/>
    <w:rsid w:val="002F0D08"/>
    <w:rsid w:val="002F2BDA"/>
    <w:rsid w:val="002F467E"/>
    <w:rsid w:val="00300AC7"/>
    <w:rsid w:val="00301685"/>
    <w:rsid w:val="003039AA"/>
    <w:rsid w:val="0030516D"/>
    <w:rsid w:val="0030585A"/>
    <w:rsid w:val="0030715C"/>
    <w:rsid w:val="0030728E"/>
    <w:rsid w:val="003100CF"/>
    <w:rsid w:val="00310DB4"/>
    <w:rsid w:val="00317006"/>
    <w:rsid w:val="00317315"/>
    <w:rsid w:val="003214F0"/>
    <w:rsid w:val="00324E1E"/>
    <w:rsid w:val="00330E9E"/>
    <w:rsid w:val="00331952"/>
    <w:rsid w:val="003360DC"/>
    <w:rsid w:val="00337434"/>
    <w:rsid w:val="003377C0"/>
    <w:rsid w:val="00342B22"/>
    <w:rsid w:val="00346558"/>
    <w:rsid w:val="00352C49"/>
    <w:rsid w:val="0035305E"/>
    <w:rsid w:val="00355F2B"/>
    <w:rsid w:val="00356EC6"/>
    <w:rsid w:val="003608FE"/>
    <w:rsid w:val="0036246E"/>
    <w:rsid w:val="00363C3F"/>
    <w:rsid w:val="00364173"/>
    <w:rsid w:val="003810A2"/>
    <w:rsid w:val="00384939"/>
    <w:rsid w:val="00384DE6"/>
    <w:rsid w:val="00386D4D"/>
    <w:rsid w:val="00387BAE"/>
    <w:rsid w:val="00395B2B"/>
    <w:rsid w:val="0039694F"/>
    <w:rsid w:val="003A04AD"/>
    <w:rsid w:val="003A2821"/>
    <w:rsid w:val="003A58FC"/>
    <w:rsid w:val="003A6CF6"/>
    <w:rsid w:val="003B0C70"/>
    <w:rsid w:val="003B1BAA"/>
    <w:rsid w:val="003B2104"/>
    <w:rsid w:val="003B4D96"/>
    <w:rsid w:val="003B6B28"/>
    <w:rsid w:val="003B7759"/>
    <w:rsid w:val="003B7D6B"/>
    <w:rsid w:val="003C160A"/>
    <w:rsid w:val="003C1955"/>
    <w:rsid w:val="003C6DEF"/>
    <w:rsid w:val="003C6ED3"/>
    <w:rsid w:val="003C7F10"/>
    <w:rsid w:val="003D1DA5"/>
    <w:rsid w:val="003D36D3"/>
    <w:rsid w:val="003E2565"/>
    <w:rsid w:val="003E5DC8"/>
    <w:rsid w:val="003E6B3D"/>
    <w:rsid w:val="003E7B01"/>
    <w:rsid w:val="003F0B21"/>
    <w:rsid w:val="003F2C50"/>
    <w:rsid w:val="003F3249"/>
    <w:rsid w:val="003F3380"/>
    <w:rsid w:val="003F3BF2"/>
    <w:rsid w:val="003F4051"/>
    <w:rsid w:val="003F63D3"/>
    <w:rsid w:val="003F658F"/>
    <w:rsid w:val="003F732A"/>
    <w:rsid w:val="004009A5"/>
    <w:rsid w:val="00402407"/>
    <w:rsid w:val="004027E7"/>
    <w:rsid w:val="00404702"/>
    <w:rsid w:val="004075D8"/>
    <w:rsid w:val="00407BEB"/>
    <w:rsid w:val="00407E36"/>
    <w:rsid w:val="00410681"/>
    <w:rsid w:val="00416D70"/>
    <w:rsid w:val="004178E9"/>
    <w:rsid w:val="00420841"/>
    <w:rsid w:val="00421DFB"/>
    <w:rsid w:val="00424977"/>
    <w:rsid w:val="00424B2E"/>
    <w:rsid w:val="00424BF1"/>
    <w:rsid w:val="004258DA"/>
    <w:rsid w:val="00431D0D"/>
    <w:rsid w:val="00431D91"/>
    <w:rsid w:val="00434582"/>
    <w:rsid w:val="00434C5E"/>
    <w:rsid w:val="00440DFA"/>
    <w:rsid w:val="004416B9"/>
    <w:rsid w:val="00443798"/>
    <w:rsid w:val="004479B7"/>
    <w:rsid w:val="00450ED3"/>
    <w:rsid w:val="00451B7D"/>
    <w:rsid w:val="004532FD"/>
    <w:rsid w:val="004539FB"/>
    <w:rsid w:val="00457FC2"/>
    <w:rsid w:val="00461030"/>
    <w:rsid w:val="00461AEF"/>
    <w:rsid w:val="00463815"/>
    <w:rsid w:val="00463F8B"/>
    <w:rsid w:val="00465A11"/>
    <w:rsid w:val="00465A54"/>
    <w:rsid w:val="00471540"/>
    <w:rsid w:val="00473FB7"/>
    <w:rsid w:val="004745C3"/>
    <w:rsid w:val="00474BBE"/>
    <w:rsid w:val="0047687B"/>
    <w:rsid w:val="00477BFF"/>
    <w:rsid w:val="00477D64"/>
    <w:rsid w:val="00480D00"/>
    <w:rsid w:val="00481FDC"/>
    <w:rsid w:val="00482978"/>
    <w:rsid w:val="00483000"/>
    <w:rsid w:val="004A1B65"/>
    <w:rsid w:val="004A2E8D"/>
    <w:rsid w:val="004A3497"/>
    <w:rsid w:val="004A4D08"/>
    <w:rsid w:val="004A5328"/>
    <w:rsid w:val="004A63DE"/>
    <w:rsid w:val="004B0B10"/>
    <w:rsid w:val="004B117F"/>
    <w:rsid w:val="004B1F35"/>
    <w:rsid w:val="004B212F"/>
    <w:rsid w:val="004B56C1"/>
    <w:rsid w:val="004B7C40"/>
    <w:rsid w:val="004C61F2"/>
    <w:rsid w:val="004C687F"/>
    <w:rsid w:val="004D5EF4"/>
    <w:rsid w:val="004D70A4"/>
    <w:rsid w:val="004D76E6"/>
    <w:rsid w:val="004E3B52"/>
    <w:rsid w:val="004E6A2B"/>
    <w:rsid w:val="004F0E1E"/>
    <w:rsid w:val="004F102F"/>
    <w:rsid w:val="004F1A91"/>
    <w:rsid w:val="004F1F8C"/>
    <w:rsid w:val="004F73F9"/>
    <w:rsid w:val="005013DF"/>
    <w:rsid w:val="00503BC9"/>
    <w:rsid w:val="00505126"/>
    <w:rsid w:val="00505EB1"/>
    <w:rsid w:val="00510594"/>
    <w:rsid w:val="00511DF4"/>
    <w:rsid w:val="00513E17"/>
    <w:rsid w:val="0051455B"/>
    <w:rsid w:val="0052119A"/>
    <w:rsid w:val="005219B5"/>
    <w:rsid w:val="00523C8C"/>
    <w:rsid w:val="00527B07"/>
    <w:rsid w:val="00527ECD"/>
    <w:rsid w:val="0053104D"/>
    <w:rsid w:val="0053382E"/>
    <w:rsid w:val="00535A96"/>
    <w:rsid w:val="005438B8"/>
    <w:rsid w:val="00543CC4"/>
    <w:rsid w:val="00544ED7"/>
    <w:rsid w:val="0055248D"/>
    <w:rsid w:val="0055303F"/>
    <w:rsid w:val="0055636C"/>
    <w:rsid w:val="00567BE0"/>
    <w:rsid w:val="005710D0"/>
    <w:rsid w:val="005726F4"/>
    <w:rsid w:val="00574A00"/>
    <w:rsid w:val="0057657F"/>
    <w:rsid w:val="005771E0"/>
    <w:rsid w:val="005805D1"/>
    <w:rsid w:val="0058113A"/>
    <w:rsid w:val="00584406"/>
    <w:rsid w:val="00586D52"/>
    <w:rsid w:val="005904B0"/>
    <w:rsid w:val="005906C5"/>
    <w:rsid w:val="005969CC"/>
    <w:rsid w:val="005A00A8"/>
    <w:rsid w:val="005B3C0E"/>
    <w:rsid w:val="005B4128"/>
    <w:rsid w:val="005B6969"/>
    <w:rsid w:val="005C03EF"/>
    <w:rsid w:val="005C14F8"/>
    <w:rsid w:val="005C287F"/>
    <w:rsid w:val="005D03A7"/>
    <w:rsid w:val="005D16A2"/>
    <w:rsid w:val="005D3DA6"/>
    <w:rsid w:val="005D58B4"/>
    <w:rsid w:val="005D7A86"/>
    <w:rsid w:val="005E20FB"/>
    <w:rsid w:val="005E2132"/>
    <w:rsid w:val="005E355B"/>
    <w:rsid w:val="005E419F"/>
    <w:rsid w:val="005F01C6"/>
    <w:rsid w:val="005F4D73"/>
    <w:rsid w:val="005F67F4"/>
    <w:rsid w:val="005F6BAC"/>
    <w:rsid w:val="005F7B6E"/>
    <w:rsid w:val="00601021"/>
    <w:rsid w:val="00601C6B"/>
    <w:rsid w:val="00602296"/>
    <w:rsid w:val="00603BEE"/>
    <w:rsid w:val="006063E4"/>
    <w:rsid w:val="00607482"/>
    <w:rsid w:val="00607B01"/>
    <w:rsid w:val="00610A3E"/>
    <w:rsid w:val="00612762"/>
    <w:rsid w:val="006144E2"/>
    <w:rsid w:val="00620341"/>
    <w:rsid w:val="00621DEC"/>
    <w:rsid w:val="00621E5E"/>
    <w:rsid w:val="00622411"/>
    <w:rsid w:val="00625E33"/>
    <w:rsid w:val="00636CC4"/>
    <w:rsid w:val="0063752A"/>
    <w:rsid w:val="00642A99"/>
    <w:rsid w:val="00642B84"/>
    <w:rsid w:val="00642C26"/>
    <w:rsid w:val="0064330D"/>
    <w:rsid w:val="00646076"/>
    <w:rsid w:val="00646332"/>
    <w:rsid w:val="00646B2E"/>
    <w:rsid w:val="00647BC7"/>
    <w:rsid w:val="00651ED3"/>
    <w:rsid w:val="00653BAA"/>
    <w:rsid w:val="00653F87"/>
    <w:rsid w:val="00655491"/>
    <w:rsid w:val="00657F50"/>
    <w:rsid w:val="00657F73"/>
    <w:rsid w:val="00661CEF"/>
    <w:rsid w:val="0067004C"/>
    <w:rsid w:val="00675034"/>
    <w:rsid w:val="006755FC"/>
    <w:rsid w:val="006758DC"/>
    <w:rsid w:val="006827B5"/>
    <w:rsid w:val="00687555"/>
    <w:rsid w:val="00687C0C"/>
    <w:rsid w:val="00693F2C"/>
    <w:rsid w:val="006953FC"/>
    <w:rsid w:val="006A0CD7"/>
    <w:rsid w:val="006A1897"/>
    <w:rsid w:val="006A1B88"/>
    <w:rsid w:val="006A2AC2"/>
    <w:rsid w:val="006A3470"/>
    <w:rsid w:val="006A3595"/>
    <w:rsid w:val="006A47D0"/>
    <w:rsid w:val="006A54BE"/>
    <w:rsid w:val="006B3E99"/>
    <w:rsid w:val="006B7029"/>
    <w:rsid w:val="006B7546"/>
    <w:rsid w:val="006C0B35"/>
    <w:rsid w:val="006C1D56"/>
    <w:rsid w:val="006C3AA5"/>
    <w:rsid w:val="006C3D3F"/>
    <w:rsid w:val="006C7939"/>
    <w:rsid w:val="006D0A8D"/>
    <w:rsid w:val="006D0E43"/>
    <w:rsid w:val="006D224A"/>
    <w:rsid w:val="006D2B7D"/>
    <w:rsid w:val="006D4055"/>
    <w:rsid w:val="006D759A"/>
    <w:rsid w:val="006E0F90"/>
    <w:rsid w:val="006E30E8"/>
    <w:rsid w:val="006E3E9F"/>
    <w:rsid w:val="006E5404"/>
    <w:rsid w:val="006E7669"/>
    <w:rsid w:val="006F0C8C"/>
    <w:rsid w:val="006F1499"/>
    <w:rsid w:val="006F1568"/>
    <w:rsid w:val="006F3FDC"/>
    <w:rsid w:val="00700690"/>
    <w:rsid w:val="007058A5"/>
    <w:rsid w:val="00707CFB"/>
    <w:rsid w:val="00711F74"/>
    <w:rsid w:val="007137B8"/>
    <w:rsid w:val="00714519"/>
    <w:rsid w:val="0071465C"/>
    <w:rsid w:val="0071737D"/>
    <w:rsid w:val="00720FFC"/>
    <w:rsid w:val="0072358F"/>
    <w:rsid w:val="0072541B"/>
    <w:rsid w:val="00730D19"/>
    <w:rsid w:val="007321A0"/>
    <w:rsid w:val="00732CCB"/>
    <w:rsid w:val="00740676"/>
    <w:rsid w:val="00740902"/>
    <w:rsid w:val="00752CE6"/>
    <w:rsid w:val="00754104"/>
    <w:rsid w:val="00754374"/>
    <w:rsid w:val="0075576C"/>
    <w:rsid w:val="007562EE"/>
    <w:rsid w:val="00756559"/>
    <w:rsid w:val="0075721E"/>
    <w:rsid w:val="00757786"/>
    <w:rsid w:val="007616D2"/>
    <w:rsid w:val="00761E80"/>
    <w:rsid w:val="00762139"/>
    <w:rsid w:val="00772E57"/>
    <w:rsid w:val="007736BD"/>
    <w:rsid w:val="00774BD6"/>
    <w:rsid w:val="0077550A"/>
    <w:rsid w:val="00776F8E"/>
    <w:rsid w:val="007778E5"/>
    <w:rsid w:val="00777ADE"/>
    <w:rsid w:val="00782E4B"/>
    <w:rsid w:val="0078427D"/>
    <w:rsid w:val="007842D9"/>
    <w:rsid w:val="00786D81"/>
    <w:rsid w:val="00787659"/>
    <w:rsid w:val="00793C3C"/>
    <w:rsid w:val="007944BB"/>
    <w:rsid w:val="00795150"/>
    <w:rsid w:val="007962A3"/>
    <w:rsid w:val="007A0159"/>
    <w:rsid w:val="007A268C"/>
    <w:rsid w:val="007A5BCE"/>
    <w:rsid w:val="007A6E13"/>
    <w:rsid w:val="007C2763"/>
    <w:rsid w:val="007C33DA"/>
    <w:rsid w:val="007C4487"/>
    <w:rsid w:val="007C5311"/>
    <w:rsid w:val="007C5B79"/>
    <w:rsid w:val="007C6626"/>
    <w:rsid w:val="007C7C65"/>
    <w:rsid w:val="007C7FA7"/>
    <w:rsid w:val="007D288C"/>
    <w:rsid w:val="007D3194"/>
    <w:rsid w:val="007D7BBF"/>
    <w:rsid w:val="007D7F71"/>
    <w:rsid w:val="007E0B6D"/>
    <w:rsid w:val="007E1B1B"/>
    <w:rsid w:val="007E63B9"/>
    <w:rsid w:val="007E67B2"/>
    <w:rsid w:val="007E6E7D"/>
    <w:rsid w:val="007F2ED6"/>
    <w:rsid w:val="007F4C12"/>
    <w:rsid w:val="007F4D17"/>
    <w:rsid w:val="007F4ED5"/>
    <w:rsid w:val="007F5882"/>
    <w:rsid w:val="00800244"/>
    <w:rsid w:val="00804025"/>
    <w:rsid w:val="00805FDD"/>
    <w:rsid w:val="00806D24"/>
    <w:rsid w:val="00811F3B"/>
    <w:rsid w:val="00811F6B"/>
    <w:rsid w:val="008134E2"/>
    <w:rsid w:val="008164E7"/>
    <w:rsid w:val="00817437"/>
    <w:rsid w:val="00817767"/>
    <w:rsid w:val="0082307C"/>
    <w:rsid w:val="008240AA"/>
    <w:rsid w:val="00824F89"/>
    <w:rsid w:val="008267E0"/>
    <w:rsid w:val="00834568"/>
    <w:rsid w:val="00835C45"/>
    <w:rsid w:val="00836134"/>
    <w:rsid w:val="00836FDF"/>
    <w:rsid w:val="008377D4"/>
    <w:rsid w:val="00840FEE"/>
    <w:rsid w:val="008418EA"/>
    <w:rsid w:val="00842A0E"/>
    <w:rsid w:val="00842B29"/>
    <w:rsid w:val="00842E32"/>
    <w:rsid w:val="00843EF1"/>
    <w:rsid w:val="00847692"/>
    <w:rsid w:val="008541C4"/>
    <w:rsid w:val="008607CD"/>
    <w:rsid w:val="00861537"/>
    <w:rsid w:val="0086171E"/>
    <w:rsid w:val="00862F3E"/>
    <w:rsid w:val="00866508"/>
    <w:rsid w:val="00870E74"/>
    <w:rsid w:val="00871814"/>
    <w:rsid w:val="008732CC"/>
    <w:rsid w:val="008756F6"/>
    <w:rsid w:val="0088328A"/>
    <w:rsid w:val="00885CD9"/>
    <w:rsid w:val="008875CE"/>
    <w:rsid w:val="0089088C"/>
    <w:rsid w:val="00891DF0"/>
    <w:rsid w:val="00892817"/>
    <w:rsid w:val="00892ABF"/>
    <w:rsid w:val="00897D71"/>
    <w:rsid w:val="008A11FD"/>
    <w:rsid w:val="008A2B9E"/>
    <w:rsid w:val="008B36DB"/>
    <w:rsid w:val="008B54D2"/>
    <w:rsid w:val="008B5B68"/>
    <w:rsid w:val="008B78AA"/>
    <w:rsid w:val="008C0BB6"/>
    <w:rsid w:val="008C3486"/>
    <w:rsid w:val="008C537A"/>
    <w:rsid w:val="008E05BD"/>
    <w:rsid w:val="008E23F1"/>
    <w:rsid w:val="008E247E"/>
    <w:rsid w:val="008E29AA"/>
    <w:rsid w:val="008E29D3"/>
    <w:rsid w:val="008E2E98"/>
    <w:rsid w:val="008E437C"/>
    <w:rsid w:val="008E52E6"/>
    <w:rsid w:val="008F03DF"/>
    <w:rsid w:val="008F382D"/>
    <w:rsid w:val="008F398B"/>
    <w:rsid w:val="008F3DE7"/>
    <w:rsid w:val="008F4C8C"/>
    <w:rsid w:val="008F604D"/>
    <w:rsid w:val="009022A9"/>
    <w:rsid w:val="009025FF"/>
    <w:rsid w:val="00913323"/>
    <w:rsid w:val="00913FEA"/>
    <w:rsid w:val="0091420E"/>
    <w:rsid w:val="0092358E"/>
    <w:rsid w:val="00923E4E"/>
    <w:rsid w:val="00925F90"/>
    <w:rsid w:val="009307AC"/>
    <w:rsid w:val="009317E2"/>
    <w:rsid w:val="00931AC2"/>
    <w:rsid w:val="00933B5E"/>
    <w:rsid w:val="0093440B"/>
    <w:rsid w:val="00934BC0"/>
    <w:rsid w:val="00935F74"/>
    <w:rsid w:val="00941771"/>
    <w:rsid w:val="009445D0"/>
    <w:rsid w:val="0094648E"/>
    <w:rsid w:val="0095006E"/>
    <w:rsid w:val="009538C1"/>
    <w:rsid w:val="00955385"/>
    <w:rsid w:val="009554FD"/>
    <w:rsid w:val="00956B28"/>
    <w:rsid w:val="0095739A"/>
    <w:rsid w:val="00957D83"/>
    <w:rsid w:val="00962C2A"/>
    <w:rsid w:val="00970D7B"/>
    <w:rsid w:val="009715C6"/>
    <w:rsid w:val="00971F1E"/>
    <w:rsid w:val="0097244A"/>
    <w:rsid w:val="00976112"/>
    <w:rsid w:val="0098334E"/>
    <w:rsid w:val="00985EB0"/>
    <w:rsid w:val="00991266"/>
    <w:rsid w:val="0099201F"/>
    <w:rsid w:val="00992DCF"/>
    <w:rsid w:val="00993EB1"/>
    <w:rsid w:val="0099797B"/>
    <w:rsid w:val="009A07A4"/>
    <w:rsid w:val="009A0D73"/>
    <w:rsid w:val="009A691C"/>
    <w:rsid w:val="009A6992"/>
    <w:rsid w:val="009B074C"/>
    <w:rsid w:val="009B5869"/>
    <w:rsid w:val="009C2956"/>
    <w:rsid w:val="009C3638"/>
    <w:rsid w:val="009C40DA"/>
    <w:rsid w:val="009C6BC4"/>
    <w:rsid w:val="009C7AFE"/>
    <w:rsid w:val="009D1FCD"/>
    <w:rsid w:val="009D2115"/>
    <w:rsid w:val="009D5B60"/>
    <w:rsid w:val="009D622B"/>
    <w:rsid w:val="009E0223"/>
    <w:rsid w:val="009E0FFA"/>
    <w:rsid w:val="009E4A8F"/>
    <w:rsid w:val="009E6135"/>
    <w:rsid w:val="009E7C8D"/>
    <w:rsid w:val="009F0B90"/>
    <w:rsid w:val="009F180B"/>
    <w:rsid w:val="009F3A22"/>
    <w:rsid w:val="009F7955"/>
    <w:rsid w:val="00A0491F"/>
    <w:rsid w:val="00A0538D"/>
    <w:rsid w:val="00A06663"/>
    <w:rsid w:val="00A12028"/>
    <w:rsid w:val="00A12CC3"/>
    <w:rsid w:val="00A15137"/>
    <w:rsid w:val="00A164C9"/>
    <w:rsid w:val="00A164F9"/>
    <w:rsid w:val="00A1774B"/>
    <w:rsid w:val="00A21BEA"/>
    <w:rsid w:val="00A2493C"/>
    <w:rsid w:val="00A2496E"/>
    <w:rsid w:val="00A24E83"/>
    <w:rsid w:val="00A25A9B"/>
    <w:rsid w:val="00A311F0"/>
    <w:rsid w:val="00A32A2F"/>
    <w:rsid w:val="00A331B8"/>
    <w:rsid w:val="00A355D7"/>
    <w:rsid w:val="00A35F0C"/>
    <w:rsid w:val="00A43C73"/>
    <w:rsid w:val="00A472D2"/>
    <w:rsid w:val="00A51D59"/>
    <w:rsid w:val="00A52B77"/>
    <w:rsid w:val="00A5385B"/>
    <w:rsid w:val="00A55F85"/>
    <w:rsid w:val="00A60B6D"/>
    <w:rsid w:val="00A61EF2"/>
    <w:rsid w:val="00A639C3"/>
    <w:rsid w:val="00A63D4B"/>
    <w:rsid w:val="00A6489C"/>
    <w:rsid w:val="00A67AFE"/>
    <w:rsid w:val="00A7607A"/>
    <w:rsid w:val="00A803B6"/>
    <w:rsid w:val="00A831F2"/>
    <w:rsid w:val="00A86254"/>
    <w:rsid w:val="00A91C55"/>
    <w:rsid w:val="00A92908"/>
    <w:rsid w:val="00A94334"/>
    <w:rsid w:val="00A96EC9"/>
    <w:rsid w:val="00AA6ECB"/>
    <w:rsid w:val="00AB014F"/>
    <w:rsid w:val="00AB0230"/>
    <w:rsid w:val="00AB41C6"/>
    <w:rsid w:val="00AC05DC"/>
    <w:rsid w:val="00AC2133"/>
    <w:rsid w:val="00AC3857"/>
    <w:rsid w:val="00AC4505"/>
    <w:rsid w:val="00AC55F6"/>
    <w:rsid w:val="00AC6ABA"/>
    <w:rsid w:val="00AC7EF8"/>
    <w:rsid w:val="00AF0AA7"/>
    <w:rsid w:val="00AF402F"/>
    <w:rsid w:val="00AF40B8"/>
    <w:rsid w:val="00AF49E1"/>
    <w:rsid w:val="00AF5202"/>
    <w:rsid w:val="00AF7149"/>
    <w:rsid w:val="00AF77E0"/>
    <w:rsid w:val="00AF7B40"/>
    <w:rsid w:val="00B01EA9"/>
    <w:rsid w:val="00B03AEF"/>
    <w:rsid w:val="00B04CF2"/>
    <w:rsid w:val="00B17801"/>
    <w:rsid w:val="00B20AF6"/>
    <w:rsid w:val="00B2121D"/>
    <w:rsid w:val="00B22208"/>
    <w:rsid w:val="00B24718"/>
    <w:rsid w:val="00B277E6"/>
    <w:rsid w:val="00B30331"/>
    <w:rsid w:val="00B35CE1"/>
    <w:rsid w:val="00B35DC8"/>
    <w:rsid w:val="00B36F04"/>
    <w:rsid w:val="00B37273"/>
    <w:rsid w:val="00B4061E"/>
    <w:rsid w:val="00B4303B"/>
    <w:rsid w:val="00B43E1C"/>
    <w:rsid w:val="00B45C45"/>
    <w:rsid w:val="00B47EB6"/>
    <w:rsid w:val="00B50C21"/>
    <w:rsid w:val="00B51128"/>
    <w:rsid w:val="00B54C68"/>
    <w:rsid w:val="00B55185"/>
    <w:rsid w:val="00B555BA"/>
    <w:rsid w:val="00B56BAA"/>
    <w:rsid w:val="00B64954"/>
    <w:rsid w:val="00B669FD"/>
    <w:rsid w:val="00B720EF"/>
    <w:rsid w:val="00B76C0C"/>
    <w:rsid w:val="00B82A29"/>
    <w:rsid w:val="00B87F8D"/>
    <w:rsid w:val="00B903D4"/>
    <w:rsid w:val="00B93639"/>
    <w:rsid w:val="00BA0457"/>
    <w:rsid w:val="00BA49C4"/>
    <w:rsid w:val="00BB4C05"/>
    <w:rsid w:val="00BB6C37"/>
    <w:rsid w:val="00BC0598"/>
    <w:rsid w:val="00BC2C26"/>
    <w:rsid w:val="00BC44EB"/>
    <w:rsid w:val="00BC760C"/>
    <w:rsid w:val="00BD03C3"/>
    <w:rsid w:val="00BD0AE8"/>
    <w:rsid w:val="00BD12AD"/>
    <w:rsid w:val="00BD2463"/>
    <w:rsid w:val="00BD3858"/>
    <w:rsid w:val="00BD7BA7"/>
    <w:rsid w:val="00BE1534"/>
    <w:rsid w:val="00BE16AA"/>
    <w:rsid w:val="00BE261F"/>
    <w:rsid w:val="00BE3EDE"/>
    <w:rsid w:val="00BE504D"/>
    <w:rsid w:val="00BE68F1"/>
    <w:rsid w:val="00BE7A86"/>
    <w:rsid w:val="00BF0449"/>
    <w:rsid w:val="00BF71EF"/>
    <w:rsid w:val="00C02A14"/>
    <w:rsid w:val="00C02B1D"/>
    <w:rsid w:val="00C06E44"/>
    <w:rsid w:val="00C27FFD"/>
    <w:rsid w:val="00C35540"/>
    <w:rsid w:val="00C35F64"/>
    <w:rsid w:val="00C42CF7"/>
    <w:rsid w:val="00C44B5D"/>
    <w:rsid w:val="00C45039"/>
    <w:rsid w:val="00C530A5"/>
    <w:rsid w:val="00C54953"/>
    <w:rsid w:val="00C56C66"/>
    <w:rsid w:val="00C6395B"/>
    <w:rsid w:val="00C639C7"/>
    <w:rsid w:val="00C647E7"/>
    <w:rsid w:val="00C66CEC"/>
    <w:rsid w:val="00C72086"/>
    <w:rsid w:val="00C7272D"/>
    <w:rsid w:val="00C75CFF"/>
    <w:rsid w:val="00C76364"/>
    <w:rsid w:val="00C82AFF"/>
    <w:rsid w:val="00C82EBA"/>
    <w:rsid w:val="00C82ECB"/>
    <w:rsid w:val="00C82F9E"/>
    <w:rsid w:val="00C83B2D"/>
    <w:rsid w:val="00C843E6"/>
    <w:rsid w:val="00C8448A"/>
    <w:rsid w:val="00C9231D"/>
    <w:rsid w:val="00C9594D"/>
    <w:rsid w:val="00C961E7"/>
    <w:rsid w:val="00CA48C0"/>
    <w:rsid w:val="00CA6D9F"/>
    <w:rsid w:val="00CB3E67"/>
    <w:rsid w:val="00CB464E"/>
    <w:rsid w:val="00CB7673"/>
    <w:rsid w:val="00CD16C0"/>
    <w:rsid w:val="00CD36DB"/>
    <w:rsid w:val="00CD5E86"/>
    <w:rsid w:val="00CD661C"/>
    <w:rsid w:val="00CE07DF"/>
    <w:rsid w:val="00CE0AE0"/>
    <w:rsid w:val="00CE2704"/>
    <w:rsid w:val="00CE3A47"/>
    <w:rsid w:val="00CE3E77"/>
    <w:rsid w:val="00CE4C7A"/>
    <w:rsid w:val="00CE6889"/>
    <w:rsid w:val="00CE68B9"/>
    <w:rsid w:val="00CE7A05"/>
    <w:rsid w:val="00CF2BB0"/>
    <w:rsid w:val="00CF3108"/>
    <w:rsid w:val="00CF34AD"/>
    <w:rsid w:val="00CF5338"/>
    <w:rsid w:val="00D00761"/>
    <w:rsid w:val="00D01750"/>
    <w:rsid w:val="00D01E80"/>
    <w:rsid w:val="00D0504E"/>
    <w:rsid w:val="00D149D2"/>
    <w:rsid w:val="00D1556F"/>
    <w:rsid w:val="00D15654"/>
    <w:rsid w:val="00D161E9"/>
    <w:rsid w:val="00D23085"/>
    <w:rsid w:val="00D30A3F"/>
    <w:rsid w:val="00D31984"/>
    <w:rsid w:val="00D31DF1"/>
    <w:rsid w:val="00D32DA2"/>
    <w:rsid w:val="00D34994"/>
    <w:rsid w:val="00D358D5"/>
    <w:rsid w:val="00D37641"/>
    <w:rsid w:val="00D408CA"/>
    <w:rsid w:val="00D460AF"/>
    <w:rsid w:val="00D51EFC"/>
    <w:rsid w:val="00D523B5"/>
    <w:rsid w:val="00D542BA"/>
    <w:rsid w:val="00D561D6"/>
    <w:rsid w:val="00D616D5"/>
    <w:rsid w:val="00D61B3D"/>
    <w:rsid w:val="00D655D7"/>
    <w:rsid w:val="00D65986"/>
    <w:rsid w:val="00D66A3D"/>
    <w:rsid w:val="00D73E35"/>
    <w:rsid w:val="00D7749B"/>
    <w:rsid w:val="00D839E1"/>
    <w:rsid w:val="00D8734C"/>
    <w:rsid w:val="00D8754C"/>
    <w:rsid w:val="00D94AD9"/>
    <w:rsid w:val="00D96E3B"/>
    <w:rsid w:val="00DA0A04"/>
    <w:rsid w:val="00DA2A5D"/>
    <w:rsid w:val="00DA301C"/>
    <w:rsid w:val="00DA436C"/>
    <w:rsid w:val="00DA770F"/>
    <w:rsid w:val="00DB09D4"/>
    <w:rsid w:val="00DB18D2"/>
    <w:rsid w:val="00DB197D"/>
    <w:rsid w:val="00DB38D2"/>
    <w:rsid w:val="00DB435C"/>
    <w:rsid w:val="00DB445E"/>
    <w:rsid w:val="00DC552A"/>
    <w:rsid w:val="00DC5D95"/>
    <w:rsid w:val="00DC7C71"/>
    <w:rsid w:val="00DD101C"/>
    <w:rsid w:val="00DD40B5"/>
    <w:rsid w:val="00DD4B73"/>
    <w:rsid w:val="00DD5445"/>
    <w:rsid w:val="00DE31EA"/>
    <w:rsid w:val="00DE452C"/>
    <w:rsid w:val="00DE6193"/>
    <w:rsid w:val="00DE6DA4"/>
    <w:rsid w:val="00DE7EB0"/>
    <w:rsid w:val="00DF0E72"/>
    <w:rsid w:val="00DF70A9"/>
    <w:rsid w:val="00DF7484"/>
    <w:rsid w:val="00E00288"/>
    <w:rsid w:val="00E005FB"/>
    <w:rsid w:val="00E01358"/>
    <w:rsid w:val="00E066E6"/>
    <w:rsid w:val="00E16BA0"/>
    <w:rsid w:val="00E17DD1"/>
    <w:rsid w:val="00E23A4F"/>
    <w:rsid w:val="00E24C30"/>
    <w:rsid w:val="00E2565C"/>
    <w:rsid w:val="00E267F2"/>
    <w:rsid w:val="00E30B2F"/>
    <w:rsid w:val="00E342F5"/>
    <w:rsid w:val="00E34B02"/>
    <w:rsid w:val="00E40C77"/>
    <w:rsid w:val="00E41F72"/>
    <w:rsid w:val="00E47A4C"/>
    <w:rsid w:val="00E50658"/>
    <w:rsid w:val="00E51465"/>
    <w:rsid w:val="00E52653"/>
    <w:rsid w:val="00E542C3"/>
    <w:rsid w:val="00E55865"/>
    <w:rsid w:val="00E6601D"/>
    <w:rsid w:val="00E66180"/>
    <w:rsid w:val="00E666FA"/>
    <w:rsid w:val="00E70172"/>
    <w:rsid w:val="00E710A8"/>
    <w:rsid w:val="00E73120"/>
    <w:rsid w:val="00E75987"/>
    <w:rsid w:val="00E774AC"/>
    <w:rsid w:val="00E81006"/>
    <w:rsid w:val="00E8442C"/>
    <w:rsid w:val="00E84CE1"/>
    <w:rsid w:val="00E90122"/>
    <w:rsid w:val="00E940D1"/>
    <w:rsid w:val="00E96303"/>
    <w:rsid w:val="00EA2D1C"/>
    <w:rsid w:val="00EA3109"/>
    <w:rsid w:val="00EA3E5D"/>
    <w:rsid w:val="00EA465E"/>
    <w:rsid w:val="00EA7431"/>
    <w:rsid w:val="00EB20D5"/>
    <w:rsid w:val="00EB20F4"/>
    <w:rsid w:val="00EB264B"/>
    <w:rsid w:val="00EB2758"/>
    <w:rsid w:val="00EB6126"/>
    <w:rsid w:val="00EB69D3"/>
    <w:rsid w:val="00EB7DBC"/>
    <w:rsid w:val="00EC03A4"/>
    <w:rsid w:val="00EC11E8"/>
    <w:rsid w:val="00EC3512"/>
    <w:rsid w:val="00EC53C5"/>
    <w:rsid w:val="00EC5CD8"/>
    <w:rsid w:val="00EC7CCE"/>
    <w:rsid w:val="00ED0000"/>
    <w:rsid w:val="00ED4E1D"/>
    <w:rsid w:val="00EE2BFE"/>
    <w:rsid w:val="00EE3EFE"/>
    <w:rsid w:val="00EE4AC4"/>
    <w:rsid w:val="00EE63FC"/>
    <w:rsid w:val="00EF025A"/>
    <w:rsid w:val="00EF152D"/>
    <w:rsid w:val="00EF277E"/>
    <w:rsid w:val="00EF3D41"/>
    <w:rsid w:val="00EF4895"/>
    <w:rsid w:val="00EF4910"/>
    <w:rsid w:val="00EF4C73"/>
    <w:rsid w:val="00F019CA"/>
    <w:rsid w:val="00F02E28"/>
    <w:rsid w:val="00F03195"/>
    <w:rsid w:val="00F03A6D"/>
    <w:rsid w:val="00F04241"/>
    <w:rsid w:val="00F04DE0"/>
    <w:rsid w:val="00F05AD9"/>
    <w:rsid w:val="00F06763"/>
    <w:rsid w:val="00F148BE"/>
    <w:rsid w:val="00F15F34"/>
    <w:rsid w:val="00F16FEE"/>
    <w:rsid w:val="00F170C4"/>
    <w:rsid w:val="00F20D68"/>
    <w:rsid w:val="00F24AE1"/>
    <w:rsid w:val="00F251C0"/>
    <w:rsid w:val="00F27EA7"/>
    <w:rsid w:val="00F31B79"/>
    <w:rsid w:val="00F35765"/>
    <w:rsid w:val="00F366A6"/>
    <w:rsid w:val="00F42B51"/>
    <w:rsid w:val="00F42F9B"/>
    <w:rsid w:val="00F441B4"/>
    <w:rsid w:val="00F45FCA"/>
    <w:rsid w:val="00F511B7"/>
    <w:rsid w:val="00F57C1C"/>
    <w:rsid w:val="00F62725"/>
    <w:rsid w:val="00F63EC4"/>
    <w:rsid w:val="00F654BF"/>
    <w:rsid w:val="00F6793C"/>
    <w:rsid w:val="00F70A75"/>
    <w:rsid w:val="00F75563"/>
    <w:rsid w:val="00F75860"/>
    <w:rsid w:val="00F76FF5"/>
    <w:rsid w:val="00F815C9"/>
    <w:rsid w:val="00F818DC"/>
    <w:rsid w:val="00F82234"/>
    <w:rsid w:val="00F8356B"/>
    <w:rsid w:val="00F87C01"/>
    <w:rsid w:val="00F90554"/>
    <w:rsid w:val="00F90EA0"/>
    <w:rsid w:val="00F91864"/>
    <w:rsid w:val="00F93500"/>
    <w:rsid w:val="00F97BC1"/>
    <w:rsid w:val="00FA42B2"/>
    <w:rsid w:val="00FA524F"/>
    <w:rsid w:val="00FA5529"/>
    <w:rsid w:val="00FA6714"/>
    <w:rsid w:val="00FA6953"/>
    <w:rsid w:val="00FA7246"/>
    <w:rsid w:val="00FB131F"/>
    <w:rsid w:val="00FB14E5"/>
    <w:rsid w:val="00FB2BBA"/>
    <w:rsid w:val="00FB61EB"/>
    <w:rsid w:val="00FC7950"/>
    <w:rsid w:val="00FC7B74"/>
    <w:rsid w:val="00FC7C01"/>
    <w:rsid w:val="00FD1339"/>
    <w:rsid w:val="00FD2441"/>
    <w:rsid w:val="00FD29AE"/>
    <w:rsid w:val="00FE1037"/>
    <w:rsid w:val="00FE537D"/>
    <w:rsid w:val="00FE7167"/>
    <w:rsid w:val="00FE75B0"/>
    <w:rsid w:val="00FF04F4"/>
    <w:rsid w:val="00FF24B2"/>
    <w:rsid w:val="00FF2FD7"/>
    <w:rsid w:val="00FF4DB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384F235"/>
  <w15:docId w15:val="{197FBE70-CA9E-46D0-A6FB-268467CE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B6E7A"/>
    <w:pPr>
      <w:widowControl w:val="0"/>
      <w:textAlignment w:val="baseline"/>
    </w:pPr>
  </w:style>
  <w:style w:type="paragraph" w:styleId="Nagwek1">
    <w:name w:val="heading 1"/>
    <w:basedOn w:val="Normalny"/>
    <w:next w:val="Normalny"/>
    <w:link w:val="Nagwek1Znak1"/>
    <w:qFormat/>
    <w:rsid w:val="00A2496E"/>
    <w:pPr>
      <w:keepNext/>
      <w:widowControl/>
      <w:tabs>
        <w:tab w:val="num" w:pos="0"/>
      </w:tabs>
      <w:suppressAutoHyphens w:val="0"/>
      <w:spacing w:line="360" w:lineRule="auto"/>
      <w:ind w:left="720" w:hanging="360"/>
      <w:jc w:val="both"/>
      <w:textAlignment w:val="auto"/>
      <w:outlineLvl w:val="0"/>
    </w:pPr>
    <w:rPr>
      <w:rFonts w:eastAsia="Times New Roman" w:cs="Times New Roman"/>
      <w:b/>
      <w:kern w:val="0"/>
      <w:sz w:val="28"/>
      <w:lang w:val="x-none" w:eastAsia="x-none" w:bidi="ar-SA"/>
    </w:rPr>
  </w:style>
  <w:style w:type="paragraph" w:styleId="Nagwek2">
    <w:name w:val="heading 2"/>
    <w:basedOn w:val="Normalny"/>
    <w:link w:val="Nagwek2Znak"/>
    <w:autoRedefine/>
    <w:unhideWhenUsed/>
    <w:qFormat/>
    <w:rsid w:val="008377D4"/>
    <w:pPr>
      <w:widowControl/>
      <w:suppressAutoHyphens w:val="0"/>
      <w:ind w:left="993" w:hanging="993"/>
      <w:jc w:val="center"/>
      <w:textAlignment w:val="auto"/>
      <w:outlineLvl w:val="1"/>
    </w:pPr>
    <w:rPr>
      <w:rFonts w:ascii="Verdana" w:eastAsia="Times New Roman" w:hAnsi="Verdana" w:cs="Calibri"/>
      <w:b/>
      <w:i/>
      <w:iCs/>
      <w:kern w:val="0"/>
      <w:sz w:val="36"/>
      <w:szCs w:val="36"/>
      <w:lang w:eastAsia="pl-PL" w:bidi="ar-SA"/>
    </w:rPr>
  </w:style>
  <w:style w:type="paragraph" w:styleId="Nagwek3">
    <w:name w:val="heading 3"/>
    <w:basedOn w:val="Normalny"/>
    <w:next w:val="Normalny"/>
    <w:link w:val="Nagwek3Znak"/>
    <w:unhideWhenUsed/>
    <w:rsid w:val="00016B82"/>
    <w:pPr>
      <w:keepNext/>
      <w:keepLines/>
      <w:spacing w:before="40"/>
      <w:outlineLvl w:val="2"/>
    </w:pPr>
    <w:rPr>
      <w:rFonts w:asciiTheme="majorHAnsi" w:eastAsiaTheme="majorEastAsia" w:hAnsiTheme="majorHAnsi" w:cs="Mangal"/>
      <w:color w:val="1F3763" w:themeColor="accent1" w:themeShade="7F"/>
      <w:szCs w:val="21"/>
    </w:rPr>
  </w:style>
  <w:style w:type="paragraph" w:styleId="Nagwek4">
    <w:name w:val="heading 4"/>
    <w:basedOn w:val="Normalny"/>
    <w:next w:val="Normalny"/>
    <w:link w:val="Nagwek4Znak"/>
    <w:unhideWhenUsed/>
    <w:rsid w:val="00016B82"/>
    <w:pPr>
      <w:keepNext/>
      <w:keepLines/>
      <w:spacing w:before="40"/>
      <w:outlineLvl w:val="3"/>
    </w:pPr>
    <w:rPr>
      <w:rFonts w:asciiTheme="majorHAnsi" w:eastAsiaTheme="majorEastAsia" w:hAnsiTheme="majorHAnsi" w:cs="Mangal"/>
      <w:i/>
      <w:iCs/>
      <w:color w:val="2F5496" w:themeColor="accent1" w:themeShade="BF"/>
      <w:szCs w:val="21"/>
    </w:rPr>
  </w:style>
  <w:style w:type="paragraph" w:styleId="Nagwek5">
    <w:name w:val="heading 5"/>
    <w:basedOn w:val="Normalny"/>
    <w:next w:val="Normalny"/>
    <w:link w:val="Nagwek5Znak"/>
    <w:rsid w:val="00A2496E"/>
    <w:pPr>
      <w:keepNext/>
      <w:keepLines/>
      <w:widowControl/>
      <w:suppressAutoHyphens w:val="0"/>
      <w:spacing w:before="60" w:after="60" w:line="360" w:lineRule="auto"/>
      <w:ind w:right="120"/>
      <w:jc w:val="center"/>
      <w:textAlignment w:val="auto"/>
      <w:outlineLvl w:val="4"/>
    </w:pPr>
    <w:rPr>
      <w:rFonts w:eastAsia="Arial Unicode MS" w:cs="Times New Roman"/>
      <w:b/>
      <w:bCs/>
      <w:kern w:val="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rsid w:val="003B6E7A"/>
    <w:rPr>
      <w:color w:val="000080"/>
      <w:u w:val="single"/>
    </w:rPr>
  </w:style>
  <w:style w:type="character" w:customStyle="1" w:styleId="Domylnaczcionkaakapitu4">
    <w:name w:val="Domyślna czcionka akapitu4"/>
    <w:rsid w:val="003B6E7A"/>
  </w:style>
  <w:style w:type="character" w:customStyle="1" w:styleId="WW-Domylnaczcionkaakapitu31">
    <w:name w:val="WW-Domy?lna czcionka akapitu31"/>
    <w:uiPriority w:val="99"/>
    <w:rsid w:val="003B6E7A"/>
  </w:style>
  <w:style w:type="character" w:customStyle="1" w:styleId="Mocnewyrnione">
    <w:name w:val="Mocne wyróżnione"/>
    <w:rsid w:val="003B6E7A"/>
    <w:rPr>
      <w:b/>
      <w:bCs/>
    </w:rPr>
  </w:style>
  <w:style w:type="character" w:customStyle="1" w:styleId="object">
    <w:name w:val="object"/>
    <w:rsid w:val="003B6E7A"/>
  </w:style>
  <w:style w:type="character" w:customStyle="1" w:styleId="DeltaViewInsertion">
    <w:name w:val="DeltaView Insertion"/>
    <w:rsid w:val="003B6E7A"/>
    <w:rPr>
      <w:b/>
      <w:bCs/>
      <w:i/>
      <w:iCs/>
      <w:spacing w:val="0"/>
    </w:rPr>
  </w:style>
  <w:style w:type="character" w:customStyle="1" w:styleId="citation-line">
    <w:name w:val="citation-line"/>
    <w:rsid w:val="003B6E7A"/>
  </w:style>
  <w:style w:type="character" w:customStyle="1" w:styleId="Domylnaczcionkaakapitu3">
    <w:name w:val="Domyślna czcionka akapitu3"/>
    <w:rsid w:val="003B6E7A"/>
  </w:style>
  <w:style w:type="character" w:styleId="Odwoaniedokomentarza">
    <w:name w:val="annotation reference"/>
    <w:rsid w:val="003B6E7A"/>
    <w:rPr>
      <w:sz w:val="16"/>
      <w:szCs w:val="16"/>
    </w:rPr>
  </w:style>
  <w:style w:type="character" w:customStyle="1" w:styleId="WW8Num8z0">
    <w:name w:val="WW8Num8z0"/>
    <w:rsid w:val="003B6E7A"/>
    <w:rPr>
      <w:rFonts w:ascii="Symbol" w:eastAsia="Symbol" w:hAnsi="Symbol" w:cs="Symbol"/>
      <w:strike w:val="0"/>
      <w:dstrike w:val="0"/>
      <w:color w:val="000000"/>
      <w:lang w:val="hi-IN"/>
    </w:rPr>
  </w:style>
  <w:style w:type="character" w:customStyle="1" w:styleId="WW8Num8z2">
    <w:name w:val="WW8Num8z2"/>
    <w:rsid w:val="003B6E7A"/>
    <w:rPr>
      <w:rFonts w:ascii="Wingdings" w:eastAsia="Symbol" w:hAnsi="Wingdings" w:cs="Wingdings"/>
      <w:strike w:val="0"/>
      <w:dstrike w:val="0"/>
      <w:color w:val="000000"/>
      <w:lang w:val="hi-IN"/>
    </w:rPr>
  </w:style>
  <w:style w:type="character" w:customStyle="1" w:styleId="WW8Num8z4">
    <w:name w:val="WW8Num8z4"/>
    <w:rsid w:val="003B6E7A"/>
    <w:rPr>
      <w:rFonts w:eastAsia="Symbol"/>
      <w:strike w:val="0"/>
      <w:dstrike w:val="0"/>
      <w:color w:val="000000"/>
      <w:lang w:val="hi-IN"/>
    </w:rPr>
  </w:style>
  <w:style w:type="character" w:customStyle="1" w:styleId="WW-czeinternetowe12345678910111213141516">
    <w:name w:val="WW-??cze internetowe12345678910111213141516"/>
    <w:rsid w:val="003B6E7A"/>
    <w:rPr>
      <w:color w:val="000080"/>
      <w:u w:val="single"/>
    </w:rPr>
  </w:style>
  <w:style w:type="character" w:customStyle="1" w:styleId="WW8Num6z0">
    <w:name w:val="WW8Num6z0"/>
    <w:rsid w:val="003B6E7A"/>
    <w:rPr>
      <w:rFonts w:ascii="Symbol" w:eastAsia="Symbol" w:hAnsi="Symbol" w:cs="Symbol"/>
      <w:sz w:val="18"/>
      <w:szCs w:val="18"/>
      <w:lang w:eastAsia="pl-PL"/>
    </w:rPr>
  </w:style>
  <w:style w:type="character" w:customStyle="1" w:styleId="WW8Num6z1">
    <w:name w:val="WW8Num6z1"/>
    <w:rsid w:val="003B6E7A"/>
    <w:rPr>
      <w:rFonts w:eastAsia="Symbol"/>
    </w:rPr>
  </w:style>
  <w:style w:type="character" w:customStyle="1" w:styleId="WW8Num6z2">
    <w:name w:val="WW8Num6z2"/>
    <w:rsid w:val="003B6E7A"/>
    <w:rPr>
      <w:rFonts w:ascii="Wingdings" w:eastAsia="Symbol" w:hAnsi="Wingdings" w:cs="Wingdings"/>
    </w:rPr>
  </w:style>
  <w:style w:type="character" w:customStyle="1" w:styleId="WW8Num7z0">
    <w:name w:val="WW8Num7z0"/>
    <w:rsid w:val="003B6E7A"/>
    <w:rPr>
      <w:rFonts w:ascii="Symbol" w:eastAsia="OpenSymbol," w:hAnsi="Symbol" w:cs="Symbol"/>
      <w:lang w:eastAsia="pl-PL"/>
    </w:rPr>
  </w:style>
  <w:style w:type="character" w:customStyle="1" w:styleId="WW8Num7z1">
    <w:name w:val="WW8Num7z1"/>
    <w:rsid w:val="003B6E7A"/>
    <w:rPr>
      <w:rFonts w:eastAsia="OpenSymbol,"/>
    </w:rPr>
  </w:style>
  <w:style w:type="character" w:customStyle="1" w:styleId="WW8Num7z2">
    <w:name w:val="WW8Num7z2"/>
    <w:rsid w:val="003B6E7A"/>
    <w:rPr>
      <w:rFonts w:ascii="Wingdings" w:eastAsia="OpenSymbol," w:hAnsi="Wingdings" w:cs="Wingdings"/>
    </w:rPr>
  </w:style>
  <w:style w:type="character" w:customStyle="1" w:styleId="WW8Num5z0">
    <w:name w:val="WW8Num5z0"/>
    <w:rsid w:val="003B6E7A"/>
    <w:rPr>
      <w:rFonts w:ascii="Symbol" w:eastAsia="Symbol" w:hAnsi="Symbol" w:cs="Symbol"/>
    </w:rPr>
  </w:style>
  <w:style w:type="character" w:customStyle="1" w:styleId="WW8Num5z1">
    <w:name w:val="WW8Num5z1"/>
    <w:rsid w:val="003B6E7A"/>
  </w:style>
  <w:style w:type="character" w:customStyle="1" w:styleId="WW8Num5z2">
    <w:name w:val="WW8Num5z2"/>
    <w:rsid w:val="003B6E7A"/>
    <w:rPr>
      <w:rFonts w:ascii="Wingdings" w:eastAsia="Wingdings" w:hAnsi="Wingdings" w:cs="Wingdings"/>
    </w:rPr>
  </w:style>
  <w:style w:type="character" w:customStyle="1" w:styleId="WW8Num5z4">
    <w:name w:val="WW8Num5z4"/>
    <w:rsid w:val="003B6E7A"/>
  </w:style>
  <w:style w:type="character" w:customStyle="1" w:styleId="WW8Num5z7">
    <w:name w:val="WW8Num5z7"/>
    <w:rsid w:val="003B6E7A"/>
  </w:style>
  <w:style w:type="character" w:customStyle="1" w:styleId="WW8Num2z0">
    <w:name w:val="WW8Num2z0"/>
    <w:rsid w:val="003B6E7A"/>
    <w:rPr>
      <w:rFonts w:ascii="Symbol" w:eastAsia="TimesNewRoman" w:hAnsi="Symbol" w:cs="Symbol"/>
      <w:color w:val="000000"/>
      <w:sz w:val="24"/>
      <w:szCs w:val="24"/>
      <w:lang w:eastAsia="pl-PL" w:bidi="hi-IN"/>
    </w:rPr>
  </w:style>
  <w:style w:type="character" w:customStyle="1" w:styleId="WW8Num2z1">
    <w:name w:val="WW8Num2z1"/>
    <w:rsid w:val="003B6E7A"/>
    <w:rPr>
      <w:rFonts w:ascii="OpenSymbol," w:eastAsia="OpenSymbol," w:hAnsi="OpenSymbol," w:cs="OpenSymbol,"/>
    </w:rPr>
  </w:style>
  <w:style w:type="character" w:customStyle="1" w:styleId="WW8Num2z2">
    <w:name w:val="WW8Num2z2"/>
    <w:rsid w:val="003B6E7A"/>
    <w:rPr>
      <w:rFonts w:ascii="Wingdings" w:eastAsia="Wingdings" w:hAnsi="Wingdings" w:cs="Wingdings"/>
    </w:rPr>
  </w:style>
  <w:style w:type="character" w:customStyle="1" w:styleId="WW8Num2z4">
    <w:name w:val="WW8Num2z4"/>
    <w:rsid w:val="003B6E7A"/>
  </w:style>
  <w:style w:type="character" w:customStyle="1" w:styleId="WW8Num2z7">
    <w:name w:val="WW8Num2z7"/>
    <w:rsid w:val="003B6E7A"/>
  </w:style>
  <w:style w:type="character" w:customStyle="1" w:styleId="Znakinumeracji">
    <w:name w:val="Znaki numeracji"/>
    <w:rsid w:val="003B6E7A"/>
  </w:style>
  <w:style w:type="character" w:customStyle="1" w:styleId="Znakiwypunktowania">
    <w:name w:val="Znaki wypunktowania"/>
    <w:rsid w:val="003B6E7A"/>
    <w:rPr>
      <w:rFonts w:ascii="OpenSymbol" w:eastAsia="OpenSymbol" w:hAnsi="OpenSymbol" w:cs="OpenSymbol"/>
    </w:rPr>
  </w:style>
  <w:style w:type="character" w:customStyle="1" w:styleId="Domylnaczcionkaakapitu6">
    <w:name w:val="Domyślna czcionka akapitu6"/>
    <w:rsid w:val="003B6E7A"/>
  </w:style>
  <w:style w:type="character" w:customStyle="1" w:styleId="WW-Domylnaczcionkaakapitu1">
    <w:name w:val="WW-Domy?lna czcionka akapitu1"/>
    <w:rsid w:val="003B6E7A"/>
  </w:style>
  <w:style w:type="character" w:customStyle="1" w:styleId="Domylnaczcionkaakapitu2">
    <w:name w:val="Domyślna czcionka akapitu2"/>
    <w:rsid w:val="003B6E7A"/>
  </w:style>
  <w:style w:type="character" w:customStyle="1" w:styleId="TekstkomentarzaZnak">
    <w:name w:val="Tekst komentarza Znak"/>
    <w:basedOn w:val="Domylnaczcionkaakapitu"/>
    <w:link w:val="Tekstkomentarza"/>
    <w:uiPriority w:val="99"/>
    <w:semiHidden/>
    <w:qFormat/>
    <w:rsid w:val="005578F3"/>
    <w:rPr>
      <w:rFonts w:cs="Mangal"/>
      <w:sz w:val="20"/>
      <w:szCs w:val="18"/>
    </w:rPr>
  </w:style>
  <w:style w:type="character" w:customStyle="1" w:styleId="TematkomentarzaZnak">
    <w:name w:val="Temat komentarza Znak"/>
    <w:basedOn w:val="TekstkomentarzaZnak"/>
    <w:link w:val="Tematkomentarza"/>
    <w:uiPriority w:val="99"/>
    <w:semiHidden/>
    <w:qFormat/>
    <w:rsid w:val="005578F3"/>
    <w:rPr>
      <w:rFonts w:cs="Mangal"/>
      <w:b/>
      <w:bCs/>
      <w:sz w:val="20"/>
      <w:szCs w:val="18"/>
    </w:rPr>
  </w:style>
  <w:style w:type="character" w:customStyle="1" w:styleId="TekstdymkaZnak">
    <w:name w:val="Tekst dymka Znak"/>
    <w:basedOn w:val="Domylnaczcionkaakapitu"/>
    <w:link w:val="Tekstdymka"/>
    <w:qFormat/>
    <w:rsid w:val="005578F3"/>
    <w:rPr>
      <w:rFonts w:ascii="Segoe UI" w:hAnsi="Segoe UI" w:cs="Mangal"/>
      <w:sz w:val="18"/>
      <w:szCs w:val="16"/>
    </w:rPr>
  </w:style>
  <w:style w:type="character" w:styleId="Pogrubienie">
    <w:name w:val="Strong"/>
    <w:basedOn w:val="Domylnaczcionkaakapitu"/>
    <w:uiPriority w:val="22"/>
    <w:rsid w:val="001A55DE"/>
    <w:rPr>
      <w:b/>
      <w:bCs/>
    </w:rPr>
  </w:style>
  <w:style w:type="character" w:customStyle="1" w:styleId="czeinternetowe">
    <w:name w:val="Łącze internetowe"/>
    <w:basedOn w:val="Domylnaczcionkaakapitu"/>
    <w:uiPriority w:val="99"/>
    <w:semiHidden/>
    <w:unhideWhenUsed/>
    <w:rsid w:val="0046062E"/>
    <w:rPr>
      <w:color w:val="000080"/>
      <w:u w:val="single"/>
    </w:rPr>
  </w:style>
  <w:style w:type="character" w:customStyle="1" w:styleId="Nagwek1Znak">
    <w:name w:val="Nagłówek 1 Znak"/>
    <w:basedOn w:val="Domylnaczcionkaakapitu"/>
    <w:link w:val="Nagwek11"/>
    <w:qFormat/>
    <w:rsid w:val="00BA0C40"/>
    <w:rPr>
      <w:rFonts w:eastAsia="Times New Roman" w:cs="Times New Roman"/>
      <w:b/>
      <w:bCs/>
      <w:kern w:val="2"/>
      <w:sz w:val="48"/>
      <w:szCs w:val="48"/>
      <w:lang w:eastAsia="pl-PL" w:bidi="ar-SA"/>
    </w:rPr>
  </w:style>
  <w:style w:type="character" w:customStyle="1" w:styleId="articletitle">
    <w:name w:val="articletitle"/>
    <w:basedOn w:val="Domylnaczcionkaakapitu"/>
    <w:rsid w:val="00BA0C40"/>
  </w:style>
  <w:style w:type="character" w:customStyle="1" w:styleId="footnote">
    <w:name w:val="footnote"/>
    <w:basedOn w:val="Domylnaczcionkaakapitu"/>
    <w:rsid w:val="00BA0C40"/>
  </w:style>
  <w:style w:type="character" w:customStyle="1" w:styleId="INS">
    <w:name w:val="INS"/>
    <w:rsid w:val="00EB2758"/>
  </w:style>
  <w:style w:type="paragraph" w:styleId="Nagwek">
    <w:name w:val="header"/>
    <w:basedOn w:val="Normalny"/>
    <w:next w:val="Tekstpodstawowy"/>
    <w:link w:val="NagwekZnak"/>
    <w:rsid w:val="00EB2758"/>
    <w:pPr>
      <w:keepNext/>
      <w:spacing w:before="240" w:after="120"/>
    </w:pPr>
    <w:rPr>
      <w:rFonts w:ascii="Liberation Sans" w:eastAsia="Microsoft YaHei" w:hAnsi="Liberation Sans"/>
      <w:sz w:val="28"/>
      <w:szCs w:val="28"/>
    </w:rPr>
  </w:style>
  <w:style w:type="paragraph" w:styleId="Tekstpodstawowy">
    <w:name w:val="Body Text"/>
    <w:basedOn w:val="Normalny"/>
    <w:rsid w:val="006B60F3"/>
    <w:pPr>
      <w:spacing w:after="140" w:line="276" w:lineRule="auto"/>
    </w:pPr>
  </w:style>
  <w:style w:type="paragraph" w:styleId="Lista">
    <w:name w:val="List"/>
    <w:basedOn w:val="Textbody"/>
    <w:rsid w:val="003B6E7A"/>
  </w:style>
  <w:style w:type="paragraph" w:customStyle="1" w:styleId="Legenda1">
    <w:name w:val="Legenda1"/>
    <w:basedOn w:val="Normalny"/>
    <w:rsid w:val="00EB2758"/>
    <w:pPr>
      <w:suppressLineNumbers/>
      <w:spacing w:before="120" w:after="120"/>
    </w:pPr>
    <w:rPr>
      <w:i/>
      <w:iCs/>
    </w:rPr>
  </w:style>
  <w:style w:type="paragraph" w:customStyle="1" w:styleId="Indeks">
    <w:name w:val="Indeks"/>
    <w:basedOn w:val="Standard"/>
    <w:rsid w:val="003B6E7A"/>
    <w:pPr>
      <w:suppressLineNumbers/>
    </w:pPr>
  </w:style>
  <w:style w:type="paragraph" w:customStyle="1" w:styleId="Gwkaistopka">
    <w:name w:val="Główka i stopka"/>
    <w:basedOn w:val="Standard"/>
    <w:rsid w:val="003B6E7A"/>
    <w:pPr>
      <w:suppressLineNumbers/>
      <w:tabs>
        <w:tab w:val="center" w:pos="4819"/>
        <w:tab w:val="right" w:pos="9638"/>
      </w:tabs>
    </w:pPr>
  </w:style>
  <w:style w:type="paragraph" w:customStyle="1" w:styleId="Nagwek10">
    <w:name w:val="Nagłówek1"/>
    <w:basedOn w:val="Normalny"/>
    <w:next w:val="Tekstpodstawowy"/>
    <w:rsid w:val="00F553D3"/>
    <w:pPr>
      <w:keepNext/>
      <w:spacing w:before="240" w:after="120"/>
    </w:pPr>
    <w:rPr>
      <w:rFonts w:ascii="Liberation Sans" w:eastAsia="Microsoft YaHei" w:hAnsi="Liberation Sans"/>
      <w:sz w:val="28"/>
      <w:szCs w:val="28"/>
    </w:rPr>
  </w:style>
  <w:style w:type="paragraph" w:styleId="Legenda">
    <w:name w:val="caption"/>
    <w:basedOn w:val="Standard"/>
    <w:rsid w:val="003B6E7A"/>
    <w:pPr>
      <w:suppressLineNumbers/>
      <w:spacing w:before="120" w:after="120"/>
    </w:pPr>
    <w:rPr>
      <w:i/>
      <w:iCs/>
    </w:rPr>
  </w:style>
  <w:style w:type="paragraph" w:customStyle="1" w:styleId="Nagwek11">
    <w:name w:val="Nagłówek 11"/>
    <w:basedOn w:val="Normalny"/>
    <w:link w:val="Nagwek1Znak"/>
    <w:uiPriority w:val="9"/>
    <w:rsid w:val="00BA0C40"/>
    <w:pPr>
      <w:widowControl/>
      <w:suppressAutoHyphens w:val="0"/>
      <w:spacing w:beforeAutospacing="1" w:afterAutospacing="1"/>
      <w:textAlignment w:val="auto"/>
      <w:outlineLvl w:val="0"/>
    </w:pPr>
    <w:rPr>
      <w:rFonts w:eastAsia="Times New Roman" w:cs="Times New Roman"/>
      <w:b/>
      <w:bCs/>
      <w:sz w:val="48"/>
      <w:szCs w:val="48"/>
      <w:lang w:eastAsia="pl-PL" w:bidi="ar-SA"/>
    </w:rPr>
  </w:style>
  <w:style w:type="paragraph" w:customStyle="1" w:styleId="Legenda10">
    <w:name w:val="Legenda1"/>
    <w:basedOn w:val="Normalny"/>
    <w:rsid w:val="00FF78F5"/>
    <w:pPr>
      <w:suppressLineNumbers/>
      <w:spacing w:before="120" w:after="120"/>
    </w:pPr>
    <w:rPr>
      <w:i/>
      <w:iCs/>
    </w:rPr>
  </w:style>
  <w:style w:type="paragraph" w:customStyle="1" w:styleId="Nagwek12">
    <w:name w:val="Nagłówek1"/>
    <w:basedOn w:val="Standard"/>
    <w:next w:val="Textbody"/>
    <w:rsid w:val="003B6E7A"/>
    <w:pPr>
      <w:keepNext/>
      <w:spacing w:before="240" w:after="120"/>
    </w:pPr>
    <w:rPr>
      <w:rFonts w:ascii="Arial" w:eastAsia="Microsoft YaHei" w:hAnsi="Arial"/>
      <w:sz w:val="28"/>
      <w:szCs w:val="28"/>
    </w:rPr>
  </w:style>
  <w:style w:type="paragraph" w:customStyle="1" w:styleId="Standard">
    <w:name w:val="Standard"/>
    <w:link w:val="StandardZnak"/>
    <w:rsid w:val="00FF78F5"/>
    <w:pPr>
      <w:widowControl w:val="0"/>
      <w:textAlignment w:val="baseline"/>
    </w:pPr>
    <w:rPr>
      <w:rFonts w:eastAsia="Arial" w:cs="SimSun, ??"/>
    </w:rPr>
  </w:style>
  <w:style w:type="paragraph" w:customStyle="1" w:styleId="Textbody">
    <w:name w:val="Text body"/>
    <w:basedOn w:val="Standard"/>
    <w:link w:val="TextbodyZnak"/>
    <w:rsid w:val="003B6E7A"/>
    <w:pPr>
      <w:spacing w:after="120"/>
    </w:pPr>
  </w:style>
  <w:style w:type="paragraph" w:customStyle="1" w:styleId="WW-Domynie">
    <w:name w:val="WW-Domy?nie"/>
    <w:link w:val="WW-DomynieZnak"/>
    <w:qFormat/>
    <w:rsid w:val="003B6E7A"/>
    <w:pPr>
      <w:widowControl w:val="0"/>
      <w:spacing w:line="100" w:lineRule="atLeast"/>
      <w:textAlignment w:val="baseline"/>
    </w:pPr>
    <w:rPr>
      <w:rFonts w:eastAsia="Times New Roman" w:cs="Times New Roman"/>
    </w:rPr>
  </w:style>
  <w:style w:type="paragraph" w:customStyle="1" w:styleId="Default">
    <w:name w:val="Default"/>
    <w:basedOn w:val="Standard"/>
    <w:rsid w:val="003B6E7A"/>
    <w:rPr>
      <w:color w:val="000000"/>
    </w:rPr>
  </w:style>
  <w:style w:type="paragraph" w:customStyle="1" w:styleId="Domynie">
    <w:name w:val="Domy徑nie"/>
    <w:rsid w:val="003B6E7A"/>
    <w:pPr>
      <w:widowControl w:val="0"/>
      <w:textAlignment w:val="baseline"/>
    </w:pPr>
    <w:rPr>
      <w:rFonts w:eastAsia="Times New Roman" w:cs="Times New Roman"/>
      <w:lang w:bidi="ar-SA"/>
    </w:rPr>
  </w:style>
  <w:style w:type="paragraph" w:customStyle="1" w:styleId="Tretekstu">
    <w:name w:val="Tre? tekstu"/>
    <w:basedOn w:val="WW-Domynie"/>
    <w:rsid w:val="003B6E7A"/>
    <w:pPr>
      <w:spacing w:after="120"/>
    </w:pPr>
    <w:rPr>
      <w:lang w:val="ar-SA"/>
    </w:rPr>
  </w:style>
  <w:style w:type="paragraph" w:styleId="Akapitzlist">
    <w:name w:val="List Paragraph"/>
    <w:basedOn w:val="Standard"/>
    <w:link w:val="AkapitzlistZnak"/>
    <w:uiPriority w:val="34"/>
    <w:qFormat/>
    <w:rsid w:val="003B6E7A"/>
    <w:pPr>
      <w:ind w:left="720"/>
    </w:pPr>
  </w:style>
  <w:style w:type="paragraph" w:customStyle="1" w:styleId="Footnote0">
    <w:name w:val="Footnote"/>
    <w:basedOn w:val="Standard"/>
    <w:rsid w:val="003B6E7A"/>
    <w:rPr>
      <w:rFonts w:ascii="Calibri" w:eastAsia="Calibri" w:hAnsi="Calibri" w:cs="Calibri"/>
    </w:rPr>
  </w:style>
  <w:style w:type="paragraph" w:customStyle="1" w:styleId="Zawartotabeli">
    <w:name w:val="Zawartość tabeli"/>
    <w:basedOn w:val="Standard"/>
    <w:uiPriority w:val="99"/>
    <w:rsid w:val="003A7C10"/>
    <w:pPr>
      <w:suppressLineNumbers/>
    </w:pPr>
    <w:rPr>
      <w:rFonts w:ascii="Calibri" w:eastAsia="Calibri" w:hAnsi="Calibri" w:cs="Calibri"/>
      <w:lang w:bidi="ar-SA"/>
    </w:rPr>
  </w:style>
  <w:style w:type="paragraph" w:customStyle="1" w:styleId="Stopka1">
    <w:name w:val="Stopka1"/>
    <w:basedOn w:val="Standard"/>
    <w:rsid w:val="003B6E7A"/>
    <w:pPr>
      <w:suppressLineNumbers/>
      <w:tabs>
        <w:tab w:val="center" w:pos="4819"/>
        <w:tab w:val="right" w:pos="9638"/>
      </w:tabs>
    </w:pPr>
  </w:style>
  <w:style w:type="paragraph" w:customStyle="1" w:styleId="Nagwektabeli">
    <w:name w:val="Nagłówek tabeli"/>
    <w:basedOn w:val="Zawartotabeli"/>
    <w:rsid w:val="003B6E7A"/>
    <w:pPr>
      <w:jc w:val="center"/>
    </w:pPr>
    <w:rPr>
      <w:b/>
      <w:bCs/>
    </w:rPr>
  </w:style>
  <w:style w:type="paragraph" w:styleId="Tekstkomentarza">
    <w:name w:val="annotation text"/>
    <w:basedOn w:val="Normalny"/>
    <w:link w:val="TekstkomentarzaZnak"/>
    <w:uiPriority w:val="99"/>
    <w:semiHidden/>
    <w:unhideWhenUsed/>
    <w:qFormat/>
    <w:rsid w:val="005578F3"/>
    <w:rPr>
      <w:rFonts w:cs="Mangal"/>
      <w:sz w:val="20"/>
      <w:szCs w:val="18"/>
    </w:rPr>
  </w:style>
  <w:style w:type="paragraph" w:styleId="Tematkomentarza">
    <w:name w:val="annotation subject"/>
    <w:basedOn w:val="Tekstkomentarza"/>
    <w:next w:val="Tekstkomentarza"/>
    <w:link w:val="TematkomentarzaZnak"/>
    <w:uiPriority w:val="99"/>
    <w:semiHidden/>
    <w:unhideWhenUsed/>
    <w:qFormat/>
    <w:rsid w:val="005578F3"/>
    <w:rPr>
      <w:b/>
      <w:bCs/>
    </w:rPr>
  </w:style>
  <w:style w:type="paragraph" w:styleId="Tekstdymka">
    <w:name w:val="Balloon Text"/>
    <w:basedOn w:val="Normalny"/>
    <w:link w:val="TekstdymkaZnak"/>
    <w:unhideWhenUsed/>
    <w:rsid w:val="005578F3"/>
    <w:rPr>
      <w:rFonts w:ascii="Segoe UI" w:hAnsi="Segoe UI" w:cs="Mangal"/>
      <w:sz w:val="18"/>
      <w:szCs w:val="16"/>
    </w:rPr>
  </w:style>
  <w:style w:type="paragraph" w:styleId="NormalnyWeb">
    <w:name w:val="Normal (Web)"/>
    <w:basedOn w:val="Normalny"/>
    <w:uiPriority w:val="99"/>
    <w:unhideWhenUsed/>
    <w:qFormat/>
    <w:rsid w:val="005B4128"/>
    <w:pPr>
      <w:widowControl/>
      <w:suppressAutoHyphens w:val="0"/>
      <w:spacing w:before="100" w:beforeAutospacing="1"/>
      <w:contextualSpacing/>
      <w:textAlignment w:val="auto"/>
    </w:pPr>
    <w:rPr>
      <w:rFonts w:ascii="Verdana" w:eastAsia="Times New Roman" w:hAnsi="Verdana" w:cs="Times New Roman"/>
      <w:kern w:val="0"/>
      <w:sz w:val="18"/>
      <w:lang w:eastAsia="pl-PL" w:bidi="ar-SA"/>
    </w:rPr>
  </w:style>
  <w:style w:type="paragraph" w:styleId="Poprawka">
    <w:name w:val="Revision"/>
    <w:uiPriority w:val="99"/>
    <w:semiHidden/>
    <w:qFormat/>
    <w:rsid w:val="0034706F"/>
    <w:pPr>
      <w:suppressAutoHyphens w:val="0"/>
    </w:pPr>
    <w:rPr>
      <w:rFonts w:cs="Mangal"/>
      <w:szCs w:val="21"/>
    </w:rPr>
  </w:style>
  <w:style w:type="paragraph" w:customStyle="1" w:styleId="western">
    <w:name w:val="western"/>
    <w:basedOn w:val="Normalny"/>
    <w:rsid w:val="00256980"/>
    <w:pPr>
      <w:widowControl/>
      <w:suppressAutoHyphens w:val="0"/>
      <w:spacing w:beforeAutospacing="1" w:after="142" w:line="276" w:lineRule="auto"/>
      <w:textAlignment w:val="auto"/>
    </w:pPr>
    <w:rPr>
      <w:rFonts w:eastAsia="Times New Roman" w:cs="Times New Roman"/>
      <w:color w:val="000000"/>
      <w:kern w:val="0"/>
      <w:lang w:eastAsia="pl-PL" w:bidi="ar-SA"/>
    </w:rPr>
  </w:style>
  <w:style w:type="paragraph" w:customStyle="1" w:styleId="Stopka2">
    <w:name w:val="Stopka2"/>
    <w:basedOn w:val="Gwkaistopka"/>
    <w:rsid w:val="00E2066B"/>
  </w:style>
  <w:style w:type="character" w:customStyle="1" w:styleId="Nierozpoznanawzmianka1">
    <w:name w:val="Nierozpoznana wzmianka1"/>
    <w:basedOn w:val="Domylnaczcionkaakapitu"/>
    <w:uiPriority w:val="99"/>
    <w:semiHidden/>
    <w:unhideWhenUsed/>
    <w:rsid w:val="002A566F"/>
    <w:rPr>
      <w:color w:val="605E5C"/>
      <w:shd w:val="clear" w:color="auto" w:fill="E1DFDD"/>
    </w:rPr>
  </w:style>
  <w:style w:type="paragraph" w:customStyle="1" w:styleId="Nagwek120">
    <w:name w:val="Nagłówek 12"/>
    <w:basedOn w:val="Normalny"/>
    <w:link w:val="Nagwek12Znak"/>
    <w:rsid w:val="003F2C50"/>
    <w:pPr>
      <w:widowControl/>
      <w:suppressAutoHyphens w:val="0"/>
      <w:spacing w:after="160" w:line="259" w:lineRule="auto"/>
      <w:jc w:val="center"/>
      <w:textAlignment w:val="auto"/>
    </w:pPr>
    <w:rPr>
      <w:rFonts w:ascii="Verdana" w:eastAsia="Times New Roman" w:hAnsi="Verdana" w:cs="Times New Roman"/>
      <w:b/>
      <w:bCs/>
      <w:kern w:val="0"/>
      <w:lang w:eastAsia="en-US" w:bidi="ar-SA"/>
    </w:rPr>
  </w:style>
  <w:style w:type="character" w:customStyle="1" w:styleId="Nagwek12Znak">
    <w:name w:val="Nagłówek 12 Znak"/>
    <w:link w:val="Nagwek120"/>
    <w:rsid w:val="003F2C50"/>
    <w:rPr>
      <w:rFonts w:ascii="Verdana" w:eastAsia="Times New Roman" w:hAnsi="Verdana" w:cs="Times New Roman"/>
      <w:b/>
      <w:bCs/>
      <w:kern w:val="0"/>
      <w:lang w:eastAsia="en-US" w:bidi="ar-SA"/>
    </w:rPr>
  </w:style>
  <w:style w:type="paragraph" w:customStyle="1" w:styleId="PARAGRAF">
    <w:name w:val="PARAGRAF"/>
    <w:basedOn w:val="WW-Domynie"/>
    <w:link w:val="PARAGRAFZnak"/>
    <w:qFormat/>
    <w:rsid w:val="00B903D4"/>
    <w:pPr>
      <w:keepNext/>
      <w:keepLines/>
      <w:spacing w:before="100" w:after="100" w:line="240" w:lineRule="auto"/>
    </w:pPr>
    <w:rPr>
      <w:rFonts w:ascii="Verdana" w:hAnsi="Verdana" w:cstheme="minorHAnsi"/>
      <w:b/>
      <w:bCs/>
      <w:color w:val="000000"/>
      <w:sz w:val="18"/>
      <w:szCs w:val="18"/>
    </w:rPr>
  </w:style>
  <w:style w:type="paragraph" w:customStyle="1" w:styleId="1ABC">
    <w:name w:val="1. ABC"/>
    <w:basedOn w:val="Textbody"/>
    <w:link w:val="1ABCZnak"/>
    <w:qFormat/>
    <w:rsid w:val="00866508"/>
    <w:pPr>
      <w:numPr>
        <w:numId w:val="3"/>
      </w:numPr>
      <w:spacing w:after="0"/>
      <w:jc w:val="both"/>
    </w:pPr>
    <w:rPr>
      <w:rFonts w:ascii="Verdana" w:hAnsi="Verdana" w:cstheme="minorHAnsi"/>
      <w:sz w:val="18"/>
      <w:szCs w:val="18"/>
      <w:lang w:eastAsia="hi-IN"/>
    </w:rPr>
  </w:style>
  <w:style w:type="table" w:styleId="Tabela-Siatka">
    <w:name w:val="Table Grid"/>
    <w:basedOn w:val="Standardowy"/>
    <w:uiPriority w:val="39"/>
    <w:rsid w:val="002569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Domylnaczcionkaakapitu"/>
    <w:rsid w:val="006953FC"/>
  </w:style>
  <w:style w:type="character" w:customStyle="1" w:styleId="apple-style-span">
    <w:name w:val="apple-style-span"/>
    <w:basedOn w:val="Domylnaczcionkaakapitu"/>
    <w:rsid w:val="00FA6953"/>
  </w:style>
  <w:style w:type="paragraph" w:customStyle="1" w:styleId="TableContents">
    <w:name w:val="Table Contents"/>
    <w:basedOn w:val="Standard"/>
    <w:rsid w:val="007F5882"/>
    <w:pPr>
      <w:suppressLineNumbers/>
    </w:pPr>
    <w:rPr>
      <w:rFonts w:eastAsia="Lucida Sans Unicode" w:cs="Mangal"/>
    </w:rPr>
  </w:style>
  <w:style w:type="paragraph" w:customStyle="1" w:styleId="Normalny1">
    <w:name w:val="Normalny1"/>
    <w:basedOn w:val="Standard"/>
    <w:rsid w:val="008134E2"/>
    <w:rPr>
      <w:rFonts w:eastAsia="Times New Roman" w:cs="Times New Roman"/>
      <w:color w:val="000000"/>
    </w:rPr>
  </w:style>
  <w:style w:type="paragraph" w:customStyle="1" w:styleId="NormalnyWeb1">
    <w:name w:val="Normalny (Web)1"/>
    <w:basedOn w:val="Normalny"/>
    <w:rsid w:val="00B50C21"/>
    <w:pPr>
      <w:widowControl/>
      <w:suppressAutoHyphens w:val="0"/>
      <w:spacing w:before="280" w:after="119"/>
      <w:textAlignment w:val="auto"/>
    </w:pPr>
    <w:rPr>
      <w:rFonts w:eastAsia="Times New Roman" w:cs="Times New Roman"/>
      <w:kern w:val="0"/>
      <w:lang w:eastAsia="pl-PL" w:bidi="ar-SA"/>
    </w:rPr>
  </w:style>
  <w:style w:type="character" w:styleId="Hipercze">
    <w:name w:val="Hyperlink"/>
    <w:basedOn w:val="Domylnaczcionkaakapitu"/>
    <w:uiPriority w:val="99"/>
    <w:unhideWhenUsed/>
    <w:rsid w:val="00110969"/>
    <w:rPr>
      <w:color w:val="0000FF"/>
      <w:u w:val="single"/>
    </w:rPr>
  </w:style>
  <w:style w:type="paragraph" w:customStyle="1" w:styleId="Akapitzlist1">
    <w:name w:val="Akapit z listą1"/>
    <w:aliases w:val="Wypunktowanie"/>
    <w:basedOn w:val="Normalny"/>
    <w:qFormat/>
    <w:rsid w:val="007962A3"/>
    <w:pPr>
      <w:widowControl/>
      <w:suppressAutoHyphens w:val="0"/>
      <w:ind w:left="720"/>
      <w:textAlignment w:val="auto"/>
    </w:pPr>
    <w:rPr>
      <w:rFonts w:eastAsia="Calibri" w:cs="Times New Roman"/>
      <w:kern w:val="0"/>
      <w:lang w:eastAsia="pl-PL" w:bidi="ar-SA"/>
    </w:rPr>
  </w:style>
  <w:style w:type="character" w:customStyle="1" w:styleId="Teksttreci2">
    <w:name w:val="Tekst treści (2)_"/>
    <w:link w:val="Teksttreci20"/>
    <w:rsid w:val="007962A3"/>
    <w:rPr>
      <w:rFonts w:ascii="MS Reference Sans Serif" w:eastAsia="MS Reference Sans Serif" w:hAnsi="MS Reference Sans Serif" w:cs="MS Reference Sans Serif"/>
      <w:sz w:val="19"/>
      <w:szCs w:val="19"/>
      <w:shd w:val="clear" w:color="auto" w:fill="FFFFFF"/>
    </w:rPr>
  </w:style>
  <w:style w:type="paragraph" w:customStyle="1" w:styleId="Teksttreci20">
    <w:name w:val="Tekst treści (2)"/>
    <w:basedOn w:val="Normalny"/>
    <w:link w:val="Teksttreci2"/>
    <w:rsid w:val="007962A3"/>
    <w:pPr>
      <w:shd w:val="clear" w:color="auto" w:fill="FFFFFF"/>
      <w:suppressAutoHyphens w:val="0"/>
      <w:spacing w:line="250" w:lineRule="exact"/>
      <w:ind w:hanging="380"/>
      <w:jc w:val="both"/>
      <w:textAlignment w:val="auto"/>
    </w:pPr>
    <w:rPr>
      <w:rFonts w:ascii="MS Reference Sans Serif" w:eastAsia="MS Reference Sans Serif" w:hAnsi="MS Reference Sans Serif" w:cs="MS Reference Sans Serif"/>
      <w:sz w:val="19"/>
      <w:szCs w:val="19"/>
    </w:rPr>
  </w:style>
  <w:style w:type="numbering" w:customStyle="1" w:styleId="WWNum1912">
    <w:name w:val="WWNum1912"/>
    <w:rsid w:val="00D542BA"/>
    <w:pPr>
      <w:numPr>
        <w:numId w:val="4"/>
      </w:numPr>
    </w:pPr>
  </w:style>
  <w:style w:type="paragraph" w:styleId="Tekstpodstawowy2">
    <w:name w:val="Body Text 2"/>
    <w:basedOn w:val="Normalny"/>
    <w:link w:val="Tekstpodstawowy2Znak"/>
    <w:unhideWhenUsed/>
    <w:rsid w:val="008A2B9E"/>
    <w:pPr>
      <w:spacing w:after="120" w:line="480" w:lineRule="auto"/>
    </w:pPr>
    <w:rPr>
      <w:rFonts w:cs="Mangal"/>
      <w:szCs w:val="21"/>
    </w:rPr>
  </w:style>
  <w:style w:type="character" w:customStyle="1" w:styleId="Tekstpodstawowy2Znak">
    <w:name w:val="Tekst podstawowy 2 Znak"/>
    <w:basedOn w:val="Domylnaczcionkaakapitu"/>
    <w:link w:val="Tekstpodstawowy2"/>
    <w:rsid w:val="008A2B9E"/>
    <w:rPr>
      <w:rFonts w:cs="Mangal"/>
      <w:szCs w:val="21"/>
    </w:rPr>
  </w:style>
  <w:style w:type="character" w:customStyle="1" w:styleId="AkapitzlistZnak">
    <w:name w:val="Akapit z listą Znak"/>
    <w:link w:val="Akapitzlist"/>
    <w:uiPriority w:val="34"/>
    <w:locked/>
    <w:rsid w:val="007E1B1B"/>
    <w:rPr>
      <w:rFonts w:eastAsia="Arial" w:cs="SimSun, ??"/>
    </w:rPr>
  </w:style>
  <w:style w:type="character" w:customStyle="1" w:styleId="Nagwek2Znak">
    <w:name w:val="Nagłówek 2 Znak"/>
    <w:basedOn w:val="Domylnaczcionkaakapitu"/>
    <w:link w:val="Nagwek2"/>
    <w:rsid w:val="008377D4"/>
    <w:rPr>
      <w:rFonts w:ascii="Verdana" w:eastAsia="Times New Roman" w:hAnsi="Verdana" w:cs="Calibri"/>
      <w:b/>
      <w:i/>
      <w:iCs/>
      <w:kern w:val="0"/>
      <w:sz w:val="36"/>
      <w:szCs w:val="36"/>
      <w:lang w:eastAsia="pl-PL" w:bidi="ar-SA"/>
    </w:rPr>
  </w:style>
  <w:style w:type="paragraph" w:customStyle="1" w:styleId="1">
    <w:name w:val="1."/>
    <w:basedOn w:val="Normalny"/>
    <w:rsid w:val="006F3FDC"/>
    <w:pPr>
      <w:widowControl/>
      <w:snapToGrid w:val="0"/>
      <w:spacing w:line="258" w:lineRule="atLeast"/>
      <w:ind w:left="227" w:hanging="227"/>
      <w:jc w:val="both"/>
      <w:textAlignment w:val="auto"/>
    </w:pPr>
    <w:rPr>
      <w:rFonts w:ascii="FrankfurtGothic" w:eastAsia="Times New Roman" w:hAnsi="FrankfurtGothic" w:cs="Times New Roman"/>
      <w:color w:val="000000"/>
      <w:kern w:val="0"/>
      <w:sz w:val="19"/>
      <w:szCs w:val="20"/>
      <w:lang w:eastAsia="ar-SA" w:bidi="ar-SA"/>
    </w:rPr>
  </w:style>
  <w:style w:type="paragraph" w:styleId="Stopka">
    <w:name w:val="footer"/>
    <w:basedOn w:val="Normalny"/>
    <w:link w:val="StopkaZnak"/>
    <w:unhideWhenUsed/>
    <w:rsid w:val="00C72086"/>
    <w:pPr>
      <w:tabs>
        <w:tab w:val="center" w:pos="4536"/>
        <w:tab w:val="right" w:pos="9072"/>
      </w:tabs>
    </w:pPr>
    <w:rPr>
      <w:rFonts w:cs="Mangal"/>
      <w:szCs w:val="21"/>
    </w:rPr>
  </w:style>
  <w:style w:type="character" w:customStyle="1" w:styleId="StopkaZnak">
    <w:name w:val="Stopka Znak"/>
    <w:basedOn w:val="Domylnaczcionkaakapitu"/>
    <w:link w:val="Stopka"/>
    <w:rsid w:val="00C72086"/>
    <w:rPr>
      <w:rFonts w:cs="Mangal"/>
      <w:szCs w:val="21"/>
    </w:rPr>
  </w:style>
  <w:style w:type="character" w:customStyle="1" w:styleId="NagwekZnak">
    <w:name w:val="Nagłówek Znak"/>
    <w:basedOn w:val="Domylnaczcionkaakapitu"/>
    <w:link w:val="Nagwek"/>
    <w:rsid w:val="00C72086"/>
    <w:rPr>
      <w:rFonts w:ascii="Liberation Sans" w:eastAsia="Microsoft YaHei" w:hAnsi="Liberation Sans"/>
      <w:sz w:val="28"/>
      <w:szCs w:val="28"/>
    </w:rPr>
  </w:style>
  <w:style w:type="paragraph" w:styleId="Zwykytekst">
    <w:name w:val="Plain Text"/>
    <w:basedOn w:val="Normalny"/>
    <w:link w:val="ZwykytekstZnak"/>
    <w:semiHidden/>
    <w:unhideWhenUsed/>
    <w:rsid w:val="00586D52"/>
    <w:pPr>
      <w:widowControl/>
      <w:suppressAutoHyphens w:val="0"/>
      <w:textAlignment w:val="auto"/>
    </w:pPr>
    <w:rPr>
      <w:rFonts w:ascii="Courier New" w:eastAsia="Times New Roman" w:hAnsi="Courier New" w:cs="Times New Roman"/>
      <w:kern w:val="0"/>
      <w:sz w:val="20"/>
      <w:szCs w:val="20"/>
      <w:lang w:bidi="ar-SA"/>
    </w:rPr>
  </w:style>
  <w:style w:type="character" w:customStyle="1" w:styleId="ZwykytekstZnak">
    <w:name w:val="Zwykły tekst Znak"/>
    <w:basedOn w:val="Domylnaczcionkaakapitu"/>
    <w:link w:val="Zwykytekst"/>
    <w:rsid w:val="00586D52"/>
    <w:rPr>
      <w:rFonts w:ascii="Courier New" w:eastAsia="Times New Roman" w:hAnsi="Courier New" w:cs="Times New Roman"/>
      <w:kern w:val="0"/>
      <w:sz w:val="20"/>
      <w:szCs w:val="20"/>
      <w:lang w:bidi="ar-SA"/>
    </w:rPr>
  </w:style>
  <w:style w:type="paragraph" w:customStyle="1" w:styleId="WW-Standardowewcicie">
    <w:name w:val="WW-Standardowe wcięcie"/>
    <w:basedOn w:val="Normalny"/>
    <w:rsid w:val="00586D52"/>
    <w:pPr>
      <w:widowControl/>
      <w:spacing w:after="120"/>
      <w:ind w:left="992" w:firstLine="1"/>
      <w:jc w:val="both"/>
      <w:textAlignment w:val="auto"/>
    </w:pPr>
    <w:rPr>
      <w:rFonts w:eastAsia="Times New Roman" w:cs="Times New Roman"/>
      <w:kern w:val="0"/>
      <w:szCs w:val="20"/>
      <w:lang w:eastAsia="pl-PL" w:bidi="ar-SA"/>
    </w:rPr>
  </w:style>
  <w:style w:type="paragraph" w:customStyle="1" w:styleId="ListParagraph2">
    <w:name w:val="List Paragraph2"/>
    <w:basedOn w:val="Normalny"/>
    <w:rsid w:val="00586D52"/>
    <w:pPr>
      <w:widowControl/>
      <w:suppressAutoHyphens w:val="0"/>
      <w:ind w:left="720"/>
      <w:contextualSpacing/>
      <w:textAlignment w:val="auto"/>
    </w:pPr>
    <w:rPr>
      <w:rFonts w:eastAsia="Times New Roman" w:cs="Times New Roman"/>
      <w:kern w:val="0"/>
      <w:lang w:eastAsia="pl-PL" w:bidi="ar-SA"/>
    </w:rPr>
  </w:style>
  <w:style w:type="character" w:customStyle="1" w:styleId="WW-DomynieZnak">
    <w:name w:val="WW-Domy?nie Znak"/>
    <w:basedOn w:val="Domylnaczcionkaakapitu"/>
    <w:link w:val="WW-Domynie"/>
    <w:rsid w:val="00523C8C"/>
    <w:rPr>
      <w:rFonts w:eastAsia="Times New Roman" w:cs="Times New Roman"/>
    </w:rPr>
  </w:style>
  <w:style w:type="character" w:customStyle="1" w:styleId="PARAGRAFZnak">
    <w:name w:val="PARAGRAF Znak"/>
    <w:basedOn w:val="WW-DomynieZnak"/>
    <w:link w:val="PARAGRAF"/>
    <w:rsid w:val="00B903D4"/>
    <w:rPr>
      <w:rFonts w:ascii="Verdana" w:eastAsia="Times New Roman" w:hAnsi="Verdana" w:cstheme="minorHAnsi"/>
      <w:b/>
      <w:bCs/>
      <w:color w:val="000000"/>
      <w:sz w:val="18"/>
      <w:szCs w:val="18"/>
    </w:rPr>
  </w:style>
  <w:style w:type="paragraph" w:customStyle="1" w:styleId="Kropka">
    <w:name w:val="Kropka"/>
    <w:basedOn w:val="Textbody"/>
    <w:link w:val="KropkaZnak"/>
    <w:qFormat/>
    <w:rsid w:val="00866508"/>
    <w:pPr>
      <w:numPr>
        <w:numId w:val="2"/>
      </w:numPr>
      <w:spacing w:after="0"/>
      <w:ind w:left="567" w:hanging="231"/>
      <w:jc w:val="both"/>
    </w:pPr>
    <w:rPr>
      <w:rFonts w:ascii="Verdana" w:hAnsi="Verdana" w:cstheme="minorHAnsi"/>
      <w:sz w:val="18"/>
      <w:szCs w:val="18"/>
      <w:lang w:eastAsia="hi-IN"/>
    </w:rPr>
  </w:style>
  <w:style w:type="character" w:customStyle="1" w:styleId="StandardZnak">
    <w:name w:val="Standard Znak"/>
    <w:basedOn w:val="Domylnaczcionkaakapitu"/>
    <w:link w:val="Standard"/>
    <w:rsid w:val="00523C8C"/>
    <w:rPr>
      <w:rFonts w:eastAsia="Arial" w:cs="SimSun, ??"/>
    </w:rPr>
  </w:style>
  <w:style w:type="character" w:customStyle="1" w:styleId="TextbodyZnak">
    <w:name w:val="Text body Znak"/>
    <w:basedOn w:val="StandardZnak"/>
    <w:link w:val="Textbody"/>
    <w:rsid w:val="00523C8C"/>
    <w:rPr>
      <w:rFonts w:eastAsia="Arial" w:cs="SimSun, ??"/>
    </w:rPr>
  </w:style>
  <w:style w:type="character" w:customStyle="1" w:styleId="1ABCZnak">
    <w:name w:val="1. ABC Znak"/>
    <w:basedOn w:val="TextbodyZnak"/>
    <w:link w:val="1ABC"/>
    <w:rsid w:val="00866508"/>
    <w:rPr>
      <w:rFonts w:ascii="Verdana" w:eastAsia="Arial" w:hAnsi="Verdana" w:cstheme="minorHAnsi"/>
      <w:sz w:val="18"/>
      <w:szCs w:val="18"/>
      <w:lang w:eastAsia="hi-IN"/>
    </w:rPr>
  </w:style>
  <w:style w:type="paragraph" w:customStyle="1" w:styleId="aabc0">
    <w:name w:val="a) abc"/>
    <w:basedOn w:val="Akapitzlist"/>
    <w:link w:val="aabcZnak"/>
    <w:qFormat/>
    <w:rsid w:val="00BC2C26"/>
    <w:pPr>
      <w:widowControl/>
      <w:numPr>
        <w:numId w:val="18"/>
      </w:numPr>
      <w:suppressAutoHyphens w:val="0"/>
      <w:jc w:val="both"/>
      <w:textAlignment w:val="auto"/>
    </w:pPr>
    <w:rPr>
      <w:rFonts w:ascii="Verdana" w:eastAsia="Times New Roman" w:hAnsi="Verdana" w:cs="Calibri"/>
      <w:kern w:val="0"/>
      <w:sz w:val="18"/>
      <w:szCs w:val="18"/>
      <w:lang w:eastAsia="pl-PL" w:bidi="ar-SA"/>
    </w:rPr>
  </w:style>
  <w:style w:type="character" w:customStyle="1" w:styleId="KropkaZnak">
    <w:name w:val="Kropka Znak"/>
    <w:basedOn w:val="TextbodyZnak"/>
    <w:link w:val="Kropka"/>
    <w:rsid w:val="00866508"/>
    <w:rPr>
      <w:rFonts w:ascii="Verdana" w:eastAsia="Arial" w:hAnsi="Verdana" w:cstheme="minorHAnsi"/>
      <w:sz w:val="18"/>
      <w:szCs w:val="18"/>
      <w:lang w:eastAsia="hi-IN"/>
    </w:rPr>
  </w:style>
  <w:style w:type="paragraph" w:customStyle="1" w:styleId="1ABC0">
    <w:name w:val="1) ABC"/>
    <w:basedOn w:val="Akapitzlist"/>
    <w:link w:val="1ABCZnak0"/>
    <w:qFormat/>
    <w:rsid w:val="00D8734C"/>
    <w:pPr>
      <w:widowControl/>
      <w:numPr>
        <w:numId w:val="1"/>
      </w:numPr>
      <w:suppressAutoHyphens w:val="0"/>
      <w:jc w:val="both"/>
      <w:textAlignment w:val="auto"/>
    </w:pPr>
    <w:rPr>
      <w:rFonts w:ascii="Verdana" w:eastAsia="Times New Roman" w:hAnsi="Verdana" w:cstheme="minorHAnsi"/>
      <w:kern w:val="0"/>
      <w:sz w:val="18"/>
      <w:szCs w:val="18"/>
      <w:lang w:eastAsia="pl-PL" w:bidi="ar-SA"/>
    </w:rPr>
  </w:style>
  <w:style w:type="character" w:customStyle="1" w:styleId="aabcZnak">
    <w:name w:val="a) abc Znak"/>
    <w:basedOn w:val="AkapitzlistZnak"/>
    <w:link w:val="aabc0"/>
    <w:rsid w:val="00BC2C26"/>
    <w:rPr>
      <w:rFonts w:ascii="Verdana" w:eastAsia="Times New Roman" w:hAnsi="Verdana" w:cs="Calibri"/>
      <w:kern w:val="0"/>
      <w:sz w:val="18"/>
      <w:szCs w:val="18"/>
      <w:lang w:eastAsia="pl-PL" w:bidi="ar-SA"/>
    </w:rPr>
  </w:style>
  <w:style w:type="paragraph" w:customStyle="1" w:styleId="aABC">
    <w:name w:val="a. ABC"/>
    <w:basedOn w:val="Akapitzlist"/>
    <w:link w:val="aABCZnak0"/>
    <w:qFormat/>
    <w:rsid w:val="00653F87"/>
    <w:pPr>
      <w:widowControl/>
      <w:numPr>
        <w:ilvl w:val="1"/>
        <w:numId w:val="5"/>
      </w:numPr>
      <w:suppressAutoHyphens w:val="0"/>
      <w:ind w:left="709" w:hanging="345"/>
      <w:jc w:val="both"/>
      <w:textAlignment w:val="auto"/>
    </w:pPr>
    <w:rPr>
      <w:rFonts w:ascii="Verdana" w:eastAsia="Times New Roman" w:hAnsi="Verdana" w:cstheme="minorHAnsi"/>
      <w:kern w:val="0"/>
      <w:sz w:val="18"/>
      <w:szCs w:val="18"/>
      <w:lang w:eastAsia="pl-PL" w:bidi="ar-SA"/>
    </w:rPr>
  </w:style>
  <w:style w:type="character" w:customStyle="1" w:styleId="1ABCZnak0">
    <w:name w:val="1) ABC Znak"/>
    <w:basedOn w:val="AkapitzlistZnak"/>
    <w:link w:val="1ABC0"/>
    <w:rsid w:val="00D8734C"/>
    <w:rPr>
      <w:rFonts w:ascii="Verdana" w:eastAsia="Times New Roman" w:hAnsi="Verdana" w:cstheme="minorHAnsi"/>
      <w:kern w:val="0"/>
      <w:sz w:val="18"/>
      <w:szCs w:val="18"/>
      <w:lang w:eastAsia="pl-PL" w:bidi="ar-SA"/>
    </w:rPr>
  </w:style>
  <w:style w:type="character" w:customStyle="1" w:styleId="aABCZnak0">
    <w:name w:val="a. ABC Znak"/>
    <w:basedOn w:val="AkapitzlistZnak"/>
    <w:link w:val="aABC"/>
    <w:rsid w:val="00653F87"/>
    <w:rPr>
      <w:rFonts w:ascii="Verdana" w:eastAsia="Times New Roman" w:hAnsi="Verdana" w:cstheme="minorHAnsi"/>
      <w:kern w:val="0"/>
      <w:sz w:val="18"/>
      <w:szCs w:val="18"/>
      <w:lang w:eastAsia="pl-PL" w:bidi="ar-SA"/>
    </w:rPr>
  </w:style>
  <w:style w:type="character" w:customStyle="1" w:styleId="Nagwek1Znak1">
    <w:name w:val="Nagłówek 1 Znak1"/>
    <w:basedOn w:val="Domylnaczcionkaakapitu"/>
    <w:link w:val="Nagwek1"/>
    <w:rsid w:val="00A2496E"/>
    <w:rPr>
      <w:rFonts w:eastAsia="Times New Roman" w:cs="Times New Roman"/>
      <w:b/>
      <w:kern w:val="0"/>
      <w:sz w:val="28"/>
      <w:lang w:val="x-none" w:eastAsia="x-none" w:bidi="ar-SA"/>
    </w:rPr>
  </w:style>
  <w:style w:type="character" w:customStyle="1" w:styleId="Nagwek5Znak">
    <w:name w:val="Nagłówek 5 Znak"/>
    <w:basedOn w:val="Domylnaczcionkaakapitu"/>
    <w:link w:val="Nagwek5"/>
    <w:rsid w:val="00A2496E"/>
    <w:rPr>
      <w:rFonts w:eastAsia="Arial Unicode MS" w:cs="Times New Roman"/>
      <w:b/>
      <w:bCs/>
      <w:kern w:val="0"/>
      <w:lang w:val="x-none" w:eastAsia="x-none" w:bidi="ar-SA"/>
    </w:rPr>
  </w:style>
  <w:style w:type="character" w:styleId="Numerstrony">
    <w:name w:val="page number"/>
    <w:basedOn w:val="Domylnaczcionkaakapitu"/>
    <w:semiHidden/>
    <w:rsid w:val="00A2496E"/>
  </w:style>
  <w:style w:type="paragraph" w:styleId="Tekstpodstawowywcity">
    <w:name w:val="Body Text Indent"/>
    <w:basedOn w:val="Normalny"/>
    <w:link w:val="TekstpodstawowywcityZnak"/>
    <w:semiHidden/>
    <w:rsid w:val="00A2496E"/>
    <w:pPr>
      <w:widowControl/>
      <w:suppressAutoHyphens w:val="0"/>
      <w:spacing w:line="360" w:lineRule="auto"/>
      <w:ind w:left="360"/>
      <w:jc w:val="both"/>
      <w:textAlignment w:val="auto"/>
    </w:pPr>
    <w:rPr>
      <w:rFonts w:eastAsia="Times New Roman" w:cs="Times New Roman"/>
      <w:kern w:val="0"/>
      <w:szCs w:val="20"/>
      <w:lang w:val="x-none" w:bidi="ar-SA"/>
    </w:rPr>
  </w:style>
  <w:style w:type="character" w:customStyle="1" w:styleId="TekstpodstawowywcityZnak">
    <w:name w:val="Tekst podstawowy wcięty Znak"/>
    <w:basedOn w:val="Domylnaczcionkaakapitu"/>
    <w:link w:val="Tekstpodstawowywcity"/>
    <w:semiHidden/>
    <w:rsid w:val="00A2496E"/>
    <w:rPr>
      <w:rFonts w:eastAsia="Times New Roman" w:cs="Times New Roman"/>
      <w:kern w:val="0"/>
      <w:szCs w:val="20"/>
      <w:lang w:val="x-none" w:bidi="ar-SA"/>
    </w:rPr>
  </w:style>
  <w:style w:type="paragraph" w:customStyle="1" w:styleId="WW-Tekstpodstawowy2">
    <w:name w:val="WW-Tekst podstawowy 2"/>
    <w:basedOn w:val="Normalny"/>
    <w:rsid w:val="00A2496E"/>
    <w:pPr>
      <w:suppressAutoHyphens w:val="0"/>
      <w:jc w:val="center"/>
      <w:textAlignment w:val="auto"/>
    </w:pPr>
    <w:rPr>
      <w:rFonts w:eastAsia="Times New Roman" w:cs="Times New Roman"/>
      <w:b/>
      <w:i/>
      <w:kern w:val="0"/>
      <w:sz w:val="28"/>
      <w:u w:val="single"/>
      <w:lang w:eastAsia="pl-PL" w:bidi="ar-SA"/>
    </w:rPr>
  </w:style>
  <w:style w:type="paragraph" w:styleId="Tytu">
    <w:name w:val="Title"/>
    <w:basedOn w:val="Normalny"/>
    <w:next w:val="Podtytu"/>
    <w:link w:val="TytuZnak"/>
    <w:rsid w:val="00A2496E"/>
    <w:pPr>
      <w:widowControl/>
      <w:suppressAutoHyphens w:val="0"/>
      <w:jc w:val="center"/>
      <w:textAlignment w:val="auto"/>
    </w:pPr>
    <w:rPr>
      <w:rFonts w:ascii="Verdana" w:eastAsia="Times New Roman" w:hAnsi="Verdana" w:cs="Times New Roman"/>
      <w:b/>
      <w:kern w:val="0"/>
      <w:sz w:val="20"/>
      <w:lang w:val="x-none" w:eastAsia="x-none" w:bidi="ar-SA"/>
    </w:rPr>
  </w:style>
  <w:style w:type="character" w:customStyle="1" w:styleId="TytuZnak">
    <w:name w:val="Tytuł Znak"/>
    <w:basedOn w:val="Domylnaczcionkaakapitu"/>
    <w:link w:val="Tytu"/>
    <w:rsid w:val="00A2496E"/>
    <w:rPr>
      <w:rFonts w:ascii="Verdana" w:eastAsia="Times New Roman" w:hAnsi="Verdana" w:cs="Times New Roman"/>
      <w:b/>
      <w:kern w:val="0"/>
      <w:sz w:val="20"/>
      <w:lang w:val="x-none" w:eastAsia="x-none" w:bidi="ar-SA"/>
    </w:rPr>
  </w:style>
  <w:style w:type="paragraph" w:styleId="Podtytu">
    <w:name w:val="Subtitle"/>
    <w:basedOn w:val="Normalny"/>
    <w:link w:val="PodtytuZnak"/>
    <w:rsid w:val="00A2496E"/>
    <w:pPr>
      <w:widowControl/>
      <w:suppressAutoHyphens w:val="0"/>
      <w:spacing w:after="60"/>
      <w:jc w:val="center"/>
      <w:textAlignment w:val="auto"/>
      <w:outlineLvl w:val="1"/>
    </w:pPr>
    <w:rPr>
      <w:rFonts w:ascii="Arial" w:eastAsia="Times New Roman" w:hAnsi="Arial" w:cs="Times New Roman"/>
      <w:kern w:val="0"/>
      <w:lang w:val="x-none" w:bidi="ar-SA"/>
    </w:rPr>
  </w:style>
  <w:style w:type="character" w:customStyle="1" w:styleId="PodtytuZnak">
    <w:name w:val="Podtytuł Znak"/>
    <w:basedOn w:val="Domylnaczcionkaakapitu"/>
    <w:link w:val="Podtytu"/>
    <w:rsid w:val="00A2496E"/>
    <w:rPr>
      <w:rFonts w:ascii="Arial" w:eastAsia="Times New Roman" w:hAnsi="Arial" w:cs="Times New Roman"/>
      <w:kern w:val="0"/>
      <w:lang w:val="x-none" w:bidi="ar-SA"/>
    </w:rPr>
  </w:style>
  <w:style w:type="paragraph" w:customStyle="1" w:styleId="Znak1">
    <w:name w:val="Znak1"/>
    <w:basedOn w:val="Normalny"/>
    <w:rsid w:val="00A2496E"/>
    <w:pPr>
      <w:widowControl/>
      <w:suppressAutoHyphens w:val="0"/>
      <w:textAlignment w:val="auto"/>
    </w:pPr>
    <w:rPr>
      <w:rFonts w:eastAsia="Times New Roman" w:cs="Times New Roman"/>
      <w:kern w:val="0"/>
      <w:lang w:eastAsia="pl-PL" w:bidi="ar-SA"/>
    </w:rPr>
  </w:style>
  <w:style w:type="character" w:customStyle="1" w:styleId="TekstpodstawowyZnak">
    <w:name w:val="Tekst podstawowy Znak"/>
    <w:rsid w:val="00A2496E"/>
    <w:rPr>
      <w:sz w:val="24"/>
    </w:rPr>
  </w:style>
  <w:style w:type="paragraph" w:styleId="Tekstpodstawowywcity2">
    <w:name w:val="Body Text Indent 2"/>
    <w:basedOn w:val="Normalny"/>
    <w:link w:val="Tekstpodstawowywcity2Znak"/>
    <w:semiHidden/>
    <w:rsid w:val="00A2496E"/>
    <w:pPr>
      <w:widowControl/>
      <w:suppressAutoHyphens w:val="0"/>
      <w:spacing w:line="360" w:lineRule="auto"/>
      <w:ind w:left="567" w:hanging="425"/>
      <w:jc w:val="both"/>
      <w:textAlignment w:val="auto"/>
    </w:pPr>
    <w:rPr>
      <w:rFonts w:ascii="Verdana" w:eastAsia="Times New Roman" w:hAnsi="Verdana" w:cs="Times New Roman"/>
      <w:kern w:val="0"/>
      <w:lang w:val="x-none" w:eastAsia="x-none" w:bidi="ar-SA"/>
    </w:rPr>
  </w:style>
  <w:style w:type="character" w:customStyle="1" w:styleId="Tekstpodstawowywcity2Znak">
    <w:name w:val="Tekst podstawowy wcięty 2 Znak"/>
    <w:basedOn w:val="Domylnaczcionkaakapitu"/>
    <w:link w:val="Tekstpodstawowywcity2"/>
    <w:semiHidden/>
    <w:rsid w:val="00A2496E"/>
    <w:rPr>
      <w:rFonts w:ascii="Verdana" w:eastAsia="Times New Roman" w:hAnsi="Verdana" w:cs="Times New Roman"/>
      <w:kern w:val="0"/>
      <w:lang w:val="x-none" w:eastAsia="x-none" w:bidi="ar-SA"/>
    </w:rPr>
  </w:style>
  <w:style w:type="paragraph" w:customStyle="1" w:styleId="WW-Tekstpodstawowywcity3">
    <w:name w:val="WW-Tekst podstawowy wcięty 3"/>
    <w:basedOn w:val="Normalny"/>
    <w:rsid w:val="00A2496E"/>
    <w:pPr>
      <w:widowControl/>
      <w:suppressAutoHyphens w:val="0"/>
      <w:ind w:left="426"/>
      <w:jc w:val="both"/>
      <w:textAlignment w:val="auto"/>
    </w:pPr>
    <w:rPr>
      <w:rFonts w:eastAsia="Times New Roman" w:cs="Times New Roman"/>
      <w:kern w:val="0"/>
      <w:lang w:eastAsia="pl-PL" w:bidi="ar-SA"/>
    </w:rPr>
  </w:style>
  <w:style w:type="paragraph" w:styleId="Tekstblokowy">
    <w:name w:val="Block Text"/>
    <w:basedOn w:val="Normalny"/>
    <w:semiHidden/>
    <w:rsid w:val="00A2496E"/>
    <w:pPr>
      <w:widowControl/>
      <w:tabs>
        <w:tab w:val="left" w:pos="331"/>
      </w:tabs>
      <w:suppressAutoHyphens w:val="0"/>
      <w:spacing w:before="60" w:after="60"/>
      <w:ind w:left="330" w:right="40" w:hanging="330"/>
      <w:jc w:val="both"/>
      <w:textAlignment w:val="auto"/>
    </w:pPr>
    <w:rPr>
      <w:rFonts w:eastAsia="Times New Roman" w:cs="Times New Roman"/>
      <w:kern w:val="0"/>
      <w:lang w:eastAsia="pl-PL" w:bidi="ar-SA"/>
    </w:rPr>
  </w:style>
  <w:style w:type="paragraph" w:customStyle="1" w:styleId="Akapitzlist2">
    <w:name w:val="Akapit z listą2"/>
    <w:basedOn w:val="Normalny"/>
    <w:rsid w:val="00A2496E"/>
    <w:pPr>
      <w:widowControl/>
      <w:suppressAutoHyphens w:val="0"/>
      <w:ind w:left="720"/>
      <w:textAlignment w:val="auto"/>
    </w:pPr>
    <w:rPr>
      <w:rFonts w:eastAsia="Calibri" w:cs="Times New Roman"/>
      <w:kern w:val="0"/>
      <w:lang w:eastAsia="pl-PL" w:bidi="ar-SA"/>
    </w:rPr>
  </w:style>
  <w:style w:type="paragraph" w:customStyle="1" w:styleId="Akapitzlist4">
    <w:name w:val="Akapit z listą4"/>
    <w:basedOn w:val="Normalny"/>
    <w:rsid w:val="00A2496E"/>
    <w:pPr>
      <w:widowControl/>
      <w:suppressAutoHyphens w:val="0"/>
      <w:ind w:left="720"/>
      <w:textAlignment w:val="auto"/>
    </w:pPr>
    <w:rPr>
      <w:rFonts w:eastAsia="Calibri" w:cs="Times New Roman"/>
      <w:kern w:val="0"/>
      <w:lang w:eastAsia="pl-PL" w:bidi="ar-SA"/>
    </w:rPr>
  </w:style>
  <w:style w:type="paragraph" w:styleId="Tekstpodstawowy3">
    <w:name w:val="Body Text 3"/>
    <w:basedOn w:val="Normalny"/>
    <w:link w:val="Tekstpodstawowy3Znak"/>
    <w:semiHidden/>
    <w:rsid w:val="00A2496E"/>
    <w:pPr>
      <w:widowControl/>
      <w:suppressAutoHyphens w:val="0"/>
      <w:spacing w:after="120"/>
      <w:ind w:right="60"/>
      <w:jc w:val="both"/>
      <w:textAlignment w:val="auto"/>
    </w:pPr>
    <w:rPr>
      <w:rFonts w:eastAsia="Times New Roman" w:cs="Times New Roman"/>
      <w:kern w:val="0"/>
      <w:lang w:val="x-none" w:eastAsia="x-none" w:bidi="ar-SA"/>
    </w:rPr>
  </w:style>
  <w:style w:type="character" w:customStyle="1" w:styleId="Tekstpodstawowy3Znak">
    <w:name w:val="Tekst podstawowy 3 Znak"/>
    <w:basedOn w:val="Domylnaczcionkaakapitu"/>
    <w:link w:val="Tekstpodstawowy3"/>
    <w:semiHidden/>
    <w:rsid w:val="00A2496E"/>
    <w:rPr>
      <w:rFonts w:eastAsia="Times New Roman" w:cs="Times New Roman"/>
      <w:kern w:val="0"/>
      <w:lang w:val="x-none" w:eastAsia="x-none" w:bidi="ar-SA"/>
    </w:rPr>
  </w:style>
  <w:style w:type="paragraph" w:styleId="Tekstpodstawowywcity3">
    <w:name w:val="Body Text Indent 3"/>
    <w:basedOn w:val="Normalny"/>
    <w:link w:val="Tekstpodstawowywcity3Znak"/>
    <w:semiHidden/>
    <w:rsid w:val="00A2496E"/>
    <w:pPr>
      <w:widowControl/>
      <w:suppressAutoHyphens w:val="0"/>
      <w:spacing w:after="120"/>
      <w:ind w:left="283"/>
      <w:textAlignment w:val="auto"/>
    </w:pPr>
    <w:rPr>
      <w:rFonts w:eastAsia="Times New Roman" w:cs="Times New Roman"/>
      <w:kern w:val="0"/>
      <w:sz w:val="16"/>
      <w:szCs w:val="16"/>
      <w:lang w:val="x-none" w:eastAsia="x-none" w:bidi="ar-SA"/>
    </w:rPr>
  </w:style>
  <w:style w:type="character" w:customStyle="1" w:styleId="Tekstpodstawowywcity3Znak">
    <w:name w:val="Tekst podstawowy wcięty 3 Znak"/>
    <w:basedOn w:val="Domylnaczcionkaakapitu"/>
    <w:link w:val="Tekstpodstawowywcity3"/>
    <w:semiHidden/>
    <w:rsid w:val="00A2496E"/>
    <w:rPr>
      <w:rFonts w:eastAsia="Times New Roman" w:cs="Times New Roman"/>
      <w:kern w:val="0"/>
      <w:sz w:val="16"/>
      <w:szCs w:val="16"/>
      <w:lang w:val="x-none" w:eastAsia="x-none" w:bidi="ar-SA"/>
    </w:rPr>
  </w:style>
  <w:style w:type="paragraph" w:customStyle="1" w:styleId="Applicationdirecte">
    <w:name w:val="Application directe"/>
    <w:basedOn w:val="Normalny"/>
    <w:next w:val="Normalny"/>
    <w:rsid w:val="00A2496E"/>
    <w:pPr>
      <w:widowControl/>
      <w:suppressAutoHyphens w:val="0"/>
      <w:spacing w:before="480" w:after="120" w:line="360" w:lineRule="atLeast"/>
      <w:jc w:val="both"/>
    </w:pPr>
    <w:rPr>
      <w:rFonts w:eastAsia="Times New Roman" w:cs="Times New Roman"/>
      <w:kern w:val="0"/>
      <w:lang w:val="en-GB" w:eastAsia="pl-PL" w:bidi="ar-SA"/>
    </w:rPr>
  </w:style>
  <w:style w:type="paragraph" w:customStyle="1" w:styleId="Akapitzlist20">
    <w:name w:val="Akapit z listą2"/>
    <w:basedOn w:val="Normalny"/>
    <w:rsid w:val="00A2496E"/>
    <w:pPr>
      <w:widowControl/>
      <w:suppressAutoHyphens w:val="0"/>
      <w:ind w:left="720"/>
      <w:textAlignment w:val="auto"/>
    </w:pPr>
    <w:rPr>
      <w:rFonts w:eastAsia="Calibri" w:cs="Times New Roman"/>
      <w:kern w:val="0"/>
      <w:lang w:eastAsia="pl-PL" w:bidi="ar-SA"/>
    </w:rPr>
  </w:style>
  <w:style w:type="paragraph" w:customStyle="1" w:styleId="pkt">
    <w:name w:val="pkt"/>
    <w:basedOn w:val="Normalny"/>
    <w:rsid w:val="00A2496E"/>
    <w:pPr>
      <w:widowControl/>
      <w:suppressAutoHyphens w:val="0"/>
      <w:spacing w:before="60" w:after="60"/>
      <w:ind w:left="851" w:hanging="295"/>
      <w:jc w:val="both"/>
      <w:textAlignment w:val="auto"/>
    </w:pPr>
    <w:rPr>
      <w:rFonts w:eastAsia="Times New Roman" w:cs="Times New Roman"/>
      <w:kern w:val="0"/>
      <w:szCs w:val="20"/>
      <w:lang w:eastAsia="pl-PL" w:bidi="ar-SA"/>
    </w:rPr>
  </w:style>
  <w:style w:type="character" w:customStyle="1" w:styleId="apple-converted-space">
    <w:name w:val="apple-converted-space"/>
    <w:rsid w:val="00A2496E"/>
  </w:style>
  <w:style w:type="character" w:styleId="Uwydatnienie">
    <w:name w:val="Emphasis"/>
    <w:rsid w:val="00A2496E"/>
    <w:rPr>
      <w:i/>
      <w:iCs/>
    </w:rPr>
  </w:style>
  <w:style w:type="paragraph" w:customStyle="1" w:styleId="Akapit">
    <w:name w:val="Akapit"/>
    <w:basedOn w:val="Normalny"/>
    <w:link w:val="AkapitZnak"/>
    <w:qFormat/>
    <w:rsid w:val="00782E4B"/>
    <w:pPr>
      <w:ind w:right="-3"/>
      <w:jc w:val="both"/>
    </w:pPr>
    <w:rPr>
      <w:rFonts w:ascii="Verdana" w:hAnsi="Verdana"/>
      <w:sz w:val="18"/>
      <w:szCs w:val="18"/>
    </w:rPr>
  </w:style>
  <w:style w:type="paragraph" w:customStyle="1" w:styleId="Akapitzlist3">
    <w:name w:val="Akapit z listą3"/>
    <w:basedOn w:val="Normalny"/>
    <w:rsid w:val="00CF34AD"/>
    <w:pPr>
      <w:widowControl/>
      <w:suppressAutoHyphens w:val="0"/>
      <w:ind w:left="720"/>
      <w:textAlignment w:val="auto"/>
    </w:pPr>
    <w:rPr>
      <w:rFonts w:eastAsia="Calibri" w:cs="Times New Roman"/>
      <w:kern w:val="0"/>
      <w:lang w:eastAsia="pl-PL" w:bidi="ar-SA"/>
    </w:rPr>
  </w:style>
  <w:style w:type="character" w:customStyle="1" w:styleId="AkapitZnak">
    <w:name w:val="Akapit Znak"/>
    <w:basedOn w:val="Domylnaczcionkaakapitu"/>
    <w:link w:val="Akapit"/>
    <w:rsid w:val="00782E4B"/>
    <w:rPr>
      <w:rFonts w:ascii="Verdana" w:hAnsi="Verdana"/>
      <w:sz w:val="18"/>
      <w:szCs w:val="18"/>
    </w:rPr>
  </w:style>
  <w:style w:type="paragraph" w:customStyle="1" w:styleId="11ABC">
    <w:name w:val="1.1. ABC"/>
    <w:basedOn w:val="Akapit"/>
    <w:qFormat/>
    <w:rsid w:val="008F382D"/>
    <w:pPr>
      <w:keepNext/>
      <w:keepLines/>
      <w:ind w:left="788" w:right="-6" w:hanging="431"/>
    </w:pPr>
    <w:rPr>
      <w:b/>
      <w:bCs/>
    </w:rPr>
  </w:style>
  <w:style w:type="paragraph" w:customStyle="1" w:styleId="111ABC">
    <w:name w:val="1.1.1. ABC"/>
    <w:basedOn w:val="11ABC"/>
    <w:link w:val="111ABCZnak"/>
    <w:qFormat/>
    <w:rsid w:val="008F382D"/>
    <w:pPr>
      <w:keepNext w:val="0"/>
      <w:keepLines w:val="0"/>
      <w:ind w:left="1526" w:hanging="728"/>
    </w:pPr>
    <w:rPr>
      <w:b w:val="0"/>
      <w:bCs w:val="0"/>
    </w:rPr>
  </w:style>
  <w:style w:type="character" w:customStyle="1" w:styleId="111ABCZnak">
    <w:name w:val="1.1.1. ABC Znak"/>
    <w:basedOn w:val="Domylnaczcionkaakapitu"/>
    <w:link w:val="111ABC"/>
    <w:rsid w:val="008F382D"/>
    <w:rPr>
      <w:rFonts w:ascii="Verdana" w:hAnsi="Verdana"/>
      <w:sz w:val="18"/>
      <w:szCs w:val="18"/>
    </w:rPr>
  </w:style>
  <w:style w:type="paragraph" w:customStyle="1" w:styleId="Wyjustowany">
    <w:name w:val="Wyjustowany"/>
    <w:basedOn w:val="Tekstpodstawowy"/>
    <w:link w:val="WyjustowanyZnak"/>
    <w:qFormat/>
    <w:rsid w:val="00C45039"/>
    <w:pPr>
      <w:jc w:val="both"/>
    </w:pPr>
    <w:rPr>
      <w:rFonts w:ascii="Verdana" w:hAnsi="Verdana" w:cs="Calibri"/>
      <w:sz w:val="18"/>
    </w:rPr>
  </w:style>
  <w:style w:type="character" w:customStyle="1" w:styleId="WyjustowanyZnak">
    <w:name w:val="Wyjustowany Znak"/>
    <w:basedOn w:val="TekstpodstawowyZnak"/>
    <w:link w:val="Wyjustowany"/>
    <w:rsid w:val="00C45039"/>
    <w:rPr>
      <w:rFonts w:ascii="Verdana" w:hAnsi="Verdana" w:cs="Calibri"/>
      <w:sz w:val="18"/>
    </w:rPr>
  </w:style>
  <w:style w:type="character" w:customStyle="1" w:styleId="Nagwek3Znak">
    <w:name w:val="Nagłówek 3 Znak"/>
    <w:basedOn w:val="Domylnaczcionkaakapitu"/>
    <w:link w:val="Nagwek3"/>
    <w:semiHidden/>
    <w:rsid w:val="00016B82"/>
    <w:rPr>
      <w:rFonts w:asciiTheme="majorHAnsi" w:eastAsiaTheme="majorEastAsia" w:hAnsiTheme="majorHAnsi" w:cs="Mangal"/>
      <w:color w:val="1F3763" w:themeColor="accent1" w:themeShade="7F"/>
      <w:szCs w:val="21"/>
    </w:rPr>
  </w:style>
  <w:style w:type="character" w:customStyle="1" w:styleId="Nagwek4Znak">
    <w:name w:val="Nagłówek 4 Znak"/>
    <w:basedOn w:val="Domylnaczcionkaakapitu"/>
    <w:link w:val="Nagwek4"/>
    <w:uiPriority w:val="9"/>
    <w:semiHidden/>
    <w:rsid w:val="00016B82"/>
    <w:rPr>
      <w:rFonts w:asciiTheme="majorHAnsi" w:eastAsiaTheme="majorEastAsia" w:hAnsiTheme="majorHAnsi" w:cs="Mangal"/>
      <w:i/>
      <w:iCs/>
      <w:color w:val="2F5496" w:themeColor="accent1" w:themeShade="BF"/>
      <w:szCs w:val="21"/>
    </w:rPr>
  </w:style>
  <w:style w:type="paragraph" w:customStyle="1" w:styleId="ListParagraph1">
    <w:name w:val="List Paragraph1"/>
    <w:basedOn w:val="Normalny"/>
    <w:rsid w:val="00016B82"/>
    <w:pPr>
      <w:widowControl/>
      <w:suppressAutoHyphens w:val="0"/>
      <w:ind w:left="720"/>
      <w:textAlignment w:val="auto"/>
    </w:pPr>
    <w:rPr>
      <w:rFonts w:eastAsia="Times New Roman" w:cs="Times New Roman"/>
      <w:kern w:val="0"/>
      <w:lang w:eastAsia="pl-PL" w:bidi="ar-SA"/>
    </w:rPr>
  </w:style>
  <w:style w:type="paragraph" w:customStyle="1" w:styleId="BodyText21">
    <w:name w:val="Body Text 21"/>
    <w:basedOn w:val="Normalny"/>
    <w:rsid w:val="00016B82"/>
    <w:pPr>
      <w:tabs>
        <w:tab w:val="left" w:pos="0"/>
      </w:tabs>
      <w:suppressAutoHyphens w:val="0"/>
      <w:spacing w:line="264" w:lineRule="auto"/>
      <w:jc w:val="both"/>
      <w:textAlignment w:val="auto"/>
    </w:pPr>
    <w:rPr>
      <w:rFonts w:eastAsia="Times New Roman" w:cs="Times New Roman"/>
      <w:b/>
      <w:kern w:val="0"/>
      <w:sz w:val="22"/>
      <w:szCs w:val="20"/>
      <w:lang w:eastAsia="pl-PL" w:bidi="ar-SA"/>
    </w:rPr>
  </w:style>
  <w:style w:type="paragraph" w:customStyle="1" w:styleId="Akapitzlist5">
    <w:name w:val="Akapit z listą5"/>
    <w:basedOn w:val="Normalny"/>
    <w:rsid w:val="00016B82"/>
    <w:pPr>
      <w:widowControl/>
      <w:suppressAutoHyphens w:val="0"/>
      <w:ind w:left="720"/>
      <w:textAlignment w:val="auto"/>
    </w:pPr>
    <w:rPr>
      <w:rFonts w:eastAsia="Calibri" w:cs="Times New Roman"/>
      <w:kern w:val="0"/>
      <w:lang w:eastAsia="pl-PL" w:bidi="ar-SA"/>
    </w:rPr>
  </w:style>
  <w:style w:type="character" w:customStyle="1" w:styleId="hgkelc">
    <w:name w:val="hgkelc"/>
    <w:basedOn w:val="Domylnaczcionkaakapitu"/>
    <w:rsid w:val="00AF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4461">
      <w:bodyDiv w:val="1"/>
      <w:marLeft w:val="0"/>
      <w:marRight w:val="0"/>
      <w:marTop w:val="0"/>
      <w:marBottom w:val="0"/>
      <w:divBdr>
        <w:top w:val="none" w:sz="0" w:space="0" w:color="auto"/>
        <w:left w:val="none" w:sz="0" w:space="0" w:color="auto"/>
        <w:bottom w:val="none" w:sz="0" w:space="0" w:color="auto"/>
        <w:right w:val="none" w:sz="0" w:space="0" w:color="auto"/>
      </w:divBdr>
    </w:div>
    <w:div w:id="102238358">
      <w:bodyDiv w:val="1"/>
      <w:marLeft w:val="0"/>
      <w:marRight w:val="0"/>
      <w:marTop w:val="0"/>
      <w:marBottom w:val="0"/>
      <w:divBdr>
        <w:top w:val="none" w:sz="0" w:space="0" w:color="auto"/>
        <w:left w:val="none" w:sz="0" w:space="0" w:color="auto"/>
        <w:bottom w:val="none" w:sz="0" w:space="0" w:color="auto"/>
        <w:right w:val="none" w:sz="0" w:space="0" w:color="auto"/>
      </w:divBdr>
    </w:div>
    <w:div w:id="349185582">
      <w:bodyDiv w:val="1"/>
      <w:marLeft w:val="0"/>
      <w:marRight w:val="0"/>
      <w:marTop w:val="0"/>
      <w:marBottom w:val="0"/>
      <w:divBdr>
        <w:top w:val="none" w:sz="0" w:space="0" w:color="auto"/>
        <w:left w:val="none" w:sz="0" w:space="0" w:color="auto"/>
        <w:bottom w:val="none" w:sz="0" w:space="0" w:color="auto"/>
        <w:right w:val="none" w:sz="0" w:space="0" w:color="auto"/>
      </w:divBdr>
      <w:divsChild>
        <w:div w:id="1988626431">
          <w:marLeft w:val="0"/>
          <w:marRight w:val="0"/>
          <w:marTop w:val="150"/>
          <w:marBottom w:val="168"/>
          <w:divBdr>
            <w:top w:val="none" w:sz="0" w:space="0" w:color="auto"/>
            <w:left w:val="none" w:sz="0" w:space="0" w:color="auto"/>
            <w:bottom w:val="none" w:sz="0" w:space="0" w:color="auto"/>
            <w:right w:val="none" w:sz="0" w:space="0" w:color="auto"/>
          </w:divBdr>
        </w:div>
        <w:div w:id="672610692">
          <w:marLeft w:val="0"/>
          <w:marRight w:val="0"/>
          <w:marTop w:val="0"/>
          <w:marBottom w:val="0"/>
          <w:divBdr>
            <w:top w:val="none" w:sz="0" w:space="0" w:color="auto"/>
            <w:left w:val="none" w:sz="0" w:space="0" w:color="auto"/>
            <w:bottom w:val="none" w:sz="0" w:space="0" w:color="auto"/>
            <w:right w:val="none" w:sz="0" w:space="0" w:color="auto"/>
          </w:divBdr>
          <w:divsChild>
            <w:div w:id="1255017570">
              <w:marLeft w:val="0"/>
              <w:marRight w:val="0"/>
              <w:marTop w:val="105"/>
              <w:marBottom w:val="0"/>
              <w:divBdr>
                <w:top w:val="none" w:sz="0" w:space="0" w:color="auto"/>
                <w:left w:val="none" w:sz="0" w:space="0" w:color="auto"/>
                <w:bottom w:val="none" w:sz="0" w:space="0" w:color="auto"/>
                <w:right w:val="none" w:sz="0" w:space="0" w:color="auto"/>
              </w:divBdr>
            </w:div>
          </w:divsChild>
        </w:div>
        <w:div w:id="2095667091">
          <w:marLeft w:val="0"/>
          <w:marRight w:val="0"/>
          <w:marTop w:val="0"/>
          <w:marBottom w:val="0"/>
          <w:divBdr>
            <w:top w:val="none" w:sz="0" w:space="0" w:color="auto"/>
            <w:left w:val="none" w:sz="0" w:space="0" w:color="auto"/>
            <w:bottom w:val="none" w:sz="0" w:space="0" w:color="auto"/>
            <w:right w:val="none" w:sz="0" w:space="0" w:color="auto"/>
          </w:divBdr>
          <w:divsChild>
            <w:div w:id="127285388">
              <w:marLeft w:val="0"/>
              <w:marRight w:val="0"/>
              <w:marTop w:val="105"/>
              <w:marBottom w:val="0"/>
              <w:divBdr>
                <w:top w:val="none" w:sz="0" w:space="0" w:color="auto"/>
                <w:left w:val="none" w:sz="0" w:space="0" w:color="auto"/>
                <w:bottom w:val="none" w:sz="0" w:space="0" w:color="auto"/>
                <w:right w:val="none" w:sz="0" w:space="0" w:color="auto"/>
              </w:divBdr>
            </w:div>
          </w:divsChild>
        </w:div>
        <w:div w:id="741564778">
          <w:marLeft w:val="0"/>
          <w:marRight w:val="0"/>
          <w:marTop w:val="0"/>
          <w:marBottom w:val="0"/>
          <w:divBdr>
            <w:top w:val="none" w:sz="0" w:space="0" w:color="auto"/>
            <w:left w:val="none" w:sz="0" w:space="0" w:color="auto"/>
            <w:bottom w:val="none" w:sz="0" w:space="0" w:color="auto"/>
            <w:right w:val="none" w:sz="0" w:space="0" w:color="auto"/>
          </w:divBdr>
          <w:divsChild>
            <w:div w:id="964627308">
              <w:marLeft w:val="0"/>
              <w:marRight w:val="0"/>
              <w:marTop w:val="105"/>
              <w:marBottom w:val="0"/>
              <w:divBdr>
                <w:top w:val="none" w:sz="0" w:space="0" w:color="auto"/>
                <w:left w:val="none" w:sz="0" w:space="0" w:color="auto"/>
                <w:bottom w:val="none" w:sz="0" w:space="0" w:color="auto"/>
                <w:right w:val="none" w:sz="0" w:space="0" w:color="auto"/>
              </w:divBdr>
            </w:div>
            <w:div w:id="1287856850">
              <w:marLeft w:val="0"/>
              <w:marRight w:val="0"/>
              <w:marTop w:val="0"/>
              <w:marBottom w:val="0"/>
              <w:divBdr>
                <w:top w:val="none" w:sz="0" w:space="0" w:color="auto"/>
                <w:left w:val="none" w:sz="0" w:space="0" w:color="auto"/>
                <w:bottom w:val="none" w:sz="0" w:space="0" w:color="auto"/>
                <w:right w:val="none" w:sz="0" w:space="0" w:color="auto"/>
              </w:divBdr>
              <w:divsChild>
                <w:div w:id="1062866710">
                  <w:marLeft w:val="255"/>
                  <w:marRight w:val="0"/>
                  <w:marTop w:val="0"/>
                  <w:marBottom w:val="0"/>
                  <w:divBdr>
                    <w:top w:val="none" w:sz="0" w:space="0" w:color="auto"/>
                    <w:left w:val="none" w:sz="0" w:space="0" w:color="auto"/>
                    <w:bottom w:val="none" w:sz="0" w:space="0" w:color="auto"/>
                    <w:right w:val="none" w:sz="0" w:space="0" w:color="auto"/>
                  </w:divBdr>
                </w:div>
              </w:divsChild>
            </w:div>
            <w:div w:id="109476535">
              <w:marLeft w:val="0"/>
              <w:marRight w:val="0"/>
              <w:marTop w:val="0"/>
              <w:marBottom w:val="0"/>
              <w:divBdr>
                <w:top w:val="none" w:sz="0" w:space="0" w:color="auto"/>
                <w:left w:val="none" w:sz="0" w:space="0" w:color="auto"/>
                <w:bottom w:val="none" w:sz="0" w:space="0" w:color="auto"/>
                <w:right w:val="none" w:sz="0" w:space="0" w:color="auto"/>
              </w:divBdr>
              <w:divsChild>
                <w:div w:id="1966622618">
                  <w:marLeft w:val="255"/>
                  <w:marRight w:val="0"/>
                  <w:marTop w:val="0"/>
                  <w:marBottom w:val="0"/>
                  <w:divBdr>
                    <w:top w:val="none" w:sz="0" w:space="0" w:color="auto"/>
                    <w:left w:val="none" w:sz="0" w:space="0" w:color="auto"/>
                    <w:bottom w:val="none" w:sz="0" w:space="0" w:color="auto"/>
                    <w:right w:val="none" w:sz="0" w:space="0" w:color="auto"/>
                  </w:divBdr>
                </w:div>
              </w:divsChild>
            </w:div>
            <w:div w:id="1666977536">
              <w:marLeft w:val="0"/>
              <w:marRight w:val="0"/>
              <w:marTop w:val="0"/>
              <w:marBottom w:val="0"/>
              <w:divBdr>
                <w:top w:val="none" w:sz="0" w:space="0" w:color="auto"/>
                <w:left w:val="none" w:sz="0" w:space="0" w:color="auto"/>
                <w:bottom w:val="none" w:sz="0" w:space="0" w:color="auto"/>
                <w:right w:val="none" w:sz="0" w:space="0" w:color="auto"/>
              </w:divBdr>
              <w:divsChild>
                <w:div w:id="1528984453">
                  <w:marLeft w:val="255"/>
                  <w:marRight w:val="0"/>
                  <w:marTop w:val="0"/>
                  <w:marBottom w:val="0"/>
                  <w:divBdr>
                    <w:top w:val="none" w:sz="0" w:space="0" w:color="auto"/>
                    <w:left w:val="none" w:sz="0" w:space="0" w:color="auto"/>
                    <w:bottom w:val="none" w:sz="0" w:space="0" w:color="auto"/>
                    <w:right w:val="none" w:sz="0" w:space="0" w:color="auto"/>
                  </w:divBdr>
                </w:div>
              </w:divsChild>
            </w:div>
            <w:div w:id="1195535256">
              <w:marLeft w:val="0"/>
              <w:marRight w:val="0"/>
              <w:marTop w:val="0"/>
              <w:marBottom w:val="0"/>
              <w:divBdr>
                <w:top w:val="none" w:sz="0" w:space="0" w:color="auto"/>
                <w:left w:val="none" w:sz="0" w:space="0" w:color="auto"/>
                <w:bottom w:val="none" w:sz="0" w:space="0" w:color="auto"/>
                <w:right w:val="none" w:sz="0" w:space="0" w:color="auto"/>
              </w:divBdr>
              <w:divsChild>
                <w:div w:id="1984457871">
                  <w:marLeft w:val="255"/>
                  <w:marRight w:val="0"/>
                  <w:marTop w:val="0"/>
                  <w:marBottom w:val="0"/>
                  <w:divBdr>
                    <w:top w:val="none" w:sz="0" w:space="0" w:color="auto"/>
                    <w:left w:val="none" w:sz="0" w:space="0" w:color="auto"/>
                    <w:bottom w:val="none" w:sz="0" w:space="0" w:color="auto"/>
                    <w:right w:val="none" w:sz="0" w:space="0" w:color="auto"/>
                  </w:divBdr>
                </w:div>
              </w:divsChild>
            </w:div>
            <w:div w:id="846947875">
              <w:marLeft w:val="0"/>
              <w:marRight w:val="0"/>
              <w:marTop w:val="0"/>
              <w:marBottom w:val="0"/>
              <w:divBdr>
                <w:top w:val="none" w:sz="0" w:space="0" w:color="auto"/>
                <w:left w:val="none" w:sz="0" w:space="0" w:color="auto"/>
                <w:bottom w:val="none" w:sz="0" w:space="0" w:color="auto"/>
                <w:right w:val="none" w:sz="0" w:space="0" w:color="auto"/>
              </w:divBdr>
              <w:divsChild>
                <w:div w:id="1563255015">
                  <w:marLeft w:val="255"/>
                  <w:marRight w:val="0"/>
                  <w:marTop w:val="0"/>
                  <w:marBottom w:val="0"/>
                  <w:divBdr>
                    <w:top w:val="none" w:sz="0" w:space="0" w:color="auto"/>
                    <w:left w:val="none" w:sz="0" w:space="0" w:color="auto"/>
                    <w:bottom w:val="none" w:sz="0" w:space="0" w:color="auto"/>
                    <w:right w:val="none" w:sz="0" w:space="0" w:color="auto"/>
                  </w:divBdr>
                </w:div>
              </w:divsChild>
            </w:div>
            <w:div w:id="280579150">
              <w:marLeft w:val="0"/>
              <w:marRight w:val="0"/>
              <w:marTop w:val="0"/>
              <w:marBottom w:val="0"/>
              <w:divBdr>
                <w:top w:val="none" w:sz="0" w:space="0" w:color="auto"/>
                <w:left w:val="none" w:sz="0" w:space="0" w:color="auto"/>
                <w:bottom w:val="none" w:sz="0" w:space="0" w:color="auto"/>
                <w:right w:val="none" w:sz="0" w:space="0" w:color="auto"/>
              </w:divBdr>
              <w:divsChild>
                <w:div w:id="1737510481">
                  <w:marLeft w:val="255"/>
                  <w:marRight w:val="0"/>
                  <w:marTop w:val="0"/>
                  <w:marBottom w:val="0"/>
                  <w:divBdr>
                    <w:top w:val="none" w:sz="0" w:space="0" w:color="auto"/>
                    <w:left w:val="none" w:sz="0" w:space="0" w:color="auto"/>
                    <w:bottom w:val="none" w:sz="0" w:space="0" w:color="auto"/>
                    <w:right w:val="none" w:sz="0" w:space="0" w:color="auto"/>
                  </w:divBdr>
                </w:div>
              </w:divsChild>
            </w:div>
            <w:div w:id="2048679553">
              <w:marLeft w:val="0"/>
              <w:marRight w:val="0"/>
              <w:marTop w:val="0"/>
              <w:marBottom w:val="0"/>
              <w:divBdr>
                <w:top w:val="none" w:sz="0" w:space="0" w:color="auto"/>
                <w:left w:val="none" w:sz="0" w:space="0" w:color="auto"/>
                <w:bottom w:val="none" w:sz="0" w:space="0" w:color="auto"/>
                <w:right w:val="none" w:sz="0" w:space="0" w:color="auto"/>
              </w:divBdr>
              <w:divsChild>
                <w:div w:id="18102014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85549818">
          <w:marLeft w:val="0"/>
          <w:marRight w:val="0"/>
          <w:marTop w:val="0"/>
          <w:marBottom w:val="0"/>
          <w:divBdr>
            <w:top w:val="none" w:sz="0" w:space="0" w:color="auto"/>
            <w:left w:val="none" w:sz="0" w:space="0" w:color="auto"/>
            <w:bottom w:val="none" w:sz="0" w:space="0" w:color="auto"/>
            <w:right w:val="none" w:sz="0" w:space="0" w:color="auto"/>
          </w:divBdr>
          <w:divsChild>
            <w:div w:id="1051463751">
              <w:marLeft w:val="0"/>
              <w:marRight w:val="0"/>
              <w:marTop w:val="105"/>
              <w:marBottom w:val="0"/>
              <w:divBdr>
                <w:top w:val="none" w:sz="0" w:space="0" w:color="auto"/>
                <w:left w:val="none" w:sz="0" w:space="0" w:color="auto"/>
                <w:bottom w:val="none" w:sz="0" w:space="0" w:color="auto"/>
                <w:right w:val="none" w:sz="0" w:space="0" w:color="auto"/>
              </w:divBdr>
            </w:div>
          </w:divsChild>
        </w:div>
        <w:div w:id="1680816423">
          <w:marLeft w:val="0"/>
          <w:marRight w:val="0"/>
          <w:marTop w:val="0"/>
          <w:marBottom w:val="0"/>
          <w:divBdr>
            <w:top w:val="none" w:sz="0" w:space="0" w:color="auto"/>
            <w:left w:val="none" w:sz="0" w:space="0" w:color="auto"/>
            <w:bottom w:val="none" w:sz="0" w:space="0" w:color="auto"/>
            <w:right w:val="none" w:sz="0" w:space="0" w:color="auto"/>
          </w:divBdr>
          <w:divsChild>
            <w:div w:id="264579895">
              <w:marLeft w:val="0"/>
              <w:marRight w:val="0"/>
              <w:marTop w:val="105"/>
              <w:marBottom w:val="0"/>
              <w:divBdr>
                <w:top w:val="none" w:sz="0" w:space="0" w:color="auto"/>
                <w:left w:val="none" w:sz="0" w:space="0" w:color="auto"/>
                <w:bottom w:val="none" w:sz="0" w:space="0" w:color="auto"/>
                <w:right w:val="none" w:sz="0" w:space="0" w:color="auto"/>
              </w:divBdr>
            </w:div>
          </w:divsChild>
        </w:div>
        <w:div w:id="34624682">
          <w:marLeft w:val="0"/>
          <w:marRight w:val="0"/>
          <w:marTop w:val="0"/>
          <w:marBottom w:val="0"/>
          <w:divBdr>
            <w:top w:val="none" w:sz="0" w:space="0" w:color="auto"/>
            <w:left w:val="none" w:sz="0" w:space="0" w:color="auto"/>
            <w:bottom w:val="none" w:sz="0" w:space="0" w:color="auto"/>
            <w:right w:val="none" w:sz="0" w:space="0" w:color="auto"/>
          </w:divBdr>
          <w:divsChild>
            <w:div w:id="3912013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49378544">
      <w:bodyDiv w:val="1"/>
      <w:marLeft w:val="0"/>
      <w:marRight w:val="0"/>
      <w:marTop w:val="0"/>
      <w:marBottom w:val="0"/>
      <w:divBdr>
        <w:top w:val="none" w:sz="0" w:space="0" w:color="auto"/>
        <w:left w:val="none" w:sz="0" w:space="0" w:color="auto"/>
        <w:bottom w:val="none" w:sz="0" w:space="0" w:color="auto"/>
        <w:right w:val="none" w:sz="0" w:space="0" w:color="auto"/>
      </w:divBdr>
    </w:div>
    <w:div w:id="719748505">
      <w:bodyDiv w:val="1"/>
      <w:marLeft w:val="0"/>
      <w:marRight w:val="0"/>
      <w:marTop w:val="0"/>
      <w:marBottom w:val="0"/>
      <w:divBdr>
        <w:top w:val="none" w:sz="0" w:space="0" w:color="auto"/>
        <w:left w:val="none" w:sz="0" w:space="0" w:color="auto"/>
        <w:bottom w:val="none" w:sz="0" w:space="0" w:color="auto"/>
        <w:right w:val="none" w:sz="0" w:space="0" w:color="auto"/>
      </w:divBdr>
      <w:divsChild>
        <w:div w:id="987519669">
          <w:marLeft w:val="0"/>
          <w:marRight w:val="0"/>
          <w:marTop w:val="0"/>
          <w:marBottom w:val="0"/>
          <w:divBdr>
            <w:top w:val="none" w:sz="0" w:space="0" w:color="auto"/>
            <w:left w:val="none" w:sz="0" w:space="0" w:color="auto"/>
            <w:bottom w:val="none" w:sz="0" w:space="0" w:color="auto"/>
            <w:right w:val="none" w:sz="0" w:space="0" w:color="auto"/>
          </w:divBdr>
          <w:divsChild>
            <w:div w:id="642778121">
              <w:marLeft w:val="0"/>
              <w:marRight w:val="0"/>
              <w:marTop w:val="105"/>
              <w:marBottom w:val="0"/>
              <w:divBdr>
                <w:top w:val="none" w:sz="0" w:space="0" w:color="auto"/>
                <w:left w:val="none" w:sz="0" w:space="0" w:color="auto"/>
                <w:bottom w:val="none" w:sz="0" w:space="0" w:color="auto"/>
                <w:right w:val="none" w:sz="0" w:space="0" w:color="auto"/>
              </w:divBdr>
            </w:div>
            <w:div w:id="54204144">
              <w:marLeft w:val="0"/>
              <w:marRight w:val="0"/>
              <w:marTop w:val="0"/>
              <w:marBottom w:val="0"/>
              <w:divBdr>
                <w:top w:val="none" w:sz="0" w:space="0" w:color="auto"/>
                <w:left w:val="none" w:sz="0" w:space="0" w:color="auto"/>
                <w:bottom w:val="none" w:sz="0" w:space="0" w:color="auto"/>
                <w:right w:val="none" w:sz="0" w:space="0" w:color="auto"/>
              </w:divBdr>
              <w:divsChild>
                <w:div w:id="1190486330">
                  <w:marLeft w:val="255"/>
                  <w:marRight w:val="0"/>
                  <w:marTop w:val="0"/>
                  <w:marBottom w:val="0"/>
                  <w:divBdr>
                    <w:top w:val="none" w:sz="0" w:space="0" w:color="auto"/>
                    <w:left w:val="none" w:sz="0" w:space="0" w:color="auto"/>
                    <w:bottom w:val="none" w:sz="0" w:space="0" w:color="auto"/>
                    <w:right w:val="none" w:sz="0" w:space="0" w:color="auto"/>
                  </w:divBdr>
                </w:div>
              </w:divsChild>
            </w:div>
            <w:div w:id="892739469">
              <w:marLeft w:val="0"/>
              <w:marRight w:val="0"/>
              <w:marTop w:val="0"/>
              <w:marBottom w:val="0"/>
              <w:divBdr>
                <w:top w:val="none" w:sz="0" w:space="0" w:color="auto"/>
                <w:left w:val="none" w:sz="0" w:space="0" w:color="auto"/>
                <w:bottom w:val="none" w:sz="0" w:space="0" w:color="auto"/>
                <w:right w:val="none" w:sz="0" w:space="0" w:color="auto"/>
              </w:divBdr>
              <w:divsChild>
                <w:div w:id="2135785105">
                  <w:marLeft w:val="255"/>
                  <w:marRight w:val="0"/>
                  <w:marTop w:val="0"/>
                  <w:marBottom w:val="0"/>
                  <w:divBdr>
                    <w:top w:val="none" w:sz="0" w:space="0" w:color="auto"/>
                    <w:left w:val="none" w:sz="0" w:space="0" w:color="auto"/>
                    <w:bottom w:val="none" w:sz="0" w:space="0" w:color="auto"/>
                    <w:right w:val="none" w:sz="0" w:space="0" w:color="auto"/>
                  </w:divBdr>
                </w:div>
              </w:divsChild>
            </w:div>
            <w:div w:id="491214595">
              <w:marLeft w:val="0"/>
              <w:marRight w:val="0"/>
              <w:marTop w:val="0"/>
              <w:marBottom w:val="0"/>
              <w:divBdr>
                <w:top w:val="none" w:sz="0" w:space="0" w:color="auto"/>
                <w:left w:val="none" w:sz="0" w:space="0" w:color="auto"/>
                <w:bottom w:val="none" w:sz="0" w:space="0" w:color="auto"/>
                <w:right w:val="none" w:sz="0" w:space="0" w:color="auto"/>
              </w:divBdr>
              <w:divsChild>
                <w:div w:id="181051413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78547971">
          <w:marLeft w:val="0"/>
          <w:marRight w:val="0"/>
          <w:marTop w:val="0"/>
          <w:marBottom w:val="0"/>
          <w:divBdr>
            <w:top w:val="none" w:sz="0" w:space="0" w:color="auto"/>
            <w:left w:val="none" w:sz="0" w:space="0" w:color="auto"/>
            <w:bottom w:val="none" w:sz="0" w:space="0" w:color="auto"/>
            <w:right w:val="none" w:sz="0" w:space="0" w:color="auto"/>
          </w:divBdr>
          <w:divsChild>
            <w:div w:id="171634998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71246704">
      <w:bodyDiv w:val="1"/>
      <w:marLeft w:val="0"/>
      <w:marRight w:val="0"/>
      <w:marTop w:val="0"/>
      <w:marBottom w:val="0"/>
      <w:divBdr>
        <w:top w:val="none" w:sz="0" w:space="0" w:color="auto"/>
        <w:left w:val="none" w:sz="0" w:space="0" w:color="auto"/>
        <w:bottom w:val="none" w:sz="0" w:space="0" w:color="auto"/>
        <w:right w:val="none" w:sz="0" w:space="0" w:color="auto"/>
      </w:divBdr>
    </w:div>
    <w:div w:id="1012103585">
      <w:bodyDiv w:val="1"/>
      <w:marLeft w:val="0"/>
      <w:marRight w:val="0"/>
      <w:marTop w:val="0"/>
      <w:marBottom w:val="0"/>
      <w:divBdr>
        <w:top w:val="none" w:sz="0" w:space="0" w:color="auto"/>
        <w:left w:val="none" w:sz="0" w:space="0" w:color="auto"/>
        <w:bottom w:val="none" w:sz="0" w:space="0" w:color="auto"/>
        <w:right w:val="none" w:sz="0" w:space="0" w:color="auto"/>
      </w:divBdr>
    </w:div>
    <w:div w:id="1012873198">
      <w:bodyDiv w:val="1"/>
      <w:marLeft w:val="0"/>
      <w:marRight w:val="0"/>
      <w:marTop w:val="0"/>
      <w:marBottom w:val="0"/>
      <w:divBdr>
        <w:top w:val="none" w:sz="0" w:space="0" w:color="auto"/>
        <w:left w:val="none" w:sz="0" w:space="0" w:color="auto"/>
        <w:bottom w:val="none" w:sz="0" w:space="0" w:color="auto"/>
        <w:right w:val="none" w:sz="0" w:space="0" w:color="auto"/>
      </w:divBdr>
      <w:divsChild>
        <w:div w:id="669135808">
          <w:marLeft w:val="0"/>
          <w:marRight w:val="0"/>
          <w:marTop w:val="0"/>
          <w:marBottom w:val="0"/>
          <w:divBdr>
            <w:top w:val="none" w:sz="0" w:space="0" w:color="auto"/>
            <w:left w:val="none" w:sz="0" w:space="0" w:color="auto"/>
            <w:bottom w:val="none" w:sz="0" w:space="0" w:color="auto"/>
            <w:right w:val="none" w:sz="0" w:space="0" w:color="auto"/>
          </w:divBdr>
          <w:divsChild>
            <w:div w:id="2046248893">
              <w:marLeft w:val="0"/>
              <w:marRight w:val="0"/>
              <w:marTop w:val="150"/>
              <w:marBottom w:val="0"/>
              <w:divBdr>
                <w:top w:val="none" w:sz="0" w:space="0" w:color="auto"/>
                <w:left w:val="none" w:sz="0" w:space="0" w:color="auto"/>
                <w:bottom w:val="none" w:sz="0" w:space="0" w:color="auto"/>
                <w:right w:val="none" w:sz="0" w:space="0" w:color="auto"/>
              </w:divBdr>
            </w:div>
          </w:divsChild>
        </w:div>
        <w:div w:id="1419016953">
          <w:marLeft w:val="0"/>
          <w:marRight w:val="0"/>
          <w:marTop w:val="150"/>
          <w:marBottom w:val="168"/>
          <w:divBdr>
            <w:top w:val="none" w:sz="0" w:space="0" w:color="auto"/>
            <w:left w:val="none" w:sz="0" w:space="0" w:color="auto"/>
            <w:bottom w:val="none" w:sz="0" w:space="0" w:color="auto"/>
            <w:right w:val="none" w:sz="0" w:space="0" w:color="auto"/>
          </w:divBdr>
        </w:div>
        <w:div w:id="1478259083">
          <w:marLeft w:val="0"/>
          <w:marRight w:val="0"/>
          <w:marTop w:val="0"/>
          <w:marBottom w:val="0"/>
          <w:divBdr>
            <w:top w:val="none" w:sz="0" w:space="0" w:color="auto"/>
            <w:left w:val="none" w:sz="0" w:space="0" w:color="auto"/>
            <w:bottom w:val="none" w:sz="0" w:space="0" w:color="auto"/>
            <w:right w:val="none" w:sz="0" w:space="0" w:color="auto"/>
          </w:divBdr>
          <w:divsChild>
            <w:div w:id="1616981218">
              <w:marLeft w:val="0"/>
              <w:marRight w:val="0"/>
              <w:marTop w:val="105"/>
              <w:marBottom w:val="0"/>
              <w:divBdr>
                <w:top w:val="none" w:sz="0" w:space="0" w:color="auto"/>
                <w:left w:val="none" w:sz="0" w:space="0" w:color="auto"/>
                <w:bottom w:val="none" w:sz="0" w:space="0" w:color="auto"/>
                <w:right w:val="none" w:sz="0" w:space="0" w:color="auto"/>
              </w:divBdr>
            </w:div>
            <w:div w:id="619453959">
              <w:marLeft w:val="0"/>
              <w:marRight w:val="0"/>
              <w:marTop w:val="0"/>
              <w:marBottom w:val="0"/>
              <w:divBdr>
                <w:top w:val="none" w:sz="0" w:space="0" w:color="auto"/>
                <w:left w:val="none" w:sz="0" w:space="0" w:color="auto"/>
                <w:bottom w:val="none" w:sz="0" w:space="0" w:color="auto"/>
                <w:right w:val="none" w:sz="0" w:space="0" w:color="auto"/>
              </w:divBdr>
              <w:divsChild>
                <w:div w:id="28188331">
                  <w:marLeft w:val="255"/>
                  <w:marRight w:val="0"/>
                  <w:marTop w:val="0"/>
                  <w:marBottom w:val="0"/>
                  <w:divBdr>
                    <w:top w:val="none" w:sz="0" w:space="0" w:color="auto"/>
                    <w:left w:val="none" w:sz="0" w:space="0" w:color="auto"/>
                    <w:bottom w:val="none" w:sz="0" w:space="0" w:color="auto"/>
                    <w:right w:val="none" w:sz="0" w:space="0" w:color="auto"/>
                  </w:divBdr>
                </w:div>
              </w:divsChild>
            </w:div>
            <w:div w:id="1380200413">
              <w:marLeft w:val="0"/>
              <w:marRight w:val="0"/>
              <w:marTop w:val="0"/>
              <w:marBottom w:val="0"/>
              <w:divBdr>
                <w:top w:val="none" w:sz="0" w:space="0" w:color="auto"/>
                <w:left w:val="none" w:sz="0" w:space="0" w:color="auto"/>
                <w:bottom w:val="none" w:sz="0" w:space="0" w:color="auto"/>
                <w:right w:val="none" w:sz="0" w:space="0" w:color="auto"/>
              </w:divBdr>
              <w:divsChild>
                <w:div w:id="195494053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62784442">
          <w:marLeft w:val="0"/>
          <w:marRight w:val="0"/>
          <w:marTop w:val="0"/>
          <w:marBottom w:val="0"/>
          <w:divBdr>
            <w:top w:val="none" w:sz="0" w:space="0" w:color="auto"/>
            <w:left w:val="none" w:sz="0" w:space="0" w:color="auto"/>
            <w:bottom w:val="none" w:sz="0" w:space="0" w:color="auto"/>
            <w:right w:val="none" w:sz="0" w:space="0" w:color="auto"/>
          </w:divBdr>
          <w:divsChild>
            <w:div w:id="82994402">
              <w:marLeft w:val="0"/>
              <w:marRight w:val="0"/>
              <w:marTop w:val="105"/>
              <w:marBottom w:val="0"/>
              <w:divBdr>
                <w:top w:val="none" w:sz="0" w:space="0" w:color="auto"/>
                <w:left w:val="none" w:sz="0" w:space="0" w:color="auto"/>
                <w:bottom w:val="none" w:sz="0" w:space="0" w:color="auto"/>
                <w:right w:val="none" w:sz="0" w:space="0" w:color="auto"/>
              </w:divBdr>
            </w:div>
          </w:divsChild>
        </w:div>
        <w:div w:id="573779459">
          <w:marLeft w:val="0"/>
          <w:marRight w:val="0"/>
          <w:marTop w:val="0"/>
          <w:marBottom w:val="0"/>
          <w:divBdr>
            <w:top w:val="none" w:sz="0" w:space="0" w:color="auto"/>
            <w:left w:val="none" w:sz="0" w:space="0" w:color="auto"/>
            <w:bottom w:val="none" w:sz="0" w:space="0" w:color="auto"/>
            <w:right w:val="none" w:sz="0" w:space="0" w:color="auto"/>
          </w:divBdr>
          <w:divsChild>
            <w:div w:id="60673625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92250237">
      <w:bodyDiv w:val="1"/>
      <w:marLeft w:val="0"/>
      <w:marRight w:val="0"/>
      <w:marTop w:val="0"/>
      <w:marBottom w:val="0"/>
      <w:divBdr>
        <w:top w:val="none" w:sz="0" w:space="0" w:color="auto"/>
        <w:left w:val="none" w:sz="0" w:space="0" w:color="auto"/>
        <w:bottom w:val="none" w:sz="0" w:space="0" w:color="auto"/>
        <w:right w:val="none" w:sz="0" w:space="0" w:color="auto"/>
      </w:divBdr>
    </w:div>
    <w:div w:id="1318728221">
      <w:bodyDiv w:val="1"/>
      <w:marLeft w:val="0"/>
      <w:marRight w:val="0"/>
      <w:marTop w:val="0"/>
      <w:marBottom w:val="0"/>
      <w:divBdr>
        <w:top w:val="none" w:sz="0" w:space="0" w:color="auto"/>
        <w:left w:val="none" w:sz="0" w:space="0" w:color="auto"/>
        <w:bottom w:val="none" w:sz="0" w:space="0" w:color="auto"/>
        <w:right w:val="none" w:sz="0" w:space="0" w:color="auto"/>
      </w:divBdr>
    </w:div>
    <w:div w:id="1344017710">
      <w:bodyDiv w:val="1"/>
      <w:marLeft w:val="0"/>
      <w:marRight w:val="0"/>
      <w:marTop w:val="0"/>
      <w:marBottom w:val="0"/>
      <w:divBdr>
        <w:top w:val="none" w:sz="0" w:space="0" w:color="auto"/>
        <w:left w:val="none" w:sz="0" w:space="0" w:color="auto"/>
        <w:bottom w:val="none" w:sz="0" w:space="0" w:color="auto"/>
        <w:right w:val="none" w:sz="0" w:space="0" w:color="auto"/>
      </w:divBdr>
    </w:div>
    <w:div w:id="1504852752">
      <w:bodyDiv w:val="1"/>
      <w:marLeft w:val="0"/>
      <w:marRight w:val="0"/>
      <w:marTop w:val="0"/>
      <w:marBottom w:val="0"/>
      <w:divBdr>
        <w:top w:val="none" w:sz="0" w:space="0" w:color="auto"/>
        <w:left w:val="none" w:sz="0" w:space="0" w:color="auto"/>
        <w:bottom w:val="none" w:sz="0" w:space="0" w:color="auto"/>
        <w:right w:val="none" w:sz="0" w:space="0" w:color="auto"/>
      </w:divBdr>
    </w:div>
    <w:div w:id="1540973180">
      <w:bodyDiv w:val="1"/>
      <w:marLeft w:val="0"/>
      <w:marRight w:val="0"/>
      <w:marTop w:val="0"/>
      <w:marBottom w:val="0"/>
      <w:divBdr>
        <w:top w:val="none" w:sz="0" w:space="0" w:color="auto"/>
        <w:left w:val="none" w:sz="0" w:space="0" w:color="auto"/>
        <w:bottom w:val="none" w:sz="0" w:space="0" w:color="auto"/>
        <w:right w:val="none" w:sz="0" w:space="0" w:color="auto"/>
      </w:divBdr>
    </w:div>
    <w:div w:id="1808664933">
      <w:bodyDiv w:val="1"/>
      <w:marLeft w:val="0"/>
      <w:marRight w:val="0"/>
      <w:marTop w:val="0"/>
      <w:marBottom w:val="0"/>
      <w:divBdr>
        <w:top w:val="none" w:sz="0" w:space="0" w:color="auto"/>
        <w:left w:val="none" w:sz="0" w:space="0" w:color="auto"/>
        <w:bottom w:val="none" w:sz="0" w:space="0" w:color="auto"/>
        <w:right w:val="none" w:sz="0" w:space="0" w:color="auto"/>
      </w:divBdr>
    </w:div>
    <w:div w:id="2033221406">
      <w:bodyDiv w:val="1"/>
      <w:marLeft w:val="0"/>
      <w:marRight w:val="0"/>
      <w:marTop w:val="0"/>
      <w:marBottom w:val="0"/>
      <w:divBdr>
        <w:top w:val="none" w:sz="0" w:space="0" w:color="auto"/>
        <w:left w:val="none" w:sz="0" w:space="0" w:color="auto"/>
        <w:bottom w:val="none" w:sz="0" w:space="0" w:color="auto"/>
        <w:right w:val="none" w:sz="0" w:space="0" w:color="auto"/>
      </w:divBdr>
      <w:divsChild>
        <w:div w:id="360402828">
          <w:marLeft w:val="0"/>
          <w:marRight w:val="0"/>
          <w:marTop w:val="105"/>
          <w:marBottom w:val="0"/>
          <w:divBdr>
            <w:top w:val="none" w:sz="0" w:space="0" w:color="auto"/>
            <w:left w:val="none" w:sz="0" w:space="0" w:color="auto"/>
            <w:bottom w:val="none" w:sz="0" w:space="0" w:color="auto"/>
            <w:right w:val="none" w:sz="0" w:space="0" w:color="auto"/>
          </w:divBdr>
        </w:div>
        <w:div w:id="82410330">
          <w:marLeft w:val="0"/>
          <w:marRight w:val="0"/>
          <w:marTop w:val="0"/>
          <w:marBottom w:val="0"/>
          <w:divBdr>
            <w:top w:val="none" w:sz="0" w:space="0" w:color="auto"/>
            <w:left w:val="none" w:sz="0" w:space="0" w:color="auto"/>
            <w:bottom w:val="none" w:sz="0" w:space="0" w:color="auto"/>
            <w:right w:val="none" w:sz="0" w:space="0" w:color="auto"/>
          </w:divBdr>
          <w:divsChild>
            <w:div w:id="1495759894">
              <w:marLeft w:val="255"/>
              <w:marRight w:val="0"/>
              <w:marTop w:val="0"/>
              <w:marBottom w:val="0"/>
              <w:divBdr>
                <w:top w:val="none" w:sz="0" w:space="0" w:color="auto"/>
                <w:left w:val="none" w:sz="0" w:space="0" w:color="auto"/>
                <w:bottom w:val="none" w:sz="0" w:space="0" w:color="auto"/>
                <w:right w:val="none" w:sz="0" w:space="0" w:color="auto"/>
              </w:divBdr>
            </w:div>
          </w:divsChild>
        </w:div>
        <w:div w:id="424228140">
          <w:marLeft w:val="0"/>
          <w:marRight w:val="0"/>
          <w:marTop w:val="0"/>
          <w:marBottom w:val="0"/>
          <w:divBdr>
            <w:top w:val="none" w:sz="0" w:space="0" w:color="auto"/>
            <w:left w:val="none" w:sz="0" w:space="0" w:color="auto"/>
            <w:bottom w:val="none" w:sz="0" w:space="0" w:color="auto"/>
            <w:right w:val="none" w:sz="0" w:space="0" w:color="auto"/>
          </w:divBdr>
          <w:divsChild>
            <w:div w:id="1850215018">
              <w:marLeft w:val="255"/>
              <w:marRight w:val="0"/>
              <w:marTop w:val="0"/>
              <w:marBottom w:val="0"/>
              <w:divBdr>
                <w:top w:val="none" w:sz="0" w:space="0" w:color="auto"/>
                <w:left w:val="none" w:sz="0" w:space="0" w:color="auto"/>
                <w:bottom w:val="none" w:sz="0" w:space="0" w:color="auto"/>
                <w:right w:val="none" w:sz="0" w:space="0" w:color="auto"/>
              </w:divBdr>
              <w:divsChild>
                <w:div w:id="1483740436">
                  <w:marLeft w:val="300"/>
                  <w:marRight w:val="0"/>
                  <w:marTop w:val="0"/>
                  <w:marBottom w:val="0"/>
                  <w:divBdr>
                    <w:top w:val="none" w:sz="0" w:space="0" w:color="auto"/>
                    <w:left w:val="none" w:sz="0" w:space="0" w:color="auto"/>
                    <w:bottom w:val="none" w:sz="0" w:space="0" w:color="auto"/>
                    <w:right w:val="none" w:sz="0" w:space="0" w:color="auto"/>
                  </w:divBdr>
                </w:div>
                <w:div w:id="1076197906">
                  <w:marLeft w:val="300"/>
                  <w:marRight w:val="0"/>
                  <w:marTop w:val="0"/>
                  <w:marBottom w:val="0"/>
                  <w:divBdr>
                    <w:top w:val="none" w:sz="0" w:space="0" w:color="auto"/>
                    <w:left w:val="none" w:sz="0" w:space="0" w:color="auto"/>
                    <w:bottom w:val="none" w:sz="0" w:space="0" w:color="auto"/>
                    <w:right w:val="none" w:sz="0" w:space="0" w:color="auto"/>
                  </w:divBdr>
                </w:div>
                <w:div w:id="54722573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40950">
      <w:bodyDiv w:val="1"/>
      <w:marLeft w:val="0"/>
      <w:marRight w:val="0"/>
      <w:marTop w:val="0"/>
      <w:marBottom w:val="0"/>
      <w:divBdr>
        <w:top w:val="none" w:sz="0" w:space="0" w:color="auto"/>
        <w:left w:val="none" w:sz="0" w:space="0" w:color="auto"/>
        <w:bottom w:val="none" w:sz="0" w:space="0" w:color="auto"/>
        <w:right w:val="none" w:sz="0" w:space="0" w:color="auto"/>
      </w:divBdr>
    </w:div>
    <w:div w:id="2037534929">
      <w:bodyDiv w:val="1"/>
      <w:marLeft w:val="0"/>
      <w:marRight w:val="0"/>
      <w:marTop w:val="0"/>
      <w:marBottom w:val="0"/>
      <w:divBdr>
        <w:top w:val="none" w:sz="0" w:space="0" w:color="auto"/>
        <w:left w:val="none" w:sz="0" w:space="0" w:color="auto"/>
        <w:bottom w:val="none" w:sz="0" w:space="0" w:color="auto"/>
        <w:right w:val="none" w:sz="0" w:space="0" w:color="auto"/>
      </w:divBdr>
    </w:div>
    <w:div w:id="21218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7A9B7-99B5-4485-A3F9-87F226C7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15</Pages>
  <Words>9363</Words>
  <Characters>56178</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Izabela Przestrzelska</cp:lastModifiedBy>
  <cp:revision>14</cp:revision>
  <cp:lastPrinted>2025-03-03T07:51:00Z</cp:lastPrinted>
  <dcterms:created xsi:type="dcterms:W3CDTF">2024-08-02T08:29:00Z</dcterms:created>
  <dcterms:modified xsi:type="dcterms:W3CDTF">2025-03-06T14:21:00Z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