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F9B0" w14:textId="77777777" w:rsidR="00E30648" w:rsidRPr="007703A9" w:rsidRDefault="00E30648" w:rsidP="00EE70D0">
      <w:pPr>
        <w:pStyle w:val="Bezodstpw"/>
        <w:spacing w:before="240" w:after="20" w:line="360" w:lineRule="auto"/>
        <w:rPr>
          <w:rFonts w:ascii="Arial" w:hAnsi="Arial" w:cs="Arial"/>
          <w:szCs w:val="20"/>
        </w:rPr>
      </w:pPr>
    </w:p>
    <w:p w14:paraId="7A7D6DC5" w14:textId="31AE76AA" w:rsidR="00511E1D" w:rsidRPr="007703A9" w:rsidRDefault="00511E1D" w:rsidP="00EE70D0">
      <w:pPr>
        <w:pStyle w:val="Bezodstpw"/>
        <w:spacing w:after="20" w:line="360" w:lineRule="auto"/>
        <w:jc w:val="right"/>
        <w:rPr>
          <w:rFonts w:ascii="Arial" w:hAnsi="Arial" w:cs="Arial"/>
          <w:szCs w:val="20"/>
        </w:rPr>
      </w:pPr>
      <w:r w:rsidRPr="007703A9">
        <w:rPr>
          <w:rFonts w:ascii="Arial" w:hAnsi="Arial" w:cs="Arial"/>
          <w:szCs w:val="20"/>
        </w:rPr>
        <w:t>Tych</w:t>
      </w:r>
      <w:r w:rsidRPr="007703A9">
        <w:rPr>
          <w:rFonts w:ascii="Arial" w:hAnsi="Arial" w:cs="Arial"/>
          <w:color w:val="000000" w:themeColor="text1"/>
          <w:szCs w:val="20"/>
        </w:rPr>
        <w:t xml:space="preserve">y, </w:t>
      </w:r>
      <w:r w:rsidR="007703A9" w:rsidRPr="007703A9">
        <w:rPr>
          <w:rFonts w:ascii="Arial" w:hAnsi="Arial" w:cs="Arial"/>
          <w:color w:val="000000" w:themeColor="text1"/>
          <w:szCs w:val="20"/>
        </w:rPr>
        <w:t>d</w:t>
      </w:r>
      <w:r w:rsidR="007703A9">
        <w:rPr>
          <w:rFonts w:ascii="Arial" w:hAnsi="Arial" w:cs="Arial"/>
          <w:color w:val="000000" w:themeColor="text1"/>
          <w:szCs w:val="20"/>
        </w:rPr>
        <w:t xml:space="preserve">nia </w:t>
      </w:r>
      <w:r w:rsidR="001B5884">
        <w:rPr>
          <w:rFonts w:ascii="Arial" w:hAnsi="Arial" w:cs="Arial"/>
          <w:color w:val="000000" w:themeColor="text1"/>
          <w:szCs w:val="20"/>
        </w:rPr>
        <w:t>16</w:t>
      </w:r>
      <w:r w:rsidR="007703A9">
        <w:rPr>
          <w:rFonts w:ascii="Arial" w:hAnsi="Arial" w:cs="Arial"/>
          <w:color w:val="000000" w:themeColor="text1"/>
          <w:szCs w:val="20"/>
        </w:rPr>
        <w:t xml:space="preserve"> </w:t>
      </w:r>
      <w:r w:rsidR="007D7FCC">
        <w:rPr>
          <w:rFonts w:ascii="Arial" w:hAnsi="Arial" w:cs="Arial"/>
          <w:color w:val="000000" w:themeColor="text1"/>
          <w:szCs w:val="20"/>
        </w:rPr>
        <w:t>października</w:t>
      </w:r>
      <w:r w:rsidR="007703A9">
        <w:rPr>
          <w:rFonts w:ascii="Arial" w:hAnsi="Arial" w:cs="Arial"/>
          <w:color w:val="000000" w:themeColor="text1"/>
          <w:szCs w:val="20"/>
        </w:rPr>
        <w:t xml:space="preserve"> 202</w:t>
      </w:r>
      <w:r w:rsidR="001B5884">
        <w:rPr>
          <w:rFonts w:ascii="Arial" w:hAnsi="Arial" w:cs="Arial"/>
          <w:color w:val="000000" w:themeColor="text1"/>
          <w:szCs w:val="20"/>
        </w:rPr>
        <w:t>4</w:t>
      </w:r>
      <w:r w:rsidR="007703A9">
        <w:rPr>
          <w:rFonts w:ascii="Arial" w:hAnsi="Arial" w:cs="Arial"/>
          <w:color w:val="000000" w:themeColor="text1"/>
          <w:szCs w:val="20"/>
        </w:rPr>
        <w:t xml:space="preserve"> r.</w:t>
      </w:r>
    </w:p>
    <w:p w14:paraId="38E92104" w14:textId="77777777" w:rsidR="00511E1D" w:rsidRPr="007703A9" w:rsidRDefault="00511E1D" w:rsidP="00EE70D0">
      <w:pPr>
        <w:pStyle w:val="Bezodstpw"/>
        <w:spacing w:after="20" w:line="360" w:lineRule="auto"/>
        <w:rPr>
          <w:rFonts w:ascii="Arial" w:hAnsi="Arial" w:cs="Arial"/>
          <w:szCs w:val="20"/>
        </w:rPr>
      </w:pPr>
    </w:p>
    <w:p w14:paraId="5AD36F24" w14:textId="44EEADA8" w:rsidR="00511E1D" w:rsidRPr="007703A9" w:rsidRDefault="00511E1D" w:rsidP="00EE70D0">
      <w:pPr>
        <w:pStyle w:val="Bezodstpw"/>
        <w:spacing w:after="20" w:line="360" w:lineRule="auto"/>
        <w:jc w:val="center"/>
        <w:rPr>
          <w:rFonts w:ascii="Arial" w:hAnsi="Arial" w:cs="Arial"/>
          <w:b/>
          <w:bCs/>
          <w:szCs w:val="20"/>
        </w:rPr>
      </w:pPr>
      <w:r w:rsidRPr="007703A9">
        <w:rPr>
          <w:rFonts w:ascii="Arial" w:hAnsi="Arial" w:cs="Arial"/>
          <w:b/>
          <w:bCs/>
          <w:szCs w:val="20"/>
        </w:rPr>
        <w:t>ZAP</w:t>
      </w:r>
      <w:r w:rsidR="007703A9">
        <w:rPr>
          <w:rFonts w:ascii="Arial" w:hAnsi="Arial" w:cs="Arial"/>
          <w:b/>
          <w:bCs/>
          <w:szCs w:val="20"/>
        </w:rPr>
        <w:t>ROSZENIE</w:t>
      </w:r>
      <w:r w:rsidRPr="007703A9">
        <w:rPr>
          <w:rFonts w:ascii="Arial" w:hAnsi="Arial" w:cs="Arial"/>
          <w:b/>
          <w:bCs/>
          <w:szCs w:val="20"/>
        </w:rPr>
        <w:t xml:space="preserve"> OFERTOWE</w:t>
      </w:r>
      <w:r w:rsidR="007703A9">
        <w:rPr>
          <w:rFonts w:ascii="Arial" w:hAnsi="Arial" w:cs="Arial"/>
          <w:b/>
          <w:bCs/>
          <w:szCs w:val="20"/>
        </w:rPr>
        <w:br/>
      </w:r>
      <w:r w:rsidR="007703A9">
        <w:rPr>
          <w:rFonts w:ascii="Arial" w:hAnsi="Arial" w:cs="Arial"/>
          <w:szCs w:val="20"/>
        </w:rPr>
        <w:t xml:space="preserve">„Śródmieście” Sp. z o.o. zaprasza do składania ofert na realizację usługi pn. </w:t>
      </w:r>
      <w:bookmarkStart w:id="0" w:name="_Hlk83115441"/>
      <w:bookmarkStart w:id="1" w:name="_Hlk83111899"/>
      <w:r w:rsidR="00122E53">
        <w:rPr>
          <w:rFonts w:ascii="Arial" w:hAnsi="Arial" w:cs="Arial"/>
          <w:szCs w:val="20"/>
        </w:rPr>
        <w:t>„</w:t>
      </w:r>
      <w:r w:rsidR="007703A9">
        <w:rPr>
          <w:rFonts w:ascii="Arial" w:hAnsi="Arial" w:cs="Arial"/>
          <w:b/>
          <w:bCs/>
          <w:szCs w:val="20"/>
        </w:rPr>
        <w:t>Usługa zimowego utrzymania obiektów administrowanych przez „Śródmieście” Sp. z o.o</w:t>
      </w:r>
      <w:bookmarkEnd w:id="0"/>
      <w:r w:rsidR="007703A9">
        <w:rPr>
          <w:rFonts w:ascii="Arial" w:hAnsi="Arial" w:cs="Arial"/>
          <w:b/>
          <w:bCs/>
          <w:szCs w:val="20"/>
        </w:rPr>
        <w:t>.</w:t>
      </w:r>
      <w:bookmarkEnd w:id="1"/>
      <w:r w:rsidR="00122E53">
        <w:rPr>
          <w:rFonts w:ascii="Arial" w:hAnsi="Arial" w:cs="Arial"/>
          <w:b/>
          <w:bCs/>
          <w:szCs w:val="20"/>
        </w:rPr>
        <w:t>”</w:t>
      </w:r>
      <w:r w:rsidR="007703A9">
        <w:rPr>
          <w:rFonts w:ascii="Arial" w:hAnsi="Arial" w:cs="Arial"/>
          <w:szCs w:val="20"/>
        </w:rPr>
        <w:t>, której wartość nie przekracza wyrażonej w złotych równowartości kwoty 130 000,00 zł netto.</w:t>
      </w:r>
    </w:p>
    <w:p w14:paraId="7C5B8D6B" w14:textId="002DE084" w:rsidR="00511E1D" w:rsidRDefault="00511E1D" w:rsidP="00EE70D0">
      <w:pPr>
        <w:pStyle w:val="Bezodstpw"/>
        <w:spacing w:after="20" w:line="360" w:lineRule="auto"/>
        <w:jc w:val="both"/>
        <w:rPr>
          <w:rFonts w:ascii="Arial" w:hAnsi="Arial" w:cs="Arial"/>
          <w:szCs w:val="20"/>
        </w:rPr>
      </w:pPr>
    </w:p>
    <w:p w14:paraId="67CDBC72" w14:textId="77777777" w:rsidR="007703A9" w:rsidRPr="00222D2D" w:rsidRDefault="007703A9" w:rsidP="00D106EC">
      <w:pPr>
        <w:pStyle w:val="Akapitzlist"/>
        <w:numPr>
          <w:ilvl w:val="0"/>
          <w:numId w:val="1"/>
        </w:numPr>
        <w:spacing w:after="2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079C">
        <w:rPr>
          <w:rFonts w:ascii="Arial" w:hAnsi="Arial" w:cs="Arial"/>
          <w:b/>
          <w:bCs/>
          <w:sz w:val="20"/>
          <w:szCs w:val="20"/>
        </w:rPr>
        <w:t>Zamawiający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AC35986" w14:textId="77777777" w:rsidR="007703A9" w:rsidRPr="00B120D0" w:rsidRDefault="007703A9" w:rsidP="00EE70D0">
      <w:pPr>
        <w:pStyle w:val="Akapitzlist"/>
        <w:spacing w:after="20" w:line="360" w:lineRule="auto"/>
        <w:ind w:left="363"/>
        <w:jc w:val="both"/>
        <w:rPr>
          <w:rFonts w:ascii="Arial" w:hAnsi="Arial" w:cs="Arial"/>
          <w:b/>
          <w:bCs/>
          <w:sz w:val="20"/>
          <w:szCs w:val="20"/>
        </w:rPr>
      </w:pPr>
      <w:r w:rsidRPr="00B120D0">
        <w:rPr>
          <w:rFonts w:ascii="Arial" w:hAnsi="Arial" w:cs="Arial"/>
          <w:b/>
          <w:bCs/>
          <w:sz w:val="20"/>
          <w:szCs w:val="20"/>
        </w:rPr>
        <w:t>„Śródmieście” Sp. z o.o.</w:t>
      </w:r>
    </w:p>
    <w:p w14:paraId="134E4A0A" w14:textId="77777777" w:rsidR="007703A9" w:rsidRPr="00B120D0" w:rsidRDefault="007703A9" w:rsidP="00EE70D0">
      <w:pPr>
        <w:pStyle w:val="Akapitzlist"/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B120D0">
        <w:rPr>
          <w:rFonts w:ascii="Arial" w:hAnsi="Arial" w:cs="Arial"/>
          <w:sz w:val="20"/>
          <w:szCs w:val="20"/>
        </w:rPr>
        <w:t>al. Piłsudskiego 12</w:t>
      </w:r>
      <w:r>
        <w:rPr>
          <w:rFonts w:ascii="Arial" w:hAnsi="Arial" w:cs="Arial"/>
          <w:sz w:val="20"/>
          <w:szCs w:val="20"/>
        </w:rPr>
        <w:t>. 43-100 Tychy</w:t>
      </w:r>
    </w:p>
    <w:p w14:paraId="3D7B2BBD" w14:textId="77777777" w:rsidR="007703A9" w:rsidRPr="00B120D0" w:rsidRDefault="007703A9" w:rsidP="00EE70D0">
      <w:pPr>
        <w:pStyle w:val="Akapitzlist"/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B120D0">
        <w:rPr>
          <w:rFonts w:ascii="Arial" w:hAnsi="Arial" w:cs="Arial"/>
          <w:sz w:val="20"/>
          <w:szCs w:val="20"/>
        </w:rPr>
        <w:t>NIP: 646-23-71-001, Regon: 276063392</w:t>
      </w:r>
    </w:p>
    <w:p w14:paraId="3949BDCA" w14:textId="77777777" w:rsidR="007703A9" w:rsidRPr="00B120D0" w:rsidRDefault="007703A9" w:rsidP="00EE70D0">
      <w:pPr>
        <w:pStyle w:val="Akapitzlist"/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Pr="00B120D0">
        <w:rPr>
          <w:rFonts w:ascii="Arial" w:hAnsi="Arial" w:cs="Arial"/>
          <w:sz w:val="20"/>
          <w:szCs w:val="20"/>
        </w:rPr>
        <w:t xml:space="preserve"> +48 32 325 72 11</w:t>
      </w:r>
    </w:p>
    <w:p w14:paraId="690AEBF6" w14:textId="2CB7622D" w:rsidR="007703A9" w:rsidRDefault="007703A9" w:rsidP="00EE70D0">
      <w:pPr>
        <w:pStyle w:val="Akapitzlist"/>
        <w:spacing w:after="20" w:line="360" w:lineRule="auto"/>
        <w:ind w:left="363"/>
        <w:jc w:val="both"/>
        <w:rPr>
          <w:rStyle w:val="Hipercze"/>
          <w:rFonts w:ascii="Arial" w:hAnsi="Arial" w:cs="Arial"/>
          <w:sz w:val="20"/>
          <w:szCs w:val="20"/>
        </w:rPr>
      </w:pPr>
      <w:r w:rsidRPr="00B120D0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="00954FF7">
          <w:rPr>
            <w:rStyle w:val="Hipercze"/>
            <w:rFonts w:ascii="Arial" w:hAnsi="Arial" w:cs="Arial"/>
            <w:sz w:val="20"/>
            <w:szCs w:val="20"/>
          </w:rPr>
          <w:t>biuro</w:t>
        </w:r>
        <w:r w:rsidRPr="00B120D0">
          <w:rPr>
            <w:rStyle w:val="Hipercze"/>
            <w:rFonts w:ascii="Arial" w:hAnsi="Arial" w:cs="Arial"/>
            <w:sz w:val="20"/>
            <w:szCs w:val="20"/>
          </w:rPr>
          <w:t>@srodmiescie.tychy.pl</w:t>
        </w:r>
      </w:hyperlink>
    </w:p>
    <w:p w14:paraId="2C44C695" w14:textId="77777777" w:rsidR="002F0465" w:rsidRPr="002F0465" w:rsidRDefault="002F0465" w:rsidP="00EE70D0">
      <w:pPr>
        <w:pStyle w:val="Akapitzlist"/>
        <w:spacing w:after="20" w:line="360" w:lineRule="auto"/>
        <w:ind w:left="363"/>
        <w:jc w:val="both"/>
        <w:rPr>
          <w:rStyle w:val="Hipercze"/>
          <w:rFonts w:ascii="Arial" w:hAnsi="Arial" w:cs="Arial"/>
          <w:sz w:val="20"/>
          <w:szCs w:val="20"/>
        </w:rPr>
      </w:pPr>
    </w:p>
    <w:p w14:paraId="1B9E829E" w14:textId="5FACE0DC" w:rsidR="007703A9" w:rsidRPr="007703A9" w:rsidRDefault="007703A9" w:rsidP="00D106EC">
      <w:pPr>
        <w:pStyle w:val="Akapitzlist"/>
        <w:numPr>
          <w:ilvl w:val="0"/>
          <w:numId w:val="1"/>
        </w:numPr>
        <w:spacing w:after="20" w:line="360" w:lineRule="auto"/>
        <w:ind w:left="360"/>
        <w:jc w:val="both"/>
        <w:rPr>
          <w:rStyle w:val="Hipercze"/>
          <w:rFonts w:ascii="Arial" w:hAnsi="Arial" w:cs="Arial"/>
          <w:sz w:val="20"/>
          <w:szCs w:val="20"/>
        </w:rPr>
      </w:pPr>
      <w:r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  <w:t>Opis przedmiotu zamówienia:</w:t>
      </w:r>
    </w:p>
    <w:p w14:paraId="53E7C04A" w14:textId="6880D793" w:rsidR="00F54D12" w:rsidRPr="00F54D12" w:rsidRDefault="007703A9" w:rsidP="00D106EC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48617021"/>
      <w:r w:rsidRPr="007703A9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Przedmiotem zamówienia jest </w:t>
      </w:r>
      <w:r w:rsidRPr="007703A9">
        <w:rPr>
          <w:rFonts w:ascii="Arial" w:hAnsi="Arial" w:cs="Arial"/>
          <w:sz w:val="20"/>
          <w:szCs w:val="20"/>
        </w:rPr>
        <w:t>zimowe utrzymanie dróg, odśnieżanie i usuwanie poślizgów na drogach dojazdowych, placach handlowych, parkingach, chodnikach i podjazdach w obiektach należących lub administrowanych przez „Śródmieście” Sp. z o.o</w:t>
      </w:r>
      <w:r w:rsidR="00F54D12">
        <w:rPr>
          <w:rFonts w:ascii="Arial" w:hAnsi="Arial" w:cs="Arial"/>
          <w:sz w:val="20"/>
          <w:szCs w:val="20"/>
        </w:rPr>
        <w:t>. Usługa ma polegać na</w:t>
      </w:r>
      <w:r w:rsidRPr="007703A9">
        <w:rPr>
          <w:rFonts w:ascii="Arial" w:hAnsi="Arial" w:cs="Arial"/>
          <w:sz w:val="20"/>
          <w:szCs w:val="20"/>
        </w:rPr>
        <w:t xml:space="preserve"> wykonywaniu czynności utrzymania nawierzchni przez całą dobę w takim stanie, </w:t>
      </w:r>
      <w:r w:rsidR="00F54D12">
        <w:rPr>
          <w:rFonts w:ascii="Arial" w:hAnsi="Arial" w:cs="Arial"/>
          <w:sz w:val="20"/>
          <w:szCs w:val="20"/>
        </w:rPr>
        <w:br/>
      </w:r>
      <w:r w:rsidRPr="007703A9">
        <w:rPr>
          <w:rFonts w:ascii="Arial" w:hAnsi="Arial" w:cs="Arial"/>
          <w:sz w:val="20"/>
          <w:szCs w:val="20"/>
        </w:rPr>
        <w:t xml:space="preserve">aby korzystanie z nich o każdej porze było całkowicie bezpieczne dla użytkowników, </w:t>
      </w:r>
      <w:r w:rsidR="00F54D12">
        <w:rPr>
          <w:rFonts w:ascii="Arial" w:hAnsi="Arial" w:cs="Arial"/>
          <w:sz w:val="20"/>
          <w:szCs w:val="20"/>
        </w:rPr>
        <w:br/>
      </w:r>
      <w:r w:rsidRPr="007703A9">
        <w:rPr>
          <w:rFonts w:ascii="Arial" w:hAnsi="Arial" w:cs="Arial"/>
          <w:sz w:val="20"/>
          <w:szCs w:val="20"/>
        </w:rPr>
        <w:t xml:space="preserve">w szczególności poprzez całodobową likwidację śliskości, w tym lodu, błota pośniegowego </w:t>
      </w:r>
      <w:r w:rsidR="00F54D12">
        <w:rPr>
          <w:rFonts w:ascii="Arial" w:hAnsi="Arial" w:cs="Arial"/>
          <w:sz w:val="20"/>
          <w:szCs w:val="20"/>
        </w:rPr>
        <w:br/>
      </w:r>
      <w:r w:rsidRPr="007703A9">
        <w:rPr>
          <w:rFonts w:ascii="Arial" w:hAnsi="Arial" w:cs="Arial"/>
          <w:sz w:val="20"/>
          <w:szCs w:val="20"/>
        </w:rPr>
        <w:t>i marznącej mżawki oraz odśnieżanie i posypywanie piaskiem</w:t>
      </w:r>
      <w:r w:rsidR="00122E53">
        <w:rPr>
          <w:rFonts w:ascii="Arial" w:hAnsi="Arial" w:cs="Arial"/>
          <w:sz w:val="20"/>
          <w:szCs w:val="20"/>
        </w:rPr>
        <w:t>,</w:t>
      </w:r>
      <w:r w:rsidRPr="007703A9">
        <w:rPr>
          <w:rFonts w:ascii="Arial" w:hAnsi="Arial" w:cs="Arial"/>
          <w:sz w:val="20"/>
          <w:szCs w:val="20"/>
        </w:rPr>
        <w:t xml:space="preserve"> solą</w:t>
      </w:r>
      <w:r w:rsidR="00122E53">
        <w:rPr>
          <w:rFonts w:ascii="Arial" w:hAnsi="Arial" w:cs="Arial"/>
          <w:sz w:val="20"/>
          <w:szCs w:val="20"/>
        </w:rPr>
        <w:t xml:space="preserve"> oraz</w:t>
      </w:r>
      <w:r w:rsidRPr="007703A9">
        <w:rPr>
          <w:rFonts w:ascii="Arial" w:hAnsi="Arial" w:cs="Arial"/>
          <w:sz w:val="20"/>
          <w:szCs w:val="20"/>
        </w:rPr>
        <w:t xml:space="preserve"> mieszankami. Utrzymanie wykonywane będzie stosownie do okoliczności wynikających z bieżących warunków atmosferycznych. </w:t>
      </w:r>
    </w:p>
    <w:bookmarkEnd w:id="2"/>
    <w:p w14:paraId="40F9F590" w14:textId="38B7749F" w:rsidR="00F54D12" w:rsidRPr="00394CE6" w:rsidRDefault="00F54D12" w:rsidP="00D106EC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394CE6">
        <w:rPr>
          <w:rFonts w:ascii="Arial" w:hAnsi="Arial" w:cs="Arial"/>
          <w:sz w:val="20"/>
          <w:szCs w:val="20"/>
        </w:rPr>
        <w:t xml:space="preserve">Szczegółowy zakres zamówienia określa projekt umowy, stanowiący </w:t>
      </w:r>
      <w:r w:rsidRPr="00BA48F3">
        <w:rPr>
          <w:rFonts w:ascii="Arial" w:hAnsi="Arial" w:cs="Arial"/>
          <w:b/>
          <w:bCs/>
          <w:sz w:val="20"/>
          <w:szCs w:val="20"/>
        </w:rPr>
        <w:t>załącznik nr 1</w:t>
      </w:r>
      <w:r w:rsidRPr="00394CE6">
        <w:rPr>
          <w:rFonts w:ascii="Arial" w:hAnsi="Arial" w:cs="Arial"/>
          <w:sz w:val="20"/>
          <w:szCs w:val="20"/>
        </w:rPr>
        <w:t xml:space="preserve"> </w:t>
      </w:r>
      <w:r w:rsidR="00394CE6">
        <w:rPr>
          <w:rFonts w:ascii="Arial" w:hAnsi="Arial" w:cs="Arial"/>
          <w:sz w:val="20"/>
          <w:szCs w:val="20"/>
        </w:rPr>
        <w:br/>
      </w:r>
      <w:r w:rsidRPr="00394CE6">
        <w:rPr>
          <w:rFonts w:ascii="Arial" w:hAnsi="Arial" w:cs="Arial"/>
          <w:sz w:val="20"/>
          <w:szCs w:val="20"/>
        </w:rPr>
        <w:t xml:space="preserve">do </w:t>
      </w:r>
      <w:r w:rsidR="007D7FCC">
        <w:rPr>
          <w:rFonts w:ascii="Arial" w:hAnsi="Arial" w:cs="Arial"/>
          <w:sz w:val="20"/>
          <w:szCs w:val="20"/>
        </w:rPr>
        <w:t>zaproszenia</w:t>
      </w:r>
      <w:r w:rsidRPr="00394CE6">
        <w:rPr>
          <w:rFonts w:ascii="Arial" w:hAnsi="Arial" w:cs="Arial"/>
          <w:sz w:val="20"/>
          <w:szCs w:val="20"/>
        </w:rPr>
        <w:t xml:space="preserve">. </w:t>
      </w:r>
    </w:p>
    <w:p w14:paraId="504E6902" w14:textId="77777777" w:rsidR="00F54D12" w:rsidRDefault="00F54D12" w:rsidP="00D106EC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A33A4">
        <w:rPr>
          <w:rFonts w:ascii="Arial" w:hAnsi="Arial" w:cs="Arial"/>
          <w:color w:val="auto"/>
          <w:sz w:val="20"/>
          <w:szCs w:val="20"/>
        </w:rPr>
        <w:t xml:space="preserve">Wykonawca przyjmuje na siebie obowiązek całodobowej gotowości do prowadzenia akcji zimowej na terenach objętych zamówieniem. </w:t>
      </w:r>
    </w:p>
    <w:p w14:paraId="3487B9AF" w14:textId="5CC6C5A4" w:rsidR="007D7FCC" w:rsidRPr="007D7FCC" w:rsidRDefault="00F54D12" w:rsidP="007D7FCC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7FCC">
        <w:rPr>
          <w:rFonts w:ascii="Arial" w:hAnsi="Arial" w:cs="Arial"/>
          <w:sz w:val="20"/>
          <w:szCs w:val="20"/>
        </w:rPr>
        <w:t>Tereny objęte zamówieniem:</w:t>
      </w:r>
      <w:r w:rsidR="007D7FCC">
        <w:rPr>
          <w:rFonts w:ascii="Arial" w:hAnsi="Arial" w:cs="Arial"/>
          <w:sz w:val="20"/>
          <w:szCs w:val="20"/>
        </w:rPr>
        <w:tab/>
      </w:r>
    </w:p>
    <w:p w14:paraId="3A57A0B8" w14:textId="4F7AA9C5" w:rsidR="007D7FCC" w:rsidRPr="007D7FCC" w:rsidRDefault="007D7FCC" w:rsidP="007D7FCC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148617078"/>
      <w:r w:rsidRPr="007D7FCC">
        <w:rPr>
          <w:rFonts w:ascii="Arial" w:hAnsi="Arial" w:cs="Arial"/>
          <w:sz w:val="20"/>
          <w:szCs w:val="20"/>
        </w:rPr>
        <w:t xml:space="preserve">obiekt  A: </w:t>
      </w:r>
      <w:r>
        <w:rPr>
          <w:rFonts w:ascii="Arial" w:hAnsi="Arial" w:cs="Arial"/>
          <w:sz w:val="20"/>
          <w:szCs w:val="20"/>
        </w:rPr>
        <w:t>obiekt</w:t>
      </w:r>
      <w:r w:rsidRPr="007D7FCC">
        <w:rPr>
          <w:rFonts w:ascii="Arial" w:hAnsi="Arial" w:cs="Arial"/>
          <w:sz w:val="20"/>
          <w:szCs w:val="20"/>
        </w:rPr>
        <w:t xml:space="preserve"> biurowo-usługowy przy al. Piłsudskiego 12 oraz parking przynależny do budynku (działki: 4176/58, 5134/58 tj. parking oraz droga pożarowa); powierzchnia objęta zamówieniem: ok. 2 200 m</w:t>
      </w:r>
      <w:r w:rsidRPr="007D7FCC">
        <w:rPr>
          <w:rFonts w:ascii="Arial" w:hAnsi="Arial" w:cs="Arial"/>
          <w:sz w:val="20"/>
          <w:szCs w:val="20"/>
          <w:vertAlign w:val="superscript"/>
        </w:rPr>
        <w:t>2</w:t>
      </w:r>
      <w:r w:rsidRPr="007D7FCC">
        <w:rPr>
          <w:rFonts w:ascii="Arial" w:hAnsi="Arial" w:cs="Arial"/>
          <w:sz w:val="20"/>
          <w:szCs w:val="20"/>
        </w:rPr>
        <w:t>,</w:t>
      </w:r>
    </w:p>
    <w:p w14:paraId="55EB3142" w14:textId="23CBB3C7" w:rsidR="007D7FCC" w:rsidRPr="007D7FCC" w:rsidRDefault="007D7FCC" w:rsidP="007D7FCC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FCC">
        <w:rPr>
          <w:rFonts w:ascii="Arial" w:hAnsi="Arial" w:cs="Arial"/>
          <w:sz w:val="20"/>
          <w:szCs w:val="20"/>
        </w:rPr>
        <w:t xml:space="preserve">obiekt  B: </w:t>
      </w:r>
      <w:r>
        <w:rPr>
          <w:rFonts w:ascii="Arial" w:hAnsi="Arial" w:cs="Arial"/>
          <w:sz w:val="20"/>
          <w:szCs w:val="20"/>
        </w:rPr>
        <w:t>obiekt</w:t>
      </w:r>
      <w:r w:rsidRPr="007D7FCC">
        <w:rPr>
          <w:rFonts w:ascii="Arial" w:hAnsi="Arial" w:cs="Arial"/>
          <w:sz w:val="20"/>
          <w:szCs w:val="20"/>
        </w:rPr>
        <w:t xml:space="preserve"> dydaktyczno-administracyjny przy al. Niepodległości 32; powierzchnia objęta zamówieniem: ok. 1 380 m</w:t>
      </w:r>
      <w:r w:rsidRPr="007D7FCC">
        <w:rPr>
          <w:rFonts w:ascii="Arial" w:hAnsi="Arial" w:cs="Arial"/>
          <w:sz w:val="20"/>
          <w:szCs w:val="20"/>
          <w:vertAlign w:val="superscript"/>
        </w:rPr>
        <w:t>2</w:t>
      </w:r>
      <w:r w:rsidRPr="007D7FCC">
        <w:rPr>
          <w:rFonts w:ascii="Arial" w:hAnsi="Arial" w:cs="Arial"/>
          <w:sz w:val="20"/>
          <w:szCs w:val="20"/>
        </w:rPr>
        <w:t>,</w:t>
      </w:r>
    </w:p>
    <w:p w14:paraId="3ACDA424" w14:textId="4429E94F" w:rsidR="007D7FCC" w:rsidRPr="007D7FCC" w:rsidRDefault="007D7FCC" w:rsidP="007D7FCC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FCC">
        <w:rPr>
          <w:rFonts w:ascii="Arial" w:hAnsi="Arial" w:cs="Arial"/>
          <w:sz w:val="20"/>
          <w:szCs w:val="20"/>
        </w:rPr>
        <w:lastRenderedPageBreak/>
        <w:t xml:space="preserve">obiekt  C: </w:t>
      </w:r>
      <w:r>
        <w:rPr>
          <w:rFonts w:ascii="Arial" w:hAnsi="Arial" w:cs="Arial"/>
          <w:sz w:val="20"/>
          <w:szCs w:val="20"/>
        </w:rPr>
        <w:t>o</w:t>
      </w:r>
      <w:r w:rsidRPr="007D7FCC">
        <w:rPr>
          <w:rFonts w:ascii="Arial" w:hAnsi="Arial" w:cs="Arial"/>
          <w:sz w:val="20"/>
          <w:szCs w:val="20"/>
        </w:rPr>
        <w:t>biekt handlowy Tyskie Hale Targowe przy al. Piłsudskiego 8; powierzchnia objęta zamówieniem: ok. 19 500 m</w:t>
      </w:r>
      <w:r w:rsidRPr="007D7FCC">
        <w:rPr>
          <w:rFonts w:ascii="Arial" w:hAnsi="Arial" w:cs="Arial"/>
          <w:sz w:val="20"/>
          <w:szCs w:val="20"/>
          <w:vertAlign w:val="superscript"/>
        </w:rPr>
        <w:t>2</w:t>
      </w:r>
      <w:r w:rsidRPr="007D7FCC">
        <w:rPr>
          <w:rFonts w:ascii="Arial" w:hAnsi="Arial" w:cs="Arial"/>
          <w:sz w:val="20"/>
          <w:szCs w:val="20"/>
        </w:rPr>
        <w:t>,</w:t>
      </w:r>
    </w:p>
    <w:p w14:paraId="7E1ED9E2" w14:textId="76E906B0" w:rsidR="007D7FCC" w:rsidRPr="001B5884" w:rsidRDefault="007D7FCC" w:rsidP="007D7FCC">
      <w:pPr>
        <w:pStyle w:val="Bezodstpw"/>
        <w:numPr>
          <w:ilvl w:val="0"/>
          <w:numId w:val="20"/>
        </w:numPr>
        <w:spacing w:after="20" w:line="360" w:lineRule="auto"/>
        <w:jc w:val="both"/>
        <w:rPr>
          <w:rFonts w:ascii="Arial" w:eastAsia="Calibri" w:hAnsi="Arial" w:cs="Arial"/>
          <w:szCs w:val="20"/>
        </w:rPr>
      </w:pPr>
      <w:r w:rsidRPr="007D7FCC">
        <w:rPr>
          <w:rFonts w:ascii="Arial" w:hAnsi="Arial" w:cs="Arial"/>
          <w:color w:val="000000"/>
          <w:szCs w:val="20"/>
        </w:rPr>
        <w:t>obiekt D: Targowisko Miejskie przy al. Bielskiej; powierzchnia objęta zamówieniem: ok. 7166 m</w:t>
      </w:r>
      <w:r w:rsidRPr="007D7FCC">
        <w:rPr>
          <w:rFonts w:ascii="Arial" w:hAnsi="Arial" w:cs="Arial"/>
          <w:color w:val="000000"/>
          <w:szCs w:val="20"/>
          <w:vertAlign w:val="superscript"/>
        </w:rPr>
        <w:t>2</w:t>
      </w:r>
      <w:r>
        <w:rPr>
          <w:rFonts w:ascii="Arial" w:hAnsi="Arial" w:cs="Arial"/>
          <w:color w:val="000000"/>
          <w:szCs w:val="20"/>
        </w:rPr>
        <w:t>,</w:t>
      </w:r>
    </w:p>
    <w:bookmarkEnd w:id="3"/>
    <w:p w14:paraId="238A15E1" w14:textId="033DEA27" w:rsidR="000F54AB" w:rsidRPr="001B5884" w:rsidRDefault="000F54AB" w:rsidP="001B5884">
      <w:pPr>
        <w:pStyle w:val="Bezodstpw"/>
        <w:numPr>
          <w:ilvl w:val="0"/>
          <w:numId w:val="20"/>
        </w:numPr>
        <w:spacing w:after="20" w:line="360" w:lineRule="auto"/>
        <w:jc w:val="both"/>
        <w:rPr>
          <w:rFonts w:ascii="Arial" w:eastAsia="Calibri" w:hAnsi="Arial" w:cs="Arial"/>
          <w:szCs w:val="20"/>
        </w:rPr>
      </w:pPr>
      <w:r w:rsidRPr="001B5884">
        <w:rPr>
          <w:rFonts w:ascii="Arial" w:hAnsi="Arial" w:cs="Arial"/>
          <w:szCs w:val="20"/>
        </w:rPr>
        <w:t>obiekt E: obiekt dydaktyczno-administracyjny przy ul. Ciasnej 3, powierzchnia objęta zamówieniem: ok. 716,1 m</w:t>
      </w:r>
      <w:r w:rsidRPr="001B5884">
        <w:rPr>
          <w:rFonts w:ascii="Arial" w:hAnsi="Arial" w:cs="Arial"/>
          <w:szCs w:val="20"/>
          <w:vertAlign w:val="superscript"/>
        </w:rPr>
        <w:t>2</w:t>
      </w:r>
      <w:r w:rsidRPr="001B5884">
        <w:rPr>
          <w:rFonts w:ascii="Arial" w:hAnsi="Arial" w:cs="Arial"/>
          <w:szCs w:val="20"/>
        </w:rPr>
        <w:t>.</w:t>
      </w:r>
    </w:p>
    <w:p w14:paraId="2BB9FA10" w14:textId="58A66258" w:rsidR="00BA48F3" w:rsidRPr="004745BE" w:rsidRDefault="00394CE6" w:rsidP="00D106EC">
      <w:pPr>
        <w:pStyle w:val="Bezodstpw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color w:val="000000"/>
          <w:szCs w:val="20"/>
        </w:rPr>
      </w:pPr>
      <w:r w:rsidRPr="00BA48F3">
        <w:rPr>
          <w:rFonts w:ascii="Arial" w:hAnsi="Arial" w:cs="Arial"/>
          <w:color w:val="000000"/>
          <w:szCs w:val="20"/>
        </w:rPr>
        <w:t>Łączna powierzchnia objęta zamówieniem</w:t>
      </w:r>
      <w:r w:rsidR="00E248B2">
        <w:rPr>
          <w:rFonts w:ascii="Arial" w:hAnsi="Arial" w:cs="Arial"/>
          <w:color w:val="000000"/>
          <w:szCs w:val="20"/>
        </w:rPr>
        <w:t xml:space="preserve"> </w:t>
      </w:r>
      <w:r w:rsidRPr="00BA48F3">
        <w:rPr>
          <w:rFonts w:ascii="Arial" w:hAnsi="Arial" w:cs="Arial"/>
          <w:color w:val="000000"/>
          <w:szCs w:val="20"/>
        </w:rPr>
        <w:t>wynosi: ok. 30</w:t>
      </w:r>
      <w:r w:rsidR="00EE70D0">
        <w:rPr>
          <w:rFonts w:ascii="Arial" w:hAnsi="Arial" w:cs="Arial"/>
          <w:color w:val="000000"/>
          <w:szCs w:val="20"/>
        </w:rPr>
        <w:t xml:space="preserve"> </w:t>
      </w:r>
      <w:r w:rsidR="007D7FCC">
        <w:rPr>
          <w:rFonts w:ascii="Arial" w:hAnsi="Arial" w:cs="Arial"/>
          <w:color w:val="000000"/>
          <w:szCs w:val="20"/>
        </w:rPr>
        <w:t>962</w:t>
      </w:r>
      <w:r w:rsidRPr="00BA48F3">
        <w:rPr>
          <w:rFonts w:ascii="Arial" w:hAnsi="Arial" w:cs="Arial"/>
          <w:color w:val="000000"/>
          <w:szCs w:val="20"/>
        </w:rPr>
        <w:t>,</w:t>
      </w:r>
      <w:r w:rsidR="007D7FCC">
        <w:rPr>
          <w:rFonts w:ascii="Arial" w:hAnsi="Arial" w:cs="Arial"/>
          <w:color w:val="000000"/>
          <w:szCs w:val="20"/>
        </w:rPr>
        <w:t>10</w:t>
      </w:r>
      <w:r w:rsidRPr="00BA48F3">
        <w:rPr>
          <w:rFonts w:ascii="Arial" w:hAnsi="Arial" w:cs="Arial"/>
          <w:color w:val="000000"/>
          <w:szCs w:val="20"/>
        </w:rPr>
        <w:t xml:space="preserve"> m</w:t>
      </w:r>
      <w:r w:rsidRPr="00BA48F3">
        <w:rPr>
          <w:rFonts w:ascii="Arial" w:hAnsi="Arial" w:cs="Arial"/>
          <w:color w:val="000000"/>
          <w:szCs w:val="20"/>
          <w:vertAlign w:val="superscript"/>
        </w:rPr>
        <w:t>2</w:t>
      </w:r>
      <w:r w:rsidRPr="00BA48F3">
        <w:rPr>
          <w:rFonts w:ascii="Arial" w:hAnsi="Arial" w:cs="Arial"/>
          <w:color w:val="000000"/>
          <w:szCs w:val="20"/>
        </w:rPr>
        <w:t xml:space="preserve">. </w:t>
      </w:r>
      <w:r w:rsidR="00E248B2">
        <w:rPr>
          <w:rFonts w:ascii="Arial" w:hAnsi="Arial" w:cs="Arial"/>
          <w:color w:val="000000"/>
          <w:szCs w:val="20"/>
        </w:rPr>
        <w:t>Objęte tereny</w:t>
      </w:r>
      <w:r w:rsidRPr="00BA48F3">
        <w:rPr>
          <w:rFonts w:ascii="Arial" w:hAnsi="Arial" w:cs="Arial"/>
          <w:color w:val="000000"/>
          <w:szCs w:val="20"/>
        </w:rPr>
        <w:t xml:space="preserve"> zostały oznaczone na map</w:t>
      </w:r>
      <w:r w:rsidR="0005600A">
        <w:rPr>
          <w:rFonts w:ascii="Arial" w:hAnsi="Arial" w:cs="Arial"/>
          <w:color w:val="000000"/>
          <w:szCs w:val="20"/>
        </w:rPr>
        <w:t>ach</w:t>
      </w:r>
      <w:r w:rsidRPr="00BA48F3">
        <w:rPr>
          <w:rFonts w:ascii="Arial" w:hAnsi="Arial" w:cs="Arial"/>
          <w:color w:val="000000"/>
          <w:szCs w:val="20"/>
        </w:rPr>
        <w:t xml:space="preserve"> stanowią</w:t>
      </w:r>
      <w:r w:rsidR="0005600A">
        <w:rPr>
          <w:rFonts w:ascii="Arial" w:hAnsi="Arial" w:cs="Arial"/>
          <w:color w:val="000000"/>
          <w:szCs w:val="20"/>
        </w:rPr>
        <w:t>cych</w:t>
      </w:r>
      <w:r w:rsidRPr="00BA48F3">
        <w:rPr>
          <w:rFonts w:ascii="Arial" w:hAnsi="Arial" w:cs="Arial"/>
          <w:color w:val="000000"/>
          <w:szCs w:val="20"/>
        </w:rPr>
        <w:t xml:space="preserve"> </w:t>
      </w:r>
      <w:r w:rsidRPr="00BA48F3">
        <w:rPr>
          <w:rFonts w:ascii="Arial" w:hAnsi="Arial" w:cs="Arial"/>
          <w:b/>
          <w:bCs/>
          <w:color w:val="000000"/>
          <w:szCs w:val="20"/>
        </w:rPr>
        <w:t xml:space="preserve">załącznik nr 2 </w:t>
      </w:r>
      <w:r w:rsidRPr="00BA48F3">
        <w:rPr>
          <w:rFonts w:ascii="Arial" w:hAnsi="Arial" w:cs="Arial"/>
          <w:color w:val="000000"/>
          <w:szCs w:val="20"/>
        </w:rPr>
        <w:t xml:space="preserve">do </w:t>
      </w:r>
      <w:r w:rsidR="007D7FCC">
        <w:rPr>
          <w:rFonts w:ascii="Arial" w:hAnsi="Arial" w:cs="Arial"/>
          <w:color w:val="000000"/>
          <w:szCs w:val="20"/>
        </w:rPr>
        <w:t>zaproszenia</w:t>
      </w:r>
      <w:r w:rsidRPr="00BA48F3">
        <w:rPr>
          <w:rFonts w:ascii="Arial" w:hAnsi="Arial" w:cs="Arial"/>
          <w:color w:val="000000"/>
          <w:szCs w:val="20"/>
        </w:rPr>
        <w:t>.</w:t>
      </w:r>
    </w:p>
    <w:p w14:paraId="6F21DFC4" w14:textId="77777777" w:rsidR="00EE70D0" w:rsidRPr="00303A52" w:rsidRDefault="00EE70D0" w:rsidP="00303A52">
      <w:pPr>
        <w:tabs>
          <w:tab w:val="left" w:pos="1035"/>
        </w:tabs>
        <w:spacing w:after="20" w:line="360" w:lineRule="auto"/>
        <w:rPr>
          <w:rFonts w:ascii="Arial" w:hAnsi="Arial" w:cs="Arial"/>
          <w:sz w:val="20"/>
          <w:szCs w:val="20"/>
        </w:rPr>
      </w:pPr>
    </w:p>
    <w:p w14:paraId="45A3999A" w14:textId="77777777" w:rsidR="00394CE6" w:rsidRPr="007A4569" w:rsidRDefault="00511E1D" w:rsidP="00D106EC">
      <w:pPr>
        <w:pStyle w:val="Bezodstpw"/>
        <w:numPr>
          <w:ilvl w:val="0"/>
          <w:numId w:val="4"/>
        </w:numPr>
        <w:spacing w:after="20" w:line="360" w:lineRule="auto"/>
        <w:jc w:val="both"/>
        <w:rPr>
          <w:rFonts w:ascii="Arial" w:hAnsi="Arial" w:cs="Arial"/>
          <w:b/>
          <w:bCs/>
          <w:szCs w:val="20"/>
        </w:rPr>
      </w:pPr>
      <w:r w:rsidRPr="007A4569">
        <w:rPr>
          <w:rFonts w:ascii="Arial" w:hAnsi="Arial" w:cs="Arial"/>
          <w:b/>
          <w:bCs/>
          <w:szCs w:val="20"/>
        </w:rPr>
        <w:t xml:space="preserve">Warunki realizacji zamówienia: </w:t>
      </w:r>
      <w:bookmarkStart w:id="4" w:name="_Hlk52521287"/>
    </w:p>
    <w:p w14:paraId="186CEFB9" w14:textId="67D7BE61" w:rsidR="00511E1D" w:rsidRDefault="00511E1D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szCs w:val="20"/>
        </w:rPr>
      </w:pPr>
      <w:r w:rsidRPr="00394CE6">
        <w:rPr>
          <w:rFonts w:ascii="Arial" w:hAnsi="Arial" w:cs="Arial"/>
          <w:szCs w:val="20"/>
        </w:rPr>
        <w:t xml:space="preserve">Wykonawca będzie realizował usługę zgodnie z wytycznymi zawartymi w Zarządzeniu Prezydenta Miasta Tychy w sprawie przygotowania i prowadzenia </w:t>
      </w:r>
      <w:r w:rsidR="00BA48F3">
        <w:rPr>
          <w:rFonts w:ascii="Arial" w:hAnsi="Arial" w:cs="Arial"/>
          <w:szCs w:val="20"/>
        </w:rPr>
        <w:t>„</w:t>
      </w:r>
      <w:r w:rsidRPr="00394CE6">
        <w:rPr>
          <w:rFonts w:ascii="Arial" w:hAnsi="Arial" w:cs="Arial"/>
          <w:szCs w:val="20"/>
        </w:rPr>
        <w:t>Akcji Zima</w:t>
      </w:r>
      <w:r w:rsidR="00BA48F3">
        <w:rPr>
          <w:rFonts w:ascii="Arial" w:hAnsi="Arial" w:cs="Arial"/>
          <w:szCs w:val="20"/>
        </w:rPr>
        <w:t>”</w:t>
      </w:r>
      <w:r w:rsidRPr="00394CE6">
        <w:rPr>
          <w:rFonts w:ascii="Arial" w:hAnsi="Arial" w:cs="Arial"/>
          <w:szCs w:val="20"/>
        </w:rPr>
        <w:t xml:space="preserve"> na aktualny sezon zimowy 202</w:t>
      </w:r>
      <w:r w:rsidR="001B5884">
        <w:rPr>
          <w:rFonts w:ascii="Arial" w:hAnsi="Arial" w:cs="Arial"/>
          <w:szCs w:val="20"/>
        </w:rPr>
        <w:t>4</w:t>
      </w:r>
      <w:r w:rsidRPr="00394CE6">
        <w:rPr>
          <w:rFonts w:ascii="Arial" w:hAnsi="Arial" w:cs="Arial"/>
          <w:szCs w:val="20"/>
        </w:rPr>
        <w:t>/202</w:t>
      </w:r>
      <w:r w:rsidR="001B5884">
        <w:rPr>
          <w:rFonts w:ascii="Arial" w:hAnsi="Arial" w:cs="Arial"/>
          <w:szCs w:val="20"/>
        </w:rPr>
        <w:t>5</w:t>
      </w:r>
      <w:r w:rsidRPr="00394CE6">
        <w:rPr>
          <w:rFonts w:ascii="Arial" w:hAnsi="Arial" w:cs="Arial"/>
          <w:szCs w:val="20"/>
        </w:rPr>
        <w:t>. Zamawiający zastrzega możliwość zmiany przedmiotu umowy po wprowadzeniu nowego zarządzenia.</w:t>
      </w:r>
      <w:bookmarkEnd w:id="4"/>
    </w:p>
    <w:p w14:paraId="0E4BCD79" w14:textId="77777777" w:rsidR="00C64447" w:rsidRDefault="00C64447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szCs w:val="20"/>
        </w:rPr>
      </w:pPr>
    </w:p>
    <w:p w14:paraId="4449A714" w14:textId="77777777" w:rsidR="00D9312A" w:rsidRPr="007A4569" w:rsidRDefault="00511E1D" w:rsidP="00D106EC">
      <w:pPr>
        <w:pStyle w:val="Bezodstpw"/>
        <w:numPr>
          <w:ilvl w:val="0"/>
          <w:numId w:val="4"/>
        </w:numPr>
        <w:spacing w:after="20" w:line="360" w:lineRule="auto"/>
        <w:jc w:val="both"/>
        <w:rPr>
          <w:rFonts w:ascii="Arial" w:hAnsi="Arial" w:cs="Arial"/>
          <w:b/>
          <w:bCs/>
          <w:szCs w:val="20"/>
        </w:rPr>
      </w:pPr>
      <w:r w:rsidRPr="007A4569">
        <w:rPr>
          <w:rFonts w:ascii="Arial" w:hAnsi="Arial" w:cs="Arial"/>
          <w:b/>
          <w:bCs/>
          <w:szCs w:val="20"/>
        </w:rPr>
        <w:t>Warunki udziału:</w:t>
      </w:r>
    </w:p>
    <w:p w14:paraId="0D4F8E36" w14:textId="589B8CA5" w:rsidR="00511E1D" w:rsidRDefault="00511E1D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szCs w:val="20"/>
        </w:rPr>
      </w:pPr>
      <w:r w:rsidRPr="00D9312A">
        <w:rPr>
          <w:rFonts w:ascii="Arial" w:hAnsi="Arial" w:cs="Arial"/>
          <w:szCs w:val="20"/>
        </w:rPr>
        <w:t>W postępowaniu o udzielenie zamówienia publicznego udział może brać Wykonawca, który:</w:t>
      </w:r>
    </w:p>
    <w:p w14:paraId="67A55D45" w14:textId="35CED846" w:rsidR="0076586B" w:rsidRPr="0076586B" w:rsidRDefault="0076586B" w:rsidP="0076586B">
      <w:pPr>
        <w:pStyle w:val="Akapitzlist"/>
        <w:numPr>
          <w:ilvl w:val="0"/>
          <w:numId w:val="6"/>
        </w:numPr>
        <w:tabs>
          <w:tab w:val="left" w:pos="14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586B">
        <w:rPr>
          <w:rFonts w:ascii="Arial" w:hAnsi="Arial" w:cs="Arial"/>
          <w:sz w:val="20"/>
          <w:szCs w:val="20"/>
        </w:rPr>
        <w:t xml:space="preserve">wykonał w okresie ostatnich 5 lat przed upływem terminu składania ofert, </w:t>
      </w:r>
      <w:bookmarkStart w:id="5" w:name="_Hlk115353091"/>
      <w:r w:rsidRPr="0076586B">
        <w:rPr>
          <w:rFonts w:ascii="Arial" w:hAnsi="Arial" w:cs="Arial"/>
          <w:sz w:val="20"/>
          <w:szCs w:val="20"/>
        </w:rPr>
        <w:t xml:space="preserve">a jeżeli okres prowadzenia działalności jest krótszy – w tym okresie </w:t>
      </w:r>
      <w:r w:rsidRPr="0076586B">
        <w:rPr>
          <w:rFonts w:ascii="Arial" w:hAnsi="Arial" w:cs="Arial"/>
          <w:b/>
          <w:bCs/>
          <w:sz w:val="20"/>
          <w:szCs w:val="20"/>
        </w:rPr>
        <w:t xml:space="preserve">co najmniej 2 usługi </w:t>
      </w:r>
      <w:r w:rsidRPr="0076586B">
        <w:rPr>
          <w:rFonts w:ascii="Arial" w:hAnsi="Arial" w:cs="Arial"/>
          <w:sz w:val="20"/>
          <w:szCs w:val="20"/>
        </w:rPr>
        <w:t>polegające na zimowym utrzymaniu dróg, placów, parkingów</w:t>
      </w:r>
      <w:r w:rsidR="00C571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6B">
        <w:rPr>
          <w:rFonts w:ascii="Arial" w:hAnsi="Arial" w:cs="Arial"/>
          <w:spacing w:val="-2"/>
          <w:sz w:val="20"/>
          <w:szCs w:val="20"/>
        </w:rPr>
        <w:t>o łącznej powierzchni min. 30</w:t>
      </w:r>
      <w:r w:rsidRPr="0076586B">
        <w:rPr>
          <w:rFonts w:ascii="Arial" w:hAnsi="Arial" w:cs="Arial"/>
          <w:color w:val="000000" w:themeColor="text1"/>
          <w:spacing w:val="-2"/>
          <w:sz w:val="20"/>
          <w:szCs w:val="20"/>
        </w:rPr>
        <w:t> 000 m</w:t>
      </w:r>
      <w:r w:rsidRPr="0076586B">
        <w:rPr>
          <w:rFonts w:ascii="Arial" w:hAnsi="Arial" w:cs="Arial"/>
          <w:color w:val="000000" w:themeColor="text1"/>
          <w:spacing w:val="-2"/>
          <w:sz w:val="20"/>
          <w:szCs w:val="20"/>
          <w:vertAlign w:val="superscript"/>
        </w:rPr>
        <w:t>2</w:t>
      </w:r>
      <w:r w:rsidR="00C571E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każda</w:t>
      </w:r>
      <w:r w:rsidRPr="0076586B">
        <w:rPr>
          <w:rFonts w:ascii="Arial" w:hAnsi="Arial" w:cs="Arial"/>
          <w:spacing w:val="-2"/>
          <w:sz w:val="20"/>
          <w:szCs w:val="20"/>
        </w:rPr>
        <w:t xml:space="preserve"> </w:t>
      </w:r>
      <w:bookmarkEnd w:id="5"/>
      <w:r w:rsidRPr="0076586B">
        <w:rPr>
          <w:rFonts w:ascii="Arial" w:hAnsi="Arial" w:cs="Arial"/>
          <w:spacing w:val="-2"/>
          <w:sz w:val="20"/>
          <w:szCs w:val="20"/>
        </w:rPr>
        <w:t>-</w:t>
      </w:r>
      <w:r w:rsidRPr="007658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6B">
        <w:rPr>
          <w:rFonts w:ascii="Arial" w:hAnsi="Arial" w:cs="Arial"/>
          <w:b/>
          <w:bCs/>
          <w:spacing w:val="-2"/>
          <w:sz w:val="20"/>
          <w:szCs w:val="20"/>
        </w:rPr>
        <w:t xml:space="preserve">Załącznik nr 3 </w:t>
      </w:r>
      <w:r w:rsidRPr="0076586B">
        <w:rPr>
          <w:rFonts w:ascii="Arial" w:hAnsi="Arial" w:cs="Arial"/>
          <w:spacing w:val="-2"/>
          <w:sz w:val="20"/>
          <w:szCs w:val="20"/>
        </w:rPr>
        <w:t>do zaproszenia</w:t>
      </w:r>
    </w:p>
    <w:p w14:paraId="4D74B4F3" w14:textId="77777777" w:rsidR="0076586B" w:rsidRPr="0076586B" w:rsidRDefault="0076586B" w:rsidP="0076586B">
      <w:pPr>
        <w:pStyle w:val="Akapitzlist"/>
        <w:tabs>
          <w:tab w:val="left" w:pos="144"/>
        </w:tabs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4A040B5" w14:textId="4C83268F" w:rsidR="00511E1D" w:rsidRDefault="00511E1D" w:rsidP="0076586B">
      <w:pPr>
        <w:tabs>
          <w:tab w:val="left" w:pos="1695"/>
        </w:tabs>
        <w:spacing w:after="20" w:line="360" w:lineRule="auto"/>
        <w:ind w:left="686"/>
        <w:jc w:val="both"/>
        <w:rPr>
          <w:rFonts w:ascii="Arial" w:hAnsi="Arial" w:cs="Arial"/>
          <w:i/>
          <w:iCs/>
          <w:sz w:val="20"/>
          <w:szCs w:val="20"/>
        </w:rPr>
      </w:pPr>
      <w:r w:rsidRPr="006F5939">
        <w:rPr>
          <w:rFonts w:ascii="Arial" w:hAnsi="Arial" w:cs="Arial"/>
          <w:i/>
          <w:iCs/>
          <w:sz w:val="20"/>
          <w:szCs w:val="20"/>
        </w:rPr>
        <w:t>Wykonawca</w:t>
      </w:r>
      <w:r w:rsidR="006F5939" w:rsidRPr="006F5939">
        <w:rPr>
          <w:rFonts w:ascii="Arial" w:hAnsi="Arial" w:cs="Arial"/>
          <w:i/>
          <w:iCs/>
          <w:sz w:val="20"/>
          <w:szCs w:val="20"/>
        </w:rPr>
        <w:t xml:space="preserve"> wraz z ofertą</w:t>
      </w:r>
      <w:r w:rsidRPr="006F5939">
        <w:rPr>
          <w:rFonts w:ascii="Arial" w:hAnsi="Arial" w:cs="Arial"/>
          <w:i/>
          <w:iCs/>
          <w:sz w:val="20"/>
          <w:szCs w:val="20"/>
        </w:rPr>
        <w:t xml:space="preserve"> składa </w:t>
      </w:r>
      <w:r w:rsidRPr="006F5939">
        <w:rPr>
          <w:rFonts w:ascii="Arial" w:hAnsi="Arial" w:cs="Arial"/>
          <w:b/>
          <w:i/>
          <w:iCs/>
          <w:sz w:val="20"/>
          <w:szCs w:val="20"/>
        </w:rPr>
        <w:t xml:space="preserve">referencje bądź inne dokumenty </w:t>
      </w:r>
      <w:r w:rsidRPr="006F5939">
        <w:rPr>
          <w:rFonts w:ascii="Arial" w:hAnsi="Arial" w:cs="Arial"/>
          <w:i/>
          <w:iCs/>
          <w:sz w:val="20"/>
          <w:szCs w:val="20"/>
        </w:rPr>
        <w:t>wystawione przez podmiot, na rzecz którego usługi były wykonane, a w przypadku świadczeń okresowych i ciągłych nadal wykonywane, potwierdzające, czy usługi zostały wykonane należycie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13EFFD6A" w14:textId="77777777" w:rsidR="0076586B" w:rsidRPr="006F5939" w:rsidRDefault="0076586B" w:rsidP="0076586B">
      <w:pPr>
        <w:tabs>
          <w:tab w:val="left" w:pos="1695"/>
        </w:tabs>
        <w:spacing w:after="20" w:line="360" w:lineRule="auto"/>
        <w:ind w:left="686"/>
        <w:jc w:val="both"/>
        <w:rPr>
          <w:rFonts w:ascii="Arial" w:hAnsi="Arial" w:cs="Arial"/>
          <w:i/>
          <w:iCs/>
          <w:sz w:val="20"/>
          <w:szCs w:val="20"/>
        </w:rPr>
      </w:pPr>
    </w:p>
    <w:p w14:paraId="4D61BEC4" w14:textId="45222383" w:rsidR="0076586B" w:rsidRPr="0076586B" w:rsidRDefault="0076586B" w:rsidP="00D106EC">
      <w:pPr>
        <w:pStyle w:val="Akapitzlist"/>
        <w:numPr>
          <w:ilvl w:val="0"/>
          <w:numId w:val="6"/>
        </w:numPr>
        <w:tabs>
          <w:tab w:val="left" w:pos="1695"/>
        </w:tabs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76586B">
        <w:rPr>
          <w:rFonts w:ascii="Arial" w:hAnsi="Arial" w:cs="Arial"/>
          <w:sz w:val="20"/>
          <w:szCs w:val="20"/>
        </w:rPr>
        <w:t xml:space="preserve">posiada ubezpieczenie od odpowiedzialności cywilnej w zakresie prowadzonej działalności związanej z przedmiotem zamówienia na sumę gwarancyjną nie mniejszą niż </w:t>
      </w:r>
      <w:r w:rsidRPr="0076586B">
        <w:rPr>
          <w:rFonts w:ascii="Arial" w:hAnsi="Arial" w:cs="Arial"/>
          <w:b/>
          <w:bCs/>
          <w:sz w:val="20"/>
          <w:szCs w:val="20"/>
        </w:rPr>
        <w:t xml:space="preserve">750 000,00 zł </w:t>
      </w:r>
      <w:r w:rsidRPr="0076586B">
        <w:rPr>
          <w:rFonts w:ascii="Arial" w:hAnsi="Arial" w:cs="Arial"/>
          <w:sz w:val="20"/>
          <w:szCs w:val="20"/>
        </w:rPr>
        <w:t>(słownie: siedemset pięćdziesiąt tysięcy złotych 00/100)</w:t>
      </w:r>
      <w:r w:rsidR="00511E1D" w:rsidRPr="0076586B">
        <w:rPr>
          <w:rFonts w:ascii="Arial" w:hAnsi="Arial" w:cs="Arial"/>
          <w:sz w:val="20"/>
          <w:szCs w:val="20"/>
        </w:rPr>
        <w:t>.</w:t>
      </w:r>
      <w:r w:rsidR="006F5939" w:rsidRPr="0076586B">
        <w:rPr>
          <w:rFonts w:ascii="Arial" w:hAnsi="Arial" w:cs="Arial"/>
          <w:sz w:val="20"/>
          <w:szCs w:val="20"/>
        </w:rPr>
        <w:tab/>
      </w:r>
    </w:p>
    <w:p w14:paraId="6CF042DF" w14:textId="77777777" w:rsidR="0076586B" w:rsidRDefault="0076586B" w:rsidP="0076586B">
      <w:pPr>
        <w:pStyle w:val="Akapitzlist"/>
        <w:tabs>
          <w:tab w:val="left" w:pos="1695"/>
        </w:tabs>
        <w:spacing w:after="2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1A13F3D" w14:textId="39E04CD4" w:rsidR="00511E1D" w:rsidRPr="006F5939" w:rsidRDefault="00511E1D" w:rsidP="0076586B">
      <w:pPr>
        <w:pStyle w:val="Akapitzlist"/>
        <w:tabs>
          <w:tab w:val="left" w:pos="1695"/>
        </w:tabs>
        <w:spacing w:after="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F5939">
        <w:rPr>
          <w:rFonts w:ascii="Arial" w:hAnsi="Arial" w:cs="Arial"/>
          <w:i/>
          <w:iCs/>
          <w:sz w:val="20"/>
          <w:szCs w:val="20"/>
        </w:rPr>
        <w:t xml:space="preserve">Wykonawca </w:t>
      </w:r>
      <w:r w:rsidR="006F5939" w:rsidRPr="006F5939">
        <w:rPr>
          <w:rFonts w:ascii="Arial" w:hAnsi="Arial" w:cs="Arial"/>
          <w:i/>
          <w:iCs/>
          <w:sz w:val="20"/>
          <w:szCs w:val="20"/>
        </w:rPr>
        <w:t>wraz z ofertą</w:t>
      </w:r>
      <w:r w:rsidRPr="006F5939">
        <w:rPr>
          <w:rFonts w:ascii="Arial" w:hAnsi="Arial" w:cs="Arial"/>
          <w:i/>
          <w:iCs/>
          <w:sz w:val="20"/>
          <w:szCs w:val="20"/>
        </w:rPr>
        <w:t xml:space="preserve"> składa </w:t>
      </w:r>
      <w:r w:rsidRPr="006F5939">
        <w:rPr>
          <w:rFonts w:ascii="Arial" w:hAnsi="Arial" w:cs="Arial"/>
          <w:b/>
          <w:bCs/>
          <w:i/>
          <w:iCs/>
          <w:sz w:val="20"/>
          <w:szCs w:val="20"/>
        </w:rPr>
        <w:t>dokument</w:t>
      </w:r>
      <w:r w:rsidRPr="006F5939">
        <w:rPr>
          <w:rFonts w:ascii="Arial" w:hAnsi="Arial" w:cs="Arial"/>
          <w:i/>
          <w:iCs/>
          <w:sz w:val="20"/>
          <w:szCs w:val="20"/>
        </w:rPr>
        <w:t xml:space="preserve"> potwierdzający posiadanie opłaconej polisy OC.</w:t>
      </w:r>
    </w:p>
    <w:p w14:paraId="7203CFFD" w14:textId="77777777" w:rsidR="00511E1D" w:rsidRDefault="00511E1D" w:rsidP="00EE70D0">
      <w:pPr>
        <w:pStyle w:val="Bezodstpw"/>
        <w:spacing w:after="20" w:line="360" w:lineRule="auto"/>
        <w:jc w:val="both"/>
        <w:rPr>
          <w:rFonts w:ascii="Arial" w:hAnsi="Arial" w:cs="Arial"/>
          <w:szCs w:val="20"/>
          <w:u w:val="single"/>
        </w:rPr>
      </w:pPr>
    </w:p>
    <w:p w14:paraId="5F9FC557" w14:textId="77777777" w:rsidR="0076586B" w:rsidRPr="007703A9" w:rsidRDefault="0076586B" w:rsidP="00EE70D0">
      <w:pPr>
        <w:pStyle w:val="Bezodstpw"/>
        <w:spacing w:after="20" w:line="360" w:lineRule="auto"/>
        <w:jc w:val="both"/>
        <w:rPr>
          <w:rFonts w:ascii="Arial" w:hAnsi="Arial" w:cs="Arial"/>
          <w:szCs w:val="20"/>
          <w:u w:val="single"/>
        </w:rPr>
      </w:pPr>
    </w:p>
    <w:p w14:paraId="51650270" w14:textId="6C5DE368" w:rsidR="00C0683C" w:rsidRPr="00C0683C" w:rsidRDefault="00C0683C" w:rsidP="00D106EC">
      <w:pPr>
        <w:pStyle w:val="Bezodstpw"/>
        <w:numPr>
          <w:ilvl w:val="0"/>
          <w:numId w:val="7"/>
        </w:numPr>
        <w:spacing w:after="20" w:line="360" w:lineRule="auto"/>
        <w:ind w:left="360"/>
        <w:jc w:val="both"/>
        <w:rPr>
          <w:rFonts w:ascii="Arial" w:hAnsi="Arial" w:cs="Arial"/>
          <w:szCs w:val="20"/>
        </w:rPr>
      </w:pPr>
      <w:r w:rsidRPr="00C0683C">
        <w:rPr>
          <w:rFonts w:ascii="Arial" w:hAnsi="Arial" w:cs="Arial"/>
          <w:szCs w:val="20"/>
        </w:rPr>
        <w:lastRenderedPageBreak/>
        <w:t xml:space="preserve">Zamawiający </w:t>
      </w:r>
      <w:r>
        <w:rPr>
          <w:rFonts w:ascii="Arial" w:hAnsi="Arial" w:cs="Arial"/>
          <w:b/>
          <w:bCs/>
          <w:szCs w:val="20"/>
        </w:rPr>
        <w:t>zaleca</w:t>
      </w:r>
      <w:r w:rsidRPr="00C0683C">
        <w:rPr>
          <w:rFonts w:ascii="Arial" w:hAnsi="Arial" w:cs="Arial"/>
          <w:szCs w:val="20"/>
        </w:rPr>
        <w:t xml:space="preserve"> dokonani</w:t>
      </w:r>
      <w:r>
        <w:rPr>
          <w:rFonts w:ascii="Arial" w:hAnsi="Arial" w:cs="Arial"/>
          <w:szCs w:val="20"/>
        </w:rPr>
        <w:t>e</w:t>
      </w:r>
      <w:r w:rsidRPr="00C0683C">
        <w:rPr>
          <w:rFonts w:ascii="Arial" w:hAnsi="Arial" w:cs="Arial"/>
          <w:szCs w:val="20"/>
        </w:rPr>
        <w:t xml:space="preserve"> wizji lokalnej przed złożeniem oferty przez Wykonawcę dotyczącej przedmiotu zamówienia, w celu oceny dokumentów i informacji przekazanych przez Zamawiającego w ramach postępowania. Koszty związane z wizją lokalną ponosi Wykonawca. Wykonawca zgłosi na adres e-mail: </w:t>
      </w:r>
      <w:hyperlink r:id="rId9" w:history="1">
        <w:r w:rsidRPr="00C0683C">
          <w:rPr>
            <w:rStyle w:val="Hipercze"/>
            <w:rFonts w:ascii="Arial" w:hAnsi="Arial" w:cs="Arial"/>
            <w:szCs w:val="20"/>
          </w:rPr>
          <w:t>filip.szulc@srodmiescie.tychy.pl</w:t>
        </w:r>
      </w:hyperlink>
      <w:r w:rsidRPr="00C0683C">
        <w:rPr>
          <w:rFonts w:ascii="Arial" w:hAnsi="Arial" w:cs="Arial"/>
          <w:szCs w:val="20"/>
        </w:rPr>
        <w:t xml:space="preserve"> propozycję terminu wizji min. na 1 dzień przed planowaną wizją. Możliwe godziny przeprowadzenia wizji 8</w:t>
      </w:r>
      <w:r w:rsidRPr="00C0683C">
        <w:rPr>
          <w:rFonts w:ascii="Arial" w:hAnsi="Arial" w:cs="Arial"/>
          <w:szCs w:val="20"/>
          <w:vertAlign w:val="superscript"/>
        </w:rPr>
        <w:t>30</w:t>
      </w:r>
      <w:r w:rsidRPr="00C0683C">
        <w:rPr>
          <w:rFonts w:ascii="Arial" w:hAnsi="Arial" w:cs="Arial"/>
          <w:szCs w:val="20"/>
        </w:rPr>
        <w:t xml:space="preserve"> - 13</w:t>
      </w:r>
      <w:r w:rsidRPr="00C0683C">
        <w:rPr>
          <w:rFonts w:ascii="Arial" w:hAnsi="Arial" w:cs="Arial"/>
          <w:szCs w:val="20"/>
          <w:vertAlign w:val="superscript"/>
        </w:rPr>
        <w:t>00</w:t>
      </w:r>
      <w:r w:rsidRPr="00C0683C">
        <w:rPr>
          <w:rStyle w:val="Odwoaniedokomentarza"/>
          <w:rFonts w:ascii="Arial" w:hAnsi="Arial" w:cs="Arial"/>
          <w:sz w:val="20"/>
          <w:szCs w:val="20"/>
        </w:rPr>
        <w:t xml:space="preserve"> w</w:t>
      </w:r>
      <w:r w:rsidRPr="00C0683C">
        <w:rPr>
          <w:rFonts w:ascii="Arial" w:hAnsi="Arial" w:cs="Arial"/>
          <w:szCs w:val="20"/>
        </w:rPr>
        <w:t xml:space="preserve"> dni robocze.</w:t>
      </w:r>
    </w:p>
    <w:p w14:paraId="37B1ED43" w14:textId="77777777" w:rsidR="00C0683C" w:rsidRPr="00C0683C" w:rsidRDefault="00C0683C" w:rsidP="00C0683C">
      <w:pPr>
        <w:pStyle w:val="Bezodstpw"/>
        <w:spacing w:after="20" w:line="360" w:lineRule="auto"/>
        <w:ind w:left="360"/>
        <w:jc w:val="both"/>
        <w:rPr>
          <w:rFonts w:ascii="Arial" w:hAnsi="Arial" w:cs="Arial"/>
          <w:b/>
          <w:szCs w:val="20"/>
        </w:rPr>
      </w:pPr>
    </w:p>
    <w:p w14:paraId="5C77F86C" w14:textId="59DEBF7D" w:rsidR="006F5939" w:rsidRPr="007A4569" w:rsidRDefault="00511E1D" w:rsidP="00D106EC">
      <w:pPr>
        <w:pStyle w:val="Bezodstpw"/>
        <w:numPr>
          <w:ilvl w:val="0"/>
          <w:numId w:val="7"/>
        </w:numPr>
        <w:spacing w:after="20" w:line="360" w:lineRule="auto"/>
        <w:ind w:left="360"/>
        <w:jc w:val="both"/>
        <w:rPr>
          <w:rFonts w:ascii="Arial" w:hAnsi="Arial" w:cs="Arial"/>
          <w:b/>
          <w:szCs w:val="20"/>
        </w:rPr>
      </w:pPr>
      <w:r w:rsidRPr="007A4569">
        <w:rPr>
          <w:rFonts w:ascii="Arial" w:hAnsi="Arial" w:cs="Arial"/>
          <w:b/>
          <w:bCs/>
          <w:szCs w:val="20"/>
        </w:rPr>
        <w:t>Kryterium wyboru Wykonawcy</w:t>
      </w:r>
      <w:r w:rsidRPr="007A4569">
        <w:rPr>
          <w:rFonts w:ascii="Arial" w:hAnsi="Arial" w:cs="Arial"/>
          <w:szCs w:val="20"/>
        </w:rPr>
        <w:t xml:space="preserve">: </w:t>
      </w:r>
    </w:p>
    <w:p w14:paraId="13593C33" w14:textId="77777777" w:rsidR="001B5884" w:rsidRDefault="00511E1D" w:rsidP="001B5884">
      <w:pPr>
        <w:pStyle w:val="Bezodstpw"/>
        <w:numPr>
          <w:ilvl w:val="0"/>
          <w:numId w:val="16"/>
        </w:numPr>
        <w:spacing w:after="2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6F5939">
        <w:rPr>
          <w:rFonts w:ascii="Arial" w:hAnsi="Arial" w:cs="Arial"/>
          <w:szCs w:val="20"/>
        </w:rPr>
        <w:t>Sposób obliczania punktacji:</w:t>
      </w:r>
    </w:p>
    <w:p w14:paraId="3CA61CEC" w14:textId="2CE8AF72" w:rsidR="0076586B" w:rsidRPr="001B5884" w:rsidRDefault="0076586B" w:rsidP="001B5884">
      <w:pPr>
        <w:pStyle w:val="Bezodstpw"/>
        <w:numPr>
          <w:ilvl w:val="0"/>
          <w:numId w:val="29"/>
        </w:numPr>
        <w:spacing w:after="2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1B5884">
        <w:rPr>
          <w:rFonts w:ascii="Arial" w:hAnsi="Arial" w:cs="Arial"/>
          <w:bCs/>
          <w:szCs w:val="20"/>
        </w:rPr>
        <w:t>Kryterium: c</w:t>
      </w:r>
      <w:r w:rsidR="00511E1D" w:rsidRPr="001B5884">
        <w:rPr>
          <w:rFonts w:ascii="Arial" w:hAnsi="Arial" w:cs="Arial"/>
          <w:bCs/>
          <w:szCs w:val="20"/>
        </w:rPr>
        <w:t xml:space="preserve">ena za </w:t>
      </w:r>
      <w:r w:rsidR="00511E1D" w:rsidRPr="001B5884">
        <w:rPr>
          <w:rFonts w:ascii="Arial" w:hAnsi="Arial" w:cs="Arial"/>
          <w:b/>
          <w:szCs w:val="20"/>
        </w:rPr>
        <w:t>1 miesiąc</w:t>
      </w:r>
      <w:r w:rsidR="00511E1D" w:rsidRPr="001B5884">
        <w:rPr>
          <w:rFonts w:ascii="Arial" w:hAnsi="Arial" w:cs="Arial"/>
          <w:bCs/>
          <w:szCs w:val="20"/>
        </w:rPr>
        <w:t xml:space="preserve"> zimowego utrzymania nawierzchni</w:t>
      </w:r>
      <w:r w:rsidRPr="001B5884">
        <w:rPr>
          <w:rFonts w:ascii="Arial" w:hAnsi="Arial" w:cs="Arial"/>
          <w:b/>
          <w:szCs w:val="20"/>
        </w:rPr>
        <w:t xml:space="preserve"> </w:t>
      </w:r>
      <w:r w:rsidRPr="001B5884">
        <w:rPr>
          <w:rFonts w:ascii="Arial" w:hAnsi="Arial" w:cs="Arial"/>
          <w:bCs/>
          <w:szCs w:val="20"/>
        </w:rPr>
        <w:t>(obiekty A,B,C,D</w:t>
      </w:r>
      <w:r w:rsidR="001B5884">
        <w:rPr>
          <w:rFonts w:ascii="Arial" w:hAnsi="Arial" w:cs="Arial"/>
          <w:bCs/>
          <w:szCs w:val="20"/>
        </w:rPr>
        <w:t>,E</w:t>
      </w:r>
      <w:r w:rsidRPr="001B5884">
        <w:rPr>
          <w:rFonts w:ascii="Arial" w:hAnsi="Arial" w:cs="Arial"/>
          <w:bCs/>
          <w:szCs w:val="20"/>
        </w:rPr>
        <w:t>)</w:t>
      </w:r>
      <w:r w:rsidR="006F5939" w:rsidRPr="001B5884">
        <w:rPr>
          <w:rFonts w:ascii="Arial" w:hAnsi="Arial" w:cs="Arial"/>
          <w:b/>
          <w:szCs w:val="20"/>
        </w:rPr>
        <w:t xml:space="preserve"> </w:t>
      </w:r>
      <w:r w:rsidR="00511E1D" w:rsidRPr="001B5884">
        <w:rPr>
          <w:rFonts w:ascii="Arial" w:hAnsi="Arial" w:cs="Arial"/>
          <w:b/>
          <w:szCs w:val="20"/>
        </w:rPr>
        <w:t xml:space="preserve">– </w:t>
      </w:r>
      <w:r w:rsidR="001B5884">
        <w:rPr>
          <w:rFonts w:ascii="Arial" w:hAnsi="Arial" w:cs="Arial"/>
          <w:b/>
          <w:szCs w:val="20"/>
        </w:rPr>
        <w:t>100</w:t>
      </w:r>
      <w:r w:rsidR="00511E1D" w:rsidRPr="001B5884">
        <w:rPr>
          <w:rFonts w:ascii="Arial" w:hAnsi="Arial" w:cs="Arial"/>
          <w:b/>
          <w:szCs w:val="20"/>
        </w:rPr>
        <w:t>%</w:t>
      </w:r>
      <w:r w:rsidR="001B5884">
        <w:rPr>
          <w:rFonts w:ascii="Arial" w:hAnsi="Arial" w:cs="Arial"/>
          <w:b/>
          <w:szCs w:val="20"/>
        </w:rPr>
        <w:t>.</w:t>
      </w:r>
    </w:p>
    <w:p w14:paraId="09AF4FE0" w14:textId="6406EDCA" w:rsidR="0076586B" w:rsidRPr="001B5884" w:rsidRDefault="00511E1D" w:rsidP="001B5884">
      <w:pPr>
        <w:pStyle w:val="Bezodstpw"/>
        <w:numPr>
          <w:ilvl w:val="0"/>
          <w:numId w:val="29"/>
        </w:numPr>
        <w:spacing w:after="2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1B5884">
        <w:rPr>
          <w:rFonts w:ascii="Arial" w:hAnsi="Arial" w:cs="Arial"/>
          <w:bCs/>
          <w:szCs w:val="20"/>
        </w:rPr>
        <w:t xml:space="preserve">Wzór obliczania punktacji: </w:t>
      </w:r>
      <w:r w:rsidRPr="001B5884">
        <w:rPr>
          <w:rFonts w:ascii="Arial" w:hAnsi="Arial" w:cs="Arial"/>
          <w:b/>
          <w:bCs/>
          <w:szCs w:val="20"/>
        </w:rPr>
        <w:t>(Cena min.</w:t>
      </w:r>
      <w:r w:rsidRPr="001B5884">
        <w:rPr>
          <w:rFonts w:ascii="Arial" w:hAnsi="Arial" w:cs="Arial"/>
          <w:szCs w:val="20"/>
        </w:rPr>
        <w:t>/</w:t>
      </w:r>
      <w:r w:rsidRPr="001B5884">
        <w:rPr>
          <w:rFonts w:ascii="Arial" w:hAnsi="Arial" w:cs="Arial"/>
          <w:b/>
          <w:bCs/>
          <w:szCs w:val="20"/>
        </w:rPr>
        <w:t>Cena oferty badanej)</w:t>
      </w:r>
      <w:r w:rsidRPr="001B5884">
        <w:rPr>
          <w:rFonts w:ascii="Arial" w:hAnsi="Arial" w:cs="Arial"/>
          <w:szCs w:val="20"/>
        </w:rPr>
        <w:t xml:space="preserve"> </w:t>
      </w:r>
      <w:r w:rsidRPr="001B5884">
        <w:rPr>
          <w:rFonts w:ascii="Arial" w:hAnsi="Arial" w:cs="Arial"/>
          <w:b/>
          <w:bCs/>
          <w:szCs w:val="20"/>
        </w:rPr>
        <w:t>x waga kryterium (</w:t>
      </w:r>
      <w:r w:rsidR="001B5884">
        <w:rPr>
          <w:rFonts w:ascii="Arial" w:hAnsi="Arial" w:cs="Arial"/>
          <w:b/>
          <w:bCs/>
          <w:szCs w:val="20"/>
        </w:rPr>
        <w:t>100</w:t>
      </w:r>
      <w:r w:rsidRPr="001B5884">
        <w:rPr>
          <w:rFonts w:ascii="Arial" w:hAnsi="Arial" w:cs="Arial"/>
          <w:b/>
          <w:bCs/>
          <w:szCs w:val="20"/>
        </w:rPr>
        <w:t xml:space="preserve">) </w:t>
      </w:r>
      <w:r w:rsidR="002F0465" w:rsidRPr="001B5884">
        <w:rPr>
          <w:rFonts w:ascii="Arial" w:hAnsi="Arial" w:cs="Arial"/>
          <w:b/>
          <w:bCs/>
          <w:szCs w:val="20"/>
        </w:rPr>
        <w:br/>
      </w:r>
      <w:r w:rsidRPr="001B5884">
        <w:rPr>
          <w:rFonts w:ascii="Arial" w:hAnsi="Arial" w:cs="Arial"/>
          <w:b/>
          <w:bCs/>
          <w:szCs w:val="20"/>
        </w:rPr>
        <w:t>= liczba punktów</w:t>
      </w:r>
      <w:r w:rsidR="006F5939" w:rsidRPr="001B5884">
        <w:rPr>
          <w:rFonts w:ascii="Arial" w:hAnsi="Arial" w:cs="Arial"/>
          <w:b/>
          <w:bCs/>
          <w:szCs w:val="20"/>
        </w:rPr>
        <w:t>;</w:t>
      </w:r>
    </w:p>
    <w:p w14:paraId="3F0D9C74" w14:textId="65CE6CDF" w:rsidR="002F0465" w:rsidRDefault="002F0465" w:rsidP="00D106EC">
      <w:pPr>
        <w:pStyle w:val="Tekstpodstawowy"/>
        <w:numPr>
          <w:ilvl w:val="0"/>
          <w:numId w:val="17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skalkulować cenę oferty tak, aby zawierała wszystkie czynniki cenotwórcze i obejmowała wszystkie koszty, jakie poniesione będą przy realizacji zamówienia.</w:t>
      </w:r>
    </w:p>
    <w:p w14:paraId="77CA245F" w14:textId="7FD05761" w:rsidR="002F0465" w:rsidRDefault="002F0465" w:rsidP="00D106EC">
      <w:pPr>
        <w:pStyle w:val="Tekstpodstawowy"/>
        <w:numPr>
          <w:ilvl w:val="0"/>
          <w:numId w:val="17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2F0465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złożonej oferty.</w:t>
      </w:r>
    </w:p>
    <w:p w14:paraId="1B1724BE" w14:textId="001FB8E4" w:rsidR="002F0465" w:rsidRPr="002F0465" w:rsidRDefault="002F0465" w:rsidP="00D106EC">
      <w:pPr>
        <w:pStyle w:val="Tekstpodstawowy"/>
        <w:numPr>
          <w:ilvl w:val="0"/>
          <w:numId w:val="17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dopuszcza składani</w:t>
      </w:r>
      <w:r w:rsidR="00C571E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ofert częściowych.</w:t>
      </w:r>
    </w:p>
    <w:p w14:paraId="1926EAA3" w14:textId="77777777" w:rsidR="006F29DC" w:rsidRPr="00254915" w:rsidRDefault="006F29DC" w:rsidP="00EE70D0">
      <w:pPr>
        <w:pStyle w:val="Bezodstpw"/>
        <w:spacing w:after="20" w:line="360" w:lineRule="auto"/>
        <w:rPr>
          <w:rFonts w:ascii="Arial" w:hAnsi="Arial" w:cs="Arial"/>
          <w:b/>
          <w:bCs/>
          <w:szCs w:val="20"/>
        </w:rPr>
      </w:pPr>
    </w:p>
    <w:p w14:paraId="7FF0DFFD" w14:textId="77777777" w:rsidR="0020536A" w:rsidRDefault="0020536A" w:rsidP="00C0683C">
      <w:pPr>
        <w:pStyle w:val="Tekstpodstawowy"/>
        <w:numPr>
          <w:ilvl w:val="0"/>
          <w:numId w:val="25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o środkach komunikacji i o</w:t>
      </w:r>
      <w:r w:rsidRPr="00006124">
        <w:rPr>
          <w:rFonts w:ascii="Arial" w:hAnsi="Arial" w:cs="Arial"/>
          <w:b/>
          <w:bCs/>
          <w:sz w:val="20"/>
          <w:szCs w:val="20"/>
        </w:rPr>
        <w:t>sob</w:t>
      </w:r>
      <w:r>
        <w:rPr>
          <w:rFonts w:ascii="Arial" w:hAnsi="Arial" w:cs="Arial"/>
          <w:b/>
          <w:bCs/>
          <w:sz w:val="20"/>
          <w:szCs w:val="20"/>
        </w:rPr>
        <w:t>ach</w:t>
      </w:r>
      <w:r w:rsidRPr="00006124">
        <w:rPr>
          <w:rFonts w:ascii="Arial" w:hAnsi="Arial" w:cs="Arial"/>
          <w:b/>
          <w:bCs/>
          <w:sz w:val="20"/>
          <w:szCs w:val="20"/>
        </w:rPr>
        <w:t xml:space="preserve"> upoważnion</w:t>
      </w:r>
      <w:r>
        <w:rPr>
          <w:rFonts w:ascii="Arial" w:hAnsi="Arial" w:cs="Arial"/>
          <w:b/>
          <w:bCs/>
          <w:sz w:val="20"/>
          <w:szCs w:val="20"/>
        </w:rPr>
        <w:t>ych</w:t>
      </w:r>
      <w:r w:rsidRPr="00006124">
        <w:rPr>
          <w:rFonts w:ascii="Arial" w:hAnsi="Arial" w:cs="Arial"/>
          <w:b/>
          <w:bCs/>
          <w:sz w:val="20"/>
          <w:szCs w:val="20"/>
        </w:rPr>
        <w:t xml:space="preserve"> do kontaktu ze strony Zamawiającego</w:t>
      </w:r>
      <w:r w:rsidRPr="002F2F97">
        <w:rPr>
          <w:rFonts w:ascii="Arial" w:hAnsi="Arial" w:cs="Arial"/>
          <w:sz w:val="20"/>
          <w:szCs w:val="20"/>
        </w:rPr>
        <w:t>:</w:t>
      </w:r>
    </w:p>
    <w:p w14:paraId="091459BB" w14:textId="3DCC8940" w:rsidR="0020536A" w:rsidRDefault="0020536A" w:rsidP="00EE70D0">
      <w:pPr>
        <w:pStyle w:val="Tekstpodstawowy"/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536A">
        <w:rPr>
          <w:rFonts w:ascii="Arial" w:hAnsi="Arial" w:cs="Arial"/>
          <w:sz w:val="20"/>
          <w:szCs w:val="20"/>
        </w:rPr>
        <w:t>Wykonawcy mogą komunikować się z Zamawiającym za pomocą e-mail:</w:t>
      </w:r>
      <w:r w:rsidRPr="00090ECC">
        <w:t xml:space="preserve"> </w:t>
      </w:r>
      <w:hyperlink r:id="rId10" w:history="1">
        <w:r w:rsidR="00E25222" w:rsidRPr="003F4027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</w:p>
    <w:p w14:paraId="7854F24B" w14:textId="77777777" w:rsidR="002855DB" w:rsidRDefault="002855DB" w:rsidP="00EE70D0">
      <w:pPr>
        <w:pStyle w:val="Bezodstpw"/>
        <w:spacing w:after="20" w:line="360" w:lineRule="auto"/>
        <w:jc w:val="both"/>
        <w:rPr>
          <w:rFonts w:ascii="Arial" w:hAnsi="Arial" w:cs="Arial"/>
          <w:szCs w:val="20"/>
        </w:rPr>
      </w:pPr>
    </w:p>
    <w:p w14:paraId="4A95A11D" w14:textId="0BE3E6E9" w:rsidR="002855DB" w:rsidRPr="00DA33A4" w:rsidRDefault="002855DB" w:rsidP="00C0683C">
      <w:pPr>
        <w:pStyle w:val="Tekstpodstawowy"/>
        <w:numPr>
          <w:ilvl w:val="0"/>
          <w:numId w:val="25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DA33A4">
        <w:rPr>
          <w:rFonts w:ascii="Arial" w:hAnsi="Arial" w:cs="Arial"/>
          <w:b/>
          <w:bCs/>
          <w:sz w:val="20"/>
          <w:szCs w:val="20"/>
        </w:rPr>
        <w:t>Termin realizacji usługi</w:t>
      </w:r>
    </w:p>
    <w:p w14:paraId="68C78091" w14:textId="6CA4E93F" w:rsidR="00C571EA" w:rsidRDefault="00511E1D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b/>
          <w:szCs w:val="20"/>
        </w:rPr>
      </w:pPr>
      <w:r w:rsidRPr="00DA33A4">
        <w:rPr>
          <w:rFonts w:ascii="Arial" w:hAnsi="Arial" w:cs="Arial"/>
          <w:szCs w:val="20"/>
        </w:rPr>
        <w:t xml:space="preserve">Planowany termin realizacji przedmiotu zamówienia: w okresie </w:t>
      </w:r>
      <w:r w:rsidRPr="00282A98">
        <w:rPr>
          <w:rFonts w:ascii="Arial" w:hAnsi="Arial" w:cs="Arial"/>
          <w:szCs w:val="20"/>
        </w:rPr>
        <w:t xml:space="preserve">od </w:t>
      </w:r>
      <w:r w:rsidR="00DA33A4" w:rsidRPr="00282A98">
        <w:rPr>
          <w:rFonts w:ascii="Arial" w:hAnsi="Arial" w:cs="Arial"/>
          <w:szCs w:val="20"/>
        </w:rPr>
        <w:t>15</w:t>
      </w:r>
      <w:r w:rsidRPr="00282A98">
        <w:rPr>
          <w:rFonts w:ascii="Arial" w:hAnsi="Arial" w:cs="Arial"/>
          <w:szCs w:val="20"/>
        </w:rPr>
        <w:t>.11.202</w:t>
      </w:r>
      <w:r w:rsidR="001B5884">
        <w:rPr>
          <w:rFonts w:ascii="Arial" w:hAnsi="Arial" w:cs="Arial"/>
          <w:szCs w:val="20"/>
        </w:rPr>
        <w:t>4</w:t>
      </w:r>
      <w:r w:rsidRPr="00282A98">
        <w:rPr>
          <w:rFonts w:ascii="Arial" w:hAnsi="Arial" w:cs="Arial"/>
          <w:szCs w:val="20"/>
        </w:rPr>
        <w:t xml:space="preserve"> r. do </w:t>
      </w:r>
      <w:r w:rsidR="00DA33A4" w:rsidRPr="00282A98">
        <w:rPr>
          <w:rFonts w:ascii="Arial" w:hAnsi="Arial" w:cs="Arial"/>
          <w:szCs w:val="20"/>
        </w:rPr>
        <w:t>15</w:t>
      </w:r>
      <w:r w:rsidRPr="00282A98">
        <w:rPr>
          <w:rFonts w:ascii="Arial" w:hAnsi="Arial" w:cs="Arial"/>
          <w:szCs w:val="20"/>
        </w:rPr>
        <w:t>.0</w:t>
      </w:r>
      <w:r w:rsidR="00DA33A4" w:rsidRPr="00282A98">
        <w:rPr>
          <w:rFonts w:ascii="Arial" w:hAnsi="Arial" w:cs="Arial"/>
          <w:szCs w:val="20"/>
        </w:rPr>
        <w:t>4</w:t>
      </w:r>
      <w:r w:rsidRPr="00282A98">
        <w:rPr>
          <w:rFonts w:ascii="Arial" w:hAnsi="Arial" w:cs="Arial"/>
          <w:szCs w:val="20"/>
        </w:rPr>
        <w:t>.202</w:t>
      </w:r>
      <w:r w:rsidR="001B5884">
        <w:rPr>
          <w:rFonts w:ascii="Arial" w:hAnsi="Arial" w:cs="Arial"/>
          <w:szCs w:val="20"/>
        </w:rPr>
        <w:t>5</w:t>
      </w:r>
      <w:r w:rsidRPr="00282A98">
        <w:rPr>
          <w:rFonts w:ascii="Arial" w:hAnsi="Arial" w:cs="Arial"/>
          <w:szCs w:val="20"/>
        </w:rPr>
        <w:t xml:space="preserve"> r.</w:t>
      </w:r>
      <w:r w:rsidRPr="00DA33A4">
        <w:rPr>
          <w:rFonts w:ascii="Arial" w:hAnsi="Arial" w:cs="Arial"/>
          <w:b/>
          <w:szCs w:val="20"/>
        </w:rPr>
        <w:t xml:space="preserve"> </w:t>
      </w:r>
      <w:bookmarkStart w:id="6" w:name="_Hlk113261236"/>
    </w:p>
    <w:p w14:paraId="64440B23" w14:textId="77777777" w:rsidR="00C571EA" w:rsidRDefault="00C571EA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b/>
          <w:szCs w:val="20"/>
        </w:rPr>
      </w:pPr>
    </w:p>
    <w:p w14:paraId="1120D59B" w14:textId="1066288F" w:rsidR="002F0465" w:rsidRPr="00DA33A4" w:rsidRDefault="00511E1D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bCs/>
          <w:szCs w:val="20"/>
        </w:rPr>
      </w:pPr>
      <w:r w:rsidRPr="00143E4F">
        <w:rPr>
          <w:rFonts w:ascii="Arial" w:hAnsi="Arial" w:cs="Arial"/>
          <w:b/>
          <w:szCs w:val="20"/>
        </w:rPr>
        <w:t>Zamawiający zastrzega sobie prawo do zmiany terminów zakończenia realizacji przedmiotu zamówienia ze względu na warunki atmosferyczne</w:t>
      </w:r>
      <w:bookmarkEnd w:id="6"/>
      <w:r w:rsidR="00C571EA">
        <w:rPr>
          <w:rFonts w:ascii="Arial" w:hAnsi="Arial" w:cs="Arial"/>
          <w:b/>
          <w:szCs w:val="20"/>
        </w:rPr>
        <w:t>.</w:t>
      </w:r>
    </w:p>
    <w:p w14:paraId="77E03824" w14:textId="77777777" w:rsidR="00D67A60" w:rsidRPr="002F0465" w:rsidRDefault="00D67A60" w:rsidP="004745BE">
      <w:pPr>
        <w:pStyle w:val="Bezodstpw"/>
        <w:spacing w:after="20" w:line="360" w:lineRule="auto"/>
        <w:jc w:val="both"/>
        <w:rPr>
          <w:rFonts w:ascii="Arial" w:hAnsi="Arial" w:cs="Arial"/>
          <w:bCs/>
          <w:szCs w:val="20"/>
        </w:rPr>
      </w:pPr>
    </w:p>
    <w:p w14:paraId="0C294797" w14:textId="77777777" w:rsidR="002F0465" w:rsidRDefault="002F0465" w:rsidP="00C0683C">
      <w:pPr>
        <w:pStyle w:val="Tekstpodstawowy"/>
        <w:numPr>
          <w:ilvl w:val="0"/>
          <w:numId w:val="25"/>
        </w:numPr>
        <w:spacing w:after="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 zastrzega sobie prawo do:</w:t>
      </w:r>
    </w:p>
    <w:p w14:paraId="26AC16A4" w14:textId="092FE65A" w:rsidR="002F0465" w:rsidRPr="00CC3AC3" w:rsidRDefault="00C571EA" w:rsidP="00D106EC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F0465">
        <w:rPr>
          <w:rFonts w:ascii="Arial" w:hAnsi="Arial" w:cs="Arial"/>
          <w:sz w:val="20"/>
          <w:szCs w:val="20"/>
        </w:rPr>
        <w:t>dwołania post</w:t>
      </w:r>
      <w:r w:rsidR="00DF6BB8">
        <w:rPr>
          <w:rFonts w:ascii="Arial" w:hAnsi="Arial" w:cs="Arial"/>
          <w:sz w:val="20"/>
          <w:szCs w:val="20"/>
        </w:rPr>
        <w:t>ę</w:t>
      </w:r>
      <w:r w:rsidR="002F0465">
        <w:rPr>
          <w:rFonts w:ascii="Arial" w:hAnsi="Arial" w:cs="Arial"/>
          <w:sz w:val="20"/>
          <w:szCs w:val="20"/>
        </w:rPr>
        <w:t>powania, unieważnienia go w całości lub w części</w:t>
      </w:r>
      <w:r>
        <w:rPr>
          <w:rFonts w:ascii="Arial" w:hAnsi="Arial" w:cs="Arial"/>
          <w:sz w:val="20"/>
          <w:szCs w:val="20"/>
        </w:rPr>
        <w:t>,</w:t>
      </w:r>
      <w:r w:rsidR="002F0465">
        <w:rPr>
          <w:rFonts w:ascii="Arial" w:hAnsi="Arial" w:cs="Arial"/>
          <w:sz w:val="20"/>
          <w:szCs w:val="20"/>
        </w:rPr>
        <w:t xml:space="preserve"> w każdym czasie bez podania przyczyny</w:t>
      </w:r>
      <w:r>
        <w:rPr>
          <w:rFonts w:ascii="Arial" w:hAnsi="Arial" w:cs="Arial"/>
          <w:sz w:val="20"/>
          <w:szCs w:val="20"/>
        </w:rPr>
        <w:t>,</w:t>
      </w:r>
    </w:p>
    <w:p w14:paraId="32ED608E" w14:textId="5AC575F3" w:rsidR="002F0465" w:rsidRPr="00CC3AC3" w:rsidRDefault="00C571EA" w:rsidP="00D106EC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F0465">
        <w:rPr>
          <w:rFonts w:ascii="Arial" w:hAnsi="Arial" w:cs="Arial"/>
          <w:sz w:val="20"/>
          <w:szCs w:val="20"/>
        </w:rPr>
        <w:t>amknięcia postępowania bez dokonania wyboru oferty</w:t>
      </w:r>
      <w:r>
        <w:rPr>
          <w:rFonts w:ascii="Arial" w:hAnsi="Arial" w:cs="Arial"/>
          <w:sz w:val="20"/>
          <w:szCs w:val="20"/>
        </w:rPr>
        <w:t>,</w:t>
      </w:r>
    </w:p>
    <w:p w14:paraId="579DEC4B" w14:textId="66B2FF4C" w:rsidR="002F0465" w:rsidRPr="00CC3AC3" w:rsidRDefault="00C571EA" w:rsidP="00D106EC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F0465">
        <w:rPr>
          <w:rFonts w:ascii="Arial" w:hAnsi="Arial" w:cs="Arial"/>
          <w:sz w:val="20"/>
          <w:szCs w:val="20"/>
        </w:rPr>
        <w:t xml:space="preserve">miany zakresu </w:t>
      </w:r>
      <w:r w:rsidR="00EE70D0">
        <w:rPr>
          <w:rFonts w:ascii="Arial" w:hAnsi="Arial" w:cs="Arial"/>
          <w:sz w:val="20"/>
          <w:szCs w:val="20"/>
        </w:rPr>
        <w:t>usług</w:t>
      </w:r>
      <w:r w:rsidR="002F0465">
        <w:rPr>
          <w:rFonts w:ascii="Arial" w:hAnsi="Arial" w:cs="Arial"/>
          <w:sz w:val="20"/>
          <w:szCs w:val="20"/>
        </w:rPr>
        <w:t xml:space="preserve"> w</w:t>
      </w:r>
      <w:r w:rsidR="00EE70D0">
        <w:rPr>
          <w:rFonts w:ascii="Arial" w:hAnsi="Arial" w:cs="Arial"/>
          <w:sz w:val="20"/>
          <w:szCs w:val="20"/>
        </w:rPr>
        <w:t>skazanych</w:t>
      </w:r>
      <w:r w:rsidR="002F0465">
        <w:rPr>
          <w:rFonts w:ascii="Arial" w:hAnsi="Arial" w:cs="Arial"/>
          <w:sz w:val="20"/>
          <w:szCs w:val="20"/>
        </w:rPr>
        <w:t xml:space="preserve"> w Zapytaniu</w:t>
      </w:r>
      <w:r>
        <w:rPr>
          <w:rFonts w:ascii="Arial" w:hAnsi="Arial" w:cs="Arial"/>
          <w:sz w:val="20"/>
          <w:szCs w:val="20"/>
        </w:rPr>
        <w:t xml:space="preserve"> </w:t>
      </w:r>
      <w:r w:rsidR="00820A64">
        <w:rPr>
          <w:rFonts w:ascii="Arial" w:hAnsi="Arial" w:cs="Arial"/>
          <w:sz w:val="20"/>
          <w:szCs w:val="20"/>
        </w:rPr>
        <w:t>przed</w:t>
      </w:r>
      <w:r>
        <w:rPr>
          <w:rFonts w:ascii="Arial" w:hAnsi="Arial" w:cs="Arial"/>
          <w:sz w:val="20"/>
          <w:szCs w:val="20"/>
        </w:rPr>
        <w:t xml:space="preserve"> otwarci</w:t>
      </w:r>
      <w:r w:rsidR="00820A64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ofert,</w:t>
      </w:r>
    </w:p>
    <w:p w14:paraId="607EE8BD" w14:textId="283A4605" w:rsidR="002F0465" w:rsidRPr="000746C1" w:rsidRDefault="00C571EA" w:rsidP="00D106EC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ż</w:t>
      </w:r>
      <w:r w:rsidR="002F0465">
        <w:rPr>
          <w:rFonts w:ascii="Arial" w:hAnsi="Arial" w:cs="Arial"/>
          <w:sz w:val="20"/>
          <w:szCs w:val="20"/>
        </w:rPr>
        <w:t>ądania szczegółowych informacji i wyjaśnień od Wykonawców na każdym etapie postępowani</w:t>
      </w:r>
      <w:r w:rsidR="00EE70D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</w:p>
    <w:p w14:paraId="5790DCE7" w14:textId="1623C6C8" w:rsidR="00511E1D" w:rsidRPr="00820A64" w:rsidRDefault="002D7CB8" w:rsidP="00D106EC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F0465">
        <w:rPr>
          <w:rFonts w:ascii="Arial" w:hAnsi="Arial" w:cs="Arial"/>
          <w:sz w:val="20"/>
          <w:szCs w:val="20"/>
        </w:rPr>
        <w:t xml:space="preserve">rzeprowadzenia negocjacji z </w:t>
      </w:r>
      <w:r w:rsidR="00C571EA">
        <w:rPr>
          <w:rFonts w:ascii="Arial" w:hAnsi="Arial" w:cs="Arial"/>
          <w:sz w:val="20"/>
          <w:szCs w:val="20"/>
        </w:rPr>
        <w:t>Wykonawcam</w:t>
      </w:r>
      <w:r>
        <w:rPr>
          <w:rFonts w:ascii="Arial" w:hAnsi="Arial" w:cs="Arial"/>
          <w:sz w:val="20"/>
          <w:szCs w:val="20"/>
        </w:rPr>
        <w:t>i</w:t>
      </w:r>
      <w:r w:rsidR="00C0683C">
        <w:rPr>
          <w:rFonts w:ascii="Arial" w:hAnsi="Arial" w:cs="Arial"/>
          <w:sz w:val="20"/>
          <w:szCs w:val="20"/>
        </w:rPr>
        <w:t>,</w:t>
      </w:r>
    </w:p>
    <w:p w14:paraId="53CDF0DA" w14:textId="5385FF33" w:rsidR="00820A64" w:rsidRPr="00820A64" w:rsidRDefault="00820A64" w:rsidP="00820A64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20A64">
        <w:rPr>
          <w:rFonts w:ascii="Arial" w:hAnsi="Arial" w:cs="Arial"/>
          <w:sz w:val="20"/>
          <w:szCs w:val="20"/>
        </w:rPr>
        <w:t>okonania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20A64">
        <w:rPr>
          <w:rFonts w:ascii="Arial" w:hAnsi="Arial" w:cs="Arial"/>
          <w:sz w:val="20"/>
          <w:szCs w:val="20"/>
        </w:rPr>
        <w:t xml:space="preserve">wyboru najkorzystniejszej oferty na warunkach określonych w zaproszeniu </w:t>
      </w:r>
      <w:r>
        <w:rPr>
          <w:rFonts w:ascii="Arial" w:hAnsi="Arial" w:cs="Arial"/>
          <w:sz w:val="20"/>
          <w:szCs w:val="20"/>
        </w:rPr>
        <w:br/>
      </w:r>
      <w:r w:rsidRPr="00820A64">
        <w:rPr>
          <w:rFonts w:ascii="Arial" w:hAnsi="Arial" w:cs="Arial"/>
          <w:sz w:val="20"/>
          <w:szCs w:val="20"/>
        </w:rPr>
        <w:t>i przeka</w:t>
      </w:r>
      <w:r>
        <w:rPr>
          <w:rFonts w:ascii="Arial" w:hAnsi="Arial" w:cs="Arial"/>
          <w:sz w:val="20"/>
          <w:szCs w:val="20"/>
        </w:rPr>
        <w:t>zania</w:t>
      </w:r>
      <w:r w:rsidRPr="00820A64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a</w:t>
      </w:r>
      <w:r w:rsidRPr="00820A64">
        <w:rPr>
          <w:rFonts w:ascii="Arial" w:hAnsi="Arial" w:cs="Arial"/>
          <w:sz w:val="20"/>
          <w:szCs w:val="20"/>
        </w:rPr>
        <w:t xml:space="preserve"> o przyjęciu oferty wybranemu Wykonawcy zamówienia.</w:t>
      </w:r>
    </w:p>
    <w:p w14:paraId="49CAF44A" w14:textId="77777777" w:rsidR="002F0465" w:rsidRPr="002855DB" w:rsidRDefault="002F0465" w:rsidP="00820A64">
      <w:pPr>
        <w:pStyle w:val="Tekstpodstawowy"/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6B777909" w14:textId="77777777" w:rsidR="00511E1D" w:rsidRPr="007A4569" w:rsidRDefault="00511E1D" w:rsidP="00C0683C">
      <w:pPr>
        <w:pStyle w:val="Tekstpodstawowy"/>
        <w:numPr>
          <w:ilvl w:val="0"/>
          <w:numId w:val="26"/>
        </w:numPr>
        <w:spacing w:after="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4569">
        <w:rPr>
          <w:rFonts w:ascii="Arial" w:hAnsi="Arial" w:cs="Arial"/>
          <w:b/>
          <w:bCs/>
          <w:sz w:val="20"/>
          <w:szCs w:val="20"/>
        </w:rPr>
        <w:t xml:space="preserve">Oświadczenia i dokumenty: </w:t>
      </w:r>
    </w:p>
    <w:p w14:paraId="616B366B" w14:textId="0B76363E" w:rsidR="00511E1D" w:rsidRPr="007703A9" w:rsidRDefault="00F11CC2" w:rsidP="00D106EC">
      <w:pPr>
        <w:pStyle w:val="Tekstpodstawowy"/>
        <w:widowControl w:val="0"/>
        <w:numPr>
          <w:ilvl w:val="0"/>
          <w:numId w:val="10"/>
        </w:numPr>
        <w:suppressAutoHyphens/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składa wraz z ofertą:</w:t>
      </w:r>
    </w:p>
    <w:p w14:paraId="2F0677B8" w14:textId="3F65F85F" w:rsidR="00511E1D" w:rsidRDefault="00EB04BF" w:rsidP="009B08EB">
      <w:pPr>
        <w:pStyle w:val="Tekstpodstawowy"/>
        <w:numPr>
          <w:ilvl w:val="0"/>
          <w:numId w:val="9"/>
        </w:numPr>
        <w:spacing w:after="20" w:line="360" w:lineRule="auto"/>
        <w:ind w:left="10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62044" w:rsidRPr="00F11CC2">
        <w:rPr>
          <w:rFonts w:ascii="Arial" w:hAnsi="Arial" w:cs="Arial"/>
          <w:sz w:val="20"/>
          <w:szCs w:val="20"/>
        </w:rPr>
        <w:t>okument potwierdzający posiadanie opłaconej polisy OC</w:t>
      </w:r>
      <w:r>
        <w:rPr>
          <w:rFonts w:ascii="Arial" w:hAnsi="Arial" w:cs="Arial"/>
          <w:sz w:val="20"/>
          <w:szCs w:val="20"/>
        </w:rPr>
        <w:t>,</w:t>
      </w:r>
    </w:p>
    <w:p w14:paraId="45F63D1D" w14:textId="3D2E3855" w:rsidR="00DF6BB8" w:rsidRPr="009B08EB" w:rsidRDefault="00DF6BB8" w:rsidP="009B08EB">
      <w:pPr>
        <w:pStyle w:val="Tekstpodstawowy"/>
        <w:numPr>
          <w:ilvl w:val="0"/>
          <w:numId w:val="9"/>
        </w:numPr>
        <w:spacing w:after="20" w:line="360" w:lineRule="auto"/>
        <w:ind w:left="10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referencje lub inne dokumenty potwierdzające wykonanie usług, o których mowa </w:t>
      </w:r>
      <w:r w:rsidR="00D26A5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rozdziale IV </w:t>
      </w:r>
      <w:r w:rsidR="002D7CB8">
        <w:rPr>
          <w:rFonts w:ascii="Arial" w:hAnsi="Arial" w:cs="Arial"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1</w:t>
      </w:r>
      <w:r w:rsidR="002D7CB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00BA621" w14:textId="7645C70E" w:rsidR="0020536A" w:rsidRPr="009B08EB" w:rsidRDefault="00511E1D" w:rsidP="00D106EC">
      <w:pPr>
        <w:pStyle w:val="NormalnyWeb"/>
        <w:numPr>
          <w:ilvl w:val="0"/>
          <w:numId w:val="10"/>
        </w:numPr>
        <w:shd w:val="clear" w:color="auto" w:fill="FFFFFF"/>
        <w:spacing w:before="0" w:after="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B08EB">
        <w:rPr>
          <w:rFonts w:ascii="Arial" w:hAnsi="Arial" w:cs="Arial"/>
          <w:sz w:val="20"/>
          <w:szCs w:val="20"/>
        </w:rPr>
        <w:t>Dokumenty i oświadczenia składane są w formie kopii potwierdzonej za zgodność</w:t>
      </w:r>
      <w:r w:rsidR="004745BE" w:rsidRPr="009B08EB">
        <w:rPr>
          <w:rFonts w:ascii="Arial" w:hAnsi="Arial" w:cs="Arial"/>
          <w:sz w:val="20"/>
          <w:szCs w:val="20"/>
        </w:rPr>
        <w:br/>
      </w:r>
      <w:r w:rsidRPr="009B08EB">
        <w:rPr>
          <w:rFonts w:ascii="Arial" w:hAnsi="Arial" w:cs="Arial"/>
          <w:sz w:val="20"/>
          <w:szCs w:val="20"/>
        </w:rPr>
        <w:t>z oryginałem.</w:t>
      </w:r>
    </w:p>
    <w:p w14:paraId="4CBE2A2E" w14:textId="77777777" w:rsidR="002F0465" w:rsidRPr="002F0465" w:rsidRDefault="002F0465" w:rsidP="00EE70D0">
      <w:pPr>
        <w:pStyle w:val="NormalnyWeb"/>
        <w:shd w:val="clear" w:color="auto" w:fill="FFFFFF"/>
        <w:spacing w:before="0" w:after="2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3C5E8A" w14:textId="116E8A35" w:rsidR="002D7CB8" w:rsidRPr="002D7CB8" w:rsidRDefault="002D7CB8" w:rsidP="00C0683C">
      <w:pPr>
        <w:pStyle w:val="Tekstpodstawowy"/>
        <w:numPr>
          <w:ilvl w:val="0"/>
          <w:numId w:val="27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2D7CB8">
        <w:rPr>
          <w:rFonts w:ascii="Arial" w:hAnsi="Arial" w:cs="Arial"/>
          <w:b/>
          <w:bCs/>
          <w:sz w:val="20"/>
          <w:szCs w:val="20"/>
        </w:rPr>
        <w:t>Sposób składania ofert:</w:t>
      </w:r>
    </w:p>
    <w:p w14:paraId="76039192" w14:textId="77777777" w:rsidR="002D7CB8" w:rsidRDefault="002D7CB8" w:rsidP="002D7CB8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może być przesłana w formie:</w:t>
      </w:r>
    </w:p>
    <w:p w14:paraId="01F48C26" w14:textId="77777777" w:rsidR="002D7CB8" w:rsidRDefault="002D7CB8" w:rsidP="002D7CB8">
      <w:pPr>
        <w:pStyle w:val="Tekstpodstawowy"/>
        <w:numPr>
          <w:ilvl w:val="0"/>
          <w:numId w:val="23"/>
        </w:num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elektronicznej za pomocą platformy zakupowej </w:t>
      </w:r>
      <w:r w:rsidRPr="00EE2922">
        <w:rPr>
          <w:rFonts w:ascii="Arial" w:hAnsi="Arial" w:cs="Arial"/>
          <w:sz w:val="20"/>
          <w:szCs w:val="20"/>
        </w:rPr>
        <w:t>https://platformazakupowa.pl</w:t>
      </w:r>
      <w:r>
        <w:rPr>
          <w:rFonts w:ascii="Arial" w:hAnsi="Arial" w:cs="Arial"/>
          <w:sz w:val="20"/>
          <w:szCs w:val="20"/>
        </w:rPr>
        <w:t>/, lub</w:t>
      </w:r>
    </w:p>
    <w:p w14:paraId="1DB135E5" w14:textId="77777777" w:rsidR="002D7CB8" w:rsidRDefault="002D7CB8" w:rsidP="002D7CB8">
      <w:pPr>
        <w:pStyle w:val="Tekstpodstawowy"/>
        <w:numPr>
          <w:ilvl w:val="0"/>
          <w:numId w:val="23"/>
        </w:num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papierowej w zaklejonej kopercie za pośrednictwem poczty bądź </w:t>
      </w:r>
      <w:r w:rsidRPr="00EE2922">
        <w:rPr>
          <w:rFonts w:ascii="Arial" w:hAnsi="Arial" w:cs="Arial"/>
          <w:sz w:val="20"/>
          <w:szCs w:val="20"/>
        </w:rPr>
        <w:t>złożona osobiście na adres: „Śródmieście” Sp. z o.</w:t>
      </w:r>
      <w:r>
        <w:rPr>
          <w:rFonts w:ascii="Arial" w:hAnsi="Arial" w:cs="Arial"/>
          <w:sz w:val="20"/>
          <w:szCs w:val="20"/>
        </w:rPr>
        <w:t xml:space="preserve"> </w:t>
      </w:r>
      <w:r w:rsidRPr="00EE2922">
        <w:rPr>
          <w:rFonts w:ascii="Arial" w:hAnsi="Arial" w:cs="Arial"/>
          <w:sz w:val="20"/>
          <w:szCs w:val="20"/>
        </w:rPr>
        <w:t>o. al. Piłsudskiego 12, 43-100 Tychy</w:t>
      </w:r>
      <w:r>
        <w:rPr>
          <w:rFonts w:ascii="Arial" w:hAnsi="Arial" w:cs="Arial"/>
          <w:sz w:val="20"/>
          <w:szCs w:val="20"/>
        </w:rPr>
        <w:t>, lub</w:t>
      </w:r>
    </w:p>
    <w:p w14:paraId="326D4C7D" w14:textId="77777777" w:rsidR="002D7CB8" w:rsidRDefault="002D7CB8" w:rsidP="002D7CB8">
      <w:pPr>
        <w:pStyle w:val="Tekstpodstawowy"/>
        <w:numPr>
          <w:ilvl w:val="0"/>
          <w:numId w:val="23"/>
        </w:num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poprzez e-mail na adres </w:t>
      </w:r>
      <w:r w:rsidRPr="00EE2922">
        <w:rPr>
          <w:rFonts w:ascii="Arial" w:hAnsi="Arial" w:cs="Arial"/>
          <w:sz w:val="20"/>
          <w:szCs w:val="20"/>
        </w:rPr>
        <w:t>filip.szulc@srodmiescie.tychy.pl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 w:rsidRPr="00EE2922">
        <w:rPr>
          <w:rFonts w:ascii="Arial" w:hAnsi="Arial" w:cs="Arial"/>
          <w:sz w:val="20"/>
          <w:szCs w:val="20"/>
        </w:rPr>
        <w:t xml:space="preserve"> </w:t>
      </w:r>
    </w:p>
    <w:p w14:paraId="261C2E07" w14:textId="19C3D0B6" w:rsidR="002D7CB8" w:rsidRPr="00AB1C2E" w:rsidRDefault="002D7CB8" w:rsidP="002D7CB8">
      <w:pPr>
        <w:pStyle w:val="Tekstpodstawowy"/>
        <w:spacing w:after="0" w:line="360" w:lineRule="auto"/>
        <w:ind w:left="348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EE2922">
        <w:rPr>
          <w:rFonts w:ascii="Arial" w:hAnsi="Arial" w:cs="Arial"/>
          <w:b/>
          <w:bCs/>
          <w:sz w:val="20"/>
          <w:szCs w:val="20"/>
        </w:rPr>
        <w:t xml:space="preserve">w terminie do </w:t>
      </w:r>
      <w:r w:rsidR="000170B8">
        <w:rPr>
          <w:rFonts w:ascii="Arial" w:hAnsi="Arial" w:cs="Arial"/>
          <w:b/>
          <w:bCs/>
          <w:sz w:val="20"/>
          <w:szCs w:val="20"/>
        </w:rPr>
        <w:t>2</w:t>
      </w:r>
      <w:r w:rsidR="0091042C">
        <w:rPr>
          <w:rFonts w:ascii="Arial" w:hAnsi="Arial" w:cs="Arial"/>
          <w:b/>
          <w:bCs/>
          <w:sz w:val="20"/>
          <w:szCs w:val="20"/>
        </w:rPr>
        <w:t>8</w:t>
      </w:r>
      <w:r w:rsidRPr="00EE292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października </w:t>
      </w:r>
      <w:r w:rsidRPr="00EE2922">
        <w:rPr>
          <w:rFonts w:ascii="Arial" w:hAnsi="Arial" w:cs="Arial"/>
          <w:b/>
          <w:bCs/>
          <w:sz w:val="20"/>
          <w:szCs w:val="20"/>
        </w:rPr>
        <w:t>202</w:t>
      </w:r>
      <w:r w:rsidR="000170B8">
        <w:rPr>
          <w:rFonts w:ascii="Arial" w:hAnsi="Arial" w:cs="Arial"/>
          <w:b/>
          <w:bCs/>
          <w:sz w:val="20"/>
          <w:szCs w:val="20"/>
        </w:rPr>
        <w:t>4</w:t>
      </w:r>
      <w:r w:rsidRPr="00EE2922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EE2922">
        <w:rPr>
          <w:rFonts w:ascii="Arial" w:hAnsi="Arial" w:cs="Arial"/>
          <w:sz w:val="20"/>
          <w:szCs w:val="20"/>
        </w:rPr>
        <w:t xml:space="preserve"> do godziny 10</w:t>
      </w:r>
      <w:r w:rsidRPr="00EE2922"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>.</w:t>
      </w:r>
    </w:p>
    <w:p w14:paraId="221E9B7C" w14:textId="77777777" w:rsidR="002D7CB8" w:rsidRDefault="002D7CB8" w:rsidP="002D7CB8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Oferty składane po terminie nie będą rozpatrywane.</w:t>
      </w:r>
    </w:p>
    <w:p w14:paraId="4B411716" w14:textId="77777777" w:rsidR="00B5309F" w:rsidRDefault="00B5309F" w:rsidP="00EE70D0">
      <w:pPr>
        <w:pStyle w:val="Tekstpodstawowy"/>
        <w:spacing w:after="2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D387212" w14:textId="77777777" w:rsidR="00CD2B6D" w:rsidRPr="00FD29DC" w:rsidRDefault="00CD2B6D" w:rsidP="00CD2B6D">
      <w:pPr>
        <w:pStyle w:val="Tekstpodstawowy"/>
        <w:numPr>
          <w:ilvl w:val="0"/>
          <w:numId w:val="36"/>
        </w:numPr>
        <w:spacing w:after="2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informacyjna:</w:t>
      </w:r>
    </w:p>
    <w:p w14:paraId="797D0510" w14:textId="77777777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Administratorem danych osobowych jest „Śródmieście” Sp. z o.o. z siedzibą w Tychach (43-100) przy al. Piłsudskiego 12; bezpośredni kontakt z administratorem możliwy jest w siedzibie, pod adresem poczty elektronicznej: </w:t>
      </w:r>
      <w:hyperlink r:id="rId11" w:history="1">
        <w:r w:rsidRPr="00D44230">
          <w:rPr>
            <w:rStyle w:val="Hipercze"/>
            <w:rFonts w:ascii="Arial" w:hAnsi="Arial" w:cs="Arial"/>
            <w:sz w:val="20"/>
            <w:szCs w:val="20"/>
          </w:rPr>
          <w:t>biuro@srodmiescie.tychy.pl</w:t>
        </w:r>
      </w:hyperlink>
      <w:r w:rsidRPr="00D44230">
        <w:rPr>
          <w:rFonts w:ascii="Arial" w:hAnsi="Arial" w:cs="Arial"/>
          <w:sz w:val="20"/>
          <w:szCs w:val="20"/>
        </w:rPr>
        <w:t>, lub pod numerem tel: (32) 325 72 11.</w:t>
      </w:r>
    </w:p>
    <w:p w14:paraId="4C381FA3" w14:textId="77777777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Administrator wyznaczył Inspektora Danych Osobowych, z którym można się kontaktować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 xml:space="preserve">w sprawie przetwarzania danych osobowych: listownie na adres Administratora lub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 xml:space="preserve">za pośrednictwem poczty elektronicznej pod adresem </w:t>
      </w:r>
      <w:hyperlink r:id="rId12" w:history="1">
        <w:r w:rsidRPr="00D44230">
          <w:rPr>
            <w:rStyle w:val="Hipercze"/>
            <w:rFonts w:ascii="Arial" w:hAnsi="Arial" w:cs="Arial"/>
            <w:sz w:val="20"/>
            <w:szCs w:val="20"/>
          </w:rPr>
          <w:t>iod@srodmiescie.tychy.pl</w:t>
        </w:r>
      </w:hyperlink>
      <w:r w:rsidRPr="00D44230">
        <w:rPr>
          <w:rFonts w:ascii="Arial" w:hAnsi="Arial" w:cs="Arial"/>
          <w:sz w:val="20"/>
          <w:szCs w:val="20"/>
        </w:rPr>
        <w:t xml:space="preserve">, </w:t>
      </w:r>
    </w:p>
    <w:p w14:paraId="20228E8D" w14:textId="77777777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Dane osobowe przetwarzane będą na podstawie art. 6 ust. 1 lit. c) RODO w celu związanym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 xml:space="preserve">z przedmiotowym postepowaniem, którego wartość nie przekracza 130 000,00 zł netto, wyłączonym ze stosowania przepisów ustawy z dnia 11 września 2019 r. Prawo zamówień publicznych prowadzonym w trybie zapytania ofertowego, jak też – jeżeli do tego dojdzie – </w:t>
      </w:r>
      <w:r w:rsidRPr="00D44230">
        <w:rPr>
          <w:rFonts w:ascii="Arial" w:hAnsi="Arial" w:cs="Arial"/>
          <w:sz w:val="20"/>
          <w:szCs w:val="20"/>
        </w:rPr>
        <w:lastRenderedPageBreak/>
        <w:t>zawarcia czy wykonania umowy w sprawie realizacji zamówienia stanowiącego przedmiot postępowania.</w:t>
      </w:r>
    </w:p>
    <w:p w14:paraId="68C384FF" w14:textId="77777777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Odbiorcami danych osobowych mogą być instytucje administracji publicznej, ze środków których finansowane jest zamówienie stanowiące przedmiot zamówienia, powołani biegli zewnętrzni – a w granicach celów ustalonych powyżej – również zewnętrzne kancelarie lub osoby świadczące usługi prawne, a także osoby lub podmioty, którym udostępniona zostanie dokumentacja postępowania w oparciu o przepisy obowiązującego prawa</w:t>
      </w:r>
      <w:r>
        <w:rPr>
          <w:rFonts w:ascii="Arial" w:hAnsi="Arial" w:cs="Arial"/>
          <w:sz w:val="20"/>
          <w:szCs w:val="20"/>
        </w:rPr>
        <w:t>.</w:t>
      </w:r>
    </w:p>
    <w:p w14:paraId="2FD2194F" w14:textId="77777777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Dane osobowe będą przechowywane:</w:t>
      </w:r>
    </w:p>
    <w:p w14:paraId="2A21AA0B" w14:textId="77777777" w:rsidR="00CD2B6D" w:rsidRPr="00D44230" w:rsidRDefault="00CD2B6D" w:rsidP="00CD2B6D">
      <w:pPr>
        <w:pStyle w:val="Akapitzlist"/>
        <w:numPr>
          <w:ilvl w:val="0"/>
          <w:numId w:val="33"/>
        </w:numPr>
        <w:spacing w:after="0" w:line="360" w:lineRule="auto"/>
        <w:ind w:left="108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przez okres 4 lat od dnia zakończenia postępowania o udzielenie zamówienia, a jeżeli czas trwania umowy przekracza 4 lata okres przechowywania obejmuje cały okres trwania umowy;</w:t>
      </w:r>
    </w:p>
    <w:p w14:paraId="68852044" w14:textId="77777777" w:rsidR="00CD2B6D" w:rsidRPr="00D44230" w:rsidRDefault="00CD2B6D" w:rsidP="00CD2B6D">
      <w:pPr>
        <w:pStyle w:val="Akapitzlist"/>
        <w:numPr>
          <w:ilvl w:val="0"/>
          <w:numId w:val="33"/>
        </w:numPr>
        <w:spacing w:after="0" w:line="360" w:lineRule="auto"/>
        <w:ind w:left="108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okres przedawnienia roszczeń.</w:t>
      </w:r>
    </w:p>
    <w:p w14:paraId="5633BA5A" w14:textId="0248F8AB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Obowiązek podania danych osobowych bezpośrednio dotyczących</w:t>
      </w:r>
      <w:r>
        <w:rPr>
          <w:rFonts w:ascii="Arial" w:hAnsi="Arial" w:cs="Arial"/>
          <w:sz w:val="20"/>
          <w:szCs w:val="20"/>
        </w:rPr>
        <w:t xml:space="preserve"> </w:t>
      </w:r>
      <w:r w:rsidRPr="00D44230">
        <w:rPr>
          <w:rFonts w:ascii="Arial" w:hAnsi="Arial" w:cs="Arial"/>
          <w:sz w:val="20"/>
          <w:szCs w:val="20"/>
        </w:rPr>
        <w:t xml:space="preserve">Wykonawcy/Podwykonawcy/Podmiotu, na zasoby którego powołuje się Wykonawca, jest wymogiem ustawowym określonym w przepisach ustawy Pzp, związanym z udziałem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w postępowaniu o udzielenie zamówienia publicznego; konsekwencje niepodania określonych danych wynikają z ustawy Pzp.</w:t>
      </w:r>
    </w:p>
    <w:p w14:paraId="1980ECE2" w14:textId="77777777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W odniesieniu do udostępnionych danych osobowych decyzje nie będą podejmowane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w sposób zautomatyzowany, stosownie do art. 22 RODO,</w:t>
      </w:r>
    </w:p>
    <w:p w14:paraId="020C59F2" w14:textId="77777777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Każda osoba fizyczna, które dane osobowe przekazano Zamawiającemu w ofercie lub/i innych dokumentach składanych przez Wykonawcę posiada:</w:t>
      </w:r>
    </w:p>
    <w:p w14:paraId="2EE3431A" w14:textId="77777777" w:rsidR="00CD2B6D" w:rsidRPr="00D44230" w:rsidRDefault="00CD2B6D" w:rsidP="00CD2B6D">
      <w:pPr>
        <w:pStyle w:val="Akapitzlist"/>
        <w:numPr>
          <w:ilvl w:val="0"/>
          <w:numId w:val="32"/>
        </w:numPr>
        <w:spacing w:after="0" w:line="360" w:lineRule="auto"/>
        <w:ind w:left="10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na podstawie art. 15 RODO prawo dostępu do danych osobowych jej dotyczących,</w:t>
      </w:r>
    </w:p>
    <w:p w14:paraId="5F91FA0A" w14:textId="77777777" w:rsidR="00CD2B6D" w:rsidRPr="00D44230" w:rsidRDefault="00CD2B6D" w:rsidP="00CD2B6D">
      <w:pPr>
        <w:pStyle w:val="Akapitzlist"/>
        <w:numPr>
          <w:ilvl w:val="0"/>
          <w:numId w:val="32"/>
        </w:numPr>
        <w:spacing w:after="0" w:line="360" w:lineRule="auto"/>
        <w:ind w:left="10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na podstawie art. 16 RODO prawo do sprostowania jej danych osobowych*, </w:t>
      </w:r>
    </w:p>
    <w:p w14:paraId="7E3227F2" w14:textId="77777777" w:rsidR="00CD2B6D" w:rsidRPr="00D44230" w:rsidRDefault="00CD2B6D" w:rsidP="00CD2B6D">
      <w:pPr>
        <w:pStyle w:val="Akapitzlist"/>
        <w:numPr>
          <w:ilvl w:val="0"/>
          <w:numId w:val="32"/>
        </w:numPr>
        <w:spacing w:after="0" w:line="360" w:lineRule="auto"/>
        <w:ind w:left="10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 </w:t>
      </w:r>
    </w:p>
    <w:p w14:paraId="653378B5" w14:textId="77777777" w:rsidR="00CD2B6D" w:rsidRPr="00D44230" w:rsidRDefault="00CD2B6D" w:rsidP="00CD2B6D">
      <w:pPr>
        <w:pStyle w:val="Akapitzlist"/>
        <w:numPr>
          <w:ilvl w:val="0"/>
          <w:numId w:val="32"/>
        </w:numPr>
        <w:spacing w:after="0" w:line="360" w:lineRule="auto"/>
        <w:ind w:left="10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prawo do wniesienia skargi do Prezesa Urzędu Ochrony Danych Osobowych, gdy uzna, </w:t>
      </w:r>
      <w:r w:rsidRPr="00D44230">
        <w:rPr>
          <w:rFonts w:ascii="Arial" w:hAnsi="Arial" w:cs="Arial"/>
          <w:sz w:val="20"/>
          <w:szCs w:val="20"/>
        </w:rPr>
        <w:br/>
        <w:t>że przetwarzanie danych osobowych jej dotyczących narusza przepisy RODO,</w:t>
      </w:r>
    </w:p>
    <w:p w14:paraId="02AA9318" w14:textId="77777777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Żadnej osobie fizycznej, które dane osobowe przekazano Zamawiającemu w ofercie lub/i innych dokumentach składanych przez Wykonawcę nie przysługuje:</w:t>
      </w:r>
    </w:p>
    <w:p w14:paraId="64D9C34D" w14:textId="77777777" w:rsidR="00CD2B6D" w:rsidRPr="00D44230" w:rsidRDefault="00CD2B6D" w:rsidP="00CD2B6D">
      <w:pPr>
        <w:pStyle w:val="Akapitzlist"/>
        <w:numPr>
          <w:ilvl w:val="1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11265B09" w14:textId="77777777" w:rsidR="00CD2B6D" w:rsidRPr="00D44230" w:rsidRDefault="00CD2B6D" w:rsidP="00CD2B6D">
      <w:pPr>
        <w:pStyle w:val="Akapitzlist"/>
        <w:numPr>
          <w:ilvl w:val="1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077F2EA2" w14:textId="77777777" w:rsidR="00CD2B6D" w:rsidRPr="00D44230" w:rsidRDefault="00CD2B6D" w:rsidP="00CD2B6D">
      <w:pPr>
        <w:pStyle w:val="Akapitzlist"/>
        <w:numPr>
          <w:ilvl w:val="1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Państwa danych osobowych jest art. 6 ust. 1 lit. c) RODO.</w:t>
      </w:r>
    </w:p>
    <w:p w14:paraId="352C9F78" w14:textId="2F04DE6B" w:rsidR="00CD2B6D" w:rsidRPr="00D44230" w:rsidRDefault="00CD2B6D" w:rsidP="00CD2B6D">
      <w:pPr>
        <w:spacing w:after="0"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D44230">
        <w:rPr>
          <w:rFonts w:ascii="Arial" w:hAnsi="Arial" w:cs="Arial"/>
          <w:i/>
          <w:iCs/>
          <w:sz w:val="20"/>
          <w:szCs w:val="20"/>
        </w:rPr>
        <w:t>* Wyjaśnienie: skorzystanie z prawa do spr</w:t>
      </w:r>
      <w:r>
        <w:rPr>
          <w:rFonts w:ascii="Arial" w:hAnsi="Arial" w:cs="Arial"/>
          <w:i/>
          <w:iCs/>
          <w:sz w:val="20"/>
          <w:szCs w:val="20"/>
        </w:rPr>
        <w:t>ostowani</w:t>
      </w:r>
      <w:r w:rsidRPr="00D44230">
        <w:rPr>
          <w:rFonts w:ascii="Arial" w:hAnsi="Arial" w:cs="Arial"/>
          <w:i/>
          <w:iCs/>
          <w:sz w:val="20"/>
          <w:szCs w:val="20"/>
        </w:rPr>
        <w:t xml:space="preserve">a nie może skutkować zmianą wyniku przedmiotowego postepowania ani zmianą postanowień umowy w zakresie niezgodnym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D44230">
        <w:rPr>
          <w:rFonts w:ascii="Arial" w:hAnsi="Arial" w:cs="Arial"/>
          <w:i/>
          <w:iCs/>
          <w:sz w:val="20"/>
          <w:szCs w:val="20"/>
        </w:rPr>
        <w:t>z przepisami prawa stanowiącymi podstawę prowadzenia przedmiotowego postępowania.</w:t>
      </w:r>
    </w:p>
    <w:p w14:paraId="0BEE954A" w14:textId="77777777" w:rsidR="00CD2B6D" w:rsidRDefault="00CD2B6D" w:rsidP="00CD2B6D">
      <w:pPr>
        <w:spacing w:after="0"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D44230">
        <w:rPr>
          <w:rFonts w:ascii="Arial" w:hAnsi="Arial" w:cs="Arial"/>
          <w:i/>
          <w:iCs/>
          <w:sz w:val="20"/>
          <w:szCs w:val="20"/>
        </w:rPr>
        <w:lastRenderedPageBreak/>
        <w:t xml:space="preserve">** Wyjaśnienie: prawo do ograniczenia przetwarzania nie ma zastosowania w odniesieniu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D44230">
        <w:rPr>
          <w:rFonts w:ascii="Arial" w:hAnsi="Arial" w:cs="Arial"/>
          <w:i/>
          <w:iCs/>
          <w:sz w:val="20"/>
          <w:szCs w:val="20"/>
        </w:rPr>
        <w:t xml:space="preserve">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5AE1F16D" w14:textId="77777777" w:rsidR="00CD2B6D" w:rsidRPr="00D44230" w:rsidRDefault="00CD2B6D" w:rsidP="00CD2B6D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8F7CF9F" w14:textId="77777777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Informacja dla Wykonawcy:</w:t>
      </w:r>
    </w:p>
    <w:p w14:paraId="45E4C540" w14:textId="77777777" w:rsidR="00CD2B6D" w:rsidRPr="00D44230" w:rsidRDefault="00CD2B6D" w:rsidP="00CD2B6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Wykonawca jest zobowiązany, w związku z udziałem w przedmiotowym postepowaniu,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 xml:space="preserve">do wypełnienia wszystkich obowiązków formalno-prawnych wymaganych przez RODO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 xml:space="preserve">i związanych z udziałem w przedmiotowym postępowaniu o udzielenie zamówienia.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Do obowiązków tych należą:</w:t>
      </w:r>
    </w:p>
    <w:p w14:paraId="747014D1" w14:textId="77777777" w:rsidR="00CD2B6D" w:rsidRPr="00D44230" w:rsidRDefault="00CD2B6D" w:rsidP="00CD2B6D">
      <w:pPr>
        <w:pStyle w:val="Akapitzlist"/>
        <w:numPr>
          <w:ilvl w:val="0"/>
          <w:numId w:val="34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obowiązek informacyjny przewidziany w art. 13 RODO względem osób fizycznych, których dane osobowe dotyczą i od których dane te Wykonawca bezpośrednio pozyskał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i przekazał Zamawiającemu w treści oferty lub dokumentów składanych na żądanie Zamawiającego.</w:t>
      </w:r>
    </w:p>
    <w:p w14:paraId="0ADB9DB3" w14:textId="77777777" w:rsidR="00CD2B6D" w:rsidRPr="00364489" w:rsidRDefault="00CD2B6D" w:rsidP="00CD2B6D">
      <w:pPr>
        <w:pStyle w:val="Akapitzlist"/>
        <w:numPr>
          <w:ilvl w:val="0"/>
          <w:numId w:val="34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obowiązek informacyjny wynikający z art. 14 ROD względem osób fizycznych, których dane Wykonawca pozyskał w sposób pośredni, a które to dane Wykonawca przekazuje Zamawiającemu w treści oferty lub dokumentów składanych na żądanie Zamawiającego.</w:t>
      </w:r>
    </w:p>
    <w:p w14:paraId="263D949A" w14:textId="77777777" w:rsidR="00CD2B6D" w:rsidRPr="00364489" w:rsidRDefault="00CD2B6D" w:rsidP="00CD2B6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7A90BE" w14:textId="77777777" w:rsidR="00CD2B6D" w:rsidRPr="00D44230" w:rsidRDefault="00CD2B6D" w:rsidP="00CD2B6D">
      <w:pPr>
        <w:pStyle w:val="Akapitzlist"/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Dodatkowa informacja dla osób trzecich:</w:t>
      </w:r>
    </w:p>
    <w:p w14:paraId="300F96BA" w14:textId="77777777" w:rsidR="00CD2B6D" w:rsidRPr="00D44230" w:rsidRDefault="00CD2B6D" w:rsidP="00CD2B6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Państwa dane zostały pozyskane w ramach współpracy z Wykonawcą zamówienia ofertowego i będą wykorzystywane w zakresie niezbędnym do jego realizacji.</w:t>
      </w:r>
    </w:p>
    <w:p w14:paraId="61161EE8" w14:textId="77777777" w:rsidR="00CD2B6D" w:rsidRPr="00FA0541" w:rsidRDefault="00CD2B6D" w:rsidP="00CD2B6D">
      <w:pPr>
        <w:pStyle w:val="Tekstpodstawowy"/>
        <w:spacing w:after="2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7F6AC2F" w14:textId="28AC931C" w:rsidR="00CD2B6D" w:rsidRDefault="00CD2B6D" w:rsidP="00CD2B6D">
      <w:pPr>
        <w:pStyle w:val="Tekstpodstawowy"/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FA0541">
        <w:rPr>
          <w:rFonts w:ascii="Arial" w:hAnsi="Arial" w:cs="Arial"/>
          <w:i/>
          <w:iCs/>
          <w:sz w:val="20"/>
          <w:szCs w:val="20"/>
        </w:rPr>
        <w:t>Ofertę należy złożyć według załączonego wzoru wraz z wymienionymi w niej załącznikami</w:t>
      </w:r>
      <w:r w:rsidRPr="00FA0541">
        <w:rPr>
          <w:rFonts w:ascii="Arial" w:hAnsi="Arial" w:cs="Arial"/>
          <w:sz w:val="20"/>
          <w:szCs w:val="20"/>
        </w:rPr>
        <w:t>.</w:t>
      </w:r>
    </w:p>
    <w:p w14:paraId="614112ED" w14:textId="77777777" w:rsidR="00CD2B6D" w:rsidRPr="00B5309F" w:rsidRDefault="00CD2B6D" w:rsidP="00CD2B6D">
      <w:pPr>
        <w:pStyle w:val="Tekstpodstawowy"/>
        <w:spacing w:after="2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B57B3A" w14:textId="77777777" w:rsidR="00511E1D" w:rsidRPr="007703A9" w:rsidRDefault="00511E1D" w:rsidP="00EE70D0">
      <w:pPr>
        <w:pStyle w:val="Bezodstpw"/>
        <w:spacing w:after="20" w:line="360" w:lineRule="auto"/>
        <w:rPr>
          <w:rFonts w:ascii="Arial" w:hAnsi="Arial" w:cs="Arial"/>
          <w:b/>
          <w:bCs/>
          <w:szCs w:val="20"/>
        </w:rPr>
      </w:pPr>
      <w:r w:rsidRPr="007703A9">
        <w:rPr>
          <w:rFonts w:ascii="Arial" w:hAnsi="Arial" w:cs="Arial"/>
          <w:b/>
          <w:bCs/>
          <w:szCs w:val="20"/>
        </w:rPr>
        <w:t>Załączniki:</w:t>
      </w:r>
    </w:p>
    <w:p w14:paraId="24453E42" w14:textId="140D402E" w:rsidR="00511E1D" w:rsidRPr="007703A9" w:rsidRDefault="002C7386" w:rsidP="002C7386">
      <w:pPr>
        <w:pStyle w:val="Bezodstpw"/>
        <w:spacing w:after="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1 </w:t>
      </w:r>
      <w:r w:rsidR="00820A64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511E1D" w:rsidRPr="007703A9">
        <w:rPr>
          <w:rFonts w:ascii="Arial" w:hAnsi="Arial" w:cs="Arial"/>
          <w:szCs w:val="20"/>
        </w:rPr>
        <w:t>Projekt umowy</w:t>
      </w:r>
    </w:p>
    <w:p w14:paraId="0F7229D2" w14:textId="6CF88EEB" w:rsidR="00511E1D" w:rsidRPr="007703A9" w:rsidRDefault="002C7386" w:rsidP="002C7386">
      <w:pPr>
        <w:pStyle w:val="Bezodstpw"/>
        <w:spacing w:after="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2 </w:t>
      </w:r>
      <w:r w:rsidR="00820A64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511E1D" w:rsidRPr="007703A9">
        <w:rPr>
          <w:rFonts w:ascii="Arial" w:hAnsi="Arial" w:cs="Arial"/>
          <w:szCs w:val="20"/>
        </w:rPr>
        <w:t xml:space="preserve">Mapy obiektów </w:t>
      </w:r>
    </w:p>
    <w:p w14:paraId="071A90EA" w14:textId="30B7C5B5" w:rsidR="00511E1D" w:rsidRDefault="002C7386" w:rsidP="002C7386">
      <w:pPr>
        <w:pStyle w:val="Bezodstpw"/>
        <w:spacing w:after="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3 </w:t>
      </w:r>
      <w:r w:rsidR="00820A64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820A64">
        <w:rPr>
          <w:rFonts w:ascii="Arial" w:hAnsi="Arial" w:cs="Arial"/>
          <w:szCs w:val="20"/>
        </w:rPr>
        <w:t>Wykaz usług</w:t>
      </w:r>
      <w:r w:rsidR="00511E1D" w:rsidRPr="007703A9">
        <w:rPr>
          <w:rFonts w:ascii="Arial" w:hAnsi="Arial" w:cs="Arial"/>
          <w:szCs w:val="20"/>
        </w:rPr>
        <w:t xml:space="preserve"> </w:t>
      </w:r>
    </w:p>
    <w:p w14:paraId="3F71C6B1" w14:textId="5D3A55E1" w:rsidR="009B6692" w:rsidRPr="007703A9" w:rsidRDefault="00820A64" w:rsidP="00C0683C">
      <w:pPr>
        <w:pStyle w:val="Bezodstpw"/>
        <w:spacing w:after="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Załącznik nr 4 – Formularz ofertowy</w:t>
      </w:r>
    </w:p>
    <w:sectPr w:rsidR="009B6692" w:rsidRPr="007703A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F8FFC" w14:textId="77777777" w:rsidR="004E6D63" w:rsidRDefault="004E6D63" w:rsidP="007703A9">
      <w:pPr>
        <w:spacing w:after="0" w:line="240" w:lineRule="auto"/>
      </w:pPr>
      <w:r>
        <w:separator/>
      </w:r>
    </w:p>
  </w:endnote>
  <w:endnote w:type="continuationSeparator" w:id="0">
    <w:p w14:paraId="07C068D4" w14:textId="77777777" w:rsidR="004E6D63" w:rsidRDefault="004E6D63" w:rsidP="0077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D3E8A" w14:textId="77777777" w:rsidR="004E6D63" w:rsidRDefault="004E6D63" w:rsidP="007703A9">
      <w:pPr>
        <w:spacing w:after="0" w:line="240" w:lineRule="auto"/>
      </w:pPr>
      <w:r>
        <w:separator/>
      </w:r>
    </w:p>
  </w:footnote>
  <w:footnote w:type="continuationSeparator" w:id="0">
    <w:p w14:paraId="4968028F" w14:textId="77777777" w:rsidR="004E6D63" w:rsidRDefault="004E6D63" w:rsidP="0077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F4B3B" w14:textId="47A4408A" w:rsidR="007703A9" w:rsidRDefault="007703A9" w:rsidP="007703A9">
    <w:pPr>
      <w:pStyle w:val="Nagwek"/>
      <w:jc w:val="center"/>
    </w:pPr>
    <w:r w:rsidRPr="0064232A">
      <w:rPr>
        <w:noProof/>
        <w:lang w:eastAsia="pl-PL"/>
      </w:rPr>
      <w:drawing>
        <wp:inline distT="0" distB="0" distL="0" distR="0" wp14:anchorId="034CBC83" wp14:editId="31E8A0EB">
          <wp:extent cx="2070100" cy="12700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1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380"/>
    <w:multiLevelType w:val="hybridMultilevel"/>
    <w:tmpl w:val="D28851C0"/>
    <w:lvl w:ilvl="0" w:tplc="F102774C">
      <w:start w:val="6"/>
      <w:numFmt w:val="upperRoman"/>
      <w:lvlText w:val="%1."/>
      <w:lvlJc w:val="right"/>
      <w:pPr>
        <w:ind w:left="50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3AA"/>
    <w:multiLevelType w:val="hybridMultilevel"/>
    <w:tmpl w:val="6E9492DA"/>
    <w:lvl w:ilvl="0" w:tplc="2FF2AE4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649"/>
    <w:multiLevelType w:val="hybridMultilevel"/>
    <w:tmpl w:val="FA4A8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A474F"/>
    <w:multiLevelType w:val="hybridMultilevel"/>
    <w:tmpl w:val="B24C7F88"/>
    <w:lvl w:ilvl="0" w:tplc="7F904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A54565"/>
    <w:multiLevelType w:val="hybridMultilevel"/>
    <w:tmpl w:val="F53248DC"/>
    <w:lvl w:ilvl="0" w:tplc="2942359E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2BE9"/>
    <w:multiLevelType w:val="hybridMultilevel"/>
    <w:tmpl w:val="6ED448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DC6EF6"/>
    <w:multiLevelType w:val="hybridMultilevel"/>
    <w:tmpl w:val="DDCC7EC6"/>
    <w:lvl w:ilvl="0" w:tplc="13FC200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2966CD"/>
    <w:multiLevelType w:val="hybridMultilevel"/>
    <w:tmpl w:val="4CE2F578"/>
    <w:lvl w:ilvl="0" w:tplc="8BE42F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A2B"/>
    <w:multiLevelType w:val="hybridMultilevel"/>
    <w:tmpl w:val="EAE85B64"/>
    <w:lvl w:ilvl="0" w:tplc="73AE4276">
      <w:start w:val="1"/>
      <w:numFmt w:val="upperRoman"/>
      <w:lvlText w:val="%1."/>
      <w:lvlJc w:val="right"/>
      <w:pPr>
        <w:ind w:left="1068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9972D4"/>
    <w:multiLevelType w:val="hybridMultilevel"/>
    <w:tmpl w:val="513E3FA2"/>
    <w:lvl w:ilvl="0" w:tplc="0415000F">
      <w:start w:val="1"/>
      <w:numFmt w:val="decimal"/>
      <w:lvlText w:val="%1."/>
      <w:lvlJc w:val="left"/>
      <w:pPr>
        <w:ind w:left="504" w:hanging="360"/>
      </w:p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33EC20EE"/>
    <w:multiLevelType w:val="hybridMultilevel"/>
    <w:tmpl w:val="C3345AB0"/>
    <w:lvl w:ilvl="0" w:tplc="91B8EB4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E0EEA"/>
    <w:multiLevelType w:val="hybridMultilevel"/>
    <w:tmpl w:val="A5DA0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73F5F"/>
    <w:multiLevelType w:val="hybridMultilevel"/>
    <w:tmpl w:val="D1427462"/>
    <w:lvl w:ilvl="0" w:tplc="BA84E158">
      <w:start w:val="10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38639D1"/>
    <w:multiLevelType w:val="hybridMultilevel"/>
    <w:tmpl w:val="D20E2138"/>
    <w:lvl w:ilvl="0" w:tplc="B38A3B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39CB"/>
    <w:multiLevelType w:val="hybridMultilevel"/>
    <w:tmpl w:val="E564DC72"/>
    <w:lvl w:ilvl="0" w:tplc="43C442F0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48EC5343"/>
    <w:multiLevelType w:val="hybridMultilevel"/>
    <w:tmpl w:val="319A46AE"/>
    <w:lvl w:ilvl="0" w:tplc="D35C03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400A6"/>
    <w:multiLevelType w:val="hybridMultilevel"/>
    <w:tmpl w:val="FDDECB0E"/>
    <w:lvl w:ilvl="0" w:tplc="D3760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4DF2"/>
    <w:multiLevelType w:val="hybridMultilevel"/>
    <w:tmpl w:val="164CD30A"/>
    <w:lvl w:ilvl="0" w:tplc="A10E1854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B514A1"/>
    <w:multiLevelType w:val="hybridMultilevel"/>
    <w:tmpl w:val="9B4A0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24533"/>
    <w:multiLevelType w:val="hybridMultilevel"/>
    <w:tmpl w:val="A80455FE"/>
    <w:lvl w:ilvl="0" w:tplc="67EC57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C13D6"/>
    <w:multiLevelType w:val="hybridMultilevel"/>
    <w:tmpl w:val="3F62FCAE"/>
    <w:lvl w:ilvl="0" w:tplc="D1FE7884">
      <w:start w:val="1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BF63C6"/>
    <w:multiLevelType w:val="hybridMultilevel"/>
    <w:tmpl w:val="41D0572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5228F5"/>
    <w:multiLevelType w:val="hybridMultilevel"/>
    <w:tmpl w:val="F3AE118A"/>
    <w:lvl w:ilvl="0" w:tplc="1AF0D578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612A5C8D"/>
    <w:multiLevelType w:val="hybridMultilevel"/>
    <w:tmpl w:val="CA98C9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924012"/>
    <w:multiLevelType w:val="hybridMultilevel"/>
    <w:tmpl w:val="70A87F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DF4E22"/>
    <w:multiLevelType w:val="hybridMultilevel"/>
    <w:tmpl w:val="633C4992"/>
    <w:lvl w:ilvl="0" w:tplc="B3A0A86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B4F00E0"/>
    <w:multiLevelType w:val="hybridMultilevel"/>
    <w:tmpl w:val="5FB4F1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C8647B"/>
    <w:multiLevelType w:val="hybridMultilevel"/>
    <w:tmpl w:val="B6B60A82"/>
    <w:lvl w:ilvl="0" w:tplc="713C6424">
      <w:start w:val="12"/>
      <w:numFmt w:val="upp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0E6F4F"/>
    <w:multiLevelType w:val="hybridMultilevel"/>
    <w:tmpl w:val="81C836C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42AC8"/>
    <w:multiLevelType w:val="hybridMultilevel"/>
    <w:tmpl w:val="164CD30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44175D"/>
    <w:multiLevelType w:val="hybridMultilevel"/>
    <w:tmpl w:val="DCB0068E"/>
    <w:lvl w:ilvl="0" w:tplc="3D0A3796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F2646"/>
    <w:multiLevelType w:val="hybridMultilevel"/>
    <w:tmpl w:val="F27C2F5C"/>
    <w:lvl w:ilvl="0" w:tplc="882C77A2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6E9211E"/>
    <w:multiLevelType w:val="hybridMultilevel"/>
    <w:tmpl w:val="81C836CE"/>
    <w:lvl w:ilvl="0" w:tplc="FFFFFFFF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4876FE"/>
    <w:multiLevelType w:val="hybridMultilevel"/>
    <w:tmpl w:val="729A0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A0998"/>
    <w:multiLevelType w:val="hybridMultilevel"/>
    <w:tmpl w:val="BA062A00"/>
    <w:lvl w:ilvl="0" w:tplc="B7629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C46D646">
      <w:start w:val="1"/>
      <w:numFmt w:val="lowerLetter"/>
      <w:lvlText w:val="%2)"/>
      <w:lvlJc w:val="left"/>
      <w:pPr>
        <w:ind w:left="1083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E0301"/>
    <w:multiLevelType w:val="hybridMultilevel"/>
    <w:tmpl w:val="FE189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4492">
    <w:abstractNumId w:val="8"/>
  </w:num>
  <w:num w:numId="2" w16cid:durableId="2056081562">
    <w:abstractNumId w:val="13"/>
  </w:num>
  <w:num w:numId="3" w16cid:durableId="886339103">
    <w:abstractNumId w:val="11"/>
  </w:num>
  <w:num w:numId="4" w16cid:durableId="1156645990">
    <w:abstractNumId w:val="31"/>
  </w:num>
  <w:num w:numId="5" w16cid:durableId="1945453363">
    <w:abstractNumId w:val="2"/>
  </w:num>
  <w:num w:numId="6" w16cid:durableId="390158422">
    <w:abstractNumId w:val="28"/>
  </w:num>
  <w:num w:numId="7" w16cid:durableId="1473794349">
    <w:abstractNumId w:val="4"/>
  </w:num>
  <w:num w:numId="8" w16cid:durableId="1423867559">
    <w:abstractNumId w:val="23"/>
  </w:num>
  <w:num w:numId="9" w16cid:durableId="1794862109">
    <w:abstractNumId w:val="3"/>
  </w:num>
  <w:num w:numId="10" w16cid:durableId="968049538">
    <w:abstractNumId w:val="15"/>
  </w:num>
  <w:num w:numId="11" w16cid:durableId="479228323">
    <w:abstractNumId w:val="0"/>
  </w:num>
  <w:num w:numId="12" w16cid:durableId="574511552">
    <w:abstractNumId w:val="9"/>
  </w:num>
  <w:num w:numId="13" w16cid:durableId="1198589430">
    <w:abstractNumId w:val="17"/>
  </w:num>
  <w:num w:numId="14" w16cid:durableId="1131352">
    <w:abstractNumId w:val="25"/>
  </w:num>
  <w:num w:numId="15" w16cid:durableId="666056689">
    <w:abstractNumId w:val="30"/>
  </w:num>
  <w:num w:numId="16" w16cid:durableId="1638795446">
    <w:abstractNumId w:val="16"/>
  </w:num>
  <w:num w:numId="17" w16cid:durableId="13776313">
    <w:abstractNumId w:val="7"/>
  </w:num>
  <w:num w:numId="18" w16cid:durableId="987170745">
    <w:abstractNumId w:val="6"/>
  </w:num>
  <w:num w:numId="19" w16cid:durableId="723719251">
    <w:abstractNumId w:val="24"/>
  </w:num>
  <w:num w:numId="20" w16cid:durableId="1212110451">
    <w:abstractNumId w:val="5"/>
  </w:num>
  <w:num w:numId="21" w16cid:durableId="1223754044">
    <w:abstractNumId w:val="1"/>
  </w:num>
  <w:num w:numId="22" w16cid:durableId="353264431">
    <w:abstractNumId w:val="18"/>
  </w:num>
  <w:num w:numId="23" w16cid:durableId="806817610">
    <w:abstractNumId w:val="33"/>
  </w:num>
  <w:num w:numId="24" w16cid:durableId="1832210524">
    <w:abstractNumId w:val="29"/>
  </w:num>
  <w:num w:numId="25" w16cid:durableId="906454861">
    <w:abstractNumId w:val="14"/>
  </w:num>
  <w:num w:numId="26" w16cid:durableId="1395078215">
    <w:abstractNumId w:val="12"/>
  </w:num>
  <w:num w:numId="27" w16cid:durableId="1650406615">
    <w:abstractNumId w:val="20"/>
  </w:num>
  <w:num w:numId="28" w16cid:durableId="2008438054">
    <w:abstractNumId w:val="26"/>
  </w:num>
  <w:num w:numId="29" w16cid:durableId="855313042">
    <w:abstractNumId w:val="32"/>
  </w:num>
  <w:num w:numId="30" w16cid:durableId="805270487">
    <w:abstractNumId w:val="22"/>
  </w:num>
  <w:num w:numId="31" w16cid:durableId="1056703327">
    <w:abstractNumId w:val="34"/>
  </w:num>
  <w:num w:numId="32" w16cid:durableId="551771840">
    <w:abstractNumId w:val="21"/>
  </w:num>
  <w:num w:numId="33" w16cid:durableId="1896357691">
    <w:abstractNumId w:val="19"/>
  </w:num>
  <w:num w:numId="34" w16cid:durableId="1674141349">
    <w:abstractNumId w:val="10"/>
  </w:num>
  <w:num w:numId="35" w16cid:durableId="248391848">
    <w:abstractNumId w:val="35"/>
  </w:num>
  <w:num w:numId="36" w16cid:durableId="1176575153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D"/>
    <w:rsid w:val="000170B8"/>
    <w:rsid w:val="00047B52"/>
    <w:rsid w:val="0005600A"/>
    <w:rsid w:val="000B4771"/>
    <w:rsid w:val="000B6C67"/>
    <w:rsid w:val="000F54AB"/>
    <w:rsid w:val="00122E53"/>
    <w:rsid w:val="00123682"/>
    <w:rsid w:val="00143E4F"/>
    <w:rsid w:val="001B5884"/>
    <w:rsid w:val="001E2912"/>
    <w:rsid w:val="0020536A"/>
    <w:rsid w:val="00237A00"/>
    <w:rsid w:val="00254915"/>
    <w:rsid w:val="00282A98"/>
    <w:rsid w:val="002855DB"/>
    <w:rsid w:val="002C7386"/>
    <w:rsid w:val="002D16D5"/>
    <w:rsid w:val="002D7CB8"/>
    <w:rsid w:val="002F0465"/>
    <w:rsid w:val="00303A52"/>
    <w:rsid w:val="003279AF"/>
    <w:rsid w:val="00394CE6"/>
    <w:rsid w:val="003F3091"/>
    <w:rsid w:val="004745BE"/>
    <w:rsid w:val="00496636"/>
    <w:rsid w:val="004A1BA3"/>
    <w:rsid w:val="004A3BC0"/>
    <w:rsid w:val="004E6D63"/>
    <w:rsid w:val="00504CDD"/>
    <w:rsid w:val="00511E1D"/>
    <w:rsid w:val="0054080D"/>
    <w:rsid w:val="00570BFE"/>
    <w:rsid w:val="005913C1"/>
    <w:rsid w:val="00591EC3"/>
    <w:rsid w:val="00595969"/>
    <w:rsid w:val="005C4CCF"/>
    <w:rsid w:val="005F0760"/>
    <w:rsid w:val="00600E09"/>
    <w:rsid w:val="0060144A"/>
    <w:rsid w:val="006018DA"/>
    <w:rsid w:val="00631055"/>
    <w:rsid w:val="006323E8"/>
    <w:rsid w:val="00642E16"/>
    <w:rsid w:val="00657B17"/>
    <w:rsid w:val="00660602"/>
    <w:rsid w:val="006F29DC"/>
    <w:rsid w:val="006F5939"/>
    <w:rsid w:val="00713AFA"/>
    <w:rsid w:val="00725656"/>
    <w:rsid w:val="0076586B"/>
    <w:rsid w:val="007703A9"/>
    <w:rsid w:val="007960C9"/>
    <w:rsid w:val="007A4569"/>
    <w:rsid w:val="007D46C2"/>
    <w:rsid w:val="007D7312"/>
    <w:rsid w:val="007D7FCC"/>
    <w:rsid w:val="00820A64"/>
    <w:rsid w:val="008A7BC7"/>
    <w:rsid w:val="00901C59"/>
    <w:rsid w:val="009047D4"/>
    <w:rsid w:val="0091042C"/>
    <w:rsid w:val="00943726"/>
    <w:rsid w:val="00954FF7"/>
    <w:rsid w:val="00962044"/>
    <w:rsid w:val="009A1844"/>
    <w:rsid w:val="009B08EB"/>
    <w:rsid w:val="009B0C30"/>
    <w:rsid w:val="009B6692"/>
    <w:rsid w:val="00A16052"/>
    <w:rsid w:val="00A251E2"/>
    <w:rsid w:val="00A633FB"/>
    <w:rsid w:val="00A74DF8"/>
    <w:rsid w:val="00A94F2F"/>
    <w:rsid w:val="00AF106E"/>
    <w:rsid w:val="00B5309F"/>
    <w:rsid w:val="00B65A26"/>
    <w:rsid w:val="00BA040A"/>
    <w:rsid w:val="00BA48F3"/>
    <w:rsid w:val="00C0683C"/>
    <w:rsid w:val="00C11AB7"/>
    <w:rsid w:val="00C2555B"/>
    <w:rsid w:val="00C571EA"/>
    <w:rsid w:val="00C64447"/>
    <w:rsid w:val="00CC1932"/>
    <w:rsid w:val="00CC37E5"/>
    <w:rsid w:val="00CD2B6D"/>
    <w:rsid w:val="00CD597C"/>
    <w:rsid w:val="00CF3C26"/>
    <w:rsid w:val="00D106EC"/>
    <w:rsid w:val="00D26A5A"/>
    <w:rsid w:val="00D665BB"/>
    <w:rsid w:val="00D67A60"/>
    <w:rsid w:val="00D71AA5"/>
    <w:rsid w:val="00D9312A"/>
    <w:rsid w:val="00DA33A4"/>
    <w:rsid w:val="00DC78F8"/>
    <w:rsid w:val="00DE3727"/>
    <w:rsid w:val="00DF6BB8"/>
    <w:rsid w:val="00E15C0B"/>
    <w:rsid w:val="00E248B2"/>
    <w:rsid w:val="00E25222"/>
    <w:rsid w:val="00E30648"/>
    <w:rsid w:val="00E67578"/>
    <w:rsid w:val="00EB04BF"/>
    <w:rsid w:val="00EE1D6D"/>
    <w:rsid w:val="00EE57E5"/>
    <w:rsid w:val="00EE70D0"/>
    <w:rsid w:val="00F11CC2"/>
    <w:rsid w:val="00F15D78"/>
    <w:rsid w:val="00F40C78"/>
    <w:rsid w:val="00F51BA0"/>
    <w:rsid w:val="00F54D12"/>
    <w:rsid w:val="00F64C60"/>
    <w:rsid w:val="00F704A9"/>
    <w:rsid w:val="00FD6228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5DE07"/>
  <w15:chartTrackingRefBased/>
  <w15:docId w15:val="{11E5AFB8-82F7-4AC6-A4A5-8C06B8BA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1E1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11E1D"/>
  </w:style>
  <w:style w:type="paragraph" w:styleId="Lista">
    <w:name w:val="List"/>
    <w:basedOn w:val="Tekstpodstawowy"/>
    <w:rsid w:val="00511E1D"/>
    <w:rPr>
      <w:rFonts w:cs="Lucida Sans"/>
    </w:rPr>
  </w:style>
  <w:style w:type="paragraph" w:styleId="Bezodstpw">
    <w:name w:val="No Spacing"/>
    <w:qFormat/>
    <w:rsid w:val="00511E1D"/>
    <w:pPr>
      <w:suppressAutoHyphens/>
    </w:pPr>
    <w:rPr>
      <w:rFonts w:ascii="Trebuchet MS" w:hAnsi="Trebuchet MS" w:cs="Trebuchet MS"/>
      <w:sz w:val="20"/>
      <w:szCs w:val="3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11E1D"/>
    <w:pPr>
      <w:spacing w:after="200" w:line="276" w:lineRule="auto"/>
      <w:ind w:left="708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511E1D"/>
    <w:rPr>
      <w:color w:val="0563C1" w:themeColor="hyperlink"/>
      <w:u w:val="single"/>
    </w:rPr>
  </w:style>
  <w:style w:type="paragraph" w:styleId="NormalnyWeb">
    <w:name w:val="Normal (Web)"/>
    <w:basedOn w:val="Normalny"/>
    <w:rsid w:val="00511E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703A9"/>
  </w:style>
  <w:style w:type="paragraph" w:styleId="Stopka">
    <w:name w:val="footer"/>
    <w:basedOn w:val="Normalny"/>
    <w:link w:val="StopkaZnak"/>
    <w:uiPriority w:val="99"/>
    <w:unhideWhenUsed/>
    <w:rsid w:val="0077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A9"/>
  </w:style>
  <w:style w:type="character" w:customStyle="1" w:styleId="AkapitzlistZnak">
    <w:name w:val="Akapit z listą Znak"/>
    <w:link w:val="Akapitzlist"/>
    <w:uiPriority w:val="34"/>
    <w:rsid w:val="007703A9"/>
    <w:rPr>
      <w:rFonts w:ascii="Calibri" w:hAnsi="Calibri" w:cs="Calibri"/>
    </w:rPr>
  </w:style>
  <w:style w:type="paragraph" w:customStyle="1" w:styleId="Default">
    <w:name w:val="Default"/>
    <w:rsid w:val="00770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CC2"/>
    <w:rPr>
      <w:color w:val="605E5C"/>
      <w:shd w:val="clear" w:color="auto" w:fill="E1DFDD"/>
    </w:rPr>
  </w:style>
  <w:style w:type="paragraph" w:customStyle="1" w:styleId="p1">
    <w:name w:val="p1"/>
    <w:basedOn w:val="Normalny"/>
    <w:rsid w:val="007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8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p@srodmiescie.tychy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srodmiescie.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srodmiescie.tych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lip.szulc@srodmiescie.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.szulc@srodmiescie.tych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A14C-59CE-44CC-B302-27356025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Filip Szulc</cp:lastModifiedBy>
  <cp:revision>5</cp:revision>
  <cp:lastPrinted>2021-09-28T06:18:00Z</cp:lastPrinted>
  <dcterms:created xsi:type="dcterms:W3CDTF">2024-10-16T09:13:00Z</dcterms:created>
  <dcterms:modified xsi:type="dcterms:W3CDTF">2024-10-22T10:40:00Z</dcterms:modified>
</cp:coreProperties>
</file>