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AAD4" w14:textId="6177DD46" w:rsidR="00975808" w:rsidRPr="00BA6FD5" w:rsidRDefault="00975808" w:rsidP="00E47411">
      <w:pPr>
        <w:widowControl w:val="0"/>
        <w:spacing w:line="271" w:lineRule="auto"/>
        <w:ind w:left="-284"/>
        <w:jc w:val="right"/>
        <w:rPr>
          <w:rFonts w:ascii="Arial" w:eastAsia="Times New Roman" w:hAnsi="Arial" w:cs="Arial"/>
          <w:sz w:val="22"/>
          <w:szCs w:val="22"/>
        </w:rPr>
      </w:pPr>
      <w:r w:rsidRPr="00BA6FD5">
        <w:rPr>
          <w:rFonts w:ascii="Arial" w:eastAsia="Times New Roman" w:hAnsi="Arial" w:cs="Arial"/>
          <w:snapToGrid w:val="0"/>
          <w:sz w:val="22"/>
          <w:szCs w:val="22"/>
        </w:rPr>
        <w:t xml:space="preserve">Wołomin, </w:t>
      </w:r>
      <w:r w:rsidR="00A93F41">
        <w:rPr>
          <w:rFonts w:ascii="Arial" w:eastAsia="Times New Roman" w:hAnsi="Arial" w:cs="Arial"/>
          <w:snapToGrid w:val="0"/>
          <w:sz w:val="22"/>
          <w:szCs w:val="22"/>
        </w:rPr>
        <w:t>07 grudnia</w:t>
      </w:r>
      <w:r w:rsidR="004E2764">
        <w:rPr>
          <w:rFonts w:ascii="Arial" w:eastAsia="Times New Roman" w:hAnsi="Arial" w:cs="Arial"/>
          <w:snapToGrid w:val="0"/>
          <w:sz w:val="22"/>
          <w:szCs w:val="22"/>
        </w:rPr>
        <w:t xml:space="preserve"> 2023</w:t>
      </w:r>
      <w:r w:rsidRPr="00BA6FD5">
        <w:rPr>
          <w:rFonts w:ascii="Arial" w:eastAsia="Times New Roman" w:hAnsi="Arial" w:cs="Arial"/>
          <w:snapToGrid w:val="0"/>
          <w:sz w:val="22"/>
          <w:szCs w:val="22"/>
        </w:rPr>
        <w:t xml:space="preserve"> r.</w:t>
      </w:r>
    </w:p>
    <w:p w14:paraId="2EEB3CE4" w14:textId="77777777" w:rsidR="00975808" w:rsidRPr="00BA6FD5" w:rsidRDefault="00975808" w:rsidP="00E47411">
      <w:pPr>
        <w:widowControl w:val="0"/>
        <w:spacing w:line="271" w:lineRule="auto"/>
        <w:ind w:left="-284"/>
        <w:jc w:val="right"/>
        <w:rPr>
          <w:rFonts w:ascii="Arial" w:eastAsia="Times New Roman" w:hAnsi="Arial" w:cs="Arial"/>
          <w:sz w:val="22"/>
          <w:szCs w:val="22"/>
        </w:rPr>
      </w:pPr>
    </w:p>
    <w:p w14:paraId="128B3B70" w14:textId="77777777" w:rsidR="004E2764" w:rsidRPr="00B86394" w:rsidRDefault="004E2764" w:rsidP="004E2764">
      <w:pPr>
        <w:spacing w:line="271" w:lineRule="auto"/>
        <w:rPr>
          <w:rFonts w:ascii="Arial" w:eastAsia="Times New Roman" w:hAnsi="Arial" w:cs="Arial"/>
          <w:b/>
          <w:snapToGrid w:val="0"/>
        </w:rPr>
      </w:pPr>
      <w:r w:rsidRPr="00B86394">
        <w:rPr>
          <w:rFonts w:ascii="Arial" w:eastAsia="Times New Roman" w:hAnsi="Arial" w:cs="Arial"/>
          <w:b/>
          <w:snapToGrid w:val="0"/>
        </w:rPr>
        <w:t>Zamawiający:</w:t>
      </w:r>
    </w:p>
    <w:p w14:paraId="0274005F" w14:textId="77777777" w:rsidR="004E2764" w:rsidRPr="00BB4121" w:rsidRDefault="004E2764" w:rsidP="004E2764">
      <w:pP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4121">
        <w:rPr>
          <w:rFonts w:ascii="Arial" w:eastAsia="Arial" w:hAnsi="Arial" w:cs="Arial"/>
          <w:color w:val="000000"/>
          <w:sz w:val="22"/>
          <w:szCs w:val="22"/>
        </w:rPr>
        <w:t>Gmina Wołomin/Ośrodek Pomocy Społecznej w Wołominie</w:t>
      </w:r>
    </w:p>
    <w:p w14:paraId="373EF755" w14:textId="77777777" w:rsidR="004E2764" w:rsidRPr="00BB4121" w:rsidRDefault="004E2764" w:rsidP="004E2764">
      <w:pPr>
        <w:autoSpaceDE w:val="0"/>
        <w:autoSpaceDN w:val="0"/>
        <w:spacing w:line="271" w:lineRule="auto"/>
        <w:rPr>
          <w:rFonts w:ascii="Arial" w:eastAsia="Arial" w:hAnsi="Arial" w:cs="Arial"/>
          <w:color w:val="000000"/>
          <w:sz w:val="22"/>
          <w:szCs w:val="22"/>
        </w:rPr>
      </w:pPr>
      <w:r w:rsidRPr="00BB4121">
        <w:rPr>
          <w:rFonts w:ascii="Arial" w:eastAsia="Arial" w:hAnsi="Arial" w:cs="Arial"/>
          <w:color w:val="000000"/>
          <w:sz w:val="22"/>
          <w:szCs w:val="22"/>
        </w:rPr>
        <w:t>Al. Armii Krajowej 34, 05-200 Wołomin</w:t>
      </w:r>
    </w:p>
    <w:p w14:paraId="05A341EA" w14:textId="77777777" w:rsidR="004E2764" w:rsidRPr="00BB4121" w:rsidRDefault="004E2764" w:rsidP="004E2764">
      <w:pPr>
        <w:rPr>
          <w:rFonts w:ascii="Arial" w:eastAsia="Times New Roman" w:hAnsi="Arial" w:cs="Arial"/>
          <w:sz w:val="22"/>
          <w:szCs w:val="22"/>
        </w:rPr>
      </w:pPr>
    </w:p>
    <w:p w14:paraId="632463CE" w14:textId="05F06490" w:rsidR="004E2764" w:rsidRPr="00BB4121" w:rsidRDefault="004E2764" w:rsidP="004E2764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spacing w:val="15"/>
          <w:sz w:val="22"/>
          <w:szCs w:val="22"/>
        </w:rPr>
      </w:pPr>
      <w:r w:rsidRPr="00BB4121">
        <w:rPr>
          <w:rFonts w:ascii="Arial" w:eastAsia="Arial" w:hAnsi="Arial" w:cs="Arial"/>
          <w:spacing w:val="15"/>
          <w:sz w:val="22"/>
          <w:szCs w:val="22"/>
        </w:rPr>
        <w:t>Nr zamówienia: DS.26.</w:t>
      </w:r>
      <w:r w:rsidR="00A93F41">
        <w:rPr>
          <w:rFonts w:ascii="Arial" w:eastAsia="Arial" w:hAnsi="Arial" w:cs="Arial"/>
          <w:spacing w:val="15"/>
          <w:sz w:val="22"/>
          <w:szCs w:val="22"/>
        </w:rPr>
        <w:t>4</w:t>
      </w:r>
      <w:r w:rsidRPr="00BB4121">
        <w:rPr>
          <w:rFonts w:ascii="Arial" w:eastAsia="Arial" w:hAnsi="Arial" w:cs="Arial"/>
          <w:spacing w:val="15"/>
          <w:sz w:val="22"/>
          <w:szCs w:val="22"/>
        </w:rPr>
        <w:t>.2023</w:t>
      </w:r>
    </w:p>
    <w:p w14:paraId="588200A8" w14:textId="77777777" w:rsidR="00975808" w:rsidRPr="00BA6FD5" w:rsidRDefault="00975808" w:rsidP="00E47411">
      <w:pPr>
        <w:autoSpaceDE w:val="0"/>
        <w:autoSpaceDN w:val="0"/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60237F" w14:textId="77777777" w:rsidR="00975808" w:rsidRPr="00BA6FD5" w:rsidRDefault="00975808" w:rsidP="00E47411">
      <w:pPr>
        <w:autoSpaceDE w:val="0"/>
        <w:autoSpaceDN w:val="0"/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A6FD5">
        <w:rPr>
          <w:rFonts w:ascii="Arial" w:hAnsi="Arial" w:cs="Arial"/>
          <w:b/>
          <w:bCs/>
          <w:sz w:val="22"/>
          <w:szCs w:val="22"/>
        </w:rPr>
        <w:t xml:space="preserve">INFORMACJA </w:t>
      </w:r>
    </w:p>
    <w:p w14:paraId="193E7949" w14:textId="77777777" w:rsidR="00975808" w:rsidRPr="00BA6FD5" w:rsidRDefault="00975808" w:rsidP="00E47411">
      <w:pPr>
        <w:spacing w:line="271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2A3FD4C5" w14:textId="4DCED356" w:rsidR="004E2764" w:rsidRPr="00A93F41" w:rsidRDefault="004E2764" w:rsidP="00A93F41">
      <w:pPr>
        <w:spacing w:line="268" w:lineRule="auto"/>
        <w:jc w:val="both"/>
        <w:rPr>
          <w:rFonts w:ascii="Arial" w:eastAsia="Arial" w:hAnsi="Arial" w:cs="Arial"/>
          <w:strike/>
          <w:sz w:val="22"/>
          <w:szCs w:val="22"/>
        </w:rPr>
      </w:pPr>
      <w:r w:rsidRPr="00A93F41">
        <w:rPr>
          <w:rFonts w:ascii="Arial" w:eastAsia="Calibri" w:hAnsi="Arial" w:cs="Arial"/>
          <w:b/>
          <w:sz w:val="22"/>
          <w:szCs w:val="22"/>
        </w:rPr>
        <w:t>dotyczy:</w:t>
      </w:r>
      <w:r w:rsidRPr="00A93F41">
        <w:rPr>
          <w:rFonts w:ascii="Arial" w:eastAsia="Calibri" w:hAnsi="Arial" w:cs="Arial"/>
          <w:sz w:val="22"/>
          <w:szCs w:val="22"/>
        </w:rPr>
        <w:t xml:space="preserve"> </w:t>
      </w:r>
      <w:r w:rsidR="00A93F41" w:rsidRPr="00A93F41">
        <w:rPr>
          <w:rFonts w:ascii="Arial" w:eastAsia="Arial" w:hAnsi="Arial" w:cs="Arial"/>
          <w:b/>
          <w:sz w:val="22"/>
          <w:szCs w:val="22"/>
        </w:rPr>
        <w:t>Usługa pn.: świadczenie usług pocztowych w obrocie krajowym i zagranicznym w zakresie przyjmowania, przemieszczania i doręczania przesyłek pocztowych oraz zwrotu przesyłek niedoręczonych.</w:t>
      </w:r>
    </w:p>
    <w:p w14:paraId="33333FF9" w14:textId="77777777" w:rsidR="00E47411" w:rsidRPr="00BA6FD5" w:rsidRDefault="00E47411" w:rsidP="00E47411">
      <w:pPr>
        <w:spacing w:line="271" w:lineRule="auto"/>
        <w:rPr>
          <w:rFonts w:ascii="Arial" w:hAnsi="Arial" w:cs="Arial"/>
          <w:sz w:val="22"/>
          <w:szCs w:val="22"/>
        </w:rPr>
      </w:pPr>
    </w:p>
    <w:p w14:paraId="0477EBB8" w14:textId="41D2D1D6" w:rsidR="00975808" w:rsidRPr="00BA6FD5" w:rsidRDefault="00975808" w:rsidP="00E47411">
      <w:pPr>
        <w:widowControl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BA6FD5">
        <w:rPr>
          <w:rFonts w:ascii="Arial" w:eastAsia="Calibri" w:hAnsi="Arial" w:cs="Arial"/>
          <w:sz w:val="22"/>
          <w:szCs w:val="22"/>
        </w:rPr>
        <w:t>Zamawiający informuje, że w terminie określonym zgodnie z art. 284 ust. 2 ustawy z 11 września 2019 r. – Prawo zamówień publicznych (</w:t>
      </w:r>
      <w:proofErr w:type="spellStart"/>
      <w:r w:rsidR="004E2764">
        <w:rPr>
          <w:rFonts w:ascii="Arial" w:eastAsia="Calibri" w:hAnsi="Arial" w:cs="Arial"/>
          <w:sz w:val="22"/>
          <w:szCs w:val="22"/>
        </w:rPr>
        <w:t>t.j</w:t>
      </w:r>
      <w:proofErr w:type="spellEnd"/>
      <w:r w:rsidR="004E2764">
        <w:rPr>
          <w:rFonts w:ascii="Arial" w:eastAsia="Calibri" w:hAnsi="Arial" w:cs="Arial"/>
          <w:sz w:val="22"/>
          <w:szCs w:val="22"/>
        </w:rPr>
        <w:t xml:space="preserve">.: </w:t>
      </w:r>
      <w:r w:rsidRPr="00BA6FD5">
        <w:rPr>
          <w:rFonts w:ascii="Arial" w:eastAsia="Calibri" w:hAnsi="Arial" w:cs="Arial"/>
          <w:sz w:val="22"/>
          <w:szCs w:val="22"/>
        </w:rPr>
        <w:t xml:space="preserve">Dz.U. </w:t>
      </w:r>
      <w:r w:rsidR="004E2764">
        <w:rPr>
          <w:rFonts w:ascii="Arial" w:eastAsia="Calibri" w:hAnsi="Arial" w:cs="Arial"/>
          <w:sz w:val="22"/>
          <w:szCs w:val="22"/>
        </w:rPr>
        <w:t>z 202</w:t>
      </w:r>
      <w:r w:rsidR="00A93F41">
        <w:rPr>
          <w:rFonts w:ascii="Arial" w:eastAsia="Calibri" w:hAnsi="Arial" w:cs="Arial"/>
          <w:sz w:val="22"/>
          <w:szCs w:val="22"/>
        </w:rPr>
        <w:t>3</w:t>
      </w:r>
      <w:r w:rsidR="004E2764">
        <w:rPr>
          <w:rFonts w:ascii="Arial" w:eastAsia="Calibri" w:hAnsi="Arial" w:cs="Arial"/>
          <w:sz w:val="22"/>
          <w:szCs w:val="22"/>
        </w:rPr>
        <w:t xml:space="preserve"> r., </w:t>
      </w:r>
      <w:r w:rsidRPr="00BA6FD5">
        <w:rPr>
          <w:rFonts w:ascii="Arial" w:eastAsia="Calibri" w:hAnsi="Arial" w:cs="Arial"/>
          <w:sz w:val="22"/>
          <w:szCs w:val="22"/>
        </w:rPr>
        <w:t xml:space="preserve">poz. </w:t>
      </w:r>
      <w:r w:rsidR="004E2764">
        <w:rPr>
          <w:rFonts w:ascii="Arial" w:eastAsia="Calibri" w:hAnsi="Arial" w:cs="Arial"/>
          <w:sz w:val="22"/>
          <w:szCs w:val="22"/>
        </w:rPr>
        <w:t>1</w:t>
      </w:r>
      <w:r w:rsidR="00A93F41">
        <w:rPr>
          <w:rFonts w:ascii="Arial" w:eastAsia="Calibri" w:hAnsi="Arial" w:cs="Arial"/>
          <w:sz w:val="22"/>
          <w:szCs w:val="22"/>
        </w:rPr>
        <w:t>605</w:t>
      </w:r>
      <w:r w:rsidRPr="00BA6FD5">
        <w:rPr>
          <w:rFonts w:ascii="Arial" w:eastAsia="Calibri" w:hAnsi="Arial" w:cs="Arial"/>
          <w:sz w:val="22"/>
          <w:szCs w:val="22"/>
        </w:rPr>
        <w:t xml:space="preserve"> ze zm.) – dalej: ustawa </w:t>
      </w:r>
      <w:proofErr w:type="spellStart"/>
      <w:r w:rsidRPr="00BA6FD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BA6FD5">
        <w:rPr>
          <w:rFonts w:ascii="Arial" w:eastAsia="Calibri" w:hAnsi="Arial" w:cs="Arial"/>
          <w:sz w:val="22"/>
          <w:szCs w:val="22"/>
        </w:rPr>
        <w:t>, wykonawcy zwrócili się do zamawiającego z wnioskiem o wyjaśnienie treści SWZ.</w:t>
      </w:r>
    </w:p>
    <w:p w14:paraId="0870CC52" w14:textId="5B4F3E20" w:rsidR="00975808" w:rsidRPr="00BA6FD5" w:rsidRDefault="00975808" w:rsidP="00E47411">
      <w:pPr>
        <w:widowControl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BA6FD5">
        <w:rPr>
          <w:rFonts w:ascii="Arial" w:eastAsia="Calibri" w:hAnsi="Arial" w:cs="Arial"/>
          <w:sz w:val="22"/>
          <w:szCs w:val="22"/>
        </w:rPr>
        <w:t>W związku z powyższym, zamawiający udziela następujących wyjaśnień:</w:t>
      </w:r>
    </w:p>
    <w:p w14:paraId="0A0F3AC1" w14:textId="77777777" w:rsidR="00D2267F" w:rsidRDefault="00D2267F" w:rsidP="00D9653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33618558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Pytanie 1</w:t>
      </w:r>
    </w:p>
    <w:p w14:paraId="3F454C59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Zamawiający określił przedmiot Zapytania jako: „Świadczenie usług pocztowych w obrocie krajowym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i zagranicznym w zakresie przyjmowania, przemieszczania i doręczania przesyłek pocztowych oraz zwrotu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przesyłek niedoręczonych w 2024r”, w rozumieniu ustawy Prawo pocztowe z dnia 23 listopada 2012 r. (Dz.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U z 2023 r. poz.1640)</w:t>
      </w:r>
    </w:p>
    <w:p w14:paraId="608EC1D4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W związku z powyższym wykonawca zwraca się o wyjaśnienie, czy poprzez usługę pocztową Zamawiający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rozumie usługę pocztową określoną w art. 2 ust. 1 pkt 1 Ustawy, zdefiniowaną ustawowo w następujący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sposób: Usługę pocztową stanowi, wykonywane w obrocie krajowym lub zagranicznym,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zarobkowe: realizowane łącznie lub rozdzielnie przyjmowanie, sortowanie, doręczanie przesyłek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pocztowych oraz druków bezadresowych ?</w:t>
      </w:r>
    </w:p>
    <w:p w14:paraId="5FAED780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Jeżeli, jak wskazał Zamawiający, przedmiotem zamówienia są usługi pocztowe określone w Ustawie, a ich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świadczenie powinno być realizowane na podstawie przepisów Ustawy, czy Zamawiający potwierdza, że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podstawą prawną, zgodnie z art. 14 Ustawy, świadczenia usług pocztowych są:</w:t>
      </w:r>
    </w:p>
    <w:p w14:paraId="518E4282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a) umowy o świadczenie usług pocztowych zawierane między nadawcami a operatorami pocztowymi,</w:t>
      </w:r>
    </w:p>
    <w:p w14:paraId="599A5C7A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b) umowy o współpracę zawierane między operatorami pocztowymi?</w:t>
      </w:r>
    </w:p>
    <w:p w14:paraId="11DA99B4" w14:textId="77777777" w:rsidR="00BB281D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Wykonawca wskazuje, że zgodnie z ustawową definicją zawartą w art. 3 pkt. 10) Ustawy, nadawcą jest podmiot,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który zawarł z operatorem pocztowym umowę o świadczenie usługi pocztowej.</w:t>
      </w:r>
    </w:p>
    <w:p w14:paraId="0A4738A7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  <w:r w:rsidRPr="00A93F41">
        <w:rPr>
          <w:rFonts w:ascii="Arial" w:eastAsia="Times New Roman" w:hAnsi="Arial" w:cs="Arial"/>
          <w:sz w:val="22"/>
          <w:szCs w:val="22"/>
        </w:rPr>
        <w:t>Przekładając to na przedmiotowe zamówienie Wykonawca wnosi o potwierdzenie, czy w wyniku rozstrzygnięcia</w:t>
      </w:r>
      <w:r>
        <w:rPr>
          <w:rFonts w:ascii="Arial" w:eastAsia="Times New Roman" w:hAnsi="Arial" w:cs="Arial"/>
          <w:sz w:val="22"/>
          <w:szCs w:val="22"/>
        </w:rPr>
        <w:t xml:space="preserve"> n</w:t>
      </w:r>
      <w:r w:rsidRPr="00A93F41">
        <w:rPr>
          <w:rFonts w:ascii="Arial" w:eastAsia="Times New Roman" w:hAnsi="Arial" w:cs="Arial"/>
          <w:sz w:val="22"/>
          <w:szCs w:val="22"/>
        </w:rPr>
        <w:t>iniejszego postępowania i wyboru najkorzystniejszej oferty, nadawcą przesyłek będzie Zamawiający, tj.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Ośrodka Pomocy Społecznej w Wołominie, które wybierze jednego operatora pocztowego i zawrze z tym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operatorem umowę o świadczenie usług pocztowych?</w:t>
      </w:r>
    </w:p>
    <w:p w14:paraId="6955233A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1: </w:t>
      </w:r>
    </w:p>
    <w:p w14:paraId="023549A2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przez usługę pocztową rozumie usługę pocztową określoną w art. 2 ust. 1 pkt 1 i pkt 2 ustawy Prawo pocztowe. </w:t>
      </w:r>
    </w:p>
    <w:p w14:paraId="51566BFF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Zamawiający zamieścił postępowanie na: „świadczenie usług pocztowych w obrocie krajowym i zagranicznym, w zakresie przyjmowania, przemieszczania i doręczania przesyłek pocztowych oraz zwrotu przesyłek niedoręczonych w 2022 r.” Przez przesyłki pocztowe Zamawiający rozumie przesyłki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 xml:space="preserve">listowe rejestrowane i nierejestrowane w obrocie krajowym i zagranicznym. Zamawiający wymaga ich nadania, sortowania, przemieszczania, doręczania adresatowi lub ewentualnego zwrotu. </w:t>
      </w:r>
    </w:p>
    <w:p w14:paraId="7B79EC8D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 xml:space="preserve">Świadczenie usług pocztowych może odbywać się na podstawie art. 14 pkt 1 i pkt 2 ustawy Prawo pocztowe, przy czym Zamawiający zastrzega, że każdorazowo na przesyłkach listowych jak i w książce nadawczej i potwierdzeniach odbioru muszą być umieszczone dane Zamawiającego (Ośrodek Pomocy Społecznej w Wołominie) jako podmiotu wysyłającego korespondencję. </w:t>
      </w:r>
    </w:p>
    <w:p w14:paraId="0F74E90B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w wyniku rozstrzygnięcia postępowania zawrze umowę z Wykonawcą (Operatorem pocztowym) na świadczenie usług pocztowych określonych w dokumentach zamówienia. </w:t>
      </w:r>
    </w:p>
    <w:p w14:paraId="131CFC60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  <w:r w:rsidRPr="00A93F41">
        <w:rPr>
          <w:rFonts w:eastAsia="Times New Roman"/>
          <w:sz w:val="22"/>
          <w:szCs w:val="22"/>
        </w:rPr>
        <w:br/>
      </w:r>
      <w:r w:rsidRPr="00A93F41">
        <w:rPr>
          <w:rFonts w:ascii="Arial" w:eastAsia="Times New Roman" w:hAnsi="Arial" w:cs="Arial"/>
          <w:sz w:val="22"/>
          <w:szCs w:val="22"/>
        </w:rPr>
        <w:t>Pytanie 2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5A0ABD40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  <w:r w:rsidRPr="00A93F41">
        <w:rPr>
          <w:rFonts w:ascii="Arial" w:eastAsia="Times New Roman" w:hAnsi="Arial" w:cs="Arial"/>
          <w:sz w:val="22"/>
          <w:szCs w:val="22"/>
        </w:rPr>
        <w:t>W Załączniku nr 4 do SWZ Projektowane postanowienia umowy § 4 ust. 4</w:t>
      </w:r>
      <w:r w:rsidRPr="00A93F41">
        <w:rPr>
          <w:rFonts w:eastAsia="Times New Roman"/>
          <w:sz w:val="22"/>
          <w:szCs w:val="22"/>
        </w:rPr>
        <w:br/>
      </w:r>
      <w:r w:rsidRPr="00A93F41">
        <w:rPr>
          <w:rFonts w:ascii="Arial" w:eastAsia="Times New Roman" w:hAnsi="Arial" w:cs="Arial"/>
          <w:sz w:val="22"/>
          <w:szCs w:val="22"/>
        </w:rPr>
        <w:t>Zamawiający wskazuje: „Za dzień zapłaty przyjmuje się dzień uznania rachunku bankowego Zamawiającego.”</w:t>
      </w:r>
      <w:r w:rsidRPr="00A93F41">
        <w:rPr>
          <w:rFonts w:eastAsia="Times New Roman"/>
          <w:sz w:val="22"/>
          <w:szCs w:val="22"/>
        </w:rPr>
        <w:br/>
      </w:r>
      <w:r w:rsidRPr="00A93F41">
        <w:rPr>
          <w:rFonts w:ascii="Arial" w:eastAsia="Times New Roman" w:hAnsi="Arial" w:cs="Arial"/>
          <w:sz w:val="22"/>
          <w:szCs w:val="22"/>
        </w:rPr>
        <w:t>Wykonawca wnosi o zmianę zapisu na: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Za dzień zapłaty uznaje się dzień uznania rachunku bankowego Wykonawcy.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690B19F0" w14:textId="77777777" w:rsidR="00BB281D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2 </w:t>
      </w:r>
    </w:p>
    <w:p w14:paraId="69EEF649" w14:textId="77777777" w:rsidR="00BB281D" w:rsidRPr="000D1E61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D1E61">
        <w:rPr>
          <w:rFonts w:ascii="Arial" w:hAnsi="Arial" w:cs="Arial"/>
          <w:sz w:val="22"/>
          <w:szCs w:val="22"/>
          <w:lang w:eastAsia="en-US"/>
        </w:rPr>
        <w:t xml:space="preserve">Zamawiający pozostawia zapisy projektowanych postanowień umowy bez zmian. </w:t>
      </w:r>
    </w:p>
    <w:p w14:paraId="0F6B3028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E2315A5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  <w:r w:rsidRPr="00A93F41">
        <w:rPr>
          <w:rFonts w:ascii="Arial" w:eastAsia="Times New Roman" w:hAnsi="Arial" w:cs="Arial"/>
          <w:sz w:val="22"/>
          <w:szCs w:val="22"/>
        </w:rPr>
        <w:t>Pytanie 3</w:t>
      </w:r>
    </w:p>
    <w:p w14:paraId="43022DBD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A93F41">
        <w:rPr>
          <w:rFonts w:ascii="Arial" w:eastAsia="Times New Roman" w:hAnsi="Arial" w:cs="Arial"/>
          <w:sz w:val="22"/>
          <w:szCs w:val="22"/>
        </w:rPr>
        <w:t>W Załączniku nr 4 do SWZ Projektowane postanowienia umowy § 5 ust. 2</w:t>
      </w:r>
      <w:r w:rsidRPr="00A93F41">
        <w:rPr>
          <w:rFonts w:eastAsia="Times New Roman"/>
          <w:sz w:val="22"/>
          <w:szCs w:val="22"/>
        </w:rPr>
        <w:br/>
      </w:r>
      <w:r w:rsidRPr="00A93F41">
        <w:rPr>
          <w:rFonts w:ascii="Arial" w:eastAsia="Times New Roman" w:hAnsi="Arial" w:cs="Arial"/>
          <w:sz w:val="22"/>
          <w:szCs w:val="22"/>
        </w:rPr>
        <w:t>2. W przypadku nieprawidłowego sposobu doręczeń (wydłużenie terminu, nieprawidłowo uzupełniony dokument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awiza, zwrotnego potwierdzenia odbioru lub inne), Wykonawca na wniosek Zamawiającego zobowiązany jest do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udzielenia wyczerpujących wyjaśnień dotyczących okoliczności sprawy w terminie nie dłuższym niż 7 dni od daty</w:t>
      </w:r>
      <w:r w:rsidRPr="00A93F41">
        <w:rPr>
          <w:rFonts w:eastAsia="Times New Roman"/>
          <w:sz w:val="22"/>
          <w:szCs w:val="22"/>
        </w:rPr>
        <w:br/>
      </w:r>
      <w:r w:rsidRPr="00A93F41">
        <w:rPr>
          <w:rFonts w:ascii="Arial" w:eastAsia="Times New Roman" w:hAnsi="Arial" w:cs="Arial"/>
          <w:sz w:val="22"/>
          <w:szCs w:val="22"/>
        </w:rPr>
        <w:t>zgłoszenia skargi.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Wykonawca wnioskuje o wykreślenie wpisu z § 5 ust. 2, ponieważ termin rozpatrzenia reklamacji zosta</w:t>
      </w:r>
      <w:r>
        <w:rPr>
          <w:rFonts w:ascii="Arial" w:eastAsia="Times New Roman" w:hAnsi="Arial" w:cs="Arial"/>
          <w:sz w:val="22"/>
          <w:szCs w:val="22"/>
        </w:rPr>
        <w:t xml:space="preserve">ł </w:t>
      </w:r>
      <w:r w:rsidRPr="00A93F41">
        <w:rPr>
          <w:rFonts w:ascii="Arial" w:eastAsia="Times New Roman" w:hAnsi="Arial" w:cs="Arial"/>
          <w:sz w:val="22"/>
          <w:szCs w:val="22"/>
        </w:rPr>
        <w:t>uwzględniony w ust. 5 i jest zgodny z ustawą Prawo pocztowe.</w:t>
      </w:r>
      <w:r w:rsidRPr="00A93F41">
        <w:rPr>
          <w:rFonts w:eastAsia="Times New Roman"/>
          <w:sz w:val="22"/>
          <w:szCs w:val="22"/>
        </w:rPr>
        <w:br/>
      </w: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3 </w:t>
      </w:r>
    </w:p>
    <w:p w14:paraId="45A17A7C" w14:textId="77777777" w:rsidR="00BB281D" w:rsidRPr="00A93F41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wykreśla z Projektowanych postanowień umowy ust. 2 § 5. </w:t>
      </w:r>
    </w:p>
    <w:p w14:paraId="5EE4C42E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9471073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  <w:r w:rsidRPr="00A93F41">
        <w:rPr>
          <w:rFonts w:ascii="Arial" w:eastAsia="Times New Roman" w:hAnsi="Arial" w:cs="Arial"/>
          <w:sz w:val="22"/>
          <w:szCs w:val="22"/>
        </w:rPr>
        <w:t>Pytanie 4</w:t>
      </w:r>
    </w:p>
    <w:p w14:paraId="064EC94C" w14:textId="77777777" w:rsidR="00BB281D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A93F41">
        <w:rPr>
          <w:rFonts w:ascii="Arial" w:eastAsia="Times New Roman" w:hAnsi="Arial" w:cs="Arial"/>
          <w:sz w:val="22"/>
          <w:szCs w:val="22"/>
        </w:rPr>
        <w:t>Zamawiający w załączniku nr 4 do SWZ Projektowane postanowienia umowy w § 5 ust. 4 wskazuje strony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mogące złożyć reklamację.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Wykonawca wnosi o rewizję stanowiska i usunięcie „adresata” jako stronę składającą reklamację. Ponadto Wykonawca wnosi o zapisy w umowie wskazujące na tryb reklamacyjny zgodny z rozporządzeniem Ministra Administracji</w:t>
      </w:r>
      <w:r w:rsidRPr="00A93F41">
        <w:rPr>
          <w:rFonts w:eastAsia="Times New Roman"/>
          <w:sz w:val="22"/>
          <w:szCs w:val="22"/>
        </w:rPr>
        <w:br/>
      </w:r>
      <w:r w:rsidRPr="00A93F41">
        <w:rPr>
          <w:rFonts w:ascii="Arial" w:eastAsia="Times New Roman" w:hAnsi="Arial" w:cs="Arial"/>
          <w:sz w:val="22"/>
          <w:szCs w:val="22"/>
        </w:rPr>
        <w:t>i Cyfryzacji w sprawie reklamacji usługi pocztowej (tekst jedn. Dz.U. z 2019r.,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poz.474 ze zm.)</w:t>
      </w:r>
      <w:r w:rsidRPr="00A93F41">
        <w:rPr>
          <w:rFonts w:eastAsia="Times New Roman"/>
          <w:sz w:val="22"/>
          <w:szCs w:val="22"/>
        </w:rPr>
        <w:br/>
      </w: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4 </w:t>
      </w:r>
    </w:p>
    <w:p w14:paraId="178D20F5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zmienia ust. 4 §5 i nadaje mu brzmienie: </w:t>
      </w:r>
    </w:p>
    <w:p w14:paraId="1C362143" w14:textId="77777777" w:rsidR="00BB281D" w:rsidRPr="00300BAB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>„Wykonawca zobowiązuje się do przyjmowania reklamacji Zamawiającego, w przypadku niewykonania lub nienależytego wykonania usługi, w szczególności w przypadku zagubienia, ubytku, uszkodzenia przesyłki, w wyniku czego nie zostanie ona dostarczona adresatowi. Reklamacje będą przyjmowane i rozpatrywane zgodnie z rozporządzeniem Ministra Administracji i Cyfryzacji w sprawie reklamacji usługi pocztowej (</w:t>
      </w:r>
      <w:proofErr w:type="spellStart"/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>t.j</w:t>
      </w:r>
      <w:proofErr w:type="spellEnd"/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 xml:space="preserve">. Dz.U. z 2019 r., poz. 474 ze zm.) </w:t>
      </w:r>
    </w:p>
    <w:p w14:paraId="63A6BB0A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E625537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  <w:r w:rsidRPr="00A93F41">
        <w:rPr>
          <w:rFonts w:ascii="Arial" w:eastAsia="Times New Roman" w:hAnsi="Arial" w:cs="Arial"/>
          <w:sz w:val="22"/>
          <w:szCs w:val="22"/>
        </w:rPr>
        <w:t>Pytanie 5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6D6BC5A4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  <w:r w:rsidRPr="00A93F41">
        <w:rPr>
          <w:rFonts w:ascii="Arial" w:eastAsia="Times New Roman" w:hAnsi="Arial" w:cs="Arial"/>
          <w:sz w:val="22"/>
          <w:szCs w:val="22"/>
        </w:rPr>
        <w:t>Zamawiający w załączniku nr 4 do SWZ Projektowane postanowienia umowy w § 10 ust. 2 określa kary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umowne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Wykonawca zwraca się z prośbą o rewizję stanowiska Zamawiającego w tym zakresie i modyfikację ust. 2, zmieniając wysokość przewidzianej kary z 1% na 0,5%, kwoty niewykorzystanej z umowy”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5A8A1A4A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lastRenderedPageBreak/>
        <w:t xml:space="preserve">Odpowiedź na pytanie 5 </w:t>
      </w:r>
    </w:p>
    <w:p w14:paraId="7F1F7081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bookmarkStart w:id="0" w:name="_Hlk153210975"/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pozostawia zapisy Projektowanych postanowień umowy bez zmian. </w:t>
      </w:r>
    </w:p>
    <w:p w14:paraId="742C0D14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</w:p>
    <w:bookmarkEnd w:id="0"/>
    <w:p w14:paraId="58FEC129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  <w:r w:rsidRPr="00A93F41">
        <w:rPr>
          <w:rFonts w:ascii="Arial" w:eastAsia="Times New Roman" w:hAnsi="Arial" w:cs="Arial"/>
          <w:sz w:val="22"/>
          <w:szCs w:val="22"/>
        </w:rPr>
        <w:t>Pytanie 6</w:t>
      </w:r>
    </w:p>
    <w:p w14:paraId="40451657" w14:textId="77777777" w:rsidR="00BB281D" w:rsidRDefault="00BB281D" w:rsidP="00BB281D">
      <w:pPr>
        <w:jc w:val="both"/>
        <w:rPr>
          <w:rFonts w:ascii="Arial" w:eastAsia="Times New Roman" w:hAnsi="Arial" w:cs="Arial"/>
          <w:sz w:val="22"/>
          <w:szCs w:val="22"/>
        </w:rPr>
      </w:pPr>
      <w:r w:rsidRPr="00A93F41">
        <w:rPr>
          <w:rFonts w:ascii="Arial" w:eastAsia="Times New Roman" w:hAnsi="Arial" w:cs="Arial"/>
          <w:sz w:val="22"/>
          <w:szCs w:val="22"/>
        </w:rPr>
        <w:t>Zamawiający w załączniku nr 4 do SWZ Projektowane postanowienia umowy w § 10 ust. 3 określa kary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umowne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93F41">
        <w:rPr>
          <w:rFonts w:ascii="Arial" w:eastAsia="Times New Roman" w:hAnsi="Arial" w:cs="Arial"/>
          <w:sz w:val="22"/>
          <w:szCs w:val="22"/>
        </w:rPr>
        <w:t>Wykonawca zwraca się z prośbą o rewizję stanowiska Zamawiającego w tym zakresie i modyfikację ust. 3, zmieniając wysokość przewidzianej kary z 200 zł na 100 zł za każdy taki przypadek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3576D648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6 </w:t>
      </w:r>
    </w:p>
    <w:p w14:paraId="2B07575B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zmienia §10 ust. 3 Projektowanych postanowień umowy i nadane mu brzmienie: </w:t>
      </w:r>
    </w:p>
    <w:p w14:paraId="53AF17AC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color w:val="000000"/>
          <w:sz w:val="22"/>
          <w:szCs w:val="22"/>
          <w:lang w:eastAsia="en-US"/>
        </w:rPr>
        <w:t xml:space="preserve">„Za nieprzestrzeganie wymogu zatrudnienia na podstawie umowy o pracę osób wykonujących czynności w zakresie czynności wskazanych w §7 ust. 1 w trakcie realizacji zamówienia, Zamawiający obciąży Wykonawcę karę umowną w wysokości 150,00 zł za każdy rozpoczęty miesiąc, za który Wykonawca nie udokumentuje przedmiotowego wymogu. Powyższa kara ma zastosowanie również w przypadku nie spełnienia ww. wymogu przez Podwykonawcę” </w:t>
      </w:r>
    </w:p>
    <w:p w14:paraId="7F2C049C" w14:textId="77777777" w:rsidR="00BB281D" w:rsidRPr="00A93F41" w:rsidRDefault="00BB281D" w:rsidP="00BB281D">
      <w:pPr>
        <w:jc w:val="both"/>
        <w:rPr>
          <w:rFonts w:eastAsia="Times New Roman"/>
          <w:sz w:val="22"/>
          <w:szCs w:val="22"/>
        </w:rPr>
      </w:pPr>
    </w:p>
    <w:p w14:paraId="56B9E0C9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Pytanie 7</w:t>
      </w:r>
    </w:p>
    <w:p w14:paraId="33F172A3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Wykonawca, celem precyzyjnej wyceny formularza, zwraca się z prośbą o wskazanie w Załączniku nr 1 do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Formularza Oferty poz. 6 i 7, stref do jakich będą wysyłane przesyłki listowe. Czy będzie to strefa:</w:t>
      </w:r>
    </w:p>
    <w:p w14:paraId="50C7951B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A - Europa (łącznie z Cyprem, całą Rosją i Izraelem)</w:t>
      </w:r>
    </w:p>
    <w:p w14:paraId="13B00800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B - Ameryka Północna i Afryka,</w:t>
      </w:r>
    </w:p>
    <w:p w14:paraId="632F9DA6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C - Ameryka Południowa, Środkowa i Azja,</w:t>
      </w:r>
    </w:p>
    <w:p w14:paraId="34BFC53E" w14:textId="77777777" w:rsidR="00BB281D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D - Australia i Oceania,</w:t>
      </w:r>
    </w:p>
    <w:p w14:paraId="3BFEB07E" w14:textId="77777777" w:rsidR="00BB281D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7</w:t>
      </w:r>
    </w:p>
    <w:p w14:paraId="34C5AADD" w14:textId="77777777" w:rsidR="00BB281D" w:rsidRPr="000D1E61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D1E61">
        <w:rPr>
          <w:rFonts w:ascii="Arial" w:hAnsi="Arial" w:cs="Arial"/>
          <w:sz w:val="22"/>
          <w:szCs w:val="22"/>
          <w:lang w:eastAsia="en-US"/>
        </w:rPr>
        <w:t xml:space="preserve">Przesyłki listowe Zamawiającego będą głównie realizowane w obrocie krajowym, w mniejszym lub sporadycznym natężeniu również w obrocie zagranicznym, w każdej strefie.   </w:t>
      </w:r>
    </w:p>
    <w:p w14:paraId="1E38B901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011E113E" w14:textId="77777777" w:rsidR="00BB281D" w:rsidRPr="00300BAB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00BAB">
        <w:rPr>
          <w:rFonts w:ascii="Arial" w:eastAsia="Calibri" w:hAnsi="Arial" w:cs="Arial"/>
          <w:color w:val="000000" w:themeColor="text1"/>
          <w:sz w:val="22"/>
          <w:szCs w:val="22"/>
        </w:rPr>
        <w:t>Pytanie 8</w:t>
      </w:r>
    </w:p>
    <w:p w14:paraId="79881BA3" w14:textId="77777777" w:rsidR="00BB281D" w:rsidRPr="00300BAB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00BAB">
        <w:rPr>
          <w:rFonts w:ascii="Arial" w:eastAsia="Calibri" w:hAnsi="Arial" w:cs="Arial"/>
          <w:color w:val="000000" w:themeColor="text1"/>
          <w:sz w:val="22"/>
          <w:szCs w:val="22"/>
        </w:rPr>
        <w:t>Czy Zamawiający w załączniku nr 4 do SWZ Projektowane postanowienia umowy w § 4 ust. 4 dopuszcza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00BAB">
        <w:rPr>
          <w:rFonts w:ascii="Arial" w:eastAsia="Calibri" w:hAnsi="Arial" w:cs="Arial"/>
          <w:color w:val="000000" w:themeColor="text1"/>
          <w:sz w:val="22"/>
          <w:szCs w:val="22"/>
        </w:rPr>
        <w:t>modyfikację zapisu na następujący:</w:t>
      </w:r>
    </w:p>
    <w:p w14:paraId="75992B2F" w14:textId="77777777" w:rsidR="00BB281D" w:rsidRPr="00300BAB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00BAB">
        <w:rPr>
          <w:rFonts w:ascii="Arial" w:eastAsia="Calibri" w:hAnsi="Arial" w:cs="Arial"/>
          <w:color w:val="000000" w:themeColor="text1"/>
          <w:sz w:val="22"/>
          <w:szCs w:val="22"/>
        </w:rPr>
        <w:t>„Rozliczanie za wykonane usługi pocztowe następować będę w okresach miesięcznych, wynagrodzenie Wykonawcy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00BAB">
        <w:rPr>
          <w:rFonts w:ascii="Arial" w:eastAsia="Calibri" w:hAnsi="Arial" w:cs="Arial"/>
          <w:color w:val="000000" w:themeColor="text1"/>
          <w:sz w:val="22"/>
          <w:szCs w:val="22"/>
        </w:rPr>
        <w:t>będzie uiszczane przez Zamawiającego z dołu, przelew na rachunek bankowy Wykonawcy w terminie 14 dni od dnia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00BAB">
        <w:rPr>
          <w:rFonts w:ascii="Arial" w:eastAsia="Calibri" w:hAnsi="Arial" w:cs="Arial"/>
          <w:color w:val="000000" w:themeColor="text1"/>
          <w:sz w:val="22"/>
          <w:szCs w:val="22"/>
        </w:rPr>
        <w:t>wystawienia faktury VAT. Za dzień zapłaty przyjmuje się dzień uznania rachunku bankowego Wykonawcy.</w:t>
      </w:r>
    </w:p>
    <w:p w14:paraId="101A8FE8" w14:textId="77777777" w:rsidR="00BB281D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00BAB">
        <w:rPr>
          <w:rFonts w:ascii="Arial" w:eastAsia="Calibri" w:hAnsi="Arial" w:cs="Arial"/>
          <w:color w:val="000000" w:themeColor="text1"/>
          <w:sz w:val="22"/>
          <w:szCs w:val="22"/>
        </w:rPr>
        <w:t>Należność zostanie obliczona jako iloczyn ceny jednostkowej zaoferowanej przez Wykonawcę w Załączniku nr 1 do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00BAB">
        <w:rPr>
          <w:rFonts w:ascii="Arial" w:eastAsia="Calibri" w:hAnsi="Arial" w:cs="Arial"/>
          <w:color w:val="000000" w:themeColor="text1"/>
          <w:sz w:val="22"/>
          <w:szCs w:val="22"/>
        </w:rPr>
        <w:t>zapytania ofertowego, za dany rodzaj przesyłki i faktycznej ilości nadanych przesyłek danego rodzaju. Ceny za poszczególne rodzaje przesyłek i usług zawarte w Formularzu ofertowym oraz cenniku, który stanowił będzie załącznik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300BAB">
        <w:rPr>
          <w:rFonts w:ascii="Arial" w:eastAsia="Calibri" w:hAnsi="Arial" w:cs="Arial"/>
          <w:color w:val="000000" w:themeColor="text1"/>
          <w:sz w:val="22"/>
          <w:szCs w:val="22"/>
        </w:rPr>
        <w:t>do umowy, mogą w trakcie realizacji umowy ulec zmianie jedynie w przypadku ustawowej zmiany stawek podatkowych VAT z uwzględnieniem tej zmiany oraz w przypadku zmiany cennika usług powszechnych w sposób dopuszczony przepisami prawa pocztowego”.</w:t>
      </w:r>
    </w:p>
    <w:p w14:paraId="660F650F" w14:textId="77777777" w:rsidR="00BB281D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8</w:t>
      </w:r>
    </w:p>
    <w:p w14:paraId="77A4EFF9" w14:textId="77777777" w:rsidR="00BB281D" w:rsidRPr="000D1E61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D1E61">
        <w:rPr>
          <w:rFonts w:ascii="Arial" w:hAnsi="Arial" w:cs="Arial"/>
          <w:sz w:val="22"/>
          <w:szCs w:val="22"/>
          <w:lang w:eastAsia="en-US"/>
        </w:rPr>
        <w:t xml:space="preserve">Zamawiający pozostawia zapisy projektowanych postanowień umowy bez zmian. </w:t>
      </w:r>
    </w:p>
    <w:p w14:paraId="0D972982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7B20120D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Pytanie 9</w:t>
      </w:r>
    </w:p>
    <w:p w14:paraId="186174E9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Zamawiający w załączniku nr 4 do SWZ Projektowane postanowienia umowy w § 4 ust. 9 wnosi o modyfikację zapisu na następujący:</w:t>
      </w:r>
    </w:p>
    <w:p w14:paraId="6DCECF9B" w14:textId="77777777" w:rsidR="00BB281D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Należności z tytułu prawidłowo wystawionych faktur VAT Zamawiający będzie regulował w terminie 14 dni od daty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prawidłowo wystawionej i zaakceptowanej przez Zamawiającego faktury.</w:t>
      </w:r>
    </w:p>
    <w:p w14:paraId="31FF59A8" w14:textId="77777777" w:rsidR="00BB281D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lastRenderedPageBreak/>
        <w:t xml:space="preserve">Odpowiedź na pytanie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9</w:t>
      </w:r>
    </w:p>
    <w:p w14:paraId="2C1F4EAF" w14:textId="77777777" w:rsidR="00BB281D" w:rsidRPr="000D1E61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D1E61">
        <w:rPr>
          <w:rFonts w:ascii="Arial" w:hAnsi="Arial" w:cs="Arial"/>
          <w:sz w:val="22"/>
          <w:szCs w:val="22"/>
          <w:lang w:eastAsia="en-US"/>
        </w:rPr>
        <w:t xml:space="preserve">Zamawiający pozostawia zapisy projektowanych postanowień umowy bez zmian. </w:t>
      </w:r>
    </w:p>
    <w:p w14:paraId="481A6272" w14:textId="77777777" w:rsidR="00BB281D" w:rsidRPr="004E2764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373F8535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Pytanie 10</w:t>
      </w:r>
    </w:p>
    <w:p w14:paraId="1AE61B45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Zamawiający, w punkcie IX SWZ, dopuścił możliwość powierzenia wykonania części zamówienia podwykonawcy/om. W dokumentach zamówienia określił również, że postępowanie prowadzone jest w oparciu o przepisy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ustawy Prawo Zamówień Publicznych. Czy słusznie interpretujemy, że również w zakresie podwykonawstwa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zastosowanie będą miały właściwe przepisy przedmiotowej ustawy?</w:t>
      </w:r>
    </w:p>
    <w:p w14:paraId="08B0F7D1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Podwykonawstwem w rozumieniu ustawy Prawo Zamówień Publicznych nie jest każda relacja między dwoma podmiotami, ale tylko taka, która bazuje na umowie zawartej między wykonawcą a podwykonawcą w formie pisemnej,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o charakterze odpłatnym, na mocy której podwykonawca zobowiązuje się wykonać część zamówienia. Z powyższego wynika, że podwykonawstwo polega na bezpośredniej realizacji części zamówienia przez podmiot niebędący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wykonawcą oraz, że można wyróżnić trzy charakterystyczne cechy umowy podwykonawstwa, tzn. pisemność, odpłatność i jej przedmiot – czyli świadczenie wykonania określonej części zamówienia publicznego.</w:t>
      </w:r>
    </w:p>
    <w:p w14:paraId="081FC6ED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Czy Zamawiający uwzględni w treści dokumentów postępowania, wśród podstaw wykluczenia, o których mowa w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 xml:space="preserve">art. 109 ust. 1 ustawy Prawo zamówień publicznych, podstawę wskazaną w przepisie </w:t>
      </w:r>
      <w:bookmarkStart w:id="1" w:name="_Hlk153261816"/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art. 109 ust. 1 pkt 8 i 10</w:t>
      </w:r>
      <w:bookmarkEnd w:id="1"/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?</w:t>
      </w:r>
    </w:p>
    <w:p w14:paraId="461F15D7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• Z postępowania o udzielenie zamówienia zamawiający może wykluczyć wykonawcę, który w wyniku zamierzonego działania lub rażącego niedbalstwa wprowadził zamawiającego w błąd przy przedstawianiu informacji, że nie podlega wykluczeniu, spełnia warunki udziału w postępowaniu lub kryteria selekcji, co mogło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mieć istotny wpływ na decyzje podejmowane przez zamawiającego w postępowaniu o udzielenie zamówienia, lub który zataił te informacje lub nie jest w stanie przedstawić wymaganych podmiotowych środków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dowodowych.</w:t>
      </w:r>
    </w:p>
    <w:p w14:paraId="3195A53C" w14:textId="77777777" w:rsidR="00BB281D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• Z postępowania o udzielenie zamówienia zamawiający może wykluczyć wykonawcę, który w wyniku lekkomyślności lub niedbalstwa przedstawił informacje wprowadzające w błąd, co mogło mieć istotny wpływ na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decyzje podejmowane przez zamawiającego w postępowaniu o udzielenie zamówienia.</w:t>
      </w:r>
    </w:p>
    <w:p w14:paraId="54F0B740" w14:textId="77777777" w:rsidR="00BB281D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10</w:t>
      </w:r>
    </w:p>
    <w:p w14:paraId="31B304E4" w14:textId="4A8BCE6A" w:rsidR="00BB281D" w:rsidRPr="000D1E61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D1E61">
        <w:rPr>
          <w:rFonts w:ascii="Arial" w:hAnsi="Arial" w:cs="Arial"/>
          <w:sz w:val="22"/>
          <w:szCs w:val="22"/>
          <w:lang w:eastAsia="en-US"/>
        </w:rPr>
        <w:t>Zamawiający uwzględni</w:t>
      </w:r>
      <w:r w:rsidR="00705A34">
        <w:rPr>
          <w:rFonts w:ascii="Arial" w:hAnsi="Arial" w:cs="Arial"/>
          <w:sz w:val="22"/>
          <w:szCs w:val="22"/>
          <w:lang w:eastAsia="en-US"/>
        </w:rPr>
        <w:t>a</w:t>
      </w:r>
      <w:r w:rsidRPr="000D1E61">
        <w:rPr>
          <w:rFonts w:ascii="Arial" w:hAnsi="Arial" w:cs="Arial"/>
          <w:sz w:val="22"/>
          <w:szCs w:val="22"/>
          <w:lang w:eastAsia="en-US"/>
        </w:rPr>
        <w:t xml:space="preserve"> w treści dokumentów postępowania, wśród podstaw wykluczenia, o których mowa w art. 109 ust. 1 ustawy Prawo zamówień publicznych, podstawę wskazaną w przepisie art. 109 ust. 1 pkt 8 i 10.</w:t>
      </w:r>
    </w:p>
    <w:p w14:paraId="3BCF7539" w14:textId="77777777" w:rsidR="00BB281D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0D0CFBF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Pytanie 11</w:t>
      </w:r>
    </w:p>
    <w:p w14:paraId="05BE832B" w14:textId="77777777" w:rsidR="00BB281D" w:rsidRPr="00A93F41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Opisie przedmiotu zamówienia V.1.2</w:t>
      </w:r>
    </w:p>
    <w:p w14:paraId="78BAC59C" w14:textId="77777777" w:rsidR="00BB281D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Zamawiający określił terminy doręczenia przesyłek listowych przyjętych do przemieszczenia i doręczenia Wykonawca wnioskuje o zmianę określenia terminu doręczenia przesyłek poprzez określenie: „Wykonawca zobowiązuje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 xml:space="preserve">się dostarczać przesyłki listowe przyjęte do przemieszczenia i doręczenia </w:t>
      </w:r>
      <w:proofErr w:type="spellStart"/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zg</w:t>
      </w:r>
      <w:proofErr w:type="spellEnd"/>
      <w:r>
        <w:rPr>
          <w:rFonts w:ascii="Arial" w:eastAsia="Calibri" w:hAnsi="Arial" w:cs="Arial"/>
          <w:color w:val="000000" w:themeColor="text1"/>
          <w:sz w:val="22"/>
          <w:szCs w:val="22"/>
        </w:rPr>
        <w:t>.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 xml:space="preserve"> z Rozporządzeniem Ministra Administracji i Cyfryzacji z dnia 29 kwietnia 2013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r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.</w:t>
      </w:r>
      <w:r w:rsidRPr="00A93F41">
        <w:rPr>
          <w:rFonts w:ascii="Arial" w:eastAsia="Calibri" w:hAnsi="Arial" w:cs="Arial"/>
          <w:color w:val="000000" w:themeColor="text1"/>
          <w:sz w:val="22"/>
          <w:szCs w:val="22"/>
        </w:rPr>
        <w:t>” zał. nr 1”</w:t>
      </w:r>
    </w:p>
    <w:p w14:paraId="303BEC55" w14:textId="77777777" w:rsidR="00BB281D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4E276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Odpowiedź na pytanie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11</w:t>
      </w:r>
    </w:p>
    <w:p w14:paraId="05E639B2" w14:textId="77777777" w:rsidR="00BB281D" w:rsidRPr="000D1E61" w:rsidRDefault="00BB281D" w:rsidP="00BB28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D1E61">
        <w:rPr>
          <w:rFonts w:ascii="Arial" w:hAnsi="Arial" w:cs="Arial"/>
          <w:sz w:val="22"/>
          <w:szCs w:val="22"/>
          <w:lang w:eastAsia="en-US"/>
        </w:rPr>
        <w:t xml:space="preserve">Zamawiający pozostawia zapisy projektowanych postanowień umowy bez zmian. </w:t>
      </w:r>
    </w:p>
    <w:p w14:paraId="6C4019B5" w14:textId="77777777" w:rsidR="00BB281D" w:rsidRDefault="00BB281D" w:rsidP="00BB281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4E137E79" w14:textId="77777777" w:rsidR="00A93F41" w:rsidRDefault="00A93F41" w:rsidP="00D9653D">
      <w:pPr>
        <w:widowControl w:val="0"/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A0970FD" w14:textId="77777777" w:rsidR="00396FB1" w:rsidRPr="00396FB1" w:rsidRDefault="00396FB1" w:rsidP="00396FB1">
      <w:pPr>
        <w:pStyle w:val="Akapitzlist"/>
        <w:ind w:left="0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96FB1">
        <w:rPr>
          <w:rFonts w:ascii="Arial" w:eastAsia="Calibri" w:hAnsi="Arial" w:cs="Arial"/>
          <w:sz w:val="22"/>
          <w:szCs w:val="22"/>
          <w:u w:val="single"/>
        </w:rPr>
        <w:t>Zamawiający informuje, że zgodnie z art. 286 ust. 1 ustawy z 11 września 2019 r. – Prawo zamówień publicznych (</w:t>
      </w:r>
      <w:proofErr w:type="spellStart"/>
      <w:r w:rsidRPr="00396FB1">
        <w:rPr>
          <w:rFonts w:ascii="Arial" w:eastAsia="Calibri" w:hAnsi="Arial" w:cs="Arial"/>
          <w:sz w:val="22"/>
          <w:szCs w:val="22"/>
          <w:u w:val="single"/>
        </w:rPr>
        <w:t>t.j</w:t>
      </w:r>
      <w:proofErr w:type="spellEnd"/>
      <w:r w:rsidRPr="00396FB1">
        <w:rPr>
          <w:rFonts w:ascii="Arial" w:eastAsia="Calibri" w:hAnsi="Arial" w:cs="Arial"/>
          <w:sz w:val="22"/>
          <w:szCs w:val="22"/>
          <w:u w:val="single"/>
        </w:rPr>
        <w:t xml:space="preserve">.: Dz.U. z 2023 r., poz. 1605 z </w:t>
      </w:r>
      <w:proofErr w:type="spellStart"/>
      <w:r w:rsidRPr="00396FB1">
        <w:rPr>
          <w:rFonts w:ascii="Arial" w:eastAsia="Calibri" w:hAnsi="Arial" w:cs="Arial"/>
          <w:sz w:val="22"/>
          <w:szCs w:val="22"/>
          <w:u w:val="single"/>
        </w:rPr>
        <w:t>późn</w:t>
      </w:r>
      <w:proofErr w:type="spellEnd"/>
      <w:r w:rsidRPr="00396FB1">
        <w:rPr>
          <w:rFonts w:ascii="Arial" w:eastAsia="Calibri" w:hAnsi="Arial" w:cs="Arial"/>
          <w:sz w:val="22"/>
          <w:szCs w:val="22"/>
          <w:u w:val="single"/>
        </w:rPr>
        <w:t xml:space="preserve">. zm.) – dalej: ustawa </w:t>
      </w:r>
      <w:proofErr w:type="spellStart"/>
      <w:r w:rsidRPr="00396FB1">
        <w:rPr>
          <w:rFonts w:ascii="Arial" w:eastAsia="Calibri" w:hAnsi="Arial" w:cs="Arial"/>
          <w:sz w:val="22"/>
          <w:szCs w:val="22"/>
          <w:u w:val="single"/>
        </w:rPr>
        <w:t>Pzp</w:t>
      </w:r>
      <w:proofErr w:type="spellEnd"/>
      <w:r w:rsidRPr="00396FB1">
        <w:rPr>
          <w:rFonts w:ascii="Arial" w:eastAsia="Calibri" w:hAnsi="Arial" w:cs="Arial"/>
          <w:sz w:val="22"/>
          <w:szCs w:val="22"/>
          <w:u w:val="single"/>
        </w:rPr>
        <w:t>, dokonuje modyfikacji treści SWZ w sposób następujący:</w:t>
      </w:r>
    </w:p>
    <w:p w14:paraId="43D63B6D" w14:textId="77777777" w:rsidR="00320ACF" w:rsidRDefault="00320ACF" w:rsidP="004E2764">
      <w:pPr>
        <w:rPr>
          <w:rFonts w:ascii="Arial" w:hAnsi="Arial" w:cs="Arial"/>
          <w:sz w:val="22"/>
          <w:szCs w:val="22"/>
        </w:rPr>
      </w:pPr>
    </w:p>
    <w:p w14:paraId="37407014" w14:textId="63359415" w:rsidR="00396FB1" w:rsidRDefault="00396FB1" w:rsidP="004E27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Było:</w:t>
      </w:r>
    </w:p>
    <w:p w14:paraId="49F5455E" w14:textId="77777777" w:rsidR="00396FB1" w:rsidRPr="00396FB1" w:rsidRDefault="00396FB1" w:rsidP="00396FB1">
      <w:pPr>
        <w:suppressAutoHyphens/>
        <w:spacing w:line="268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96FB1">
        <w:rPr>
          <w:rFonts w:ascii="Arial" w:eastAsia="Arial" w:hAnsi="Arial" w:cs="Arial"/>
          <w:b/>
          <w:color w:val="000000"/>
          <w:sz w:val="22"/>
          <w:szCs w:val="22"/>
        </w:rPr>
        <w:t>Miejsce i termin składania ofert </w:t>
      </w:r>
    </w:p>
    <w:p w14:paraId="6172F945" w14:textId="77777777" w:rsidR="00396FB1" w:rsidRPr="00396FB1" w:rsidRDefault="00396FB1" w:rsidP="00396FB1">
      <w:pPr>
        <w:spacing w:line="264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396FB1">
        <w:rPr>
          <w:rFonts w:ascii="Arial" w:eastAsia="Arial" w:hAnsi="Arial" w:cs="Arial"/>
          <w:color w:val="000000"/>
          <w:sz w:val="22"/>
          <w:szCs w:val="22"/>
        </w:rPr>
        <w:t xml:space="preserve">Ofertę wraz z wymaganymi dokumentami należy umieścić na </w:t>
      </w:r>
      <w:hyperlink r:id="rId6" w:history="1">
        <w:r w:rsidRPr="00396FB1">
          <w:rPr>
            <w:rFonts w:ascii="Arial" w:eastAsia="Arial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96FB1">
        <w:rPr>
          <w:rFonts w:ascii="Arial" w:eastAsia="Arial" w:hAnsi="Arial" w:cs="Arial"/>
          <w:color w:val="000000"/>
          <w:sz w:val="22"/>
          <w:szCs w:val="22"/>
        </w:rPr>
        <w:t xml:space="preserve"> pod adresem: </w:t>
      </w:r>
      <w:hyperlink r:id="rId7" w:history="1">
        <w:r w:rsidRPr="00396FB1">
          <w:rPr>
            <w:rFonts w:ascii="Arial" w:eastAsiaTheme="minorEastAsia" w:hAnsi="Arial" w:cs="Arial"/>
            <w:color w:val="0563C1" w:themeColor="hyperlink"/>
            <w:sz w:val="22"/>
            <w:szCs w:val="22"/>
            <w:u w:val="single"/>
          </w:rPr>
          <w:t>https://platformazakupowa.pl/pn/ops_wolomin</w:t>
        </w:r>
      </w:hyperlink>
      <w:r w:rsidRPr="00396FB1">
        <w:rPr>
          <w:rFonts w:ascii="Arial" w:eastAsiaTheme="minorEastAsia" w:hAnsi="Arial" w:cs="Arial"/>
          <w:sz w:val="22"/>
          <w:szCs w:val="22"/>
        </w:rPr>
        <w:t xml:space="preserve"> </w:t>
      </w:r>
      <w:r w:rsidRPr="00396FB1">
        <w:rPr>
          <w:rFonts w:ascii="Arial" w:eastAsia="Arial" w:hAnsi="Arial" w:cs="Arial"/>
          <w:color w:val="000000"/>
          <w:sz w:val="22"/>
          <w:szCs w:val="22"/>
        </w:rPr>
        <w:t xml:space="preserve">w myśl Ustawy na stronie internetowej prowadzonego postępowania  do dnia </w:t>
      </w:r>
      <w:r w:rsidRPr="00396FB1">
        <w:rPr>
          <w:rFonts w:ascii="Arial" w:eastAsia="Arial" w:hAnsi="Arial" w:cs="Arial"/>
          <w:b/>
          <w:bCs/>
          <w:sz w:val="22"/>
          <w:szCs w:val="22"/>
        </w:rPr>
        <w:t>13.12.</w:t>
      </w:r>
      <w:r w:rsidRPr="00396FB1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2023 r. godz. 10:00 </w:t>
      </w:r>
    </w:p>
    <w:p w14:paraId="6F04A3A7" w14:textId="77777777" w:rsidR="00396FB1" w:rsidRPr="00396FB1" w:rsidRDefault="00396FB1" w:rsidP="00396FB1">
      <w:pPr>
        <w:tabs>
          <w:tab w:val="left" w:pos="720"/>
        </w:tabs>
        <w:spacing w:line="268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96FB1">
        <w:rPr>
          <w:rFonts w:ascii="Arial" w:eastAsia="Arial" w:hAnsi="Arial" w:cs="Arial"/>
          <w:b/>
          <w:color w:val="000000"/>
          <w:sz w:val="22"/>
          <w:szCs w:val="22"/>
        </w:rPr>
        <w:t>Otwarcie ofert</w:t>
      </w:r>
    </w:p>
    <w:p w14:paraId="2007413F" w14:textId="77777777" w:rsidR="00396FB1" w:rsidRPr="00396FB1" w:rsidRDefault="00396FB1" w:rsidP="00396FB1">
      <w:pPr>
        <w:tabs>
          <w:tab w:val="left" w:pos="1440"/>
        </w:tabs>
        <w:spacing w:line="268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396FB1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1. Otwarcie ofert następuje niezwłocznie po upływie terminu składania ofert, nie później niż następnego dnia po dniu, w którym upłynął termin składania ofert tj</w:t>
      </w:r>
      <w:r w:rsidRPr="00396FB1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Pr="00396FB1">
        <w:rPr>
          <w:rFonts w:ascii="Arial" w:eastAsia="Arial" w:hAnsi="Arial" w:cs="Arial"/>
          <w:b/>
          <w:bCs/>
          <w:sz w:val="22"/>
          <w:szCs w:val="22"/>
        </w:rPr>
        <w:t>13.12.</w:t>
      </w:r>
      <w:r w:rsidRPr="00396FB1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2023 r. godz. 10:20 </w:t>
      </w:r>
    </w:p>
    <w:p w14:paraId="25DEC215" w14:textId="77777777" w:rsidR="00396FB1" w:rsidRPr="00396FB1" w:rsidRDefault="00396FB1" w:rsidP="00396FB1">
      <w:pPr>
        <w:suppressAutoHyphens/>
        <w:spacing w:line="268" w:lineRule="auto"/>
        <w:rPr>
          <w:rFonts w:ascii="Arial" w:eastAsia="Arial" w:hAnsi="Arial" w:cs="Arial"/>
          <w:sz w:val="22"/>
          <w:szCs w:val="22"/>
        </w:rPr>
      </w:pPr>
      <w:r w:rsidRPr="00396FB1">
        <w:rPr>
          <w:rFonts w:ascii="Arial" w:eastAsia="Arial" w:hAnsi="Arial" w:cs="Arial"/>
          <w:b/>
          <w:sz w:val="22"/>
          <w:szCs w:val="22"/>
        </w:rPr>
        <w:t xml:space="preserve">TERMIN ZWIĄZANIA OFERTĄ </w:t>
      </w:r>
    </w:p>
    <w:p w14:paraId="6DC8665C" w14:textId="77777777" w:rsidR="00396FB1" w:rsidRPr="00396FB1" w:rsidRDefault="00396FB1" w:rsidP="00396FB1">
      <w:pPr>
        <w:spacing w:line="268" w:lineRule="auto"/>
        <w:rPr>
          <w:rFonts w:ascii="Arial" w:eastAsia="Arial" w:hAnsi="Arial" w:cs="Arial"/>
          <w:color w:val="FF0000"/>
          <w:sz w:val="22"/>
          <w:szCs w:val="22"/>
        </w:rPr>
      </w:pPr>
      <w:r w:rsidRPr="00396FB1">
        <w:rPr>
          <w:rFonts w:ascii="Arial" w:eastAsia="Arial" w:hAnsi="Arial" w:cs="Arial"/>
          <w:sz w:val="22"/>
          <w:szCs w:val="22"/>
        </w:rPr>
        <w:t xml:space="preserve">1. Wykonawca związany będzie złożoną ofertą do dnia: </w:t>
      </w:r>
      <w:r w:rsidRPr="00396FB1">
        <w:rPr>
          <w:rFonts w:ascii="Arial" w:eastAsia="Arial" w:hAnsi="Arial" w:cs="Arial"/>
          <w:b/>
          <w:bCs/>
          <w:sz w:val="22"/>
          <w:szCs w:val="22"/>
        </w:rPr>
        <w:t>11.01.2024 r.</w:t>
      </w:r>
    </w:p>
    <w:p w14:paraId="197ECD21" w14:textId="77777777" w:rsidR="00396FB1" w:rsidRDefault="00396FB1" w:rsidP="004E2764">
      <w:pPr>
        <w:rPr>
          <w:rFonts w:ascii="Arial" w:hAnsi="Arial" w:cs="Arial"/>
          <w:sz w:val="22"/>
          <w:szCs w:val="22"/>
        </w:rPr>
      </w:pPr>
    </w:p>
    <w:p w14:paraId="0EE4571D" w14:textId="18E042C1" w:rsidR="00396FB1" w:rsidRDefault="00396FB1" w:rsidP="004E27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Jest:</w:t>
      </w:r>
    </w:p>
    <w:p w14:paraId="13D03FEC" w14:textId="77777777" w:rsidR="00396FB1" w:rsidRPr="00396FB1" w:rsidRDefault="00396FB1" w:rsidP="00396FB1">
      <w:pPr>
        <w:suppressAutoHyphens/>
        <w:spacing w:line="268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396FB1">
        <w:rPr>
          <w:rFonts w:ascii="Arial" w:eastAsia="Arial" w:hAnsi="Arial" w:cs="Arial"/>
          <w:b/>
          <w:color w:val="000000"/>
          <w:sz w:val="22"/>
          <w:szCs w:val="22"/>
        </w:rPr>
        <w:t>Miejsce i termin składania ofert </w:t>
      </w:r>
    </w:p>
    <w:p w14:paraId="3730F6C2" w14:textId="5CAFF89B" w:rsidR="00396FB1" w:rsidRPr="00396FB1" w:rsidRDefault="00396FB1" w:rsidP="00396FB1">
      <w:pPr>
        <w:spacing w:line="264" w:lineRule="auto"/>
        <w:jc w:val="both"/>
        <w:rPr>
          <w:rFonts w:ascii="Arial" w:eastAsiaTheme="minorEastAsia" w:hAnsi="Arial" w:cs="Arial"/>
          <w:color w:val="FF0000"/>
          <w:sz w:val="22"/>
          <w:szCs w:val="22"/>
        </w:rPr>
      </w:pPr>
      <w:r w:rsidRPr="00396FB1">
        <w:rPr>
          <w:rFonts w:ascii="Arial" w:eastAsia="Arial" w:hAnsi="Arial" w:cs="Arial"/>
          <w:color w:val="000000"/>
          <w:sz w:val="22"/>
          <w:szCs w:val="22"/>
        </w:rPr>
        <w:t xml:space="preserve">Ofertę wraz z wymaganymi dokumentami należy umieścić na </w:t>
      </w:r>
      <w:hyperlink r:id="rId8" w:history="1">
        <w:r w:rsidRPr="00396FB1">
          <w:rPr>
            <w:rFonts w:ascii="Arial" w:eastAsia="Arial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96FB1">
        <w:rPr>
          <w:rFonts w:ascii="Arial" w:eastAsia="Arial" w:hAnsi="Arial" w:cs="Arial"/>
          <w:color w:val="000000"/>
          <w:sz w:val="22"/>
          <w:szCs w:val="22"/>
        </w:rPr>
        <w:t xml:space="preserve"> pod adresem: </w:t>
      </w:r>
      <w:hyperlink r:id="rId9" w:history="1">
        <w:r w:rsidRPr="00396FB1">
          <w:rPr>
            <w:rFonts w:ascii="Arial" w:eastAsiaTheme="minorEastAsia" w:hAnsi="Arial" w:cs="Arial"/>
            <w:color w:val="0563C1" w:themeColor="hyperlink"/>
            <w:sz w:val="22"/>
            <w:szCs w:val="22"/>
            <w:u w:val="single"/>
          </w:rPr>
          <w:t>https://platformazakupowa.pl/pn/ops_wolomin</w:t>
        </w:r>
      </w:hyperlink>
      <w:r w:rsidRPr="00396FB1">
        <w:rPr>
          <w:rFonts w:ascii="Arial" w:eastAsiaTheme="minorEastAsia" w:hAnsi="Arial" w:cs="Arial"/>
          <w:sz w:val="22"/>
          <w:szCs w:val="22"/>
        </w:rPr>
        <w:t xml:space="preserve"> </w:t>
      </w:r>
      <w:r w:rsidRPr="00396FB1">
        <w:rPr>
          <w:rFonts w:ascii="Arial" w:eastAsia="Arial" w:hAnsi="Arial" w:cs="Arial"/>
          <w:color w:val="000000"/>
          <w:sz w:val="22"/>
          <w:szCs w:val="22"/>
        </w:rPr>
        <w:t xml:space="preserve">w myśl Ustawy na stronie internetowej prowadzonego postępowania  do dnia </w:t>
      </w:r>
      <w:r w:rsidRPr="00BB281D">
        <w:rPr>
          <w:rFonts w:ascii="Arial" w:eastAsia="Arial" w:hAnsi="Arial" w:cs="Arial"/>
          <w:b/>
          <w:bCs/>
          <w:sz w:val="22"/>
          <w:szCs w:val="22"/>
        </w:rPr>
        <w:t>1</w:t>
      </w:r>
      <w:r w:rsidR="00BB281D" w:rsidRPr="00BB281D">
        <w:rPr>
          <w:rFonts w:ascii="Arial" w:eastAsia="Arial" w:hAnsi="Arial" w:cs="Arial"/>
          <w:b/>
          <w:bCs/>
          <w:sz w:val="22"/>
          <w:szCs w:val="22"/>
        </w:rPr>
        <w:t>5</w:t>
      </w:r>
      <w:r w:rsidRPr="00BB281D">
        <w:rPr>
          <w:rFonts w:ascii="Arial" w:eastAsia="Arial" w:hAnsi="Arial" w:cs="Arial"/>
          <w:b/>
          <w:bCs/>
          <w:sz w:val="22"/>
          <w:szCs w:val="22"/>
        </w:rPr>
        <w:t xml:space="preserve">.12.2023 r. godz. 10:00 </w:t>
      </w:r>
    </w:p>
    <w:p w14:paraId="6C7748E4" w14:textId="77777777" w:rsidR="00396FB1" w:rsidRPr="00396FB1" w:rsidRDefault="00396FB1" w:rsidP="00396FB1">
      <w:pPr>
        <w:tabs>
          <w:tab w:val="left" w:pos="720"/>
        </w:tabs>
        <w:spacing w:line="268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96FB1">
        <w:rPr>
          <w:rFonts w:ascii="Arial" w:eastAsia="Arial" w:hAnsi="Arial" w:cs="Arial"/>
          <w:b/>
          <w:color w:val="000000"/>
          <w:sz w:val="22"/>
          <w:szCs w:val="22"/>
        </w:rPr>
        <w:t>Otwarcie ofert</w:t>
      </w:r>
    </w:p>
    <w:p w14:paraId="3734398E" w14:textId="0A593721" w:rsidR="00396FB1" w:rsidRPr="00396FB1" w:rsidRDefault="00396FB1" w:rsidP="00396FB1">
      <w:pPr>
        <w:tabs>
          <w:tab w:val="left" w:pos="1440"/>
        </w:tabs>
        <w:spacing w:line="268" w:lineRule="auto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00396FB1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1. Otwarcie ofert następuje niezwłocznie po upływie terminu składania ofert, nie później niż następnego dnia po dniu, w którym upłynął termin składania ofert tj</w:t>
      </w:r>
      <w:r w:rsidRPr="00396FB1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Pr="00BB281D">
        <w:rPr>
          <w:rFonts w:ascii="Arial" w:eastAsia="Arial" w:hAnsi="Arial" w:cs="Arial"/>
          <w:b/>
          <w:bCs/>
          <w:sz w:val="22"/>
          <w:szCs w:val="22"/>
        </w:rPr>
        <w:t>1</w:t>
      </w:r>
      <w:r w:rsidR="00BB281D" w:rsidRPr="00BB281D">
        <w:rPr>
          <w:rFonts w:ascii="Arial" w:eastAsia="Arial" w:hAnsi="Arial" w:cs="Arial"/>
          <w:b/>
          <w:bCs/>
          <w:sz w:val="22"/>
          <w:szCs w:val="22"/>
        </w:rPr>
        <w:t>5</w:t>
      </w:r>
      <w:r w:rsidRPr="00BB281D">
        <w:rPr>
          <w:rFonts w:ascii="Arial" w:eastAsia="Arial" w:hAnsi="Arial" w:cs="Arial"/>
          <w:b/>
          <w:bCs/>
          <w:sz w:val="22"/>
          <w:szCs w:val="22"/>
        </w:rPr>
        <w:t xml:space="preserve">.12.2023 r. godz. 10:20 </w:t>
      </w:r>
    </w:p>
    <w:p w14:paraId="6990D79F" w14:textId="77777777" w:rsidR="00396FB1" w:rsidRPr="00396FB1" w:rsidRDefault="00396FB1" w:rsidP="00396FB1">
      <w:pPr>
        <w:suppressAutoHyphens/>
        <w:spacing w:line="268" w:lineRule="auto"/>
        <w:rPr>
          <w:rFonts w:ascii="Arial" w:eastAsia="Arial" w:hAnsi="Arial" w:cs="Arial"/>
          <w:sz w:val="22"/>
          <w:szCs w:val="22"/>
        </w:rPr>
      </w:pPr>
      <w:r w:rsidRPr="00396FB1">
        <w:rPr>
          <w:rFonts w:ascii="Arial" w:eastAsia="Arial" w:hAnsi="Arial" w:cs="Arial"/>
          <w:b/>
          <w:sz w:val="22"/>
          <w:szCs w:val="22"/>
        </w:rPr>
        <w:t xml:space="preserve">TERMIN ZWIĄZANIA OFERTĄ </w:t>
      </w:r>
    </w:p>
    <w:p w14:paraId="74ACE333" w14:textId="175633C4" w:rsidR="00396FB1" w:rsidRPr="00396FB1" w:rsidRDefault="00396FB1" w:rsidP="00396FB1">
      <w:pPr>
        <w:spacing w:line="268" w:lineRule="auto"/>
        <w:rPr>
          <w:rFonts w:ascii="Arial" w:eastAsia="Arial" w:hAnsi="Arial" w:cs="Arial"/>
          <w:color w:val="FF0000"/>
          <w:sz w:val="22"/>
          <w:szCs w:val="22"/>
        </w:rPr>
      </w:pPr>
      <w:r w:rsidRPr="00396FB1">
        <w:rPr>
          <w:rFonts w:ascii="Arial" w:eastAsia="Arial" w:hAnsi="Arial" w:cs="Arial"/>
          <w:sz w:val="22"/>
          <w:szCs w:val="22"/>
        </w:rPr>
        <w:t xml:space="preserve">1. Wykonawca związany będzie złożoną ofertą do dnia: </w:t>
      </w:r>
      <w:r w:rsidRPr="00BB281D">
        <w:rPr>
          <w:rFonts w:ascii="Arial" w:eastAsia="Arial" w:hAnsi="Arial" w:cs="Arial"/>
          <w:b/>
          <w:bCs/>
          <w:sz w:val="22"/>
          <w:szCs w:val="22"/>
        </w:rPr>
        <w:t>1</w:t>
      </w:r>
      <w:r w:rsidR="00BB281D" w:rsidRPr="00BB281D">
        <w:rPr>
          <w:rFonts w:ascii="Arial" w:eastAsia="Arial" w:hAnsi="Arial" w:cs="Arial"/>
          <w:b/>
          <w:bCs/>
          <w:sz w:val="22"/>
          <w:szCs w:val="22"/>
        </w:rPr>
        <w:t>3</w:t>
      </w:r>
      <w:r w:rsidRPr="00BB281D">
        <w:rPr>
          <w:rFonts w:ascii="Arial" w:eastAsia="Arial" w:hAnsi="Arial" w:cs="Arial"/>
          <w:b/>
          <w:bCs/>
          <w:sz w:val="22"/>
          <w:szCs w:val="22"/>
        </w:rPr>
        <w:t>.01.2024 r.</w:t>
      </w:r>
    </w:p>
    <w:p w14:paraId="2794FFB5" w14:textId="77777777" w:rsidR="00396FB1" w:rsidRDefault="00396FB1" w:rsidP="00396FB1">
      <w:pPr>
        <w:rPr>
          <w:rFonts w:ascii="Arial" w:hAnsi="Arial" w:cs="Arial"/>
          <w:sz w:val="22"/>
          <w:szCs w:val="22"/>
        </w:rPr>
      </w:pPr>
    </w:p>
    <w:p w14:paraId="6E6DA3B4" w14:textId="77777777" w:rsidR="00396FB1" w:rsidRPr="00396FB1" w:rsidRDefault="00396FB1" w:rsidP="004E2764">
      <w:pPr>
        <w:rPr>
          <w:rFonts w:ascii="Arial" w:hAnsi="Arial" w:cs="Arial"/>
          <w:sz w:val="22"/>
          <w:szCs w:val="22"/>
        </w:rPr>
      </w:pPr>
    </w:p>
    <w:sectPr w:rsidR="00396FB1" w:rsidRPr="0039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E291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B17E2E"/>
    <w:multiLevelType w:val="hybridMultilevel"/>
    <w:tmpl w:val="E9DC4D7E"/>
    <w:lvl w:ilvl="0" w:tplc="B220187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3968"/>
    <w:multiLevelType w:val="hybridMultilevel"/>
    <w:tmpl w:val="1544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61514"/>
    <w:multiLevelType w:val="hybridMultilevel"/>
    <w:tmpl w:val="BA002312"/>
    <w:lvl w:ilvl="0" w:tplc="670C9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33749">
    <w:abstractNumId w:val="2"/>
  </w:num>
  <w:num w:numId="2" w16cid:durableId="1949463455">
    <w:abstractNumId w:val="3"/>
  </w:num>
  <w:num w:numId="3" w16cid:durableId="2108184896">
    <w:abstractNumId w:val="1"/>
  </w:num>
  <w:num w:numId="4" w16cid:durableId="1199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7C"/>
    <w:rsid w:val="00093A9B"/>
    <w:rsid w:val="00094555"/>
    <w:rsid w:val="00156687"/>
    <w:rsid w:val="002A529F"/>
    <w:rsid w:val="002D3330"/>
    <w:rsid w:val="00300BAB"/>
    <w:rsid w:val="00320ACF"/>
    <w:rsid w:val="00344A75"/>
    <w:rsid w:val="00396FB1"/>
    <w:rsid w:val="003E4FBF"/>
    <w:rsid w:val="00464885"/>
    <w:rsid w:val="004E2764"/>
    <w:rsid w:val="00527EE6"/>
    <w:rsid w:val="005B5BA3"/>
    <w:rsid w:val="006207DF"/>
    <w:rsid w:val="00655D8B"/>
    <w:rsid w:val="006B59E6"/>
    <w:rsid w:val="006C39DB"/>
    <w:rsid w:val="00705A34"/>
    <w:rsid w:val="00707C71"/>
    <w:rsid w:val="007221D2"/>
    <w:rsid w:val="007B63FA"/>
    <w:rsid w:val="0086186C"/>
    <w:rsid w:val="008A2352"/>
    <w:rsid w:val="008E193F"/>
    <w:rsid w:val="009153F5"/>
    <w:rsid w:val="00956228"/>
    <w:rsid w:val="00975808"/>
    <w:rsid w:val="009D7E7D"/>
    <w:rsid w:val="00A93F41"/>
    <w:rsid w:val="00A97AFF"/>
    <w:rsid w:val="00AE5A66"/>
    <w:rsid w:val="00AF027C"/>
    <w:rsid w:val="00B20627"/>
    <w:rsid w:val="00B30B46"/>
    <w:rsid w:val="00B73D0D"/>
    <w:rsid w:val="00BA5C3B"/>
    <w:rsid w:val="00BA6FD5"/>
    <w:rsid w:val="00BB281D"/>
    <w:rsid w:val="00BB4121"/>
    <w:rsid w:val="00BD57E4"/>
    <w:rsid w:val="00C53F54"/>
    <w:rsid w:val="00D2267F"/>
    <w:rsid w:val="00D33129"/>
    <w:rsid w:val="00D9653D"/>
    <w:rsid w:val="00E47411"/>
    <w:rsid w:val="00E67306"/>
    <w:rsid w:val="00EB0A5A"/>
    <w:rsid w:val="00F25280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ECA8"/>
  <w15:chartTrackingRefBased/>
  <w15:docId w15:val="{0AC39D97-82D7-4942-BB20-15EC335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7E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AF02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27E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gwp3ed854f3colour">
    <w:name w:val="gwp3ed854f3_colour"/>
    <w:basedOn w:val="Domylnaczcionkaakapitu"/>
    <w:rsid w:val="00E47411"/>
  </w:style>
  <w:style w:type="character" w:customStyle="1" w:styleId="gwp3ed854f3highlight">
    <w:name w:val="gwp3ed854f3_highlight"/>
    <w:basedOn w:val="Domylnaczcionkaakapitu"/>
    <w:rsid w:val="00E47411"/>
  </w:style>
  <w:style w:type="paragraph" w:styleId="Tekstpodstawowy">
    <w:name w:val="Body Text"/>
    <w:basedOn w:val="Normalny"/>
    <w:link w:val="TekstpodstawowyZnak"/>
    <w:rsid w:val="00D9653D"/>
    <w:pPr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D965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65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5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653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1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19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9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FB1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396FB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ops_wolom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ops_wolo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71D9-F0D3-49C8-B46A-F2FDAAB2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T.Rentz</dc:creator>
  <cp:keywords/>
  <dc:description/>
  <cp:lastModifiedBy>E.Łuczyk</cp:lastModifiedBy>
  <cp:revision>10</cp:revision>
  <cp:lastPrinted>2023-01-16T07:49:00Z</cp:lastPrinted>
  <dcterms:created xsi:type="dcterms:W3CDTF">2023-12-07T11:12:00Z</dcterms:created>
  <dcterms:modified xsi:type="dcterms:W3CDTF">2023-12-12T07:25:00Z</dcterms:modified>
</cp:coreProperties>
</file>