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6492E" w14:textId="77777777" w:rsidR="006D3360" w:rsidRPr="00712C6F" w:rsidRDefault="006D3360" w:rsidP="00D210BE"/>
    <w:p w14:paraId="0862504B" w14:textId="77777777" w:rsidR="00F634EC" w:rsidRPr="00712C6F" w:rsidRDefault="002328CD" w:rsidP="00984FC5">
      <w:pPr>
        <w:tabs>
          <w:tab w:val="left" w:pos="1701"/>
        </w:tabs>
        <w:autoSpaceDE w:val="0"/>
        <w:autoSpaceDN w:val="0"/>
        <w:adjustRightInd w:val="0"/>
        <w:spacing w:after="0" w:line="360" w:lineRule="auto"/>
        <w:ind w:left="1701" w:right="72" w:hanging="1701"/>
        <w:rPr>
          <w:rFonts w:ascii="Arial Narrow" w:hAnsi="Arial Narrow" w:cstheme="minorHAnsi"/>
          <w:bCs/>
          <w:color w:val="000000"/>
        </w:rPr>
      </w:pPr>
      <w:r w:rsidRPr="00712C6F">
        <w:rPr>
          <w:rFonts w:ascii="Arial Narrow" w:hAnsi="Arial Narrow" w:cstheme="minorHAnsi"/>
          <w:b/>
          <w:bCs/>
        </w:rPr>
        <w:t>Zamawiający</w:t>
      </w:r>
      <w:r w:rsidRPr="00712C6F">
        <w:rPr>
          <w:rFonts w:ascii="Arial Narrow" w:hAnsi="Arial Narrow" w:cstheme="minorHAnsi"/>
          <w:bCs/>
        </w:rPr>
        <w:t xml:space="preserve">: </w:t>
      </w:r>
      <w:r w:rsidRPr="00712C6F">
        <w:rPr>
          <w:rFonts w:ascii="Arial Narrow" w:hAnsi="Arial Narrow" w:cstheme="minorHAnsi"/>
          <w:bCs/>
        </w:rPr>
        <w:tab/>
      </w:r>
      <w:r w:rsidR="00F634EC" w:rsidRPr="00712C6F">
        <w:rPr>
          <w:rFonts w:ascii="Arial Narrow" w:hAnsi="Arial Narrow" w:cstheme="minorHAnsi"/>
          <w:bCs/>
          <w:color w:val="000000"/>
        </w:rPr>
        <w:t>Zakład Gospodarki Komunalnej; ul. Daszyńskiego 5, 63 – 000 Środa Wielkopolska</w:t>
      </w:r>
    </w:p>
    <w:p w14:paraId="3EAEF3E9" w14:textId="00D02F56" w:rsidR="002328CD" w:rsidRPr="00467745" w:rsidRDefault="00F634EC" w:rsidP="00984FC5">
      <w:pPr>
        <w:tabs>
          <w:tab w:val="left" w:pos="1701"/>
        </w:tabs>
        <w:autoSpaceDE w:val="0"/>
        <w:autoSpaceDN w:val="0"/>
        <w:adjustRightInd w:val="0"/>
        <w:spacing w:after="0" w:line="360" w:lineRule="auto"/>
        <w:ind w:right="72"/>
        <w:jc w:val="both"/>
        <w:rPr>
          <w:rFonts w:ascii="Arial Narrow" w:hAnsi="Arial Narrow" w:cstheme="minorHAnsi"/>
          <w:bCs/>
        </w:rPr>
      </w:pPr>
      <w:r w:rsidRPr="00712C6F">
        <w:rPr>
          <w:rFonts w:ascii="Arial Narrow" w:hAnsi="Arial Narrow" w:cstheme="minorHAnsi"/>
          <w:bCs/>
          <w:color w:val="000000"/>
        </w:rPr>
        <w:tab/>
      </w:r>
      <w:r w:rsidR="00984FC5" w:rsidRPr="00467745">
        <w:rPr>
          <w:rFonts w:ascii="Arial Narrow" w:hAnsi="Arial Narrow" w:cstheme="minorHAnsi"/>
          <w:bCs/>
          <w:color w:val="000000"/>
        </w:rPr>
        <w:t>t</w:t>
      </w:r>
      <w:r w:rsidRPr="00467745">
        <w:rPr>
          <w:rFonts w:ascii="Arial Narrow" w:hAnsi="Arial Narrow" w:cstheme="minorHAnsi"/>
          <w:bCs/>
          <w:color w:val="000000"/>
        </w:rPr>
        <w:t>el. 61 2870255; www.zgk-sroda.pl; e –mail: biuro@zgk-sroda.pl</w:t>
      </w:r>
    </w:p>
    <w:p w14:paraId="58D000FE" w14:textId="77777777" w:rsidR="002328CD" w:rsidRPr="00467745" w:rsidRDefault="002328CD" w:rsidP="00984FC5">
      <w:pPr>
        <w:autoSpaceDE w:val="0"/>
        <w:autoSpaceDN w:val="0"/>
        <w:adjustRightInd w:val="0"/>
        <w:spacing w:after="0" w:line="360" w:lineRule="auto"/>
        <w:ind w:right="72"/>
        <w:jc w:val="both"/>
        <w:rPr>
          <w:rFonts w:ascii="Arial Narrow" w:hAnsi="Arial Narrow" w:cstheme="minorHAnsi"/>
          <w:b/>
          <w:bCs/>
        </w:rPr>
      </w:pPr>
    </w:p>
    <w:p w14:paraId="3EC2F7D3" w14:textId="13BC47B5" w:rsidR="002328CD" w:rsidRPr="00712C6F" w:rsidRDefault="002328CD" w:rsidP="00984FC5">
      <w:pPr>
        <w:autoSpaceDE w:val="0"/>
        <w:autoSpaceDN w:val="0"/>
        <w:adjustRightInd w:val="0"/>
        <w:spacing w:after="0" w:line="360" w:lineRule="auto"/>
        <w:ind w:right="72"/>
        <w:jc w:val="both"/>
        <w:rPr>
          <w:rFonts w:ascii="Arial Narrow" w:hAnsi="Arial Narrow" w:cstheme="minorHAnsi"/>
          <w:bCs/>
        </w:rPr>
      </w:pPr>
      <w:r w:rsidRPr="00712C6F">
        <w:rPr>
          <w:rFonts w:ascii="Arial Narrow" w:hAnsi="Arial Narrow" w:cstheme="minorHAnsi"/>
          <w:bCs/>
        </w:rPr>
        <w:t>Numer sprawy:</w:t>
      </w:r>
      <w:r w:rsidR="004B3C23" w:rsidRPr="00712C6F">
        <w:rPr>
          <w:rFonts w:ascii="Arial Narrow" w:hAnsi="Arial Narrow" w:cstheme="minorHAnsi"/>
          <w:bCs/>
        </w:rPr>
        <w:t xml:space="preserve"> </w:t>
      </w:r>
      <w:r w:rsidR="00A97AA7">
        <w:rPr>
          <w:rFonts w:ascii="Arial Narrow" w:hAnsi="Arial Narrow" w:cstheme="minorHAnsi"/>
          <w:bCs/>
        </w:rPr>
        <w:t>ZGK/</w:t>
      </w:r>
      <w:r w:rsidR="00F111A9">
        <w:rPr>
          <w:rFonts w:ascii="Arial Narrow" w:hAnsi="Arial Narrow" w:cstheme="minorHAnsi"/>
          <w:bCs/>
        </w:rPr>
        <w:t>10</w:t>
      </w:r>
      <w:r w:rsidR="00A97AA7">
        <w:rPr>
          <w:rFonts w:ascii="Arial Narrow" w:hAnsi="Arial Narrow" w:cstheme="minorHAnsi"/>
          <w:bCs/>
        </w:rPr>
        <w:t>/202</w:t>
      </w:r>
      <w:r w:rsidR="00B638CB">
        <w:rPr>
          <w:rFonts w:ascii="Arial Narrow" w:hAnsi="Arial Narrow" w:cstheme="minorHAnsi"/>
          <w:bCs/>
        </w:rPr>
        <w:t>4</w:t>
      </w:r>
    </w:p>
    <w:p w14:paraId="58AA348A" w14:textId="77777777" w:rsidR="002328CD" w:rsidRPr="00712C6F" w:rsidRDefault="002328CD" w:rsidP="00984FC5">
      <w:pPr>
        <w:autoSpaceDE w:val="0"/>
        <w:autoSpaceDN w:val="0"/>
        <w:adjustRightInd w:val="0"/>
        <w:spacing w:after="0" w:line="360" w:lineRule="auto"/>
        <w:ind w:right="72"/>
        <w:jc w:val="both"/>
        <w:rPr>
          <w:rFonts w:ascii="Arial Narrow" w:hAnsi="Arial Narrow" w:cstheme="minorHAnsi"/>
          <w:b/>
          <w:bCs/>
        </w:rPr>
      </w:pPr>
    </w:p>
    <w:p w14:paraId="0456CB47" w14:textId="68F83759" w:rsidR="002328CD" w:rsidRPr="00712C6F" w:rsidRDefault="002328CD" w:rsidP="00984FC5">
      <w:pPr>
        <w:autoSpaceDE w:val="0"/>
        <w:autoSpaceDN w:val="0"/>
        <w:adjustRightInd w:val="0"/>
        <w:spacing w:after="0" w:line="360" w:lineRule="auto"/>
        <w:ind w:right="72"/>
        <w:jc w:val="center"/>
        <w:rPr>
          <w:rFonts w:ascii="Arial Narrow" w:hAnsi="Arial Narrow" w:cstheme="minorHAnsi"/>
          <w:b/>
          <w:bCs/>
        </w:rPr>
      </w:pPr>
      <w:r w:rsidRPr="00712C6F">
        <w:rPr>
          <w:rFonts w:ascii="Arial Narrow" w:hAnsi="Arial Narrow" w:cstheme="minorHAnsi"/>
          <w:b/>
          <w:bCs/>
        </w:rPr>
        <w:t>SPECYFIKACJA WARUNKÓW</w:t>
      </w:r>
      <w:r w:rsidR="00984FC5" w:rsidRPr="00712C6F">
        <w:rPr>
          <w:rFonts w:ascii="Arial Narrow" w:hAnsi="Arial Narrow" w:cstheme="minorHAnsi"/>
          <w:b/>
          <w:bCs/>
        </w:rPr>
        <w:t xml:space="preserve"> </w:t>
      </w:r>
      <w:r w:rsidRPr="00712C6F">
        <w:rPr>
          <w:rFonts w:ascii="Arial Narrow" w:hAnsi="Arial Narrow" w:cstheme="minorHAnsi"/>
          <w:b/>
          <w:bCs/>
        </w:rPr>
        <w:t>ZAMÓWIENIA</w:t>
      </w:r>
      <w:r w:rsidR="00984FC5" w:rsidRPr="00712C6F">
        <w:rPr>
          <w:rFonts w:ascii="Arial Narrow" w:hAnsi="Arial Narrow" w:cstheme="minorHAnsi"/>
          <w:b/>
          <w:bCs/>
        </w:rPr>
        <w:t xml:space="preserve"> (SWZ)</w:t>
      </w:r>
    </w:p>
    <w:p w14:paraId="21E31272" w14:textId="77777777" w:rsidR="00984FC5" w:rsidRPr="00712C6F" w:rsidRDefault="00984FC5" w:rsidP="00984FC5">
      <w:pPr>
        <w:autoSpaceDE w:val="0"/>
        <w:autoSpaceDN w:val="0"/>
        <w:adjustRightInd w:val="0"/>
        <w:spacing w:after="0" w:line="360" w:lineRule="auto"/>
        <w:rPr>
          <w:rFonts w:ascii="Arial Narrow" w:hAnsi="Arial Narrow" w:cs="Calibri"/>
          <w:color w:val="000000"/>
        </w:rPr>
      </w:pPr>
    </w:p>
    <w:p w14:paraId="10C10FE7" w14:textId="6F635CDB" w:rsidR="002328CD" w:rsidRPr="00712C6F" w:rsidRDefault="00984FC5" w:rsidP="00984FC5">
      <w:pPr>
        <w:autoSpaceDE w:val="0"/>
        <w:autoSpaceDN w:val="0"/>
        <w:adjustRightInd w:val="0"/>
        <w:spacing w:after="0" w:line="360" w:lineRule="auto"/>
        <w:ind w:right="74"/>
        <w:jc w:val="center"/>
        <w:rPr>
          <w:rFonts w:ascii="Arial Narrow" w:hAnsi="Arial Narrow" w:cstheme="minorHAnsi"/>
          <w:b/>
          <w:bCs/>
        </w:rPr>
      </w:pPr>
      <w:r w:rsidRPr="00712C6F">
        <w:rPr>
          <w:rFonts w:ascii="Arial Narrow" w:hAnsi="Arial Narrow" w:cs="Calibri"/>
          <w:b/>
          <w:bCs/>
          <w:color w:val="000000"/>
        </w:rPr>
        <w:t xml:space="preserve">Postępowanie o udzielenie zamówienia publicznego prowadzone w trybie podstawowym bez negocjacji, </w:t>
      </w:r>
      <w:r w:rsidRPr="00712C6F">
        <w:rPr>
          <w:rFonts w:ascii="Arial Narrow" w:hAnsi="Arial Narrow" w:cs="Calibri"/>
          <w:color w:val="000000"/>
        </w:rPr>
        <w:t>o którym mowa w art. 275 pkt 1 ustawy z 11 września 2019 r. – Prawo zamówień publicznych (</w:t>
      </w:r>
      <w:r w:rsidR="00B638CB" w:rsidRPr="00B638CB">
        <w:rPr>
          <w:rFonts w:ascii="Arial Narrow" w:hAnsi="Arial Narrow" w:cs="Calibri"/>
          <w:color w:val="000000"/>
        </w:rPr>
        <w:t>Dz.U. 2024 poz. 1320</w:t>
      </w:r>
      <w:r w:rsidRPr="00712C6F">
        <w:rPr>
          <w:rFonts w:ascii="Arial Narrow" w:hAnsi="Arial Narrow" w:cs="Calibri"/>
          <w:color w:val="000000"/>
        </w:rPr>
        <w:t>) o wartości poniżej progów unijnych, określonych na podstawie art. 3 ustawy z 11 września 2019 r. – Prawo zamówień publicznych</w:t>
      </w:r>
    </w:p>
    <w:p w14:paraId="598BD1BB" w14:textId="77777777" w:rsidR="002328CD" w:rsidRPr="00712C6F" w:rsidRDefault="002328CD" w:rsidP="00984FC5">
      <w:pPr>
        <w:autoSpaceDE w:val="0"/>
        <w:autoSpaceDN w:val="0"/>
        <w:adjustRightInd w:val="0"/>
        <w:spacing w:after="0" w:line="360" w:lineRule="auto"/>
        <w:ind w:right="72"/>
        <w:jc w:val="both"/>
        <w:rPr>
          <w:rFonts w:ascii="Arial Narrow" w:hAnsi="Arial Narrow" w:cstheme="minorHAnsi"/>
          <w:b/>
          <w:bCs/>
        </w:rPr>
      </w:pPr>
    </w:p>
    <w:p w14:paraId="166459E7" w14:textId="77777777" w:rsidR="002328CD" w:rsidRPr="00712C6F" w:rsidRDefault="002328CD" w:rsidP="00984FC5">
      <w:pPr>
        <w:autoSpaceDE w:val="0"/>
        <w:autoSpaceDN w:val="0"/>
        <w:adjustRightInd w:val="0"/>
        <w:spacing w:after="0" w:line="360" w:lineRule="auto"/>
        <w:ind w:right="72"/>
        <w:jc w:val="center"/>
        <w:rPr>
          <w:rFonts w:ascii="Arial Narrow" w:hAnsi="Arial Narrow" w:cstheme="minorHAnsi"/>
          <w:b/>
        </w:rPr>
      </w:pPr>
    </w:p>
    <w:p w14:paraId="22D9AD70" w14:textId="19B39721" w:rsidR="00A40DDD" w:rsidRPr="00712C6F" w:rsidRDefault="00A40DDD" w:rsidP="00984FC5">
      <w:pPr>
        <w:spacing w:after="0" w:line="360" w:lineRule="auto"/>
        <w:jc w:val="center"/>
        <w:rPr>
          <w:rFonts w:ascii="Arial Narrow" w:hAnsi="Arial Narrow" w:cstheme="minorHAnsi"/>
          <w:b/>
          <w:color w:val="000000"/>
        </w:rPr>
      </w:pPr>
      <w:r w:rsidRPr="00712C6F">
        <w:rPr>
          <w:rFonts w:ascii="Arial Narrow" w:hAnsi="Arial Narrow" w:cstheme="minorHAnsi"/>
          <w:b/>
          <w:color w:val="000000"/>
        </w:rPr>
        <w:t>„</w:t>
      </w:r>
      <w:r w:rsidR="0015408D" w:rsidRPr="00712C6F">
        <w:rPr>
          <w:rFonts w:ascii="Arial Narrow" w:hAnsi="Arial Narrow" w:cs="Arial"/>
          <w:bCs/>
          <w:lang w:bidi="en-US"/>
        </w:rPr>
        <w:t>Opróżnianie koszy ulicznych na terenie gminy Środa Wielkopolska oraz wywóz odpadów komunalnych</w:t>
      </w:r>
      <w:r w:rsidRPr="00712C6F">
        <w:rPr>
          <w:rFonts w:ascii="Arial Narrow" w:hAnsi="Arial Narrow" w:cstheme="minorHAnsi"/>
          <w:b/>
          <w:color w:val="000000"/>
        </w:rPr>
        <w:t>”</w:t>
      </w:r>
    </w:p>
    <w:p w14:paraId="13DF7636" w14:textId="77777777" w:rsidR="00A40DDD" w:rsidRPr="00712C6F" w:rsidRDefault="00A40DDD" w:rsidP="00984FC5">
      <w:pPr>
        <w:autoSpaceDE w:val="0"/>
        <w:autoSpaceDN w:val="0"/>
        <w:adjustRightInd w:val="0"/>
        <w:spacing w:after="0" w:line="360" w:lineRule="auto"/>
        <w:ind w:right="72"/>
        <w:jc w:val="center"/>
        <w:rPr>
          <w:rFonts w:ascii="Arial Narrow" w:hAnsi="Arial Narrow" w:cstheme="minorHAnsi"/>
          <w:b/>
          <w:bCs/>
          <w:color w:val="000000"/>
        </w:rPr>
      </w:pPr>
    </w:p>
    <w:p w14:paraId="7EC6A4E5" w14:textId="77777777" w:rsidR="00A40DDD" w:rsidRPr="00712C6F" w:rsidRDefault="00A40DDD" w:rsidP="00984FC5">
      <w:pPr>
        <w:autoSpaceDE w:val="0"/>
        <w:autoSpaceDN w:val="0"/>
        <w:adjustRightInd w:val="0"/>
        <w:spacing w:after="0" w:line="360" w:lineRule="auto"/>
        <w:ind w:right="72"/>
        <w:jc w:val="center"/>
        <w:rPr>
          <w:rFonts w:ascii="Arial Narrow" w:hAnsi="Arial Narrow" w:cstheme="minorHAnsi"/>
          <w:color w:val="000000"/>
        </w:rPr>
      </w:pPr>
    </w:p>
    <w:p w14:paraId="25B0D6A3" w14:textId="77777777" w:rsidR="00A40DDD" w:rsidRPr="00712C6F" w:rsidRDefault="00A40DDD" w:rsidP="00984FC5">
      <w:pPr>
        <w:autoSpaceDE w:val="0"/>
        <w:autoSpaceDN w:val="0"/>
        <w:adjustRightInd w:val="0"/>
        <w:spacing w:after="0" w:line="360" w:lineRule="auto"/>
        <w:ind w:right="72"/>
        <w:jc w:val="center"/>
        <w:rPr>
          <w:rFonts w:ascii="Arial Narrow" w:hAnsi="Arial Narrow" w:cstheme="minorHAnsi"/>
          <w:color w:val="000000"/>
        </w:rPr>
      </w:pPr>
    </w:p>
    <w:p w14:paraId="5A24C0DD" w14:textId="77777777" w:rsidR="005541A8" w:rsidRDefault="005541A8" w:rsidP="00984FC5">
      <w:pPr>
        <w:autoSpaceDE w:val="0"/>
        <w:autoSpaceDN w:val="0"/>
        <w:adjustRightInd w:val="0"/>
        <w:spacing w:after="0" w:line="360" w:lineRule="auto"/>
        <w:ind w:right="72"/>
        <w:jc w:val="center"/>
        <w:rPr>
          <w:rFonts w:ascii="Arial Narrow" w:hAnsi="Arial Narrow" w:cstheme="minorHAnsi"/>
          <w:color w:val="000000"/>
        </w:rPr>
      </w:pPr>
    </w:p>
    <w:p w14:paraId="4F07B6A0" w14:textId="77777777" w:rsidR="005541A8" w:rsidRDefault="005541A8" w:rsidP="00984FC5">
      <w:pPr>
        <w:autoSpaceDE w:val="0"/>
        <w:autoSpaceDN w:val="0"/>
        <w:adjustRightInd w:val="0"/>
        <w:spacing w:after="0" w:line="360" w:lineRule="auto"/>
        <w:ind w:right="72"/>
        <w:jc w:val="center"/>
        <w:rPr>
          <w:rFonts w:ascii="Arial Narrow" w:hAnsi="Arial Narrow" w:cstheme="minorHAnsi"/>
          <w:color w:val="000000"/>
        </w:rPr>
      </w:pPr>
    </w:p>
    <w:p w14:paraId="75F5F7E1" w14:textId="77777777" w:rsidR="005541A8" w:rsidRDefault="005541A8" w:rsidP="00984FC5">
      <w:pPr>
        <w:autoSpaceDE w:val="0"/>
        <w:autoSpaceDN w:val="0"/>
        <w:adjustRightInd w:val="0"/>
        <w:spacing w:after="0" w:line="360" w:lineRule="auto"/>
        <w:ind w:right="72"/>
        <w:jc w:val="center"/>
        <w:rPr>
          <w:rFonts w:ascii="Arial Narrow" w:hAnsi="Arial Narrow" w:cstheme="minorHAnsi"/>
          <w:color w:val="000000"/>
        </w:rPr>
      </w:pPr>
    </w:p>
    <w:p w14:paraId="7833782F" w14:textId="77777777" w:rsidR="005541A8" w:rsidRDefault="005541A8" w:rsidP="00984FC5">
      <w:pPr>
        <w:autoSpaceDE w:val="0"/>
        <w:autoSpaceDN w:val="0"/>
        <w:adjustRightInd w:val="0"/>
        <w:spacing w:after="0" w:line="360" w:lineRule="auto"/>
        <w:ind w:right="72"/>
        <w:jc w:val="center"/>
        <w:rPr>
          <w:rFonts w:ascii="Arial Narrow" w:hAnsi="Arial Narrow" w:cstheme="minorHAnsi"/>
          <w:color w:val="000000"/>
        </w:rPr>
      </w:pPr>
    </w:p>
    <w:p w14:paraId="6996903E" w14:textId="77777777" w:rsidR="005541A8" w:rsidRDefault="005541A8" w:rsidP="00984FC5">
      <w:pPr>
        <w:autoSpaceDE w:val="0"/>
        <w:autoSpaceDN w:val="0"/>
        <w:adjustRightInd w:val="0"/>
        <w:spacing w:after="0" w:line="360" w:lineRule="auto"/>
        <w:ind w:right="72"/>
        <w:jc w:val="center"/>
        <w:rPr>
          <w:rFonts w:ascii="Arial Narrow" w:hAnsi="Arial Narrow" w:cstheme="minorHAnsi"/>
          <w:color w:val="000000"/>
        </w:rPr>
      </w:pPr>
    </w:p>
    <w:p w14:paraId="50288D63" w14:textId="77777777" w:rsidR="005541A8" w:rsidRDefault="005541A8" w:rsidP="00984FC5">
      <w:pPr>
        <w:autoSpaceDE w:val="0"/>
        <w:autoSpaceDN w:val="0"/>
        <w:adjustRightInd w:val="0"/>
        <w:spacing w:after="0" w:line="360" w:lineRule="auto"/>
        <w:ind w:right="72"/>
        <w:jc w:val="center"/>
        <w:rPr>
          <w:rFonts w:ascii="Arial Narrow" w:hAnsi="Arial Narrow" w:cstheme="minorHAnsi"/>
          <w:color w:val="000000"/>
        </w:rPr>
      </w:pPr>
    </w:p>
    <w:p w14:paraId="3EC4FA43" w14:textId="77777777" w:rsidR="005541A8" w:rsidRDefault="005541A8" w:rsidP="00984FC5">
      <w:pPr>
        <w:autoSpaceDE w:val="0"/>
        <w:autoSpaceDN w:val="0"/>
        <w:adjustRightInd w:val="0"/>
        <w:spacing w:after="0" w:line="360" w:lineRule="auto"/>
        <w:ind w:right="72"/>
        <w:jc w:val="center"/>
        <w:rPr>
          <w:rFonts w:ascii="Arial Narrow" w:hAnsi="Arial Narrow" w:cstheme="minorHAnsi"/>
          <w:color w:val="000000"/>
        </w:rPr>
      </w:pPr>
    </w:p>
    <w:p w14:paraId="25C1BA60" w14:textId="77777777" w:rsidR="005541A8" w:rsidRDefault="005541A8" w:rsidP="00984FC5">
      <w:pPr>
        <w:autoSpaceDE w:val="0"/>
        <w:autoSpaceDN w:val="0"/>
        <w:adjustRightInd w:val="0"/>
        <w:spacing w:after="0" w:line="360" w:lineRule="auto"/>
        <w:ind w:right="72"/>
        <w:jc w:val="center"/>
        <w:rPr>
          <w:rFonts w:ascii="Arial Narrow" w:hAnsi="Arial Narrow" w:cstheme="minorHAnsi"/>
          <w:color w:val="000000"/>
        </w:rPr>
      </w:pPr>
    </w:p>
    <w:p w14:paraId="1417CD25" w14:textId="77777777" w:rsidR="005541A8" w:rsidRDefault="005541A8" w:rsidP="00984FC5">
      <w:pPr>
        <w:autoSpaceDE w:val="0"/>
        <w:autoSpaceDN w:val="0"/>
        <w:adjustRightInd w:val="0"/>
        <w:spacing w:after="0" w:line="360" w:lineRule="auto"/>
        <w:ind w:right="72"/>
        <w:jc w:val="center"/>
        <w:rPr>
          <w:rFonts w:ascii="Arial Narrow" w:hAnsi="Arial Narrow" w:cstheme="minorHAnsi"/>
          <w:color w:val="000000"/>
        </w:rPr>
      </w:pPr>
    </w:p>
    <w:p w14:paraId="7025B6DE" w14:textId="77777777" w:rsidR="005541A8" w:rsidRDefault="005541A8" w:rsidP="00984FC5">
      <w:pPr>
        <w:autoSpaceDE w:val="0"/>
        <w:autoSpaceDN w:val="0"/>
        <w:adjustRightInd w:val="0"/>
        <w:spacing w:after="0" w:line="360" w:lineRule="auto"/>
        <w:ind w:right="72"/>
        <w:jc w:val="center"/>
        <w:rPr>
          <w:rFonts w:ascii="Arial Narrow" w:hAnsi="Arial Narrow" w:cstheme="minorHAnsi"/>
          <w:color w:val="000000"/>
        </w:rPr>
      </w:pPr>
    </w:p>
    <w:p w14:paraId="71E545DA" w14:textId="77777777" w:rsidR="005541A8" w:rsidRDefault="005541A8" w:rsidP="00984FC5">
      <w:pPr>
        <w:autoSpaceDE w:val="0"/>
        <w:autoSpaceDN w:val="0"/>
        <w:adjustRightInd w:val="0"/>
        <w:spacing w:after="0" w:line="360" w:lineRule="auto"/>
        <w:ind w:right="72"/>
        <w:jc w:val="center"/>
        <w:rPr>
          <w:rFonts w:ascii="Arial Narrow" w:hAnsi="Arial Narrow" w:cstheme="minorHAnsi"/>
          <w:color w:val="000000"/>
        </w:rPr>
      </w:pPr>
    </w:p>
    <w:p w14:paraId="03B5A8EC" w14:textId="77777777" w:rsidR="005541A8" w:rsidRDefault="005541A8" w:rsidP="00984FC5">
      <w:pPr>
        <w:autoSpaceDE w:val="0"/>
        <w:autoSpaceDN w:val="0"/>
        <w:adjustRightInd w:val="0"/>
        <w:spacing w:after="0" w:line="360" w:lineRule="auto"/>
        <w:ind w:right="72"/>
        <w:jc w:val="center"/>
        <w:rPr>
          <w:rFonts w:ascii="Arial Narrow" w:hAnsi="Arial Narrow" w:cstheme="minorHAnsi"/>
          <w:color w:val="000000"/>
        </w:rPr>
      </w:pPr>
    </w:p>
    <w:p w14:paraId="6B1E086D" w14:textId="77777777" w:rsidR="005541A8" w:rsidRDefault="005541A8" w:rsidP="00984FC5">
      <w:pPr>
        <w:autoSpaceDE w:val="0"/>
        <w:autoSpaceDN w:val="0"/>
        <w:adjustRightInd w:val="0"/>
        <w:spacing w:after="0" w:line="360" w:lineRule="auto"/>
        <w:ind w:right="72"/>
        <w:jc w:val="center"/>
        <w:rPr>
          <w:rFonts w:ascii="Arial Narrow" w:hAnsi="Arial Narrow" w:cstheme="minorHAnsi"/>
          <w:color w:val="000000"/>
        </w:rPr>
      </w:pPr>
    </w:p>
    <w:p w14:paraId="7A361B41" w14:textId="77777777" w:rsidR="005541A8" w:rsidRDefault="005541A8" w:rsidP="00984FC5">
      <w:pPr>
        <w:autoSpaceDE w:val="0"/>
        <w:autoSpaceDN w:val="0"/>
        <w:adjustRightInd w:val="0"/>
        <w:spacing w:after="0" w:line="360" w:lineRule="auto"/>
        <w:ind w:right="72"/>
        <w:jc w:val="center"/>
        <w:rPr>
          <w:rFonts w:ascii="Arial Narrow" w:hAnsi="Arial Narrow" w:cstheme="minorHAnsi"/>
          <w:color w:val="000000"/>
        </w:rPr>
      </w:pPr>
    </w:p>
    <w:p w14:paraId="08C08EEB" w14:textId="77777777" w:rsidR="005541A8" w:rsidRDefault="005541A8" w:rsidP="00984FC5">
      <w:pPr>
        <w:autoSpaceDE w:val="0"/>
        <w:autoSpaceDN w:val="0"/>
        <w:adjustRightInd w:val="0"/>
        <w:spacing w:after="0" w:line="360" w:lineRule="auto"/>
        <w:ind w:right="72"/>
        <w:jc w:val="center"/>
        <w:rPr>
          <w:rFonts w:ascii="Arial Narrow" w:hAnsi="Arial Narrow" w:cstheme="minorHAnsi"/>
          <w:color w:val="000000"/>
        </w:rPr>
      </w:pPr>
    </w:p>
    <w:p w14:paraId="5E377C0D" w14:textId="77777777" w:rsidR="005541A8" w:rsidRDefault="005541A8" w:rsidP="00984FC5">
      <w:pPr>
        <w:autoSpaceDE w:val="0"/>
        <w:autoSpaceDN w:val="0"/>
        <w:adjustRightInd w:val="0"/>
        <w:spacing w:after="0" w:line="360" w:lineRule="auto"/>
        <w:ind w:right="72"/>
        <w:jc w:val="center"/>
        <w:rPr>
          <w:rFonts w:ascii="Arial Narrow" w:hAnsi="Arial Narrow" w:cstheme="minorHAnsi"/>
          <w:color w:val="000000"/>
        </w:rPr>
      </w:pPr>
    </w:p>
    <w:p w14:paraId="119EDEC9" w14:textId="77777777" w:rsidR="005541A8" w:rsidRDefault="005541A8" w:rsidP="00984FC5">
      <w:pPr>
        <w:autoSpaceDE w:val="0"/>
        <w:autoSpaceDN w:val="0"/>
        <w:adjustRightInd w:val="0"/>
        <w:spacing w:after="0" w:line="360" w:lineRule="auto"/>
        <w:ind w:right="72"/>
        <w:jc w:val="center"/>
        <w:rPr>
          <w:rFonts w:ascii="Arial Narrow" w:hAnsi="Arial Narrow" w:cstheme="minorHAnsi"/>
          <w:color w:val="000000"/>
        </w:rPr>
      </w:pPr>
    </w:p>
    <w:p w14:paraId="0C26DEFE" w14:textId="4177D81B" w:rsidR="006205F9" w:rsidRPr="00712C6F" w:rsidRDefault="00A40DDD" w:rsidP="00984FC5">
      <w:pPr>
        <w:autoSpaceDE w:val="0"/>
        <w:autoSpaceDN w:val="0"/>
        <w:adjustRightInd w:val="0"/>
        <w:spacing w:after="0" w:line="360" w:lineRule="auto"/>
        <w:ind w:right="72"/>
        <w:jc w:val="center"/>
        <w:rPr>
          <w:rFonts w:ascii="Arial Narrow" w:hAnsi="Arial Narrow" w:cstheme="minorHAnsi"/>
          <w:color w:val="000000"/>
        </w:rPr>
      </w:pPr>
      <w:bookmarkStart w:id="0" w:name="_GoBack"/>
      <w:bookmarkEnd w:id="0"/>
      <w:r w:rsidRPr="00712C6F">
        <w:rPr>
          <w:rFonts w:ascii="Arial Narrow" w:hAnsi="Arial Narrow" w:cstheme="minorHAnsi"/>
          <w:color w:val="000000"/>
        </w:rPr>
        <w:t>ŚRODA WIELKOPOLSKA</w:t>
      </w:r>
      <w:r w:rsidR="004A5894" w:rsidRPr="00712C6F">
        <w:rPr>
          <w:rFonts w:ascii="Arial Narrow" w:hAnsi="Arial Narrow" w:cstheme="minorHAnsi"/>
          <w:color w:val="000000"/>
        </w:rPr>
        <w:t xml:space="preserve">, </w:t>
      </w:r>
      <w:r w:rsidR="00F111A9">
        <w:rPr>
          <w:rFonts w:ascii="Arial Narrow" w:hAnsi="Arial Narrow" w:cstheme="minorHAnsi"/>
          <w:color w:val="000000"/>
        </w:rPr>
        <w:t>LISTOPAD</w:t>
      </w:r>
      <w:r w:rsidR="00B638CB">
        <w:rPr>
          <w:rFonts w:ascii="Arial Narrow" w:hAnsi="Arial Narrow" w:cstheme="minorHAnsi"/>
          <w:color w:val="000000"/>
        </w:rPr>
        <w:t xml:space="preserve"> 2024</w:t>
      </w:r>
      <w:r w:rsidR="009640BE">
        <w:rPr>
          <w:rFonts w:ascii="Arial Narrow" w:hAnsi="Arial Narrow" w:cstheme="minorHAnsi"/>
          <w:color w:val="000000"/>
        </w:rPr>
        <w:t xml:space="preserve"> r. </w:t>
      </w:r>
      <w:r w:rsidR="00A97AA7">
        <w:rPr>
          <w:rFonts w:ascii="Arial Narrow" w:hAnsi="Arial Narrow" w:cstheme="minorHAnsi"/>
          <w:color w:val="000000"/>
        </w:rPr>
        <w:t xml:space="preserve"> </w:t>
      </w:r>
    </w:p>
    <w:p w14:paraId="725561FA" w14:textId="01A39112" w:rsidR="00CC5527" w:rsidRPr="00712C6F" w:rsidRDefault="00B449B7" w:rsidP="004B3654">
      <w:pPr>
        <w:spacing w:after="0" w:line="360" w:lineRule="auto"/>
        <w:rPr>
          <w:rFonts w:ascii="Arial Narrow" w:hAnsi="Arial Narrow" w:cstheme="minorHAnsi"/>
        </w:rPr>
      </w:pPr>
      <w:r w:rsidRPr="00712C6F">
        <w:rPr>
          <w:rFonts w:ascii="Arial Narrow" w:hAnsi="Arial Narrow" w:cstheme="minorHAnsi"/>
          <w:color w:val="000000"/>
        </w:rPr>
        <w:br w:type="page"/>
      </w:r>
    </w:p>
    <w:p w14:paraId="509CACC1" w14:textId="6B9BEC0A" w:rsidR="00E027E4" w:rsidRPr="00712C6F" w:rsidRDefault="00E027E4" w:rsidP="00984FC5">
      <w:pPr>
        <w:pStyle w:val="Dzia"/>
        <w:spacing w:after="0" w:line="360" w:lineRule="auto"/>
        <w:ind w:left="0" w:firstLine="0"/>
        <w:jc w:val="both"/>
        <w:rPr>
          <w:rFonts w:ascii="Arial Narrow" w:hAnsi="Arial Narrow" w:cstheme="minorHAnsi"/>
          <w:sz w:val="22"/>
          <w:szCs w:val="22"/>
        </w:rPr>
      </w:pPr>
      <w:bookmarkStart w:id="1" w:name="_Toc458420980"/>
      <w:bookmarkStart w:id="2" w:name="_Toc469501650"/>
      <w:r w:rsidRPr="00712C6F">
        <w:rPr>
          <w:rFonts w:ascii="Arial Narrow" w:hAnsi="Arial Narrow" w:cstheme="minorHAnsi"/>
          <w:sz w:val="22"/>
          <w:szCs w:val="22"/>
        </w:rPr>
        <w:lastRenderedPageBreak/>
        <w:t>Nazwa (firma) oraz adres</w:t>
      </w:r>
      <w:r w:rsidR="00984FC5" w:rsidRPr="00712C6F">
        <w:rPr>
          <w:rFonts w:ascii="Arial Narrow" w:hAnsi="Arial Narrow" w:cstheme="minorHAnsi"/>
          <w:sz w:val="22"/>
          <w:szCs w:val="22"/>
        </w:rPr>
        <w:t xml:space="preserve"> </w:t>
      </w:r>
      <w:r w:rsidRPr="00712C6F">
        <w:rPr>
          <w:rFonts w:ascii="Arial Narrow" w:hAnsi="Arial Narrow" w:cstheme="minorHAnsi"/>
          <w:sz w:val="22"/>
          <w:szCs w:val="22"/>
        </w:rPr>
        <w:t>Zamawiającego</w:t>
      </w:r>
      <w:bookmarkEnd w:id="1"/>
      <w:bookmarkEnd w:id="2"/>
    </w:p>
    <w:p w14:paraId="68301618" w14:textId="77777777" w:rsidR="00984FC5" w:rsidRPr="00712C6F" w:rsidRDefault="00984FC5" w:rsidP="00984FC5">
      <w:pPr>
        <w:spacing w:after="0" w:line="360" w:lineRule="auto"/>
        <w:rPr>
          <w:rFonts w:ascii="Arial Narrow" w:hAnsi="Arial Narrow" w:cstheme="minorHAnsi"/>
          <w:b/>
          <w:color w:val="000000"/>
        </w:rPr>
      </w:pPr>
    </w:p>
    <w:p w14:paraId="259C488C" w14:textId="5C028834" w:rsidR="008C0FA7" w:rsidRPr="00712C6F" w:rsidRDefault="008C0FA7" w:rsidP="00984FC5">
      <w:pPr>
        <w:spacing w:after="0" w:line="360" w:lineRule="auto"/>
        <w:rPr>
          <w:rFonts w:ascii="Arial Narrow" w:hAnsi="Arial Narrow" w:cstheme="minorHAnsi"/>
          <w:b/>
          <w:color w:val="000000"/>
        </w:rPr>
      </w:pPr>
      <w:r w:rsidRPr="00712C6F">
        <w:rPr>
          <w:rFonts w:ascii="Arial Narrow" w:hAnsi="Arial Narrow" w:cstheme="minorHAnsi"/>
          <w:b/>
          <w:color w:val="000000"/>
        </w:rPr>
        <w:t xml:space="preserve">Zakład Gospodarki Komunalnej </w:t>
      </w:r>
    </w:p>
    <w:p w14:paraId="7797F3EE" w14:textId="37015F47" w:rsidR="008C0FA7" w:rsidRPr="00712C6F" w:rsidRDefault="008C0FA7" w:rsidP="00984FC5">
      <w:pPr>
        <w:spacing w:after="0" w:line="360" w:lineRule="auto"/>
        <w:rPr>
          <w:rFonts w:ascii="Arial Narrow" w:hAnsi="Arial Narrow" w:cstheme="minorHAnsi"/>
          <w:b/>
          <w:color w:val="000000"/>
        </w:rPr>
      </w:pPr>
      <w:r w:rsidRPr="00712C6F">
        <w:rPr>
          <w:rFonts w:ascii="Arial Narrow" w:hAnsi="Arial Narrow" w:cstheme="minorHAnsi"/>
          <w:b/>
          <w:color w:val="000000"/>
        </w:rPr>
        <w:t>ul. Ignacego Daszyńskiego 5</w:t>
      </w:r>
    </w:p>
    <w:p w14:paraId="1B75DFD5" w14:textId="4AB0FAF0" w:rsidR="008C0FA7" w:rsidRPr="00712C6F" w:rsidRDefault="008C0FA7" w:rsidP="00984FC5">
      <w:pPr>
        <w:spacing w:after="0" w:line="360" w:lineRule="auto"/>
        <w:rPr>
          <w:rFonts w:ascii="Arial Narrow" w:hAnsi="Arial Narrow" w:cstheme="minorHAnsi"/>
          <w:b/>
          <w:color w:val="000000"/>
        </w:rPr>
      </w:pPr>
      <w:r w:rsidRPr="00712C6F">
        <w:rPr>
          <w:rFonts w:ascii="Arial Narrow" w:hAnsi="Arial Narrow" w:cstheme="minorHAnsi"/>
          <w:b/>
          <w:color w:val="000000"/>
        </w:rPr>
        <w:t>63-000 Środa Wielkopolska</w:t>
      </w:r>
    </w:p>
    <w:p w14:paraId="0297A25B" w14:textId="36FEFF5B" w:rsidR="004B3654" w:rsidRPr="00712C6F" w:rsidRDefault="004B3654" w:rsidP="004B3654">
      <w:pPr>
        <w:spacing w:after="0" w:line="360" w:lineRule="auto"/>
        <w:jc w:val="both"/>
        <w:rPr>
          <w:rFonts w:ascii="Arial Narrow" w:hAnsi="Arial Narrow" w:cstheme="minorHAnsi"/>
        </w:rPr>
      </w:pPr>
      <w:r w:rsidRPr="00712C6F">
        <w:rPr>
          <w:rFonts w:ascii="Arial Narrow" w:hAnsi="Arial Narrow" w:cstheme="minorHAnsi"/>
        </w:rPr>
        <w:t>REGON: 300478614, NIP: 786-164-79-65</w:t>
      </w:r>
    </w:p>
    <w:p w14:paraId="1418B74A" w14:textId="36B08E00" w:rsidR="008C0FA7" w:rsidRPr="00712C6F" w:rsidRDefault="00984FC5" w:rsidP="00984FC5">
      <w:pPr>
        <w:spacing w:after="0" w:line="360" w:lineRule="auto"/>
        <w:rPr>
          <w:rFonts w:ascii="Arial Narrow" w:hAnsi="Arial Narrow" w:cstheme="minorHAnsi"/>
          <w:lang w:val="en-US"/>
        </w:rPr>
      </w:pPr>
      <w:proofErr w:type="spellStart"/>
      <w:r w:rsidRPr="00712C6F">
        <w:rPr>
          <w:rFonts w:ascii="Arial Narrow" w:hAnsi="Arial Narrow" w:cstheme="minorHAnsi"/>
          <w:lang w:val="en-US"/>
        </w:rPr>
        <w:t>Numer</w:t>
      </w:r>
      <w:proofErr w:type="spellEnd"/>
      <w:r w:rsidRPr="00712C6F">
        <w:rPr>
          <w:rFonts w:ascii="Arial Narrow" w:hAnsi="Arial Narrow" w:cstheme="minorHAnsi"/>
          <w:lang w:val="en-US"/>
        </w:rPr>
        <w:t xml:space="preserve"> </w:t>
      </w:r>
      <w:proofErr w:type="spellStart"/>
      <w:r w:rsidRPr="00712C6F">
        <w:rPr>
          <w:rFonts w:ascii="Arial Narrow" w:hAnsi="Arial Narrow" w:cstheme="minorHAnsi"/>
          <w:lang w:val="en-US"/>
        </w:rPr>
        <w:t>telefonu</w:t>
      </w:r>
      <w:proofErr w:type="spellEnd"/>
      <w:r w:rsidRPr="00712C6F">
        <w:rPr>
          <w:rFonts w:ascii="Arial Narrow" w:hAnsi="Arial Narrow" w:cstheme="minorHAnsi"/>
          <w:lang w:val="en-US"/>
        </w:rPr>
        <w:t xml:space="preserve">: </w:t>
      </w:r>
      <w:r w:rsidR="008C0FA7" w:rsidRPr="00712C6F">
        <w:rPr>
          <w:rFonts w:ascii="Arial Narrow" w:hAnsi="Arial Narrow" w:cstheme="minorHAnsi"/>
          <w:lang w:val="en-US"/>
        </w:rPr>
        <w:t xml:space="preserve">tel. 61 2870255, </w:t>
      </w:r>
    </w:p>
    <w:p w14:paraId="133C3B3F" w14:textId="32ACD5F6" w:rsidR="008C0FA7" w:rsidRPr="00467745" w:rsidRDefault="00984FC5" w:rsidP="00984FC5">
      <w:pPr>
        <w:spacing w:after="0" w:line="360" w:lineRule="auto"/>
        <w:rPr>
          <w:rFonts w:ascii="Arial Narrow" w:hAnsi="Arial Narrow" w:cstheme="minorHAnsi"/>
        </w:rPr>
      </w:pPr>
      <w:r w:rsidRPr="00712C6F">
        <w:rPr>
          <w:rFonts w:ascii="Arial Narrow" w:hAnsi="Arial Narrow"/>
        </w:rPr>
        <w:t>Adres poczty elektronicznej</w:t>
      </w:r>
      <w:r w:rsidR="004B3654" w:rsidRPr="00712C6F">
        <w:rPr>
          <w:rFonts w:ascii="Arial Narrow" w:hAnsi="Arial Narrow"/>
        </w:rPr>
        <w:t>:</w:t>
      </w:r>
      <w:r w:rsidRPr="00712C6F">
        <w:rPr>
          <w:rFonts w:ascii="Arial Narrow" w:hAnsi="Arial Narrow"/>
        </w:rPr>
        <w:t xml:space="preserve"> </w:t>
      </w:r>
      <w:r w:rsidR="008C0FA7" w:rsidRPr="00467745">
        <w:rPr>
          <w:rFonts w:ascii="Arial Narrow" w:hAnsi="Arial Narrow" w:cstheme="minorHAnsi"/>
        </w:rPr>
        <w:t xml:space="preserve">e-mail: </w:t>
      </w:r>
      <w:hyperlink r:id="rId9" w:history="1">
        <w:r w:rsidR="004B3654" w:rsidRPr="00467745">
          <w:rPr>
            <w:rStyle w:val="Hipercze"/>
            <w:rFonts w:ascii="Arial Narrow" w:hAnsi="Arial Narrow" w:cstheme="minorHAnsi"/>
          </w:rPr>
          <w:t>biuro@zgk-sroda.pl</w:t>
        </w:r>
      </w:hyperlink>
    </w:p>
    <w:p w14:paraId="4930DC2C" w14:textId="7F469842" w:rsidR="004B3654" w:rsidRPr="00712C6F" w:rsidRDefault="004B3654" w:rsidP="00984FC5">
      <w:pPr>
        <w:spacing w:after="0" w:line="360" w:lineRule="auto"/>
        <w:rPr>
          <w:rFonts w:ascii="Arial Narrow" w:hAnsi="Arial Narrow"/>
        </w:rPr>
      </w:pPr>
      <w:r w:rsidRPr="00712C6F">
        <w:rPr>
          <w:rFonts w:ascii="Arial Narrow" w:hAnsi="Arial Narrow"/>
        </w:rPr>
        <w:t xml:space="preserve">Adres strony internetowej prowadzonego postępowania: </w:t>
      </w:r>
      <w:hyperlink r:id="rId10" w:history="1">
        <w:r w:rsidR="000D5E97" w:rsidRPr="00ED622D">
          <w:rPr>
            <w:rStyle w:val="Hipercze"/>
            <w:rFonts w:ascii="Arial Narrow" w:hAnsi="Arial Narrow"/>
          </w:rPr>
          <w:t>www.platformazakupowa.pl</w:t>
        </w:r>
      </w:hyperlink>
      <w:r w:rsidR="000D5E97">
        <w:rPr>
          <w:rFonts w:ascii="Arial Narrow" w:hAnsi="Arial Narrow"/>
        </w:rPr>
        <w:t xml:space="preserve"> </w:t>
      </w:r>
    </w:p>
    <w:p w14:paraId="23D6C72B" w14:textId="77777777" w:rsidR="004B3654" w:rsidRPr="00467745" w:rsidRDefault="004B3654" w:rsidP="00984FC5">
      <w:pPr>
        <w:spacing w:after="0" w:line="360" w:lineRule="auto"/>
        <w:rPr>
          <w:rFonts w:ascii="Arial Narrow" w:hAnsi="Arial Narrow" w:cstheme="minorHAnsi"/>
        </w:rPr>
      </w:pPr>
    </w:p>
    <w:p w14:paraId="53DE16DE" w14:textId="1914AED3" w:rsidR="006336EC" w:rsidRPr="00712C6F" w:rsidRDefault="004B3654" w:rsidP="004B3654">
      <w:pPr>
        <w:pStyle w:val="Dzia"/>
        <w:spacing w:after="0" w:line="240" w:lineRule="auto"/>
        <w:ind w:left="0" w:firstLine="0"/>
        <w:jc w:val="both"/>
        <w:rPr>
          <w:rFonts w:ascii="Arial Narrow" w:hAnsi="Arial Narrow" w:cstheme="minorHAnsi"/>
          <w:sz w:val="22"/>
          <w:szCs w:val="22"/>
        </w:rPr>
      </w:pPr>
      <w:r w:rsidRPr="00712C6F">
        <w:rPr>
          <w:rFonts w:ascii="Arial Narrow" w:hAnsi="Arial Narrow" w:cstheme="minorHAnsi"/>
          <w:sz w:val="22"/>
          <w:szCs w:val="22"/>
        </w:rPr>
        <w:t>Adres strony internetowej, na której będą udostępniane zmiany i wyjaśnienia treści SWZ oraz inne dokumenty zamówienia bezpośrednio związane z postępowaniem o udzielenie zamówienia</w:t>
      </w:r>
    </w:p>
    <w:p w14:paraId="435DA88F" w14:textId="4983885A" w:rsidR="004B3654" w:rsidRPr="00712C6F" w:rsidRDefault="004B3654" w:rsidP="00984FC5">
      <w:pPr>
        <w:spacing w:after="0" w:line="360" w:lineRule="auto"/>
        <w:jc w:val="both"/>
        <w:rPr>
          <w:rFonts w:ascii="Arial Narrow" w:hAnsi="Arial Narrow" w:cstheme="minorHAnsi"/>
        </w:rPr>
      </w:pPr>
    </w:p>
    <w:p w14:paraId="5612CB45" w14:textId="15A2908C" w:rsidR="004B3654" w:rsidRPr="00712C6F" w:rsidRDefault="004B3654" w:rsidP="00984FC5">
      <w:pPr>
        <w:spacing w:after="0" w:line="360" w:lineRule="auto"/>
        <w:jc w:val="both"/>
        <w:rPr>
          <w:rFonts w:ascii="Arial Narrow" w:hAnsi="Arial Narrow"/>
        </w:rPr>
      </w:pPr>
      <w:r w:rsidRPr="00712C6F">
        <w:rPr>
          <w:rFonts w:ascii="Arial Narrow" w:hAnsi="Arial Narrow"/>
        </w:rPr>
        <w:t>Zmiany i wyjaśnienia treści SWZ oraz inne dokumenty zamówienia bezpośrednio związane z</w:t>
      </w:r>
      <w:r w:rsidR="0015408D" w:rsidRPr="00712C6F">
        <w:rPr>
          <w:rFonts w:ascii="Arial Narrow" w:hAnsi="Arial Narrow"/>
        </w:rPr>
        <w:t xml:space="preserve"> </w:t>
      </w:r>
      <w:r w:rsidRPr="00712C6F">
        <w:rPr>
          <w:rFonts w:ascii="Arial Narrow" w:hAnsi="Arial Narrow"/>
        </w:rPr>
        <w:t xml:space="preserve">postępowaniem o udzielenie zamówienia będą udostępniane na stronie internetowej: </w:t>
      </w:r>
      <w:hyperlink r:id="rId11" w:history="1">
        <w:r w:rsidR="000D5E97" w:rsidRPr="00ED622D">
          <w:rPr>
            <w:rStyle w:val="Hipercze"/>
            <w:rFonts w:ascii="Arial Narrow" w:hAnsi="Arial Narrow"/>
          </w:rPr>
          <w:t>www.platformazakupowa.pl</w:t>
        </w:r>
      </w:hyperlink>
    </w:p>
    <w:p w14:paraId="71970565" w14:textId="77777777" w:rsidR="004B3654" w:rsidRPr="00712C6F" w:rsidRDefault="004B3654" w:rsidP="00984FC5">
      <w:pPr>
        <w:spacing w:after="0" w:line="360" w:lineRule="auto"/>
        <w:jc w:val="both"/>
        <w:rPr>
          <w:rFonts w:ascii="Arial Narrow" w:hAnsi="Arial Narrow" w:cstheme="minorHAnsi"/>
        </w:rPr>
      </w:pPr>
    </w:p>
    <w:p w14:paraId="088A66E9" w14:textId="77777777" w:rsidR="004B3654" w:rsidRPr="00712C6F" w:rsidRDefault="004B3654" w:rsidP="004B3654">
      <w:pPr>
        <w:pStyle w:val="Dzia"/>
        <w:spacing w:after="0" w:line="360" w:lineRule="auto"/>
        <w:ind w:left="0" w:firstLine="0"/>
        <w:jc w:val="both"/>
        <w:rPr>
          <w:rFonts w:ascii="Arial Narrow" w:hAnsi="Arial Narrow" w:cstheme="minorHAnsi"/>
          <w:sz w:val="22"/>
          <w:szCs w:val="22"/>
        </w:rPr>
      </w:pPr>
      <w:r w:rsidRPr="00712C6F">
        <w:rPr>
          <w:rFonts w:ascii="Arial Narrow" w:hAnsi="Arial Narrow" w:cstheme="minorHAnsi"/>
          <w:sz w:val="22"/>
          <w:szCs w:val="22"/>
        </w:rPr>
        <w:t>Tryb udzielenia zamówienia</w:t>
      </w:r>
    </w:p>
    <w:p w14:paraId="53B9F369" w14:textId="77777777" w:rsidR="004B3654" w:rsidRPr="00712C6F" w:rsidRDefault="004B3654" w:rsidP="00984FC5">
      <w:pPr>
        <w:spacing w:after="0" w:line="360" w:lineRule="auto"/>
        <w:jc w:val="both"/>
        <w:rPr>
          <w:rFonts w:ascii="Arial Narrow" w:hAnsi="Arial Narrow"/>
        </w:rPr>
      </w:pPr>
    </w:p>
    <w:p w14:paraId="443035BD" w14:textId="560669A0" w:rsidR="004B3654" w:rsidRPr="00712C6F" w:rsidRDefault="004B3654" w:rsidP="00984FC5">
      <w:pPr>
        <w:spacing w:after="0" w:line="360" w:lineRule="auto"/>
        <w:jc w:val="both"/>
        <w:rPr>
          <w:rFonts w:ascii="Arial Narrow" w:hAnsi="Arial Narrow"/>
        </w:rPr>
      </w:pPr>
      <w:r w:rsidRPr="00712C6F">
        <w:rPr>
          <w:rFonts w:ascii="Arial Narrow" w:hAnsi="Arial Narrow"/>
        </w:rPr>
        <w:t xml:space="preserve">Postępowanie o udzielenie zamówienia publicznego prowadzone jest w trybie podstawowym, na podstawie art. 275 pkt 1 ustawy z dnia 11 września 2019 r. </w:t>
      </w:r>
      <w:r w:rsidR="00044A07">
        <w:rPr>
          <w:rFonts w:ascii="Arial Narrow" w:hAnsi="Arial Narrow"/>
        </w:rPr>
        <w:t>–</w:t>
      </w:r>
      <w:r w:rsidRPr="00712C6F">
        <w:rPr>
          <w:rFonts w:ascii="Arial Narrow" w:hAnsi="Arial Narrow"/>
        </w:rPr>
        <w:t xml:space="preserve"> Prawo zamówień publicznych (</w:t>
      </w:r>
      <w:r w:rsidR="00940568" w:rsidRPr="00B638CB">
        <w:rPr>
          <w:rFonts w:ascii="Arial Narrow" w:hAnsi="Arial Narrow" w:cs="Calibri"/>
          <w:color w:val="000000"/>
        </w:rPr>
        <w:t>Dz.U. 2024 poz. 1320</w:t>
      </w:r>
      <w:r w:rsidRPr="00712C6F">
        <w:rPr>
          <w:rFonts w:ascii="Arial Narrow" w:hAnsi="Arial Narrow"/>
        </w:rPr>
        <w:t>) [zwanej dalej także „</w:t>
      </w:r>
      <w:proofErr w:type="spellStart"/>
      <w:r w:rsidRPr="00712C6F">
        <w:rPr>
          <w:rFonts w:ascii="Arial Narrow" w:hAnsi="Arial Narrow"/>
        </w:rPr>
        <w:t>pzp</w:t>
      </w:r>
      <w:proofErr w:type="spellEnd"/>
      <w:r w:rsidRPr="00712C6F">
        <w:rPr>
          <w:rFonts w:ascii="Arial Narrow" w:hAnsi="Arial Narrow"/>
        </w:rPr>
        <w:t>”].</w:t>
      </w:r>
    </w:p>
    <w:p w14:paraId="6A0BF4E9" w14:textId="77777777" w:rsidR="004B3654" w:rsidRPr="00712C6F" w:rsidRDefault="004B3654" w:rsidP="00984FC5">
      <w:pPr>
        <w:spacing w:after="0" w:line="360" w:lineRule="auto"/>
        <w:jc w:val="both"/>
        <w:rPr>
          <w:rFonts w:ascii="Arial Narrow" w:hAnsi="Arial Narrow"/>
        </w:rPr>
      </w:pPr>
    </w:p>
    <w:p w14:paraId="03100306" w14:textId="64E2E22A" w:rsidR="004B3654" w:rsidRPr="00712C6F" w:rsidRDefault="004B3654" w:rsidP="004B3654">
      <w:pPr>
        <w:pStyle w:val="Dzia"/>
        <w:spacing w:after="0" w:line="240" w:lineRule="auto"/>
        <w:ind w:left="0" w:firstLine="0"/>
        <w:jc w:val="both"/>
        <w:rPr>
          <w:rFonts w:ascii="Arial Narrow" w:hAnsi="Arial Narrow" w:cstheme="minorHAnsi"/>
          <w:sz w:val="22"/>
          <w:szCs w:val="22"/>
        </w:rPr>
      </w:pPr>
      <w:r w:rsidRPr="00712C6F">
        <w:rPr>
          <w:rFonts w:ascii="Arial Narrow" w:hAnsi="Arial Narrow" w:cstheme="minorHAnsi"/>
          <w:sz w:val="22"/>
          <w:szCs w:val="22"/>
        </w:rPr>
        <w:t>Informacja, czy Zamawiający przewiduje wybór najkorzystniejszej oferty z możliwością prowadzenia negocjacji</w:t>
      </w:r>
    </w:p>
    <w:p w14:paraId="06AC9880" w14:textId="314CBC75" w:rsidR="004B3654" w:rsidRPr="00712C6F" w:rsidRDefault="004B3654" w:rsidP="00984FC5">
      <w:pPr>
        <w:spacing w:after="0" w:line="360" w:lineRule="auto"/>
        <w:jc w:val="both"/>
        <w:rPr>
          <w:rFonts w:ascii="Arial Narrow" w:hAnsi="Arial Narrow" w:cstheme="minorHAnsi"/>
        </w:rPr>
      </w:pPr>
    </w:p>
    <w:p w14:paraId="67E69A69" w14:textId="5B1063DE" w:rsidR="004B3654" w:rsidRPr="00712C6F" w:rsidRDefault="004B3654" w:rsidP="00984FC5">
      <w:pPr>
        <w:spacing w:after="0" w:line="360" w:lineRule="auto"/>
        <w:jc w:val="both"/>
        <w:rPr>
          <w:rFonts w:ascii="Arial Narrow" w:hAnsi="Arial Narrow"/>
        </w:rPr>
      </w:pPr>
      <w:r w:rsidRPr="00712C6F">
        <w:rPr>
          <w:rFonts w:ascii="Arial Narrow" w:hAnsi="Arial Narrow"/>
        </w:rPr>
        <w:t>Zamawiający nie przewiduje wyboru najkorzystniejszej oferty z możliwością prowadzenia negocjacji.</w:t>
      </w:r>
    </w:p>
    <w:p w14:paraId="1ED416FD" w14:textId="77777777" w:rsidR="004B3654" w:rsidRPr="00712C6F" w:rsidRDefault="004B3654" w:rsidP="00984FC5">
      <w:pPr>
        <w:spacing w:after="0" w:line="360" w:lineRule="auto"/>
        <w:jc w:val="both"/>
        <w:rPr>
          <w:rFonts w:ascii="Arial Narrow" w:hAnsi="Arial Narrow" w:cstheme="minorHAnsi"/>
        </w:rPr>
      </w:pPr>
    </w:p>
    <w:p w14:paraId="0F1F5FFF" w14:textId="77777777" w:rsidR="006336EC" w:rsidRPr="00712C6F" w:rsidRDefault="006336EC" w:rsidP="00984FC5">
      <w:pPr>
        <w:pStyle w:val="Dzia"/>
        <w:spacing w:after="0" w:line="360" w:lineRule="auto"/>
        <w:ind w:left="0" w:firstLine="0"/>
        <w:jc w:val="both"/>
        <w:rPr>
          <w:rFonts w:ascii="Arial Narrow" w:hAnsi="Arial Narrow" w:cstheme="minorHAnsi"/>
          <w:sz w:val="22"/>
          <w:szCs w:val="22"/>
        </w:rPr>
      </w:pPr>
      <w:bookmarkStart w:id="3" w:name="_Toc469501652"/>
      <w:r w:rsidRPr="00712C6F">
        <w:rPr>
          <w:rFonts w:ascii="Arial Narrow" w:hAnsi="Arial Narrow" w:cstheme="minorHAnsi"/>
          <w:sz w:val="22"/>
          <w:szCs w:val="22"/>
        </w:rPr>
        <w:t>Opis przedmiotu zamówienia</w:t>
      </w:r>
      <w:bookmarkEnd w:id="3"/>
    </w:p>
    <w:p w14:paraId="0417DAA9" w14:textId="77777777" w:rsidR="00B97E39" w:rsidRPr="00B97E39" w:rsidRDefault="00B97E39" w:rsidP="00B97E39">
      <w:pPr>
        <w:numPr>
          <w:ilvl w:val="0"/>
          <w:numId w:val="25"/>
        </w:numPr>
        <w:spacing w:after="0" w:line="360" w:lineRule="auto"/>
        <w:jc w:val="both"/>
        <w:rPr>
          <w:rFonts w:ascii="Arial Narrow" w:hAnsi="Arial Narrow" w:cstheme="minorHAnsi"/>
        </w:rPr>
      </w:pPr>
      <w:r w:rsidRPr="00B97E39">
        <w:rPr>
          <w:rFonts w:ascii="Arial Narrow" w:hAnsi="Arial Narrow" w:cstheme="minorHAnsi"/>
        </w:rPr>
        <w:t>Rodzaj zamówienia: usługa.</w:t>
      </w:r>
    </w:p>
    <w:p w14:paraId="222C2517" w14:textId="77777777" w:rsidR="00B97E39" w:rsidRPr="00B97E39" w:rsidRDefault="00B97E39" w:rsidP="00B97E39">
      <w:pPr>
        <w:numPr>
          <w:ilvl w:val="0"/>
          <w:numId w:val="25"/>
        </w:numPr>
        <w:spacing w:after="0" w:line="360" w:lineRule="auto"/>
        <w:jc w:val="both"/>
        <w:rPr>
          <w:rFonts w:ascii="Arial Narrow" w:hAnsi="Arial Narrow" w:cstheme="minorHAnsi"/>
        </w:rPr>
      </w:pPr>
      <w:r w:rsidRPr="00B97E39">
        <w:rPr>
          <w:rFonts w:ascii="Arial Narrow" w:hAnsi="Arial Narrow" w:cstheme="minorHAnsi"/>
        </w:rPr>
        <w:t xml:space="preserve">Wspólny Słownik Zamówień CPV: </w:t>
      </w:r>
    </w:p>
    <w:p w14:paraId="1297B6D4" w14:textId="77777777" w:rsid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90500000 -2 Usługi związane z odpadami.</w:t>
      </w:r>
    </w:p>
    <w:p w14:paraId="0AA6FED2" w14:textId="77777777" w:rsidR="00113E97" w:rsidRDefault="00113E97" w:rsidP="00B97E39">
      <w:pPr>
        <w:spacing w:after="0" w:line="360" w:lineRule="auto"/>
        <w:jc w:val="both"/>
        <w:rPr>
          <w:rFonts w:ascii="Arial Narrow" w:hAnsi="Arial Narrow" w:cstheme="minorHAnsi"/>
        </w:rPr>
      </w:pPr>
    </w:p>
    <w:p w14:paraId="438A7908" w14:textId="77777777" w:rsidR="00113E97" w:rsidRDefault="00113E97" w:rsidP="00B97E39">
      <w:pPr>
        <w:spacing w:after="0" w:line="360" w:lineRule="auto"/>
        <w:jc w:val="both"/>
        <w:rPr>
          <w:rFonts w:ascii="Arial Narrow" w:hAnsi="Arial Narrow" w:cstheme="minorHAnsi"/>
        </w:rPr>
      </w:pPr>
    </w:p>
    <w:p w14:paraId="32521155" w14:textId="77777777" w:rsidR="00113E97" w:rsidRDefault="00113E97" w:rsidP="00B97E39">
      <w:pPr>
        <w:spacing w:after="0" w:line="360" w:lineRule="auto"/>
        <w:jc w:val="both"/>
        <w:rPr>
          <w:rFonts w:ascii="Arial Narrow" w:hAnsi="Arial Narrow" w:cstheme="minorHAnsi"/>
        </w:rPr>
      </w:pPr>
    </w:p>
    <w:p w14:paraId="116FB329" w14:textId="77777777" w:rsidR="00113E97" w:rsidRDefault="00113E97" w:rsidP="00B97E39">
      <w:pPr>
        <w:spacing w:after="0" w:line="360" w:lineRule="auto"/>
        <w:jc w:val="both"/>
        <w:rPr>
          <w:rFonts w:ascii="Arial Narrow" w:hAnsi="Arial Narrow" w:cstheme="minorHAnsi"/>
        </w:rPr>
      </w:pPr>
    </w:p>
    <w:p w14:paraId="0538F81A" w14:textId="77777777" w:rsidR="00113E97" w:rsidRDefault="00113E97" w:rsidP="00B97E39">
      <w:pPr>
        <w:spacing w:after="0" w:line="360" w:lineRule="auto"/>
        <w:jc w:val="both"/>
        <w:rPr>
          <w:rFonts w:ascii="Arial Narrow" w:hAnsi="Arial Narrow" w:cstheme="minorHAnsi"/>
        </w:rPr>
      </w:pPr>
    </w:p>
    <w:p w14:paraId="7592A681" w14:textId="77777777" w:rsidR="00113E97" w:rsidRDefault="00113E97" w:rsidP="00B97E39">
      <w:pPr>
        <w:spacing w:after="0" w:line="360" w:lineRule="auto"/>
        <w:jc w:val="both"/>
        <w:rPr>
          <w:rFonts w:ascii="Arial Narrow" w:hAnsi="Arial Narrow" w:cstheme="minorHAnsi"/>
        </w:rPr>
      </w:pPr>
    </w:p>
    <w:p w14:paraId="160A9163" w14:textId="77777777" w:rsidR="00113E97" w:rsidRPr="00B97E39" w:rsidRDefault="00113E97" w:rsidP="00B97E39">
      <w:pPr>
        <w:spacing w:after="0" w:line="360" w:lineRule="auto"/>
        <w:jc w:val="both"/>
        <w:rPr>
          <w:rFonts w:ascii="Arial Narrow" w:hAnsi="Arial Narrow" w:cstheme="minorHAnsi"/>
        </w:rPr>
      </w:pPr>
    </w:p>
    <w:p w14:paraId="33F81763" w14:textId="0075D23D" w:rsidR="00B97E39" w:rsidRPr="00B97E39" w:rsidRDefault="00B97E39" w:rsidP="00B97E39">
      <w:pPr>
        <w:numPr>
          <w:ilvl w:val="0"/>
          <w:numId w:val="25"/>
        </w:numPr>
        <w:spacing w:after="0" w:line="360" w:lineRule="auto"/>
        <w:jc w:val="both"/>
        <w:rPr>
          <w:rFonts w:ascii="Arial Narrow" w:hAnsi="Arial Narrow" w:cstheme="minorHAnsi"/>
        </w:rPr>
      </w:pPr>
      <w:r w:rsidRPr="00B97E39">
        <w:rPr>
          <w:rFonts w:ascii="Arial Narrow" w:hAnsi="Arial Narrow" w:cstheme="minorHAnsi"/>
        </w:rPr>
        <w:lastRenderedPageBreak/>
        <w:t xml:space="preserve">Przedmiot zamówienia obejmuje opróżnianie koszy ulicznych, wywóz odpadów niesegregowanych i opakowaniowych oraz zagospodarowanie odpadów: </w:t>
      </w:r>
    </w:p>
    <w:p w14:paraId="7A92DA6C" w14:textId="77777777" w:rsidR="00B97E39" w:rsidRDefault="00B97E39" w:rsidP="00B97E39">
      <w:pPr>
        <w:spacing w:after="0" w:line="360" w:lineRule="auto"/>
        <w:jc w:val="both"/>
        <w:rPr>
          <w:rFonts w:ascii="Arial Narrow" w:hAnsi="Arial Narrow" w:cstheme="minorHAnsi"/>
          <w:u w:val="single"/>
        </w:rPr>
      </w:pPr>
      <w:r w:rsidRPr="00B97E39">
        <w:rPr>
          <w:rFonts w:ascii="Arial Narrow" w:hAnsi="Arial Narrow" w:cstheme="minorHAnsi"/>
          <w:u w:val="single"/>
        </w:rPr>
        <w:t>3.1. 277 szt. koszy gminnych na terenie miasta Środa Wielkopolska:</w:t>
      </w:r>
    </w:p>
    <w:p w14:paraId="56A3FB39" w14:textId="686A6456" w:rsidR="00113E97" w:rsidRDefault="00113E97" w:rsidP="00B97E39">
      <w:pPr>
        <w:spacing w:after="0" w:line="360" w:lineRule="auto"/>
        <w:jc w:val="both"/>
        <w:rPr>
          <w:rFonts w:ascii="Arial Narrow" w:hAnsi="Arial Narrow" w:cstheme="minorHAnsi"/>
          <w:u w:val="single"/>
        </w:rPr>
      </w:pPr>
      <w:r w:rsidRPr="00113E97">
        <w:rPr>
          <w:rFonts w:ascii="Arial Narrow" w:hAnsi="Arial Narrow" w:cstheme="minorHAnsi"/>
          <w:b/>
        </w:rPr>
        <w:t>Uwaga:</w:t>
      </w:r>
      <w:r w:rsidRPr="00113E97">
        <w:rPr>
          <w:rFonts w:ascii="Arial Narrow" w:hAnsi="Arial Narrow" w:cstheme="minorHAnsi"/>
        </w:rPr>
        <w:t xml:space="preserve"> Okres letni oznacza okres</w:t>
      </w:r>
      <w:r>
        <w:rPr>
          <w:rFonts w:ascii="Arial Narrow" w:hAnsi="Arial Narrow" w:cstheme="minorHAnsi"/>
        </w:rPr>
        <w:t xml:space="preserve"> od 1 kwietnia</w:t>
      </w:r>
      <w:r w:rsidRPr="00B97E39">
        <w:rPr>
          <w:rFonts w:ascii="Arial Narrow" w:hAnsi="Arial Narrow" w:cstheme="minorHAnsi"/>
        </w:rPr>
        <w:t xml:space="preserve"> 202</w:t>
      </w:r>
      <w:r>
        <w:rPr>
          <w:rFonts w:ascii="Arial Narrow" w:hAnsi="Arial Narrow" w:cstheme="minorHAnsi"/>
        </w:rPr>
        <w:t>5</w:t>
      </w:r>
      <w:r w:rsidRPr="00B97E39">
        <w:rPr>
          <w:rFonts w:ascii="Arial Narrow" w:hAnsi="Arial Narrow" w:cstheme="minorHAnsi"/>
        </w:rPr>
        <w:t xml:space="preserve">r. do </w:t>
      </w:r>
      <w:r w:rsidR="00740BE0">
        <w:rPr>
          <w:rFonts w:ascii="Arial Narrow" w:hAnsi="Arial Narrow" w:cstheme="minorHAnsi"/>
        </w:rPr>
        <w:t>11</w:t>
      </w:r>
      <w:r w:rsidRPr="00B97E39">
        <w:rPr>
          <w:rFonts w:ascii="Arial Narrow" w:hAnsi="Arial Narrow" w:cstheme="minorHAnsi"/>
        </w:rPr>
        <w:t xml:space="preserve"> </w:t>
      </w:r>
      <w:r w:rsidR="00740BE0">
        <w:rPr>
          <w:rFonts w:ascii="Arial Narrow" w:hAnsi="Arial Narrow" w:cstheme="minorHAnsi"/>
        </w:rPr>
        <w:t>listopada</w:t>
      </w:r>
      <w:r w:rsidRPr="00B97E39">
        <w:rPr>
          <w:rFonts w:ascii="Arial Narrow" w:hAnsi="Arial Narrow" w:cstheme="minorHAnsi"/>
        </w:rPr>
        <w:t xml:space="preserve"> 202</w:t>
      </w:r>
      <w:r>
        <w:rPr>
          <w:rFonts w:ascii="Arial Narrow" w:hAnsi="Arial Narrow" w:cstheme="minorHAnsi"/>
        </w:rPr>
        <w:t>5 r.</w:t>
      </w:r>
    </w:p>
    <w:p w14:paraId="4C9658A7" w14:textId="4681ECEC" w:rsidR="00637FDE" w:rsidRPr="00637FDE" w:rsidRDefault="00637FDE" w:rsidP="00B97E39">
      <w:pPr>
        <w:spacing w:after="0" w:line="360" w:lineRule="auto"/>
        <w:jc w:val="both"/>
        <w:rPr>
          <w:rFonts w:ascii="Arial Narrow" w:hAnsi="Arial Narrow" w:cstheme="minorHAnsi"/>
          <w:b/>
          <w:i/>
          <w:u w:val="single"/>
        </w:rPr>
      </w:pPr>
    </w:p>
    <w:tbl>
      <w:tblPr>
        <w:tblW w:w="6920" w:type="dxa"/>
        <w:tblInd w:w="55" w:type="dxa"/>
        <w:tblCellMar>
          <w:left w:w="70" w:type="dxa"/>
          <w:right w:w="70" w:type="dxa"/>
        </w:tblCellMar>
        <w:tblLook w:val="04A0" w:firstRow="1" w:lastRow="0" w:firstColumn="1" w:lastColumn="0" w:noHBand="0" w:noVBand="1"/>
      </w:tblPr>
      <w:tblGrid>
        <w:gridCol w:w="441"/>
        <w:gridCol w:w="3919"/>
        <w:gridCol w:w="1080"/>
        <w:gridCol w:w="1480"/>
      </w:tblGrid>
      <w:tr w:rsidR="00B97E39" w:rsidRPr="00B97E39" w14:paraId="54237023" w14:textId="77777777" w:rsidTr="00AF0285">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25C57" w14:textId="77777777" w:rsidR="00B97E39" w:rsidRPr="00B97E39" w:rsidRDefault="00B97E39" w:rsidP="00B97E39">
            <w:pPr>
              <w:spacing w:after="0" w:line="360" w:lineRule="auto"/>
              <w:jc w:val="both"/>
              <w:rPr>
                <w:rFonts w:ascii="Arial Narrow" w:hAnsi="Arial Narrow" w:cstheme="minorHAnsi"/>
                <w:i/>
                <w:iCs/>
              </w:rPr>
            </w:pPr>
            <w:r w:rsidRPr="00B97E39">
              <w:rPr>
                <w:rFonts w:ascii="Arial Narrow" w:hAnsi="Arial Narrow" w:cstheme="minorHAnsi"/>
                <w:i/>
                <w:iCs/>
              </w:rPr>
              <w:t>Lp.</w:t>
            </w:r>
          </w:p>
        </w:tc>
        <w:tc>
          <w:tcPr>
            <w:tcW w:w="3919" w:type="dxa"/>
            <w:tcBorders>
              <w:top w:val="single" w:sz="4" w:space="0" w:color="auto"/>
              <w:left w:val="nil"/>
              <w:bottom w:val="single" w:sz="4" w:space="0" w:color="auto"/>
              <w:right w:val="single" w:sz="4" w:space="0" w:color="auto"/>
            </w:tcBorders>
            <w:shd w:val="clear" w:color="auto" w:fill="auto"/>
            <w:noWrap/>
            <w:vAlign w:val="center"/>
            <w:hideMark/>
          </w:tcPr>
          <w:p w14:paraId="172D603B" w14:textId="77777777" w:rsidR="00B97E39" w:rsidRPr="00B97E39" w:rsidRDefault="00B97E39" w:rsidP="00B97E39">
            <w:pPr>
              <w:spacing w:after="0" w:line="360" w:lineRule="auto"/>
              <w:jc w:val="both"/>
              <w:rPr>
                <w:rFonts w:ascii="Arial Narrow" w:hAnsi="Arial Narrow" w:cstheme="minorHAnsi"/>
                <w:i/>
                <w:iCs/>
              </w:rPr>
            </w:pPr>
            <w:r w:rsidRPr="00B97E39">
              <w:rPr>
                <w:rFonts w:ascii="Arial Narrow" w:hAnsi="Arial Narrow" w:cstheme="minorHAnsi"/>
                <w:i/>
                <w:iCs/>
              </w:rPr>
              <w:t>Nazwa ulicy</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2D17D31" w14:textId="77777777" w:rsidR="00B97E39" w:rsidRPr="00B97E39" w:rsidRDefault="00B97E39" w:rsidP="00B97E39">
            <w:pPr>
              <w:spacing w:after="0" w:line="360" w:lineRule="auto"/>
              <w:jc w:val="both"/>
              <w:rPr>
                <w:rFonts w:ascii="Arial Narrow" w:hAnsi="Arial Narrow" w:cstheme="minorHAnsi"/>
                <w:i/>
                <w:iCs/>
              </w:rPr>
            </w:pPr>
            <w:r w:rsidRPr="00B97E39">
              <w:rPr>
                <w:rFonts w:ascii="Arial Narrow" w:hAnsi="Arial Narrow" w:cstheme="minorHAnsi"/>
                <w:i/>
                <w:iCs/>
              </w:rPr>
              <w:t>Ilość koszy</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9BC9EC2" w14:textId="77777777" w:rsidR="00B97E39" w:rsidRPr="00B97E39" w:rsidRDefault="00B97E39" w:rsidP="00B97E39">
            <w:pPr>
              <w:spacing w:after="0" w:line="360" w:lineRule="auto"/>
              <w:jc w:val="both"/>
              <w:rPr>
                <w:rFonts w:ascii="Arial Narrow" w:hAnsi="Arial Narrow" w:cstheme="minorHAnsi"/>
                <w:i/>
                <w:iCs/>
              </w:rPr>
            </w:pPr>
            <w:r w:rsidRPr="00B97E39">
              <w:rPr>
                <w:rFonts w:ascii="Arial Narrow" w:hAnsi="Arial Narrow" w:cstheme="minorHAnsi"/>
                <w:i/>
                <w:iCs/>
              </w:rPr>
              <w:t>Wywóz w dni tygodnia wg legendy pod tabelą</w:t>
            </w:r>
          </w:p>
        </w:tc>
      </w:tr>
      <w:tr w:rsidR="00B97E39" w:rsidRPr="00B97E39" w14:paraId="4C2D8220"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E91CBB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3919" w:type="dxa"/>
            <w:tcBorders>
              <w:top w:val="nil"/>
              <w:left w:val="nil"/>
              <w:bottom w:val="single" w:sz="4" w:space="0" w:color="auto"/>
              <w:right w:val="single" w:sz="4" w:space="0" w:color="auto"/>
            </w:tcBorders>
            <w:shd w:val="clear" w:color="auto" w:fill="auto"/>
            <w:noWrap/>
            <w:vAlign w:val="bottom"/>
            <w:hideMark/>
          </w:tcPr>
          <w:p w14:paraId="6A407BD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Berwińskiego</w:t>
            </w:r>
          </w:p>
        </w:tc>
        <w:tc>
          <w:tcPr>
            <w:tcW w:w="1080" w:type="dxa"/>
            <w:tcBorders>
              <w:top w:val="nil"/>
              <w:left w:val="nil"/>
              <w:bottom w:val="single" w:sz="4" w:space="0" w:color="auto"/>
              <w:right w:val="single" w:sz="4" w:space="0" w:color="auto"/>
            </w:tcBorders>
            <w:shd w:val="clear" w:color="auto" w:fill="auto"/>
            <w:noWrap/>
            <w:vAlign w:val="bottom"/>
            <w:hideMark/>
          </w:tcPr>
          <w:p w14:paraId="46DB39C6"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1480" w:type="dxa"/>
            <w:tcBorders>
              <w:top w:val="nil"/>
              <w:left w:val="nil"/>
              <w:bottom w:val="single" w:sz="4" w:space="0" w:color="auto"/>
              <w:right w:val="single" w:sz="4" w:space="0" w:color="auto"/>
            </w:tcBorders>
            <w:shd w:val="clear" w:color="auto" w:fill="auto"/>
            <w:noWrap/>
            <w:vAlign w:val="bottom"/>
            <w:hideMark/>
          </w:tcPr>
          <w:p w14:paraId="63443EE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4310DDB8"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08E5E28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3919" w:type="dxa"/>
            <w:tcBorders>
              <w:top w:val="nil"/>
              <w:left w:val="nil"/>
              <w:bottom w:val="single" w:sz="4" w:space="0" w:color="auto"/>
              <w:right w:val="single" w:sz="4" w:space="0" w:color="auto"/>
            </w:tcBorders>
            <w:shd w:val="clear" w:color="auto" w:fill="auto"/>
            <w:noWrap/>
            <w:vAlign w:val="bottom"/>
            <w:hideMark/>
          </w:tcPr>
          <w:p w14:paraId="7630849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Czerwonego Krzyża</w:t>
            </w:r>
          </w:p>
        </w:tc>
        <w:tc>
          <w:tcPr>
            <w:tcW w:w="1080" w:type="dxa"/>
            <w:tcBorders>
              <w:top w:val="nil"/>
              <w:left w:val="nil"/>
              <w:bottom w:val="single" w:sz="4" w:space="0" w:color="auto"/>
              <w:right w:val="single" w:sz="4" w:space="0" w:color="auto"/>
            </w:tcBorders>
            <w:shd w:val="clear" w:color="auto" w:fill="auto"/>
            <w:noWrap/>
            <w:vAlign w:val="bottom"/>
            <w:hideMark/>
          </w:tcPr>
          <w:p w14:paraId="3E5BD1D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10</w:t>
            </w:r>
          </w:p>
        </w:tc>
        <w:tc>
          <w:tcPr>
            <w:tcW w:w="1480" w:type="dxa"/>
            <w:tcBorders>
              <w:top w:val="nil"/>
              <w:left w:val="nil"/>
              <w:bottom w:val="single" w:sz="4" w:space="0" w:color="auto"/>
              <w:right w:val="single" w:sz="4" w:space="0" w:color="auto"/>
            </w:tcBorders>
            <w:shd w:val="clear" w:color="auto" w:fill="auto"/>
            <w:noWrap/>
            <w:vAlign w:val="bottom"/>
            <w:hideMark/>
          </w:tcPr>
          <w:p w14:paraId="638D696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69C83973"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7916C51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3919" w:type="dxa"/>
            <w:tcBorders>
              <w:top w:val="nil"/>
              <w:left w:val="nil"/>
              <w:bottom w:val="single" w:sz="4" w:space="0" w:color="auto"/>
              <w:right w:val="single" w:sz="4" w:space="0" w:color="auto"/>
            </w:tcBorders>
            <w:shd w:val="clear" w:color="auto" w:fill="auto"/>
            <w:noWrap/>
            <w:vAlign w:val="bottom"/>
            <w:hideMark/>
          </w:tcPr>
          <w:p w14:paraId="7994F19A" w14:textId="0FE465B4"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Dąbrowskiego </w:t>
            </w:r>
            <w:r w:rsidR="00044A07">
              <w:rPr>
                <w:rFonts w:ascii="Arial Narrow" w:hAnsi="Arial Narrow" w:cstheme="minorHAnsi"/>
              </w:rPr>
              <w:t>–</w:t>
            </w:r>
            <w:r w:rsidRPr="00B97E39">
              <w:rPr>
                <w:rFonts w:ascii="Arial Narrow" w:hAnsi="Arial Narrow" w:cstheme="minorHAnsi"/>
              </w:rPr>
              <w:t xml:space="preserve"> deptak</w:t>
            </w:r>
          </w:p>
        </w:tc>
        <w:tc>
          <w:tcPr>
            <w:tcW w:w="1080" w:type="dxa"/>
            <w:tcBorders>
              <w:top w:val="nil"/>
              <w:left w:val="nil"/>
              <w:bottom w:val="single" w:sz="4" w:space="0" w:color="auto"/>
              <w:right w:val="single" w:sz="4" w:space="0" w:color="auto"/>
            </w:tcBorders>
            <w:shd w:val="clear" w:color="auto" w:fill="auto"/>
            <w:noWrap/>
            <w:vAlign w:val="bottom"/>
            <w:hideMark/>
          </w:tcPr>
          <w:p w14:paraId="62059BC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10</w:t>
            </w:r>
          </w:p>
        </w:tc>
        <w:tc>
          <w:tcPr>
            <w:tcW w:w="1480" w:type="dxa"/>
            <w:tcBorders>
              <w:top w:val="nil"/>
              <w:left w:val="nil"/>
              <w:bottom w:val="single" w:sz="4" w:space="0" w:color="auto"/>
              <w:right w:val="single" w:sz="4" w:space="0" w:color="auto"/>
            </w:tcBorders>
            <w:shd w:val="clear" w:color="auto" w:fill="auto"/>
            <w:noWrap/>
            <w:vAlign w:val="bottom"/>
            <w:hideMark/>
          </w:tcPr>
          <w:p w14:paraId="0C3509D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28CD3D37"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4150ECA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w:t>
            </w:r>
          </w:p>
        </w:tc>
        <w:tc>
          <w:tcPr>
            <w:tcW w:w="3919" w:type="dxa"/>
            <w:tcBorders>
              <w:top w:val="nil"/>
              <w:left w:val="nil"/>
              <w:bottom w:val="single" w:sz="4" w:space="0" w:color="auto"/>
              <w:right w:val="single" w:sz="4" w:space="0" w:color="auto"/>
            </w:tcBorders>
            <w:shd w:val="clear" w:color="auto" w:fill="auto"/>
            <w:noWrap/>
            <w:vAlign w:val="bottom"/>
            <w:hideMark/>
          </w:tcPr>
          <w:p w14:paraId="5892E65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Dworcowa</w:t>
            </w:r>
          </w:p>
        </w:tc>
        <w:tc>
          <w:tcPr>
            <w:tcW w:w="1080" w:type="dxa"/>
            <w:tcBorders>
              <w:top w:val="nil"/>
              <w:left w:val="nil"/>
              <w:bottom w:val="single" w:sz="4" w:space="0" w:color="auto"/>
              <w:right w:val="single" w:sz="4" w:space="0" w:color="auto"/>
            </w:tcBorders>
            <w:shd w:val="clear" w:color="auto" w:fill="auto"/>
            <w:noWrap/>
            <w:vAlign w:val="bottom"/>
            <w:hideMark/>
          </w:tcPr>
          <w:p w14:paraId="169C134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hideMark/>
          </w:tcPr>
          <w:p w14:paraId="7C9CDCB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02968B09"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4B238E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w:t>
            </w:r>
          </w:p>
        </w:tc>
        <w:tc>
          <w:tcPr>
            <w:tcW w:w="3919" w:type="dxa"/>
            <w:tcBorders>
              <w:top w:val="nil"/>
              <w:left w:val="nil"/>
              <w:bottom w:val="single" w:sz="4" w:space="0" w:color="auto"/>
              <w:right w:val="single" w:sz="4" w:space="0" w:color="auto"/>
            </w:tcBorders>
            <w:shd w:val="clear" w:color="auto" w:fill="auto"/>
            <w:noWrap/>
            <w:vAlign w:val="bottom"/>
            <w:hideMark/>
          </w:tcPr>
          <w:p w14:paraId="243CD7A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Działyńskich</w:t>
            </w:r>
          </w:p>
        </w:tc>
        <w:tc>
          <w:tcPr>
            <w:tcW w:w="1080" w:type="dxa"/>
            <w:tcBorders>
              <w:top w:val="nil"/>
              <w:left w:val="nil"/>
              <w:bottom w:val="single" w:sz="4" w:space="0" w:color="auto"/>
              <w:right w:val="single" w:sz="4" w:space="0" w:color="auto"/>
            </w:tcBorders>
            <w:shd w:val="clear" w:color="auto" w:fill="auto"/>
            <w:noWrap/>
            <w:vAlign w:val="bottom"/>
            <w:hideMark/>
          </w:tcPr>
          <w:p w14:paraId="4D2AA35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w:t>
            </w:r>
          </w:p>
        </w:tc>
        <w:tc>
          <w:tcPr>
            <w:tcW w:w="1480" w:type="dxa"/>
            <w:tcBorders>
              <w:top w:val="nil"/>
              <w:left w:val="nil"/>
              <w:bottom w:val="single" w:sz="4" w:space="0" w:color="auto"/>
              <w:right w:val="single" w:sz="4" w:space="0" w:color="auto"/>
            </w:tcBorders>
            <w:shd w:val="clear" w:color="auto" w:fill="auto"/>
            <w:noWrap/>
            <w:vAlign w:val="bottom"/>
            <w:hideMark/>
          </w:tcPr>
          <w:p w14:paraId="77C95A3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4439D4A0"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4607B6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6</w:t>
            </w:r>
          </w:p>
        </w:tc>
        <w:tc>
          <w:tcPr>
            <w:tcW w:w="3919" w:type="dxa"/>
            <w:tcBorders>
              <w:top w:val="nil"/>
              <w:left w:val="nil"/>
              <w:bottom w:val="single" w:sz="4" w:space="0" w:color="auto"/>
              <w:right w:val="single" w:sz="4" w:space="0" w:color="auto"/>
            </w:tcBorders>
            <w:shd w:val="clear" w:color="auto" w:fill="auto"/>
            <w:noWrap/>
            <w:vAlign w:val="bottom"/>
            <w:hideMark/>
          </w:tcPr>
          <w:p w14:paraId="646B4C4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Górki</w:t>
            </w:r>
          </w:p>
        </w:tc>
        <w:tc>
          <w:tcPr>
            <w:tcW w:w="1080" w:type="dxa"/>
            <w:tcBorders>
              <w:top w:val="nil"/>
              <w:left w:val="nil"/>
              <w:bottom w:val="single" w:sz="4" w:space="0" w:color="auto"/>
              <w:right w:val="single" w:sz="4" w:space="0" w:color="auto"/>
            </w:tcBorders>
            <w:shd w:val="clear" w:color="auto" w:fill="auto"/>
            <w:noWrap/>
            <w:vAlign w:val="bottom"/>
            <w:hideMark/>
          </w:tcPr>
          <w:p w14:paraId="035933A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1480" w:type="dxa"/>
            <w:tcBorders>
              <w:top w:val="nil"/>
              <w:left w:val="nil"/>
              <w:bottom w:val="single" w:sz="4" w:space="0" w:color="auto"/>
              <w:right w:val="single" w:sz="4" w:space="0" w:color="auto"/>
            </w:tcBorders>
            <w:shd w:val="clear" w:color="auto" w:fill="auto"/>
            <w:noWrap/>
            <w:vAlign w:val="bottom"/>
            <w:hideMark/>
          </w:tcPr>
          <w:p w14:paraId="10205A6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32DE0C79"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799ECD7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7</w:t>
            </w:r>
          </w:p>
        </w:tc>
        <w:tc>
          <w:tcPr>
            <w:tcW w:w="3919" w:type="dxa"/>
            <w:tcBorders>
              <w:top w:val="nil"/>
              <w:left w:val="nil"/>
              <w:bottom w:val="single" w:sz="4" w:space="0" w:color="auto"/>
              <w:right w:val="single" w:sz="4" w:space="0" w:color="auto"/>
            </w:tcBorders>
            <w:shd w:val="clear" w:color="auto" w:fill="auto"/>
            <w:noWrap/>
            <w:vAlign w:val="bottom"/>
            <w:hideMark/>
          </w:tcPr>
          <w:p w14:paraId="5C3D828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Inwalidów Wojennych</w:t>
            </w:r>
          </w:p>
        </w:tc>
        <w:tc>
          <w:tcPr>
            <w:tcW w:w="1080" w:type="dxa"/>
            <w:tcBorders>
              <w:top w:val="nil"/>
              <w:left w:val="nil"/>
              <w:bottom w:val="single" w:sz="4" w:space="0" w:color="auto"/>
              <w:right w:val="single" w:sz="4" w:space="0" w:color="auto"/>
            </w:tcBorders>
            <w:shd w:val="clear" w:color="auto" w:fill="auto"/>
            <w:noWrap/>
            <w:vAlign w:val="bottom"/>
            <w:hideMark/>
          </w:tcPr>
          <w:p w14:paraId="3EC4904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w:t>
            </w:r>
          </w:p>
        </w:tc>
        <w:tc>
          <w:tcPr>
            <w:tcW w:w="1480" w:type="dxa"/>
            <w:tcBorders>
              <w:top w:val="nil"/>
              <w:left w:val="nil"/>
              <w:bottom w:val="single" w:sz="4" w:space="0" w:color="auto"/>
              <w:right w:val="single" w:sz="4" w:space="0" w:color="auto"/>
            </w:tcBorders>
            <w:shd w:val="clear" w:color="auto" w:fill="auto"/>
            <w:noWrap/>
            <w:vAlign w:val="bottom"/>
            <w:hideMark/>
          </w:tcPr>
          <w:p w14:paraId="15DF4EC8" w14:textId="261DF6CC" w:rsidR="00B97E39" w:rsidRPr="00B97E39" w:rsidRDefault="00940568" w:rsidP="00B97E39">
            <w:pPr>
              <w:spacing w:after="0" w:line="360" w:lineRule="auto"/>
              <w:jc w:val="both"/>
              <w:rPr>
                <w:rFonts w:ascii="Arial Narrow" w:hAnsi="Arial Narrow" w:cstheme="minorHAnsi"/>
              </w:rPr>
            </w:pPr>
            <w:r>
              <w:rPr>
                <w:rFonts w:ascii="Arial Narrow" w:hAnsi="Arial Narrow" w:cstheme="minorHAnsi"/>
              </w:rPr>
              <w:t>1</w:t>
            </w:r>
          </w:p>
        </w:tc>
      </w:tr>
      <w:tr w:rsidR="00B97E39" w:rsidRPr="00B97E39" w14:paraId="1AB0F793"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0B91522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8</w:t>
            </w:r>
          </w:p>
        </w:tc>
        <w:tc>
          <w:tcPr>
            <w:tcW w:w="3919" w:type="dxa"/>
            <w:tcBorders>
              <w:top w:val="nil"/>
              <w:left w:val="nil"/>
              <w:bottom w:val="single" w:sz="4" w:space="0" w:color="auto"/>
              <w:right w:val="single" w:sz="4" w:space="0" w:color="auto"/>
            </w:tcBorders>
            <w:shd w:val="clear" w:color="auto" w:fill="auto"/>
            <w:noWrap/>
            <w:vAlign w:val="bottom"/>
            <w:hideMark/>
          </w:tcPr>
          <w:p w14:paraId="610A687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Jackowskiego</w:t>
            </w:r>
          </w:p>
        </w:tc>
        <w:tc>
          <w:tcPr>
            <w:tcW w:w="1080" w:type="dxa"/>
            <w:tcBorders>
              <w:top w:val="nil"/>
              <w:left w:val="nil"/>
              <w:bottom w:val="single" w:sz="4" w:space="0" w:color="auto"/>
              <w:right w:val="single" w:sz="4" w:space="0" w:color="auto"/>
            </w:tcBorders>
            <w:shd w:val="clear" w:color="auto" w:fill="auto"/>
            <w:noWrap/>
            <w:vAlign w:val="bottom"/>
            <w:hideMark/>
          </w:tcPr>
          <w:p w14:paraId="6757123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1480" w:type="dxa"/>
            <w:tcBorders>
              <w:top w:val="nil"/>
              <w:left w:val="nil"/>
              <w:bottom w:val="single" w:sz="4" w:space="0" w:color="auto"/>
              <w:right w:val="single" w:sz="4" w:space="0" w:color="auto"/>
            </w:tcBorders>
            <w:shd w:val="clear" w:color="auto" w:fill="auto"/>
            <w:noWrap/>
            <w:vAlign w:val="bottom"/>
            <w:hideMark/>
          </w:tcPr>
          <w:p w14:paraId="1263D36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299682A2"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21672E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9</w:t>
            </w:r>
          </w:p>
        </w:tc>
        <w:tc>
          <w:tcPr>
            <w:tcW w:w="3919" w:type="dxa"/>
            <w:tcBorders>
              <w:top w:val="nil"/>
              <w:left w:val="nil"/>
              <w:bottom w:val="single" w:sz="4" w:space="0" w:color="auto"/>
              <w:right w:val="single" w:sz="4" w:space="0" w:color="auto"/>
            </w:tcBorders>
            <w:shd w:val="clear" w:color="auto" w:fill="auto"/>
            <w:noWrap/>
            <w:vAlign w:val="bottom"/>
            <w:hideMark/>
          </w:tcPr>
          <w:p w14:paraId="02420F96"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Jażdżewskiego </w:t>
            </w:r>
          </w:p>
        </w:tc>
        <w:tc>
          <w:tcPr>
            <w:tcW w:w="1080" w:type="dxa"/>
            <w:tcBorders>
              <w:top w:val="nil"/>
              <w:left w:val="nil"/>
              <w:bottom w:val="single" w:sz="4" w:space="0" w:color="auto"/>
              <w:right w:val="single" w:sz="4" w:space="0" w:color="auto"/>
            </w:tcBorders>
            <w:shd w:val="clear" w:color="auto" w:fill="auto"/>
            <w:noWrap/>
            <w:vAlign w:val="bottom"/>
            <w:hideMark/>
          </w:tcPr>
          <w:p w14:paraId="3B5CABE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w:t>
            </w:r>
          </w:p>
        </w:tc>
        <w:tc>
          <w:tcPr>
            <w:tcW w:w="1480" w:type="dxa"/>
            <w:tcBorders>
              <w:top w:val="nil"/>
              <w:left w:val="nil"/>
              <w:bottom w:val="single" w:sz="4" w:space="0" w:color="auto"/>
              <w:right w:val="single" w:sz="4" w:space="0" w:color="auto"/>
            </w:tcBorders>
            <w:shd w:val="clear" w:color="auto" w:fill="auto"/>
            <w:noWrap/>
            <w:vAlign w:val="bottom"/>
            <w:hideMark/>
          </w:tcPr>
          <w:p w14:paraId="6D3BC8E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310A738A"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0E1E567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10</w:t>
            </w:r>
          </w:p>
        </w:tc>
        <w:tc>
          <w:tcPr>
            <w:tcW w:w="3919" w:type="dxa"/>
            <w:tcBorders>
              <w:top w:val="nil"/>
              <w:left w:val="nil"/>
              <w:bottom w:val="single" w:sz="4" w:space="0" w:color="auto"/>
              <w:right w:val="single" w:sz="4" w:space="0" w:color="auto"/>
            </w:tcBorders>
            <w:shd w:val="clear" w:color="auto" w:fill="auto"/>
            <w:noWrap/>
            <w:vAlign w:val="bottom"/>
            <w:hideMark/>
          </w:tcPr>
          <w:p w14:paraId="3CE9113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Kolegiacka</w:t>
            </w:r>
          </w:p>
        </w:tc>
        <w:tc>
          <w:tcPr>
            <w:tcW w:w="1080" w:type="dxa"/>
            <w:tcBorders>
              <w:top w:val="nil"/>
              <w:left w:val="nil"/>
              <w:bottom w:val="single" w:sz="4" w:space="0" w:color="auto"/>
              <w:right w:val="single" w:sz="4" w:space="0" w:color="auto"/>
            </w:tcBorders>
            <w:shd w:val="clear" w:color="auto" w:fill="auto"/>
            <w:noWrap/>
            <w:vAlign w:val="bottom"/>
            <w:hideMark/>
          </w:tcPr>
          <w:p w14:paraId="544644F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1480" w:type="dxa"/>
            <w:tcBorders>
              <w:top w:val="nil"/>
              <w:left w:val="nil"/>
              <w:bottom w:val="single" w:sz="4" w:space="0" w:color="auto"/>
              <w:right w:val="single" w:sz="4" w:space="0" w:color="auto"/>
            </w:tcBorders>
            <w:shd w:val="clear" w:color="auto" w:fill="auto"/>
            <w:noWrap/>
            <w:vAlign w:val="bottom"/>
            <w:hideMark/>
          </w:tcPr>
          <w:p w14:paraId="26D0BDB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0259443E"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78FF441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11</w:t>
            </w:r>
          </w:p>
        </w:tc>
        <w:tc>
          <w:tcPr>
            <w:tcW w:w="3919" w:type="dxa"/>
            <w:tcBorders>
              <w:top w:val="nil"/>
              <w:left w:val="nil"/>
              <w:bottom w:val="single" w:sz="4" w:space="0" w:color="auto"/>
              <w:right w:val="single" w:sz="4" w:space="0" w:color="auto"/>
            </w:tcBorders>
            <w:shd w:val="clear" w:color="auto" w:fill="auto"/>
            <w:noWrap/>
            <w:vAlign w:val="bottom"/>
            <w:hideMark/>
          </w:tcPr>
          <w:p w14:paraId="73E4AAE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Kasprowicza</w:t>
            </w:r>
          </w:p>
        </w:tc>
        <w:tc>
          <w:tcPr>
            <w:tcW w:w="1080" w:type="dxa"/>
            <w:tcBorders>
              <w:top w:val="nil"/>
              <w:left w:val="nil"/>
              <w:bottom w:val="single" w:sz="4" w:space="0" w:color="auto"/>
              <w:right w:val="single" w:sz="4" w:space="0" w:color="auto"/>
            </w:tcBorders>
            <w:shd w:val="clear" w:color="auto" w:fill="auto"/>
            <w:noWrap/>
            <w:vAlign w:val="bottom"/>
            <w:hideMark/>
          </w:tcPr>
          <w:p w14:paraId="267C694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hideMark/>
          </w:tcPr>
          <w:p w14:paraId="0DE0C10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1F3554D6"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359BC22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12</w:t>
            </w:r>
          </w:p>
        </w:tc>
        <w:tc>
          <w:tcPr>
            <w:tcW w:w="3919" w:type="dxa"/>
            <w:tcBorders>
              <w:top w:val="nil"/>
              <w:left w:val="nil"/>
              <w:bottom w:val="single" w:sz="4" w:space="0" w:color="auto"/>
              <w:right w:val="single" w:sz="4" w:space="0" w:color="auto"/>
            </w:tcBorders>
            <w:shd w:val="clear" w:color="auto" w:fill="auto"/>
            <w:noWrap/>
            <w:vAlign w:val="bottom"/>
            <w:hideMark/>
          </w:tcPr>
          <w:p w14:paraId="33755FBE" w14:textId="77777777" w:rsidR="00B97E39" w:rsidRPr="00B97E39" w:rsidRDefault="00B97E39" w:rsidP="00B97E39">
            <w:pPr>
              <w:spacing w:after="0" w:line="360" w:lineRule="auto"/>
              <w:jc w:val="both"/>
              <w:rPr>
                <w:rFonts w:ascii="Arial Narrow" w:hAnsi="Arial Narrow" w:cstheme="minorHAnsi"/>
              </w:rPr>
            </w:pPr>
            <w:proofErr w:type="spellStart"/>
            <w:r w:rsidRPr="00B97E39">
              <w:rPr>
                <w:rFonts w:ascii="Arial Narrow" w:hAnsi="Arial Narrow" w:cstheme="minorHAnsi"/>
              </w:rPr>
              <w:t>Ks.Kegla</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38E6BE4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hideMark/>
          </w:tcPr>
          <w:p w14:paraId="071DD9B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381524E8"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5C04610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13</w:t>
            </w:r>
          </w:p>
        </w:tc>
        <w:tc>
          <w:tcPr>
            <w:tcW w:w="3919" w:type="dxa"/>
            <w:tcBorders>
              <w:top w:val="nil"/>
              <w:left w:val="nil"/>
              <w:bottom w:val="single" w:sz="4" w:space="0" w:color="auto"/>
              <w:right w:val="single" w:sz="4" w:space="0" w:color="auto"/>
            </w:tcBorders>
            <w:shd w:val="clear" w:color="auto" w:fill="auto"/>
            <w:noWrap/>
            <w:vAlign w:val="bottom"/>
            <w:hideMark/>
          </w:tcPr>
          <w:p w14:paraId="2F0BD1E4" w14:textId="77777777" w:rsidR="00B97E39" w:rsidRPr="00B97E39" w:rsidRDefault="00B97E39" w:rsidP="00B97E39">
            <w:pPr>
              <w:spacing w:after="0" w:line="360" w:lineRule="auto"/>
              <w:jc w:val="both"/>
              <w:rPr>
                <w:rFonts w:ascii="Arial Narrow" w:hAnsi="Arial Narrow" w:cstheme="minorHAnsi"/>
              </w:rPr>
            </w:pPr>
            <w:proofErr w:type="spellStart"/>
            <w:r w:rsidRPr="00B97E39">
              <w:rPr>
                <w:rFonts w:ascii="Arial Narrow" w:hAnsi="Arial Narrow" w:cstheme="minorHAnsi"/>
              </w:rPr>
              <w:t>Ks.Krajewskiego</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737FEB1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w:t>
            </w:r>
          </w:p>
        </w:tc>
        <w:tc>
          <w:tcPr>
            <w:tcW w:w="1480" w:type="dxa"/>
            <w:tcBorders>
              <w:top w:val="nil"/>
              <w:left w:val="nil"/>
              <w:bottom w:val="single" w:sz="4" w:space="0" w:color="auto"/>
              <w:right w:val="single" w:sz="4" w:space="0" w:color="auto"/>
            </w:tcBorders>
            <w:shd w:val="clear" w:color="auto" w:fill="auto"/>
            <w:noWrap/>
            <w:vAlign w:val="bottom"/>
            <w:hideMark/>
          </w:tcPr>
          <w:p w14:paraId="0D6A0A2D" w14:textId="40A9A97C" w:rsidR="00B97E39" w:rsidRPr="00B97E39" w:rsidRDefault="00940568" w:rsidP="00B97E39">
            <w:pPr>
              <w:spacing w:after="0" w:line="360" w:lineRule="auto"/>
              <w:jc w:val="both"/>
              <w:rPr>
                <w:rFonts w:ascii="Arial Narrow" w:hAnsi="Arial Narrow" w:cstheme="minorHAnsi"/>
              </w:rPr>
            </w:pPr>
            <w:r>
              <w:rPr>
                <w:rFonts w:ascii="Arial Narrow" w:hAnsi="Arial Narrow" w:cstheme="minorHAnsi"/>
              </w:rPr>
              <w:t>2(okres letni:1)</w:t>
            </w:r>
          </w:p>
        </w:tc>
      </w:tr>
      <w:tr w:rsidR="00B97E39" w:rsidRPr="00B97E39" w14:paraId="4AEBDA03"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E35B9D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14</w:t>
            </w:r>
          </w:p>
        </w:tc>
        <w:tc>
          <w:tcPr>
            <w:tcW w:w="3919" w:type="dxa"/>
            <w:tcBorders>
              <w:top w:val="nil"/>
              <w:left w:val="nil"/>
              <w:bottom w:val="single" w:sz="4" w:space="0" w:color="auto"/>
              <w:right w:val="single" w:sz="4" w:space="0" w:color="auto"/>
            </w:tcBorders>
            <w:shd w:val="clear" w:color="auto" w:fill="auto"/>
            <w:noWrap/>
            <w:vAlign w:val="bottom"/>
            <w:hideMark/>
          </w:tcPr>
          <w:p w14:paraId="0E27339E" w14:textId="77777777" w:rsidR="00B97E39" w:rsidRPr="00B97E39" w:rsidRDefault="00B97E39" w:rsidP="00B97E39">
            <w:pPr>
              <w:spacing w:after="0" w:line="360" w:lineRule="auto"/>
              <w:jc w:val="both"/>
              <w:rPr>
                <w:rFonts w:ascii="Arial Narrow" w:hAnsi="Arial Narrow" w:cstheme="minorHAnsi"/>
              </w:rPr>
            </w:pPr>
            <w:proofErr w:type="spellStart"/>
            <w:r w:rsidRPr="00B97E39">
              <w:rPr>
                <w:rFonts w:ascii="Arial Narrow" w:hAnsi="Arial Narrow" w:cstheme="minorHAnsi"/>
              </w:rPr>
              <w:t>Ks.Popiełuszki</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10F3E4F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w:t>
            </w:r>
          </w:p>
        </w:tc>
        <w:tc>
          <w:tcPr>
            <w:tcW w:w="1480" w:type="dxa"/>
            <w:tcBorders>
              <w:top w:val="nil"/>
              <w:left w:val="nil"/>
              <w:bottom w:val="single" w:sz="4" w:space="0" w:color="auto"/>
              <w:right w:val="single" w:sz="4" w:space="0" w:color="auto"/>
            </w:tcBorders>
            <w:shd w:val="clear" w:color="auto" w:fill="auto"/>
            <w:noWrap/>
            <w:vAlign w:val="bottom"/>
            <w:hideMark/>
          </w:tcPr>
          <w:p w14:paraId="77A33316" w14:textId="3155FDFE" w:rsidR="00B97E39" w:rsidRPr="00B97E39" w:rsidRDefault="00940568" w:rsidP="00B97E39">
            <w:pPr>
              <w:spacing w:after="0" w:line="360" w:lineRule="auto"/>
              <w:jc w:val="both"/>
              <w:rPr>
                <w:rFonts w:ascii="Arial Narrow" w:hAnsi="Arial Narrow" w:cstheme="minorHAnsi"/>
              </w:rPr>
            </w:pPr>
            <w:r>
              <w:rPr>
                <w:rFonts w:ascii="Arial Narrow" w:hAnsi="Arial Narrow" w:cstheme="minorHAnsi"/>
              </w:rPr>
              <w:t>2(okres letni:1)</w:t>
            </w:r>
          </w:p>
        </w:tc>
      </w:tr>
      <w:tr w:rsidR="00B97E39" w:rsidRPr="00B97E39" w14:paraId="705EC098"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55178B3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15</w:t>
            </w:r>
          </w:p>
        </w:tc>
        <w:tc>
          <w:tcPr>
            <w:tcW w:w="3919" w:type="dxa"/>
            <w:tcBorders>
              <w:top w:val="nil"/>
              <w:left w:val="nil"/>
              <w:bottom w:val="single" w:sz="4" w:space="0" w:color="auto"/>
              <w:right w:val="single" w:sz="4" w:space="0" w:color="auto"/>
            </w:tcBorders>
            <w:shd w:val="clear" w:color="auto" w:fill="auto"/>
            <w:noWrap/>
            <w:vAlign w:val="bottom"/>
            <w:hideMark/>
          </w:tcPr>
          <w:p w14:paraId="0344ACE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Krótka</w:t>
            </w:r>
          </w:p>
        </w:tc>
        <w:tc>
          <w:tcPr>
            <w:tcW w:w="1080" w:type="dxa"/>
            <w:tcBorders>
              <w:top w:val="nil"/>
              <w:left w:val="nil"/>
              <w:bottom w:val="single" w:sz="4" w:space="0" w:color="auto"/>
              <w:right w:val="single" w:sz="4" w:space="0" w:color="auto"/>
            </w:tcBorders>
            <w:shd w:val="clear" w:color="auto" w:fill="auto"/>
            <w:noWrap/>
            <w:vAlign w:val="bottom"/>
            <w:hideMark/>
          </w:tcPr>
          <w:p w14:paraId="7CAAC1C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hideMark/>
          </w:tcPr>
          <w:p w14:paraId="3DDA078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5B652655"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7E0F742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16</w:t>
            </w:r>
          </w:p>
        </w:tc>
        <w:tc>
          <w:tcPr>
            <w:tcW w:w="3919" w:type="dxa"/>
            <w:tcBorders>
              <w:top w:val="nil"/>
              <w:left w:val="nil"/>
              <w:bottom w:val="single" w:sz="4" w:space="0" w:color="auto"/>
              <w:right w:val="single" w:sz="4" w:space="0" w:color="auto"/>
            </w:tcBorders>
            <w:shd w:val="clear" w:color="auto" w:fill="auto"/>
            <w:noWrap/>
            <w:vAlign w:val="bottom"/>
            <w:hideMark/>
          </w:tcPr>
          <w:p w14:paraId="31E84D4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Leszczyńskich</w:t>
            </w:r>
          </w:p>
        </w:tc>
        <w:tc>
          <w:tcPr>
            <w:tcW w:w="1080" w:type="dxa"/>
            <w:tcBorders>
              <w:top w:val="nil"/>
              <w:left w:val="nil"/>
              <w:bottom w:val="single" w:sz="4" w:space="0" w:color="auto"/>
              <w:right w:val="single" w:sz="4" w:space="0" w:color="auto"/>
            </w:tcBorders>
            <w:shd w:val="clear" w:color="auto" w:fill="auto"/>
            <w:noWrap/>
            <w:vAlign w:val="bottom"/>
            <w:hideMark/>
          </w:tcPr>
          <w:p w14:paraId="37EA0E96"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hideMark/>
          </w:tcPr>
          <w:p w14:paraId="293E704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5EE0C6BF"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527C77F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17</w:t>
            </w:r>
          </w:p>
        </w:tc>
        <w:tc>
          <w:tcPr>
            <w:tcW w:w="3919" w:type="dxa"/>
            <w:tcBorders>
              <w:top w:val="nil"/>
              <w:left w:val="nil"/>
              <w:bottom w:val="single" w:sz="4" w:space="0" w:color="auto"/>
              <w:right w:val="single" w:sz="4" w:space="0" w:color="auto"/>
            </w:tcBorders>
            <w:shd w:val="clear" w:color="auto" w:fill="auto"/>
            <w:noWrap/>
            <w:vAlign w:val="bottom"/>
            <w:hideMark/>
          </w:tcPr>
          <w:p w14:paraId="0C13774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Limanowskiego</w:t>
            </w:r>
          </w:p>
        </w:tc>
        <w:tc>
          <w:tcPr>
            <w:tcW w:w="1080" w:type="dxa"/>
            <w:tcBorders>
              <w:top w:val="nil"/>
              <w:left w:val="nil"/>
              <w:bottom w:val="single" w:sz="4" w:space="0" w:color="auto"/>
              <w:right w:val="single" w:sz="4" w:space="0" w:color="auto"/>
            </w:tcBorders>
            <w:shd w:val="clear" w:color="auto" w:fill="auto"/>
            <w:noWrap/>
            <w:vAlign w:val="bottom"/>
            <w:hideMark/>
          </w:tcPr>
          <w:p w14:paraId="61D3C73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w:t>
            </w:r>
          </w:p>
        </w:tc>
        <w:tc>
          <w:tcPr>
            <w:tcW w:w="1480" w:type="dxa"/>
            <w:tcBorders>
              <w:top w:val="nil"/>
              <w:left w:val="nil"/>
              <w:bottom w:val="single" w:sz="4" w:space="0" w:color="auto"/>
              <w:right w:val="single" w:sz="4" w:space="0" w:color="auto"/>
            </w:tcBorders>
            <w:shd w:val="clear" w:color="auto" w:fill="auto"/>
            <w:noWrap/>
            <w:vAlign w:val="bottom"/>
            <w:hideMark/>
          </w:tcPr>
          <w:p w14:paraId="148F774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02C5DC7C" w14:textId="77777777" w:rsidTr="00AF0285">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70357E4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18</w:t>
            </w:r>
          </w:p>
        </w:tc>
        <w:tc>
          <w:tcPr>
            <w:tcW w:w="3919" w:type="dxa"/>
            <w:tcBorders>
              <w:top w:val="nil"/>
              <w:left w:val="nil"/>
              <w:bottom w:val="single" w:sz="4" w:space="0" w:color="auto"/>
              <w:right w:val="single" w:sz="4" w:space="0" w:color="auto"/>
            </w:tcBorders>
            <w:shd w:val="clear" w:color="auto" w:fill="auto"/>
            <w:noWrap/>
            <w:vAlign w:val="bottom"/>
            <w:hideMark/>
          </w:tcPr>
          <w:p w14:paraId="4F3B45E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Lipowa</w:t>
            </w:r>
          </w:p>
        </w:tc>
        <w:tc>
          <w:tcPr>
            <w:tcW w:w="1080" w:type="dxa"/>
            <w:tcBorders>
              <w:top w:val="nil"/>
              <w:left w:val="nil"/>
              <w:bottom w:val="single" w:sz="4" w:space="0" w:color="auto"/>
              <w:right w:val="single" w:sz="4" w:space="0" w:color="auto"/>
            </w:tcBorders>
            <w:shd w:val="clear" w:color="auto" w:fill="auto"/>
            <w:noWrap/>
            <w:vAlign w:val="bottom"/>
            <w:hideMark/>
          </w:tcPr>
          <w:p w14:paraId="2FF5D1E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9</w:t>
            </w:r>
          </w:p>
        </w:tc>
        <w:tc>
          <w:tcPr>
            <w:tcW w:w="1480" w:type="dxa"/>
            <w:tcBorders>
              <w:top w:val="nil"/>
              <w:left w:val="nil"/>
              <w:bottom w:val="single" w:sz="4" w:space="0" w:color="auto"/>
              <w:right w:val="single" w:sz="4" w:space="0" w:color="auto"/>
            </w:tcBorders>
            <w:shd w:val="clear" w:color="auto" w:fill="auto"/>
            <w:noWrap/>
            <w:vAlign w:val="bottom"/>
            <w:hideMark/>
          </w:tcPr>
          <w:p w14:paraId="0481CDEE" w14:textId="2E24DEBE" w:rsidR="00B97E39" w:rsidRPr="00B97E39" w:rsidRDefault="007C3DA5" w:rsidP="00B97E39">
            <w:pPr>
              <w:spacing w:after="0" w:line="360" w:lineRule="auto"/>
              <w:jc w:val="both"/>
              <w:rPr>
                <w:rFonts w:ascii="Arial Narrow" w:hAnsi="Arial Narrow" w:cstheme="minorHAnsi"/>
              </w:rPr>
            </w:pPr>
            <w:r>
              <w:rPr>
                <w:rFonts w:ascii="Arial Narrow" w:hAnsi="Arial Narrow" w:cstheme="minorHAnsi"/>
              </w:rPr>
              <w:t>2</w:t>
            </w:r>
          </w:p>
        </w:tc>
      </w:tr>
      <w:tr w:rsidR="00B97E39" w:rsidRPr="00B97E39" w14:paraId="6B7C9316"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7BA83D4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19</w:t>
            </w:r>
          </w:p>
        </w:tc>
        <w:tc>
          <w:tcPr>
            <w:tcW w:w="3919" w:type="dxa"/>
            <w:tcBorders>
              <w:top w:val="nil"/>
              <w:left w:val="nil"/>
              <w:bottom w:val="single" w:sz="4" w:space="0" w:color="auto"/>
              <w:right w:val="single" w:sz="4" w:space="0" w:color="auto"/>
            </w:tcBorders>
            <w:shd w:val="clear" w:color="auto" w:fill="auto"/>
            <w:noWrap/>
            <w:vAlign w:val="bottom"/>
            <w:hideMark/>
          </w:tcPr>
          <w:p w14:paraId="00441B3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Marcinkowskiego</w:t>
            </w:r>
          </w:p>
        </w:tc>
        <w:tc>
          <w:tcPr>
            <w:tcW w:w="1080" w:type="dxa"/>
            <w:tcBorders>
              <w:top w:val="nil"/>
              <w:left w:val="nil"/>
              <w:bottom w:val="single" w:sz="4" w:space="0" w:color="auto"/>
              <w:right w:val="single" w:sz="4" w:space="0" w:color="auto"/>
            </w:tcBorders>
            <w:shd w:val="clear" w:color="auto" w:fill="auto"/>
            <w:noWrap/>
            <w:vAlign w:val="bottom"/>
            <w:hideMark/>
          </w:tcPr>
          <w:p w14:paraId="4FD5344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1480" w:type="dxa"/>
            <w:tcBorders>
              <w:top w:val="nil"/>
              <w:left w:val="nil"/>
              <w:bottom w:val="single" w:sz="4" w:space="0" w:color="auto"/>
              <w:right w:val="single" w:sz="4" w:space="0" w:color="auto"/>
            </w:tcBorders>
            <w:shd w:val="clear" w:color="auto" w:fill="auto"/>
            <w:noWrap/>
            <w:vAlign w:val="bottom"/>
            <w:hideMark/>
          </w:tcPr>
          <w:p w14:paraId="4144123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253D2B91" w14:textId="77777777" w:rsidTr="00AF0285">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523A68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20</w:t>
            </w:r>
          </w:p>
        </w:tc>
        <w:tc>
          <w:tcPr>
            <w:tcW w:w="3919" w:type="dxa"/>
            <w:tcBorders>
              <w:top w:val="nil"/>
              <w:left w:val="nil"/>
              <w:bottom w:val="single" w:sz="4" w:space="0" w:color="auto"/>
              <w:right w:val="single" w:sz="4" w:space="0" w:color="auto"/>
            </w:tcBorders>
            <w:shd w:val="clear" w:color="auto" w:fill="auto"/>
            <w:noWrap/>
            <w:vAlign w:val="bottom"/>
            <w:hideMark/>
          </w:tcPr>
          <w:p w14:paraId="63B88CD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Mickiewicza</w:t>
            </w:r>
          </w:p>
        </w:tc>
        <w:tc>
          <w:tcPr>
            <w:tcW w:w="1080" w:type="dxa"/>
            <w:tcBorders>
              <w:top w:val="nil"/>
              <w:left w:val="nil"/>
              <w:bottom w:val="single" w:sz="4" w:space="0" w:color="auto"/>
              <w:right w:val="single" w:sz="4" w:space="0" w:color="auto"/>
            </w:tcBorders>
            <w:shd w:val="clear" w:color="auto" w:fill="auto"/>
            <w:noWrap/>
            <w:vAlign w:val="bottom"/>
            <w:hideMark/>
          </w:tcPr>
          <w:p w14:paraId="3A00015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6</w:t>
            </w:r>
          </w:p>
        </w:tc>
        <w:tc>
          <w:tcPr>
            <w:tcW w:w="1480" w:type="dxa"/>
            <w:tcBorders>
              <w:top w:val="nil"/>
              <w:left w:val="nil"/>
              <w:bottom w:val="single" w:sz="4" w:space="0" w:color="auto"/>
              <w:right w:val="single" w:sz="4" w:space="0" w:color="auto"/>
            </w:tcBorders>
            <w:shd w:val="clear" w:color="auto" w:fill="auto"/>
            <w:noWrap/>
            <w:vAlign w:val="bottom"/>
            <w:hideMark/>
          </w:tcPr>
          <w:p w14:paraId="2D40AD1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42385357" w14:textId="77777777" w:rsidTr="00AF0285">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36BD15D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21</w:t>
            </w:r>
          </w:p>
        </w:tc>
        <w:tc>
          <w:tcPr>
            <w:tcW w:w="3919" w:type="dxa"/>
            <w:tcBorders>
              <w:top w:val="nil"/>
              <w:left w:val="nil"/>
              <w:bottom w:val="single" w:sz="4" w:space="0" w:color="auto"/>
              <w:right w:val="single" w:sz="4" w:space="0" w:color="auto"/>
            </w:tcBorders>
            <w:shd w:val="clear" w:color="auto" w:fill="auto"/>
            <w:noWrap/>
            <w:vAlign w:val="bottom"/>
            <w:hideMark/>
          </w:tcPr>
          <w:p w14:paraId="0EFBD3D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Niedziałkowskiego</w:t>
            </w:r>
          </w:p>
        </w:tc>
        <w:tc>
          <w:tcPr>
            <w:tcW w:w="1080" w:type="dxa"/>
            <w:tcBorders>
              <w:top w:val="nil"/>
              <w:left w:val="nil"/>
              <w:bottom w:val="single" w:sz="4" w:space="0" w:color="auto"/>
              <w:right w:val="single" w:sz="4" w:space="0" w:color="auto"/>
            </w:tcBorders>
            <w:shd w:val="clear" w:color="auto" w:fill="auto"/>
            <w:noWrap/>
            <w:vAlign w:val="bottom"/>
            <w:hideMark/>
          </w:tcPr>
          <w:p w14:paraId="6DFAA6C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13</w:t>
            </w:r>
          </w:p>
        </w:tc>
        <w:tc>
          <w:tcPr>
            <w:tcW w:w="1480" w:type="dxa"/>
            <w:tcBorders>
              <w:top w:val="nil"/>
              <w:left w:val="nil"/>
              <w:bottom w:val="single" w:sz="4" w:space="0" w:color="auto"/>
              <w:right w:val="single" w:sz="4" w:space="0" w:color="auto"/>
            </w:tcBorders>
            <w:shd w:val="clear" w:color="auto" w:fill="auto"/>
            <w:noWrap/>
            <w:vAlign w:val="bottom"/>
            <w:hideMark/>
          </w:tcPr>
          <w:p w14:paraId="43DE4CE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04C28FDF" w14:textId="77777777" w:rsidTr="00AF0285">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05E2174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22</w:t>
            </w:r>
          </w:p>
        </w:tc>
        <w:tc>
          <w:tcPr>
            <w:tcW w:w="3919" w:type="dxa"/>
            <w:tcBorders>
              <w:top w:val="nil"/>
              <w:left w:val="nil"/>
              <w:bottom w:val="single" w:sz="4" w:space="0" w:color="auto"/>
              <w:right w:val="single" w:sz="4" w:space="0" w:color="auto"/>
            </w:tcBorders>
            <w:shd w:val="clear" w:color="auto" w:fill="auto"/>
            <w:noWrap/>
            <w:vAlign w:val="bottom"/>
            <w:hideMark/>
          </w:tcPr>
          <w:p w14:paraId="4DA312F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Norwida</w:t>
            </w:r>
          </w:p>
        </w:tc>
        <w:tc>
          <w:tcPr>
            <w:tcW w:w="1080" w:type="dxa"/>
            <w:tcBorders>
              <w:top w:val="nil"/>
              <w:left w:val="nil"/>
              <w:bottom w:val="single" w:sz="4" w:space="0" w:color="auto"/>
              <w:right w:val="single" w:sz="4" w:space="0" w:color="auto"/>
            </w:tcBorders>
            <w:shd w:val="clear" w:color="auto" w:fill="auto"/>
            <w:noWrap/>
            <w:vAlign w:val="bottom"/>
            <w:hideMark/>
          </w:tcPr>
          <w:p w14:paraId="041BA5B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hideMark/>
          </w:tcPr>
          <w:p w14:paraId="33B0128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61E8B3A2" w14:textId="77777777" w:rsidTr="00AF0285">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3716098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23</w:t>
            </w:r>
          </w:p>
        </w:tc>
        <w:tc>
          <w:tcPr>
            <w:tcW w:w="3919" w:type="dxa"/>
            <w:tcBorders>
              <w:top w:val="nil"/>
              <w:left w:val="nil"/>
              <w:bottom w:val="single" w:sz="4" w:space="0" w:color="auto"/>
              <w:right w:val="single" w:sz="4" w:space="0" w:color="auto"/>
            </w:tcBorders>
            <w:shd w:val="clear" w:color="auto" w:fill="auto"/>
            <w:noWrap/>
            <w:vAlign w:val="bottom"/>
            <w:hideMark/>
          </w:tcPr>
          <w:p w14:paraId="637907CA" w14:textId="77777777" w:rsidR="00B97E39" w:rsidRPr="00B97E39" w:rsidRDefault="00B97E39" w:rsidP="00B97E39">
            <w:pPr>
              <w:spacing w:after="0" w:line="360" w:lineRule="auto"/>
              <w:jc w:val="both"/>
              <w:rPr>
                <w:rFonts w:ascii="Arial Narrow" w:hAnsi="Arial Narrow" w:cstheme="minorHAnsi"/>
              </w:rPr>
            </w:pPr>
            <w:proofErr w:type="spellStart"/>
            <w:r w:rsidRPr="00B97E39">
              <w:rPr>
                <w:rFonts w:ascii="Arial Narrow" w:hAnsi="Arial Narrow" w:cstheme="minorHAnsi"/>
              </w:rPr>
              <w:t>Os.Piastowskie</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352CB89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1480" w:type="dxa"/>
            <w:tcBorders>
              <w:top w:val="nil"/>
              <w:left w:val="nil"/>
              <w:bottom w:val="single" w:sz="4" w:space="0" w:color="auto"/>
              <w:right w:val="single" w:sz="4" w:space="0" w:color="auto"/>
            </w:tcBorders>
            <w:shd w:val="clear" w:color="auto" w:fill="auto"/>
            <w:noWrap/>
            <w:vAlign w:val="bottom"/>
            <w:hideMark/>
          </w:tcPr>
          <w:p w14:paraId="0FB3058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08636C52"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37403DA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24</w:t>
            </w:r>
          </w:p>
        </w:tc>
        <w:tc>
          <w:tcPr>
            <w:tcW w:w="3919" w:type="dxa"/>
            <w:tcBorders>
              <w:top w:val="nil"/>
              <w:left w:val="nil"/>
              <w:bottom w:val="single" w:sz="4" w:space="0" w:color="auto"/>
              <w:right w:val="single" w:sz="4" w:space="0" w:color="auto"/>
            </w:tcBorders>
            <w:shd w:val="clear" w:color="auto" w:fill="auto"/>
            <w:noWrap/>
            <w:vAlign w:val="bottom"/>
            <w:hideMark/>
          </w:tcPr>
          <w:p w14:paraId="3689BD1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Plac Armii Poznań</w:t>
            </w:r>
          </w:p>
        </w:tc>
        <w:tc>
          <w:tcPr>
            <w:tcW w:w="1080" w:type="dxa"/>
            <w:tcBorders>
              <w:top w:val="nil"/>
              <w:left w:val="nil"/>
              <w:bottom w:val="single" w:sz="4" w:space="0" w:color="auto"/>
              <w:right w:val="single" w:sz="4" w:space="0" w:color="auto"/>
            </w:tcBorders>
            <w:shd w:val="clear" w:color="auto" w:fill="auto"/>
            <w:noWrap/>
            <w:vAlign w:val="bottom"/>
            <w:hideMark/>
          </w:tcPr>
          <w:p w14:paraId="5D2795C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8</w:t>
            </w:r>
          </w:p>
        </w:tc>
        <w:tc>
          <w:tcPr>
            <w:tcW w:w="1480" w:type="dxa"/>
            <w:tcBorders>
              <w:top w:val="nil"/>
              <w:left w:val="nil"/>
              <w:bottom w:val="single" w:sz="4" w:space="0" w:color="auto"/>
              <w:right w:val="single" w:sz="4" w:space="0" w:color="auto"/>
            </w:tcBorders>
            <w:shd w:val="clear" w:color="auto" w:fill="auto"/>
            <w:noWrap/>
            <w:vAlign w:val="bottom"/>
            <w:hideMark/>
          </w:tcPr>
          <w:p w14:paraId="52AB157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2CEED566"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93F437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25</w:t>
            </w:r>
          </w:p>
        </w:tc>
        <w:tc>
          <w:tcPr>
            <w:tcW w:w="3919" w:type="dxa"/>
            <w:tcBorders>
              <w:top w:val="nil"/>
              <w:left w:val="nil"/>
              <w:bottom w:val="single" w:sz="4" w:space="0" w:color="auto"/>
              <w:right w:val="single" w:sz="4" w:space="0" w:color="auto"/>
            </w:tcBorders>
            <w:shd w:val="clear" w:color="auto" w:fill="auto"/>
            <w:noWrap/>
            <w:vAlign w:val="bottom"/>
            <w:hideMark/>
          </w:tcPr>
          <w:p w14:paraId="3B0BA5C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Plac Zamkowy</w:t>
            </w:r>
          </w:p>
        </w:tc>
        <w:tc>
          <w:tcPr>
            <w:tcW w:w="1080" w:type="dxa"/>
            <w:tcBorders>
              <w:top w:val="nil"/>
              <w:left w:val="nil"/>
              <w:bottom w:val="single" w:sz="4" w:space="0" w:color="auto"/>
              <w:right w:val="single" w:sz="4" w:space="0" w:color="auto"/>
            </w:tcBorders>
            <w:shd w:val="clear" w:color="auto" w:fill="auto"/>
            <w:noWrap/>
            <w:vAlign w:val="bottom"/>
            <w:hideMark/>
          </w:tcPr>
          <w:p w14:paraId="48E3F86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1480" w:type="dxa"/>
            <w:tcBorders>
              <w:top w:val="nil"/>
              <w:left w:val="nil"/>
              <w:bottom w:val="single" w:sz="4" w:space="0" w:color="auto"/>
              <w:right w:val="single" w:sz="4" w:space="0" w:color="auto"/>
            </w:tcBorders>
            <w:shd w:val="clear" w:color="auto" w:fill="auto"/>
            <w:noWrap/>
            <w:vAlign w:val="bottom"/>
            <w:hideMark/>
          </w:tcPr>
          <w:p w14:paraId="6CBD158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3C4F22E8"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17D744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26</w:t>
            </w:r>
          </w:p>
        </w:tc>
        <w:tc>
          <w:tcPr>
            <w:tcW w:w="3919" w:type="dxa"/>
            <w:tcBorders>
              <w:top w:val="nil"/>
              <w:left w:val="nil"/>
              <w:bottom w:val="single" w:sz="4" w:space="0" w:color="auto"/>
              <w:right w:val="single" w:sz="4" w:space="0" w:color="auto"/>
            </w:tcBorders>
            <w:shd w:val="clear" w:color="auto" w:fill="auto"/>
            <w:noWrap/>
            <w:vAlign w:val="bottom"/>
            <w:hideMark/>
          </w:tcPr>
          <w:p w14:paraId="24E3D4C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Plac Kościelny</w:t>
            </w:r>
          </w:p>
        </w:tc>
        <w:tc>
          <w:tcPr>
            <w:tcW w:w="1080" w:type="dxa"/>
            <w:tcBorders>
              <w:top w:val="nil"/>
              <w:left w:val="nil"/>
              <w:bottom w:val="single" w:sz="4" w:space="0" w:color="auto"/>
              <w:right w:val="single" w:sz="4" w:space="0" w:color="auto"/>
            </w:tcBorders>
            <w:shd w:val="clear" w:color="auto" w:fill="auto"/>
            <w:noWrap/>
            <w:vAlign w:val="bottom"/>
            <w:hideMark/>
          </w:tcPr>
          <w:p w14:paraId="5366236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hideMark/>
          </w:tcPr>
          <w:p w14:paraId="10698CE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3FB8909B"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42FADF7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27</w:t>
            </w:r>
          </w:p>
        </w:tc>
        <w:tc>
          <w:tcPr>
            <w:tcW w:w="3919" w:type="dxa"/>
            <w:tcBorders>
              <w:top w:val="nil"/>
              <w:left w:val="nil"/>
              <w:bottom w:val="single" w:sz="4" w:space="0" w:color="auto"/>
              <w:right w:val="single" w:sz="4" w:space="0" w:color="auto"/>
            </w:tcBorders>
            <w:shd w:val="clear" w:color="auto" w:fill="auto"/>
            <w:noWrap/>
            <w:vAlign w:val="bottom"/>
            <w:hideMark/>
          </w:tcPr>
          <w:p w14:paraId="2D5BD97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Piłsudskiego</w:t>
            </w:r>
          </w:p>
        </w:tc>
        <w:tc>
          <w:tcPr>
            <w:tcW w:w="1080" w:type="dxa"/>
            <w:tcBorders>
              <w:top w:val="nil"/>
              <w:left w:val="nil"/>
              <w:bottom w:val="single" w:sz="4" w:space="0" w:color="auto"/>
              <w:right w:val="single" w:sz="4" w:space="0" w:color="auto"/>
            </w:tcBorders>
            <w:shd w:val="clear" w:color="auto" w:fill="auto"/>
            <w:noWrap/>
            <w:vAlign w:val="bottom"/>
            <w:hideMark/>
          </w:tcPr>
          <w:p w14:paraId="37B32A3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1480" w:type="dxa"/>
            <w:tcBorders>
              <w:top w:val="nil"/>
              <w:left w:val="nil"/>
              <w:bottom w:val="single" w:sz="4" w:space="0" w:color="auto"/>
              <w:right w:val="single" w:sz="4" w:space="0" w:color="auto"/>
            </w:tcBorders>
            <w:shd w:val="clear" w:color="auto" w:fill="auto"/>
            <w:noWrap/>
            <w:vAlign w:val="bottom"/>
            <w:hideMark/>
          </w:tcPr>
          <w:p w14:paraId="6F66397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0558CA25"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69071A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lastRenderedPageBreak/>
              <w:t>28</w:t>
            </w:r>
          </w:p>
        </w:tc>
        <w:tc>
          <w:tcPr>
            <w:tcW w:w="3919" w:type="dxa"/>
            <w:tcBorders>
              <w:top w:val="nil"/>
              <w:left w:val="nil"/>
              <w:bottom w:val="single" w:sz="4" w:space="0" w:color="auto"/>
              <w:right w:val="single" w:sz="4" w:space="0" w:color="auto"/>
            </w:tcBorders>
            <w:shd w:val="clear" w:color="auto" w:fill="auto"/>
            <w:noWrap/>
            <w:vAlign w:val="bottom"/>
            <w:hideMark/>
          </w:tcPr>
          <w:p w14:paraId="0E644034" w14:textId="77777777" w:rsidR="00B97E39" w:rsidRPr="00B97E39" w:rsidRDefault="00B97E39" w:rsidP="00B97E39">
            <w:pPr>
              <w:spacing w:after="0" w:line="360" w:lineRule="auto"/>
              <w:jc w:val="both"/>
              <w:rPr>
                <w:rFonts w:ascii="Arial Narrow" w:hAnsi="Arial Narrow" w:cstheme="minorHAnsi"/>
              </w:rPr>
            </w:pPr>
            <w:proofErr w:type="spellStart"/>
            <w:r w:rsidRPr="00B97E39">
              <w:rPr>
                <w:rFonts w:ascii="Arial Narrow" w:hAnsi="Arial Narrow" w:cstheme="minorHAnsi"/>
              </w:rPr>
              <w:t>Plantaża</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36FFB10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hideMark/>
          </w:tcPr>
          <w:p w14:paraId="0A3744D8" w14:textId="32A601D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r w:rsidR="007C3DA5">
              <w:rPr>
                <w:rFonts w:ascii="Arial Narrow" w:hAnsi="Arial Narrow" w:cstheme="minorHAnsi"/>
              </w:rPr>
              <w:t>(okres letni:2)</w:t>
            </w:r>
          </w:p>
        </w:tc>
      </w:tr>
      <w:tr w:rsidR="00B97E39" w:rsidRPr="00B97E39" w14:paraId="54C390CE" w14:textId="77777777" w:rsidTr="00AF0285">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3A4F9F5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29</w:t>
            </w:r>
          </w:p>
        </w:tc>
        <w:tc>
          <w:tcPr>
            <w:tcW w:w="3919" w:type="dxa"/>
            <w:tcBorders>
              <w:top w:val="nil"/>
              <w:left w:val="nil"/>
              <w:bottom w:val="single" w:sz="4" w:space="0" w:color="auto"/>
              <w:right w:val="single" w:sz="4" w:space="0" w:color="auto"/>
            </w:tcBorders>
            <w:shd w:val="clear" w:color="auto" w:fill="auto"/>
            <w:noWrap/>
            <w:vAlign w:val="bottom"/>
            <w:hideMark/>
          </w:tcPr>
          <w:p w14:paraId="1BA0CBC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Polna</w:t>
            </w:r>
          </w:p>
        </w:tc>
        <w:tc>
          <w:tcPr>
            <w:tcW w:w="1080" w:type="dxa"/>
            <w:tcBorders>
              <w:top w:val="nil"/>
              <w:left w:val="nil"/>
              <w:bottom w:val="single" w:sz="4" w:space="0" w:color="auto"/>
              <w:right w:val="single" w:sz="4" w:space="0" w:color="auto"/>
            </w:tcBorders>
            <w:shd w:val="clear" w:color="auto" w:fill="auto"/>
            <w:noWrap/>
            <w:vAlign w:val="bottom"/>
            <w:hideMark/>
          </w:tcPr>
          <w:p w14:paraId="02B5B4B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1480" w:type="dxa"/>
            <w:tcBorders>
              <w:top w:val="nil"/>
              <w:left w:val="nil"/>
              <w:bottom w:val="single" w:sz="4" w:space="0" w:color="auto"/>
              <w:right w:val="single" w:sz="4" w:space="0" w:color="auto"/>
            </w:tcBorders>
            <w:shd w:val="clear" w:color="auto" w:fill="auto"/>
            <w:noWrap/>
            <w:vAlign w:val="bottom"/>
            <w:hideMark/>
          </w:tcPr>
          <w:p w14:paraId="0FE163EF" w14:textId="3D2F1F5E" w:rsidR="00B97E39" w:rsidRPr="00B97E39" w:rsidRDefault="007C3DA5" w:rsidP="00B97E39">
            <w:pPr>
              <w:spacing w:after="0" w:line="360" w:lineRule="auto"/>
              <w:jc w:val="both"/>
              <w:rPr>
                <w:rFonts w:ascii="Arial Narrow" w:hAnsi="Arial Narrow" w:cstheme="minorHAnsi"/>
              </w:rPr>
            </w:pPr>
            <w:r>
              <w:rPr>
                <w:rFonts w:ascii="Arial Narrow" w:hAnsi="Arial Narrow" w:cstheme="minorHAnsi"/>
              </w:rPr>
              <w:t>3(okres letni:2)</w:t>
            </w:r>
          </w:p>
        </w:tc>
      </w:tr>
      <w:tr w:rsidR="00B97E39" w:rsidRPr="00B97E39" w14:paraId="4C05599C" w14:textId="77777777" w:rsidTr="00AF0285">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D971C8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30</w:t>
            </w:r>
          </w:p>
        </w:tc>
        <w:tc>
          <w:tcPr>
            <w:tcW w:w="3919" w:type="dxa"/>
            <w:tcBorders>
              <w:top w:val="nil"/>
              <w:left w:val="nil"/>
              <w:bottom w:val="single" w:sz="4" w:space="0" w:color="auto"/>
              <w:right w:val="single" w:sz="4" w:space="0" w:color="auto"/>
            </w:tcBorders>
            <w:shd w:val="clear" w:color="auto" w:fill="auto"/>
            <w:noWrap/>
            <w:vAlign w:val="bottom"/>
            <w:hideMark/>
          </w:tcPr>
          <w:p w14:paraId="592E643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Powstańców Wielkopolskich</w:t>
            </w:r>
          </w:p>
        </w:tc>
        <w:tc>
          <w:tcPr>
            <w:tcW w:w="1080" w:type="dxa"/>
            <w:tcBorders>
              <w:top w:val="nil"/>
              <w:left w:val="nil"/>
              <w:bottom w:val="single" w:sz="4" w:space="0" w:color="auto"/>
              <w:right w:val="single" w:sz="4" w:space="0" w:color="auto"/>
            </w:tcBorders>
            <w:shd w:val="clear" w:color="auto" w:fill="auto"/>
            <w:noWrap/>
            <w:vAlign w:val="bottom"/>
            <w:hideMark/>
          </w:tcPr>
          <w:p w14:paraId="63C8B2C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hideMark/>
          </w:tcPr>
          <w:p w14:paraId="25807496" w14:textId="6A5A6E6E" w:rsidR="00B97E39" w:rsidRPr="00B97E39" w:rsidRDefault="007C3DA5" w:rsidP="00B97E39">
            <w:pPr>
              <w:spacing w:after="0" w:line="360" w:lineRule="auto"/>
              <w:jc w:val="both"/>
              <w:rPr>
                <w:rFonts w:ascii="Arial Narrow" w:hAnsi="Arial Narrow" w:cstheme="minorHAnsi"/>
              </w:rPr>
            </w:pPr>
            <w:r>
              <w:rPr>
                <w:rFonts w:ascii="Arial Narrow" w:hAnsi="Arial Narrow" w:cstheme="minorHAnsi"/>
              </w:rPr>
              <w:t>1</w:t>
            </w:r>
          </w:p>
        </w:tc>
      </w:tr>
      <w:tr w:rsidR="00B97E39" w:rsidRPr="00B97E39" w14:paraId="2DC9A022" w14:textId="77777777" w:rsidTr="00AF0285">
        <w:trPr>
          <w:trHeight w:val="36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044B9B9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31</w:t>
            </w:r>
          </w:p>
        </w:tc>
        <w:tc>
          <w:tcPr>
            <w:tcW w:w="3919" w:type="dxa"/>
            <w:tcBorders>
              <w:top w:val="nil"/>
              <w:left w:val="nil"/>
              <w:bottom w:val="single" w:sz="4" w:space="0" w:color="auto"/>
              <w:right w:val="single" w:sz="4" w:space="0" w:color="auto"/>
            </w:tcBorders>
            <w:shd w:val="clear" w:color="auto" w:fill="auto"/>
            <w:noWrap/>
            <w:vAlign w:val="bottom"/>
            <w:hideMark/>
          </w:tcPr>
          <w:p w14:paraId="639C317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Przecznica</w:t>
            </w:r>
          </w:p>
        </w:tc>
        <w:tc>
          <w:tcPr>
            <w:tcW w:w="1080" w:type="dxa"/>
            <w:tcBorders>
              <w:top w:val="nil"/>
              <w:left w:val="nil"/>
              <w:bottom w:val="single" w:sz="4" w:space="0" w:color="auto"/>
              <w:right w:val="single" w:sz="4" w:space="0" w:color="auto"/>
            </w:tcBorders>
            <w:shd w:val="clear" w:color="auto" w:fill="auto"/>
            <w:noWrap/>
            <w:vAlign w:val="bottom"/>
            <w:hideMark/>
          </w:tcPr>
          <w:p w14:paraId="7A218A1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1480" w:type="dxa"/>
            <w:tcBorders>
              <w:top w:val="nil"/>
              <w:left w:val="nil"/>
              <w:bottom w:val="single" w:sz="4" w:space="0" w:color="auto"/>
              <w:right w:val="single" w:sz="4" w:space="0" w:color="auto"/>
            </w:tcBorders>
            <w:shd w:val="clear" w:color="auto" w:fill="auto"/>
            <w:noWrap/>
            <w:vAlign w:val="bottom"/>
            <w:hideMark/>
          </w:tcPr>
          <w:p w14:paraId="73BCD1C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785CE274"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B10F92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32</w:t>
            </w:r>
          </w:p>
        </w:tc>
        <w:tc>
          <w:tcPr>
            <w:tcW w:w="3919" w:type="dxa"/>
            <w:tcBorders>
              <w:top w:val="nil"/>
              <w:left w:val="nil"/>
              <w:bottom w:val="single" w:sz="4" w:space="0" w:color="auto"/>
              <w:right w:val="single" w:sz="4" w:space="0" w:color="auto"/>
            </w:tcBorders>
            <w:shd w:val="clear" w:color="auto" w:fill="auto"/>
            <w:noWrap/>
            <w:vAlign w:val="bottom"/>
            <w:hideMark/>
          </w:tcPr>
          <w:p w14:paraId="45339EA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Ratuszowa</w:t>
            </w:r>
          </w:p>
        </w:tc>
        <w:tc>
          <w:tcPr>
            <w:tcW w:w="1080" w:type="dxa"/>
            <w:tcBorders>
              <w:top w:val="nil"/>
              <w:left w:val="nil"/>
              <w:bottom w:val="single" w:sz="4" w:space="0" w:color="auto"/>
              <w:right w:val="single" w:sz="4" w:space="0" w:color="auto"/>
            </w:tcBorders>
            <w:shd w:val="clear" w:color="auto" w:fill="auto"/>
            <w:noWrap/>
            <w:vAlign w:val="bottom"/>
            <w:hideMark/>
          </w:tcPr>
          <w:p w14:paraId="685ADAD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1480" w:type="dxa"/>
            <w:tcBorders>
              <w:top w:val="nil"/>
              <w:left w:val="nil"/>
              <w:bottom w:val="single" w:sz="4" w:space="0" w:color="auto"/>
              <w:right w:val="single" w:sz="4" w:space="0" w:color="auto"/>
            </w:tcBorders>
            <w:shd w:val="clear" w:color="auto" w:fill="auto"/>
            <w:noWrap/>
            <w:vAlign w:val="bottom"/>
            <w:hideMark/>
          </w:tcPr>
          <w:p w14:paraId="008B3AD6" w14:textId="66755865" w:rsidR="00B97E39" w:rsidRPr="00B97E39" w:rsidRDefault="00DA15CA" w:rsidP="00B97E39">
            <w:pPr>
              <w:spacing w:after="0" w:line="360" w:lineRule="auto"/>
              <w:jc w:val="both"/>
              <w:rPr>
                <w:rFonts w:ascii="Arial Narrow" w:hAnsi="Arial Narrow" w:cstheme="minorHAnsi"/>
              </w:rPr>
            </w:pPr>
            <w:r>
              <w:rPr>
                <w:rFonts w:ascii="Arial Narrow" w:hAnsi="Arial Narrow" w:cstheme="minorHAnsi"/>
              </w:rPr>
              <w:t>1</w:t>
            </w:r>
          </w:p>
        </w:tc>
      </w:tr>
      <w:tr w:rsidR="00B97E39" w:rsidRPr="00B97E39" w14:paraId="613FC70A"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E687D9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33</w:t>
            </w:r>
          </w:p>
        </w:tc>
        <w:tc>
          <w:tcPr>
            <w:tcW w:w="3919" w:type="dxa"/>
            <w:tcBorders>
              <w:top w:val="nil"/>
              <w:left w:val="nil"/>
              <w:bottom w:val="single" w:sz="4" w:space="0" w:color="auto"/>
              <w:right w:val="single" w:sz="4" w:space="0" w:color="auto"/>
            </w:tcBorders>
            <w:shd w:val="clear" w:color="auto" w:fill="auto"/>
            <w:noWrap/>
            <w:vAlign w:val="bottom"/>
            <w:hideMark/>
          </w:tcPr>
          <w:p w14:paraId="29A7F6F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Rejtana</w:t>
            </w:r>
          </w:p>
        </w:tc>
        <w:tc>
          <w:tcPr>
            <w:tcW w:w="1080" w:type="dxa"/>
            <w:tcBorders>
              <w:top w:val="nil"/>
              <w:left w:val="nil"/>
              <w:bottom w:val="single" w:sz="4" w:space="0" w:color="auto"/>
              <w:right w:val="single" w:sz="4" w:space="0" w:color="auto"/>
            </w:tcBorders>
            <w:shd w:val="clear" w:color="auto" w:fill="auto"/>
            <w:noWrap/>
            <w:vAlign w:val="bottom"/>
            <w:hideMark/>
          </w:tcPr>
          <w:p w14:paraId="2BBADA3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hideMark/>
          </w:tcPr>
          <w:p w14:paraId="3A516FE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4C3CFC76"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6C3B2B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34</w:t>
            </w:r>
          </w:p>
        </w:tc>
        <w:tc>
          <w:tcPr>
            <w:tcW w:w="3919" w:type="dxa"/>
            <w:tcBorders>
              <w:top w:val="nil"/>
              <w:left w:val="nil"/>
              <w:bottom w:val="single" w:sz="4" w:space="0" w:color="auto"/>
              <w:right w:val="single" w:sz="4" w:space="0" w:color="auto"/>
            </w:tcBorders>
            <w:shd w:val="clear" w:color="auto" w:fill="auto"/>
            <w:noWrap/>
            <w:vAlign w:val="bottom"/>
            <w:hideMark/>
          </w:tcPr>
          <w:p w14:paraId="7CABAF0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Reymonta</w:t>
            </w:r>
          </w:p>
        </w:tc>
        <w:tc>
          <w:tcPr>
            <w:tcW w:w="1080" w:type="dxa"/>
            <w:tcBorders>
              <w:top w:val="nil"/>
              <w:left w:val="nil"/>
              <w:bottom w:val="single" w:sz="4" w:space="0" w:color="auto"/>
              <w:right w:val="single" w:sz="4" w:space="0" w:color="auto"/>
            </w:tcBorders>
            <w:shd w:val="clear" w:color="auto" w:fill="auto"/>
            <w:noWrap/>
            <w:vAlign w:val="bottom"/>
            <w:hideMark/>
          </w:tcPr>
          <w:p w14:paraId="61679C1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1480" w:type="dxa"/>
            <w:tcBorders>
              <w:top w:val="nil"/>
              <w:left w:val="nil"/>
              <w:bottom w:val="single" w:sz="4" w:space="0" w:color="auto"/>
              <w:right w:val="single" w:sz="4" w:space="0" w:color="auto"/>
            </w:tcBorders>
            <w:shd w:val="clear" w:color="auto" w:fill="auto"/>
            <w:noWrap/>
            <w:vAlign w:val="bottom"/>
            <w:hideMark/>
          </w:tcPr>
          <w:p w14:paraId="5EDC809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7A76FE3D"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5AAE272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35</w:t>
            </w:r>
          </w:p>
        </w:tc>
        <w:tc>
          <w:tcPr>
            <w:tcW w:w="3919" w:type="dxa"/>
            <w:tcBorders>
              <w:top w:val="nil"/>
              <w:left w:val="nil"/>
              <w:bottom w:val="single" w:sz="4" w:space="0" w:color="auto"/>
              <w:right w:val="single" w:sz="4" w:space="0" w:color="auto"/>
            </w:tcBorders>
            <w:shd w:val="clear" w:color="auto" w:fill="auto"/>
            <w:noWrap/>
            <w:vAlign w:val="bottom"/>
            <w:hideMark/>
          </w:tcPr>
          <w:p w14:paraId="6620559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Sejmikowa</w:t>
            </w:r>
          </w:p>
        </w:tc>
        <w:tc>
          <w:tcPr>
            <w:tcW w:w="1080" w:type="dxa"/>
            <w:tcBorders>
              <w:top w:val="nil"/>
              <w:left w:val="nil"/>
              <w:bottom w:val="single" w:sz="4" w:space="0" w:color="auto"/>
              <w:right w:val="single" w:sz="4" w:space="0" w:color="auto"/>
            </w:tcBorders>
            <w:shd w:val="clear" w:color="auto" w:fill="auto"/>
            <w:noWrap/>
            <w:vAlign w:val="bottom"/>
            <w:hideMark/>
          </w:tcPr>
          <w:p w14:paraId="0181311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w:t>
            </w:r>
          </w:p>
        </w:tc>
        <w:tc>
          <w:tcPr>
            <w:tcW w:w="1480" w:type="dxa"/>
            <w:tcBorders>
              <w:top w:val="nil"/>
              <w:left w:val="nil"/>
              <w:bottom w:val="single" w:sz="4" w:space="0" w:color="auto"/>
              <w:right w:val="single" w:sz="4" w:space="0" w:color="auto"/>
            </w:tcBorders>
            <w:shd w:val="clear" w:color="auto" w:fill="auto"/>
            <w:noWrap/>
            <w:vAlign w:val="bottom"/>
            <w:hideMark/>
          </w:tcPr>
          <w:p w14:paraId="54451D04" w14:textId="58D36B4F" w:rsidR="00B97E39" w:rsidRPr="00B97E39" w:rsidRDefault="00DA15CA" w:rsidP="00B97E39">
            <w:pPr>
              <w:spacing w:after="0" w:line="360" w:lineRule="auto"/>
              <w:jc w:val="both"/>
              <w:rPr>
                <w:rFonts w:ascii="Arial Narrow" w:hAnsi="Arial Narrow" w:cstheme="minorHAnsi"/>
              </w:rPr>
            </w:pPr>
            <w:r>
              <w:rPr>
                <w:rFonts w:ascii="Arial Narrow" w:hAnsi="Arial Narrow" w:cstheme="minorHAnsi"/>
              </w:rPr>
              <w:t>1</w:t>
            </w:r>
          </w:p>
        </w:tc>
      </w:tr>
      <w:tr w:rsidR="00B97E39" w:rsidRPr="00B97E39" w14:paraId="78946DA9"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4204630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36</w:t>
            </w:r>
          </w:p>
        </w:tc>
        <w:tc>
          <w:tcPr>
            <w:tcW w:w="3919" w:type="dxa"/>
            <w:tcBorders>
              <w:top w:val="nil"/>
              <w:left w:val="nil"/>
              <w:bottom w:val="single" w:sz="4" w:space="0" w:color="auto"/>
              <w:right w:val="single" w:sz="4" w:space="0" w:color="auto"/>
            </w:tcBorders>
            <w:shd w:val="clear" w:color="auto" w:fill="auto"/>
            <w:noWrap/>
            <w:vAlign w:val="bottom"/>
            <w:hideMark/>
          </w:tcPr>
          <w:p w14:paraId="3D57903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Sienkiewicza</w:t>
            </w:r>
          </w:p>
        </w:tc>
        <w:tc>
          <w:tcPr>
            <w:tcW w:w="1080" w:type="dxa"/>
            <w:tcBorders>
              <w:top w:val="nil"/>
              <w:left w:val="nil"/>
              <w:bottom w:val="single" w:sz="4" w:space="0" w:color="auto"/>
              <w:right w:val="single" w:sz="4" w:space="0" w:color="auto"/>
            </w:tcBorders>
            <w:shd w:val="clear" w:color="auto" w:fill="auto"/>
            <w:noWrap/>
            <w:vAlign w:val="bottom"/>
            <w:hideMark/>
          </w:tcPr>
          <w:p w14:paraId="63440F7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1480" w:type="dxa"/>
            <w:tcBorders>
              <w:top w:val="nil"/>
              <w:left w:val="nil"/>
              <w:bottom w:val="single" w:sz="4" w:space="0" w:color="auto"/>
              <w:right w:val="single" w:sz="4" w:space="0" w:color="auto"/>
            </w:tcBorders>
            <w:shd w:val="clear" w:color="auto" w:fill="auto"/>
            <w:noWrap/>
            <w:vAlign w:val="bottom"/>
            <w:hideMark/>
          </w:tcPr>
          <w:p w14:paraId="4512AD7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65F7D563"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713FF3A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37</w:t>
            </w:r>
          </w:p>
        </w:tc>
        <w:tc>
          <w:tcPr>
            <w:tcW w:w="3919" w:type="dxa"/>
            <w:tcBorders>
              <w:top w:val="nil"/>
              <w:left w:val="nil"/>
              <w:bottom w:val="single" w:sz="4" w:space="0" w:color="auto"/>
              <w:right w:val="single" w:sz="4" w:space="0" w:color="auto"/>
            </w:tcBorders>
            <w:shd w:val="clear" w:color="auto" w:fill="auto"/>
            <w:noWrap/>
            <w:vAlign w:val="bottom"/>
            <w:hideMark/>
          </w:tcPr>
          <w:p w14:paraId="3D72AF2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Spichrzowa</w:t>
            </w:r>
          </w:p>
        </w:tc>
        <w:tc>
          <w:tcPr>
            <w:tcW w:w="1080" w:type="dxa"/>
            <w:tcBorders>
              <w:top w:val="nil"/>
              <w:left w:val="nil"/>
              <w:bottom w:val="single" w:sz="4" w:space="0" w:color="auto"/>
              <w:right w:val="single" w:sz="4" w:space="0" w:color="auto"/>
            </w:tcBorders>
            <w:shd w:val="clear" w:color="auto" w:fill="auto"/>
            <w:noWrap/>
            <w:vAlign w:val="bottom"/>
            <w:hideMark/>
          </w:tcPr>
          <w:p w14:paraId="73B707A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1480" w:type="dxa"/>
            <w:tcBorders>
              <w:top w:val="nil"/>
              <w:left w:val="nil"/>
              <w:bottom w:val="single" w:sz="4" w:space="0" w:color="auto"/>
              <w:right w:val="single" w:sz="4" w:space="0" w:color="auto"/>
            </w:tcBorders>
            <w:shd w:val="clear" w:color="auto" w:fill="auto"/>
            <w:noWrap/>
            <w:vAlign w:val="bottom"/>
            <w:hideMark/>
          </w:tcPr>
          <w:p w14:paraId="4FAE1F69" w14:textId="4770C4B5" w:rsidR="00B97E39" w:rsidRPr="00B97E39" w:rsidRDefault="00DA15CA" w:rsidP="00B97E39">
            <w:pPr>
              <w:spacing w:after="0" w:line="360" w:lineRule="auto"/>
              <w:jc w:val="both"/>
              <w:rPr>
                <w:rFonts w:ascii="Arial Narrow" w:hAnsi="Arial Narrow" w:cstheme="minorHAnsi"/>
              </w:rPr>
            </w:pPr>
            <w:r>
              <w:rPr>
                <w:rFonts w:ascii="Arial Narrow" w:hAnsi="Arial Narrow" w:cstheme="minorHAnsi"/>
              </w:rPr>
              <w:t>1</w:t>
            </w:r>
          </w:p>
        </w:tc>
      </w:tr>
      <w:tr w:rsidR="00B97E39" w:rsidRPr="00B97E39" w14:paraId="198AC4B0"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FC2136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38</w:t>
            </w:r>
          </w:p>
        </w:tc>
        <w:tc>
          <w:tcPr>
            <w:tcW w:w="3919" w:type="dxa"/>
            <w:tcBorders>
              <w:top w:val="nil"/>
              <w:left w:val="nil"/>
              <w:bottom w:val="single" w:sz="4" w:space="0" w:color="auto"/>
              <w:right w:val="single" w:sz="4" w:space="0" w:color="auto"/>
            </w:tcBorders>
            <w:shd w:val="clear" w:color="auto" w:fill="auto"/>
            <w:noWrap/>
            <w:vAlign w:val="bottom"/>
            <w:hideMark/>
          </w:tcPr>
          <w:p w14:paraId="03701BF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Staszica</w:t>
            </w:r>
          </w:p>
        </w:tc>
        <w:tc>
          <w:tcPr>
            <w:tcW w:w="1080" w:type="dxa"/>
            <w:tcBorders>
              <w:top w:val="nil"/>
              <w:left w:val="nil"/>
              <w:bottom w:val="single" w:sz="4" w:space="0" w:color="auto"/>
              <w:right w:val="single" w:sz="4" w:space="0" w:color="auto"/>
            </w:tcBorders>
            <w:shd w:val="clear" w:color="auto" w:fill="auto"/>
            <w:noWrap/>
            <w:vAlign w:val="bottom"/>
            <w:hideMark/>
          </w:tcPr>
          <w:p w14:paraId="7EEE4ED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7</w:t>
            </w:r>
          </w:p>
        </w:tc>
        <w:tc>
          <w:tcPr>
            <w:tcW w:w="1480" w:type="dxa"/>
            <w:tcBorders>
              <w:top w:val="nil"/>
              <w:left w:val="nil"/>
              <w:bottom w:val="single" w:sz="4" w:space="0" w:color="auto"/>
              <w:right w:val="single" w:sz="4" w:space="0" w:color="auto"/>
            </w:tcBorders>
            <w:shd w:val="clear" w:color="auto" w:fill="auto"/>
            <w:noWrap/>
            <w:vAlign w:val="bottom"/>
            <w:hideMark/>
          </w:tcPr>
          <w:p w14:paraId="1754569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4B97F02E"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7BA841A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39</w:t>
            </w:r>
          </w:p>
        </w:tc>
        <w:tc>
          <w:tcPr>
            <w:tcW w:w="3919" w:type="dxa"/>
            <w:tcBorders>
              <w:top w:val="nil"/>
              <w:left w:val="nil"/>
              <w:bottom w:val="single" w:sz="4" w:space="0" w:color="auto"/>
              <w:right w:val="single" w:sz="4" w:space="0" w:color="auto"/>
            </w:tcBorders>
            <w:shd w:val="clear" w:color="auto" w:fill="auto"/>
            <w:noWrap/>
            <w:vAlign w:val="bottom"/>
            <w:hideMark/>
          </w:tcPr>
          <w:p w14:paraId="00EB292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Szpitalna</w:t>
            </w:r>
          </w:p>
        </w:tc>
        <w:tc>
          <w:tcPr>
            <w:tcW w:w="1080" w:type="dxa"/>
            <w:tcBorders>
              <w:top w:val="nil"/>
              <w:left w:val="nil"/>
              <w:bottom w:val="single" w:sz="4" w:space="0" w:color="auto"/>
              <w:right w:val="single" w:sz="4" w:space="0" w:color="auto"/>
            </w:tcBorders>
            <w:shd w:val="clear" w:color="auto" w:fill="auto"/>
            <w:noWrap/>
            <w:vAlign w:val="bottom"/>
            <w:hideMark/>
          </w:tcPr>
          <w:p w14:paraId="5896079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1480" w:type="dxa"/>
            <w:tcBorders>
              <w:top w:val="nil"/>
              <w:left w:val="nil"/>
              <w:bottom w:val="single" w:sz="4" w:space="0" w:color="auto"/>
              <w:right w:val="single" w:sz="4" w:space="0" w:color="auto"/>
            </w:tcBorders>
            <w:shd w:val="clear" w:color="auto" w:fill="auto"/>
            <w:noWrap/>
            <w:vAlign w:val="bottom"/>
            <w:hideMark/>
          </w:tcPr>
          <w:p w14:paraId="0EAE30E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7BD22C4E"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EE5E6C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40</w:t>
            </w:r>
          </w:p>
        </w:tc>
        <w:tc>
          <w:tcPr>
            <w:tcW w:w="3919" w:type="dxa"/>
            <w:tcBorders>
              <w:top w:val="nil"/>
              <w:left w:val="nil"/>
              <w:bottom w:val="single" w:sz="4" w:space="0" w:color="auto"/>
              <w:right w:val="single" w:sz="4" w:space="0" w:color="auto"/>
            </w:tcBorders>
            <w:shd w:val="clear" w:color="auto" w:fill="auto"/>
            <w:noWrap/>
            <w:vAlign w:val="bottom"/>
            <w:hideMark/>
          </w:tcPr>
          <w:p w14:paraId="74D2765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Stary Rynek ulice + płyta</w:t>
            </w:r>
          </w:p>
        </w:tc>
        <w:tc>
          <w:tcPr>
            <w:tcW w:w="1080" w:type="dxa"/>
            <w:tcBorders>
              <w:top w:val="nil"/>
              <w:left w:val="nil"/>
              <w:bottom w:val="single" w:sz="4" w:space="0" w:color="auto"/>
              <w:right w:val="single" w:sz="4" w:space="0" w:color="auto"/>
            </w:tcBorders>
            <w:shd w:val="clear" w:color="auto" w:fill="auto"/>
            <w:noWrap/>
            <w:vAlign w:val="bottom"/>
            <w:hideMark/>
          </w:tcPr>
          <w:p w14:paraId="4912EDF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19</w:t>
            </w:r>
          </w:p>
        </w:tc>
        <w:tc>
          <w:tcPr>
            <w:tcW w:w="1480" w:type="dxa"/>
            <w:tcBorders>
              <w:top w:val="nil"/>
              <w:left w:val="nil"/>
              <w:bottom w:val="single" w:sz="4" w:space="0" w:color="auto"/>
              <w:right w:val="single" w:sz="4" w:space="0" w:color="auto"/>
            </w:tcBorders>
            <w:shd w:val="clear" w:color="auto" w:fill="auto"/>
            <w:noWrap/>
            <w:vAlign w:val="bottom"/>
            <w:hideMark/>
          </w:tcPr>
          <w:p w14:paraId="763F775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45EC8670"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48FA952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41</w:t>
            </w:r>
          </w:p>
        </w:tc>
        <w:tc>
          <w:tcPr>
            <w:tcW w:w="3919" w:type="dxa"/>
            <w:tcBorders>
              <w:top w:val="nil"/>
              <w:left w:val="nil"/>
              <w:bottom w:val="single" w:sz="4" w:space="0" w:color="auto"/>
              <w:right w:val="single" w:sz="4" w:space="0" w:color="auto"/>
            </w:tcBorders>
            <w:shd w:val="clear" w:color="auto" w:fill="auto"/>
            <w:noWrap/>
            <w:vAlign w:val="bottom"/>
            <w:hideMark/>
          </w:tcPr>
          <w:p w14:paraId="5039243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Wałowa</w:t>
            </w:r>
          </w:p>
        </w:tc>
        <w:tc>
          <w:tcPr>
            <w:tcW w:w="1080" w:type="dxa"/>
            <w:tcBorders>
              <w:top w:val="nil"/>
              <w:left w:val="nil"/>
              <w:bottom w:val="single" w:sz="4" w:space="0" w:color="auto"/>
              <w:right w:val="single" w:sz="4" w:space="0" w:color="auto"/>
            </w:tcBorders>
            <w:shd w:val="clear" w:color="auto" w:fill="auto"/>
            <w:noWrap/>
            <w:vAlign w:val="bottom"/>
            <w:hideMark/>
          </w:tcPr>
          <w:p w14:paraId="3B2FB936"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hideMark/>
          </w:tcPr>
          <w:p w14:paraId="30E114E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16E03588"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DEE555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42</w:t>
            </w:r>
          </w:p>
        </w:tc>
        <w:tc>
          <w:tcPr>
            <w:tcW w:w="3919" w:type="dxa"/>
            <w:tcBorders>
              <w:top w:val="nil"/>
              <w:left w:val="nil"/>
              <w:bottom w:val="single" w:sz="4" w:space="0" w:color="auto"/>
              <w:right w:val="single" w:sz="4" w:space="0" w:color="auto"/>
            </w:tcBorders>
            <w:shd w:val="clear" w:color="auto" w:fill="auto"/>
            <w:noWrap/>
            <w:vAlign w:val="bottom"/>
            <w:hideMark/>
          </w:tcPr>
          <w:p w14:paraId="5B4C1470" w14:textId="77777777" w:rsidR="00B97E39" w:rsidRPr="00B97E39" w:rsidRDefault="00B97E39" w:rsidP="00B97E39">
            <w:pPr>
              <w:spacing w:after="0" w:line="360" w:lineRule="auto"/>
              <w:jc w:val="both"/>
              <w:rPr>
                <w:rFonts w:ascii="Arial Narrow" w:hAnsi="Arial Narrow" w:cstheme="minorHAnsi"/>
              </w:rPr>
            </w:pPr>
            <w:proofErr w:type="spellStart"/>
            <w:r w:rsidRPr="00B97E39">
              <w:rPr>
                <w:rFonts w:ascii="Arial Narrow" w:hAnsi="Arial Narrow" w:cstheme="minorHAnsi"/>
              </w:rPr>
              <w:t>Weychana</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10B8EAE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8</w:t>
            </w:r>
          </w:p>
        </w:tc>
        <w:tc>
          <w:tcPr>
            <w:tcW w:w="1480" w:type="dxa"/>
            <w:tcBorders>
              <w:top w:val="nil"/>
              <w:left w:val="nil"/>
              <w:bottom w:val="single" w:sz="4" w:space="0" w:color="auto"/>
              <w:right w:val="single" w:sz="4" w:space="0" w:color="auto"/>
            </w:tcBorders>
            <w:shd w:val="clear" w:color="auto" w:fill="auto"/>
            <w:noWrap/>
            <w:vAlign w:val="bottom"/>
            <w:hideMark/>
          </w:tcPr>
          <w:p w14:paraId="21175337" w14:textId="711A9C03" w:rsidR="00B97E39" w:rsidRPr="00B97E39" w:rsidRDefault="00DA15CA" w:rsidP="00DA15CA">
            <w:pPr>
              <w:spacing w:after="0" w:line="360" w:lineRule="auto"/>
              <w:jc w:val="both"/>
              <w:rPr>
                <w:rFonts w:ascii="Arial Narrow" w:hAnsi="Arial Narrow" w:cstheme="minorHAnsi"/>
              </w:rPr>
            </w:pPr>
            <w:r>
              <w:rPr>
                <w:rFonts w:ascii="Arial Narrow" w:hAnsi="Arial Narrow" w:cstheme="minorHAnsi"/>
              </w:rPr>
              <w:t>2(okres letni:1)</w:t>
            </w:r>
          </w:p>
        </w:tc>
      </w:tr>
      <w:tr w:rsidR="00B97E39" w:rsidRPr="00B97E39" w14:paraId="2C4BED19"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3272600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43</w:t>
            </w:r>
          </w:p>
        </w:tc>
        <w:tc>
          <w:tcPr>
            <w:tcW w:w="3919" w:type="dxa"/>
            <w:tcBorders>
              <w:top w:val="nil"/>
              <w:left w:val="nil"/>
              <w:bottom w:val="single" w:sz="4" w:space="0" w:color="auto"/>
              <w:right w:val="single" w:sz="4" w:space="0" w:color="auto"/>
            </w:tcBorders>
            <w:shd w:val="clear" w:color="auto" w:fill="auto"/>
            <w:noWrap/>
            <w:vAlign w:val="bottom"/>
            <w:hideMark/>
          </w:tcPr>
          <w:p w14:paraId="68D99F5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17-go Września</w:t>
            </w:r>
          </w:p>
        </w:tc>
        <w:tc>
          <w:tcPr>
            <w:tcW w:w="1080" w:type="dxa"/>
            <w:tcBorders>
              <w:top w:val="nil"/>
              <w:left w:val="nil"/>
              <w:bottom w:val="single" w:sz="4" w:space="0" w:color="auto"/>
              <w:right w:val="single" w:sz="4" w:space="0" w:color="auto"/>
            </w:tcBorders>
            <w:shd w:val="clear" w:color="auto" w:fill="auto"/>
            <w:noWrap/>
            <w:vAlign w:val="bottom"/>
            <w:hideMark/>
          </w:tcPr>
          <w:p w14:paraId="7FC1AC8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w:t>
            </w:r>
          </w:p>
        </w:tc>
        <w:tc>
          <w:tcPr>
            <w:tcW w:w="1480" w:type="dxa"/>
            <w:tcBorders>
              <w:top w:val="nil"/>
              <w:left w:val="nil"/>
              <w:bottom w:val="single" w:sz="4" w:space="0" w:color="auto"/>
              <w:right w:val="single" w:sz="4" w:space="0" w:color="auto"/>
            </w:tcBorders>
            <w:shd w:val="clear" w:color="auto" w:fill="auto"/>
            <w:noWrap/>
            <w:vAlign w:val="bottom"/>
            <w:hideMark/>
          </w:tcPr>
          <w:p w14:paraId="4405C463" w14:textId="41297F84" w:rsidR="00B97E39" w:rsidRPr="00B97E39" w:rsidRDefault="00DA15CA" w:rsidP="00B97E39">
            <w:pPr>
              <w:spacing w:after="0" w:line="360" w:lineRule="auto"/>
              <w:jc w:val="both"/>
              <w:rPr>
                <w:rFonts w:ascii="Arial Narrow" w:hAnsi="Arial Narrow" w:cstheme="minorHAnsi"/>
              </w:rPr>
            </w:pPr>
            <w:r>
              <w:rPr>
                <w:rFonts w:ascii="Arial Narrow" w:hAnsi="Arial Narrow" w:cstheme="minorHAnsi"/>
              </w:rPr>
              <w:t>1</w:t>
            </w:r>
          </w:p>
        </w:tc>
      </w:tr>
      <w:tr w:rsidR="00B97E39" w:rsidRPr="00B97E39" w14:paraId="3EBBF502"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77D3977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44</w:t>
            </w:r>
          </w:p>
        </w:tc>
        <w:tc>
          <w:tcPr>
            <w:tcW w:w="3919" w:type="dxa"/>
            <w:tcBorders>
              <w:top w:val="nil"/>
              <w:left w:val="nil"/>
              <w:bottom w:val="single" w:sz="4" w:space="0" w:color="auto"/>
              <w:right w:val="single" w:sz="4" w:space="0" w:color="auto"/>
            </w:tcBorders>
            <w:shd w:val="clear" w:color="auto" w:fill="auto"/>
            <w:noWrap/>
            <w:vAlign w:val="bottom"/>
            <w:hideMark/>
          </w:tcPr>
          <w:p w14:paraId="0B66CA10" w14:textId="700DC41D"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Św. Ducha</w:t>
            </w:r>
          </w:p>
        </w:tc>
        <w:tc>
          <w:tcPr>
            <w:tcW w:w="1080" w:type="dxa"/>
            <w:tcBorders>
              <w:top w:val="nil"/>
              <w:left w:val="nil"/>
              <w:bottom w:val="single" w:sz="4" w:space="0" w:color="auto"/>
              <w:right w:val="single" w:sz="4" w:space="0" w:color="auto"/>
            </w:tcBorders>
            <w:shd w:val="clear" w:color="auto" w:fill="auto"/>
            <w:noWrap/>
            <w:vAlign w:val="bottom"/>
            <w:hideMark/>
          </w:tcPr>
          <w:p w14:paraId="016277D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1480" w:type="dxa"/>
            <w:tcBorders>
              <w:top w:val="nil"/>
              <w:left w:val="nil"/>
              <w:bottom w:val="single" w:sz="4" w:space="0" w:color="auto"/>
              <w:right w:val="single" w:sz="4" w:space="0" w:color="auto"/>
            </w:tcBorders>
            <w:shd w:val="clear" w:color="auto" w:fill="auto"/>
            <w:noWrap/>
            <w:vAlign w:val="bottom"/>
            <w:hideMark/>
          </w:tcPr>
          <w:p w14:paraId="399C5D8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535FC578"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4BB3162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45</w:t>
            </w:r>
          </w:p>
        </w:tc>
        <w:tc>
          <w:tcPr>
            <w:tcW w:w="3919" w:type="dxa"/>
            <w:tcBorders>
              <w:top w:val="nil"/>
              <w:left w:val="nil"/>
              <w:bottom w:val="single" w:sz="4" w:space="0" w:color="auto"/>
              <w:right w:val="single" w:sz="4" w:space="0" w:color="auto"/>
            </w:tcBorders>
            <w:shd w:val="clear" w:color="auto" w:fill="auto"/>
            <w:noWrap/>
            <w:vAlign w:val="bottom"/>
            <w:hideMark/>
          </w:tcPr>
          <w:p w14:paraId="3066D55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Wiosny Ludów </w:t>
            </w:r>
          </w:p>
        </w:tc>
        <w:tc>
          <w:tcPr>
            <w:tcW w:w="1080" w:type="dxa"/>
            <w:tcBorders>
              <w:top w:val="nil"/>
              <w:left w:val="nil"/>
              <w:bottom w:val="single" w:sz="4" w:space="0" w:color="auto"/>
              <w:right w:val="single" w:sz="4" w:space="0" w:color="auto"/>
            </w:tcBorders>
            <w:shd w:val="clear" w:color="auto" w:fill="auto"/>
            <w:noWrap/>
            <w:vAlign w:val="bottom"/>
            <w:hideMark/>
          </w:tcPr>
          <w:p w14:paraId="7413B416"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7</w:t>
            </w:r>
          </w:p>
        </w:tc>
        <w:tc>
          <w:tcPr>
            <w:tcW w:w="1480" w:type="dxa"/>
            <w:tcBorders>
              <w:top w:val="nil"/>
              <w:left w:val="nil"/>
              <w:bottom w:val="single" w:sz="4" w:space="0" w:color="auto"/>
              <w:right w:val="single" w:sz="4" w:space="0" w:color="auto"/>
            </w:tcBorders>
            <w:shd w:val="clear" w:color="auto" w:fill="auto"/>
            <w:noWrap/>
            <w:vAlign w:val="bottom"/>
            <w:hideMark/>
          </w:tcPr>
          <w:p w14:paraId="32F09A6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2DE0702F"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C276FF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46</w:t>
            </w:r>
          </w:p>
        </w:tc>
        <w:tc>
          <w:tcPr>
            <w:tcW w:w="3919" w:type="dxa"/>
            <w:tcBorders>
              <w:top w:val="nil"/>
              <w:left w:val="nil"/>
              <w:bottom w:val="single" w:sz="4" w:space="0" w:color="auto"/>
              <w:right w:val="single" w:sz="4" w:space="0" w:color="auto"/>
            </w:tcBorders>
            <w:shd w:val="clear" w:color="auto" w:fill="auto"/>
            <w:noWrap/>
            <w:vAlign w:val="bottom"/>
            <w:hideMark/>
          </w:tcPr>
          <w:p w14:paraId="2FFE919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Sportowa</w:t>
            </w:r>
          </w:p>
        </w:tc>
        <w:tc>
          <w:tcPr>
            <w:tcW w:w="1080" w:type="dxa"/>
            <w:tcBorders>
              <w:top w:val="nil"/>
              <w:left w:val="nil"/>
              <w:bottom w:val="single" w:sz="4" w:space="0" w:color="auto"/>
              <w:right w:val="single" w:sz="4" w:space="0" w:color="auto"/>
            </w:tcBorders>
            <w:shd w:val="clear" w:color="auto" w:fill="auto"/>
            <w:noWrap/>
            <w:vAlign w:val="bottom"/>
            <w:hideMark/>
          </w:tcPr>
          <w:p w14:paraId="5423752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19</w:t>
            </w:r>
          </w:p>
        </w:tc>
        <w:tc>
          <w:tcPr>
            <w:tcW w:w="1480" w:type="dxa"/>
            <w:tcBorders>
              <w:top w:val="nil"/>
              <w:left w:val="nil"/>
              <w:bottom w:val="single" w:sz="4" w:space="0" w:color="auto"/>
              <w:right w:val="single" w:sz="4" w:space="0" w:color="auto"/>
            </w:tcBorders>
            <w:shd w:val="clear" w:color="auto" w:fill="auto"/>
            <w:noWrap/>
            <w:vAlign w:val="bottom"/>
            <w:hideMark/>
          </w:tcPr>
          <w:p w14:paraId="6F51BD8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1A7E5FFE"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63C7F0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47</w:t>
            </w:r>
          </w:p>
        </w:tc>
        <w:tc>
          <w:tcPr>
            <w:tcW w:w="3919" w:type="dxa"/>
            <w:tcBorders>
              <w:top w:val="nil"/>
              <w:left w:val="nil"/>
              <w:bottom w:val="single" w:sz="4" w:space="0" w:color="auto"/>
              <w:right w:val="single" w:sz="4" w:space="0" w:color="auto"/>
            </w:tcBorders>
            <w:shd w:val="clear" w:color="auto" w:fill="auto"/>
            <w:noWrap/>
            <w:vAlign w:val="bottom"/>
            <w:hideMark/>
          </w:tcPr>
          <w:p w14:paraId="29E24C7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Plac Armii Poznań</w:t>
            </w:r>
          </w:p>
        </w:tc>
        <w:tc>
          <w:tcPr>
            <w:tcW w:w="1080" w:type="dxa"/>
            <w:tcBorders>
              <w:top w:val="nil"/>
              <w:left w:val="nil"/>
              <w:bottom w:val="single" w:sz="4" w:space="0" w:color="auto"/>
              <w:right w:val="single" w:sz="4" w:space="0" w:color="auto"/>
            </w:tcBorders>
            <w:shd w:val="clear" w:color="auto" w:fill="auto"/>
            <w:noWrap/>
            <w:vAlign w:val="bottom"/>
            <w:hideMark/>
          </w:tcPr>
          <w:p w14:paraId="699B7286"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8</w:t>
            </w:r>
          </w:p>
        </w:tc>
        <w:tc>
          <w:tcPr>
            <w:tcW w:w="1480" w:type="dxa"/>
            <w:tcBorders>
              <w:top w:val="nil"/>
              <w:left w:val="nil"/>
              <w:bottom w:val="single" w:sz="4" w:space="0" w:color="auto"/>
              <w:right w:val="single" w:sz="4" w:space="0" w:color="auto"/>
            </w:tcBorders>
            <w:shd w:val="clear" w:color="auto" w:fill="auto"/>
            <w:noWrap/>
            <w:vAlign w:val="bottom"/>
            <w:hideMark/>
          </w:tcPr>
          <w:p w14:paraId="0B8578F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393D4102"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7D3558F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48</w:t>
            </w:r>
          </w:p>
        </w:tc>
        <w:tc>
          <w:tcPr>
            <w:tcW w:w="3919" w:type="dxa"/>
            <w:tcBorders>
              <w:top w:val="nil"/>
              <w:left w:val="nil"/>
              <w:bottom w:val="single" w:sz="4" w:space="0" w:color="auto"/>
              <w:right w:val="single" w:sz="4" w:space="0" w:color="auto"/>
            </w:tcBorders>
            <w:shd w:val="clear" w:color="auto" w:fill="auto"/>
            <w:noWrap/>
            <w:vAlign w:val="bottom"/>
            <w:hideMark/>
          </w:tcPr>
          <w:p w14:paraId="02A2860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3-go Maja</w:t>
            </w:r>
          </w:p>
        </w:tc>
        <w:tc>
          <w:tcPr>
            <w:tcW w:w="1080" w:type="dxa"/>
            <w:tcBorders>
              <w:top w:val="nil"/>
              <w:left w:val="nil"/>
              <w:bottom w:val="single" w:sz="4" w:space="0" w:color="auto"/>
              <w:right w:val="single" w:sz="4" w:space="0" w:color="auto"/>
            </w:tcBorders>
            <w:shd w:val="clear" w:color="auto" w:fill="auto"/>
            <w:noWrap/>
            <w:vAlign w:val="bottom"/>
            <w:hideMark/>
          </w:tcPr>
          <w:p w14:paraId="2FFB5D2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1480" w:type="dxa"/>
            <w:tcBorders>
              <w:top w:val="nil"/>
              <w:left w:val="nil"/>
              <w:bottom w:val="single" w:sz="4" w:space="0" w:color="auto"/>
              <w:right w:val="single" w:sz="4" w:space="0" w:color="auto"/>
            </w:tcBorders>
            <w:shd w:val="clear" w:color="auto" w:fill="auto"/>
            <w:noWrap/>
            <w:vAlign w:val="bottom"/>
            <w:hideMark/>
          </w:tcPr>
          <w:p w14:paraId="59309E7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74B8E126"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7DF3BF8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49</w:t>
            </w:r>
          </w:p>
        </w:tc>
        <w:tc>
          <w:tcPr>
            <w:tcW w:w="3919" w:type="dxa"/>
            <w:tcBorders>
              <w:top w:val="nil"/>
              <w:left w:val="nil"/>
              <w:bottom w:val="single" w:sz="4" w:space="0" w:color="auto"/>
              <w:right w:val="single" w:sz="4" w:space="0" w:color="auto"/>
            </w:tcBorders>
            <w:shd w:val="clear" w:color="auto" w:fill="auto"/>
            <w:noWrap/>
            <w:vAlign w:val="bottom"/>
            <w:hideMark/>
          </w:tcPr>
          <w:p w14:paraId="0B072A56"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Westerplatte</w:t>
            </w:r>
          </w:p>
        </w:tc>
        <w:tc>
          <w:tcPr>
            <w:tcW w:w="1080" w:type="dxa"/>
            <w:tcBorders>
              <w:top w:val="nil"/>
              <w:left w:val="nil"/>
              <w:bottom w:val="single" w:sz="4" w:space="0" w:color="auto"/>
              <w:right w:val="single" w:sz="4" w:space="0" w:color="auto"/>
            </w:tcBorders>
            <w:shd w:val="clear" w:color="auto" w:fill="auto"/>
            <w:noWrap/>
            <w:vAlign w:val="bottom"/>
            <w:hideMark/>
          </w:tcPr>
          <w:p w14:paraId="2CEFD0A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7</w:t>
            </w:r>
          </w:p>
        </w:tc>
        <w:tc>
          <w:tcPr>
            <w:tcW w:w="1480" w:type="dxa"/>
            <w:tcBorders>
              <w:top w:val="nil"/>
              <w:left w:val="nil"/>
              <w:bottom w:val="single" w:sz="4" w:space="0" w:color="auto"/>
              <w:right w:val="single" w:sz="4" w:space="0" w:color="auto"/>
            </w:tcBorders>
            <w:shd w:val="clear" w:color="auto" w:fill="auto"/>
            <w:noWrap/>
            <w:vAlign w:val="bottom"/>
            <w:hideMark/>
          </w:tcPr>
          <w:p w14:paraId="07236A7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252732B2"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73A2614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50</w:t>
            </w:r>
          </w:p>
        </w:tc>
        <w:tc>
          <w:tcPr>
            <w:tcW w:w="3919" w:type="dxa"/>
            <w:tcBorders>
              <w:top w:val="nil"/>
              <w:left w:val="nil"/>
              <w:bottom w:val="single" w:sz="4" w:space="0" w:color="auto"/>
              <w:right w:val="single" w:sz="4" w:space="0" w:color="auto"/>
            </w:tcBorders>
            <w:shd w:val="clear" w:color="auto" w:fill="auto"/>
            <w:noWrap/>
            <w:vAlign w:val="bottom"/>
            <w:hideMark/>
          </w:tcPr>
          <w:p w14:paraId="377B691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Wiosny Ludów </w:t>
            </w:r>
          </w:p>
        </w:tc>
        <w:tc>
          <w:tcPr>
            <w:tcW w:w="1080" w:type="dxa"/>
            <w:tcBorders>
              <w:top w:val="nil"/>
              <w:left w:val="nil"/>
              <w:bottom w:val="single" w:sz="4" w:space="0" w:color="auto"/>
              <w:right w:val="single" w:sz="4" w:space="0" w:color="auto"/>
            </w:tcBorders>
            <w:shd w:val="clear" w:color="auto" w:fill="auto"/>
            <w:noWrap/>
            <w:vAlign w:val="bottom"/>
            <w:hideMark/>
          </w:tcPr>
          <w:p w14:paraId="147A7D8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7</w:t>
            </w:r>
          </w:p>
        </w:tc>
        <w:tc>
          <w:tcPr>
            <w:tcW w:w="1480" w:type="dxa"/>
            <w:tcBorders>
              <w:top w:val="nil"/>
              <w:left w:val="nil"/>
              <w:bottom w:val="single" w:sz="4" w:space="0" w:color="auto"/>
              <w:right w:val="single" w:sz="4" w:space="0" w:color="auto"/>
            </w:tcBorders>
            <w:shd w:val="clear" w:color="auto" w:fill="auto"/>
            <w:noWrap/>
            <w:vAlign w:val="bottom"/>
            <w:hideMark/>
          </w:tcPr>
          <w:p w14:paraId="3A2E816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2624A478"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BD0AE2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51</w:t>
            </w:r>
          </w:p>
        </w:tc>
        <w:tc>
          <w:tcPr>
            <w:tcW w:w="3919" w:type="dxa"/>
            <w:tcBorders>
              <w:top w:val="nil"/>
              <w:left w:val="nil"/>
              <w:bottom w:val="single" w:sz="4" w:space="0" w:color="auto"/>
              <w:right w:val="single" w:sz="4" w:space="0" w:color="auto"/>
            </w:tcBorders>
            <w:shd w:val="clear" w:color="auto" w:fill="auto"/>
            <w:noWrap/>
            <w:vAlign w:val="bottom"/>
            <w:hideMark/>
          </w:tcPr>
          <w:p w14:paraId="3FB6FA8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Aleja Olimpijczyków</w:t>
            </w:r>
          </w:p>
        </w:tc>
        <w:tc>
          <w:tcPr>
            <w:tcW w:w="1080" w:type="dxa"/>
            <w:tcBorders>
              <w:top w:val="nil"/>
              <w:left w:val="nil"/>
              <w:bottom w:val="single" w:sz="4" w:space="0" w:color="auto"/>
              <w:right w:val="single" w:sz="4" w:space="0" w:color="auto"/>
            </w:tcBorders>
            <w:shd w:val="clear" w:color="auto" w:fill="auto"/>
            <w:noWrap/>
            <w:vAlign w:val="bottom"/>
            <w:hideMark/>
          </w:tcPr>
          <w:p w14:paraId="69B68C9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1480" w:type="dxa"/>
            <w:tcBorders>
              <w:top w:val="nil"/>
              <w:left w:val="nil"/>
              <w:bottom w:val="single" w:sz="4" w:space="0" w:color="auto"/>
              <w:right w:val="single" w:sz="4" w:space="0" w:color="auto"/>
            </w:tcBorders>
            <w:shd w:val="clear" w:color="auto" w:fill="auto"/>
            <w:noWrap/>
            <w:vAlign w:val="bottom"/>
            <w:hideMark/>
          </w:tcPr>
          <w:p w14:paraId="1B3D9FB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5E8E05D9"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6C64E8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52</w:t>
            </w:r>
          </w:p>
        </w:tc>
        <w:tc>
          <w:tcPr>
            <w:tcW w:w="3919" w:type="dxa"/>
            <w:tcBorders>
              <w:top w:val="nil"/>
              <w:left w:val="nil"/>
              <w:bottom w:val="single" w:sz="4" w:space="0" w:color="auto"/>
              <w:right w:val="single" w:sz="4" w:space="0" w:color="auto"/>
            </w:tcBorders>
            <w:shd w:val="clear" w:color="auto" w:fill="auto"/>
            <w:noWrap/>
            <w:vAlign w:val="bottom"/>
            <w:hideMark/>
          </w:tcPr>
          <w:p w14:paraId="60BFA76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Dolna</w:t>
            </w:r>
          </w:p>
        </w:tc>
        <w:tc>
          <w:tcPr>
            <w:tcW w:w="1080" w:type="dxa"/>
            <w:tcBorders>
              <w:top w:val="nil"/>
              <w:left w:val="nil"/>
              <w:bottom w:val="single" w:sz="4" w:space="0" w:color="auto"/>
              <w:right w:val="single" w:sz="4" w:space="0" w:color="auto"/>
            </w:tcBorders>
            <w:shd w:val="clear" w:color="auto" w:fill="auto"/>
            <w:noWrap/>
            <w:vAlign w:val="bottom"/>
            <w:hideMark/>
          </w:tcPr>
          <w:p w14:paraId="3386C94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1480" w:type="dxa"/>
            <w:tcBorders>
              <w:top w:val="nil"/>
              <w:left w:val="nil"/>
              <w:bottom w:val="single" w:sz="4" w:space="0" w:color="auto"/>
              <w:right w:val="single" w:sz="4" w:space="0" w:color="auto"/>
            </w:tcBorders>
            <w:shd w:val="clear" w:color="auto" w:fill="auto"/>
            <w:noWrap/>
            <w:vAlign w:val="bottom"/>
            <w:hideMark/>
          </w:tcPr>
          <w:p w14:paraId="54E489F9" w14:textId="64E93651" w:rsidR="00B97E39" w:rsidRPr="00B97E39" w:rsidRDefault="00DA15CA" w:rsidP="00B97E39">
            <w:pPr>
              <w:spacing w:after="0" w:line="360" w:lineRule="auto"/>
              <w:jc w:val="both"/>
              <w:rPr>
                <w:rFonts w:ascii="Arial Narrow" w:hAnsi="Arial Narrow" w:cstheme="minorHAnsi"/>
              </w:rPr>
            </w:pPr>
            <w:r>
              <w:rPr>
                <w:rFonts w:ascii="Arial Narrow" w:hAnsi="Arial Narrow" w:cstheme="minorHAnsi"/>
              </w:rPr>
              <w:t>2</w:t>
            </w:r>
          </w:p>
        </w:tc>
      </w:tr>
      <w:tr w:rsidR="00B97E39" w:rsidRPr="00B97E39" w14:paraId="3462F934"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0983415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53</w:t>
            </w:r>
          </w:p>
        </w:tc>
        <w:tc>
          <w:tcPr>
            <w:tcW w:w="3919" w:type="dxa"/>
            <w:tcBorders>
              <w:top w:val="nil"/>
              <w:left w:val="nil"/>
              <w:bottom w:val="single" w:sz="4" w:space="0" w:color="auto"/>
              <w:right w:val="single" w:sz="4" w:space="0" w:color="auto"/>
            </w:tcBorders>
            <w:shd w:val="clear" w:color="auto" w:fill="auto"/>
            <w:noWrap/>
            <w:vAlign w:val="bottom"/>
            <w:hideMark/>
          </w:tcPr>
          <w:p w14:paraId="0B6F0CA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Zamojskich</w:t>
            </w:r>
          </w:p>
        </w:tc>
        <w:tc>
          <w:tcPr>
            <w:tcW w:w="1080" w:type="dxa"/>
            <w:tcBorders>
              <w:top w:val="nil"/>
              <w:left w:val="nil"/>
              <w:bottom w:val="single" w:sz="4" w:space="0" w:color="auto"/>
              <w:right w:val="single" w:sz="4" w:space="0" w:color="auto"/>
            </w:tcBorders>
            <w:shd w:val="clear" w:color="auto" w:fill="auto"/>
            <w:noWrap/>
            <w:vAlign w:val="bottom"/>
            <w:hideMark/>
          </w:tcPr>
          <w:p w14:paraId="3E44951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w:t>
            </w:r>
          </w:p>
        </w:tc>
        <w:tc>
          <w:tcPr>
            <w:tcW w:w="1480" w:type="dxa"/>
            <w:tcBorders>
              <w:top w:val="nil"/>
              <w:left w:val="nil"/>
              <w:bottom w:val="single" w:sz="4" w:space="0" w:color="auto"/>
              <w:right w:val="single" w:sz="4" w:space="0" w:color="auto"/>
            </w:tcBorders>
            <w:shd w:val="clear" w:color="auto" w:fill="auto"/>
            <w:noWrap/>
            <w:vAlign w:val="bottom"/>
            <w:hideMark/>
          </w:tcPr>
          <w:p w14:paraId="681979CF" w14:textId="5F3E7CFF" w:rsidR="00B97E39" w:rsidRPr="00B97E39" w:rsidRDefault="00DA15CA" w:rsidP="00B97E39">
            <w:pPr>
              <w:spacing w:after="0" w:line="360" w:lineRule="auto"/>
              <w:jc w:val="both"/>
              <w:rPr>
                <w:rFonts w:ascii="Arial Narrow" w:hAnsi="Arial Narrow" w:cstheme="minorHAnsi"/>
              </w:rPr>
            </w:pPr>
            <w:r>
              <w:rPr>
                <w:rFonts w:ascii="Arial Narrow" w:hAnsi="Arial Narrow" w:cstheme="minorHAnsi"/>
              </w:rPr>
              <w:t>2</w:t>
            </w:r>
          </w:p>
        </w:tc>
      </w:tr>
      <w:tr w:rsidR="00B97E39" w:rsidRPr="00B97E39" w14:paraId="5F7F3BDB"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tcPr>
          <w:p w14:paraId="53FF152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54</w:t>
            </w:r>
          </w:p>
        </w:tc>
        <w:tc>
          <w:tcPr>
            <w:tcW w:w="3919" w:type="dxa"/>
            <w:tcBorders>
              <w:top w:val="nil"/>
              <w:left w:val="nil"/>
              <w:bottom w:val="single" w:sz="4" w:space="0" w:color="auto"/>
              <w:right w:val="single" w:sz="4" w:space="0" w:color="auto"/>
            </w:tcBorders>
            <w:shd w:val="clear" w:color="auto" w:fill="auto"/>
            <w:noWrap/>
            <w:vAlign w:val="bottom"/>
          </w:tcPr>
          <w:p w14:paraId="7BDB947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Wawrzyniaka </w:t>
            </w:r>
          </w:p>
        </w:tc>
        <w:tc>
          <w:tcPr>
            <w:tcW w:w="1080" w:type="dxa"/>
            <w:tcBorders>
              <w:top w:val="nil"/>
              <w:left w:val="nil"/>
              <w:bottom w:val="single" w:sz="4" w:space="0" w:color="auto"/>
              <w:right w:val="single" w:sz="4" w:space="0" w:color="auto"/>
            </w:tcBorders>
            <w:shd w:val="clear" w:color="auto" w:fill="auto"/>
            <w:noWrap/>
            <w:vAlign w:val="bottom"/>
          </w:tcPr>
          <w:p w14:paraId="31DC945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w:t>
            </w:r>
          </w:p>
        </w:tc>
        <w:tc>
          <w:tcPr>
            <w:tcW w:w="1480" w:type="dxa"/>
            <w:tcBorders>
              <w:top w:val="nil"/>
              <w:left w:val="nil"/>
              <w:bottom w:val="single" w:sz="4" w:space="0" w:color="auto"/>
              <w:right w:val="single" w:sz="4" w:space="0" w:color="auto"/>
            </w:tcBorders>
            <w:shd w:val="clear" w:color="auto" w:fill="auto"/>
            <w:noWrap/>
            <w:vAlign w:val="bottom"/>
          </w:tcPr>
          <w:p w14:paraId="7634B7E1" w14:textId="016D460E" w:rsidR="00B97E39" w:rsidRPr="00B97E39" w:rsidRDefault="00DA15CA" w:rsidP="00B97E39">
            <w:pPr>
              <w:spacing w:after="0" w:line="360" w:lineRule="auto"/>
              <w:jc w:val="both"/>
              <w:rPr>
                <w:rFonts w:ascii="Arial Narrow" w:hAnsi="Arial Narrow" w:cstheme="minorHAnsi"/>
              </w:rPr>
            </w:pPr>
            <w:r>
              <w:rPr>
                <w:rFonts w:ascii="Arial Narrow" w:hAnsi="Arial Narrow" w:cstheme="minorHAnsi"/>
              </w:rPr>
              <w:t>3</w:t>
            </w:r>
          </w:p>
        </w:tc>
      </w:tr>
      <w:tr w:rsidR="00B97E39" w:rsidRPr="00B97E39" w14:paraId="351FE2B9"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tcPr>
          <w:p w14:paraId="2F2829F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55</w:t>
            </w:r>
          </w:p>
        </w:tc>
        <w:tc>
          <w:tcPr>
            <w:tcW w:w="3919" w:type="dxa"/>
            <w:tcBorders>
              <w:top w:val="nil"/>
              <w:left w:val="nil"/>
              <w:bottom w:val="single" w:sz="4" w:space="0" w:color="auto"/>
              <w:right w:val="single" w:sz="4" w:space="0" w:color="auto"/>
            </w:tcBorders>
            <w:shd w:val="clear" w:color="auto" w:fill="auto"/>
            <w:noWrap/>
            <w:vAlign w:val="bottom"/>
          </w:tcPr>
          <w:p w14:paraId="32DF71D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Działkowa</w:t>
            </w:r>
          </w:p>
        </w:tc>
        <w:tc>
          <w:tcPr>
            <w:tcW w:w="1080" w:type="dxa"/>
            <w:tcBorders>
              <w:top w:val="nil"/>
              <w:left w:val="nil"/>
              <w:bottom w:val="single" w:sz="4" w:space="0" w:color="auto"/>
              <w:right w:val="single" w:sz="4" w:space="0" w:color="auto"/>
            </w:tcBorders>
            <w:shd w:val="clear" w:color="auto" w:fill="auto"/>
            <w:noWrap/>
            <w:vAlign w:val="bottom"/>
          </w:tcPr>
          <w:p w14:paraId="411E9E3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tcPr>
          <w:p w14:paraId="4EA899C4" w14:textId="24255BF1" w:rsidR="00B97E39" w:rsidRPr="00B97E39" w:rsidRDefault="00DA15CA" w:rsidP="00B97E39">
            <w:pPr>
              <w:spacing w:after="0" w:line="360" w:lineRule="auto"/>
              <w:jc w:val="both"/>
              <w:rPr>
                <w:rFonts w:ascii="Arial Narrow" w:hAnsi="Arial Narrow" w:cstheme="minorHAnsi"/>
              </w:rPr>
            </w:pPr>
            <w:r>
              <w:rPr>
                <w:rFonts w:ascii="Arial Narrow" w:hAnsi="Arial Narrow" w:cstheme="minorHAnsi"/>
              </w:rPr>
              <w:t>3</w:t>
            </w:r>
          </w:p>
        </w:tc>
      </w:tr>
      <w:tr w:rsidR="00B97E39" w:rsidRPr="00B97E39" w14:paraId="4BD7EB5E"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tcPr>
          <w:p w14:paraId="2349A9F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56</w:t>
            </w:r>
          </w:p>
        </w:tc>
        <w:tc>
          <w:tcPr>
            <w:tcW w:w="3919" w:type="dxa"/>
            <w:tcBorders>
              <w:top w:val="nil"/>
              <w:left w:val="nil"/>
              <w:bottom w:val="single" w:sz="4" w:space="0" w:color="auto"/>
              <w:right w:val="single" w:sz="4" w:space="0" w:color="auto"/>
            </w:tcBorders>
            <w:shd w:val="clear" w:color="auto" w:fill="auto"/>
            <w:noWrap/>
            <w:vAlign w:val="bottom"/>
          </w:tcPr>
          <w:p w14:paraId="5C0A9C5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Dmowskiego</w:t>
            </w:r>
          </w:p>
        </w:tc>
        <w:tc>
          <w:tcPr>
            <w:tcW w:w="1080" w:type="dxa"/>
            <w:tcBorders>
              <w:top w:val="nil"/>
              <w:left w:val="nil"/>
              <w:bottom w:val="single" w:sz="4" w:space="0" w:color="auto"/>
              <w:right w:val="single" w:sz="4" w:space="0" w:color="auto"/>
            </w:tcBorders>
            <w:shd w:val="clear" w:color="auto" w:fill="auto"/>
            <w:noWrap/>
            <w:vAlign w:val="bottom"/>
          </w:tcPr>
          <w:p w14:paraId="1E1C51C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1480" w:type="dxa"/>
            <w:tcBorders>
              <w:top w:val="nil"/>
              <w:left w:val="nil"/>
              <w:bottom w:val="single" w:sz="4" w:space="0" w:color="auto"/>
              <w:right w:val="single" w:sz="4" w:space="0" w:color="auto"/>
            </w:tcBorders>
            <w:shd w:val="clear" w:color="auto" w:fill="auto"/>
            <w:noWrap/>
            <w:vAlign w:val="bottom"/>
          </w:tcPr>
          <w:p w14:paraId="3F7A2485" w14:textId="60B476F3"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r w:rsidR="00DA15CA">
              <w:rPr>
                <w:rFonts w:ascii="Arial Narrow" w:hAnsi="Arial Narrow" w:cstheme="minorHAnsi"/>
              </w:rPr>
              <w:t>(okres letni:1)</w:t>
            </w:r>
          </w:p>
        </w:tc>
      </w:tr>
      <w:tr w:rsidR="00B97E39" w:rsidRPr="00B97E39" w14:paraId="4E27340B"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tcPr>
          <w:p w14:paraId="356D41F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57</w:t>
            </w:r>
          </w:p>
        </w:tc>
        <w:tc>
          <w:tcPr>
            <w:tcW w:w="3919" w:type="dxa"/>
            <w:tcBorders>
              <w:top w:val="nil"/>
              <w:left w:val="nil"/>
              <w:bottom w:val="single" w:sz="4" w:space="0" w:color="auto"/>
              <w:right w:val="single" w:sz="4" w:space="0" w:color="auto"/>
            </w:tcBorders>
            <w:shd w:val="clear" w:color="auto" w:fill="auto"/>
            <w:noWrap/>
            <w:vAlign w:val="bottom"/>
          </w:tcPr>
          <w:p w14:paraId="3B87E816"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Dzikowskiego </w:t>
            </w:r>
          </w:p>
        </w:tc>
        <w:tc>
          <w:tcPr>
            <w:tcW w:w="1080" w:type="dxa"/>
            <w:tcBorders>
              <w:top w:val="nil"/>
              <w:left w:val="nil"/>
              <w:bottom w:val="single" w:sz="4" w:space="0" w:color="auto"/>
              <w:right w:val="single" w:sz="4" w:space="0" w:color="auto"/>
            </w:tcBorders>
            <w:shd w:val="clear" w:color="auto" w:fill="auto"/>
            <w:noWrap/>
            <w:vAlign w:val="bottom"/>
          </w:tcPr>
          <w:p w14:paraId="67DF618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1480" w:type="dxa"/>
            <w:tcBorders>
              <w:top w:val="nil"/>
              <w:left w:val="nil"/>
              <w:bottom w:val="single" w:sz="4" w:space="0" w:color="auto"/>
              <w:right w:val="single" w:sz="4" w:space="0" w:color="auto"/>
            </w:tcBorders>
            <w:shd w:val="clear" w:color="auto" w:fill="auto"/>
            <w:noWrap/>
            <w:vAlign w:val="bottom"/>
          </w:tcPr>
          <w:p w14:paraId="7FADEB42" w14:textId="3EEFC590" w:rsidR="00B97E39" w:rsidRPr="00B97E39" w:rsidRDefault="00DA15CA" w:rsidP="00B97E39">
            <w:pPr>
              <w:spacing w:after="0" w:line="360" w:lineRule="auto"/>
              <w:jc w:val="both"/>
              <w:rPr>
                <w:rFonts w:ascii="Arial Narrow" w:hAnsi="Arial Narrow" w:cstheme="minorHAnsi"/>
              </w:rPr>
            </w:pPr>
            <w:r>
              <w:rPr>
                <w:rFonts w:ascii="Arial Narrow" w:hAnsi="Arial Narrow" w:cstheme="minorHAnsi"/>
              </w:rPr>
              <w:t>2(okres letni:1)</w:t>
            </w:r>
          </w:p>
        </w:tc>
      </w:tr>
      <w:tr w:rsidR="00B97E39" w:rsidRPr="00B97E39" w14:paraId="4A3EFADC"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tcPr>
          <w:p w14:paraId="5104679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58</w:t>
            </w:r>
          </w:p>
        </w:tc>
        <w:tc>
          <w:tcPr>
            <w:tcW w:w="3919" w:type="dxa"/>
            <w:tcBorders>
              <w:top w:val="nil"/>
              <w:left w:val="nil"/>
              <w:bottom w:val="single" w:sz="4" w:space="0" w:color="auto"/>
              <w:right w:val="single" w:sz="4" w:space="0" w:color="auto"/>
            </w:tcBorders>
            <w:shd w:val="clear" w:color="auto" w:fill="auto"/>
            <w:noWrap/>
            <w:vAlign w:val="bottom"/>
          </w:tcPr>
          <w:p w14:paraId="310693F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Świętego Wawrzyńca </w:t>
            </w:r>
          </w:p>
        </w:tc>
        <w:tc>
          <w:tcPr>
            <w:tcW w:w="1080" w:type="dxa"/>
            <w:tcBorders>
              <w:top w:val="nil"/>
              <w:left w:val="nil"/>
              <w:bottom w:val="single" w:sz="4" w:space="0" w:color="auto"/>
              <w:right w:val="single" w:sz="4" w:space="0" w:color="auto"/>
            </w:tcBorders>
            <w:shd w:val="clear" w:color="auto" w:fill="auto"/>
            <w:noWrap/>
            <w:vAlign w:val="bottom"/>
          </w:tcPr>
          <w:p w14:paraId="64669C6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tcPr>
          <w:p w14:paraId="4F8C08E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18707DD5"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tcPr>
          <w:p w14:paraId="6D2A9B7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59</w:t>
            </w:r>
          </w:p>
        </w:tc>
        <w:tc>
          <w:tcPr>
            <w:tcW w:w="3919" w:type="dxa"/>
            <w:tcBorders>
              <w:top w:val="nil"/>
              <w:left w:val="nil"/>
              <w:bottom w:val="single" w:sz="4" w:space="0" w:color="auto"/>
              <w:right w:val="single" w:sz="4" w:space="0" w:color="auto"/>
            </w:tcBorders>
            <w:shd w:val="clear" w:color="auto" w:fill="auto"/>
            <w:noWrap/>
            <w:vAlign w:val="bottom"/>
          </w:tcPr>
          <w:p w14:paraId="169A2FD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Miłosza</w:t>
            </w:r>
          </w:p>
        </w:tc>
        <w:tc>
          <w:tcPr>
            <w:tcW w:w="1080" w:type="dxa"/>
            <w:tcBorders>
              <w:top w:val="nil"/>
              <w:left w:val="nil"/>
              <w:bottom w:val="single" w:sz="4" w:space="0" w:color="auto"/>
              <w:right w:val="single" w:sz="4" w:space="0" w:color="auto"/>
            </w:tcBorders>
            <w:shd w:val="clear" w:color="auto" w:fill="auto"/>
            <w:noWrap/>
            <w:vAlign w:val="bottom"/>
          </w:tcPr>
          <w:p w14:paraId="342B2E3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1480" w:type="dxa"/>
            <w:tcBorders>
              <w:top w:val="nil"/>
              <w:left w:val="nil"/>
              <w:bottom w:val="single" w:sz="4" w:space="0" w:color="auto"/>
              <w:right w:val="single" w:sz="4" w:space="0" w:color="auto"/>
            </w:tcBorders>
            <w:shd w:val="clear" w:color="auto" w:fill="auto"/>
            <w:noWrap/>
            <w:vAlign w:val="bottom"/>
          </w:tcPr>
          <w:p w14:paraId="7797DFC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592FEE69"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tcPr>
          <w:p w14:paraId="2E98123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60</w:t>
            </w:r>
          </w:p>
        </w:tc>
        <w:tc>
          <w:tcPr>
            <w:tcW w:w="3919" w:type="dxa"/>
            <w:tcBorders>
              <w:top w:val="nil"/>
              <w:left w:val="nil"/>
              <w:bottom w:val="single" w:sz="4" w:space="0" w:color="auto"/>
              <w:right w:val="single" w:sz="4" w:space="0" w:color="auto"/>
            </w:tcBorders>
            <w:shd w:val="clear" w:color="auto" w:fill="auto"/>
            <w:noWrap/>
            <w:vAlign w:val="bottom"/>
          </w:tcPr>
          <w:p w14:paraId="1AFEDC6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Tuwima</w:t>
            </w:r>
          </w:p>
        </w:tc>
        <w:tc>
          <w:tcPr>
            <w:tcW w:w="1080" w:type="dxa"/>
            <w:tcBorders>
              <w:top w:val="nil"/>
              <w:left w:val="nil"/>
              <w:bottom w:val="single" w:sz="4" w:space="0" w:color="auto"/>
              <w:right w:val="single" w:sz="4" w:space="0" w:color="auto"/>
            </w:tcBorders>
            <w:shd w:val="clear" w:color="auto" w:fill="auto"/>
            <w:noWrap/>
            <w:vAlign w:val="bottom"/>
          </w:tcPr>
          <w:p w14:paraId="3E597BB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tcPr>
          <w:p w14:paraId="09ECB6D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05296C38"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tcPr>
          <w:p w14:paraId="1EDA1FD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61</w:t>
            </w:r>
          </w:p>
        </w:tc>
        <w:tc>
          <w:tcPr>
            <w:tcW w:w="3919" w:type="dxa"/>
            <w:tcBorders>
              <w:top w:val="nil"/>
              <w:left w:val="nil"/>
              <w:bottom w:val="single" w:sz="4" w:space="0" w:color="auto"/>
              <w:right w:val="single" w:sz="4" w:space="0" w:color="auto"/>
            </w:tcBorders>
            <w:shd w:val="clear" w:color="auto" w:fill="auto"/>
            <w:noWrap/>
            <w:vAlign w:val="bottom"/>
          </w:tcPr>
          <w:p w14:paraId="310451F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Akacjowa</w:t>
            </w:r>
          </w:p>
        </w:tc>
        <w:tc>
          <w:tcPr>
            <w:tcW w:w="1080" w:type="dxa"/>
            <w:tcBorders>
              <w:top w:val="nil"/>
              <w:left w:val="nil"/>
              <w:bottom w:val="single" w:sz="4" w:space="0" w:color="auto"/>
              <w:right w:val="single" w:sz="4" w:space="0" w:color="auto"/>
            </w:tcBorders>
            <w:shd w:val="clear" w:color="auto" w:fill="auto"/>
            <w:noWrap/>
            <w:vAlign w:val="bottom"/>
          </w:tcPr>
          <w:p w14:paraId="0DC89EC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tcPr>
          <w:p w14:paraId="647F5D4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710E78B4"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tcPr>
          <w:p w14:paraId="21295F8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62</w:t>
            </w:r>
          </w:p>
        </w:tc>
        <w:tc>
          <w:tcPr>
            <w:tcW w:w="3919" w:type="dxa"/>
            <w:tcBorders>
              <w:top w:val="nil"/>
              <w:left w:val="nil"/>
              <w:bottom w:val="single" w:sz="4" w:space="0" w:color="auto"/>
              <w:right w:val="single" w:sz="4" w:space="0" w:color="auto"/>
            </w:tcBorders>
            <w:shd w:val="clear" w:color="auto" w:fill="auto"/>
            <w:noWrap/>
            <w:vAlign w:val="bottom"/>
          </w:tcPr>
          <w:p w14:paraId="4B41DCC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Stachury</w:t>
            </w:r>
          </w:p>
        </w:tc>
        <w:tc>
          <w:tcPr>
            <w:tcW w:w="1080" w:type="dxa"/>
            <w:tcBorders>
              <w:top w:val="nil"/>
              <w:left w:val="nil"/>
              <w:bottom w:val="single" w:sz="4" w:space="0" w:color="auto"/>
              <w:right w:val="single" w:sz="4" w:space="0" w:color="auto"/>
            </w:tcBorders>
            <w:shd w:val="clear" w:color="auto" w:fill="auto"/>
            <w:noWrap/>
            <w:vAlign w:val="bottom"/>
          </w:tcPr>
          <w:p w14:paraId="38BFEDB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1480" w:type="dxa"/>
            <w:tcBorders>
              <w:top w:val="nil"/>
              <w:left w:val="nil"/>
              <w:bottom w:val="single" w:sz="4" w:space="0" w:color="auto"/>
              <w:right w:val="single" w:sz="4" w:space="0" w:color="auto"/>
            </w:tcBorders>
            <w:shd w:val="clear" w:color="auto" w:fill="auto"/>
            <w:noWrap/>
            <w:vAlign w:val="bottom"/>
          </w:tcPr>
          <w:p w14:paraId="360ECE56"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03202CCA"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tcPr>
          <w:p w14:paraId="53398BD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63</w:t>
            </w:r>
          </w:p>
        </w:tc>
        <w:tc>
          <w:tcPr>
            <w:tcW w:w="3919" w:type="dxa"/>
            <w:tcBorders>
              <w:top w:val="nil"/>
              <w:left w:val="nil"/>
              <w:bottom w:val="single" w:sz="4" w:space="0" w:color="auto"/>
              <w:right w:val="single" w:sz="4" w:space="0" w:color="auto"/>
            </w:tcBorders>
            <w:shd w:val="clear" w:color="auto" w:fill="auto"/>
            <w:noWrap/>
            <w:vAlign w:val="bottom"/>
          </w:tcPr>
          <w:p w14:paraId="61B5EFF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Olimpijska</w:t>
            </w:r>
          </w:p>
        </w:tc>
        <w:tc>
          <w:tcPr>
            <w:tcW w:w="1080" w:type="dxa"/>
            <w:tcBorders>
              <w:top w:val="nil"/>
              <w:left w:val="nil"/>
              <w:bottom w:val="single" w:sz="4" w:space="0" w:color="auto"/>
              <w:right w:val="single" w:sz="4" w:space="0" w:color="auto"/>
            </w:tcBorders>
            <w:shd w:val="clear" w:color="auto" w:fill="auto"/>
            <w:noWrap/>
            <w:vAlign w:val="bottom"/>
          </w:tcPr>
          <w:p w14:paraId="1BC4FB6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tcPr>
          <w:p w14:paraId="6EEC87B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63791234"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tcPr>
          <w:p w14:paraId="0462EDA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lastRenderedPageBreak/>
              <w:t>64</w:t>
            </w:r>
          </w:p>
        </w:tc>
        <w:tc>
          <w:tcPr>
            <w:tcW w:w="3919" w:type="dxa"/>
            <w:tcBorders>
              <w:top w:val="nil"/>
              <w:left w:val="nil"/>
              <w:bottom w:val="single" w:sz="4" w:space="0" w:color="auto"/>
              <w:right w:val="single" w:sz="4" w:space="0" w:color="auto"/>
            </w:tcBorders>
            <w:shd w:val="clear" w:color="auto" w:fill="auto"/>
            <w:noWrap/>
            <w:vAlign w:val="bottom"/>
          </w:tcPr>
          <w:p w14:paraId="62447A0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Libelta</w:t>
            </w:r>
          </w:p>
        </w:tc>
        <w:tc>
          <w:tcPr>
            <w:tcW w:w="1080" w:type="dxa"/>
            <w:tcBorders>
              <w:top w:val="nil"/>
              <w:left w:val="nil"/>
              <w:bottom w:val="single" w:sz="4" w:space="0" w:color="auto"/>
              <w:right w:val="single" w:sz="4" w:space="0" w:color="auto"/>
            </w:tcBorders>
            <w:shd w:val="clear" w:color="auto" w:fill="auto"/>
            <w:noWrap/>
            <w:vAlign w:val="bottom"/>
          </w:tcPr>
          <w:p w14:paraId="78099B1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1480" w:type="dxa"/>
            <w:tcBorders>
              <w:top w:val="nil"/>
              <w:left w:val="nil"/>
              <w:bottom w:val="single" w:sz="4" w:space="0" w:color="auto"/>
              <w:right w:val="single" w:sz="4" w:space="0" w:color="auto"/>
            </w:tcBorders>
            <w:shd w:val="clear" w:color="auto" w:fill="auto"/>
            <w:noWrap/>
            <w:vAlign w:val="bottom"/>
          </w:tcPr>
          <w:p w14:paraId="238FECB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2C82BB16"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tcPr>
          <w:p w14:paraId="36BC3A0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65</w:t>
            </w:r>
          </w:p>
        </w:tc>
        <w:tc>
          <w:tcPr>
            <w:tcW w:w="3919" w:type="dxa"/>
            <w:tcBorders>
              <w:top w:val="nil"/>
              <w:left w:val="nil"/>
              <w:bottom w:val="single" w:sz="4" w:space="0" w:color="auto"/>
              <w:right w:val="single" w:sz="4" w:space="0" w:color="auto"/>
            </w:tcBorders>
            <w:shd w:val="clear" w:color="auto" w:fill="auto"/>
            <w:noWrap/>
            <w:vAlign w:val="bottom"/>
          </w:tcPr>
          <w:p w14:paraId="6E0B9A13" w14:textId="77777777" w:rsidR="00B97E39" w:rsidRPr="00B97E39" w:rsidRDefault="00B97E39" w:rsidP="00B97E39">
            <w:pPr>
              <w:spacing w:after="0" w:line="360" w:lineRule="auto"/>
              <w:jc w:val="both"/>
              <w:rPr>
                <w:rFonts w:ascii="Arial Narrow" w:hAnsi="Arial Narrow" w:cstheme="minorHAnsi"/>
              </w:rPr>
            </w:pPr>
            <w:proofErr w:type="spellStart"/>
            <w:r w:rsidRPr="00B97E39">
              <w:rPr>
                <w:rFonts w:ascii="Arial Narrow" w:hAnsi="Arial Narrow" w:cstheme="minorHAnsi"/>
              </w:rPr>
              <w:t>Sczanieckiej</w:t>
            </w:r>
            <w:proofErr w:type="spellEnd"/>
            <w:r w:rsidRPr="00B97E39">
              <w:rPr>
                <w:rFonts w:ascii="Arial Narrow" w:hAnsi="Arial Narrow" w:cstheme="minorHAnsi"/>
              </w:rPr>
              <w:t xml:space="preserve"> </w:t>
            </w:r>
          </w:p>
        </w:tc>
        <w:tc>
          <w:tcPr>
            <w:tcW w:w="1080" w:type="dxa"/>
            <w:tcBorders>
              <w:top w:val="nil"/>
              <w:left w:val="nil"/>
              <w:bottom w:val="single" w:sz="4" w:space="0" w:color="auto"/>
              <w:right w:val="single" w:sz="4" w:space="0" w:color="auto"/>
            </w:tcBorders>
            <w:shd w:val="clear" w:color="auto" w:fill="auto"/>
            <w:noWrap/>
            <w:vAlign w:val="bottom"/>
          </w:tcPr>
          <w:p w14:paraId="4E22C23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1480" w:type="dxa"/>
            <w:tcBorders>
              <w:top w:val="nil"/>
              <w:left w:val="nil"/>
              <w:bottom w:val="single" w:sz="4" w:space="0" w:color="auto"/>
              <w:right w:val="single" w:sz="4" w:space="0" w:color="auto"/>
            </w:tcBorders>
            <w:shd w:val="clear" w:color="auto" w:fill="auto"/>
            <w:noWrap/>
            <w:vAlign w:val="bottom"/>
          </w:tcPr>
          <w:p w14:paraId="26808BD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7BAEC9C5"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tcPr>
          <w:p w14:paraId="2E50030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66</w:t>
            </w:r>
          </w:p>
        </w:tc>
        <w:tc>
          <w:tcPr>
            <w:tcW w:w="3919" w:type="dxa"/>
            <w:tcBorders>
              <w:top w:val="nil"/>
              <w:left w:val="nil"/>
              <w:bottom w:val="single" w:sz="4" w:space="0" w:color="auto"/>
              <w:right w:val="single" w:sz="4" w:space="0" w:color="auto"/>
            </w:tcBorders>
            <w:shd w:val="clear" w:color="auto" w:fill="auto"/>
            <w:noWrap/>
            <w:vAlign w:val="bottom"/>
          </w:tcPr>
          <w:p w14:paraId="4E8FDFD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Kosynierów – Topolska (nowy odc.)</w:t>
            </w:r>
          </w:p>
        </w:tc>
        <w:tc>
          <w:tcPr>
            <w:tcW w:w="1080" w:type="dxa"/>
            <w:tcBorders>
              <w:top w:val="nil"/>
              <w:left w:val="nil"/>
              <w:bottom w:val="single" w:sz="4" w:space="0" w:color="auto"/>
              <w:right w:val="single" w:sz="4" w:space="0" w:color="auto"/>
            </w:tcBorders>
            <w:shd w:val="clear" w:color="auto" w:fill="auto"/>
            <w:noWrap/>
            <w:vAlign w:val="bottom"/>
          </w:tcPr>
          <w:p w14:paraId="008AB72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tcPr>
          <w:p w14:paraId="64A07B8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5AD95115"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tcPr>
          <w:p w14:paraId="7B7F81E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67</w:t>
            </w:r>
          </w:p>
        </w:tc>
        <w:tc>
          <w:tcPr>
            <w:tcW w:w="3919" w:type="dxa"/>
            <w:tcBorders>
              <w:top w:val="nil"/>
              <w:left w:val="nil"/>
              <w:bottom w:val="single" w:sz="4" w:space="0" w:color="auto"/>
              <w:right w:val="single" w:sz="4" w:space="0" w:color="auto"/>
            </w:tcBorders>
            <w:shd w:val="clear" w:color="auto" w:fill="auto"/>
            <w:noWrap/>
            <w:vAlign w:val="bottom"/>
          </w:tcPr>
          <w:p w14:paraId="65A8489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Abp. Baraniaka </w:t>
            </w:r>
          </w:p>
        </w:tc>
        <w:tc>
          <w:tcPr>
            <w:tcW w:w="1080" w:type="dxa"/>
            <w:tcBorders>
              <w:top w:val="nil"/>
              <w:left w:val="nil"/>
              <w:bottom w:val="single" w:sz="4" w:space="0" w:color="auto"/>
              <w:right w:val="single" w:sz="4" w:space="0" w:color="auto"/>
            </w:tcBorders>
            <w:shd w:val="clear" w:color="auto" w:fill="auto"/>
            <w:noWrap/>
            <w:vAlign w:val="bottom"/>
          </w:tcPr>
          <w:p w14:paraId="03F5036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1480" w:type="dxa"/>
            <w:tcBorders>
              <w:top w:val="nil"/>
              <w:left w:val="nil"/>
              <w:bottom w:val="single" w:sz="4" w:space="0" w:color="auto"/>
              <w:right w:val="single" w:sz="4" w:space="0" w:color="auto"/>
            </w:tcBorders>
            <w:shd w:val="clear" w:color="auto" w:fill="auto"/>
            <w:noWrap/>
            <w:vAlign w:val="bottom"/>
          </w:tcPr>
          <w:p w14:paraId="69902B4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791D6190"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tcPr>
          <w:p w14:paraId="5E0869F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68</w:t>
            </w:r>
          </w:p>
        </w:tc>
        <w:tc>
          <w:tcPr>
            <w:tcW w:w="3919" w:type="dxa"/>
            <w:tcBorders>
              <w:top w:val="nil"/>
              <w:left w:val="nil"/>
              <w:bottom w:val="single" w:sz="4" w:space="0" w:color="auto"/>
              <w:right w:val="single" w:sz="4" w:space="0" w:color="auto"/>
            </w:tcBorders>
            <w:shd w:val="clear" w:color="auto" w:fill="auto"/>
            <w:noWrap/>
            <w:vAlign w:val="bottom"/>
          </w:tcPr>
          <w:p w14:paraId="03D72D8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Taczaka</w:t>
            </w:r>
          </w:p>
        </w:tc>
        <w:tc>
          <w:tcPr>
            <w:tcW w:w="1080" w:type="dxa"/>
            <w:tcBorders>
              <w:top w:val="nil"/>
              <w:left w:val="nil"/>
              <w:bottom w:val="single" w:sz="4" w:space="0" w:color="auto"/>
              <w:right w:val="single" w:sz="4" w:space="0" w:color="auto"/>
            </w:tcBorders>
            <w:shd w:val="clear" w:color="auto" w:fill="auto"/>
            <w:noWrap/>
            <w:vAlign w:val="bottom"/>
          </w:tcPr>
          <w:p w14:paraId="70FAA8B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1480" w:type="dxa"/>
            <w:tcBorders>
              <w:top w:val="nil"/>
              <w:left w:val="nil"/>
              <w:bottom w:val="single" w:sz="4" w:space="0" w:color="auto"/>
              <w:right w:val="single" w:sz="4" w:space="0" w:color="auto"/>
            </w:tcBorders>
            <w:shd w:val="clear" w:color="auto" w:fill="auto"/>
            <w:noWrap/>
            <w:vAlign w:val="bottom"/>
          </w:tcPr>
          <w:p w14:paraId="5B26C34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71BA7CEE"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tcPr>
          <w:p w14:paraId="7734C00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69</w:t>
            </w:r>
          </w:p>
        </w:tc>
        <w:tc>
          <w:tcPr>
            <w:tcW w:w="3919" w:type="dxa"/>
            <w:tcBorders>
              <w:top w:val="nil"/>
              <w:left w:val="nil"/>
              <w:bottom w:val="single" w:sz="4" w:space="0" w:color="auto"/>
              <w:right w:val="single" w:sz="4" w:space="0" w:color="auto"/>
            </w:tcBorders>
            <w:shd w:val="clear" w:color="auto" w:fill="auto"/>
            <w:noWrap/>
            <w:vAlign w:val="bottom"/>
          </w:tcPr>
          <w:p w14:paraId="3DB8C4E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Szarytek</w:t>
            </w:r>
          </w:p>
        </w:tc>
        <w:tc>
          <w:tcPr>
            <w:tcW w:w="1080" w:type="dxa"/>
            <w:tcBorders>
              <w:top w:val="nil"/>
              <w:left w:val="nil"/>
              <w:bottom w:val="single" w:sz="4" w:space="0" w:color="auto"/>
              <w:right w:val="single" w:sz="4" w:space="0" w:color="auto"/>
            </w:tcBorders>
            <w:shd w:val="clear" w:color="auto" w:fill="auto"/>
            <w:noWrap/>
            <w:vAlign w:val="bottom"/>
          </w:tcPr>
          <w:p w14:paraId="7466E0C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1480" w:type="dxa"/>
            <w:tcBorders>
              <w:top w:val="nil"/>
              <w:left w:val="nil"/>
              <w:bottom w:val="single" w:sz="4" w:space="0" w:color="auto"/>
              <w:right w:val="single" w:sz="4" w:space="0" w:color="auto"/>
            </w:tcBorders>
            <w:shd w:val="clear" w:color="auto" w:fill="auto"/>
            <w:noWrap/>
            <w:vAlign w:val="bottom"/>
          </w:tcPr>
          <w:p w14:paraId="29CB2796"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371C8619" w14:textId="77777777" w:rsidTr="00AF0285">
        <w:trPr>
          <w:trHeight w:val="285"/>
        </w:trPr>
        <w:tc>
          <w:tcPr>
            <w:tcW w:w="441" w:type="dxa"/>
            <w:tcBorders>
              <w:top w:val="nil"/>
              <w:left w:val="single" w:sz="4" w:space="0" w:color="auto"/>
              <w:bottom w:val="single" w:sz="4" w:space="0" w:color="auto"/>
              <w:right w:val="single" w:sz="4" w:space="0" w:color="auto"/>
            </w:tcBorders>
            <w:shd w:val="clear" w:color="auto" w:fill="auto"/>
            <w:noWrap/>
            <w:vAlign w:val="bottom"/>
          </w:tcPr>
          <w:p w14:paraId="1A57B5B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70</w:t>
            </w:r>
          </w:p>
        </w:tc>
        <w:tc>
          <w:tcPr>
            <w:tcW w:w="3919" w:type="dxa"/>
            <w:tcBorders>
              <w:top w:val="nil"/>
              <w:left w:val="nil"/>
              <w:bottom w:val="single" w:sz="4" w:space="0" w:color="auto"/>
              <w:right w:val="single" w:sz="4" w:space="0" w:color="auto"/>
            </w:tcBorders>
            <w:shd w:val="clear" w:color="auto" w:fill="auto"/>
            <w:noWrap/>
            <w:vAlign w:val="bottom"/>
          </w:tcPr>
          <w:p w14:paraId="31E20B43" w14:textId="77777777" w:rsidR="00B97E39" w:rsidRPr="00B97E39" w:rsidRDefault="00B97E39" w:rsidP="00B97E39">
            <w:pPr>
              <w:spacing w:after="0" w:line="360" w:lineRule="auto"/>
              <w:jc w:val="both"/>
              <w:rPr>
                <w:rFonts w:ascii="Arial Narrow" w:hAnsi="Arial Narrow" w:cstheme="minorHAnsi"/>
              </w:rPr>
            </w:pPr>
            <w:proofErr w:type="spellStart"/>
            <w:r w:rsidRPr="00B97E39">
              <w:rPr>
                <w:rFonts w:ascii="Arial Narrow" w:hAnsi="Arial Narrow" w:cstheme="minorHAnsi"/>
              </w:rPr>
              <w:t>Palinkiewicza</w:t>
            </w:r>
            <w:proofErr w:type="spellEnd"/>
          </w:p>
        </w:tc>
        <w:tc>
          <w:tcPr>
            <w:tcW w:w="1080" w:type="dxa"/>
            <w:tcBorders>
              <w:top w:val="nil"/>
              <w:left w:val="nil"/>
              <w:bottom w:val="single" w:sz="4" w:space="0" w:color="auto"/>
              <w:right w:val="single" w:sz="4" w:space="0" w:color="auto"/>
            </w:tcBorders>
            <w:shd w:val="clear" w:color="auto" w:fill="auto"/>
            <w:noWrap/>
            <w:vAlign w:val="bottom"/>
          </w:tcPr>
          <w:p w14:paraId="47D6D98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tcPr>
          <w:p w14:paraId="18635E1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30C5DF1A" w14:textId="77777777" w:rsidTr="00AF0285">
        <w:trPr>
          <w:trHeight w:val="25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5C51315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71</w:t>
            </w:r>
          </w:p>
        </w:tc>
        <w:tc>
          <w:tcPr>
            <w:tcW w:w="3919" w:type="dxa"/>
            <w:tcBorders>
              <w:top w:val="nil"/>
              <w:left w:val="nil"/>
              <w:bottom w:val="single" w:sz="4" w:space="0" w:color="auto"/>
              <w:right w:val="single" w:sz="4" w:space="0" w:color="auto"/>
            </w:tcBorders>
            <w:shd w:val="clear" w:color="auto" w:fill="auto"/>
            <w:noWrap/>
            <w:vAlign w:val="bottom"/>
            <w:hideMark/>
          </w:tcPr>
          <w:p w14:paraId="31DEC2A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Cechowa </w:t>
            </w:r>
          </w:p>
        </w:tc>
        <w:tc>
          <w:tcPr>
            <w:tcW w:w="1080" w:type="dxa"/>
            <w:tcBorders>
              <w:top w:val="nil"/>
              <w:left w:val="nil"/>
              <w:bottom w:val="single" w:sz="4" w:space="0" w:color="auto"/>
              <w:right w:val="single" w:sz="4" w:space="0" w:color="auto"/>
            </w:tcBorders>
            <w:shd w:val="clear" w:color="auto" w:fill="auto"/>
            <w:noWrap/>
            <w:vAlign w:val="bottom"/>
            <w:hideMark/>
          </w:tcPr>
          <w:p w14:paraId="49DE57A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1480" w:type="dxa"/>
            <w:tcBorders>
              <w:top w:val="nil"/>
              <w:left w:val="nil"/>
              <w:bottom w:val="single" w:sz="4" w:space="0" w:color="auto"/>
              <w:right w:val="single" w:sz="4" w:space="0" w:color="auto"/>
            </w:tcBorders>
            <w:shd w:val="clear" w:color="auto" w:fill="auto"/>
            <w:noWrap/>
            <w:vAlign w:val="bottom"/>
            <w:hideMark/>
          </w:tcPr>
          <w:p w14:paraId="71D5C3C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bl>
    <w:p w14:paraId="320CA88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Orientacyjna częstotliwość wywozów (z zastrzeżeniem ust. 4):</w:t>
      </w:r>
    </w:p>
    <w:p w14:paraId="2AA968AE" w14:textId="77777777" w:rsidR="00B97E39" w:rsidRPr="00B97E39" w:rsidRDefault="00B97E39" w:rsidP="00B97E39">
      <w:pPr>
        <w:numPr>
          <w:ilvl w:val="0"/>
          <w:numId w:val="26"/>
        </w:numPr>
        <w:spacing w:after="0" w:line="360" w:lineRule="auto"/>
        <w:jc w:val="both"/>
        <w:rPr>
          <w:rFonts w:ascii="Arial Narrow" w:hAnsi="Arial Narrow" w:cstheme="minorHAnsi"/>
        </w:rPr>
      </w:pPr>
      <w:r w:rsidRPr="00B97E39">
        <w:rPr>
          <w:rFonts w:ascii="Arial Narrow" w:hAnsi="Arial Narrow" w:cstheme="minorHAnsi"/>
        </w:rPr>
        <w:t>poniedziałek, wtorek, środa, czwartek, sobota *</w:t>
      </w:r>
    </w:p>
    <w:p w14:paraId="4021B2CD" w14:textId="77777777" w:rsidR="00B97E39" w:rsidRPr="00B97E39" w:rsidRDefault="00B97E39" w:rsidP="00B97E39">
      <w:pPr>
        <w:numPr>
          <w:ilvl w:val="0"/>
          <w:numId w:val="26"/>
        </w:numPr>
        <w:spacing w:after="0" w:line="360" w:lineRule="auto"/>
        <w:jc w:val="both"/>
        <w:rPr>
          <w:rFonts w:ascii="Arial Narrow" w:hAnsi="Arial Narrow" w:cstheme="minorHAnsi"/>
        </w:rPr>
      </w:pPr>
      <w:r w:rsidRPr="00B97E39">
        <w:rPr>
          <w:rFonts w:ascii="Arial Narrow" w:hAnsi="Arial Narrow" w:cstheme="minorHAnsi"/>
        </w:rPr>
        <w:t>poniedziałek, środa, piątek *</w:t>
      </w:r>
    </w:p>
    <w:p w14:paraId="67D54946" w14:textId="77777777" w:rsidR="00B97E39" w:rsidRPr="00B97E39" w:rsidRDefault="00B97E39" w:rsidP="00B97E39">
      <w:pPr>
        <w:numPr>
          <w:ilvl w:val="0"/>
          <w:numId w:val="26"/>
        </w:numPr>
        <w:spacing w:after="0" w:line="360" w:lineRule="auto"/>
        <w:jc w:val="both"/>
        <w:rPr>
          <w:rFonts w:ascii="Arial Narrow" w:hAnsi="Arial Narrow" w:cstheme="minorHAnsi"/>
        </w:rPr>
      </w:pPr>
      <w:r w:rsidRPr="00B97E39">
        <w:rPr>
          <w:rFonts w:ascii="Arial Narrow" w:hAnsi="Arial Narrow" w:cstheme="minorHAnsi"/>
        </w:rPr>
        <w:t>wtorek *</w:t>
      </w:r>
    </w:p>
    <w:p w14:paraId="7C68E45C" w14:textId="77777777" w:rsidR="00B97E39" w:rsidRPr="00B97E39" w:rsidRDefault="00B97E39" w:rsidP="00B97E39">
      <w:pPr>
        <w:spacing w:after="0" w:line="360" w:lineRule="auto"/>
        <w:jc w:val="both"/>
        <w:rPr>
          <w:rFonts w:ascii="Arial Narrow" w:hAnsi="Arial Narrow" w:cstheme="minorHAnsi"/>
          <w:u w:val="single"/>
        </w:rPr>
      </w:pPr>
      <w:r w:rsidRPr="00B97E39">
        <w:rPr>
          <w:rFonts w:ascii="Arial Narrow" w:hAnsi="Arial Narrow" w:cstheme="minorHAnsi"/>
          <w:u w:val="single"/>
        </w:rPr>
        <w:t xml:space="preserve">* w zależności od zapotrzebowania dopuszcza się częstsze opróżnianie koszy. Wykonawca jest zobowiązany do bieżącego utrzymywania w czystości przedmiotowych koszy oraz ich obrębu w obszarze 1m². Zamawiający zastrzega sobie prawo do przeprowadzenia niezapowiedzianych kontroli pod kątem należytego wykonywania usługi. </w:t>
      </w:r>
    </w:p>
    <w:p w14:paraId="5F0D86C5" w14:textId="77777777" w:rsidR="00B97E39" w:rsidRPr="00B97E39" w:rsidRDefault="00B97E39" w:rsidP="00B97E39">
      <w:pPr>
        <w:numPr>
          <w:ilvl w:val="1"/>
          <w:numId w:val="26"/>
        </w:numPr>
        <w:spacing w:after="0" w:line="360" w:lineRule="auto"/>
        <w:jc w:val="both"/>
        <w:rPr>
          <w:rFonts w:ascii="Arial Narrow" w:hAnsi="Arial Narrow" w:cstheme="minorHAnsi"/>
          <w:u w:val="single"/>
        </w:rPr>
      </w:pPr>
      <w:r w:rsidRPr="00B97E39">
        <w:rPr>
          <w:rFonts w:ascii="Arial Narrow" w:hAnsi="Arial Narrow" w:cstheme="minorHAnsi"/>
          <w:u w:val="single"/>
        </w:rPr>
        <w:t>208 szt. koszy powiatowych  na terenie miasta Środa Wielkopolska:</w:t>
      </w:r>
    </w:p>
    <w:tbl>
      <w:tblPr>
        <w:tblW w:w="6920" w:type="dxa"/>
        <w:tblInd w:w="55" w:type="dxa"/>
        <w:tblCellMar>
          <w:left w:w="70" w:type="dxa"/>
          <w:right w:w="70" w:type="dxa"/>
        </w:tblCellMar>
        <w:tblLook w:val="04A0" w:firstRow="1" w:lastRow="0" w:firstColumn="1" w:lastColumn="0" w:noHBand="0" w:noVBand="1"/>
      </w:tblPr>
      <w:tblGrid>
        <w:gridCol w:w="1080"/>
        <w:gridCol w:w="3280"/>
        <w:gridCol w:w="1080"/>
        <w:gridCol w:w="1480"/>
      </w:tblGrid>
      <w:tr w:rsidR="00B97E39" w:rsidRPr="00B97E39" w14:paraId="6AE45A67" w14:textId="77777777" w:rsidTr="00AF0285">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81C65" w14:textId="77777777" w:rsidR="00B97E39" w:rsidRPr="00B97E39" w:rsidRDefault="00B97E39" w:rsidP="00B97E39">
            <w:pPr>
              <w:spacing w:after="0" w:line="360" w:lineRule="auto"/>
              <w:jc w:val="both"/>
              <w:rPr>
                <w:rFonts w:ascii="Arial Narrow" w:hAnsi="Arial Narrow" w:cstheme="minorHAnsi"/>
                <w:i/>
                <w:iCs/>
              </w:rPr>
            </w:pPr>
            <w:r w:rsidRPr="00B97E39">
              <w:rPr>
                <w:rFonts w:ascii="Arial Narrow" w:hAnsi="Arial Narrow" w:cstheme="minorHAnsi"/>
                <w:i/>
                <w:iCs/>
              </w:rPr>
              <w:t>Lp.</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5D660696" w14:textId="77777777" w:rsidR="00B97E39" w:rsidRPr="00B97E39" w:rsidRDefault="00B97E39" w:rsidP="00B97E39">
            <w:pPr>
              <w:spacing w:after="0" w:line="360" w:lineRule="auto"/>
              <w:jc w:val="both"/>
              <w:rPr>
                <w:rFonts w:ascii="Arial Narrow" w:hAnsi="Arial Narrow" w:cstheme="minorHAnsi"/>
                <w:i/>
                <w:iCs/>
              </w:rPr>
            </w:pPr>
            <w:r w:rsidRPr="00B97E39">
              <w:rPr>
                <w:rFonts w:ascii="Arial Narrow" w:hAnsi="Arial Narrow" w:cstheme="minorHAnsi"/>
                <w:i/>
                <w:iCs/>
              </w:rPr>
              <w:t xml:space="preserve">nazwa ulicy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E1795AA" w14:textId="77777777" w:rsidR="00B97E39" w:rsidRPr="00B97E39" w:rsidRDefault="00B97E39" w:rsidP="00B97E39">
            <w:pPr>
              <w:spacing w:after="0" w:line="360" w:lineRule="auto"/>
              <w:jc w:val="both"/>
              <w:rPr>
                <w:rFonts w:ascii="Arial Narrow" w:hAnsi="Arial Narrow" w:cstheme="minorHAnsi"/>
                <w:i/>
                <w:iCs/>
              </w:rPr>
            </w:pPr>
            <w:r w:rsidRPr="00B97E39">
              <w:rPr>
                <w:rFonts w:ascii="Arial Narrow" w:hAnsi="Arial Narrow" w:cstheme="minorHAnsi"/>
                <w:i/>
                <w:iCs/>
              </w:rPr>
              <w:t>Ilość koszy</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59D5672F" w14:textId="77777777" w:rsidR="00B97E39" w:rsidRPr="00B97E39" w:rsidRDefault="00B97E39" w:rsidP="00B97E39">
            <w:pPr>
              <w:spacing w:after="0" w:line="360" w:lineRule="auto"/>
              <w:jc w:val="both"/>
              <w:rPr>
                <w:rFonts w:ascii="Arial Narrow" w:hAnsi="Arial Narrow" w:cstheme="minorHAnsi"/>
                <w:i/>
                <w:iCs/>
              </w:rPr>
            </w:pPr>
            <w:r w:rsidRPr="00B97E39">
              <w:rPr>
                <w:rFonts w:ascii="Arial Narrow" w:hAnsi="Arial Narrow" w:cstheme="minorHAnsi"/>
                <w:i/>
                <w:iCs/>
              </w:rPr>
              <w:t>Wywóz w dni tygodnia wg legendy pod tabelą</w:t>
            </w:r>
          </w:p>
        </w:tc>
      </w:tr>
      <w:tr w:rsidR="00B97E39" w:rsidRPr="00B97E39" w14:paraId="56FB0005"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56D039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3280" w:type="dxa"/>
            <w:tcBorders>
              <w:top w:val="nil"/>
              <w:left w:val="nil"/>
              <w:bottom w:val="single" w:sz="4" w:space="0" w:color="auto"/>
              <w:right w:val="single" w:sz="4" w:space="0" w:color="auto"/>
            </w:tcBorders>
            <w:shd w:val="clear" w:color="auto" w:fill="auto"/>
            <w:noWrap/>
            <w:vAlign w:val="bottom"/>
            <w:hideMark/>
          </w:tcPr>
          <w:p w14:paraId="522EF67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Daszyńskiego</w:t>
            </w:r>
          </w:p>
        </w:tc>
        <w:tc>
          <w:tcPr>
            <w:tcW w:w="1080" w:type="dxa"/>
            <w:tcBorders>
              <w:top w:val="nil"/>
              <w:left w:val="nil"/>
              <w:bottom w:val="single" w:sz="4" w:space="0" w:color="auto"/>
              <w:right w:val="single" w:sz="4" w:space="0" w:color="auto"/>
            </w:tcBorders>
            <w:shd w:val="clear" w:color="auto" w:fill="auto"/>
            <w:noWrap/>
            <w:vAlign w:val="bottom"/>
            <w:hideMark/>
          </w:tcPr>
          <w:p w14:paraId="6EB1374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12</w:t>
            </w:r>
          </w:p>
        </w:tc>
        <w:tc>
          <w:tcPr>
            <w:tcW w:w="1480" w:type="dxa"/>
            <w:tcBorders>
              <w:top w:val="nil"/>
              <w:left w:val="nil"/>
              <w:bottom w:val="single" w:sz="4" w:space="0" w:color="auto"/>
              <w:right w:val="single" w:sz="4" w:space="0" w:color="auto"/>
            </w:tcBorders>
            <w:shd w:val="clear" w:color="auto" w:fill="auto"/>
            <w:noWrap/>
            <w:vAlign w:val="bottom"/>
            <w:hideMark/>
          </w:tcPr>
          <w:p w14:paraId="1FA34E2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7C8E5510"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63C9A5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3280" w:type="dxa"/>
            <w:tcBorders>
              <w:top w:val="nil"/>
              <w:left w:val="nil"/>
              <w:bottom w:val="single" w:sz="4" w:space="0" w:color="auto"/>
              <w:right w:val="single" w:sz="4" w:space="0" w:color="auto"/>
            </w:tcBorders>
            <w:shd w:val="clear" w:color="auto" w:fill="auto"/>
            <w:noWrap/>
            <w:vAlign w:val="bottom"/>
            <w:hideMark/>
          </w:tcPr>
          <w:p w14:paraId="0DF9728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Wrzesińska</w:t>
            </w:r>
          </w:p>
        </w:tc>
        <w:tc>
          <w:tcPr>
            <w:tcW w:w="1080" w:type="dxa"/>
            <w:tcBorders>
              <w:top w:val="nil"/>
              <w:left w:val="nil"/>
              <w:bottom w:val="single" w:sz="4" w:space="0" w:color="auto"/>
              <w:right w:val="single" w:sz="4" w:space="0" w:color="auto"/>
            </w:tcBorders>
            <w:shd w:val="clear" w:color="auto" w:fill="auto"/>
            <w:noWrap/>
            <w:vAlign w:val="bottom"/>
            <w:hideMark/>
          </w:tcPr>
          <w:p w14:paraId="35ABF2D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1480" w:type="dxa"/>
            <w:tcBorders>
              <w:top w:val="nil"/>
              <w:left w:val="nil"/>
              <w:bottom w:val="single" w:sz="4" w:space="0" w:color="auto"/>
              <w:right w:val="single" w:sz="4" w:space="0" w:color="auto"/>
            </w:tcBorders>
            <w:shd w:val="clear" w:color="auto" w:fill="auto"/>
            <w:noWrap/>
            <w:vAlign w:val="bottom"/>
            <w:hideMark/>
          </w:tcPr>
          <w:p w14:paraId="20912D9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213979CE"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B623FE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3280" w:type="dxa"/>
            <w:tcBorders>
              <w:top w:val="nil"/>
              <w:left w:val="nil"/>
              <w:bottom w:val="single" w:sz="4" w:space="0" w:color="auto"/>
              <w:right w:val="single" w:sz="4" w:space="0" w:color="auto"/>
            </w:tcBorders>
            <w:shd w:val="clear" w:color="auto" w:fill="auto"/>
            <w:noWrap/>
            <w:vAlign w:val="bottom"/>
            <w:hideMark/>
          </w:tcPr>
          <w:p w14:paraId="033A226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Poselska</w:t>
            </w:r>
          </w:p>
        </w:tc>
        <w:tc>
          <w:tcPr>
            <w:tcW w:w="1080" w:type="dxa"/>
            <w:tcBorders>
              <w:top w:val="nil"/>
              <w:left w:val="nil"/>
              <w:bottom w:val="single" w:sz="4" w:space="0" w:color="auto"/>
              <w:right w:val="single" w:sz="4" w:space="0" w:color="auto"/>
            </w:tcBorders>
            <w:shd w:val="clear" w:color="auto" w:fill="auto"/>
            <w:noWrap/>
            <w:vAlign w:val="bottom"/>
            <w:hideMark/>
          </w:tcPr>
          <w:p w14:paraId="6846F77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29</w:t>
            </w:r>
          </w:p>
        </w:tc>
        <w:tc>
          <w:tcPr>
            <w:tcW w:w="1480" w:type="dxa"/>
            <w:tcBorders>
              <w:top w:val="nil"/>
              <w:left w:val="nil"/>
              <w:bottom w:val="single" w:sz="4" w:space="0" w:color="auto"/>
              <w:right w:val="single" w:sz="4" w:space="0" w:color="auto"/>
            </w:tcBorders>
            <w:shd w:val="clear" w:color="auto" w:fill="auto"/>
            <w:noWrap/>
            <w:vAlign w:val="bottom"/>
            <w:hideMark/>
          </w:tcPr>
          <w:p w14:paraId="0590DB4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4A9269AA"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502981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w:t>
            </w:r>
          </w:p>
        </w:tc>
        <w:tc>
          <w:tcPr>
            <w:tcW w:w="3280" w:type="dxa"/>
            <w:tcBorders>
              <w:top w:val="nil"/>
              <w:left w:val="nil"/>
              <w:bottom w:val="single" w:sz="4" w:space="0" w:color="auto"/>
              <w:right w:val="single" w:sz="4" w:space="0" w:color="auto"/>
            </w:tcBorders>
            <w:shd w:val="clear" w:color="auto" w:fill="auto"/>
            <w:noWrap/>
            <w:vAlign w:val="bottom"/>
            <w:hideMark/>
          </w:tcPr>
          <w:p w14:paraId="3F91BCC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Prądzyńskiego</w:t>
            </w:r>
          </w:p>
        </w:tc>
        <w:tc>
          <w:tcPr>
            <w:tcW w:w="1080" w:type="dxa"/>
            <w:tcBorders>
              <w:top w:val="nil"/>
              <w:left w:val="nil"/>
              <w:bottom w:val="single" w:sz="4" w:space="0" w:color="auto"/>
              <w:right w:val="single" w:sz="4" w:space="0" w:color="auto"/>
            </w:tcBorders>
            <w:shd w:val="clear" w:color="auto" w:fill="auto"/>
            <w:noWrap/>
            <w:vAlign w:val="bottom"/>
            <w:hideMark/>
          </w:tcPr>
          <w:p w14:paraId="5503823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w:t>
            </w:r>
          </w:p>
        </w:tc>
        <w:tc>
          <w:tcPr>
            <w:tcW w:w="1480" w:type="dxa"/>
            <w:tcBorders>
              <w:top w:val="nil"/>
              <w:left w:val="nil"/>
              <w:bottom w:val="single" w:sz="4" w:space="0" w:color="auto"/>
              <w:right w:val="single" w:sz="4" w:space="0" w:color="auto"/>
            </w:tcBorders>
            <w:shd w:val="clear" w:color="auto" w:fill="auto"/>
            <w:noWrap/>
            <w:vAlign w:val="bottom"/>
            <w:hideMark/>
          </w:tcPr>
          <w:p w14:paraId="02A68D96"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01F8FF7C"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DEC851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w:t>
            </w:r>
          </w:p>
        </w:tc>
        <w:tc>
          <w:tcPr>
            <w:tcW w:w="3280" w:type="dxa"/>
            <w:tcBorders>
              <w:top w:val="nil"/>
              <w:left w:val="nil"/>
              <w:bottom w:val="single" w:sz="4" w:space="0" w:color="auto"/>
              <w:right w:val="single" w:sz="4" w:space="0" w:color="auto"/>
            </w:tcBorders>
            <w:shd w:val="clear" w:color="auto" w:fill="auto"/>
            <w:noWrap/>
            <w:vAlign w:val="bottom"/>
            <w:hideMark/>
          </w:tcPr>
          <w:p w14:paraId="25BB78A9" w14:textId="77777777" w:rsidR="00B97E39" w:rsidRPr="00B97E39" w:rsidRDefault="00B97E39" w:rsidP="00B97E39">
            <w:pPr>
              <w:spacing w:after="0" w:line="360" w:lineRule="auto"/>
              <w:jc w:val="both"/>
              <w:rPr>
                <w:rFonts w:ascii="Arial Narrow" w:hAnsi="Arial Narrow" w:cstheme="minorHAnsi"/>
              </w:rPr>
            </w:pPr>
            <w:proofErr w:type="spellStart"/>
            <w:r w:rsidRPr="00B97E39">
              <w:rPr>
                <w:rFonts w:ascii="Arial Narrow" w:hAnsi="Arial Narrow" w:cstheme="minorHAnsi"/>
              </w:rPr>
              <w:t>Nekielska</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2410BE0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1480" w:type="dxa"/>
            <w:tcBorders>
              <w:top w:val="nil"/>
              <w:left w:val="nil"/>
              <w:bottom w:val="single" w:sz="4" w:space="0" w:color="auto"/>
              <w:right w:val="single" w:sz="4" w:space="0" w:color="auto"/>
            </w:tcBorders>
            <w:shd w:val="clear" w:color="auto" w:fill="auto"/>
            <w:noWrap/>
            <w:vAlign w:val="bottom"/>
            <w:hideMark/>
          </w:tcPr>
          <w:p w14:paraId="31576CE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4EBE0325"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86DE24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6</w:t>
            </w:r>
          </w:p>
        </w:tc>
        <w:tc>
          <w:tcPr>
            <w:tcW w:w="3280" w:type="dxa"/>
            <w:tcBorders>
              <w:top w:val="nil"/>
              <w:left w:val="nil"/>
              <w:bottom w:val="single" w:sz="4" w:space="0" w:color="auto"/>
              <w:right w:val="single" w:sz="4" w:space="0" w:color="auto"/>
            </w:tcBorders>
            <w:shd w:val="clear" w:color="auto" w:fill="auto"/>
            <w:noWrap/>
            <w:vAlign w:val="bottom"/>
            <w:hideMark/>
          </w:tcPr>
          <w:p w14:paraId="3A8FB54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Żwirki i Wigury</w:t>
            </w:r>
          </w:p>
        </w:tc>
        <w:tc>
          <w:tcPr>
            <w:tcW w:w="1080" w:type="dxa"/>
            <w:tcBorders>
              <w:top w:val="nil"/>
              <w:left w:val="nil"/>
              <w:bottom w:val="single" w:sz="4" w:space="0" w:color="auto"/>
              <w:right w:val="single" w:sz="4" w:space="0" w:color="auto"/>
            </w:tcBorders>
            <w:shd w:val="clear" w:color="auto" w:fill="auto"/>
            <w:noWrap/>
            <w:vAlign w:val="bottom"/>
            <w:hideMark/>
          </w:tcPr>
          <w:p w14:paraId="36299D8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7</w:t>
            </w:r>
          </w:p>
        </w:tc>
        <w:tc>
          <w:tcPr>
            <w:tcW w:w="1480" w:type="dxa"/>
            <w:tcBorders>
              <w:top w:val="nil"/>
              <w:left w:val="nil"/>
              <w:bottom w:val="single" w:sz="4" w:space="0" w:color="auto"/>
              <w:right w:val="single" w:sz="4" w:space="0" w:color="auto"/>
            </w:tcBorders>
            <w:shd w:val="clear" w:color="auto" w:fill="auto"/>
            <w:noWrap/>
            <w:vAlign w:val="bottom"/>
            <w:hideMark/>
          </w:tcPr>
          <w:p w14:paraId="758D749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38B5F465"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A8B70E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7</w:t>
            </w:r>
          </w:p>
        </w:tc>
        <w:tc>
          <w:tcPr>
            <w:tcW w:w="3280" w:type="dxa"/>
            <w:tcBorders>
              <w:top w:val="nil"/>
              <w:left w:val="nil"/>
              <w:bottom w:val="single" w:sz="4" w:space="0" w:color="auto"/>
              <w:right w:val="single" w:sz="4" w:space="0" w:color="auto"/>
            </w:tcBorders>
            <w:shd w:val="clear" w:color="auto" w:fill="auto"/>
            <w:noWrap/>
            <w:vAlign w:val="bottom"/>
            <w:hideMark/>
          </w:tcPr>
          <w:p w14:paraId="0276BB7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Witosa</w:t>
            </w:r>
          </w:p>
        </w:tc>
        <w:tc>
          <w:tcPr>
            <w:tcW w:w="1080" w:type="dxa"/>
            <w:tcBorders>
              <w:top w:val="nil"/>
              <w:left w:val="nil"/>
              <w:bottom w:val="single" w:sz="4" w:space="0" w:color="auto"/>
              <w:right w:val="single" w:sz="4" w:space="0" w:color="auto"/>
            </w:tcBorders>
            <w:shd w:val="clear" w:color="auto" w:fill="auto"/>
            <w:noWrap/>
            <w:vAlign w:val="bottom"/>
            <w:hideMark/>
          </w:tcPr>
          <w:p w14:paraId="20036A0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w:t>
            </w:r>
          </w:p>
        </w:tc>
        <w:tc>
          <w:tcPr>
            <w:tcW w:w="1480" w:type="dxa"/>
            <w:tcBorders>
              <w:top w:val="nil"/>
              <w:left w:val="nil"/>
              <w:bottom w:val="single" w:sz="4" w:space="0" w:color="auto"/>
              <w:right w:val="single" w:sz="4" w:space="0" w:color="auto"/>
            </w:tcBorders>
            <w:shd w:val="clear" w:color="auto" w:fill="auto"/>
            <w:noWrap/>
            <w:vAlign w:val="bottom"/>
            <w:hideMark/>
          </w:tcPr>
          <w:p w14:paraId="3E074A3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233D97D9"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76DA22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8</w:t>
            </w:r>
          </w:p>
        </w:tc>
        <w:tc>
          <w:tcPr>
            <w:tcW w:w="3280" w:type="dxa"/>
            <w:tcBorders>
              <w:top w:val="nil"/>
              <w:left w:val="nil"/>
              <w:bottom w:val="single" w:sz="4" w:space="0" w:color="auto"/>
              <w:right w:val="single" w:sz="4" w:space="0" w:color="auto"/>
            </w:tcBorders>
            <w:shd w:val="clear" w:color="auto" w:fill="auto"/>
            <w:noWrap/>
            <w:vAlign w:val="bottom"/>
            <w:hideMark/>
          </w:tcPr>
          <w:p w14:paraId="03F3903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Kilińskiego</w:t>
            </w:r>
          </w:p>
        </w:tc>
        <w:tc>
          <w:tcPr>
            <w:tcW w:w="1080" w:type="dxa"/>
            <w:tcBorders>
              <w:top w:val="nil"/>
              <w:left w:val="nil"/>
              <w:bottom w:val="single" w:sz="4" w:space="0" w:color="auto"/>
              <w:right w:val="single" w:sz="4" w:space="0" w:color="auto"/>
            </w:tcBorders>
            <w:shd w:val="clear" w:color="auto" w:fill="auto"/>
            <w:noWrap/>
            <w:vAlign w:val="bottom"/>
            <w:hideMark/>
          </w:tcPr>
          <w:p w14:paraId="31F1194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10</w:t>
            </w:r>
          </w:p>
        </w:tc>
        <w:tc>
          <w:tcPr>
            <w:tcW w:w="1480" w:type="dxa"/>
            <w:tcBorders>
              <w:top w:val="nil"/>
              <w:left w:val="nil"/>
              <w:bottom w:val="single" w:sz="4" w:space="0" w:color="auto"/>
              <w:right w:val="single" w:sz="4" w:space="0" w:color="auto"/>
            </w:tcBorders>
            <w:shd w:val="clear" w:color="auto" w:fill="auto"/>
            <w:noWrap/>
            <w:vAlign w:val="bottom"/>
            <w:hideMark/>
          </w:tcPr>
          <w:p w14:paraId="096282B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7EB2208A"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CF732D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9</w:t>
            </w:r>
          </w:p>
        </w:tc>
        <w:tc>
          <w:tcPr>
            <w:tcW w:w="3280" w:type="dxa"/>
            <w:tcBorders>
              <w:top w:val="nil"/>
              <w:left w:val="nil"/>
              <w:bottom w:val="single" w:sz="4" w:space="0" w:color="auto"/>
              <w:right w:val="single" w:sz="4" w:space="0" w:color="auto"/>
            </w:tcBorders>
            <w:shd w:val="clear" w:color="auto" w:fill="auto"/>
            <w:noWrap/>
            <w:vAlign w:val="bottom"/>
            <w:hideMark/>
          </w:tcPr>
          <w:p w14:paraId="0266B8E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20-go Października</w:t>
            </w:r>
          </w:p>
        </w:tc>
        <w:tc>
          <w:tcPr>
            <w:tcW w:w="1080" w:type="dxa"/>
            <w:tcBorders>
              <w:top w:val="nil"/>
              <w:left w:val="nil"/>
              <w:bottom w:val="single" w:sz="4" w:space="0" w:color="auto"/>
              <w:right w:val="single" w:sz="4" w:space="0" w:color="auto"/>
            </w:tcBorders>
            <w:shd w:val="clear" w:color="auto" w:fill="auto"/>
            <w:noWrap/>
            <w:vAlign w:val="bottom"/>
            <w:hideMark/>
          </w:tcPr>
          <w:p w14:paraId="39D12CD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16</w:t>
            </w:r>
          </w:p>
        </w:tc>
        <w:tc>
          <w:tcPr>
            <w:tcW w:w="1480" w:type="dxa"/>
            <w:tcBorders>
              <w:top w:val="nil"/>
              <w:left w:val="nil"/>
              <w:bottom w:val="single" w:sz="4" w:space="0" w:color="auto"/>
              <w:right w:val="single" w:sz="4" w:space="0" w:color="auto"/>
            </w:tcBorders>
            <w:shd w:val="clear" w:color="auto" w:fill="auto"/>
            <w:noWrap/>
            <w:vAlign w:val="bottom"/>
            <w:hideMark/>
          </w:tcPr>
          <w:p w14:paraId="28B3398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6E90CB14"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297590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10</w:t>
            </w:r>
          </w:p>
        </w:tc>
        <w:tc>
          <w:tcPr>
            <w:tcW w:w="3280" w:type="dxa"/>
            <w:tcBorders>
              <w:top w:val="nil"/>
              <w:left w:val="nil"/>
              <w:bottom w:val="single" w:sz="4" w:space="0" w:color="auto"/>
              <w:right w:val="single" w:sz="4" w:space="0" w:color="auto"/>
            </w:tcBorders>
            <w:shd w:val="clear" w:color="auto" w:fill="auto"/>
            <w:noWrap/>
            <w:vAlign w:val="bottom"/>
            <w:hideMark/>
          </w:tcPr>
          <w:p w14:paraId="5340189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Dąbrowskiego II</w:t>
            </w:r>
          </w:p>
        </w:tc>
        <w:tc>
          <w:tcPr>
            <w:tcW w:w="1080" w:type="dxa"/>
            <w:tcBorders>
              <w:top w:val="nil"/>
              <w:left w:val="nil"/>
              <w:bottom w:val="single" w:sz="4" w:space="0" w:color="auto"/>
              <w:right w:val="single" w:sz="4" w:space="0" w:color="auto"/>
            </w:tcBorders>
            <w:shd w:val="clear" w:color="auto" w:fill="auto"/>
            <w:noWrap/>
            <w:vAlign w:val="bottom"/>
            <w:hideMark/>
          </w:tcPr>
          <w:p w14:paraId="5CFB728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11</w:t>
            </w:r>
          </w:p>
        </w:tc>
        <w:tc>
          <w:tcPr>
            <w:tcW w:w="1480" w:type="dxa"/>
            <w:tcBorders>
              <w:top w:val="nil"/>
              <w:left w:val="nil"/>
              <w:bottom w:val="single" w:sz="4" w:space="0" w:color="auto"/>
              <w:right w:val="single" w:sz="4" w:space="0" w:color="auto"/>
            </w:tcBorders>
            <w:shd w:val="clear" w:color="auto" w:fill="auto"/>
            <w:noWrap/>
            <w:vAlign w:val="bottom"/>
            <w:hideMark/>
          </w:tcPr>
          <w:p w14:paraId="3564940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1887B832"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3CBB0F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11</w:t>
            </w:r>
          </w:p>
        </w:tc>
        <w:tc>
          <w:tcPr>
            <w:tcW w:w="3280" w:type="dxa"/>
            <w:tcBorders>
              <w:top w:val="nil"/>
              <w:left w:val="nil"/>
              <w:bottom w:val="single" w:sz="4" w:space="0" w:color="auto"/>
              <w:right w:val="single" w:sz="4" w:space="0" w:color="auto"/>
            </w:tcBorders>
            <w:shd w:val="clear" w:color="auto" w:fill="auto"/>
            <w:noWrap/>
            <w:vAlign w:val="bottom"/>
            <w:hideMark/>
          </w:tcPr>
          <w:p w14:paraId="78516A9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Kościuszki </w:t>
            </w:r>
          </w:p>
        </w:tc>
        <w:tc>
          <w:tcPr>
            <w:tcW w:w="1080" w:type="dxa"/>
            <w:tcBorders>
              <w:top w:val="nil"/>
              <w:left w:val="nil"/>
              <w:bottom w:val="single" w:sz="4" w:space="0" w:color="auto"/>
              <w:right w:val="single" w:sz="4" w:space="0" w:color="auto"/>
            </w:tcBorders>
            <w:shd w:val="clear" w:color="auto" w:fill="auto"/>
            <w:noWrap/>
            <w:vAlign w:val="bottom"/>
            <w:hideMark/>
          </w:tcPr>
          <w:p w14:paraId="66741CA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12</w:t>
            </w:r>
          </w:p>
        </w:tc>
        <w:tc>
          <w:tcPr>
            <w:tcW w:w="1480" w:type="dxa"/>
            <w:tcBorders>
              <w:top w:val="nil"/>
              <w:left w:val="nil"/>
              <w:bottom w:val="single" w:sz="4" w:space="0" w:color="auto"/>
              <w:right w:val="single" w:sz="4" w:space="0" w:color="auto"/>
            </w:tcBorders>
            <w:shd w:val="clear" w:color="auto" w:fill="auto"/>
            <w:noWrap/>
            <w:vAlign w:val="bottom"/>
            <w:hideMark/>
          </w:tcPr>
          <w:p w14:paraId="0F7BB97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5AD435F3"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9B20A1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12</w:t>
            </w:r>
          </w:p>
        </w:tc>
        <w:tc>
          <w:tcPr>
            <w:tcW w:w="3280" w:type="dxa"/>
            <w:tcBorders>
              <w:top w:val="nil"/>
              <w:left w:val="nil"/>
              <w:bottom w:val="single" w:sz="4" w:space="0" w:color="auto"/>
              <w:right w:val="single" w:sz="4" w:space="0" w:color="auto"/>
            </w:tcBorders>
            <w:shd w:val="clear" w:color="auto" w:fill="auto"/>
            <w:noWrap/>
            <w:vAlign w:val="bottom"/>
            <w:hideMark/>
          </w:tcPr>
          <w:p w14:paraId="2E39E97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Kosynierów</w:t>
            </w:r>
          </w:p>
        </w:tc>
        <w:tc>
          <w:tcPr>
            <w:tcW w:w="1080" w:type="dxa"/>
            <w:tcBorders>
              <w:top w:val="nil"/>
              <w:left w:val="nil"/>
              <w:bottom w:val="single" w:sz="4" w:space="0" w:color="auto"/>
              <w:right w:val="single" w:sz="4" w:space="0" w:color="auto"/>
            </w:tcBorders>
            <w:shd w:val="clear" w:color="auto" w:fill="auto"/>
            <w:noWrap/>
            <w:vAlign w:val="bottom"/>
            <w:hideMark/>
          </w:tcPr>
          <w:p w14:paraId="7EBEADF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11</w:t>
            </w:r>
          </w:p>
        </w:tc>
        <w:tc>
          <w:tcPr>
            <w:tcW w:w="1480" w:type="dxa"/>
            <w:tcBorders>
              <w:top w:val="nil"/>
              <w:left w:val="nil"/>
              <w:bottom w:val="single" w:sz="4" w:space="0" w:color="auto"/>
              <w:right w:val="single" w:sz="4" w:space="0" w:color="auto"/>
            </w:tcBorders>
            <w:shd w:val="clear" w:color="auto" w:fill="auto"/>
            <w:noWrap/>
            <w:vAlign w:val="bottom"/>
            <w:hideMark/>
          </w:tcPr>
          <w:p w14:paraId="74256D04" w14:textId="14BF359F" w:rsidR="00B97E39" w:rsidRPr="00B97E39" w:rsidRDefault="00637FDE" w:rsidP="00B97E39">
            <w:pPr>
              <w:spacing w:after="0" w:line="360" w:lineRule="auto"/>
              <w:jc w:val="both"/>
              <w:rPr>
                <w:rFonts w:ascii="Arial Narrow" w:hAnsi="Arial Narrow" w:cstheme="minorHAnsi"/>
              </w:rPr>
            </w:pPr>
            <w:r>
              <w:rPr>
                <w:rFonts w:ascii="Arial Narrow" w:hAnsi="Arial Narrow" w:cstheme="minorHAnsi"/>
              </w:rPr>
              <w:t>2</w:t>
            </w:r>
          </w:p>
        </w:tc>
      </w:tr>
      <w:tr w:rsidR="00B97E39" w:rsidRPr="00B97E39" w14:paraId="576691CA"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A26A31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13</w:t>
            </w:r>
          </w:p>
        </w:tc>
        <w:tc>
          <w:tcPr>
            <w:tcW w:w="3280" w:type="dxa"/>
            <w:tcBorders>
              <w:top w:val="nil"/>
              <w:left w:val="nil"/>
              <w:bottom w:val="single" w:sz="4" w:space="0" w:color="auto"/>
              <w:right w:val="single" w:sz="4" w:space="0" w:color="auto"/>
            </w:tcBorders>
            <w:shd w:val="clear" w:color="auto" w:fill="auto"/>
            <w:noWrap/>
            <w:vAlign w:val="bottom"/>
            <w:hideMark/>
          </w:tcPr>
          <w:p w14:paraId="574B6DD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Paderewskiego</w:t>
            </w:r>
          </w:p>
        </w:tc>
        <w:tc>
          <w:tcPr>
            <w:tcW w:w="1080" w:type="dxa"/>
            <w:tcBorders>
              <w:top w:val="nil"/>
              <w:left w:val="nil"/>
              <w:bottom w:val="single" w:sz="4" w:space="0" w:color="auto"/>
              <w:right w:val="single" w:sz="4" w:space="0" w:color="auto"/>
            </w:tcBorders>
            <w:shd w:val="clear" w:color="auto" w:fill="auto"/>
            <w:noWrap/>
            <w:vAlign w:val="bottom"/>
            <w:hideMark/>
          </w:tcPr>
          <w:p w14:paraId="03C1ABB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19</w:t>
            </w:r>
          </w:p>
        </w:tc>
        <w:tc>
          <w:tcPr>
            <w:tcW w:w="1480" w:type="dxa"/>
            <w:tcBorders>
              <w:top w:val="nil"/>
              <w:left w:val="nil"/>
              <w:bottom w:val="single" w:sz="4" w:space="0" w:color="auto"/>
              <w:right w:val="single" w:sz="4" w:space="0" w:color="auto"/>
            </w:tcBorders>
            <w:shd w:val="clear" w:color="auto" w:fill="auto"/>
            <w:noWrap/>
            <w:vAlign w:val="bottom"/>
            <w:hideMark/>
          </w:tcPr>
          <w:p w14:paraId="37E4964B" w14:textId="744B95DE" w:rsidR="00B97E39" w:rsidRPr="00B97E39" w:rsidRDefault="008B2582" w:rsidP="00B97E39">
            <w:pPr>
              <w:spacing w:after="0" w:line="360" w:lineRule="auto"/>
              <w:jc w:val="both"/>
              <w:rPr>
                <w:rFonts w:ascii="Arial Narrow" w:hAnsi="Arial Narrow" w:cstheme="minorHAnsi"/>
              </w:rPr>
            </w:pPr>
            <w:r>
              <w:rPr>
                <w:rFonts w:ascii="Arial Narrow" w:hAnsi="Arial Narrow" w:cstheme="minorHAnsi"/>
              </w:rPr>
              <w:t>2</w:t>
            </w:r>
          </w:p>
        </w:tc>
      </w:tr>
      <w:tr w:rsidR="00B97E39" w:rsidRPr="00B97E39" w14:paraId="1630A27E"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4F3C45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14</w:t>
            </w:r>
          </w:p>
        </w:tc>
        <w:tc>
          <w:tcPr>
            <w:tcW w:w="3280" w:type="dxa"/>
            <w:tcBorders>
              <w:top w:val="nil"/>
              <w:left w:val="nil"/>
              <w:bottom w:val="single" w:sz="4" w:space="0" w:color="auto"/>
              <w:right w:val="single" w:sz="4" w:space="0" w:color="auto"/>
            </w:tcBorders>
            <w:shd w:val="clear" w:color="auto" w:fill="auto"/>
            <w:noWrap/>
            <w:vAlign w:val="bottom"/>
            <w:hideMark/>
          </w:tcPr>
          <w:p w14:paraId="66C0A5F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Rondo</w:t>
            </w:r>
          </w:p>
        </w:tc>
        <w:tc>
          <w:tcPr>
            <w:tcW w:w="1080" w:type="dxa"/>
            <w:tcBorders>
              <w:top w:val="nil"/>
              <w:left w:val="nil"/>
              <w:bottom w:val="single" w:sz="4" w:space="0" w:color="auto"/>
              <w:right w:val="single" w:sz="4" w:space="0" w:color="auto"/>
            </w:tcBorders>
            <w:shd w:val="clear" w:color="auto" w:fill="auto"/>
            <w:noWrap/>
            <w:vAlign w:val="bottom"/>
            <w:hideMark/>
          </w:tcPr>
          <w:p w14:paraId="07AB8C1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1480" w:type="dxa"/>
            <w:tcBorders>
              <w:top w:val="nil"/>
              <w:left w:val="nil"/>
              <w:bottom w:val="single" w:sz="4" w:space="0" w:color="auto"/>
              <w:right w:val="single" w:sz="4" w:space="0" w:color="auto"/>
            </w:tcBorders>
            <w:shd w:val="clear" w:color="auto" w:fill="auto"/>
            <w:noWrap/>
            <w:vAlign w:val="bottom"/>
            <w:hideMark/>
          </w:tcPr>
          <w:p w14:paraId="5B2ADB6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17770698"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2D6709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15</w:t>
            </w:r>
          </w:p>
        </w:tc>
        <w:tc>
          <w:tcPr>
            <w:tcW w:w="3280" w:type="dxa"/>
            <w:tcBorders>
              <w:top w:val="nil"/>
              <w:left w:val="nil"/>
              <w:bottom w:val="single" w:sz="4" w:space="0" w:color="auto"/>
              <w:right w:val="single" w:sz="4" w:space="0" w:color="auto"/>
            </w:tcBorders>
            <w:shd w:val="clear" w:color="auto" w:fill="auto"/>
            <w:noWrap/>
            <w:vAlign w:val="bottom"/>
            <w:hideMark/>
          </w:tcPr>
          <w:p w14:paraId="57AA799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Brodowska</w:t>
            </w:r>
          </w:p>
        </w:tc>
        <w:tc>
          <w:tcPr>
            <w:tcW w:w="1080" w:type="dxa"/>
            <w:tcBorders>
              <w:top w:val="nil"/>
              <w:left w:val="nil"/>
              <w:bottom w:val="single" w:sz="4" w:space="0" w:color="auto"/>
              <w:right w:val="single" w:sz="4" w:space="0" w:color="auto"/>
            </w:tcBorders>
            <w:shd w:val="clear" w:color="auto" w:fill="auto"/>
            <w:noWrap/>
            <w:vAlign w:val="bottom"/>
            <w:hideMark/>
          </w:tcPr>
          <w:p w14:paraId="4207982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11</w:t>
            </w:r>
          </w:p>
        </w:tc>
        <w:tc>
          <w:tcPr>
            <w:tcW w:w="1480" w:type="dxa"/>
            <w:tcBorders>
              <w:top w:val="nil"/>
              <w:left w:val="nil"/>
              <w:bottom w:val="single" w:sz="4" w:space="0" w:color="auto"/>
              <w:right w:val="single" w:sz="4" w:space="0" w:color="auto"/>
            </w:tcBorders>
            <w:shd w:val="clear" w:color="auto" w:fill="auto"/>
            <w:noWrap/>
            <w:vAlign w:val="bottom"/>
            <w:hideMark/>
          </w:tcPr>
          <w:p w14:paraId="38650B8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401512F3"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C44A79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lastRenderedPageBreak/>
              <w:t>16</w:t>
            </w:r>
          </w:p>
        </w:tc>
        <w:tc>
          <w:tcPr>
            <w:tcW w:w="3280" w:type="dxa"/>
            <w:tcBorders>
              <w:top w:val="nil"/>
              <w:left w:val="nil"/>
              <w:bottom w:val="single" w:sz="4" w:space="0" w:color="auto"/>
              <w:right w:val="single" w:sz="4" w:space="0" w:color="auto"/>
            </w:tcBorders>
            <w:shd w:val="clear" w:color="auto" w:fill="auto"/>
            <w:noWrap/>
            <w:vAlign w:val="bottom"/>
            <w:hideMark/>
          </w:tcPr>
          <w:p w14:paraId="00DD684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Hallera</w:t>
            </w:r>
          </w:p>
        </w:tc>
        <w:tc>
          <w:tcPr>
            <w:tcW w:w="1080" w:type="dxa"/>
            <w:tcBorders>
              <w:top w:val="nil"/>
              <w:left w:val="nil"/>
              <w:bottom w:val="single" w:sz="4" w:space="0" w:color="auto"/>
              <w:right w:val="single" w:sz="4" w:space="0" w:color="auto"/>
            </w:tcBorders>
            <w:shd w:val="clear" w:color="auto" w:fill="auto"/>
            <w:noWrap/>
            <w:vAlign w:val="bottom"/>
            <w:hideMark/>
          </w:tcPr>
          <w:p w14:paraId="48F6364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16</w:t>
            </w:r>
          </w:p>
        </w:tc>
        <w:tc>
          <w:tcPr>
            <w:tcW w:w="1480" w:type="dxa"/>
            <w:tcBorders>
              <w:top w:val="nil"/>
              <w:left w:val="nil"/>
              <w:bottom w:val="single" w:sz="4" w:space="0" w:color="auto"/>
              <w:right w:val="single" w:sz="4" w:space="0" w:color="auto"/>
            </w:tcBorders>
            <w:shd w:val="clear" w:color="auto" w:fill="auto"/>
            <w:noWrap/>
            <w:vAlign w:val="bottom"/>
            <w:hideMark/>
          </w:tcPr>
          <w:p w14:paraId="288CE40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42316525"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384BA6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17</w:t>
            </w:r>
          </w:p>
        </w:tc>
        <w:tc>
          <w:tcPr>
            <w:tcW w:w="3280" w:type="dxa"/>
            <w:tcBorders>
              <w:top w:val="nil"/>
              <w:left w:val="nil"/>
              <w:bottom w:val="single" w:sz="4" w:space="0" w:color="auto"/>
              <w:right w:val="single" w:sz="4" w:space="0" w:color="auto"/>
            </w:tcBorders>
            <w:shd w:val="clear" w:color="auto" w:fill="auto"/>
            <w:noWrap/>
            <w:vAlign w:val="bottom"/>
            <w:hideMark/>
          </w:tcPr>
          <w:p w14:paraId="15F02896"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Harcerska</w:t>
            </w:r>
          </w:p>
        </w:tc>
        <w:tc>
          <w:tcPr>
            <w:tcW w:w="1080" w:type="dxa"/>
            <w:tcBorders>
              <w:top w:val="nil"/>
              <w:left w:val="nil"/>
              <w:bottom w:val="single" w:sz="4" w:space="0" w:color="auto"/>
              <w:right w:val="single" w:sz="4" w:space="0" w:color="auto"/>
            </w:tcBorders>
            <w:shd w:val="clear" w:color="auto" w:fill="auto"/>
            <w:noWrap/>
            <w:vAlign w:val="bottom"/>
            <w:hideMark/>
          </w:tcPr>
          <w:p w14:paraId="3951BF2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12</w:t>
            </w:r>
          </w:p>
        </w:tc>
        <w:tc>
          <w:tcPr>
            <w:tcW w:w="1480" w:type="dxa"/>
            <w:tcBorders>
              <w:top w:val="nil"/>
              <w:left w:val="nil"/>
              <w:bottom w:val="single" w:sz="4" w:space="0" w:color="auto"/>
              <w:right w:val="single" w:sz="4" w:space="0" w:color="auto"/>
            </w:tcBorders>
            <w:shd w:val="clear" w:color="auto" w:fill="auto"/>
            <w:noWrap/>
            <w:vAlign w:val="bottom"/>
            <w:hideMark/>
          </w:tcPr>
          <w:p w14:paraId="10204CDD" w14:textId="1C9BD9EA" w:rsidR="00B97E39" w:rsidRPr="00B97E39" w:rsidRDefault="008B2582" w:rsidP="00B97E39">
            <w:pPr>
              <w:spacing w:after="0" w:line="360" w:lineRule="auto"/>
              <w:jc w:val="both"/>
              <w:rPr>
                <w:rFonts w:ascii="Arial Narrow" w:hAnsi="Arial Narrow" w:cstheme="minorHAnsi"/>
              </w:rPr>
            </w:pPr>
            <w:r>
              <w:rPr>
                <w:rFonts w:ascii="Arial Narrow" w:hAnsi="Arial Narrow" w:cstheme="minorHAnsi"/>
              </w:rPr>
              <w:t>2</w:t>
            </w:r>
          </w:p>
        </w:tc>
      </w:tr>
      <w:tr w:rsidR="00B97E39" w:rsidRPr="00B97E39" w14:paraId="65E36BF1"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C02126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18</w:t>
            </w:r>
          </w:p>
        </w:tc>
        <w:tc>
          <w:tcPr>
            <w:tcW w:w="3280" w:type="dxa"/>
            <w:tcBorders>
              <w:top w:val="nil"/>
              <w:left w:val="nil"/>
              <w:bottom w:val="single" w:sz="4" w:space="0" w:color="auto"/>
              <w:right w:val="single" w:sz="4" w:space="0" w:color="auto"/>
            </w:tcBorders>
            <w:shd w:val="clear" w:color="auto" w:fill="auto"/>
            <w:noWrap/>
            <w:vAlign w:val="bottom"/>
            <w:hideMark/>
          </w:tcPr>
          <w:p w14:paraId="7688208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Kórnicka</w:t>
            </w:r>
          </w:p>
        </w:tc>
        <w:tc>
          <w:tcPr>
            <w:tcW w:w="1080" w:type="dxa"/>
            <w:tcBorders>
              <w:top w:val="nil"/>
              <w:left w:val="nil"/>
              <w:bottom w:val="single" w:sz="4" w:space="0" w:color="auto"/>
              <w:right w:val="single" w:sz="4" w:space="0" w:color="auto"/>
            </w:tcBorders>
            <w:shd w:val="clear" w:color="auto" w:fill="auto"/>
            <w:noWrap/>
            <w:vAlign w:val="bottom"/>
            <w:hideMark/>
          </w:tcPr>
          <w:p w14:paraId="5F55B13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15</w:t>
            </w:r>
          </w:p>
        </w:tc>
        <w:tc>
          <w:tcPr>
            <w:tcW w:w="1480" w:type="dxa"/>
            <w:tcBorders>
              <w:top w:val="nil"/>
              <w:left w:val="nil"/>
              <w:bottom w:val="single" w:sz="4" w:space="0" w:color="auto"/>
              <w:right w:val="single" w:sz="4" w:space="0" w:color="auto"/>
            </w:tcBorders>
            <w:shd w:val="clear" w:color="auto" w:fill="auto"/>
            <w:noWrap/>
            <w:vAlign w:val="bottom"/>
            <w:hideMark/>
          </w:tcPr>
          <w:p w14:paraId="757D604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014915B9"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0B0E8F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19</w:t>
            </w:r>
          </w:p>
        </w:tc>
        <w:tc>
          <w:tcPr>
            <w:tcW w:w="3280" w:type="dxa"/>
            <w:tcBorders>
              <w:top w:val="nil"/>
              <w:left w:val="nil"/>
              <w:bottom w:val="single" w:sz="4" w:space="0" w:color="auto"/>
              <w:right w:val="single" w:sz="4" w:space="0" w:color="auto"/>
            </w:tcBorders>
            <w:shd w:val="clear" w:color="auto" w:fill="auto"/>
            <w:noWrap/>
            <w:vAlign w:val="bottom"/>
            <w:hideMark/>
          </w:tcPr>
          <w:p w14:paraId="7DE66BE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Strzelecka</w:t>
            </w:r>
          </w:p>
        </w:tc>
        <w:tc>
          <w:tcPr>
            <w:tcW w:w="1080" w:type="dxa"/>
            <w:tcBorders>
              <w:top w:val="nil"/>
              <w:left w:val="nil"/>
              <w:bottom w:val="single" w:sz="4" w:space="0" w:color="auto"/>
              <w:right w:val="single" w:sz="4" w:space="0" w:color="auto"/>
            </w:tcBorders>
            <w:shd w:val="clear" w:color="auto" w:fill="auto"/>
            <w:noWrap/>
            <w:vAlign w:val="bottom"/>
            <w:hideMark/>
          </w:tcPr>
          <w:p w14:paraId="0BC74A4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1480" w:type="dxa"/>
            <w:tcBorders>
              <w:top w:val="nil"/>
              <w:left w:val="nil"/>
              <w:bottom w:val="single" w:sz="4" w:space="0" w:color="auto"/>
              <w:right w:val="single" w:sz="4" w:space="0" w:color="auto"/>
            </w:tcBorders>
            <w:shd w:val="clear" w:color="auto" w:fill="auto"/>
            <w:noWrap/>
            <w:vAlign w:val="bottom"/>
            <w:hideMark/>
          </w:tcPr>
          <w:p w14:paraId="77793DE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376CECB9" w14:textId="77777777" w:rsidTr="00AF028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BD31A4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20</w:t>
            </w:r>
          </w:p>
        </w:tc>
        <w:tc>
          <w:tcPr>
            <w:tcW w:w="3280" w:type="dxa"/>
            <w:tcBorders>
              <w:top w:val="nil"/>
              <w:left w:val="nil"/>
              <w:bottom w:val="single" w:sz="4" w:space="0" w:color="auto"/>
              <w:right w:val="single" w:sz="4" w:space="0" w:color="auto"/>
            </w:tcBorders>
            <w:shd w:val="clear" w:color="auto" w:fill="auto"/>
            <w:noWrap/>
            <w:vAlign w:val="bottom"/>
            <w:hideMark/>
          </w:tcPr>
          <w:p w14:paraId="1CA3AE86"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Topolska</w:t>
            </w:r>
          </w:p>
        </w:tc>
        <w:tc>
          <w:tcPr>
            <w:tcW w:w="1080" w:type="dxa"/>
            <w:tcBorders>
              <w:top w:val="nil"/>
              <w:left w:val="nil"/>
              <w:bottom w:val="single" w:sz="4" w:space="0" w:color="auto"/>
              <w:right w:val="single" w:sz="4" w:space="0" w:color="auto"/>
            </w:tcBorders>
            <w:shd w:val="clear" w:color="auto" w:fill="auto"/>
            <w:noWrap/>
            <w:vAlign w:val="bottom"/>
            <w:hideMark/>
          </w:tcPr>
          <w:p w14:paraId="4E6B077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10</w:t>
            </w:r>
          </w:p>
        </w:tc>
        <w:tc>
          <w:tcPr>
            <w:tcW w:w="1480" w:type="dxa"/>
            <w:tcBorders>
              <w:top w:val="nil"/>
              <w:left w:val="nil"/>
              <w:bottom w:val="single" w:sz="4" w:space="0" w:color="auto"/>
              <w:right w:val="single" w:sz="4" w:space="0" w:color="auto"/>
            </w:tcBorders>
            <w:shd w:val="clear" w:color="auto" w:fill="auto"/>
            <w:noWrap/>
            <w:vAlign w:val="bottom"/>
            <w:hideMark/>
          </w:tcPr>
          <w:p w14:paraId="7B09862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bl>
    <w:p w14:paraId="68C24B9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Orientacyjna częstotliwość wywozów (z zastrzeżeniem ust. 4):</w:t>
      </w:r>
    </w:p>
    <w:p w14:paraId="00DB16FC" w14:textId="77777777" w:rsidR="00B97E39" w:rsidRPr="00B97E39" w:rsidRDefault="00B97E39" w:rsidP="00B97E39">
      <w:pPr>
        <w:numPr>
          <w:ilvl w:val="0"/>
          <w:numId w:val="27"/>
        </w:numPr>
        <w:spacing w:after="0" w:line="360" w:lineRule="auto"/>
        <w:jc w:val="both"/>
        <w:rPr>
          <w:rFonts w:ascii="Arial Narrow" w:hAnsi="Arial Narrow" w:cstheme="minorHAnsi"/>
        </w:rPr>
      </w:pPr>
      <w:r w:rsidRPr="00B97E39">
        <w:rPr>
          <w:rFonts w:ascii="Arial Narrow" w:hAnsi="Arial Narrow" w:cstheme="minorHAnsi"/>
        </w:rPr>
        <w:t>poniedziałek, wtorek, środa, czwartek, sobota *</w:t>
      </w:r>
    </w:p>
    <w:p w14:paraId="700D7253" w14:textId="77777777" w:rsidR="00B97E39" w:rsidRPr="00B97E39" w:rsidRDefault="00B97E39" w:rsidP="00B97E39">
      <w:pPr>
        <w:numPr>
          <w:ilvl w:val="0"/>
          <w:numId w:val="27"/>
        </w:numPr>
        <w:spacing w:after="0" w:line="360" w:lineRule="auto"/>
        <w:jc w:val="both"/>
        <w:rPr>
          <w:rFonts w:ascii="Arial Narrow" w:hAnsi="Arial Narrow" w:cstheme="minorHAnsi"/>
        </w:rPr>
      </w:pPr>
      <w:r w:rsidRPr="00B97E39">
        <w:rPr>
          <w:rFonts w:ascii="Arial Narrow" w:hAnsi="Arial Narrow" w:cstheme="minorHAnsi"/>
        </w:rPr>
        <w:t>poniedziałek, środa, piątek *</w:t>
      </w:r>
    </w:p>
    <w:p w14:paraId="4EE7BD82" w14:textId="77777777" w:rsidR="00B97E39" w:rsidRPr="00B97E39" w:rsidRDefault="00B97E39" w:rsidP="00B97E39">
      <w:pPr>
        <w:numPr>
          <w:ilvl w:val="0"/>
          <w:numId w:val="27"/>
        </w:numPr>
        <w:spacing w:after="0" w:line="360" w:lineRule="auto"/>
        <w:jc w:val="both"/>
        <w:rPr>
          <w:rFonts w:ascii="Arial Narrow" w:hAnsi="Arial Narrow" w:cstheme="minorHAnsi"/>
        </w:rPr>
      </w:pPr>
      <w:r w:rsidRPr="00B97E39">
        <w:rPr>
          <w:rFonts w:ascii="Arial Narrow" w:hAnsi="Arial Narrow" w:cstheme="minorHAnsi"/>
        </w:rPr>
        <w:t>wtorek *</w:t>
      </w:r>
    </w:p>
    <w:p w14:paraId="2B5E0410" w14:textId="77777777" w:rsidR="00B97E39" w:rsidRPr="00B97E39" w:rsidRDefault="00B97E39" w:rsidP="00B97E39">
      <w:pPr>
        <w:spacing w:after="0" w:line="360" w:lineRule="auto"/>
        <w:jc w:val="both"/>
        <w:rPr>
          <w:rFonts w:ascii="Arial Narrow" w:hAnsi="Arial Narrow" w:cstheme="minorHAnsi"/>
          <w:u w:val="single"/>
        </w:rPr>
      </w:pPr>
      <w:r w:rsidRPr="00B97E39">
        <w:rPr>
          <w:rFonts w:ascii="Arial Narrow" w:hAnsi="Arial Narrow" w:cstheme="minorHAnsi"/>
          <w:u w:val="single"/>
        </w:rPr>
        <w:t xml:space="preserve">* w zależności od zapotrzebowania dopuszcza się częstsze opróżnianie koszy. Wykonawca jest zobowiązany do bieżącego utrzymywania w czystości przedmiotowych koszy oraz ich obrębu w obszarze 1m². Zamawiający zastrzega sobie prawo do przeprowadzenia niezapowiedzianych kontroli pod kątem należytego wykonywania usługi. </w:t>
      </w:r>
    </w:p>
    <w:p w14:paraId="50CE9980" w14:textId="77777777" w:rsidR="00B97E39" w:rsidRPr="00B97E39" w:rsidRDefault="00B97E39" w:rsidP="00B97E39">
      <w:pPr>
        <w:numPr>
          <w:ilvl w:val="1"/>
          <w:numId w:val="27"/>
        </w:numPr>
        <w:spacing w:after="0" w:line="360" w:lineRule="auto"/>
        <w:jc w:val="both"/>
        <w:rPr>
          <w:rFonts w:ascii="Arial Narrow" w:hAnsi="Arial Narrow" w:cstheme="minorHAnsi"/>
        </w:rPr>
      </w:pPr>
      <w:r w:rsidRPr="00B97E39">
        <w:rPr>
          <w:rFonts w:ascii="Arial Narrow" w:hAnsi="Arial Narrow" w:cstheme="minorHAnsi"/>
        </w:rPr>
        <w:t xml:space="preserve">Odbiór odpadów komunalnych z podziałem na frakcje: papier, tworzywa sztuczne i metale, szkło, odpady ulegające biodegradacji, niesegregowane (zmieszane) odpady komunalne z następujących lokalizacji znajdujących się na terenie miasta Środa Wielkopolska (tylko na zgłoszenie telefoniczne Zamawiającego, Zamawiający zapewnia pojemniki): </w:t>
      </w:r>
    </w:p>
    <w:tbl>
      <w:tblPr>
        <w:tblW w:w="8140" w:type="dxa"/>
        <w:tblInd w:w="55" w:type="dxa"/>
        <w:tblCellMar>
          <w:left w:w="70" w:type="dxa"/>
          <w:right w:w="70" w:type="dxa"/>
        </w:tblCellMar>
        <w:tblLook w:val="04A0" w:firstRow="1" w:lastRow="0" w:firstColumn="1" w:lastColumn="0" w:noHBand="0" w:noVBand="1"/>
      </w:tblPr>
      <w:tblGrid>
        <w:gridCol w:w="1820"/>
        <w:gridCol w:w="1780"/>
        <w:gridCol w:w="1500"/>
        <w:gridCol w:w="3040"/>
      </w:tblGrid>
      <w:tr w:rsidR="00B52814" w:rsidRPr="00B52814" w14:paraId="1ACECBF1" w14:textId="77777777" w:rsidTr="00B52814">
        <w:trPr>
          <w:trHeight w:val="576"/>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4F1E1" w14:textId="77777777" w:rsidR="00B52814" w:rsidRPr="00B52814" w:rsidRDefault="00B52814" w:rsidP="00B52814">
            <w:pPr>
              <w:spacing w:after="0" w:line="240" w:lineRule="auto"/>
              <w:jc w:val="center"/>
              <w:rPr>
                <w:rFonts w:ascii="Arial Narrow" w:eastAsia="Times New Roman" w:hAnsi="Arial Narrow" w:cs="Calibri"/>
                <w:color w:val="000000"/>
              </w:rPr>
            </w:pPr>
            <w:r w:rsidRPr="00B52814">
              <w:rPr>
                <w:rFonts w:ascii="Arial Narrow" w:eastAsia="Times New Roman" w:hAnsi="Arial Narrow" w:cs="Calibri"/>
                <w:color w:val="000000"/>
              </w:rPr>
              <w:t>Lokalizacja:</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8E00F98" w14:textId="77777777" w:rsidR="00B52814" w:rsidRPr="00B52814" w:rsidRDefault="00B52814" w:rsidP="00B52814">
            <w:pPr>
              <w:spacing w:after="0" w:line="240" w:lineRule="auto"/>
              <w:jc w:val="center"/>
              <w:rPr>
                <w:rFonts w:ascii="Arial Narrow" w:eastAsia="Times New Roman" w:hAnsi="Arial Narrow" w:cs="Calibri"/>
                <w:color w:val="000000"/>
              </w:rPr>
            </w:pPr>
            <w:r w:rsidRPr="00B52814">
              <w:rPr>
                <w:rFonts w:ascii="Arial Narrow" w:eastAsia="Times New Roman" w:hAnsi="Arial Narrow" w:cs="Calibri"/>
                <w:color w:val="000000"/>
              </w:rPr>
              <w:t>Pojemniki:</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6C2FF4E" w14:textId="77777777" w:rsidR="00B52814" w:rsidRPr="00B52814" w:rsidRDefault="00B52814" w:rsidP="00B52814">
            <w:pPr>
              <w:spacing w:after="0" w:line="240" w:lineRule="auto"/>
              <w:jc w:val="center"/>
              <w:rPr>
                <w:rFonts w:ascii="Arial Narrow" w:eastAsia="Times New Roman" w:hAnsi="Arial Narrow" w:cs="Calibri"/>
                <w:color w:val="000000"/>
              </w:rPr>
            </w:pPr>
            <w:r w:rsidRPr="00B52814">
              <w:rPr>
                <w:rFonts w:ascii="Arial Narrow" w:eastAsia="Times New Roman" w:hAnsi="Arial Narrow" w:cs="Calibri"/>
                <w:color w:val="000000"/>
              </w:rPr>
              <w:t>Rodzaje odpadów:</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01C918F3" w14:textId="77777777" w:rsidR="00B52814" w:rsidRPr="00B52814" w:rsidRDefault="00B52814" w:rsidP="00B52814">
            <w:pPr>
              <w:spacing w:after="0" w:line="240" w:lineRule="auto"/>
              <w:jc w:val="center"/>
              <w:rPr>
                <w:rFonts w:ascii="Arial Narrow" w:eastAsia="Times New Roman" w:hAnsi="Arial Narrow" w:cs="Calibri"/>
                <w:color w:val="000000"/>
              </w:rPr>
            </w:pPr>
            <w:r w:rsidRPr="00B52814">
              <w:rPr>
                <w:rFonts w:ascii="Arial Narrow" w:eastAsia="Times New Roman" w:hAnsi="Arial Narrow" w:cs="Calibri"/>
                <w:color w:val="000000"/>
              </w:rPr>
              <w:t>Częstotliwość wywozu:</w:t>
            </w:r>
          </w:p>
        </w:tc>
      </w:tr>
      <w:tr w:rsidR="00B52814" w:rsidRPr="00B52814" w14:paraId="462F8630" w14:textId="77777777" w:rsidTr="00B52814">
        <w:trPr>
          <w:trHeight w:val="960"/>
        </w:trPr>
        <w:tc>
          <w:tcPr>
            <w:tcW w:w="1820" w:type="dxa"/>
            <w:tcBorders>
              <w:top w:val="nil"/>
              <w:left w:val="single" w:sz="4" w:space="0" w:color="auto"/>
              <w:bottom w:val="single" w:sz="4" w:space="0" w:color="auto"/>
              <w:right w:val="single" w:sz="4" w:space="0" w:color="auto"/>
            </w:tcBorders>
            <w:shd w:val="clear" w:color="auto" w:fill="auto"/>
            <w:hideMark/>
          </w:tcPr>
          <w:p w14:paraId="0A728FBC"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ul. Szamarzewskiego 18 (Baza ZGK)</w:t>
            </w:r>
          </w:p>
        </w:tc>
        <w:tc>
          <w:tcPr>
            <w:tcW w:w="1780" w:type="dxa"/>
            <w:tcBorders>
              <w:top w:val="nil"/>
              <w:left w:val="nil"/>
              <w:bottom w:val="single" w:sz="4" w:space="0" w:color="auto"/>
              <w:right w:val="single" w:sz="4" w:space="0" w:color="auto"/>
            </w:tcBorders>
            <w:shd w:val="clear" w:color="auto" w:fill="auto"/>
            <w:hideMark/>
          </w:tcPr>
          <w:p w14:paraId="6800C5BC"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Pojemnik 240 litrów Pojemnik 240 litrów Pojemnik 1100 litrów Pojemnik 1100 litrów</w:t>
            </w:r>
          </w:p>
        </w:tc>
        <w:tc>
          <w:tcPr>
            <w:tcW w:w="1500" w:type="dxa"/>
            <w:tcBorders>
              <w:top w:val="nil"/>
              <w:left w:val="nil"/>
              <w:bottom w:val="single" w:sz="4" w:space="0" w:color="auto"/>
              <w:right w:val="single" w:sz="4" w:space="0" w:color="auto"/>
            </w:tcBorders>
            <w:shd w:val="clear" w:color="auto" w:fill="auto"/>
            <w:hideMark/>
          </w:tcPr>
          <w:p w14:paraId="00AE9E1C"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szkło                            papier                         niesegregowane       tworzywa sztuczne</w:t>
            </w:r>
          </w:p>
        </w:tc>
        <w:tc>
          <w:tcPr>
            <w:tcW w:w="3040" w:type="dxa"/>
            <w:tcBorders>
              <w:top w:val="nil"/>
              <w:left w:val="nil"/>
              <w:bottom w:val="single" w:sz="4" w:space="0" w:color="auto"/>
              <w:right w:val="single" w:sz="4" w:space="0" w:color="auto"/>
            </w:tcBorders>
            <w:shd w:val="clear" w:color="auto" w:fill="auto"/>
            <w:hideMark/>
          </w:tcPr>
          <w:p w14:paraId="45F43F5C"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nie mniej niż 3 razy w tygodniu</w:t>
            </w:r>
          </w:p>
        </w:tc>
      </w:tr>
      <w:tr w:rsidR="00B52814" w:rsidRPr="00B52814" w14:paraId="3038E995" w14:textId="77777777" w:rsidTr="00B52814">
        <w:trPr>
          <w:trHeight w:val="1200"/>
        </w:trPr>
        <w:tc>
          <w:tcPr>
            <w:tcW w:w="1820" w:type="dxa"/>
            <w:tcBorders>
              <w:top w:val="nil"/>
              <w:left w:val="single" w:sz="4" w:space="0" w:color="auto"/>
              <w:bottom w:val="single" w:sz="4" w:space="0" w:color="auto"/>
              <w:right w:val="single" w:sz="4" w:space="0" w:color="auto"/>
            </w:tcBorders>
            <w:shd w:val="clear" w:color="auto" w:fill="auto"/>
            <w:hideMark/>
          </w:tcPr>
          <w:p w14:paraId="283BB59B" w14:textId="4E9211F3"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 xml:space="preserve">ul. Przecznica (Targowisko </w:t>
            </w:r>
            <w:r w:rsidR="00044A07">
              <w:rPr>
                <w:rFonts w:ascii="Arial Narrow" w:eastAsia="Times New Roman" w:hAnsi="Arial Narrow" w:cs="Calibri"/>
                <w:color w:val="000000"/>
                <w:sz w:val="18"/>
                <w:szCs w:val="18"/>
              </w:rPr>
              <w:t>„</w:t>
            </w:r>
            <w:r w:rsidRPr="00B52814">
              <w:rPr>
                <w:rFonts w:ascii="Arial Narrow" w:eastAsia="Times New Roman" w:hAnsi="Arial Narrow" w:cs="Calibri"/>
                <w:color w:val="000000"/>
                <w:sz w:val="18"/>
                <w:szCs w:val="18"/>
              </w:rPr>
              <w:t>Zielony Rynek</w:t>
            </w:r>
            <w:r w:rsidR="00044A07">
              <w:rPr>
                <w:rFonts w:ascii="Arial Narrow" w:eastAsia="Times New Roman" w:hAnsi="Arial Narrow" w:cs="Calibri"/>
                <w:color w:val="000000"/>
                <w:sz w:val="18"/>
                <w:szCs w:val="18"/>
              </w:rPr>
              <w:t>”</w:t>
            </w:r>
          </w:p>
        </w:tc>
        <w:tc>
          <w:tcPr>
            <w:tcW w:w="1780" w:type="dxa"/>
            <w:tcBorders>
              <w:top w:val="nil"/>
              <w:left w:val="nil"/>
              <w:bottom w:val="single" w:sz="4" w:space="0" w:color="auto"/>
              <w:right w:val="single" w:sz="4" w:space="0" w:color="auto"/>
            </w:tcBorders>
            <w:shd w:val="clear" w:color="auto" w:fill="auto"/>
            <w:hideMark/>
          </w:tcPr>
          <w:p w14:paraId="15B2D0CE"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Pojemnik 240 litrów Pojemnik 240 litrów Pojemnik 1100 litrów Pojemnik 1100 litrów Pojemnik 240 litrów</w:t>
            </w:r>
          </w:p>
        </w:tc>
        <w:tc>
          <w:tcPr>
            <w:tcW w:w="1500" w:type="dxa"/>
            <w:tcBorders>
              <w:top w:val="nil"/>
              <w:left w:val="nil"/>
              <w:bottom w:val="single" w:sz="4" w:space="0" w:color="auto"/>
              <w:right w:val="single" w:sz="4" w:space="0" w:color="auto"/>
            </w:tcBorders>
            <w:shd w:val="clear" w:color="auto" w:fill="auto"/>
            <w:hideMark/>
          </w:tcPr>
          <w:p w14:paraId="08012BFB"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 xml:space="preserve">szkło                             tworzywa sztuczne   niesegregowane        odpady </w:t>
            </w:r>
            <w:proofErr w:type="spellStart"/>
            <w:r w:rsidRPr="00B52814">
              <w:rPr>
                <w:rFonts w:ascii="Arial Narrow" w:eastAsia="Times New Roman" w:hAnsi="Arial Narrow" w:cs="Calibri"/>
                <w:color w:val="000000"/>
                <w:sz w:val="18"/>
                <w:szCs w:val="18"/>
              </w:rPr>
              <w:t>bio</w:t>
            </w:r>
            <w:proofErr w:type="spellEnd"/>
            <w:r w:rsidRPr="00B52814">
              <w:rPr>
                <w:rFonts w:ascii="Arial Narrow" w:eastAsia="Times New Roman" w:hAnsi="Arial Narrow" w:cs="Calibri"/>
                <w:color w:val="000000"/>
                <w:sz w:val="18"/>
                <w:szCs w:val="18"/>
              </w:rPr>
              <w:t xml:space="preserve">                  papier</w:t>
            </w:r>
          </w:p>
        </w:tc>
        <w:tc>
          <w:tcPr>
            <w:tcW w:w="3040" w:type="dxa"/>
            <w:tcBorders>
              <w:top w:val="nil"/>
              <w:left w:val="nil"/>
              <w:bottom w:val="single" w:sz="4" w:space="0" w:color="auto"/>
              <w:right w:val="single" w:sz="4" w:space="0" w:color="auto"/>
            </w:tcBorders>
            <w:shd w:val="clear" w:color="auto" w:fill="auto"/>
            <w:hideMark/>
          </w:tcPr>
          <w:p w14:paraId="3000F80D"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nie mniej niż 2 razy w tygodniu</w:t>
            </w:r>
          </w:p>
        </w:tc>
      </w:tr>
      <w:tr w:rsidR="00B52814" w:rsidRPr="00B52814" w14:paraId="2684D10D" w14:textId="77777777" w:rsidTr="00B52814">
        <w:trPr>
          <w:trHeight w:val="960"/>
        </w:trPr>
        <w:tc>
          <w:tcPr>
            <w:tcW w:w="1820" w:type="dxa"/>
            <w:tcBorders>
              <w:top w:val="nil"/>
              <w:left w:val="single" w:sz="4" w:space="0" w:color="auto"/>
              <w:bottom w:val="single" w:sz="4" w:space="0" w:color="auto"/>
              <w:right w:val="single" w:sz="4" w:space="0" w:color="auto"/>
            </w:tcBorders>
            <w:shd w:val="clear" w:color="auto" w:fill="auto"/>
            <w:hideMark/>
          </w:tcPr>
          <w:p w14:paraId="1265D153"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ul. Paderewskiego (Pływalnia Miejska)</w:t>
            </w:r>
          </w:p>
        </w:tc>
        <w:tc>
          <w:tcPr>
            <w:tcW w:w="1780" w:type="dxa"/>
            <w:tcBorders>
              <w:top w:val="nil"/>
              <w:left w:val="nil"/>
              <w:bottom w:val="single" w:sz="4" w:space="0" w:color="auto"/>
              <w:right w:val="single" w:sz="4" w:space="0" w:color="auto"/>
            </w:tcBorders>
            <w:shd w:val="clear" w:color="auto" w:fill="auto"/>
            <w:hideMark/>
          </w:tcPr>
          <w:p w14:paraId="671C089C"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 xml:space="preserve">Worek                                  </w:t>
            </w:r>
            <w:proofErr w:type="spellStart"/>
            <w:r w:rsidRPr="00B52814">
              <w:rPr>
                <w:rFonts w:ascii="Arial Narrow" w:eastAsia="Times New Roman" w:hAnsi="Arial Narrow" w:cs="Calibri"/>
                <w:color w:val="000000"/>
                <w:sz w:val="18"/>
                <w:szCs w:val="18"/>
              </w:rPr>
              <w:t>Worek</w:t>
            </w:r>
            <w:proofErr w:type="spellEnd"/>
            <w:r w:rsidRPr="00B52814">
              <w:rPr>
                <w:rFonts w:ascii="Arial Narrow" w:eastAsia="Times New Roman" w:hAnsi="Arial Narrow" w:cs="Calibri"/>
                <w:color w:val="000000"/>
                <w:sz w:val="18"/>
                <w:szCs w:val="18"/>
              </w:rPr>
              <w:t xml:space="preserve">                                    </w:t>
            </w:r>
            <w:proofErr w:type="spellStart"/>
            <w:r w:rsidRPr="00B52814">
              <w:rPr>
                <w:rFonts w:ascii="Arial Narrow" w:eastAsia="Times New Roman" w:hAnsi="Arial Narrow" w:cs="Calibri"/>
                <w:color w:val="000000"/>
                <w:sz w:val="18"/>
                <w:szCs w:val="18"/>
              </w:rPr>
              <w:t>Worek</w:t>
            </w:r>
            <w:proofErr w:type="spellEnd"/>
            <w:r w:rsidRPr="00B52814">
              <w:rPr>
                <w:rFonts w:ascii="Arial Narrow" w:eastAsia="Times New Roman" w:hAnsi="Arial Narrow" w:cs="Calibri"/>
                <w:color w:val="000000"/>
                <w:sz w:val="18"/>
                <w:szCs w:val="18"/>
              </w:rPr>
              <w:t xml:space="preserve">                                  pojemnik 240 litrów</w:t>
            </w:r>
          </w:p>
        </w:tc>
        <w:tc>
          <w:tcPr>
            <w:tcW w:w="1500" w:type="dxa"/>
            <w:tcBorders>
              <w:top w:val="nil"/>
              <w:left w:val="nil"/>
              <w:bottom w:val="single" w:sz="4" w:space="0" w:color="auto"/>
              <w:right w:val="single" w:sz="4" w:space="0" w:color="auto"/>
            </w:tcBorders>
            <w:shd w:val="clear" w:color="auto" w:fill="auto"/>
            <w:hideMark/>
          </w:tcPr>
          <w:p w14:paraId="39833000"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szkło                             papier                           tworzywa sztuczne tworzywa sztuczne</w:t>
            </w:r>
          </w:p>
        </w:tc>
        <w:tc>
          <w:tcPr>
            <w:tcW w:w="3040" w:type="dxa"/>
            <w:tcBorders>
              <w:top w:val="nil"/>
              <w:left w:val="nil"/>
              <w:bottom w:val="single" w:sz="4" w:space="0" w:color="auto"/>
              <w:right w:val="single" w:sz="4" w:space="0" w:color="auto"/>
            </w:tcBorders>
            <w:shd w:val="clear" w:color="auto" w:fill="auto"/>
            <w:hideMark/>
          </w:tcPr>
          <w:p w14:paraId="78D535FB"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nie mniej niż 2 razy w tygodniu</w:t>
            </w:r>
          </w:p>
        </w:tc>
      </w:tr>
      <w:tr w:rsidR="00B52814" w:rsidRPr="00B52814" w14:paraId="137EDCD5" w14:textId="77777777" w:rsidTr="00B52814">
        <w:trPr>
          <w:trHeight w:val="1920"/>
        </w:trPr>
        <w:tc>
          <w:tcPr>
            <w:tcW w:w="1820" w:type="dxa"/>
            <w:tcBorders>
              <w:top w:val="nil"/>
              <w:left w:val="single" w:sz="4" w:space="0" w:color="auto"/>
              <w:bottom w:val="single" w:sz="4" w:space="0" w:color="auto"/>
              <w:right w:val="single" w:sz="4" w:space="0" w:color="auto"/>
            </w:tcBorders>
            <w:shd w:val="clear" w:color="auto" w:fill="auto"/>
            <w:hideMark/>
          </w:tcPr>
          <w:p w14:paraId="5054A4BB"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ul. Lipowa (Orlik)</w:t>
            </w:r>
          </w:p>
        </w:tc>
        <w:tc>
          <w:tcPr>
            <w:tcW w:w="1780" w:type="dxa"/>
            <w:tcBorders>
              <w:top w:val="nil"/>
              <w:left w:val="nil"/>
              <w:bottom w:val="single" w:sz="4" w:space="0" w:color="auto"/>
              <w:right w:val="single" w:sz="4" w:space="0" w:color="auto"/>
            </w:tcBorders>
            <w:shd w:val="clear" w:color="auto" w:fill="auto"/>
            <w:hideMark/>
          </w:tcPr>
          <w:p w14:paraId="5A407EF0"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 xml:space="preserve">Worek                                  </w:t>
            </w:r>
            <w:proofErr w:type="spellStart"/>
            <w:r w:rsidRPr="00B52814">
              <w:rPr>
                <w:rFonts w:ascii="Arial Narrow" w:eastAsia="Times New Roman" w:hAnsi="Arial Narrow" w:cs="Calibri"/>
                <w:color w:val="000000"/>
                <w:sz w:val="18"/>
                <w:szCs w:val="18"/>
              </w:rPr>
              <w:t>Worek</w:t>
            </w:r>
            <w:proofErr w:type="spellEnd"/>
            <w:r w:rsidRPr="00B52814">
              <w:rPr>
                <w:rFonts w:ascii="Arial Narrow" w:eastAsia="Times New Roman" w:hAnsi="Arial Narrow" w:cs="Calibri"/>
                <w:color w:val="000000"/>
                <w:sz w:val="18"/>
                <w:szCs w:val="18"/>
              </w:rPr>
              <w:t xml:space="preserve">                                    </w:t>
            </w:r>
            <w:proofErr w:type="spellStart"/>
            <w:r w:rsidRPr="00B52814">
              <w:rPr>
                <w:rFonts w:ascii="Arial Narrow" w:eastAsia="Times New Roman" w:hAnsi="Arial Narrow" w:cs="Calibri"/>
                <w:color w:val="000000"/>
                <w:sz w:val="18"/>
                <w:szCs w:val="18"/>
              </w:rPr>
              <w:t>Worek</w:t>
            </w:r>
            <w:proofErr w:type="spellEnd"/>
            <w:r w:rsidRPr="00B52814">
              <w:rPr>
                <w:rFonts w:ascii="Arial Narrow" w:eastAsia="Times New Roman" w:hAnsi="Arial Narrow" w:cs="Calibri"/>
                <w:color w:val="000000"/>
                <w:sz w:val="18"/>
                <w:szCs w:val="18"/>
              </w:rPr>
              <w:t xml:space="preserve">                                  </w:t>
            </w:r>
            <w:proofErr w:type="spellStart"/>
            <w:r w:rsidRPr="00B52814">
              <w:rPr>
                <w:rFonts w:ascii="Arial Narrow" w:eastAsia="Times New Roman" w:hAnsi="Arial Narrow" w:cs="Calibri"/>
                <w:color w:val="000000"/>
                <w:sz w:val="18"/>
                <w:szCs w:val="18"/>
              </w:rPr>
              <w:t>Worek</w:t>
            </w:r>
            <w:proofErr w:type="spellEnd"/>
            <w:r w:rsidRPr="00B52814">
              <w:rPr>
                <w:rFonts w:ascii="Arial Narrow" w:eastAsia="Times New Roman" w:hAnsi="Arial Narrow" w:cs="Calibri"/>
                <w:color w:val="000000"/>
                <w:sz w:val="18"/>
                <w:szCs w:val="18"/>
              </w:rPr>
              <w:t xml:space="preserve">                               </w:t>
            </w:r>
            <w:proofErr w:type="spellStart"/>
            <w:r w:rsidRPr="00B52814">
              <w:rPr>
                <w:rFonts w:ascii="Arial Narrow" w:eastAsia="Times New Roman" w:hAnsi="Arial Narrow" w:cs="Calibri"/>
                <w:color w:val="000000"/>
                <w:sz w:val="18"/>
                <w:szCs w:val="18"/>
              </w:rPr>
              <w:t>Worek</w:t>
            </w:r>
            <w:proofErr w:type="spellEnd"/>
          </w:p>
        </w:tc>
        <w:tc>
          <w:tcPr>
            <w:tcW w:w="1500" w:type="dxa"/>
            <w:tcBorders>
              <w:top w:val="nil"/>
              <w:left w:val="nil"/>
              <w:bottom w:val="single" w:sz="4" w:space="0" w:color="auto"/>
              <w:right w:val="single" w:sz="4" w:space="0" w:color="auto"/>
            </w:tcBorders>
            <w:shd w:val="clear" w:color="auto" w:fill="auto"/>
            <w:hideMark/>
          </w:tcPr>
          <w:p w14:paraId="77529154"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 xml:space="preserve">szkło                         papier                         tworzywa sztuczne    odpady </w:t>
            </w:r>
            <w:proofErr w:type="spellStart"/>
            <w:r w:rsidRPr="00B52814">
              <w:rPr>
                <w:rFonts w:ascii="Arial Narrow" w:eastAsia="Times New Roman" w:hAnsi="Arial Narrow" w:cs="Calibri"/>
                <w:color w:val="000000"/>
                <w:sz w:val="18"/>
                <w:szCs w:val="18"/>
              </w:rPr>
              <w:t>bio</w:t>
            </w:r>
            <w:proofErr w:type="spellEnd"/>
            <w:r w:rsidRPr="00B52814">
              <w:rPr>
                <w:rFonts w:ascii="Arial Narrow" w:eastAsia="Times New Roman" w:hAnsi="Arial Narrow" w:cs="Calibri"/>
                <w:color w:val="000000"/>
                <w:sz w:val="18"/>
                <w:szCs w:val="18"/>
              </w:rPr>
              <w:t xml:space="preserve">                  niesegregowane</w:t>
            </w:r>
          </w:p>
        </w:tc>
        <w:tc>
          <w:tcPr>
            <w:tcW w:w="3040" w:type="dxa"/>
            <w:tcBorders>
              <w:top w:val="nil"/>
              <w:left w:val="nil"/>
              <w:bottom w:val="single" w:sz="4" w:space="0" w:color="auto"/>
              <w:right w:val="single" w:sz="4" w:space="0" w:color="auto"/>
            </w:tcBorders>
            <w:shd w:val="clear" w:color="auto" w:fill="auto"/>
            <w:hideMark/>
          </w:tcPr>
          <w:p w14:paraId="359E430B"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b/>
                <w:bCs/>
                <w:color w:val="000000"/>
                <w:sz w:val="18"/>
                <w:szCs w:val="18"/>
              </w:rPr>
              <w:t>W miesiącach</w:t>
            </w:r>
            <w:r w:rsidRPr="00B52814">
              <w:rPr>
                <w:rFonts w:ascii="Arial Narrow" w:eastAsia="Times New Roman" w:hAnsi="Arial Narrow" w:cs="Calibri"/>
                <w:color w:val="000000"/>
                <w:sz w:val="18"/>
                <w:szCs w:val="18"/>
              </w:rPr>
              <w:t xml:space="preserve">: styczeń, luty, marzec i grudzień – </w:t>
            </w:r>
            <w:r w:rsidRPr="00B52814">
              <w:rPr>
                <w:rFonts w:ascii="Arial Narrow" w:eastAsia="Times New Roman" w:hAnsi="Arial Narrow" w:cs="Calibri"/>
                <w:color w:val="000000"/>
                <w:sz w:val="18"/>
                <w:szCs w:val="18"/>
                <w:u w:val="single"/>
              </w:rPr>
              <w:t>nie mniej niż 1 raz w miesiącu</w:t>
            </w:r>
            <w:r w:rsidRPr="00B52814">
              <w:rPr>
                <w:rFonts w:ascii="Arial Narrow" w:eastAsia="Times New Roman" w:hAnsi="Arial Narrow" w:cs="Calibri"/>
                <w:color w:val="000000"/>
                <w:sz w:val="18"/>
                <w:szCs w:val="18"/>
              </w:rPr>
              <w:br/>
            </w:r>
            <w:r w:rsidRPr="00B52814">
              <w:rPr>
                <w:rFonts w:ascii="Arial Narrow" w:eastAsia="Times New Roman" w:hAnsi="Arial Narrow" w:cs="Calibri"/>
                <w:b/>
                <w:bCs/>
                <w:color w:val="000000"/>
                <w:sz w:val="18"/>
                <w:szCs w:val="18"/>
              </w:rPr>
              <w:t>W miesiącach</w:t>
            </w:r>
            <w:r w:rsidRPr="00B52814">
              <w:rPr>
                <w:rFonts w:ascii="Arial Narrow" w:eastAsia="Times New Roman" w:hAnsi="Arial Narrow" w:cs="Calibri"/>
                <w:color w:val="000000"/>
                <w:sz w:val="18"/>
                <w:szCs w:val="18"/>
              </w:rPr>
              <w:t xml:space="preserve">: kwiecień, maj, czerwiec, lipiec, sierpień, wrzesień, październik i listopad – </w:t>
            </w:r>
            <w:r w:rsidRPr="00B52814">
              <w:rPr>
                <w:rFonts w:ascii="Arial Narrow" w:eastAsia="Times New Roman" w:hAnsi="Arial Narrow" w:cs="Calibri"/>
                <w:color w:val="000000"/>
                <w:sz w:val="18"/>
                <w:szCs w:val="18"/>
                <w:u w:val="single"/>
              </w:rPr>
              <w:t>nie mniej niż 2 razy w miesiącu.</w:t>
            </w:r>
          </w:p>
        </w:tc>
      </w:tr>
      <w:tr w:rsidR="00B52814" w:rsidRPr="00B52814" w14:paraId="0AF6E9B7" w14:textId="77777777" w:rsidTr="00B52814">
        <w:trPr>
          <w:trHeight w:val="1920"/>
        </w:trPr>
        <w:tc>
          <w:tcPr>
            <w:tcW w:w="1820" w:type="dxa"/>
            <w:tcBorders>
              <w:top w:val="nil"/>
              <w:left w:val="single" w:sz="4" w:space="0" w:color="auto"/>
              <w:bottom w:val="single" w:sz="4" w:space="0" w:color="auto"/>
              <w:right w:val="single" w:sz="4" w:space="0" w:color="auto"/>
            </w:tcBorders>
            <w:shd w:val="clear" w:color="auto" w:fill="auto"/>
            <w:hideMark/>
          </w:tcPr>
          <w:p w14:paraId="04EA9712" w14:textId="034B3210" w:rsidR="00B52814" w:rsidRPr="00B52814" w:rsidRDefault="00044A07"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lastRenderedPageBreak/>
              <w:t>U</w:t>
            </w:r>
            <w:r w:rsidR="00B52814" w:rsidRPr="00B52814">
              <w:rPr>
                <w:rFonts w:ascii="Arial Narrow" w:eastAsia="Times New Roman" w:hAnsi="Arial Narrow" w:cs="Calibri"/>
                <w:color w:val="000000"/>
                <w:sz w:val="18"/>
                <w:szCs w:val="18"/>
              </w:rPr>
              <w:t>l. Bora Komorowskiego (Orlik)</w:t>
            </w:r>
          </w:p>
        </w:tc>
        <w:tc>
          <w:tcPr>
            <w:tcW w:w="1780" w:type="dxa"/>
            <w:tcBorders>
              <w:top w:val="nil"/>
              <w:left w:val="nil"/>
              <w:bottom w:val="single" w:sz="4" w:space="0" w:color="auto"/>
              <w:right w:val="single" w:sz="4" w:space="0" w:color="auto"/>
            </w:tcBorders>
            <w:shd w:val="clear" w:color="auto" w:fill="auto"/>
            <w:hideMark/>
          </w:tcPr>
          <w:p w14:paraId="36B25027"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 xml:space="preserve">Worek                                  </w:t>
            </w:r>
            <w:proofErr w:type="spellStart"/>
            <w:r w:rsidRPr="00B52814">
              <w:rPr>
                <w:rFonts w:ascii="Arial Narrow" w:eastAsia="Times New Roman" w:hAnsi="Arial Narrow" w:cs="Calibri"/>
                <w:color w:val="000000"/>
                <w:sz w:val="18"/>
                <w:szCs w:val="18"/>
              </w:rPr>
              <w:t>Worek</w:t>
            </w:r>
            <w:proofErr w:type="spellEnd"/>
            <w:r w:rsidRPr="00B52814">
              <w:rPr>
                <w:rFonts w:ascii="Arial Narrow" w:eastAsia="Times New Roman" w:hAnsi="Arial Narrow" w:cs="Calibri"/>
                <w:color w:val="000000"/>
                <w:sz w:val="18"/>
                <w:szCs w:val="18"/>
              </w:rPr>
              <w:t xml:space="preserve">                                    </w:t>
            </w:r>
            <w:proofErr w:type="spellStart"/>
            <w:r w:rsidRPr="00B52814">
              <w:rPr>
                <w:rFonts w:ascii="Arial Narrow" w:eastAsia="Times New Roman" w:hAnsi="Arial Narrow" w:cs="Calibri"/>
                <w:color w:val="000000"/>
                <w:sz w:val="18"/>
                <w:szCs w:val="18"/>
              </w:rPr>
              <w:t>Worek</w:t>
            </w:r>
            <w:proofErr w:type="spellEnd"/>
            <w:r w:rsidRPr="00B52814">
              <w:rPr>
                <w:rFonts w:ascii="Arial Narrow" w:eastAsia="Times New Roman" w:hAnsi="Arial Narrow" w:cs="Calibri"/>
                <w:color w:val="000000"/>
                <w:sz w:val="18"/>
                <w:szCs w:val="18"/>
              </w:rPr>
              <w:t xml:space="preserve">                                  </w:t>
            </w:r>
            <w:proofErr w:type="spellStart"/>
            <w:r w:rsidRPr="00B52814">
              <w:rPr>
                <w:rFonts w:ascii="Arial Narrow" w:eastAsia="Times New Roman" w:hAnsi="Arial Narrow" w:cs="Calibri"/>
                <w:color w:val="000000"/>
                <w:sz w:val="18"/>
                <w:szCs w:val="18"/>
              </w:rPr>
              <w:t>Worek</w:t>
            </w:r>
            <w:proofErr w:type="spellEnd"/>
            <w:r w:rsidRPr="00B52814">
              <w:rPr>
                <w:rFonts w:ascii="Arial Narrow" w:eastAsia="Times New Roman" w:hAnsi="Arial Narrow" w:cs="Calibri"/>
                <w:color w:val="000000"/>
                <w:sz w:val="18"/>
                <w:szCs w:val="18"/>
              </w:rPr>
              <w:t xml:space="preserve">                               </w:t>
            </w:r>
            <w:proofErr w:type="spellStart"/>
            <w:r w:rsidRPr="00B52814">
              <w:rPr>
                <w:rFonts w:ascii="Arial Narrow" w:eastAsia="Times New Roman" w:hAnsi="Arial Narrow" w:cs="Calibri"/>
                <w:color w:val="000000"/>
                <w:sz w:val="18"/>
                <w:szCs w:val="18"/>
              </w:rPr>
              <w:t>Worek</w:t>
            </w:r>
            <w:proofErr w:type="spellEnd"/>
          </w:p>
        </w:tc>
        <w:tc>
          <w:tcPr>
            <w:tcW w:w="1500" w:type="dxa"/>
            <w:tcBorders>
              <w:top w:val="nil"/>
              <w:left w:val="nil"/>
              <w:bottom w:val="single" w:sz="4" w:space="0" w:color="auto"/>
              <w:right w:val="single" w:sz="4" w:space="0" w:color="auto"/>
            </w:tcBorders>
            <w:shd w:val="clear" w:color="auto" w:fill="auto"/>
            <w:hideMark/>
          </w:tcPr>
          <w:p w14:paraId="71B9AE00"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 xml:space="preserve">szkło                         papier                         tworzywa sztuczne    odpady </w:t>
            </w:r>
            <w:proofErr w:type="spellStart"/>
            <w:r w:rsidRPr="00B52814">
              <w:rPr>
                <w:rFonts w:ascii="Arial Narrow" w:eastAsia="Times New Roman" w:hAnsi="Arial Narrow" w:cs="Calibri"/>
                <w:color w:val="000000"/>
                <w:sz w:val="18"/>
                <w:szCs w:val="18"/>
              </w:rPr>
              <w:t>bio</w:t>
            </w:r>
            <w:proofErr w:type="spellEnd"/>
            <w:r w:rsidRPr="00B52814">
              <w:rPr>
                <w:rFonts w:ascii="Arial Narrow" w:eastAsia="Times New Roman" w:hAnsi="Arial Narrow" w:cs="Calibri"/>
                <w:color w:val="000000"/>
                <w:sz w:val="18"/>
                <w:szCs w:val="18"/>
              </w:rPr>
              <w:t xml:space="preserve">                  niesegregowane</w:t>
            </w:r>
          </w:p>
        </w:tc>
        <w:tc>
          <w:tcPr>
            <w:tcW w:w="3040" w:type="dxa"/>
            <w:tcBorders>
              <w:top w:val="nil"/>
              <w:left w:val="nil"/>
              <w:bottom w:val="single" w:sz="4" w:space="0" w:color="auto"/>
              <w:right w:val="single" w:sz="4" w:space="0" w:color="auto"/>
            </w:tcBorders>
            <w:shd w:val="clear" w:color="auto" w:fill="auto"/>
            <w:hideMark/>
          </w:tcPr>
          <w:p w14:paraId="7B551AED"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b/>
                <w:bCs/>
                <w:color w:val="000000"/>
                <w:sz w:val="18"/>
                <w:szCs w:val="18"/>
              </w:rPr>
              <w:t>W miesiącach</w:t>
            </w:r>
            <w:r w:rsidRPr="00B52814">
              <w:rPr>
                <w:rFonts w:ascii="Arial Narrow" w:eastAsia="Times New Roman" w:hAnsi="Arial Narrow" w:cs="Calibri"/>
                <w:color w:val="000000"/>
                <w:sz w:val="18"/>
                <w:szCs w:val="18"/>
              </w:rPr>
              <w:t xml:space="preserve">: styczeń, luty, marzec i grudzień – </w:t>
            </w:r>
            <w:r w:rsidRPr="00B52814">
              <w:rPr>
                <w:rFonts w:ascii="Arial Narrow" w:eastAsia="Times New Roman" w:hAnsi="Arial Narrow" w:cs="Calibri"/>
                <w:color w:val="000000"/>
                <w:sz w:val="18"/>
                <w:szCs w:val="18"/>
                <w:u w:val="single"/>
              </w:rPr>
              <w:t>nie mniej niż 1 raz w miesiącu</w:t>
            </w:r>
            <w:r w:rsidRPr="00B52814">
              <w:rPr>
                <w:rFonts w:ascii="Arial Narrow" w:eastAsia="Times New Roman" w:hAnsi="Arial Narrow" w:cs="Calibri"/>
                <w:color w:val="000000"/>
                <w:sz w:val="18"/>
                <w:szCs w:val="18"/>
              </w:rPr>
              <w:br/>
            </w:r>
            <w:r w:rsidRPr="00B52814">
              <w:rPr>
                <w:rFonts w:ascii="Arial Narrow" w:eastAsia="Times New Roman" w:hAnsi="Arial Narrow" w:cs="Calibri"/>
                <w:b/>
                <w:bCs/>
                <w:color w:val="000000"/>
                <w:sz w:val="18"/>
                <w:szCs w:val="18"/>
              </w:rPr>
              <w:t>W miesiącach</w:t>
            </w:r>
            <w:r w:rsidRPr="00B52814">
              <w:rPr>
                <w:rFonts w:ascii="Arial Narrow" w:eastAsia="Times New Roman" w:hAnsi="Arial Narrow" w:cs="Calibri"/>
                <w:color w:val="000000"/>
                <w:sz w:val="18"/>
                <w:szCs w:val="18"/>
              </w:rPr>
              <w:t xml:space="preserve">: kwiecień, maj, czerwiec, lipiec, sierpień, wrzesień, październik i listopad – </w:t>
            </w:r>
            <w:r w:rsidRPr="00B52814">
              <w:rPr>
                <w:rFonts w:ascii="Arial Narrow" w:eastAsia="Times New Roman" w:hAnsi="Arial Narrow" w:cs="Calibri"/>
                <w:color w:val="000000"/>
                <w:sz w:val="18"/>
                <w:szCs w:val="18"/>
                <w:u w:val="single"/>
              </w:rPr>
              <w:t>nie mniej niż 2 razy w miesiącu.</w:t>
            </w:r>
          </w:p>
        </w:tc>
      </w:tr>
      <w:tr w:rsidR="00B52814" w:rsidRPr="00B52814" w14:paraId="59B97560" w14:textId="77777777" w:rsidTr="00B52814">
        <w:trPr>
          <w:trHeight w:val="960"/>
        </w:trPr>
        <w:tc>
          <w:tcPr>
            <w:tcW w:w="1820" w:type="dxa"/>
            <w:tcBorders>
              <w:top w:val="nil"/>
              <w:left w:val="single" w:sz="4" w:space="0" w:color="auto"/>
              <w:bottom w:val="single" w:sz="4" w:space="0" w:color="auto"/>
              <w:right w:val="single" w:sz="4" w:space="0" w:color="auto"/>
            </w:tcBorders>
            <w:shd w:val="clear" w:color="auto" w:fill="auto"/>
            <w:hideMark/>
          </w:tcPr>
          <w:p w14:paraId="3D70CF72" w14:textId="17B3C33D" w:rsidR="00B52814" w:rsidRPr="00B52814" w:rsidRDefault="00044A07"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U</w:t>
            </w:r>
            <w:r w:rsidR="00B52814" w:rsidRPr="00B52814">
              <w:rPr>
                <w:rFonts w:ascii="Arial Narrow" w:eastAsia="Times New Roman" w:hAnsi="Arial Narrow" w:cs="Calibri"/>
                <w:color w:val="000000"/>
                <w:sz w:val="18"/>
                <w:szCs w:val="18"/>
              </w:rPr>
              <w:t>l. Plażowa (Jezioro Średzkie)</w:t>
            </w:r>
          </w:p>
        </w:tc>
        <w:tc>
          <w:tcPr>
            <w:tcW w:w="1780" w:type="dxa"/>
            <w:tcBorders>
              <w:top w:val="nil"/>
              <w:left w:val="nil"/>
              <w:bottom w:val="single" w:sz="4" w:space="0" w:color="auto"/>
              <w:right w:val="single" w:sz="4" w:space="0" w:color="auto"/>
            </w:tcBorders>
            <w:shd w:val="clear" w:color="auto" w:fill="auto"/>
            <w:hideMark/>
          </w:tcPr>
          <w:p w14:paraId="2BD32A92"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 xml:space="preserve">KP6                                 Pojemnik 1100 litrów Pojemnik 240 litrów    Pojemnik 1100 litrów </w:t>
            </w:r>
          </w:p>
        </w:tc>
        <w:tc>
          <w:tcPr>
            <w:tcW w:w="1500" w:type="dxa"/>
            <w:tcBorders>
              <w:top w:val="nil"/>
              <w:left w:val="nil"/>
              <w:bottom w:val="single" w:sz="4" w:space="0" w:color="auto"/>
              <w:right w:val="single" w:sz="4" w:space="0" w:color="auto"/>
            </w:tcBorders>
            <w:shd w:val="clear" w:color="auto" w:fill="auto"/>
            <w:hideMark/>
          </w:tcPr>
          <w:p w14:paraId="5F14FAEE"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niesegregowane  szkło                          papier                       tworzywa sztuczne</w:t>
            </w:r>
          </w:p>
        </w:tc>
        <w:tc>
          <w:tcPr>
            <w:tcW w:w="3040" w:type="dxa"/>
            <w:tcBorders>
              <w:top w:val="nil"/>
              <w:left w:val="nil"/>
              <w:bottom w:val="single" w:sz="4" w:space="0" w:color="auto"/>
              <w:right w:val="single" w:sz="4" w:space="0" w:color="auto"/>
            </w:tcBorders>
            <w:shd w:val="clear" w:color="auto" w:fill="auto"/>
            <w:hideMark/>
          </w:tcPr>
          <w:p w14:paraId="42EB58C6"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nie mniej niż 3 razy w tygodniu</w:t>
            </w:r>
          </w:p>
        </w:tc>
      </w:tr>
      <w:tr w:rsidR="00B52814" w:rsidRPr="00B52814" w14:paraId="7A9ACAEF" w14:textId="77777777" w:rsidTr="00B52814">
        <w:trPr>
          <w:trHeight w:val="1200"/>
        </w:trPr>
        <w:tc>
          <w:tcPr>
            <w:tcW w:w="1820" w:type="dxa"/>
            <w:tcBorders>
              <w:top w:val="nil"/>
              <w:left w:val="single" w:sz="4" w:space="0" w:color="auto"/>
              <w:bottom w:val="single" w:sz="4" w:space="0" w:color="auto"/>
              <w:right w:val="single" w:sz="4" w:space="0" w:color="auto"/>
            </w:tcBorders>
            <w:shd w:val="clear" w:color="auto" w:fill="auto"/>
            <w:hideMark/>
          </w:tcPr>
          <w:p w14:paraId="3AD8CEB9"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ul. Czerwonego Krzyża (Targowisko Miejskie)</w:t>
            </w:r>
          </w:p>
        </w:tc>
        <w:tc>
          <w:tcPr>
            <w:tcW w:w="1780" w:type="dxa"/>
            <w:tcBorders>
              <w:top w:val="nil"/>
              <w:left w:val="nil"/>
              <w:bottom w:val="single" w:sz="4" w:space="0" w:color="auto"/>
              <w:right w:val="single" w:sz="4" w:space="0" w:color="auto"/>
            </w:tcBorders>
            <w:shd w:val="clear" w:color="auto" w:fill="auto"/>
            <w:hideMark/>
          </w:tcPr>
          <w:p w14:paraId="2A7F69CC"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 xml:space="preserve">KP6                                 Pojemnik 1100 litrów Pojemnik 1100 litrów    Pojemnik 1100 litrów Pojemnik 1100 litrów </w:t>
            </w:r>
          </w:p>
        </w:tc>
        <w:tc>
          <w:tcPr>
            <w:tcW w:w="1500" w:type="dxa"/>
            <w:tcBorders>
              <w:top w:val="nil"/>
              <w:left w:val="nil"/>
              <w:bottom w:val="single" w:sz="4" w:space="0" w:color="auto"/>
              <w:right w:val="single" w:sz="4" w:space="0" w:color="auto"/>
            </w:tcBorders>
            <w:shd w:val="clear" w:color="auto" w:fill="auto"/>
            <w:hideMark/>
          </w:tcPr>
          <w:p w14:paraId="750A81BC"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 xml:space="preserve">niesegregowane  szkło                          papier                       tworzywa sztuczne odpady </w:t>
            </w:r>
            <w:proofErr w:type="spellStart"/>
            <w:r w:rsidRPr="00B52814">
              <w:rPr>
                <w:rFonts w:ascii="Arial Narrow" w:eastAsia="Times New Roman" w:hAnsi="Arial Narrow" w:cs="Calibri"/>
                <w:color w:val="000000"/>
                <w:sz w:val="18"/>
                <w:szCs w:val="18"/>
              </w:rPr>
              <w:t>bio</w:t>
            </w:r>
            <w:proofErr w:type="spellEnd"/>
            <w:r w:rsidRPr="00B52814">
              <w:rPr>
                <w:rFonts w:ascii="Arial Narrow" w:eastAsia="Times New Roman" w:hAnsi="Arial Narrow" w:cs="Calibri"/>
                <w:color w:val="000000"/>
                <w:sz w:val="18"/>
                <w:szCs w:val="18"/>
              </w:rPr>
              <w:t xml:space="preserve"> </w:t>
            </w:r>
          </w:p>
        </w:tc>
        <w:tc>
          <w:tcPr>
            <w:tcW w:w="3040" w:type="dxa"/>
            <w:tcBorders>
              <w:top w:val="nil"/>
              <w:left w:val="nil"/>
              <w:bottom w:val="single" w:sz="4" w:space="0" w:color="auto"/>
              <w:right w:val="single" w:sz="4" w:space="0" w:color="auto"/>
            </w:tcBorders>
            <w:shd w:val="clear" w:color="auto" w:fill="auto"/>
            <w:hideMark/>
          </w:tcPr>
          <w:p w14:paraId="2F200634" w14:textId="470D21FE"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 xml:space="preserve">nie mniej niż 3 razy w tygodniu                  (Uwaga: w okresie od marca do czerwca </w:t>
            </w:r>
            <w:r w:rsidR="00113E97">
              <w:rPr>
                <w:rFonts w:ascii="Arial Narrow" w:eastAsia="Times New Roman" w:hAnsi="Arial Narrow" w:cs="Calibri"/>
                <w:color w:val="000000"/>
                <w:sz w:val="18"/>
                <w:szCs w:val="18"/>
              </w:rPr>
              <w:t xml:space="preserve">dodatkowo </w:t>
            </w:r>
            <w:r w:rsidRPr="00B52814">
              <w:rPr>
                <w:rFonts w:ascii="Arial Narrow" w:eastAsia="Times New Roman" w:hAnsi="Arial Narrow" w:cs="Calibri"/>
                <w:color w:val="000000"/>
                <w:sz w:val="18"/>
                <w:szCs w:val="18"/>
              </w:rPr>
              <w:t>wywóz w każdą sobotę)</w:t>
            </w:r>
          </w:p>
        </w:tc>
      </w:tr>
      <w:tr w:rsidR="00B52814" w:rsidRPr="00B52814" w14:paraId="649F9200" w14:textId="77777777" w:rsidTr="00B52814">
        <w:trPr>
          <w:trHeight w:val="1200"/>
        </w:trPr>
        <w:tc>
          <w:tcPr>
            <w:tcW w:w="1820" w:type="dxa"/>
            <w:tcBorders>
              <w:top w:val="nil"/>
              <w:left w:val="single" w:sz="4" w:space="0" w:color="auto"/>
              <w:bottom w:val="single" w:sz="4" w:space="0" w:color="auto"/>
              <w:right w:val="single" w:sz="4" w:space="0" w:color="auto"/>
            </w:tcBorders>
            <w:shd w:val="clear" w:color="auto" w:fill="auto"/>
            <w:hideMark/>
          </w:tcPr>
          <w:p w14:paraId="1F682F0F" w14:textId="007570C1"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 xml:space="preserve">Schronisko dla Bezdomnych Zwierząt </w:t>
            </w:r>
            <w:r w:rsidR="00044A07">
              <w:rPr>
                <w:rFonts w:ascii="Arial Narrow" w:eastAsia="Times New Roman" w:hAnsi="Arial Narrow" w:cs="Calibri"/>
                <w:color w:val="000000"/>
                <w:sz w:val="18"/>
                <w:szCs w:val="18"/>
              </w:rPr>
              <w:t>–</w:t>
            </w:r>
            <w:r w:rsidRPr="00B52814">
              <w:rPr>
                <w:rFonts w:ascii="Arial Narrow" w:eastAsia="Times New Roman" w:hAnsi="Arial Narrow" w:cs="Calibri"/>
                <w:color w:val="000000"/>
                <w:sz w:val="18"/>
                <w:szCs w:val="18"/>
              </w:rPr>
              <w:t xml:space="preserve"> Środa Wielkopolska </w:t>
            </w:r>
          </w:p>
        </w:tc>
        <w:tc>
          <w:tcPr>
            <w:tcW w:w="1780" w:type="dxa"/>
            <w:tcBorders>
              <w:top w:val="nil"/>
              <w:left w:val="nil"/>
              <w:bottom w:val="single" w:sz="4" w:space="0" w:color="auto"/>
              <w:right w:val="single" w:sz="4" w:space="0" w:color="auto"/>
            </w:tcBorders>
            <w:shd w:val="clear" w:color="auto" w:fill="auto"/>
            <w:hideMark/>
          </w:tcPr>
          <w:p w14:paraId="7AE20C37"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 xml:space="preserve">Pojemnik 120 litrów Worek                           Pojemnik 120 litrów    Pojemnik 120 litrów    Pojemnik 1100 litrów                            </w:t>
            </w:r>
          </w:p>
        </w:tc>
        <w:tc>
          <w:tcPr>
            <w:tcW w:w="1500" w:type="dxa"/>
            <w:tcBorders>
              <w:top w:val="nil"/>
              <w:left w:val="nil"/>
              <w:bottom w:val="single" w:sz="4" w:space="0" w:color="auto"/>
              <w:right w:val="single" w:sz="4" w:space="0" w:color="auto"/>
            </w:tcBorders>
            <w:shd w:val="clear" w:color="auto" w:fill="auto"/>
            <w:hideMark/>
          </w:tcPr>
          <w:p w14:paraId="4CFB9BE8"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 xml:space="preserve">szkło                         papier                         tworzywa sztuczne    odpady </w:t>
            </w:r>
            <w:proofErr w:type="spellStart"/>
            <w:r w:rsidRPr="00B52814">
              <w:rPr>
                <w:rFonts w:ascii="Arial Narrow" w:eastAsia="Times New Roman" w:hAnsi="Arial Narrow" w:cs="Calibri"/>
                <w:color w:val="000000"/>
                <w:sz w:val="18"/>
                <w:szCs w:val="18"/>
              </w:rPr>
              <w:t>bio</w:t>
            </w:r>
            <w:proofErr w:type="spellEnd"/>
            <w:r w:rsidRPr="00B52814">
              <w:rPr>
                <w:rFonts w:ascii="Arial Narrow" w:eastAsia="Times New Roman" w:hAnsi="Arial Narrow" w:cs="Calibri"/>
                <w:color w:val="000000"/>
                <w:sz w:val="18"/>
                <w:szCs w:val="18"/>
              </w:rPr>
              <w:t xml:space="preserve">                  niesegregowane</w:t>
            </w:r>
          </w:p>
        </w:tc>
        <w:tc>
          <w:tcPr>
            <w:tcW w:w="3040" w:type="dxa"/>
            <w:tcBorders>
              <w:top w:val="nil"/>
              <w:left w:val="nil"/>
              <w:bottom w:val="single" w:sz="4" w:space="0" w:color="auto"/>
              <w:right w:val="single" w:sz="4" w:space="0" w:color="auto"/>
            </w:tcBorders>
            <w:shd w:val="clear" w:color="auto" w:fill="auto"/>
            <w:hideMark/>
          </w:tcPr>
          <w:p w14:paraId="6B98EBEB"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nie mniej niż 2 razy w tygodniu</w:t>
            </w:r>
          </w:p>
        </w:tc>
      </w:tr>
      <w:tr w:rsidR="00B52814" w:rsidRPr="00B52814" w14:paraId="2F7C0C8A" w14:textId="77777777" w:rsidTr="00B52814">
        <w:trPr>
          <w:trHeight w:val="1476"/>
        </w:trPr>
        <w:tc>
          <w:tcPr>
            <w:tcW w:w="1820" w:type="dxa"/>
            <w:tcBorders>
              <w:top w:val="nil"/>
              <w:left w:val="single" w:sz="4" w:space="0" w:color="auto"/>
              <w:bottom w:val="single" w:sz="4" w:space="0" w:color="auto"/>
              <w:right w:val="single" w:sz="4" w:space="0" w:color="auto"/>
            </w:tcBorders>
            <w:shd w:val="clear" w:color="auto" w:fill="auto"/>
            <w:hideMark/>
          </w:tcPr>
          <w:p w14:paraId="2E783372" w14:textId="77777777" w:rsid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Średzkie Centrum Sportu</w:t>
            </w:r>
          </w:p>
          <w:p w14:paraId="58B0FF1D" w14:textId="3337B5EB" w:rsidR="00113E97" w:rsidRPr="00B52814" w:rsidRDefault="00113E97" w:rsidP="00B52814">
            <w:pPr>
              <w:spacing w:after="0" w:line="240" w:lineRule="auto"/>
              <w:rPr>
                <w:rFonts w:ascii="Arial Narrow" w:eastAsia="Times New Roman" w:hAnsi="Arial Narrow" w:cs="Calibri"/>
                <w:color w:val="000000"/>
                <w:sz w:val="18"/>
                <w:szCs w:val="18"/>
              </w:rPr>
            </w:pPr>
            <w:r>
              <w:rPr>
                <w:rFonts w:ascii="Arial Narrow" w:eastAsia="Times New Roman" w:hAnsi="Arial Narrow" w:cs="Calibri"/>
                <w:color w:val="000000"/>
                <w:sz w:val="18"/>
                <w:szCs w:val="18"/>
              </w:rPr>
              <w:t xml:space="preserve">ul. Sportowa </w:t>
            </w:r>
          </w:p>
        </w:tc>
        <w:tc>
          <w:tcPr>
            <w:tcW w:w="1780" w:type="dxa"/>
            <w:tcBorders>
              <w:top w:val="nil"/>
              <w:left w:val="nil"/>
              <w:bottom w:val="single" w:sz="4" w:space="0" w:color="auto"/>
              <w:right w:val="single" w:sz="4" w:space="0" w:color="auto"/>
            </w:tcBorders>
            <w:shd w:val="clear" w:color="auto" w:fill="auto"/>
            <w:hideMark/>
          </w:tcPr>
          <w:p w14:paraId="1937D1B5"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Pojemnik 1100 litrów</w:t>
            </w:r>
            <w:r w:rsidRPr="00B52814">
              <w:rPr>
                <w:rFonts w:ascii="Arial Narrow" w:eastAsia="Times New Roman" w:hAnsi="Arial Narrow" w:cs="Calibri"/>
                <w:color w:val="000000"/>
                <w:sz w:val="18"/>
                <w:szCs w:val="18"/>
              </w:rPr>
              <w:br/>
              <w:t>Worek</w:t>
            </w:r>
            <w:r w:rsidRPr="00B52814">
              <w:rPr>
                <w:rFonts w:ascii="Arial Narrow" w:eastAsia="Times New Roman" w:hAnsi="Arial Narrow" w:cs="Calibri"/>
                <w:color w:val="000000"/>
                <w:sz w:val="18"/>
                <w:szCs w:val="18"/>
              </w:rPr>
              <w:br/>
            </w:r>
            <w:proofErr w:type="spellStart"/>
            <w:r w:rsidRPr="00B52814">
              <w:rPr>
                <w:rFonts w:ascii="Arial Narrow" w:eastAsia="Times New Roman" w:hAnsi="Arial Narrow" w:cs="Calibri"/>
                <w:color w:val="000000"/>
                <w:sz w:val="18"/>
                <w:szCs w:val="18"/>
              </w:rPr>
              <w:t>Worek</w:t>
            </w:r>
            <w:proofErr w:type="spellEnd"/>
            <w:r w:rsidRPr="00B52814">
              <w:rPr>
                <w:rFonts w:ascii="Arial Narrow" w:eastAsia="Times New Roman" w:hAnsi="Arial Narrow" w:cs="Calibri"/>
                <w:color w:val="000000"/>
                <w:sz w:val="18"/>
                <w:szCs w:val="18"/>
              </w:rPr>
              <w:br/>
            </w:r>
            <w:proofErr w:type="spellStart"/>
            <w:r w:rsidRPr="00B52814">
              <w:rPr>
                <w:rFonts w:ascii="Arial Narrow" w:eastAsia="Times New Roman" w:hAnsi="Arial Narrow" w:cs="Calibri"/>
                <w:color w:val="000000"/>
                <w:sz w:val="18"/>
                <w:szCs w:val="18"/>
              </w:rPr>
              <w:t>Worek</w:t>
            </w:r>
            <w:proofErr w:type="spellEnd"/>
          </w:p>
        </w:tc>
        <w:tc>
          <w:tcPr>
            <w:tcW w:w="1500" w:type="dxa"/>
            <w:tcBorders>
              <w:top w:val="nil"/>
              <w:left w:val="nil"/>
              <w:bottom w:val="single" w:sz="4" w:space="0" w:color="auto"/>
              <w:right w:val="single" w:sz="4" w:space="0" w:color="auto"/>
            </w:tcBorders>
            <w:shd w:val="clear" w:color="auto" w:fill="auto"/>
            <w:hideMark/>
          </w:tcPr>
          <w:p w14:paraId="0D74BBE3"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color w:val="000000"/>
                <w:sz w:val="18"/>
                <w:szCs w:val="18"/>
              </w:rPr>
              <w:t>Niesegregowane</w:t>
            </w:r>
            <w:r w:rsidRPr="00B52814">
              <w:rPr>
                <w:rFonts w:ascii="Arial Narrow" w:eastAsia="Times New Roman" w:hAnsi="Arial Narrow" w:cs="Calibri"/>
                <w:color w:val="000000"/>
                <w:sz w:val="18"/>
                <w:szCs w:val="18"/>
              </w:rPr>
              <w:br/>
              <w:t>Szkło</w:t>
            </w:r>
            <w:r w:rsidRPr="00B52814">
              <w:rPr>
                <w:rFonts w:ascii="Arial Narrow" w:eastAsia="Times New Roman" w:hAnsi="Arial Narrow" w:cs="Calibri"/>
                <w:color w:val="000000"/>
                <w:sz w:val="18"/>
                <w:szCs w:val="18"/>
              </w:rPr>
              <w:br/>
              <w:t>Papier</w:t>
            </w:r>
            <w:r w:rsidRPr="00B52814">
              <w:rPr>
                <w:rFonts w:ascii="Arial Narrow" w:eastAsia="Times New Roman" w:hAnsi="Arial Narrow" w:cs="Calibri"/>
                <w:color w:val="000000"/>
                <w:sz w:val="18"/>
                <w:szCs w:val="18"/>
              </w:rPr>
              <w:br/>
              <w:t>Tworzywa sztuczne</w:t>
            </w:r>
          </w:p>
        </w:tc>
        <w:tc>
          <w:tcPr>
            <w:tcW w:w="3040" w:type="dxa"/>
            <w:tcBorders>
              <w:top w:val="nil"/>
              <w:left w:val="nil"/>
              <w:bottom w:val="single" w:sz="4" w:space="0" w:color="auto"/>
              <w:right w:val="single" w:sz="4" w:space="0" w:color="auto"/>
            </w:tcBorders>
            <w:shd w:val="clear" w:color="auto" w:fill="auto"/>
            <w:hideMark/>
          </w:tcPr>
          <w:p w14:paraId="5258B09B" w14:textId="77777777" w:rsidR="00B52814" w:rsidRPr="00B52814" w:rsidRDefault="00B52814" w:rsidP="00B52814">
            <w:pPr>
              <w:spacing w:after="0" w:line="240" w:lineRule="auto"/>
              <w:rPr>
                <w:rFonts w:ascii="Arial Narrow" w:eastAsia="Times New Roman" w:hAnsi="Arial Narrow" w:cs="Calibri"/>
                <w:color w:val="000000"/>
                <w:sz w:val="18"/>
                <w:szCs w:val="18"/>
              </w:rPr>
            </w:pPr>
            <w:r w:rsidRPr="00B52814">
              <w:rPr>
                <w:rFonts w:ascii="Arial Narrow" w:eastAsia="Times New Roman" w:hAnsi="Arial Narrow" w:cs="Calibri"/>
                <w:b/>
                <w:bCs/>
                <w:color w:val="000000"/>
                <w:sz w:val="18"/>
                <w:szCs w:val="18"/>
              </w:rPr>
              <w:t>W miesiącach</w:t>
            </w:r>
            <w:r w:rsidRPr="00B52814">
              <w:rPr>
                <w:rFonts w:ascii="Arial Narrow" w:eastAsia="Times New Roman" w:hAnsi="Arial Narrow" w:cs="Calibri"/>
                <w:color w:val="000000"/>
                <w:sz w:val="18"/>
                <w:szCs w:val="18"/>
              </w:rPr>
              <w:t xml:space="preserve">: styczeń, luty, marzec i grudzień – </w:t>
            </w:r>
            <w:r w:rsidRPr="00B52814">
              <w:rPr>
                <w:rFonts w:ascii="Arial Narrow" w:eastAsia="Times New Roman" w:hAnsi="Arial Narrow" w:cs="Calibri"/>
                <w:color w:val="000000"/>
                <w:sz w:val="18"/>
                <w:szCs w:val="18"/>
                <w:u w:val="single"/>
              </w:rPr>
              <w:t>nie mniej niż 1 raz w miesiącu</w:t>
            </w:r>
            <w:r w:rsidRPr="00B52814">
              <w:rPr>
                <w:rFonts w:ascii="Arial Narrow" w:eastAsia="Times New Roman" w:hAnsi="Arial Narrow" w:cs="Calibri"/>
                <w:color w:val="000000"/>
                <w:sz w:val="18"/>
                <w:szCs w:val="18"/>
              </w:rPr>
              <w:br/>
            </w:r>
            <w:r w:rsidRPr="00B52814">
              <w:rPr>
                <w:rFonts w:ascii="Arial Narrow" w:eastAsia="Times New Roman" w:hAnsi="Arial Narrow" w:cs="Calibri"/>
                <w:b/>
                <w:bCs/>
                <w:color w:val="000000"/>
                <w:sz w:val="18"/>
                <w:szCs w:val="18"/>
              </w:rPr>
              <w:t>W miesiącach</w:t>
            </w:r>
            <w:r w:rsidRPr="00B52814">
              <w:rPr>
                <w:rFonts w:ascii="Arial Narrow" w:eastAsia="Times New Roman" w:hAnsi="Arial Narrow" w:cs="Calibri"/>
                <w:color w:val="000000"/>
                <w:sz w:val="18"/>
                <w:szCs w:val="18"/>
              </w:rPr>
              <w:t xml:space="preserve">: kwiecień, maj, czerwiec, lipiec, sierpień, wrzesień, październik i listopad – </w:t>
            </w:r>
            <w:r w:rsidRPr="00B52814">
              <w:rPr>
                <w:rFonts w:ascii="Arial Narrow" w:eastAsia="Times New Roman" w:hAnsi="Arial Narrow" w:cs="Calibri"/>
                <w:color w:val="000000"/>
                <w:sz w:val="18"/>
                <w:szCs w:val="18"/>
                <w:u w:val="single"/>
              </w:rPr>
              <w:t>nie mniej niż 2 razy w miesiącu.</w:t>
            </w:r>
          </w:p>
        </w:tc>
      </w:tr>
    </w:tbl>
    <w:p w14:paraId="39B59480" w14:textId="77777777" w:rsidR="004D5713" w:rsidRPr="00B97E39" w:rsidRDefault="004D5713" w:rsidP="00B97E39">
      <w:pPr>
        <w:spacing w:after="0" w:line="360" w:lineRule="auto"/>
        <w:jc w:val="both"/>
        <w:rPr>
          <w:rFonts w:ascii="Arial Narrow" w:hAnsi="Arial Narrow" w:cstheme="minorHAnsi"/>
        </w:rPr>
      </w:pPr>
    </w:p>
    <w:p w14:paraId="595C8A27" w14:textId="313A17F4"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Zamawiający podaje szacunkowy tonaż/sztuki pojemników wywożonych </w:t>
      </w:r>
      <w:r w:rsidRPr="00B97E39">
        <w:rPr>
          <w:rFonts w:ascii="Arial Narrow" w:hAnsi="Arial Narrow" w:cstheme="minorHAnsi"/>
          <w:u w:val="single"/>
        </w:rPr>
        <w:t>odpadów niesegregowanych</w:t>
      </w:r>
      <w:r w:rsidRPr="00B97E39">
        <w:rPr>
          <w:rFonts w:ascii="Arial Narrow" w:hAnsi="Arial Narrow" w:cstheme="minorHAnsi"/>
        </w:rPr>
        <w:t xml:space="preserve"> w całym 202</w:t>
      </w:r>
      <w:r w:rsidR="00DB5667">
        <w:rPr>
          <w:rFonts w:ascii="Arial Narrow" w:hAnsi="Arial Narrow" w:cstheme="minorHAnsi"/>
        </w:rPr>
        <w:t>5</w:t>
      </w:r>
      <w:r w:rsidRPr="00B97E39">
        <w:rPr>
          <w:rFonts w:ascii="Arial Narrow" w:hAnsi="Arial Narrow" w:cstheme="minorHAnsi"/>
        </w:rPr>
        <w:t xml:space="preserve"> r. </w:t>
      </w:r>
    </w:p>
    <w:tbl>
      <w:tblPr>
        <w:tblW w:w="6119" w:type="dxa"/>
        <w:tblInd w:w="47" w:type="dxa"/>
        <w:tblCellMar>
          <w:left w:w="70" w:type="dxa"/>
          <w:right w:w="70" w:type="dxa"/>
        </w:tblCellMar>
        <w:tblLook w:val="04A0" w:firstRow="1" w:lastRow="0" w:firstColumn="1" w:lastColumn="0" w:noHBand="0" w:noVBand="1"/>
      </w:tblPr>
      <w:tblGrid>
        <w:gridCol w:w="520"/>
        <w:gridCol w:w="4460"/>
        <w:gridCol w:w="1139"/>
      </w:tblGrid>
      <w:tr w:rsidR="00B97E39" w:rsidRPr="00B97E39" w14:paraId="20734DA7" w14:textId="77777777" w:rsidTr="00AF0285">
        <w:trPr>
          <w:trHeight w:val="312"/>
        </w:trPr>
        <w:tc>
          <w:tcPr>
            <w:tcW w:w="520"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4E2CDF1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Lp.</w:t>
            </w:r>
          </w:p>
        </w:tc>
        <w:tc>
          <w:tcPr>
            <w:tcW w:w="4460" w:type="dxa"/>
            <w:tcBorders>
              <w:top w:val="double" w:sz="6" w:space="0" w:color="auto"/>
              <w:left w:val="nil"/>
              <w:bottom w:val="double" w:sz="6" w:space="0" w:color="auto"/>
              <w:right w:val="double" w:sz="6" w:space="0" w:color="auto"/>
            </w:tcBorders>
            <w:shd w:val="clear" w:color="auto" w:fill="auto"/>
            <w:noWrap/>
            <w:vAlign w:val="bottom"/>
            <w:hideMark/>
          </w:tcPr>
          <w:p w14:paraId="2A778F4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MGN</w:t>
            </w:r>
          </w:p>
        </w:tc>
        <w:tc>
          <w:tcPr>
            <w:tcW w:w="1139" w:type="dxa"/>
            <w:tcBorders>
              <w:top w:val="double" w:sz="6" w:space="0" w:color="auto"/>
              <w:left w:val="nil"/>
              <w:bottom w:val="double" w:sz="6" w:space="0" w:color="auto"/>
              <w:right w:val="double" w:sz="6" w:space="0" w:color="auto"/>
            </w:tcBorders>
            <w:shd w:val="clear" w:color="auto" w:fill="auto"/>
            <w:noWrap/>
            <w:vAlign w:val="bottom"/>
            <w:hideMark/>
          </w:tcPr>
          <w:p w14:paraId="47BFB44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Sztuk lub Mg</w:t>
            </w:r>
          </w:p>
        </w:tc>
      </w:tr>
      <w:tr w:rsidR="00B97E39" w:rsidRPr="00B97E39" w14:paraId="511A3F31" w14:textId="77777777" w:rsidTr="00AF0285">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276B4F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4460" w:type="dxa"/>
            <w:tcBorders>
              <w:top w:val="nil"/>
              <w:left w:val="nil"/>
              <w:bottom w:val="single" w:sz="4" w:space="0" w:color="auto"/>
              <w:right w:val="single" w:sz="4" w:space="0" w:color="auto"/>
            </w:tcBorders>
            <w:shd w:val="clear" w:color="auto" w:fill="auto"/>
            <w:noWrap/>
            <w:vAlign w:val="bottom"/>
            <w:hideMark/>
          </w:tcPr>
          <w:p w14:paraId="1F08610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Jezioro zmieszane kontener KP-6</w:t>
            </w:r>
          </w:p>
        </w:tc>
        <w:tc>
          <w:tcPr>
            <w:tcW w:w="1139" w:type="dxa"/>
            <w:tcBorders>
              <w:top w:val="nil"/>
              <w:left w:val="nil"/>
              <w:bottom w:val="single" w:sz="4" w:space="0" w:color="auto"/>
              <w:right w:val="single" w:sz="4" w:space="0" w:color="auto"/>
            </w:tcBorders>
            <w:shd w:val="clear" w:color="auto" w:fill="auto"/>
            <w:noWrap/>
            <w:vAlign w:val="bottom"/>
            <w:hideMark/>
          </w:tcPr>
          <w:p w14:paraId="1F7E734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40 szt.</w:t>
            </w:r>
          </w:p>
        </w:tc>
      </w:tr>
      <w:tr w:rsidR="00B97E39" w:rsidRPr="00B97E39" w14:paraId="2AD2A6C0" w14:textId="77777777" w:rsidTr="00AF0285">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6F71C0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4460" w:type="dxa"/>
            <w:tcBorders>
              <w:top w:val="nil"/>
              <w:left w:val="nil"/>
              <w:bottom w:val="single" w:sz="4" w:space="0" w:color="auto"/>
              <w:right w:val="single" w:sz="4" w:space="0" w:color="auto"/>
            </w:tcBorders>
            <w:shd w:val="clear" w:color="auto" w:fill="auto"/>
            <w:noWrap/>
            <w:vAlign w:val="bottom"/>
            <w:hideMark/>
          </w:tcPr>
          <w:p w14:paraId="00FC3C7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Jezioro zmieszane tonaż (Mg)</w:t>
            </w:r>
          </w:p>
        </w:tc>
        <w:tc>
          <w:tcPr>
            <w:tcW w:w="1139" w:type="dxa"/>
            <w:tcBorders>
              <w:top w:val="nil"/>
              <w:left w:val="nil"/>
              <w:bottom w:val="single" w:sz="4" w:space="0" w:color="auto"/>
              <w:right w:val="single" w:sz="4" w:space="0" w:color="auto"/>
            </w:tcBorders>
            <w:shd w:val="clear" w:color="auto" w:fill="auto"/>
            <w:noWrap/>
            <w:vAlign w:val="bottom"/>
            <w:hideMark/>
          </w:tcPr>
          <w:p w14:paraId="67A7C8E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25 ton</w:t>
            </w:r>
          </w:p>
        </w:tc>
      </w:tr>
      <w:tr w:rsidR="00B97E39" w:rsidRPr="00B97E39" w14:paraId="39A86C0C" w14:textId="77777777" w:rsidTr="00AF0285">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E53E37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4460" w:type="dxa"/>
            <w:tcBorders>
              <w:top w:val="nil"/>
              <w:left w:val="nil"/>
              <w:bottom w:val="single" w:sz="4" w:space="0" w:color="auto"/>
              <w:right w:val="single" w:sz="4" w:space="0" w:color="auto"/>
            </w:tcBorders>
            <w:shd w:val="clear" w:color="auto" w:fill="auto"/>
            <w:noWrap/>
            <w:vAlign w:val="bottom"/>
            <w:hideMark/>
          </w:tcPr>
          <w:p w14:paraId="234A7CF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Jezioro biodegradowalne kontener KP-6</w:t>
            </w:r>
          </w:p>
        </w:tc>
        <w:tc>
          <w:tcPr>
            <w:tcW w:w="1139" w:type="dxa"/>
            <w:tcBorders>
              <w:top w:val="nil"/>
              <w:left w:val="nil"/>
              <w:bottom w:val="single" w:sz="4" w:space="0" w:color="auto"/>
              <w:right w:val="single" w:sz="4" w:space="0" w:color="auto"/>
            </w:tcBorders>
            <w:shd w:val="clear" w:color="auto" w:fill="auto"/>
            <w:noWrap/>
            <w:vAlign w:val="bottom"/>
            <w:hideMark/>
          </w:tcPr>
          <w:p w14:paraId="7BA9BC4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18 szt.</w:t>
            </w:r>
          </w:p>
        </w:tc>
      </w:tr>
      <w:tr w:rsidR="00B97E39" w:rsidRPr="00B97E39" w14:paraId="015EF67D" w14:textId="77777777" w:rsidTr="00AF0285">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45DF3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w:t>
            </w:r>
          </w:p>
        </w:tc>
        <w:tc>
          <w:tcPr>
            <w:tcW w:w="4460" w:type="dxa"/>
            <w:tcBorders>
              <w:top w:val="nil"/>
              <w:left w:val="nil"/>
              <w:bottom w:val="single" w:sz="4" w:space="0" w:color="auto"/>
              <w:right w:val="single" w:sz="4" w:space="0" w:color="auto"/>
            </w:tcBorders>
            <w:shd w:val="clear" w:color="auto" w:fill="auto"/>
            <w:noWrap/>
            <w:vAlign w:val="bottom"/>
            <w:hideMark/>
          </w:tcPr>
          <w:p w14:paraId="4C90955F" w14:textId="442C0346"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Targowisko </w:t>
            </w:r>
            <w:r w:rsidR="00044A07">
              <w:rPr>
                <w:rFonts w:ascii="Arial Narrow" w:hAnsi="Arial Narrow" w:cstheme="minorHAnsi"/>
              </w:rPr>
              <w:t>–</w:t>
            </w:r>
            <w:r w:rsidRPr="00B97E39">
              <w:rPr>
                <w:rFonts w:ascii="Arial Narrow" w:hAnsi="Arial Narrow" w:cstheme="minorHAnsi"/>
              </w:rPr>
              <w:t xml:space="preserve"> Przecznica 1100 litrów</w:t>
            </w:r>
          </w:p>
        </w:tc>
        <w:tc>
          <w:tcPr>
            <w:tcW w:w="1139" w:type="dxa"/>
            <w:tcBorders>
              <w:top w:val="nil"/>
              <w:left w:val="nil"/>
              <w:bottom w:val="single" w:sz="4" w:space="0" w:color="auto"/>
              <w:right w:val="single" w:sz="4" w:space="0" w:color="auto"/>
            </w:tcBorders>
            <w:shd w:val="clear" w:color="auto" w:fill="auto"/>
            <w:noWrap/>
            <w:vAlign w:val="bottom"/>
            <w:hideMark/>
          </w:tcPr>
          <w:p w14:paraId="61BF424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200 szt.</w:t>
            </w:r>
          </w:p>
        </w:tc>
      </w:tr>
      <w:tr w:rsidR="00B97E39" w:rsidRPr="00B97E39" w14:paraId="0D3FAFDB" w14:textId="77777777" w:rsidTr="00AF0285">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322D89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w:t>
            </w:r>
          </w:p>
        </w:tc>
        <w:tc>
          <w:tcPr>
            <w:tcW w:w="4460" w:type="dxa"/>
            <w:tcBorders>
              <w:top w:val="nil"/>
              <w:left w:val="nil"/>
              <w:bottom w:val="single" w:sz="4" w:space="0" w:color="auto"/>
              <w:right w:val="single" w:sz="4" w:space="0" w:color="auto"/>
            </w:tcBorders>
            <w:shd w:val="clear" w:color="auto" w:fill="auto"/>
            <w:noWrap/>
            <w:vAlign w:val="bottom"/>
            <w:hideMark/>
          </w:tcPr>
          <w:p w14:paraId="5ADB5DF6" w14:textId="2B39EF1A"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Targowisko </w:t>
            </w:r>
            <w:r w:rsidR="00044A07">
              <w:rPr>
                <w:rFonts w:ascii="Arial Narrow" w:hAnsi="Arial Narrow" w:cstheme="minorHAnsi"/>
              </w:rPr>
              <w:t>–</w:t>
            </w:r>
            <w:r w:rsidRPr="00B97E39">
              <w:rPr>
                <w:rFonts w:ascii="Arial Narrow" w:hAnsi="Arial Narrow" w:cstheme="minorHAnsi"/>
              </w:rPr>
              <w:t xml:space="preserve"> Cz. Krzyża kontener KP-6</w:t>
            </w:r>
          </w:p>
        </w:tc>
        <w:tc>
          <w:tcPr>
            <w:tcW w:w="1139" w:type="dxa"/>
            <w:tcBorders>
              <w:top w:val="nil"/>
              <w:left w:val="nil"/>
              <w:bottom w:val="single" w:sz="4" w:space="0" w:color="auto"/>
              <w:right w:val="single" w:sz="4" w:space="0" w:color="auto"/>
            </w:tcBorders>
            <w:shd w:val="clear" w:color="auto" w:fill="auto"/>
            <w:noWrap/>
            <w:vAlign w:val="bottom"/>
            <w:hideMark/>
          </w:tcPr>
          <w:p w14:paraId="2CB0948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260 szt.</w:t>
            </w:r>
          </w:p>
        </w:tc>
      </w:tr>
      <w:tr w:rsidR="00B97E39" w:rsidRPr="00B97E39" w14:paraId="3FB3F2DB" w14:textId="77777777" w:rsidTr="00AF0285">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F4A14B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6</w:t>
            </w:r>
          </w:p>
        </w:tc>
        <w:tc>
          <w:tcPr>
            <w:tcW w:w="4460" w:type="dxa"/>
            <w:tcBorders>
              <w:top w:val="nil"/>
              <w:left w:val="nil"/>
              <w:bottom w:val="single" w:sz="4" w:space="0" w:color="auto"/>
              <w:right w:val="single" w:sz="4" w:space="0" w:color="auto"/>
            </w:tcBorders>
            <w:shd w:val="clear" w:color="auto" w:fill="auto"/>
            <w:noWrap/>
            <w:vAlign w:val="bottom"/>
            <w:hideMark/>
          </w:tcPr>
          <w:p w14:paraId="380A68A2" w14:textId="6FB6B762"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Targowisko </w:t>
            </w:r>
            <w:r w:rsidR="00044A07">
              <w:rPr>
                <w:rFonts w:ascii="Arial Narrow" w:hAnsi="Arial Narrow" w:cstheme="minorHAnsi"/>
              </w:rPr>
              <w:t>–</w:t>
            </w:r>
            <w:r w:rsidRPr="00B97E39">
              <w:rPr>
                <w:rFonts w:ascii="Arial Narrow" w:hAnsi="Arial Narrow" w:cstheme="minorHAnsi"/>
              </w:rPr>
              <w:t xml:space="preserve"> Cz. Krzyża tonaż (Mg)</w:t>
            </w:r>
          </w:p>
        </w:tc>
        <w:tc>
          <w:tcPr>
            <w:tcW w:w="1139" w:type="dxa"/>
            <w:tcBorders>
              <w:top w:val="nil"/>
              <w:left w:val="nil"/>
              <w:bottom w:val="single" w:sz="4" w:space="0" w:color="auto"/>
              <w:right w:val="single" w:sz="4" w:space="0" w:color="auto"/>
            </w:tcBorders>
            <w:shd w:val="clear" w:color="auto" w:fill="auto"/>
            <w:noWrap/>
            <w:vAlign w:val="bottom"/>
            <w:hideMark/>
          </w:tcPr>
          <w:p w14:paraId="025CDDC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 90 ton </w:t>
            </w:r>
          </w:p>
        </w:tc>
      </w:tr>
      <w:tr w:rsidR="00B97E39" w:rsidRPr="00B97E39" w14:paraId="55B110D5" w14:textId="77777777" w:rsidTr="00AF0285">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57888C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7</w:t>
            </w:r>
          </w:p>
        </w:tc>
        <w:tc>
          <w:tcPr>
            <w:tcW w:w="4460" w:type="dxa"/>
            <w:tcBorders>
              <w:top w:val="nil"/>
              <w:left w:val="nil"/>
              <w:bottom w:val="single" w:sz="4" w:space="0" w:color="auto"/>
              <w:right w:val="single" w:sz="4" w:space="0" w:color="auto"/>
            </w:tcBorders>
            <w:shd w:val="clear" w:color="auto" w:fill="auto"/>
            <w:noWrap/>
            <w:vAlign w:val="bottom"/>
            <w:hideMark/>
          </w:tcPr>
          <w:p w14:paraId="2C256875" w14:textId="34017B61"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Schronisko </w:t>
            </w:r>
            <w:r w:rsidR="00044A07">
              <w:rPr>
                <w:rFonts w:ascii="Arial Narrow" w:hAnsi="Arial Narrow" w:cstheme="minorHAnsi"/>
              </w:rPr>
              <w:t>–</w:t>
            </w:r>
            <w:r w:rsidRPr="00B97E39">
              <w:rPr>
                <w:rFonts w:ascii="Arial Narrow" w:hAnsi="Arial Narrow" w:cstheme="minorHAnsi"/>
              </w:rPr>
              <w:t xml:space="preserve"> 120 litrów</w:t>
            </w:r>
          </w:p>
        </w:tc>
        <w:tc>
          <w:tcPr>
            <w:tcW w:w="1139" w:type="dxa"/>
            <w:tcBorders>
              <w:top w:val="nil"/>
              <w:left w:val="nil"/>
              <w:bottom w:val="single" w:sz="4" w:space="0" w:color="auto"/>
              <w:right w:val="single" w:sz="4" w:space="0" w:color="auto"/>
            </w:tcBorders>
            <w:shd w:val="clear" w:color="auto" w:fill="auto"/>
            <w:noWrap/>
            <w:vAlign w:val="bottom"/>
            <w:hideMark/>
          </w:tcPr>
          <w:p w14:paraId="322522B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140 szt.</w:t>
            </w:r>
          </w:p>
        </w:tc>
      </w:tr>
      <w:tr w:rsidR="00B97E39" w:rsidRPr="00B97E39" w14:paraId="5BEE2004" w14:textId="77777777" w:rsidTr="00AF0285">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4DF932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8</w:t>
            </w:r>
          </w:p>
        </w:tc>
        <w:tc>
          <w:tcPr>
            <w:tcW w:w="4460" w:type="dxa"/>
            <w:tcBorders>
              <w:top w:val="nil"/>
              <w:left w:val="nil"/>
              <w:bottom w:val="single" w:sz="4" w:space="0" w:color="auto"/>
              <w:right w:val="single" w:sz="4" w:space="0" w:color="auto"/>
            </w:tcBorders>
            <w:shd w:val="clear" w:color="auto" w:fill="auto"/>
            <w:noWrap/>
            <w:vAlign w:val="bottom"/>
            <w:hideMark/>
          </w:tcPr>
          <w:p w14:paraId="101BDAA4" w14:textId="33A81DBA"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Schronisko </w:t>
            </w:r>
            <w:r w:rsidR="00044A07">
              <w:rPr>
                <w:rFonts w:ascii="Arial Narrow" w:hAnsi="Arial Narrow" w:cstheme="minorHAnsi"/>
              </w:rPr>
              <w:t>–</w:t>
            </w:r>
            <w:r w:rsidRPr="00B97E39">
              <w:rPr>
                <w:rFonts w:ascii="Arial Narrow" w:hAnsi="Arial Narrow" w:cstheme="minorHAnsi"/>
              </w:rPr>
              <w:t xml:space="preserve"> 1100 litrów </w:t>
            </w:r>
          </w:p>
        </w:tc>
        <w:tc>
          <w:tcPr>
            <w:tcW w:w="1139" w:type="dxa"/>
            <w:tcBorders>
              <w:top w:val="nil"/>
              <w:left w:val="nil"/>
              <w:bottom w:val="single" w:sz="4" w:space="0" w:color="auto"/>
              <w:right w:val="single" w:sz="4" w:space="0" w:color="auto"/>
            </w:tcBorders>
            <w:shd w:val="clear" w:color="auto" w:fill="auto"/>
            <w:noWrap/>
            <w:vAlign w:val="bottom"/>
            <w:hideMark/>
          </w:tcPr>
          <w:p w14:paraId="179F78E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110 szt.</w:t>
            </w:r>
          </w:p>
        </w:tc>
      </w:tr>
      <w:tr w:rsidR="00B97E39" w:rsidRPr="00B97E39" w14:paraId="1D9CC928" w14:textId="77777777" w:rsidTr="00AF0285">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94F1B1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9</w:t>
            </w:r>
          </w:p>
        </w:tc>
        <w:tc>
          <w:tcPr>
            <w:tcW w:w="4460" w:type="dxa"/>
            <w:tcBorders>
              <w:top w:val="nil"/>
              <w:left w:val="nil"/>
              <w:bottom w:val="single" w:sz="4" w:space="0" w:color="auto"/>
              <w:right w:val="single" w:sz="4" w:space="0" w:color="auto"/>
            </w:tcBorders>
            <w:shd w:val="clear" w:color="auto" w:fill="auto"/>
            <w:noWrap/>
            <w:vAlign w:val="bottom"/>
            <w:hideMark/>
          </w:tcPr>
          <w:p w14:paraId="4ACEE878" w14:textId="531BEF72"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Pływalnia Miejska </w:t>
            </w:r>
            <w:r w:rsidR="00044A07">
              <w:rPr>
                <w:rFonts w:ascii="Arial Narrow" w:hAnsi="Arial Narrow" w:cstheme="minorHAnsi"/>
              </w:rPr>
              <w:t>–</w:t>
            </w:r>
            <w:r w:rsidRPr="00B97E39">
              <w:rPr>
                <w:rFonts w:ascii="Arial Narrow" w:hAnsi="Arial Narrow" w:cstheme="minorHAnsi"/>
              </w:rPr>
              <w:t xml:space="preserve"> 1100 litrów</w:t>
            </w:r>
          </w:p>
        </w:tc>
        <w:tc>
          <w:tcPr>
            <w:tcW w:w="1139" w:type="dxa"/>
            <w:tcBorders>
              <w:top w:val="nil"/>
              <w:left w:val="nil"/>
              <w:bottom w:val="single" w:sz="4" w:space="0" w:color="auto"/>
              <w:right w:val="single" w:sz="4" w:space="0" w:color="auto"/>
            </w:tcBorders>
            <w:shd w:val="clear" w:color="auto" w:fill="auto"/>
            <w:noWrap/>
            <w:vAlign w:val="bottom"/>
            <w:hideMark/>
          </w:tcPr>
          <w:p w14:paraId="7EB9166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30 szt.</w:t>
            </w:r>
          </w:p>
        </w:tc>
      </w:tr>
      <w:tr w:rsidR="00044A07" w:rsidRPr="00B97E39" w14:paraId="4E56EDA5" w14:textId="77777777" w:rsidTr="00AF0285">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14:paraId="2F388B03" w14:textId="71BDCEC3" w:rsidR="00044A07" w:rsidRPr="00B97E39" w:rsidRDefault="00044A07" w:rsidP="00B97E39">
            <w:pPr>
              <w:spacing w:after="0" w:line="360" w:lineRule="auto"/>
              <w:jc w:val="both"/>
              <w:rPr>
                <w:rFonts w:ascii="Arial Narrow" w:hAnsi="Arial Narrow" w:cstheme="minorHAnsi"/>
              </w:rPr>
            </w:pPr>
            <w:r>
              <w:rPr>
                <w:rFonts w:ascii="Arial Narrow" w:hAnsi="Arial Narrow" w:cstheme="minorHAnsi"/>
              </w:rPr>
              <w:t>10</w:t>
            </w:r>
          </w:p>
        </w:tc>
        <w:tc>
          <w:tcPr>
            <w:tcW w:w="4460" w:type="dxa"/>
            <w:tcBorders>
              <w:top w:val="nil"/>
              <w:left w:val="nil"/>
              <w:bottom w:val="single" w:sz="4" w:space="0" w:color="auto"/>
              <w:right w:val="single" w:sz="4" w:space="0" w:color="auto"/>
            </w:tcBorders>
            <w:shd w:val="clear" w:color="auto" w:fill="auto"/>
            <w:noWrap/>
            <w:vAlign w:val="bottom"/>
          </w:tcPr>
          <w:p w14:paraId="2739ABC9" w14:textId="6A7AFD4D" w:rsidR="00044A07" w:rsidRPr="00B97E39" w:rsidRDefault="00044A07" w:rsidP="00B97E39">
            <w:pPr>
              <w:spacing w:after="0" w:line="360" w:lineRule="auto"/>
              <w:jc w:val="both"/>
              <w:rPr>
                <w:rFonts w:ascii="Arial Narrow" w:hAnsi="Arial Narrow" w:cstheme="minorHAnsi"/>
              </w:rPr>
            </w:pPr>
            <w:r w:rsidRPr="00044A07">
              <w:rPr>
                <w:rFonts w:ascii="Arial Narrow" w:hAnsi="Arial Narrow" w:cstheme="minorHAnsi"/>
              </w:rPr>
              <w:t>Średzkie Centrum Sportu</w:t>
            </w:r>
            <w:r>
              <w:rPr>
                <w:rFonts w:ascii="Arial Narrow" w:hAnsi="Arial Narrow" w:cstheme="minorHAnsi"/>
              </w:rPr>
              <w:t xml:space="preserve"> – 1100 litrów</w:t>
            </w:r>
          </w:p>
        </w:tc>
        <w:tc>
          <w:tcPr>
            <w:tcW w:w="1139" w:type="dxa"/>
            <w:tcBorders>
              <w:top w:val="nil"/>
              <w:left w:val="nil"/>
              <w:bottom w:val="single" w:sz="4" w:space="0" w:color="auto"/>
              <w:right w:val="single" w:sz="4" w:space="0" w:color="auto"/>
            </w:tcBorders>
            <w:shd w:val="clear" w:color="auto" w:fill="auto"/>
            <w:noWrap/>
            <w:vAlign w:val="bottom"/>
          </w:tcPr>
          <w:p w14:paraId="6A80129C" w14:textId="50026004" w:rsidR="00044A07" w:rsidRPr="00B97E39" w:rsidRDefault="00044A07" w:rsidP="00B97E39">
            <w:pPr>
              <w:spacing w:after="0" w:line="360" w:lineRule="auto"/>
              <w:jc w:val="both"/>
              <w:rPr>
                <w:rFonts w:ascii="Arial Narrow" w:hAnsi="Arial Narrow" w:cstheme="minorHAnsi"/>
              </w:rPr>
            </w:pPr>
            <w:r>
              <w:rPr>
                <w:rFonts w:ascii="Arial Narrow" w:hAnsi="Arial Narrow" w:cstheme="minorHAnsi"/>
              </w:rPr>
              <w:t xml:space="preserve"> 30 szt.</w:t>
            </w:r>
          </w:p>
        </w:tc>
      </w:tr>
      <w:tr w:rsidR="00B97E39" w:rsidRPr="00B97E39" w14:paraId="3B3F2790" w14:textId="77777777" w:rsidTr="00AF0285">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2DDBA4E" w14:textId="1D03009B" w:rsidR="00B97E39" w:rsidRPr="00B97E39" w:rsidRDefault="00044A07" w:rsidP="00B97E39">
            <w:pPr>
              <w:spacing w:after="0" w:line="360" w:lineRule="auto"/>
              <w:jc w:val="both"/>
              <w:rPr>
                <w:rFonts w:ascii="Arial Narrow" w:hAnsi="Arial Narrow" w:cstheme="minorHAnsi"/>
              </w:rPr>
            </w:pPr>
            <w:r>
              <w:rPr>
                <w:rFonts w:ascii="Arial Narrow" w:hAnsi="Arial Narrow" w:cstheme="minorHAnsi"/>
              </w:rPr>
              <w:t>11</w:t>
            </w:r>
          </w:p>
        </w:tc>
        <w:tc>
          <w:tcPr>
            <w:tcW w:w="4460" w:type="dxa"/>
            <w:tcBorders>
              <w:top w:val="nil"/>
              <w:left w:val="nil"/>
              <w:bottom w:val="single" w:sz="4" w:space="0" w:color="auto"/>
              <w:right w:val="single" w:sz="4" w:space="0" w:color="auto"/>
            </w:tcBorders>
            <w:shd w:val="clear" w:color="auto" w:fill="auto"/>
            <w:noWrap/>
            <w:vAlign w:val="bottom"/>
            <w:hideMark/>
          </w:tcPr>
          <w:p w14:paraId="2F4113B6"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Orlik - Lipowa - 240 litrów</w:t>
            </w:r>
          </w:p>
        </w:tc>
        <w:tc>
          <w:tcPr>
            <w:tcW w:w="1139" w:type="dxa"/>
            <w:tcBorders>
              <w:top w:val="nil"/>
              <w:left w:val="nil"/>
              <w:bottom w:val="single" w:sz="4" w:space="0" w:color="auto"/>
              <w:right w:val="single" w:sz="4" w:space="0" w:color="auto"/>
            </w:tcBorders>
            <w:shd w:val="clear" w:color="auto" w:fill="auto"/>
            <w:noWrap/>
            <w:vAlign w:val="bottom"/>
            <w:hideMark/>
          </w:tcPr>
          <w:p w14:paraId="6E9DEAA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25 szt.</w:t>
            </w:r>
          </w:p>
        </w:tc>
      </w:tr>
      <w:tr w:rsidR="00B97E39" w:rsidRPr="00B97E39" w14:paraId="5B4B92A6" w14:textId="77777777" w:rsidTr="00AF0285">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0DD8992" w14:textId="7E1F01C1" w:rsidR="00B97E39" w:rsidRPr="00B97E39" w:rsidRDefault="00044A07" w:rsidP="00B97E39">
            <w:pPr>
              <w:spacing w:after="0" w:line="360" w:lineRule="auto"/>
              <w:jc w:val="both"/>
              <w:rPr>
                <w:rFonts w:ascii="Arial Narrow" w:hAnsi="Arial Narrow" w:cstheme="minorHAnsi"/>
              </w:rPr>
            </w:pPr>
            <w:r>
              <w:rPr>
                <w:rFonts w:ascii="Arial Narrow" w:hAnsi="Arial Narrow" w:cstheme="minorHAnsi"/>
              </w:rPr>
              <w:t>12</w:t>
            </w:r>
          </w:p>
        </w:tc>
        <w:tc>
          <w:tcPr>
            <w:tcW w:w="4460" w:type="dxa"/>
            <w:tcBorders>
              <w:top w:val="nil"/>
              <w:left w:val="nil"/>
              <w:bottom w:val="single" w:sz="4" w:space="0" w:color="auto"/>
              <w:right w:val="single" w:sz="4" w:space="0" w:color="auto"/>
            </w:tcBorders>
            <w:shd w:val="clear" w:color="auto" w:fill="auto"/>
            <w:noWrap/>
            <w:vAlign w:val="bottom"/>
            <w:hideMark/>
          </w:tcPr>
          <w:p w14:paraId="4DF359B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Orlik - Bora Komorowskiego 1100 litrów</w:t>
            </w:r>
          </w:p>
        </w:tc>
        <w:tc>
          <w:tcPr>
            <w:tcW w:w="1139" w:type="dxa"/>
            <w:tcBorders>
              <w:top w:val="nil"/>
              <w:left w:val="nil"/>
              <w:bottom w:val="single" w:sz="4" w:space="0" w:color="auto"/>
              <w:right w:val="single" w:sz="4" w:space="0" w:color="auto"/>
            </w:tcBorders>
            <w:shd w:val="clear" w:color="auto" w:fill="auto"/>
            <w:noWrap/>
            <w:vAlign w:val="bottom"/>
            <w:hideMark/>
          </w:tcPr>
          <w:p w14:paraId="0BC68E3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14 szt.</w:t>
            </w:r>
          </w:p>
        </w:tc>
      </w:tr>
      <w:tr w:rsidR="00B97E39" w:rsidRPr="00B97E39" w14:paraId="1A47DE01" w14:textId="77777777" w:rsidTr="00AF0285">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D45D7FF" w14:textId="1519D6BC" w:rsidR="00B97E39" w:rsidRPr="00B97E39" w:rsidRDefault="00044A07" w:rsidP="00B97E39">
            <w:pPr>
              <w:spacing w:after="0" w:line="360" w:lineRule="auto"/>
              <w:jc w:val="both"/>
              <w:rPr>
                <w:rFonts w:ascii="Arial Narrow" w:hAnsi="Arial Narrow" w:cstheme="minorHAnsi"/>
              </w:rPr>
            </w:pPr>
            <w:r>
              <w:rPr>
                <w:rFonts w:ascii="Arial Narrow" w:hAnsi="Arial Narrow" w:cstheme="minorHAnsi"/>
              </w:rPr>
              <w:t>13</w:t>
            </w:r>
          </w:p>
        </w:tc>
        <w:tc>
          <w:tcPr>
            <w:tcW w:w="4460" w:type="dxa"/>
            <w:tcBorders>
              <w:top w:val="nil"/>
              <w:left w:val="nil"/>
              <w:bottom w:val="single" w:sz="4" w:space="0" w:color="auto"/>
              <w:right w:val="single" w:sz="4" w:space="0" w:color="auto"/>
            </w:tcBorders>
            <w:shd w:val="clear" w:color="auto" w:fill="auto"/>
            <w:noWrap/>
            <w:vAlign w:val="bottom"/>
            <w:hideMark/>
          </w:tcPr>
          <w:p w14:paraId="7B7C4ED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Orlik - Bora Komorowskiego 240 litrów</w:t>
            </w:r>
          </w:p>
        </w:tc>
        <w:tc>
          <w:tcPr>
            <w:tcW w:w="1139" w:type="dxa"/>
            <w:tcBorders>
              <w:top w:val="nil"/>
              <w:left w:val="nil"/>
              <w:bottom w:val="single" w:sz="4" w:space="0" w:color="auto"/>
              <w:right w:val="single" w:sz="4" w:space="0" w:color="auto"/>
            </w:tcBorders>
            <w:shd w:val="clear" w:color="auto" w:fill="auto"/>
            <w:noWrap/>
            <w:vAlign w:val="bottom"/>
            <w:hideMark/>
          </w:tcPr>
          <w:p w14:paraId="6AE97C06"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12 szt.</w:t>
            </w:r>
          </w:p>
        </w:tc>
      </w:tr>
      <w:tr w:rsidR="00B97E39" w:rsidRPr="00B97E39" w14:paraId="2D3E1A8B" w14:textId="77777777" w:rsidTr="00AF0285">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21C8E86" w14:textId="48E6AB9E" w:rsidR="00B97E39" w:rsidRPr="00B97E39" w:rsidRDefault="00044A07" w:rsidP="00B97E39">
            <w:pPr>
              <w:spacing w:after="0" w:line="360" w:lineRule="auto"/>
              <w:jc w:val="both"/>
              <w:rPr>
                <w:rFonts w:ascii="Arial Narrow" w:hAnsi="Arial Narrow" w:cstheme="minorHAnsi"/>
              </w:rPr>
            </w:pPr>
            <w:r>
              <w:rPr>
                <w:rFonts w:ascii="Arial Narrow" w:hAnsi="Arial Narrow" w:cstheme="minorHAnsi"/>
              </w:rPr>
              <w:t>14</w:t>
            </w:r>
          </w:p>
        </w:tc>
        <w:tc>
          <w:tcPr>
            <w:tcW w:w="4460" w:type="dxa"/>
            <w:tcBorders>
              <w:top w:val="nil"/>
              <w:left w:val="nil"/>
              <w:bottom w:val="single" w:sz="4" w:space="0" w:color="auto"/>
              <w:right w:val="single" w:sz="4" w:space="0" w:color="auto"/>
            </w:tcBorders>
            <w:shd w:val="clear" w:color="auto" w:fill="auto"/>
            <w:noWrap/>
            <w:vAlign w:val="bottom"/>
            <w:hideMark/>
          </w:tcPr>
          <w:p w14:paraId="2C94936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ZGK Baza Szamarzewskiego - 1100 litrów</w:t>
            </w:r>
          </w:p>
        </w:tc>
        <w:tc>
          <w:tcPr>
            <w:tcW w:w="1139" w:type="dxa"/>
            <w:tcBorders>
              <w:top w:val="nil"/>
              <w:left w:val="nil"/>
              <w:bottom w:val="single" w:sz="4" w:space="0" w:color="auto"/>
              <w:right w:val="single" w:sz="4" w:space="0" w:color="auto"/>
            </w:tcBorders>
            <w:shd w:val="clear" w:color="auto" w:fill="auto"/>
            <w:noWrap/>
            <w:vAlign w:val="bottom"/>
            <w:hideMark/>
          </w:tcPr>
          <w:p w14:paraId="5AE8BA4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130 szt.</w:t>
            </w:r>
          </w:p>
        </w:tc>
      </w:tr>
    </w:tbl>
    <w:p w14:paraId="428D128C" w14:textId="77777777" w:rsidR="00B97E39" w:rsidRPr="00B97E39" w:rsidRDefault="00B97E39" w:rsidP="00B97E39">
      <w:pPr>
        <w:spacing w:after="0" w:line="360" w:lineRule="auto"/>
        <w:jc w:val="both"/>
        <w:rPr>
          <w:rFonts w:ascii="Arial Narrow" w:hAnsi="Arial Narrow" w:cstheme="minorHAnsi"/>
        </w:rPr>
      </w:pPr>
    </w:p>
    <w:p w14:paraId="390D6CB6" w14:textId="77777777" w:rsidR="00B97E39" w:rsidRPr="00B97E39" w:rsidRDefault="00B97E39" w:rsidP="00B97E39">
      <w:pPr>
        <w:numPr>
          <w:ilvl w:val="0"/>
          <w:numId w:val="37"/>
        </w:numPr>
        <w:spacing w:after="0" w:line="360" w:lineRule="auto"/>
        <w:jc w:val="both"/>
        <w:rPr>
          <w:rFonts w:ascii="Arial Narrow" w:hAnsi="Arial Narrow" w:cstheme="minorHAnsi"/>
          <w:i/>
          <w:u w:val="single"/>
        </w:rPr>
      </w:pPr>
      <w:r w:rsidRPr="00B97E39">
        <w:rPr>
          <w:rFonts w:ascii="Arial Narrow" w:hAnsi="Arial Narrow" w:cstheme="minorHAnsi"/>
          <w:i/>
          <w:u w:val="single"/>
        </w:rPr>
        <w:t xml:space="preserve">W przypadku gdy w pojemniku na odpady selektywne zostaną stwierdzone niewłaściwe frakcje, Wykonawca odbierze je jako niesegregowane i niezwłocznie poinformuje Zamawiającego. Z tego tytułu Wykonawcy nie będzie przysługiwało dodatkowe wynagrodzenie. </w:t>
      </w:r>
    </w:p>
    <w:p w14:paraId="53105284" w14:textId="77777777" w:rsidR="00B97E39" w:rsidRPr="00B97E39" w:rsidRDefault="00B97E39" w:rsidP="00B97E39">
      <w:pPr>
        <w:numPr>
          <w:ilvl w:val="1"/>
          <w:numId w:val="27"/>
        </w:numPr>
        <w:spacing w:after="0" w:line="360" w:lineRule="auto"/>
        <w:jc w:val="both"/>
        <w:rPr>
          <w:rFonts w:ascii="Arial Narrow" w:hAnsi="Arial Narrow" w:cstheme="minorHAnsi"/>
        </w:rPr>
      </w:pPr>
      <w:r w:rsidRPr="00B97E39">
        <w:rPr>
          <w:rFonts w:ascii="Arial Narrow" w:hAnsi="Arial Narrow" w:cstheme="minorHAnsi"/>
        </w:rPr>
        <w:t xml:space="preserve">Odbiór niesegregowanych odpadów komunalnych z 1 kontenera KP-6, który zapewnia Wykonawca i podstawi go najpóźniej w dniu podpisania umowy. Zamawiający będzie w nim składował odpady, pochodzące z opróżnianych koszy parkowych. Kontener winien być ustawiony na terenie miasta Środa Wielkopolska, a Wykonawca zapewni pracownikowi Zamawiającego swobodny i bezkolizyjny dojazd ciągnika LS J27H z przyczepką do kontenera. Po zapełnieniu się kontenera, pracownik Zamawiającego powiadomi telefonicznie Wykonawcę o konieczności opróżnienia przedmiotowego kontenera. </w:t>
      </w:r>
    </w:p>
    <w:p w14:paraId="22137F5E" w14:textId="472ACC46" w:rsidR="0045660A" w:rsidRDefault="00B97E39" w:rsidP="00B97E39">
      <w:pPr>
        <w:spacing w:after="0" w:line="360" w:lineRule="auto"/>
        <w:jc w:val="both"/>
        <w:rPr>
          <w:rFonts w:ascii="Arial Narrow" w:hAnsi="Arial Narrow" w:cstheme="minorHAnsi"/>
        </w:rPr>
      </w:pPr>
      <w:r w:rsidRPr="00B97E39">
        <w:rPr>
          <w:rFonts w:ascii="Arial Narrow" w:hAnsi="Arial Narrow" w:cstheme="minorHAnsi"/>
        </w:rPr>
        <w:t>Przewidywana ilość odbiorów w ciągu miesiąca: 4 do 6.</w:t>
      </w:r>
    </w:p>
    <w:p w14:paraId="4FEB85DA" w14:textId="77777777" w:rsidR="00492CFE" w:rsidRPr="00B97E39" w:rsidRDefault="00492CFE" w:rsidP="00B97E39">
      <w:pPr>
        <w:spacing w:after="0" w:line="360" w:lineRule="auto"/>
        <w:jc w:val="both"/>
        <w:rPr>
          <w:rFonts w:ascii="Arial Narrow" w:hAnsi="Arial Narrow" w:cstheme="minorHAnsi"/>
        </w:rPr>
      </w:pPr>
    </w:p>
    <w:p w14:paraId="33A4F43A" w14:textId="77777777" w:rsidR="00B97E39" w:rsidRPr="00B97E39" w:rsidRDefault="00B97E39" w:rsidP="00B97E39">
      <w:pPr>
        <w:numPr>
          <w:ilvl w:val="1"/>
          <w:numId w:val="27"/>
        </w:numPr>
        <w:spacing w:after="0" w:line="360" w:lineRule="auto"/>
        <w:jc w:val="both"/>
        <w:rPr>
          <w:rFonts w:ascii="Arial Narrow" w:hAnsi="Arial Narrow" w:cstheme="minorHAnsi"/>
        </w:rPr>
      </w:pPr>
      <w:r w:rsidRPr="00B97E39">
        <w:rPr>
          <w:rFonts w:ascii="Arial Narrow" w:hAnsi="Arial Narrow" w:cstheme="minorHAnsi"/>
        </w:rPr>
        <w:t>129 szt. koszy z terenów wiejskich na terenie gminy Środa Wielkopolska:</w:t>
      </w:r>
    </w:p>
    <w:tbl>
      <w:tblPr>
        <w:tblW w:w="71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
        <w:gridCol w:w="2422"/>
        <w:gridCol w:w="1276"/>
        <w:gridCol w:w="2994"/>
      </w:tblGrid>
      <w:tr w:rsidR="00B97E39" w:rsidRPr="00B97E39" w14:paraId="45CD1B04" w14:textId="77777777" w:rsidTr="00AF0285">
        <w:trPr>
          <w:trHeight w:val="285"/>
        </w:trPr>
        <w:tc>
          <w:tcPr>
            <w:tcW w:w="428" w:type="dxa"/>
            <w:shd w:val="clear" w:color="auto" w:fill="auto"/>
            <w:noWrap/>
            <w:hideMark/>
          </w:tcPr>
          <w:p w14:paraId="5A3A149C" w14:textId="77777777" w:rsidR="00B97E39" w:rsidRPr="00B97E39" w:rsidRDefault="00B97E39" w:rsidP="00B97E39">
            <w:pPr>
              <w:spacing w:after="0" w:line="360" w:lineRule="auto"/>
              <w:jc w:val="both"/>
              <w:rPr>
                <w:rFonts w:ascii="Arial Narrow" w:hAnsi="Arial Narrow" w:cstheme="minorHAnsi"/>
                <w:i/>
                <w:iCs/>
              </w:rPr>
            </w:pPr>
            <w:r w:rsidRPr="00B97E39">
              <w:rPr>
                <w:rFonts w:ascii="Arial Narrow" w:hAnsi="Arial Narrow" w:cstheme="minorHAnsi"/>
                <w:i/>
                <w:iCs/>
              </w:rPr>
              <w:t>Lp.</w:t>
            </w:r>
          </w:p>
        </w:tc>
        <w:tc>
          <w:tcPr>
            <w:tcW w:w="2422" w:type="dxa"/>
            <w:shd w:val="clear" w:color="auto" w:fill="auto"/>
            <w:noWrap/>
            <w:hideMark/>
          </w:tcPr>
          <w:p w14:paraId="01357FB7" w14:textId="77777777" w:rsidR="00B97E39" w:rsidRPr="00B97E39" w:rsidRDefault="00B97E39" w:rsidP="00B97E39">
            <w:pPr>
              <w:spacing w:after="0" w:line="360" w:lineRule="auto"/>
              <w:jc w:val="both"/>
              <w:rPr>
                <w:rFonts w:ascii="Arial Narrow" w:hAnsi="Arial Narrow" w:cstheme="minorHAnsi"/>
                <w:i/>
                <w:iCs/>
              </w:rPr>
            </w:pPr>
            <w:r w:rsidRPr="00B97E39">
              <w:rPr>
                <w:rFonts w:ascii="Arial Narrow" w:hAnsi="Arial Narrow" w:cstheme="minorHAnsi"/>
                <w:i/>
                <w:iCs/>
              </w:rPr>
              <w:t>Nazwa miejscowości:</w:t>
            </w:r>
          </w:p>
        </w:tc>
        <w:tc>
          <w:tcPr>
            <w:tcW w:w="1276" w:type="dxa"/>
            <w:shd w:val="clear" w:color="auto" w:fill="auto"/>
            <w:noWrap/>
            <w:hideMark/>
          </w:tcPr>
          <w:p w14:paraId="7C713730" w14:textId="77777777" w:rsidR="00B97E39" w:rsidRPr="00B97E39" w:rsidRDefault="00B97E39" w:rsidP="00B97E39">
            <w:pPr>
              <w:spacing w:after="0" w:line="360" w:lineRule="auto"/>
              <w:jc w:val="both"/>
              <w:rPr>
                <w:rFonts w:ascii="Arial Narrow" w:hAnsi="Arial Narrow" w:cstheme="minorHAnsi"/>
                <w:i/>
                <w:iCs/>
              </w:rPr>
            </w:pPr>
            <w:r w:rsidRPr="00B97E39">
              <w:rPr>
                <w:rFonts w:ascii="Arial Narrow" w:hAnsi="Arial Narrow" w:cstheme="minorHAnsi"/>
                <w:i/>
                <w:iCs/>
              </w:rPr>
              <w:t>Ilość koszy:</w:t>
            </w:r>
          </w:p>
        </w:tc>
        <w:tc>
          <w:tcPr>
            <w:tcW w:w="2994" w:type="dxa"/>
            <w:shd w:val="clear" w:color="auto" w:fill="auto"/>
            <w:noWrap/>
            <w:vAlign w:val="bottom"/>
            <w:hideMark/>
          </w:tcPr>
          <w:p w14:paraId="1E5F36FC" w14:textId="77777777" w:rsidR="00B97E39" w:rsidRPr="00B97E39" w:rsidRDefault="00B97E39" w:rsidP="00B97E39">
            <w:pPr>
              <w:spacing w:after="0" w:line="360" w:lineRule="auto"/>
              <w:jc w:val="both"/>
              <w:rPr>
                <w:rFonts w:ascii="Arial Narrow" w:hAnsi="Arial Narrow" w:cstheme="minorHAnsi"/>
                <w:i/>
                <w:iCs/>
              </w:rPr>
            </w:pPr>
            <w:r w:rsidRPr="00B97E39">
              <w:rPr>
                <w:rFonts w:ascii="Arial Narrow" w:hAnsi="Arial Narrow" w:cstheme="minorHAnsi"/>
                <w:i/>
                <w:iCs/>
              </w:rPr>
              <w:t>Wywóz w dni tygodnia wg legendy pod tabelą</w:t>
            </w:r>
          </w:p>
        </w:tc>
      </w:tr>
      <w:tr w:rsidR="00B97E39" w:rsidRPr="00B97E39" w14:paraId="2E516CCA" w14:textId="77777777" w:rsidTr="00AF0285">
        <w:trPr>
          <w:trHeight w:val="232"/>
        </w:trPr>
        <w:tc>
          <w:tcPr>
            <w:tcW w:w="428" w:type="dxa"/>
            <w:vMerge w:val="restart"/>
            <w:shd w:val="clear" w:color="auto" w:fill="auto"/>
            <w:noWrap/>
            <w:vAlign w:val="bottom"/>
            <w:hideMark/>
          </w:tcPr>
          <w:p w14:paraId="68924E81" w14:textId="77777777" w:rsidR="00B97E39" w:rsidRPr="00B97E39" w:rsidRDefault="00B97E39" w:rsidP="00B97E39">
            <w:pPr>
              <w:spacing w:after="0" w:line="360" w:lineRule="auto"/>
              <w:jc w:val="both"/>
              <w:rPr>
                <w:rFonts w:ascii="Arial Narrow" w:hAnsi="Arial Narrow" w:cstheme="minorHAnsi"/>
              </w:rPr>
            </w:pPr>
          </w:p>
          <w:p w14:paraId="4FDA93D6" w14:textId="77777777" w:rsidR="00B97E39" w:rsidRPr="00B97E39" w:rsidRDefault="00B97E39" w:rsidP="00B97E39">
            <w:pPr>
              <w:spacing w:after="0" w:line="360" w:lineRule="auto"/>
              <w:jc w:val="both"/>
              <w:rPr>
                <w:rFonts w:ascii="Arial Narrow" w:hAnsi="Arial Narrow" w:cstheme="minorHAnsi"/>
              </w:rPr>
            </w:pPr>
          </w:p>
          <w:p w14:paraId="0F6664F1" w14:textId="77777777" w:rsidR="00B97E39" w:rsidRPr="00B97E39" w:rsidRDefault="00B97E39" w:rsidP="00B97E39">
            <w:pPr>
              <w:spacing w:after="0" w:line="360" w:lineRule="auto"/>
              <w:jc w:val="both"/>
              <w:rPr>
                <w:rFonts w:ascii="Arial Narrow" w:hAnsi="Arial Narrow" w:cstheme="minorHAnsi"/>
              </w:rPr>
            </w:pPr>
          </w:p>
          <w:p w14:paraId="663B301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p w14:paraId="07B1BC14" w14:textId="77777777" w:rsidR="00B97E39" w:rsidRPr="00B97E39" w:rsidRDefault="00B97E39" w:rsidP="00B97E39">
            <w:pPr>
              <w:spacing w:after="0" w:line="360" w:lineRule="auto"/>
              <w:jc w:val="both"/>
              <w:rPr>
                <w:rFonts w:ascii="Arial Narrow" w:hAnsi="Arial Narrow" w:cstheme="minorHAnsi"/>
              </w:rPr>
            </w:pPr>
          </w:p>
          <w:p w14:paraId="48890230"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hideMark/>
          </w:tcPr>
          <w:p w14:paraId="4B25CAB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Babin</w:t>
            </w:r>
          </w:p>
        </w:tc>
        <w:tc>
          <w:tcPr>
            <w:tcW w:w="1276" w:type="dxa"/>
            <w:shd w:val="clear" w:color="auto" w:fill="auto"/>
            <w:noWrap/>
            <w:vAlign w:val="center"/>
            <w:hideMark/>
          </w:tcPr>
          <w:p w14:paraId="03DFDD0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2 </w:t>
            </w:r>
          </w:p>
        </w:tc>
        <w:tc>
          <w:tcPr>
            <w:tcW w:w="2994" w:type="dxa"/>
            <w:vMerge w:val="restart"/>
            <w:shd w:val="clear" w:color="auto" w:fill="auto"/>
            <w:noWrap/>
            <w:vAlign w:val="center"/>
            <w:hideMark/>
          </w:tcPr>
          <w:p w14:paraId="3E2F0EA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r>
      <w:tr w:rsidR="00B97E39" w:rsidRPr="00B97E39" w14:paraId="30720510" w14:textId="77777777" w:rsidTr="00AF0285">
        <w:trPr>
          <w:trHeight w:val="228"/>
        </w:trPr>
        <w:tc>
          <w:tcPr>
            <w:tcW w:w="428" w:type="dxa"/>
            <w:vMerge/>
            <w:shd w:val="clear" w:color="auto" w:fill="auto"/>
            <w:noWrap/>
            <w:vAlign w:val="bottom"/>
          </w:tcPr>
          <w:p w14:paraId="04C7589A"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tcPr>
          <w:p w14:paraId="6E9ECFE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Janowo</w:t>
            </w:r>
          </w:p>
        </w:tc>
        <w:tc>
          <w:tcPr>
            <w:tcW w:w="1276" w:type="dxa"/>
            <w:shd w:val="clear" w:color="auto" w:fill="auto"/>
            <w:noWrap/>
            <w:vAlign w:val="center"/>
          </w:tcPr>
          <w:p w14:paraId="5D9AC774"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2994" w:type="dxa"/>
            <w:vMerge/>
            <w:shd w:val="clear" w:color="auto" w:fill="auto"/>
            <w:noWrap/>
            <w:vAlign w:val="center"/>
          </w:tcPr>
          <w:p w14:paraId="15E294C5"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77EF432D" w14:textId="77777777" w:rsidTr="00AF0285">
        <w:trPr>
          <w:trHeight w:val="228"/>
        </w:trPr>
        <w:tc>
          <w:tcPr>
            <w:tcW w:w="428" w:type="dxa"/>
            <w:vMerge/>
            <w:shd w:val="clear" w:color="auto" w:fill="auto"/>
            <w:noWrap/>
            <w:vAlign w:val="bottom"/>
          </w:tcPr>
          <w:p w14:paraId="2138F2D5"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tcPr>
          <w:p w14:paraId="20C89BD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Pławce</w:t>
            </w:r>
          </w:p>
        </w:tc>
        <w:tc>
          <w:tcPr>
            <w:tcW w:w="1276" w:type="dxa"/>
            <w:shd w:val="clear" w:color="auto" w:fill="auto"/>
            <w:noWrap/>
            <w:vAlign w:val="center"/>
          </w:tcPr>
          <w:p w14:paraId="4B0E4A8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9</w:t>
            </w:r>
          </w:p>
        </w:tc>
        <w:tc>
          <w:tcPr>
            <w:tcW w:w="2994" w:type="dxa"/>
            <w:vMerge/>
            <w:shd w:val="clear" w:color="auto" w:fill="auto"/>
            <w:noWrap/>
            <w:vAlign w:val="center"/>
          </w:tcPr>
          <w:p w14:paraId="7E4D5628"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7680E0A6" w14:textId="77777777" w:rsidTr="00AF0285">
        <w:trPr>
          <w:trHeight w:val="228"/>
        </w:trPr>
        <w:tc>
          <w:tcPr>
            <w:tcW w:w="428" w:type="dxa"/>
            <w:vMerge/>
            <w:shd w:val="clear" w:color="auto" w:fill="auto"/>
            <w:noWrap/>
            <w:vAlign w:val="bottom"/>
          </w:tcPr>
          <w:p w14:paraId="30F0FEEC"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tcPr>
          <w:p w14:paraId="28707B0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Zielniki - Zielniczki</w:t>
            </w:r>
          </w:p>
        </w:tc>
        <w:tc>
          <w:tcPr>
            <w:tcW w:w="1276" w:type="dxa"/>
            <w:shd w:val="clear" w:color="auto" w:fill="auto"/>
            <w:noWrap/>
            <w:vAlign w:val="center"/>
          </w:tcPr>
          <w:p w14:paraId="7E2C867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6</w:t>
            </w:r>
          </w:p>
        </w:tc>
        <w:tc>
          <w:tcPr>
            <w:tcW w:w="2994" w:type="dxa"/>
            <w:vMerge/>
            <w:shd w:val="clear" w:color="auto" w:fill="auto"/>
            <w:noWrap/>
            <w:vAlign w:val="center"/>
          </w:tcPr>
          <w:p w14:paraId="0D2F9C03"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4E81240F" w14:textId="77777777" w:rsidTr="00AF0285">
        <w:trPr>
          <w:trHeight w:val="228"/>
        </w:trPr>
        <w:tc>
          <w:tcPr>
            <w:tcW w:w="428" w:type="dxa"/>
            <w:vMerge/>
            <w:shd w:val="clear" w:color="auto" w:fill="auto"/>
            <w:noWrap/>
            <w:vAlign w:val="bottom"/>
          </w:tcPr>
          <w:p w14:paraId="49373E09"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tcPr>
          <w:p w14:paraId="6753B15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Dębicz</w:t>
            </w:r>
          </w:p>
        </w:tc>
        <w:tc>
          <w:tcPr>
            <w:tcW w:w="1276" w:type="dxa"/>
            <w:shd w:val="clear" w:color="auto" w:fill="auto"/>
            <w:noWrap/>
            <w:vAlign w:val="center"/>
          </w:tcPr>
          <w:p w14:paraId="10C6464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w:t>
            </w:r>
          </w:p>
        </w:tc>
        <w:tc>
          <w:tcPr>
            <w:tcW w:w="2994" w:type="dxa"/>
            <w:vMerge/>
            <w:shd w:val="clear" w:color="auto" w:fill="auto"/>
            <w:noWrap/>
            <w:vAlign w:val="center"/>
          </w:tcPr>
          <w:p w14:paraId="21838B3B"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66E0740F" w14:textId="77777777" w:rsidTr="00AF0285">
        <w:trPr>
          <w:trHeight w:val="300"/>
        </w:trPr>
        <w:tc>
          <w:tcPr>
            <w:tcW w:w="428" w:type="dxa"/>
            <w:vMerge/>
            <w:shd w:val="clear" w:color="auto" w:fill="auto"/>
            <w:noWrap/>
            <w:vAlign w:val="bottom"/>
          </w:tcPr>
          <w:p w14:paraId="4B51342E"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tcPr>
          <w:p w14:paraId="054BB5A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Mączniki</w:t>
            </w:r>
          </w:p>
        </w:tc>
        <w:tc>
          <w:tcPr>
            <w:tcW w:w="1276" w:type="dxa"/>
            <w:shd w:val="clear" w:color="auto" w:fill="auto"/>
            <w:noWrap/>
            <w:vAlign w:val="center"/>
          </w:tcPr>
          <w:p w14:paraId="4484CBE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2994" w:type="dxa"/>
            <w:vMerge/>
            <w:shd w:val="clear" w:color="auto" w:fill="auto"/>
            <w:noWrap/>
            <w:vAlign w:val="center"/>
          </w:tcPr>
          <w:p w14:paraId="358FC0B3"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6E50DD8B" w14:textId="77777777" w:rsidTr="00AF0285">
        <w:trPr>
          <w:trHeight w:val="299"/>
        </w:trPr>
        <w:tc>
          <w:tcPr>
            <w:tcW w:w="428" w:type="dxa"/>
            <w:vMerge/>
            <w:shd w:val="clear" w:color="auto" w:fill="auto"/>
            <w:noWrap/>
            <w:vAlign w:val="bottom"/>
          </w:tcPr>
          <w:p w14:paraId="4BD145E8"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tcPr>
          <w:p w14:paraId="3673A2A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Żabikowo</w:t>
            </w:r>
          </w:p>
        </w:tc>
        <w:tc>
          <w:tcPr>
            <w:tcW w:w="1276" w:type="dxa"/>
            <w:shd w:val="clear" w:color="auto" w:fill="auto"/>
            <w:noWrap/>
            <w:vAlign w:val="center"/>
          </w:tcPr>
          <w:p w14:paraId="0D34DF6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2994" w:type="dxa"/>
            <w:vMerge/>
            <w:shd w:val="clear" w:color="auto" w:fill="auto"/>
            <w:noWrap/>
            <w:vAlign w:val="center"/>
          </w:tcPr>
          <w:p w14:paraId="406B455D"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1A370552" w14:textId="77777777" w:rsidTr="00AF0285">
        <w:trPr>
          <w:trHeight w:val="229"/>
        </w:trPr>
        <w:tc>
          <w:tcPr>
            <w:tcW w:w="428" w:type="dxa"/>
            <w:vMerge w:val="restart"/>
            <w:shd w:val="clear" w:color="auto" w:fill="auto"/>
            <w:noWrap/>
            <w:vAlign w:val="bottom"/>
            <w:hideMark/>
          </w:tcPr>
          <w:p w14:paraId="2F5018C1" w14:textId="77777777" w:rsidR="00B97E39" w:rsidRPr="00B97E39" w:rsidRDefault="00B97E39" w:rsidP="00B97E39">
            <w:pPr>
              <w:spacing w:after="0" w:line="360" w:lineRule="auto"/>
              <w:jc w:val="both"/>
              <w:rPr>
                <w:rFonts w:ascii="Arial Narrow" w:hAnsi="Arial Narrow" w:cstheme="minorHAnsi"/>
              </w:rPr>
            </w:pPr>
          </w:p>
          <w:p w14:paraId="2ED2765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p w14:paraId="5B119881" w14:textId="77777777" w:rsidR="00B97E39" w:rsidRPr="00B97E39" w:rsidRDefault="00B97E39" w:rsidP="00B97E39">
            <w:pPr>
              <w:spacing w:after="0" w:line="360" w:lineRule="auto"/>
              <w:jc w:val="both"/>
              <w:rPr>
                <w:rFonts w:ascii="Arial Narrow" w:hAnsi="Arial Narrow" w:cstheme="minorHAnsi"/>
              </w:rPr>
            </w:pPr>
          </w:p>
          <w:p w14:paraId="4D14649B"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hideMark/>
          </w:tcPr>
          <w:p w14:paraId="22645CB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Koszuty</w:t>
            </w:r>
          </w:p>
        </w:tc>
        <w:tc>
          <w:tcPr>
            <w:tcW w:w="1276" w:type="dxa"/>
            <w:shd w:val="clear" w:color="auto" w:fill="auto"/>
            <w:noWrap/>
            <w:vAlign w:val="center"/>
            <w:hideMark/>
          </w:tcPr>
          <w:p w14:paraId="7F447F4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9</w:t>
            </w:r>
          </w:p>
        </w:tc>
        <w:tc>
          <w:tcPr>
            <w:tcW w:w="2994" w:type="dxa"/>
            <w:vMerge w:val="restart"/>
            <w:shd w:val="clear" w:color="auto" w:fill="auto"/>
            <w:noWrap/>
            <w:vAlign w:val="center"/>
            <w:hideMark/>
          </w:tcPr>
          <w:p w14:paraId="01D3177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r>
      <w:tr w:rsidR="00B97E39" w:rsidRPr="00B97E39" w14:paraId="7B452BA7" w14:textId="77777777" w:rsidTr="00AF0285">
        <w:trPr>
          <w:trHeight w:val="227"/>
        </w:trPr>
        <w:tc>
          <w:tcPr>
            <w:tcW w:w="428" w:type="dxa"/>
            <w:vMerge/>
            <w:shd w:val="clear" w:color="auto" w:fill="auto"/>
            <w:noWrap/>
            <w:vAlign w:val="bottom"/>
          </w:tcPr>
          <w:p w14:paraId="4BD3E844"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tcPr>
          <w:p w14:paraId="1B82628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Trzebisławki</w:t>
            </w:r>
          </w:p>
        </w:tc>
        <w:tc>
          <w:tcPr>
            <w:tcW w:w="1276" w:type="dxa"/>
            <w:shd w:val="clear" w:color="auto" w:fill="auto"/>
            <w:noWrap/>
            <w:vAlign w:val="center"/>
          </w:tcPr>
          <w:p w14:paraId="7409B49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2994" w:type="dxa"/>
            <w:vMerge/>
            <w:shd w:val="clear" w:color="auto" w:fill="auto"/>
            <w:noWrap/>
            <w:vAlign w:val="center"/>
          </w:tcPr>
          <w:p w14:paraId="336315B9"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14A94F00" w14:textId="77777777" w:rsidTr="00AF0285">
        <w:trPr>
          <w:trHeight w:val="227"/>
        </w:trPr>
        <w:tc>
          <w:tcPr>
            <w:tcW w:w="428" w:type="dxa"/>
            <w:vMerge/>
            <w:shd w:val="clear" w:color="auto" w:fill="auto"/>
            <w:noWrap/>
            <w:vAlign w:val="bottom"/>
          </w:tcPr>
          <w:p w14:paraId="27A89084"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tcPr>
          <w:p w14:paraId="08BCF2B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Jarosławiec</w:t>
            </w:r>
          </w:p>
        </w:tc>
        <w:tc>
          <w:tcPr>
            <w:tcW w:w="1276" w:type="dxa"/>
            <w:shd w:val="clear" w:color="auto" w:fill="auto"/>
            <w:noWrap/>
            <w:vAlign w:val="center"/>
          </w:tcPr>
          <w:p w14:paraId="53B748D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w:t>
            </w:r>
          </w:p>
        </w:tc>
        <w:tc>
          <w:tcPr>
            <w:tcW w:w="2994" w:type="dxa"/>
            <w:vMerge/>
            <w:shd w:val="clear" w:color="auto" w:fill="auto"/>
            <w:noWrap/>
            <w:vAlign w:val="center"/>
          </w:tcPr>
          <w:p w14:paraId="39733AF3"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21D2C28A" w14:textId="77777777" w:rsidTr="00AF0285">
        <w:trPr>
          <w:trHeight w:val="300"/>
        </w:trPr>
        <w:tc>
          <w:tcPr>
            <w:tcW w:w="428" w:type="dxa"/>
            <w:vMerge/>
            <w:shd w:val="clear" w:color="auto" w:fill="auto"/>
            <w:noWrap/>
            <w:vAlign w:val="bottom"/>
          </w:tcPr>
          <w:p w14:paraId="3E487ADB"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tcPr>
          <w:p w14:paraId="7D9E04D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Bieganowo</w:t>
            </w:r>
          </w:p>
        </w:tc>
        <w:tc>
          <w:tcPr>
            <w:tcW w:w="1276" w:type="dxa"/>
            <w:shd w:val="clear" w:color="auto" w:fill="auto"/>
            <w:noWrap/>
            <w:vAlign w:val="center"/>
          </w:tcPr>
          <w:p w14:paraId="322B96E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7</w:t>
            </w:r>
          </w:p>
        </w:tc>
        <w:tc>
          <w:tcPr>
            <w:tcW w:w="2994" w:type="dxa"/>
            <w:vMerge/>
            <w:shd w:val="clear" w:color="auto" w:fill="auto"/>
            <w:noWrap/>
            <w:vAlign w:val="center"/>
          </w:tcPr>
          <w:p w14:paraId="4D49C336"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15ACCFB7" w14:textId="77777777" w:rsidTr="00AF0285">
        <w:trPr>
          <w:trHeight w:val="299"/>
        </w:trPr>
        <w:tc>
          <w:tcPr>
            <w:tcW w:w="428" w:type="dxa"/>
            <w:vMerge/>
            <w:shd w:val="clear" w:color="auto" w:fill="auto"/>
            <w:noWrap/>
            <w:vAlign w:val="bottom"/>
          </w:tcPr>
          <w:p w14:paraId="2D7DEC65"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tcPr>
          <w:p w14:paraId="52E2A46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Januszewo</w:t>
            </w:r>
          </w:p>
        </w:tc>
        <w:tc>
          <w:tcPr>
            <w:tcW w:w="1276" w:type="dxa"/>
            <w:shd w:val="clear" w:color="auto" w:fill="auto"/>
            <w:noWrap/>
            <w:vAlign w:val="center"/>
          </w:tcPr>
          <w:p w14:paraId="5BC8CDD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2994" w:type="dxa"/>
            <w:vMerge/>
            <w:shd w:val="clear" w:color="auto" w:fill="auto"/>
            <w:noWrap/>
            <w:vAlign w:val="center"/>
          </w:tcPr>
          <w:p w14:paraId="418E9311"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5FFE1A57" w14:textId="77777777" w:rsidTr="00AF0285">
        <w:trPr>
          <w:trHeight w:val="229"/>
        </w:trPr>
        <w:tc>
          <w:tcPr>
            <w:tcW w:w="428" w:type="dxa"/>
            <w:vMerge w:val="restart"/>
            <w:shd w:val="clear" w:color="auto" w:fill="auto"/>
            <w:noWrap/>
            <w:vAlign w:val="center"/>
            <w:hideMark/>
          </w:tcPr>
          <w:p w14:paraId="21A95F7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c>
          <w:tcPr>
            <w:tcW w:w="2422" w:type="dxa"/>
            <w:shd w:val="clear" w:color="auto" w:fill="auto"/>
            <w:noWrap/>
            <w:vAlign w:val="bottom"/>
            <w:hideMark/>
          </w:tcPr>
          <w:p w14:paraId="79C05D1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Brodowo</w:t>
            </w:r>
          </w:p>
        </w:tc>
        <w:tc>
          <w:tcPr>
            <w:tcW w:w="1276" w:type="dxa"/>
            <w:shd w:val="clear" w:color="auto" w:fill="auto"/>
            <w:noWrap/>
            <w:vAlign w:val="center"/>
            <w:hideMark/>
          </w:tcPr>
          <w:p w14:paraId="63BFA3F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27</w:t>
            </w:r>
          </w:p>
        </w:tc>
        <w:tc>
          <w:tcPr>
            <w:tcW w:w="2994" w:type="dxa"/>
            <w:vMerge w:val="restart"/>
            <w:shd w:val="clear" w:color="auto" w:fill="auto"/>
            <w:noWrap/>
            <w:vAlign w:val="center"/>
            <w:hideMark/>
          </w:tcPr>
          <w:p w14:paraId="4A02943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3</w:t>
            </w:r>
          </w:p>
        </w:tc>
      </w:tr>
      <w:tr w:rsidR="00B97E39" w:rsidRPr="00B97E39" w14:paraId="60B6B1B2" w14:textId="77777777" w:rsidTr="00AF0285">
        <w:trPr>
          <w:trHeight w:val="228"/>
        </w:trPr>
        <w:tc>
          <w:tcPr>
            <w:tcW w:w="428" w:type="dxa"/>
            <w:vMerge/>
            <w:shd w:val="clear" w:color="auto" w:fill="auto"/>
            <w:noWrap/>
            <w:vAlign w:val="bottom"/>
          </w:tcPr>
          <w:p w14:paraId="32455333"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tcPr>
          <w:p w14:paraId="28958BF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Kijewo</w:t>
            </w:r>
          </w:p>
        </w:tc>
        <w:tc>
          <w:tcPr>
            <w:tcW w:w="1276" w:type="dxa"/>
            <w:shd w:val="clear" w:color="auto" w:fill="auto"/>
            <w:noWrap/>
            <w:vAlign w:val="center"/>
          </w:tcPr>
          <w:p w14:paraId="0C2764A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5</w:t>
            </w:r>
          </w:p>
        </w:tc>
        <w:tc>
          <w:tcPr>
            <w:tcW w:w="2994" w:type="dxa"/>
            <w:vMerge/>
            <w:shd w:val="clear" w:color="auto" w:fill="auto"/>
            <w:noWrap/>
            <w:vAlign w:val="center"/>
          </w:tcPr>
          <w:p w14:paraId="5E4D90BE"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5458C714" w14:textId="77777777" w:rsidTr="00AF0285">
        <w:trPr>
          <w:trHeight w:val="228"/>
        </w:trPr>
        <w:tc>
          <w:tcPr>
            <w:tcW w:w="428" w:type="dxa"/>
            <w:vMerge/>
            <w:shd w:val="clear" w:color="auto" w:fill="auto"/>
            <w:noWrap/>
            <w:vAlign w:val="bottom"/>
          </w:tcPr>
          <w:p w14:paraId="5BCBF059"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tcPr>
          <w:p w14:paraId="39D07BB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Marianowo Brodowskie</w:t>
            </w:r>
          </w:p>
        </w:tc>
        <w:tc>
          <w:tcPr>
            <w:tcW w:w="1276" w:type="dxa"/>
            <w:shd w:val="clear" w:color="auto" w:fill="auto"/>
            <w:noWrap/>
            <w:vAlign w:val="center"/>
          </w:tcPr>
          <w:p w14:paraId="0E281A1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2994" w:type="dxa"/>
            <w:vMerge/>
            <w:shd w:val="clear" w:color="auto" w:fill="auto"/>
            <w:noWrap/>
            <w:vAlign w:val="center"/>
          </w:tcPr>
          <w:p w14:paraId="337CC330"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409F897B" w14:textId="77777777" w:rsidTr="00AF0285">
        <w:trPr>
          <w:trHeight w:val="228"/>
        </w:trPr>
        <w:tc>
          <w:tcPr>
            <w:tcW w:w="428" w:type="dxa"/>
            <w:vMerge/>
            <w:shd w:val="clear" w:color="auto" w:fill="auto"/>
            <w:noWrap/>
            <w:vAlign w:val="bottom"/>
          </w:tcPr>
          <w:p w14:paraId="6CDA1E68"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tcPr>
          <w:p w14:paraId="06CD7B50"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Nadziejewo</w:t>
            </w:r>
          </w:p>
        </w:tc>
        <w:tc>
          <w:tcPr>
            <w:tcW w:w="1276" w:type="dxa"/>
            <w:shd w:val="clear" w:color="auto" w:fill="auto"/>
            <w:noWrap/>
            <w:vAlign w:val="center"/>
          </w:tcPr>
          <w:p w14:paraId="1400658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2994" w:type="dxa"/>
            <w:vMerge/>
            <w:shd w:val="clear" w:color="auto" w:fill="auto"/>
            <w:noWrap/>
            <w:vAlign w:val="center"/>
          </w:tcPr>
          <w:p w14:paraId="6E43F875"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75FA7AF1" w14:textId="77777777" w:rsidTr="00AF0285">
        <w:trPr>
          <w:trHeight w:val="324"/>
        </w:trPr>
        <w:tc>
          <w:tcPr>
            <w:tcW w:w="428" w:type="dxa"/>
            <w:vMerge/>
            <w:shd w:val="clear" w:color="auto" w:fill="auto"/>
            <w:noWrap/>
            <w:vAlign w:val="bottom"/>
          </w:tcPr>
          <w:p w14:paraId="4369F998" w14:textId="77777777" w:rsidR="00B97E39" w:rsidRPr="00B97E39" w:rsidRDefault="00B97E39" w:rsidP="00B97E39">
            <w:pPr>
              <w:spacing w:after="0" w:line="360" w:lineRule="auto"/>
              <w:jc w:val="both"/>
              <w:rPr>
                <w:rFonts w:ascii="Arial Narrow" w:hAnsi="Arial Narrow" w:cstheme="minorHAnsi"/>
              </w:rPr>
            </w:pPr>
          </w:p>
        </w:tc>
        <w:tc>
          <w:tcPr>
            <w:tcW w:w="2422" w:type="dxa"/>
            <w:tcBorders>
              <w:bottom w:val="single" w:sz="4" w:space="0" w:color="auto"/>
            </w:tcBorders>
            <w:shd w:val="clear" w:color="auto" w:fill="auto"/>
            <w:noWrap/>
            <w:vAlign w:val="bottom"/>
          </w:tcPr>
          <w:p w14:paraId="539901C0" w14:textId="77777777" w:rsidR="00B97E39" w:rsidRPr="00B97E39" w:rsidRDefault="00B97E39" w:rsidP="00B97E39">
            <w:pPr>
              <w:spacing w:after="0" w:line="360" w:lineRule="auto"/>
              <w:jc w:val="both"/>
              <w:rPr>
                <w:rFonts w:ascii="Arial Narrow" w:hAnsi="Arial Narrow" w:cstheme="minorHAnsi"/>
              </w:rPr>
            </w:pPr>
            <w:proofErr w:type="spellStart"/>
            <w:r w:rsidRPr="00B97E39">
              <w:rPr>
                <w:rFonts w:ascii="Arial Narrow" w:hAnsi="Arial Narrow" w:cstheme="minorHAnsi"/>
              </w:rPr>
              <w:t>Tadeuszewo</w:t>
            </w:r>
            <w:proofErr w:type="spellEnd"/>
          </w:p>
        </w:tc>
        <w:tc>
          <w:tcPr>
            <w:tcW w:w="1276" w:type="dxa"/>
            <w:shd w:val="clear" w:color="auto" w:fill="auto"/>
            <w:noWrap/>
            <w:vAlign w:val="center"/>
          </w:tcPr>
          <w:p w14:paraId="2FE5122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2994" w:type="dxa"/>
            <w:vMerge/>
            <w:shd w:val="clear" w:color="auto" w:fill="auto"/>
            <w:noWrap/>
            <w:vAlign w:val="center"/>
          </w:tcPr>
          <w:p w14:paraId="01F6D949"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559E8719" w14:textId="77777777" w:rsidTr="00AF0285">
        <w:trPr>
          <w:trHeight w:val="300"/>
        </w:trPr>
        <w:tc>
          <w:tcPr>
            <w:tcW w:w="428" w:type="dxa"/>
            <w:vMerge/>
            <w:shd w:val="clear" w:color="auto" w:fill="auto"/>
            <w:noWrap/>
            <w:vAlign w:val="bottom"/>
          </w:tcPr>
          <w:p w14:paraId="254B5CF3" w14:textId="77777777" w:rsidR="00B97E39" w:rsidRPr="00B97E39" w:rsidRDefault="00B97E39" w:rsidP="00B97E39">
            <w:pPr>
              <w:spacing w:after="0" w:line="360" w:lineRule="auto"/>
              <w:jc w:val="both"/>
              <w:rPr>
                <w:rFonts w:ascii="Arial Narrow" w:hAnsi="Arial Narrow" w:cstheme="minorHAnsi"/>
              </w:rPr>
            </w:pPr>
          </w:p>
        </w:tc>
        <w:tc>
          <w:tcPr>
            <w:tcW w:w="2422" w:type="dxa"/>
            <w:tcBorders>
              <w:bottom w:val="single" w:sz="4" w:space="0" w:color="auto"/>
            </w:tcBorders>
            <w:shd w:val="clear" w:color="auto" w:fill="auto"/>
            <w:noWrap/>
            <w:vAlign w:val="bottom"/>
          </w:tcPr>
          <w:p w14:paraId="5739A85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Połażejewo</w:t>
            </w:r>
          </w:p>
        </w:tc>
        <w:tc>
          <w:tcPr>
            <w:tcW w:w="1276" w:type="dxa"/>
            <w:shd w:val="clear" w:color="auto" w:fill="auto"/>
            <w:noWrap/>
            <w:vAlign w:val="center"/>
          </w:tcPr>
          <w:p w14:paraId="59FB4E0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2994" w:type="dxa"/>
            <w:vMerge/>
            <w:shd w:val="clear" w:color="auto" w:fill="auto"/>
            <w:noWrap/>
            <w:vAlign w:val="center"/>
          </w:tcPr>
          <w:p w14:paraId="18ECF5CD"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6C9C7C51" w14:textId="77777777" w:rsidTr="00AF0285">
        <w:trPr>
          <w:trHeight w:val="299"/>
        </w:trPr>
        <w:tc>
          <w:tcPr>
            <w:tcW w:w="428" w:type="dxa"/>
            <w:vMerge/>
            <w:shd w:val="clear" w:color="auto" w:fill="auto"/>
            <w:noWrap/>
            <w:vAlign w:val="bottom"/>
          </w:tcPr>
          <w:p w14:paraId="3DB1AAD1" w14:textId="77777777" w:rsidR="00B97E39" w:rsidRPr="00B97E39" w:rsidRDefault="00B97E39" w:rsidP="00B97E39">
            <w:pPr>
              <w:spacing w:after="0" w:line="360" w:lineRule="auto"/>
              <w:jc w:val="both"/>
              <w:rPr>
                <w:rFonts w:ascii="Arial Narrow" w:hAnsi="Arial Narrow" w:cstheme="minorHAnsi"/>
              </w:rPr>
            </w:pPr>
          </w:p>
        </w:tc>
        <w:tc>
          <w:tcPr>
            <w:tcW w:w="2422" w:type="dxa"/>
            <w:tcBorders>
              <w:bottom w:val="single" w:sz="4" w:space="0" w:color="auto"/>
            </w:tcBorders>
            <w:shd w:val="clear" w:color="auto" w:fill="auto"/>
            <w:noWrap/>
            <w:vAlign w:val="bottom"/>
          </w:tcPr>
          <w:p w14:paraId="63F2DA8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Ruszkowo</w:t>
            </w:r>
          </w:p>
        </w:tc>
        <w:tc>
          <w:tcPr>
            <w:tcW w:w="1276" w:type="dxa"/>
            <w:shd w:val="clear" w:color="auto" w:fill="auto"/>
            <w:noWrap/>
            <w:vAlign w:val="center"/>
          </w:tcPr>
          <w:p w14:paraId="76B58B1C"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2994" w:type="dxa"/>
            <w:vMerge/>
            <w:shd w:val="clear" w:color="auto" w:fill="auto"/>
            <w:noWrap/>
            <w:vAlign w:val="center"/>
          </w:tcPr>
          <w:p w14:paraId="2DA6A1DE"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38EF5ADF" w14:textId="77777777" w:rsidTr="00AF0285">
        <w:trPr>
          <w:trHeight w:val="232"/>
        </w:trPr>
        <w:tc>
          <w:tcPr>
            <w:tcW w:w="428" w:type="dxa"/>
            <w:vMerge w:val="restart"/>
            <w:shd w:val="clear" w:color="auto" w:fill="auto"/>
            <w:noWrap/>
            <w:vAlign w:val="center"/>
            <w:hideMark/>
          </w:tcPr>
          <w:p w14:paraId="4A5A11E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w:t>
            </w:r>
          </w:p>
        </w:tc>
        <w:tc>
          <w:tcPr>
            <w:tcW w:w="2422" w:type="dxa"/>
            <w:shd w:val="clear" w:color="auto" w:fill="auto"/>
            <w:noWrap/>
            <w:vAlign w:val="bottom"/>
            <w:hideMark/>
          </w:tcPr>
          <w:p w14:paraId="7C6CD8A6"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Brzezie</w:t>
            </w:r>
          </w:p>
        </w:tc>
        <w:tc>
          <w:tcPr>
            <w:tcW w:w="1276" w:type="dxa"/>
            <w:shd w:val="clear" w:color="auto" w:fill="auto"/>
            <w:noWrap/>
            <w:vAlign w:val="center"/>
            <w:hideMark/>
          </w:tcPr>
          <w:p w14:paraId="76C0586E"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2994" w:type="dxa"/>
            <w:vMerge w:val="restart"/>
            <w:shd w:val="clear" w:color="auto" w:fill="auto"/>
            <w:noWrap/>
            <w:vAlign w:val="center"/>
            <w:hideMark/>
          </w:tcPr>
          <w:p w14:paraId="4C0D652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4</w:t>
            </w:r>
          </w:p>
        </w:tc>
      </w:tr>
      <w:tr w:rsidR="00B97E39" w:rsidRPr="00B97E39" w14:paraId="7987A45C" w14:textId="77777777" w:rsidTr="00AF0285">
        <w:trPr>
          <w:trHeight w:val="228"/>
        </w:trPr>
        <w:tc>
          <w:tcPr>
            <w:tcW w:w="428" w:type="dxa"/>
            <w:vMerge/>
            <w:shd w:val="clear" w:color="auto" w:fill="auto"/>
            <w:noWrap/>
            <w:vAlign w:val="bottom"/>
          </w:tcPr>
          <w:p w14:paraId="517DE996"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tcPr>
          <w:p w14:paraId="667711C1"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Szlachcin</w:t>
            </w:r>
          </w:p>
        </w:tc>
        <w:tc>
          <w:tcPr>
            <w:tcW w:w="1276" w:type="dxa"/>
            <w:shd w:val="clear" w:color="auto" w:fill="auto"/>
            <w:noWrap/>
            <w:vAlign w:val="center"/>
          </w:tcPr>
          <w:p w14:paraId="00F1196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11</w:t>
            </w:r>
          </w:p>
        </w:tc>
        <w:tc>
          <w:tcPr>
            <w:tcW w:w="2994" w:type="dxa"/>
            <w:vMerge/>
            <w:shd w:val="clear" w:color="auto" w:fill="auto"/>
            <w:noWrap/>
            <w:vAlign w:val="center"/>
          </w:tcPr>
          <w:p w14:paraId="3C67E9F8"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3DD044D6" w14:textId="77777777" w:rsidTr="00AF0285">
        <w:trPr>
          <w:trHeight w:val="228"/>
        </w:trPr>
        <w:tc>
          <w:tcPr>
            <w:tcW w:w="428" w:type="dxa"/>
            <w:vMerge/>
            <w:shd w:val="clear" w:color="auto" w:fill="auto"/>
            <w:noWrap/>
            <w:vAlign w:val="bottom"/>
          </w:tcPr>
          <w:p w14:paraId="63B95DD9"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tcPr>
          <w:p w14:paraId="5952348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Winna Góra</w:t>
            </w:r>
          </w:p>
        </w:tc>
        <w:tc>
          <w:tcPr>
            <w:tcW w:w="1276" w:type="dxa"/>
            <w:shd w:val="clear" w:color="auto" w:fill="auto"/>
            <w:noWrap/>
            <w:vAlign w:val="center"/>
          </w:tcPr>
          <w:p w14:paraId="41B72CE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8</w:t>
            </w:r>
          </w:p>
        </w:tc>
        <w:tc>
          <w:tcPr>
            <w:tcW w:w="2994" w:type="dxa"/>
            <w:vMerge/>
            <w:shd w:val="clear" w:color="auto" w:fill="auto"/>
            <w:noWrap/>
            <w:vAlign w:val="center"/>
          </w:tcPr>
          <w:p w14:paraId="2B42D41E"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45F2109B" w14:textId="77777777" w:rsidTr="00AF0285">
        <w:trPr>
          <w:trHeight w:val="228"/>
        </w:trPr>
        <w:tc>
          <w:tcPr>
            <w:tcW w:w="428" w:type="dxa"/>
            <w:vMerge/>
            <w:shd w:val="clear" w:color="auto" w:fill="auto"/>
            <w:noWrap/>
            <w:vAlign w:val="bottom"/>
          </w:tcPr>
          <w:p w14:paraId="79ED9995"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tcPr>
          <w:p w14:paraId="2B29F326"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Czarne Piątkowo</w:t>
            </w:r>
          </w:p>
        </w:tc>
        <w:tc>
          <w:tcPr>
            <w:tcW w:w="1276" w:type="dxa"/>
            <w:shd w:val="clear" w:color="auto" w:fill="auto"/>
            <w:noWrap/>
            <w:vAlign w:val="center"/>
          </w:tcPr>
          <w:p w14:paraId="0361C2C3"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2994" w:type="dxa"/>
            <w:vMerge/>
            <w:shd w:val="clear" w:color="auto" w:fill="auto"/>
            <w:noWrap/>
            <w:vAlign w:val="center"/>
          </w:tcPr>
          <w:p w14:paraId="58797107"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55C29648" w14:textId="77777777" w:rsidTr="00AF0285">
        <w:trPr>
          <w:trHeight w:val="228"/>
        </w:trPr>
        <w:tc>
          <w:tcPr>
            <w:tcW w:w="428" w:type="dxa"/>
            <w:vMerge/>
            <w:shd w:val="clear" w:color="auto" w:fill="auto"/>
            <w:noWrap/>
            <w:vAlign w:val="bottom"/>
          </w:tcPr>
          <w:p w14:paraId="7273D5D5"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tcPr>
          <w:p w14:paraId="60DF502D"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Henrykowo</w:t>
            </w:r>
          </w:p>
        </w:tc>
        <w:tc>
          <w:tcPr>
            <w:tcW w:w="1276" w:type="dxa"/>
            <w:tcBorders>
              <w:bottom w:val="single" w:sz="4" w:space="0" w:color="auto"/>
            </w:tcBorders>
            <w:shd w:val="clear" w:color="auto" w:fill="auto"/>
            <w:noWrap/>
            <w:vAlign w:val="center"/>
          </w:tcPr>
          <w:p w14:paraId="7213BBAA"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2994" w:type="dxa"/>
            <w:vMerge/>
            <w:shd w:val="clear" w:color="auto" w:fill="auto"/>
            <w:noWrap/>
            <w:vAlign w:val="center"/>
          </w:tcPr>
          <w:p w14:paraId="7A13697B"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61CCC688" w14:textId="77777777" w:rsidTr="00AF0285">
        <w:trPr>
          <w:trHeight w:val="298"/>
        </w:trPr>
        <w:tc>
          <w:tcPr>
            <w:tcW w:w="428" w:type="dxa"/>
            <w:vMerge/>
            <w:tcBorders>
              <w:bottom w:val="nil"/>
            </w:tcBorders>
            <w:shd w:val="clear" w:color="auto" w:fill="auto"/>
            <w:noWrap/>
            <w:vAlign w:val="bottom"/>
          </w:tcPr>
          <w:p w14:paraId="250C3913" w14:textId="77777777" w:rsidR="00B97E39" w:rsidRPr="00B97E39" w:rsidRDefault="00B97E39" w:rsidP="00B97E39">
            <w:pPr>
              <w:spacing w:after="0" w:line="360" w:lineRule="auto"/>
              <w:jc w:val="both"/>
              <w:rPr>
                <w:rFonts w:ascii="Arial Narrow" w:hAnsi="Arial Narrow" w:cstheme="minorHAnsi"/>
              </w:rPr>
            </w:pPr>
          </w:p>
        </w:tc>
        <w:tc>
          <w:tcPr>
            <w:tcW w:w="2422" w:type="dxa"/>
            <w:tcBorders>
              <w:bottom w:val="single" w:sz="4" w:space="0" w:color="auto"/>
            </w:tcBorders>
            <w:shd w:val="clear" w:color="auto" w:fill="auto"/>
            <w:noWrap/>
            <w:vAlign w:val="bottom"/>
          </w:tcPr>
          <w:p w14:paraId="60F65D7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Chudzice</w:t>
            </w:r>
          </w:p>
        </w:tc>
        <w:tc>
          <w:tcPr>
            <w:tcW w:w="1276" w:type="dxa"/>
            <w:tcBorders>
              <w:bottom w:val="single" w:sz="4" w:space="0" w:color="auto"/>
            </w:tcBorders>
            <w:shd w:val="clear" w:color="auto" w:fill="auto"/>
            <w:noWrap/>
            <w:vAlign w:val="center"/>
          </w:tcPr>
          <w:p w14:paraId="666CE76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2994" w:type="dxa"/>
            <w:vMerge/>
            <w:tcBorders>
              <w:bottom w:val="nil"/>
            </w:tcBorders>
            <w:shd w:val="clear" w:color="auto" w:fill="auto"/>
            <w:noWrap/>
            <w:vAlign w:val="center"/>
          </w:tcPr>
          <w:p w14:paraId="7AF69C08"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60822FFB" w14:textId="77777777" w:rsidTr="00AF0285">
        <w:trPr>
          <w:trHeight w:val="228"/>
        </w:trPr>
        <w:tc>
          <w:tcPr>
            <w:tcW w:w="428" w:type="dxa"/>
            <w:tcBorders>
              <w:top w:val="nil"/>
              <w:bottom w:val="nil"/>
            </w:tcBorders>
            <w:shd w:val="clear" w:color="auto" w:fill="auto"/>
            <w:noWrap/>
            <w:vAlign w:val="bottom"/>
          </w:tcPr>
          <w:p w14:paraId="07E93157" w14:textId="77777777" w:rsidR="00B97E39" w:rsidRPr="00B97E39" w:rsidRDefault="00B97E39" w:rsidP="00B97E39">
            <w:pPr>
              <w:spacing w:after="0" w:line="360" w:lineRule="auto"/>
              <w:jc w:val="both"/>
              <w:rPr>
                <w:rFonts w:ascii="Arial Narrow" w:hAnsi="Arial Narrow" w:cstheme="minorHAnsi"/>
              </w:rPr>
            </w:pPr>
          </w:p>
        </w:tc>
        <w:tc>
          <w:tcPr>
            <w:tcW w:w="2422" w:type="dxa"/>
            <w:tcBorders>
              <w:top w:val="single" w:sz="4" w:space="0" w:color="auto"/>
              <w:bottom w:val="single" w:sz="4" w:space="0" w:color="auto"/>
            </w:tcBorders>
            <w:shd w:val="clear" w:color="auto" w:fill="auto"/>
            <w:noWrap/>
            <w:vAlign w:val="bottom"/>
          </w:tcPr>
          <w:p w14:paraId="1816999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Olszewo</w:t>
            </w:r>
          </w:p>
        </w:tc>
        <w:tc>
          <w:tcPr>
            <w:tcW w:w="1276" w:type="dxa"/>
            <w:tcBorders>
              <w:top w:val="single" w:sz="4" w:space="0" w:color="auto"/>
              <w:bottom w:val="single" w:sz="4" w:space="0" w:color="auto"/>
            </w:tcBorders>
            <w:shd w:val="clear" w:color="auto" w:fill="auto"/>
            <w:noWrap/>
            <w:vAlign w:val="center"/>
          </w:tcPr>
          <w:p w14:paraId="360F1E8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2</w:t>
            </w:r>
          </w:p>
        </w:tc>
        <w:tc>
          <w:tcPr>
            <w:tcW w:w="2994" w:type="dxa"/>
            <w:tcBorders>
              <w:top w:val="nil"/>
              <w:bottom w:val="nil"/>
            </w:tcBorders>
            <w:shd w:val="clear" w:color="auto" w:fill="auto"/>
            <w:noWrap/>
            <w:vAlign w:val="center"/>
          </w:tcPr>
          <w:p w14:paraId="7D1317BA"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3B54AECE" w14:textId="77777777" w:rsidTr="00AF0285">
        <w:trPr>
          <w:trHeight w:val="260"/>
        </w:trPr>
        <w:tc>
          <w:tcPr>
            <w:tcW w:w="428" w:type="dxa"/>
            <w:vMerge w:val="restart"/>
            <w:tcBorders>
              <w:top w:val="nil"/>
            </w:tcBorders>
            <w:shd w:val="clear" w:color="auto" w:fill="auto"/>
            <w:noWrap/>
            <w:vAlign w:val="bottom"/>
          </w:tcPr>
          <w:p w14:paraId="7D77A24C" w14:textId="77777777" w:rsidR="00B97E39" w:rsidRPr="00B97E39" w:rsidRDefault="00B97E39" w:rsidP="00B97E39">
            <w:pPr>
              <w:spacing w:after="0" w:line="360" w:lineRule="auto"/>
              <w:jc w:val="both"/>
              <w:rPr>
                <w:rFonts w:ascii="Arial Narrow" w:hAnsi="Arial Narrow" w:cstheme="minorHAnsi"/>
              </w:rPr>
            </w:pPr>
          </w:p>
        </w:tc>
        <w:tc>
          <w:tcPr>
            <w:tcW w:w="2422" w:type="dxa"/>
            <w:tcBorders>
              <w:top w:val="single" w:sz="4" w:space="0" w:color="auto"/>
              <w:bottom w:val="single" w:sz="4" w:space="0" w:color="auto"/>
            </w:tcBorders>
            <w:shd w:val="clear" w:color="auto" w:fill="auto"/>
            <w:noWrap/>
            <w:vAlign w:val="bottom"/>
          </w:tcPr>
          <w:p w14:paraId="719A2FF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Słupia Wielka</w:t>
            </w:r>
          </w:p>
        </w:tc>
        <w:tc>
          <w:tcPr>
            <w:tcW w:w="1276" w:type="dxa"/>
            <w:tcBorders>
              <w:top w:val="single" w:sz="4" w:space="0" w:color="auto"/>
            </w:tcBorders>
            <w:shd w:val="clear" w:color="auto" w:fill="auto"/>
            <w:noWrap/>
            <w:vAlign w:val="center"/>
          </w:tcPr>
          <w:p w14:paraId="432E5E4F"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8</w:t>
            </w:r>
          </w:p>
        </w:tc>
        <w:tc>
          <w:tcPr>
            <w:tcW w:w="2994" w:type="dxa"/>
            <w:vMerge w:val="restart"/>
            <w:tcBorders>
              <w:top w:val="nil"/>
            </w:tcBorders>
            <w:shd w:val="clear" w:color="auto" w:fill="auto"/>
            <w:noWrap/>
            <w:vAlign w:val="center"/>
          </w:tcPr>
          <w:p w14:paraId="64E4DF3A"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27952DA4" w14:textId="77777777" w:rsidTr="00AF0285">
        <w:trPr>
          <w:trHeight w:val="465"/>
        </w:trPr>
        <w:tc>
          <w:tcPr>
            <w:tcW w:w="428" w:type="dxa"/>
            <w:vMerge/>
            <w:shd w:val="clear" w:color="auto" w:fill="auto"/>
            <w:noWrap/>
            <w:vAlign w:val="bottom"/>
          </w:tcPr>
          <w:p w14:paraId="3AC2DC8B" w14:textId="77777777" w:rsidR="00B97E39" w:rsidRPr="00B97E39" w:rsidRDefault="00B97E39" w:rsidP="00B97E39">
            <w:pPr>
              <w:spacing w:after="0" w:line="360" w:lineRule="auto"/>
              <w:jc w:val="both"/>
              <w:rPr>
                <w:rFonts w:ascii="Arial Narrow" w:hAnsi="Arial Narrow" w:cstheme="minorHAnsi"/>
              </w:rPr>
            </w:pPr>
          </w:p>
        </w:tc>
        <w:tc>
          <w:tcPr>
            <w:tcW w:w="2422" w:type="dxa"/>
            <w:tcBorders>
              <w:top w:val="single" w:sz="4" w:space="0" w:color="auto"/>
            </w:tcBorders>
            <w:shd w:val="clear" w:color="auto" w:fill="auto"/>
            <w:noWrap/>
            <w:vAlign w:val="bottom"/>
          </w:tcPr>
          <w:p w14:paraId="609393D1" w14:textId="77777777" w:rsidR="00B97E39" w:rsidRPr="00B97E39" w:rsidRDefault="00B97E39" w:rsidP="00B97E39">
            <w:pPr>
              <w:spacing w:after="0" w:line="360" w:lineRule="auto"/>
              <w:jc w:val="both"/>
              <w:rPr>
                <w:rFonts w:ascii="Arial Narrow" w:hAnsi="Arial Narrow" w:cstheme="minorHAnsi"/>
              </w:rPr>
            </w:pPr>
            <w:proofErr w:type="spellStart"/>
            <w:r w:rsidRPr="00B97E39">
              <w:rPr>
                <w:rFonts w:ascii="Arial Narrow" w:hAnsi="Arial Narrow" w:cstheme="minorHAnsi"/>
              </w:rPr>
              <w:t>Starkówiec</w:t>
            </w:r>
            <w:proofErr w:type="spellEnd"/>
            <w:r w:rsidRPr="00B97E39">
              <w:rPr>
                <w:rFonts w:ascii="Arial Narrow" w:hAnsi="Arial Narrow" w:cstheme="minorHAnsi"/>
              </w:rPr>
              <w:t xml:space="preserve"> Piątkowski</w:t>
            </w:r>
          </w:p>
        </w:tc>
        <w:tc>
          <w:tcPr>
            <w:tcW w:w="1276" w:type="dxa"/>
            <w:shd w:val="clear" w:color="auto" w:fill="auto"/>
            <w:noWrap/>
            <w:vAlign w:val="center"/>
          </w:tcPr>
          <w:p w14:paraId="189A922B"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2994" w:type="dxa"/>
            <w:vMerge/>
            <w:shd w:val="clear" w:color="auto" w:fill="auto"/>
            <w:noWrap/>
            <w:vAlign w:val="center"/>
          </w:tcPr>
          <w:p w14:paraId="7CE63BE8" w14:textId="77777777" w:rsidR="00B97E39" w:rsidRPr="00B97E39" w:rsidRDefault="00B97E39" w:rsidP="00B97E39">
            <w:pPr>
              <w:spacing w:after="0" w:line="360" w:lineRule="auto"/>
              <w:jc w:val="both"/>
              <w:rPr>
                <w:rFonts w:ascii="Arial Narrow" w:hAnsi="Arial Narrow" w:cstheme="minorHAnsi"/>
              </w:rPr>
            </w:pPr>
          </w:p>
        </w:tc>
      </w:tr>
      <w:tr w:rsidR="00B97E39" w:rsidRPr="00B97E39" w14:paraId="060C2379" w14:textId="77777777" w:rsidTr="00AF0285">
        <w:trPr>
          <w:trHeight w:val="260"/>
        </w:trPr>
        <w:tc>
          <w:tcPr>
            <w:tcW w:w="428" w:type="dxa"/>
            <w:vMerge/>
            <w:shd w:val="clear" w:color="auto" w:fill="auto"/>
            <w:noWrap/>
            <w:vAlign w:val="bottom"/>
          </w:tcPr>
          <w:p w14:paraId="2104B7E2" w14:textId="77777777" w:rsidR="00B97E39" w:rsidRPr="00B97E39" w:rsidRDefault="00B97E39" w:rsidP="00B97E39">
            <w:pPr>
              <w:spacing w:after="0" w:line="360" w:lineRule="auto"/>
              <w:jc w:val="both"/>
              <w:rPr>
                <w:rFonts w:ascii="Arial Narrow" w:hAnsi="Arial Narrow" w:cstheme="minorHAnsi"/>
              </w:rPr>
            </w:pPr>
          </w:p>
        </w:tc>
        <w:tc>
          <w:tcPr>
            <w:tcW w:w="2422" w:type="dxa"/>
            <w:shd w:val="clear" w:color="auto" w:fill="auto"/>
            <w:noWrap/>
            <w:vAlign w:val="bottom"/>
          </w:tcPr>
          <w:p w14:paraId="4D0F21A2"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Chocicza</w:t>
            </w:r>
          </w:p>
        </w:tc>
        <w:tc>
          <w:tcPr>
            <w:tcW w:w="1276" w:type="dxa"/>
            <w:shd w:val="clear" w:color="auto" w:fill="auto"/>
            <w:noWrap/>
            <w:vAlign w:val="center"/>
          </w:tcPr>
          <w:p w14:paraId="588A171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1</w:t>
            </w:r>
          </w:p>
        </w:tc>
        <w:tc>
          <w:tcPr>
            <w:tcW w:w="2994" w:type="dxa"/>
            <w:vMerge/>
            <w:shd w:val="clear" w:color="auto" w:fill="auto"/>
            <w:noWrap/>
            <w:vAlign w:val="center"/>
          </w:tcPr>
          <w:p w14:paraId="44A4EC5A" w14:textId="77777777" w:rsidR="00B97E39" w:rsidRPr="00B97E39" w:rsidRDefault="00B97E39" w:rsidP="00B97E39">
            <w:pPr>
              <w:spacing w:after="0" w:line="360" w:lineRule="auto"/>
              <w:jc w:val="both"/>
              <w:rPr>
                <w:rFonts w:ascii="Arial Narrow" w:hAnsi="Arial Narrow" w:cstheme="minorHAnsi"/>
              </w:rPr>
            </w:pPr>
          </w:p>
        </w:tc>
      </w:tr>
    </w:tbl>
    <w:p w14:paraId="1AB9863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Orientacyjna częstotliwość wywozów:</w:t>
      </w:r>
    </w:p>
    <w:p w14:paraId="5A5EBABB" w14:textId="77777777" w:rsidR="00B97E39" w:rsidRPr="00B97E39" w:rsidRDefault="00B97E39" w:rsidP="00B97E39">
      <w:pPr>
        <w:numPr>
          <w:ilvl w:val="0"/>
          <w:numId w:val="28"/>
        </w:numPr>
        <w:spacing w:after="0" w:line="360" w:lineRule="auto"/>
        <w:jc w:val="both"/>
        <w:rPr>
          <w:rFonts w:ascii="Arial Narrow" w:hAnsi="Arial Narrow" w:cstheme="minorHAnsi"/>
        </w:rPr>
      </w:pPr>
      <w:r w:rsidRPr="00B97E39">
        <w:rPr>
          <w:rFonts w:ascii="Arial Narrow" w:hAnsi="Arial Narrow" w:cstheme="minorHAnsi"/>
        </w:rPr>
        <w:t xml:space="preserve">poniedziałek, * </w:t>
      </w:r>
    </w:p>
    <w:p w14:paraId="7F2E6E19" w14:textId="77777777" w:rsidR="00B97E39" w:rsidRPr="00B97E39" w:rsidRDefault="00B97E39" w:rsidP="00B97E39">
      <w:pPr>
        <w:numPr>
          <w:ilvl w:val="0"/>
          <w:numId w:val="28"/>
        </w:numPr>
        <w:spacing w:after="0" w:line="360" w:lineRule="auto"/>
        <w:jc w:val="both"/>
        <w:rPr>
          <w:rFonts w:ascii="Arial Narrow" w:hAnsi="Arial Narrow" w:cstheme="minorHAnsi"/>
        </w:rPr>
      </w:pPr>
      <w:r w:rsidRPr="00B97E39">
        <w:rPr>
          <w:rFonts w:ascii="Arial Narrow" w:hAnsi="Arial Narrow" w:cstheme="minorHAnsi"/>
        </w:rPr>
        <w:t>wtorek, *</w:t>
      </w:r>
    </w:p>
    <w:p w14:paraId="3342B0F1" w14:textId="77777777" w:rsidR="00B97E39" w:rsidRPr="00B97E39" w:rsidRDefault="00B97E39" w:rsidP="00B97E39">
      <w:pPr>
        <w:numPr>
          <w:ilvl w:val="0"/>
          <w:numId w:val="28"/>
        </w:numPr>
        <w:spacing w:after="0" w:line="360" w:lineRule="auto"/>
        <w:jc w:val="both"/>
        <w:rPr>
          <w:rFonts w:ascii="Arial Narrow" w:hAnsi="Arial Narrow" w:cstheme="minorHAnsi"/>
        </w:rPr>
      </w:pPr>
      <w:r w:rsidRPr="00B97E39">
        <w:rPr>
          <w:rFonts w:ascii="Arial Narrow" w:hAnsi="Arial Narrow" w:cstheme="minorHAnsi"/>
        </w:rPr>
        <w:t>środa, *</w:t>
      </w:r>
    </w:p>
    <w:p w14:paraId="208ACAC5" w14:textId="77777777" w:rsidR="00B97E39" w:rsidRPr="00B97E39" w:rsidRDefault="00B97E39" w:rsidP="00B97E39">
      <w:pPr>
        <w:numPr>
          <w:ilvl w:val="0"/>
          <w:numId w:val="28"/>
        </w:numPr>
        <w:spacing w:after="0" w:line="360" w:lineRule="auto"/>
        <w:jc w:val="both"/>
        <w:rPr>
          <w:rFonts w:ascii="Arial Narrow" w:hAnsi="Arial Narrow" w:cstheme="minorHAnsi"/>
        </w:rPr>
      </w:pPr>
      <w:r w:rsidRPr="00B97E39">
        <w:rPr>
          <w:rFonts w:ascii="Arial Narrow" w:hAnsi="Arial Narrow" w:cstheme="minorHAnsi"/>
        </w:rPr>
        <w:t>czwartek. *</w:t>
      </w:r>
    </w:p>
    <w:p w14:paraId="0791AA68" w14:textId="77777777" w:rsidR="00B97E39" w:rsidRPr="00B97E39" w:rsidRDefault="00B97E39" w:rsidP="00B97E39">
      <w:pPr>
        <w:spacing w:after="0" w:line="360" w:lineRule="auto"/>
        <w:jc w:val="both"/>
        <w:rPr>
          <w:rFonts w:ascii="Arial Narrow" w:hAnsi="Arial Narrow" w:cstheme="minorHAnsi"/>
          <w:u w:val="single"/>
        </w:rPr>
      </w:pPr>
      <w:r w:rsidRPr="00B97E39">
        <w:rPr>
          <w:rFonts w:ascii="Arial Narrow" w:hAnsi="Arial Narrow" w:cstheme="minorHAnsi"/>
          <w:u w:val="single"/>
        </w:rPr>
        <w:t xml:space="preserve">* w zależności od zapotrzebowania dopuszcza się częstsze opróżnianie koszy. Wykonawca jest zobowiązany do bieżącego utrzymywania w czystości przedmiotowych koszy oraz ich obrębu w obszarze 1m². Zamawiający zastrzega sobie prawo do przeprowadzenia niezapowiedzianych kontroli pod kątem należytego wykonywania usługi. </w:t>
      </w:r>
    </w:p>
    <w:p w14:paraId="7A430C27" w14:textId="281CB2B4" w:rsidR="00B97E39" w:rsidRPr="00B97E39" w:rsidRDefault="00B97E39" w:rsidP="00B97E39">
      <w:pPr>
        <w:numPr>
          <w:ilvl w:val="0"/>
          <w:numId w:val="29"/>
        </w:numPr>
        <w:spacing w:after="0" w:line="360" w:lineRule="auto"/>
        <w:jc w:val="both"/>
        <w:rPr>
          <w:rFonts w:ascii="Arial Narrow" w:hAnsi="Arial Narrow" w:cstheme="minorHAnsi"/>
        </w:rPr>
      </w:pPr>
      <w:r w:rsidRPr="00B97E39">
        <w:rPr>
          <w:rFonts w:ascii="Arial Narrow" w:hAnsi="Arial Narrow" w:cstheme="minorHAnsi"/>
        </w:rPr>
        <w:t>Kosze o których mowa w pkt. 3.1, 3.2 i 3.6,  winny być opróżniane od godziny: 7:00 do 15:00 od poniedziałku do soboty. Wyjątek stanowić będzie okres</w:t>
      </w:r>
      <w:r w:rsidR="0045660A">
        <w:rPr>
          <w:rFonts w:ascii="Arial Narrow" w:hAnsi="Arial Narrow" w:cstheme="minorHAnsi"/>
        </w:rPr>
        <w:t xml:space="preserve"> letni (od 1 kwietnia</w:t>
      </w:r>
      <w:r w:rsidRPr="00B97E39">
        <w:rPr>
          <w:rFonts w:ascii="Arial Narrow" w:hAnsi="Arial Narrow" w:cstheme="minorHAnsi"/>
        </w:rPr>
        <w:t xml:space="preserve"> 202</w:t>
      </w:r>
      <w:r w:rsidR="00DB5667">
        <w:rPr>
          <w:rFonts w:ascii="Arial Narrow" w:hAnsi="Arial Narrow" w:cstheme="minorHAnsi"/>
        </w:rPr>
        <w:t>5</w:t>
      </w:r>
      <w:r w:rsidRPr="00B97E39">
        <w:rPr>
          <w:rFonts w:ascii="Arial Narrow" w:hAnsi="Arial Narrow" w:cstheme="minorHAnsi"/>
        </w:rPr>
        <w:t xml:space="preserve">r. do </w:t>
      </w:r>
      <w:r w:rsidR="00740BE0">
        <w:rPr>
          <w:rFonts w:ascii="Arial Narrow" w:hAnsi="Arial Narrow" w:cstheme="minorHAnsi"/>
        </w:rPr>
        <w:t>1</w:t>
      </w:r>
      <w:r w:rsidRPr="00B97E39">
        <w:rPr>
          <w:rFonts w:ascii="Arial Narrow" w:hAnsi="Arial Narrow" w:cstheme="minorHAnsi"/>
        </w:rPr>
        <w:t xml:space="preserve">1 </w:t>
      </w:r>
      <w:r w:rsidR="00740BE0">
        <w:rPr>
          <w:rFonts w:ascii="Arial Narrow" w:hAnsi="Arial Narrow" w:cstheme="minorHAnsi"/>
        </w:rPr>
        <w:t>listopada</w:t>
      </w:r>
      <w:r w:rsidRPr="00B97E39">
        <w:rPr>
          <w:rFonts w:ascii="Arial Narrow" w:hAnsi="Arial Narrow" w:cstheme="minorHAnsi"/>
        </w:rPr>
        <w:t xml:space="preserve"> 202</w:t>
      </w:r>
      <w:r w:rsidR="00DB5667">
        <w:rPr>
          <w:rFonts w:ascii="Arial Narrow" w:hAnsi="Arial Narrow" w:cstheme="minorHAnsi"/>
        </w:rPr>
        <w:t>5</w:t>
      </w:r>
      <w:r w:rsidRPr="00B97E39">
        <w:rPr>
          <w:rFonts w:ascii="Arial Narrow" w:hAnsi="Arial Narrow" w:cstheme="minorHAnsi"/>
        </w:rPr>
        <w:t xml:space="preserve"> r.) - w tym okresie Wykonawca będzie zobowiązany do utrzymywania czystości w koszach i ich obrębie w centrum Środy Wlkp. od poniedziałku do niedzieli wliczając w to święta. Mapka poglądowa ulic podlegających temu zobowiązaniu znajduje się w </w:t>
      </w:r>
      <w:r w:rsidRPr="00B97E39">
        <w:rPr>
          <w:rFonts w:ascii="Arial Narrow" w:hAnsi="Arial Narrow" w:cstheme="minorHAnsi"/>
          <w:b/>
          <w:bCs/>
        </w:rPr>
        <w:t>załączniku nr 8 do SWZ</w:t>
      </w:r>
      <w:r w:rsidRPr="00B97E39">
        <w:rPr>
          <w:rFonts w:ascii="Arial Narrow" w:hAnsi="Arial Narrow" w:cstheme="minorHAnsi"/>
        </w:rPr>
        <w:t>.</w:t>
      </w:r>
    </w:p>
    <w:p w14:paraId="79363318" w14:textId="77777777" w:rsidR="00B97E39" w:rsidRPr="00B97E39" w:rsidRDefault="00B97E39" w:rsidP="00B97E39">
      <w:pPr>
        <w:numPr>
          <w:ilvl w:val="0"/>
          <w:numId w:val="29"/>
        </w:numPr>
        <w:spacing w:after="0" w:line="360" w:lineRule="auto"/>
        <w:jc w:val="both"/>
        <w:rPr>
          <w:rFonts w:ascii="Arial Narrow" w:hAnsi="Arial Narrow" w:cstheme="minorHAnsi"/>
        </w:rPr>
      </w:pPr>
      <w:r w:rsidRPr="00B97E39">
        <w:rPr>
          <w:rFonts w:ascii="Arial Narrow" w:hAnsi="Arial Narrow" w:cstheme="minorHAnsi"/>
        </w:rPr>
        <w:t xml:space="preserve">Wszelkie sprawy związane z przewróceniem lub przemieszczaniem koszy w inne miejsce będące skutkiem aktu wandalizmu należy zgłosić Zamawiającemu, po stronie którego leży przywrócenie ich do stanu używalności. </w:t>
      </w:r>
    </w:p>
    <w:p w14:paraId="2F531489" w14:textId="77777777" w:rsidR="00B97E39" w:rsidRPr="00B97E39" w:rsidRDefault="00B97E39" w:rsidP="00B97E39">
      <w:pPr>
        <w:numPr>
          <w:ilvl w:val="0"/>
          <w:numId w:val="29"/>
        </w:numPr>
        <w:spacing w:after="0" w:line="360" w:lineRule="auto"/>
        <w:jc w:val="both"/>
        <w:rPr>
          <w:rFonts w:ascii="Arial Narrow" w:hAnsi="Arial Narrow" w:cstheme="minorHAnsi"/>
        </w:rPr>
      </w:pPr>
      <w:r w:rsidRPr="00B97E39">
        <w:rPr>
          <w:rFonts w:ascii="Arial Narrow" w:hAnsi="Arial Narrow" w:cstheme="minorHAnsi"/>
        </w:rPr>
        <w:t xml:space="preserve">Przedmiot zamówienia obejmuje również utrzymanie w czystości terenu w bezpośrednim otoczeniu kosza ulicznego tzn. 1m². </w:t>
      </w:r>
    </w:p>
    <w:p w14:paraId="21478624" w14:textId="124B8634" w:rsidR="00B97E39" w:rsidRPr="00B97E39" w:rsidRDefault="00B97E39" w:rsidP="00B97E39">
      <w:pPr>
        <w:numPr>
          <w:ilvl w:val="0"/>
          <w:numId w:val="29"/>
        </w:numPr>
        <w:spacing w:after="0" w:line="360" w:lineRule="auto"/>
        <w:jc w:val="both"/>
        <w:rPr>
          <w:rFonts w:ascii="Arial Narrow" w:hAnsi="Arial Narrow" w:cstheme="minorHAnsi"/>
        </w:rPr>
      </w:pPr>
      <w:r w:rsidRPr="00B97E39">
        <w:rPr>
          <w:rFonts w:ascii="Arial Narrow" w:hAnsi="Arial Narrow" w:cstheme="minorHAnsi"/>
        </w:rPr>
        <w:t>Szacunkowy tonaż odpadów z koszy ulicznych w całym  202</w:t>
      </w:r>
      <w:r w:rsidR="00DB5667">
        <w:rPr>
          <w:rFonts w:ascii="Arial Narrow" w:hAnsi="Arial Narrow" w:cstheme="minorHAnsi"/>
        </w:rPr>
        <w:t>5</w:t>
      </w:r>
      <w:r w:rsidRPr="00B97E39">
        <w:rPr>
          <w:rFonts w:ascii="Arial Narrow" w:hAnsi="Arial Narrow" w:cstheme="minorHAnsi"/>
        </w:rPr>
        <w:t xml:space="preserve"> r. wyniesie ok. 280,00 ton.  </w:t>
      </w:r>
    </w:p>
    <w:p w14:paraId="4FF1D9A9" w14:textId="77777777" w:rsidR="00B97E39" w:rsidRPr="00B97E39" w:rsidRDefault="00B97E39" w:rsidP="00B97E39">
      <w:pPr>
        <w:numPr>
          <w:ilvl w:val="0"/>
          <w:numId w:val="29"/>
        </w:numPr>
        <w:spacing w:after="0" w:line="360" w:lineRule="auto"/>
        <w:jc w:val="both"/>
        <w:rPr>
          <w:rFonts w:ascii="Arial Narrow" w:hAnsi="Arial Narrow" w:cstheme="minorHAnsi"/>
        </w:rPr>
      </w:pPr>
      <w:r w:rsidRPr="00B97E39">
        <w:rPr>
          <w:rFonts w:ascii="Arial Narrow" w:hAnsi="Arial Narrow" w:cstheme="minorHAnsi"/>
        </w:rPr>
        <w:t xml:space="preserve">Minimalny zakres tonażu odpadów z koszy ulicznych na czas trwania umowy wyniesie 200,00 ton. </w:t>
      </w:r>
    </w:p>
    <w:p w14:paraId="0C380648" w14:textId="77777777" w:rsidR="00B97E39" w:rsidRPr="00B97E39" w:rsidRDefault="00B97E39" w:rsidP="00B97E39">
      <w:pPr>
        <w:numPr>
          <w:ilvl w:val="0"/>
          <w:numId w:val="29"/>
        </w:numPr>
        <w:spacing w:after="0" w:line="360" w:lineRule="auto"/>
        <w:jc w:val="both"/>
        <w:rPr>
          <w:rFonts w:ascii="Arial Narrow" w:hAnsi="Arial Narrow" w:cstheme="minorHAnsi"/>
        </w:rPr>
      </w:pPr>
      <w:r w:rsidRPr="00B97E39">
        <w:rPr>
          <w:rFonts w:ascii="Arial Narrow" w:hAnsi="Arial Narrow" w:cstheme="minorHAnsi"/>
        </w:rPr>
        <w:t xml:space="preserve">Przedmiot zamówienia obejmuje również wywóz odpadów powstałych w skutek dużych imprez publicznych, organizowanych przez Gminę Środa Wielkopolska. Zamawiający uprzedzi wykonawcę o przedmiotowym wydarzeniu w terminie 3 dni przed rozpoczęciem. Wykonawca zobowiązany jest do postawienia koszy w miejscu wskazanym przez Zamawiającego. Ilość koszy będzie każdorazowo ustalana, jednak z doświadczenia z ubiegłych lat wynika, że średnia ilość kontenerów i pojemników potrzebnych do zabezpieczenia dużej imprezy wynosi: 1 kontener kp-6, 13 szt. pojemników 240l, 2 pojemniki 1100l. W ciągu trwania umowy Zamawiający przewiduje nie więcej 1 dużą imprezę </w:t>
      </w:r>
      <w:r w:rsidRPr="00B97E39">
        <w:rPr>
          <w:rFonts w:ascii="Arial Narrow" w:hAnsi="Arial Narrow" w:cstheme="minorHAnsi"/>
        </w:rPr>
        <w:lastRenderedPageBreak/>
        <w:t>zorganizowaną przez Gminę Środa Wielkopolska. Ta usługa wlicza się w przedmiot zamówienia z tym, że Wykonawca rozliczy usługę osobną fakturą.</w:t>
      </w:r>
    </w:p>
    <w:p w14:paraId="5C55C27C" w14:textId="77777777" w:rsidR="00B97E39" w:rsidRPr="00B97E39" w:rsidRDefault="00B97E39" w:rsidP="00B97E39">
      <w:pPr>
        <w:numPr>
          <w:ilvl w:val="0"/>
          <w:numId w:val="29"/>
        </w:numPr>
        <w:spacing w:after="0" w:line="360" w:lineRule="auto"/>
        <w:jc w:val="both"/>
        <w:rPr>
          <w:rFonts w:ascii="Arial Narrow" w:hAnsi="Arial Narrow" w:cstheme="minorHAnsi"/>
        </w:rPr>
      </w:pPr>
      <w:r w:rsidRPr="00B97E39">
        <w:rPr>
          <w:rFonts w:ascii="Arial Narrow" w:hAnsi="Arial Narrow" w:cstheme="minorHAnsi"/>
        </w:rPr>
        <w:t xml:space="preserve">Prawo opcji (art. 441 </w:t>
      </w:r>
      <w:proofErr w:type="spellStart"/>
      <w:r w:rsidRPr="00B97E39">
        <w:rPr>
          <w:rFonts w:ascii="Arial Narrow" w:hAnsi="Arial Narrow" w:cstheme="minorHAnsi"/>
        </w:rPr>
        <w:t>Pzp</w:t>
      </w:r>
      <w:proofErr w:type="spellEnd"/>
      <w:r w:rsidRPr="00B97E39">
        <w:rPr>
          <w:rFonts w:ascii="Arial Narrow" w:hAnsi="Arial Narrow" w:cstheme="minorHAnsi"/>
        </w:rPr>
        <w:t>):</w:t>
      </w:r>
    </w:p>
    <w:p w14:paraId="6112F014" w14:textId="72B3832E"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Zamówienie objęte prawem opcji: wywóz odpadów powstałych w skutek średnich imprez organizowanych przez podmioty, co do których ZGK zobowiązuje się wywozić odpady powstałe w skutek zorganizowanych imprez. W 202</w:t>
      </w:r>
      <w:r w:rsidR="00DB5667">
        <w:rPr>
          <w:rFonts w:ascii="Arial Narrow" w:hAnsi="Arial Narrow" w:cstheme="minorHAnsi"/>
        </w:rPr>
        <w:t>5</w:t>
      </w:r>
      <w:r w:rsidRPr="00B97E39">
        <w:rPr>
          <w:rFonts w:ascii="Arial Narrow" w:hAnsi="Arial Narrow" w:cstheme="minorHAnsi"/>
        </w:rPr>
        <w:t xml:space="preserve"> r. zostaną zorganizowane nie mniej niż 4 średnie imprezy. Wykonawca zobowiązany jest do postawienia koszy w miejscu wskazanym przez Zamawiającego. Ilość koszy będzie każdorazowo ustalana, jednak z doświadczenia z ubiegłych lat wynika, że średnia ilość kontenerów i pojemników potrzebnych do zabezpieczenia średniej imprezy to: 13 szt. pojemników 240l, 2 pojemniki 1100l. Skorzystanie z prawa opcji odbywać się będzie sukcesywnie na podstawie pisemnego oświadczenia Zamawiającego złożonego Wykonawcy, na 3 dni przed dniem, w którym zamówienie objęte prawem opcji ma zostać zrealizowane, oraz określeniem wielkości tego zamówienia, objętego prawem opcji. Wartość zamówienia z prawa opcji nie może być większa niż 5% wartości zamówienia podstawowego. </w:t>
      </w:r>
    </w:p>
    <w:p w14:paraId="2E9111B9"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Wykonawcy nie przysługuje żadne roszczenie w stosunku do Zamawiającego w przypadku, gdy Zamawiający z prawa opcji nie skorzysta. Realizacja zamówienia objętego opcją jest wyłącznie uprawnieniem Zamawiającego. </w:t>
      </w:r>
    </w:p>
    <w:p w14:paraId="0E61B39C" w14:textId="77777777" w:rsidR="00B97E39" w:rsidRPr="00B97E39" w:rsidRDefault="00B97E39" w:rsidP="00B97E39">
      <w:pPr>
        <w:numPr>
          <w:ilvl w:val="0"/>
          <w:numId w:val="29"/>
        </w:numPr>
        <w:spacing w:after="0" w:line="360" w:lineRule="auto"/>
        <w:jc w:val="both"/>
        <w:rPr>
          <w:rFonts w:ascii="Arial Narrow" w:hAnsi="Arial Narrow" w:cstheme="minorHAnsi"/>
        </w:rPr>
      </w:pPr>
      <w:r w:rsidRPr="00B97E39">
        <w:rPr>
          <w:rFonts w:ascii="Arial Narrow" w:hAnsi="Arial Narrow" w:cstheme="minorHAnsi"/>
        </w:rPr>
        <w:t xml:space="preserve">Zagospodarowanie odpadów leży po stronie Wykonawcy. Opłatę za zagospodarowanie odpadów ponosi Wykonawca. </w:t>
      </w:r>
    </w:p>
    <w:p w14:paraId="55343380" w14:textId="77777777" w:rsidR="00B97E39" w:rsidRPr="00B97E39" w:rsidRDefault="00B97E39" w:rsidP="00B97E39">
      <w:pPr>
        <w:numPr>
          <w:ilvl w:val="0"/>
          <w:numId w:val="29"/>
        </w:numPr>
        <w:spacing w:after="0" w:line="360" w:lineRule="auto"/>
        <w:jc w:val="both"/>
        <w:rPr>
          <w:rFonts w:ascii="Arial Narrow" w:hAnsi="Arial Narrow" w:cstheme="minorHAnsi"/>
        </w:rPr>
      </w:pPr>
      <w:r w:rsidRPr="00B97E39">
        <w:rPr>
          <w:rFonts w:ascii="Arial Narrow" w:hAnsi="Arial Narrow" w:cstheme="minorHAnsi"/>
        </w:rPr>
        <w:t>Nie później niż w dniu podpisania umowy Wykonawca, którego oferta zostanie wybrana winien przedłożyć umowę z podmiotem, który posiada stosowne zezwolenie na przyjęcie odpadów.</w:t>
      </w:r>
    </w:p>
    <w:p w14:paraId="4EA88872" w14:textId="77777777" w:rsidR="00B97E39" w:rsidRPr="00B97E39" w:rsidRDefault="00B97E39" w:rsidP="00B97E39">
      <w:pPr>
        <w:numPr>
          <w:ilvl w:val="0"/>
          <w:numId w:val="29"/>
        </w:numPr>
        <w:spacing w:after="0" w:line="360" w:lineRule="auto"/>
        <w:jc w:val="both"/>
        <w:rPr>
          <w:rFonts w:ascii="Arial Narrow" w:hAnsi="Arial Narrow" w:cstheme="minorHAnsi"/>
        </w:rPr>
      </w:pPr>
      <w:r w:rsidRPr="00B97E39">
        <w:rPr>
          <w:rFonts w:ascii="Arial Narrow" w:hAnsi="Arial Narrow" w:cstheme="minorHAnsi"/>
        </w:rPr>
        <w:t xml:space="preserve">Zamawiający przewiduje, że w trakcie trwania umowy, dostawi nowe kosze w ilości nie większej niż 20 szt. </w:t>
      </w:r>
    </w:p>
    <w:p w14:paraId="32875A2D" w14:textId="77777777" w:rsidR="00B97E39" w:rsidRPr="00B97E39" w:rsidRDefault="00B97E39" w:rsidP="00B97E39">
      <w:pPr>
        <w:numPr>
          <w:ilvl w:val="0"/>
          <w:numId w:val="29"/>
        </w:numPr>
        <w:spacing w:after="0" w:line="360" w:lineRule="auto"/>
        <w:jc w:val="both"/>
        <w:rPr>
          <w:rFonts w:ascii="Arial Narrow" w:hAnsi="Arial Narrow" w:cstheme="minorHAnsi"/>
        </w:rPr>
      </w:pPr>
      <w:r w:rsidRPr="00B97E39">
        <w:rPr>
          <w:rFonts w:ascii="Arial Narrow" w:hAnsi="Arial Narrow" w:cstheme="minorHAnsi"/>
        </w:rPr>
        <w:t xml:space="preserve">Zamawiający przewiduje udzielenie zamówień, o których mowa w art. 214 ust. 1 pkt 7 </w:t>
      </w:r>
      <w:proofErr w:type="spellStart"/>
      <w:r w:rsidRPr="00B97E39">
        <w:rPr>
          <w:rFonts w:ascii="Arial Narrow" w:hAnsi="Arial Narrow" w:cstheme="minorHAnsi"/>
        </w:rPr>
        <w:t>Pzp</w:t>
      </w:r>
      <w:proofErr w:type="spellEnd"/>
      <w:r w:rsidRPr="00B97E39">
        <w:rPr>
          <w:rFonts w:ascii="Arial Narrow" w:hAnsi="Arial Narrow" w:cstheme="minorHAnsi"/>
        </w:rPr>
        <w:t>, w wysokości nie większej niż 5 % wartości zamówienia.  Będą one polegać na powtórzeniu podobnych do przedmiotu zamówienia usług, tj. w przypadku wystąpienia katastrof naturalnych lub nieprzewidzianych wydarzeń Wykonawca zapewni dodatkowe kontenery KP-6, ustawi je w miejscu wskazanym przez Zamawiającego i wykona usługę odbioru odpadów z tych kontenerów. Zamówienie zostanie udzielone na podstawie odrębnej umowy z wykonawcą.</w:t>
      </w:r>
    </w:p>
    <w:p w14:paraId="0D9B453F" w14:textId="77777777" w:rsidR="00B97E39" w:rsidRPr="00B97E39" w:rsidRDefault="00B97E39" w:rsidP="00B97E39">
      <w:pPr>
        <w:numPr>
          <w:ilvl w:val="0"/>
          <w:numId w:val="29"/>
        </w:numPr>
        <w:spacing w:after="0" w:line="360" w:lineRule="auto"/>
        <w:jc w:val="both"/>
        <w:rPr>
          <w:rFonts w:ascii="Arial Narrow" w:hAnsi="Arial Narrow" w:cstheme="minorHAnsi"/>
        </w:rPr>
      </w:pPr>
      <w:r w:rsidRPr="00B97E39">
        <w:rPr>
          <w:rFonts w:ascii="Arial Narrow" w:hAnsi="Arial Narrow" w:cstheme="minorHAnsi"/>
          <w:b/>
        </w:rPr>
        <w:t xml:space="preserve">Wymagania, o których mowa w art. 95 ust. 1 </w:t>
      </w:r>
      <w:proofErr w:type="spellStart"/>
      <w:r w:rsidRPr="00B97E39">
        <w:rPr>
          <w:rFonts w:ascii="Arial Narrow" w:hAnsi="Arial Narrow" w:cstheme="minorHAnsi"/>
          <w:b/>
        </w:rPr>
        <w:t>Pzp</w:t>
      </w:r>
      <w:proofErr w:type="spellEnd"/>
      <w:r w:rsidRPr="00B97E39">
        <w:rPr>
          <w:rFonts w:ascii="Arial Narrow" w:hAnsi="Arial Narrow" w:cstheme="minorHAnsi"/>
          <w:b/>
        </w:rPr>
        <w:t>:</w:t>
      </w:r>
    </w:p>
    <w:p w14:paraId="18BC2DA6" w14:textId="314380EC" w:rsidR="00B97E39" w:rsidRPr="00B97E39" w:rsidRDefault="00B97E39" w:rsidP="009664C7">
      <w:pPr>
        <w:numPr>
          <w:ilvl w:val="0"/>
          <w:numId w:val="31"/>
        </w:numPr>
        <w:spacing w:after="0" w:line="360" w:lineRule="auto"/>
        <w:jc w:val="both"/>
        <w:rPr>
          <w:rFonts w:ascii="Arial Narrow" w:hAnsi="Arial Narrow" w:cstheme="minorHAnsi"/>
        </w:rPr>
      </w:pPr>
      <w:r w:rsidRPr="00B97E39">
        <w:rPr>
          <w:rFonts w:ascii="Arial Narrow" w:hAnsi="Arial Narrow" w:cstheme="minorHAnsi"/>
        </w:rPr>
        <w:t xml:space="preserve">Zamawiający informuje, że zgodnie z art. 95 ust. 1  </w:t>
      </w:r>
      <w:proofErr w:type="spellStart"/>
      <w:r w:rsidRPr="00B97E39">
        <w:rPr>
          <w:rFonts w:ascii="Arial Narrow" w:hAnsi="Arial Narrow" w:cstheme="minorHAnsi"/>
        </w:rPr>
        <w:t>Pzp</w:t>
      </w:r>
      <w:proofErr w:type="spellEnd"/>
      <w:r w:rsidRPr="00B97E39">
        <w:rPr>
          <w:rFonts w:ascii="Arial Narrow" w:hAnsi="Arial Narrow" w:cstheme="minorHAnsi"/>
        </w:rPr>
        <w:t xml:space="preserve"> wymaga zatrudnienia przez wykonawcę lub podwykonawcę na podstawie umowy o pracę osób wykonujących czynności w zakresie realizacji zamówienia w rozumieniu przepisów ustawy z dnia 26 czerwca 1974 r. – Kodeks pracy (</w:t>
      </w:r>
      <w:r w:rsidR="009664C7" w:rsidRPr="009664C7">
        <w:rPr>
          <w:rFonts w:ascii="Arial Narrow" w:hAnsi="Arial Narrow" w:cstheme="minorHAnsi"/>
        </w:rPr>
        <w:t>Dz.U. 2023 poz. 1465</w:t>
      </w:r>
      <w:r w:rsidRPr="00B97E39">
        <w:rPr>
          <w:rFonts w:ascii="Arial Narrow" w:hAnsi="Arial Narrow" w:cstheme="minorHAnsi"/>
        </w:rPr>
        <w:t>).</w:t>
      </w:r>
    </w:p>
    <w:p w14:paraId="062FEFC8" w14:textId="77777777" w:rsidR="00B97E39" w:rsidRPr="00B97E39" w:rsidRDefault="00B97E39" w:rsidP="00B97E39">
      <w:pPr>
        <w:numPr>
          <w:ilvl w:val="0"/>
          <w:numId w:val="31"/>
        </w:numPr>
        <w:spacing w:after="0" w:line="360" w:lineRule="auto"/>
        <w:jc w:val="both"/>
        <w:rPr>
          <w:rFonts w:ascii="Arial Narrow" w:hAnsi="Arial Narrow" w:cstheme="minorHAnsi"/>
        </w:rPr>
      </w:pPr>
      <w:r w:rsidRPr="00B97E39">
        <w:rPr>
          <w:rFonts w:ascii="Arial Narrow" w:hAnsi="Arial Narrow" w:cstheme="minorHAnsi"/>
        </w:rPr>
        <w:t xml:space="preserve">Stosownie do treści art. 95 ust. 1 </w:t>
      </w:r>
      <w:proofErr w:type="spellStart"/>
      <w:r w:rsidRPr="00B97E39">
        <w:rPr>
          <w:rFonts w:ascii="Arial Narrow" w:hAnsi="Arial Narrow" w:cstheme="minorHAnsi"/>
        </w:rPr>
        <w:t>Pzp</w:t>
      </w:r>
      <w:proofErr w:type="spellEnd"/>
      <w:r w:rsidRPr="00B97E39">
        <w:rPr>
          <w:rFonts w:ascii="Arial Narrow" w:hAnsi="Arial Narrow" w:cstheme="minorHAnsi"/>
        </w:rPr>
        <w:t xml:space="preserve"> Zamawiający wymaga zatrudnienia na podstawie umowy o pracę przez wykonawcę lub podwykonawcę osób wykonujących wskazane poniżej czynności w trakcie realizacji zamówienia:  </w:t>
      </w:r>
    </w:p>
    <w:p w14:paraId="780E8127"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a) Opróżnianie koszy (ładowacz nieczystości stałych),</w:t>
      </w:r>
    </w:p>
    <w:p w14:paraId="5F7DA988"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b) Kierowanie pojazdem.</w:t>
      </w:r>
    </w:p>
    <w:p w14:paraId="72DDA3B0" w14:textId="77777777" w:rsidR="00B97E39" w:rsidRPr="00B97E39" w:rsidRDefault="00B97E39" w:rsidP="00B97E39">
      <w:pPr>
        <w:numPr>
          <w:ilvl w:val="0"/>
          <w:numId w:val="31"/>
        </w:numPr>
        <w:spacing w:after="0" w:line="360" w:lineRule="auto"/>
        <w:jc w:val="both"/>
        <w:rPr>
          <w:rFonts w:ascii="Arial Narrow" w:hAnsi="Arial Narrow" w:cstheme="minorHAnsi"/>
        </w:rPr>
      </w:pPr>
      <w:r w:rsidRPr="00B97E39">
        <w:rPr>
          <w:rFonts w:ascii="Arial Narrow" w:hAnsi="Arial Narrow" w:cstheme="minorHAnsi"/>
        </w:rPr>
        <w:lastRenderedPageBreak/>
        <w:t>Wykonawca, na żądanie Zamawiającego,  przedkłada  Zamawiającemu  wykaz pracowników, którzy wykonywać będą czynności określone przez Zamawiającego. Wykaz zawiera:</w:t>
      </w:r>
    </w:p>
    <w:p w14:paraId="3BDD9C9C" w14:textId="77777777" w:rsidR="00B97E39" w:rsidRPr="00B97E39" w:rsidRDefault="00B97E39" w:rsidP="00B97E39">
      <w:pPr>
        <w:numPr>
          <w:ilvl w:val="0"/>
          <w:numId w:val="30"/>
        </w:numPr>
        <w:spacing w:after="0" w:line="360" w:lineRule="auto"/>
        <w:jc w:val="both"/>
        <w:rPr>
          <w:rFonts w:ascii="Arial Narrow" w:hAnsi="Arial Narrow" w:cstheme="minorHAnsi"/>
        </w:rPr>
      </w:pPr>
      <w:r w:rsidRPr="00B97E39">
        <w:rPr>
          <w:rFonts w:ascii="Arial Narrow" w:hAnsi="Arial Narrow" w:cstheme="minorHAnsi"/>
        </w:rPr>
        <w:t>imię i nazwisko pracownika wykonującego określony rodzaj czynności,</w:t>
      </w:r>
    </w:p>
    <w:p w14:paraId="3FCDE84F" w14:textId="77777777" w:rsidR="00B97E39" w:rsidRPr="00B97E39" w:rsidRDefault="00B97E39" w:rsidP="00B97E39">
      <w:pPr>
        <w:numPr>
          <w:ilvl w:val="0"/>
          <w:numId w:val="30"/>
        </w:numPr>
        <w:spacing w:after="0" w:line="360" w:lineRule="auto"/>
        <w:jc w:val="both"/>
        <w:rPr>
          <w:rFonts w:ascii="Arial Narrow" w:hAnsi="Arial Narrow" w:cstheme="minorHAnsi"/>
        </w:rPr>
      </w:pPr>
      <w:r w:rsidRPr="00B97E39">
        <w:rPr>
          <w:rFonts w:ascii="Arial Narrow" w:hAnsi="Arial Narrow" w:cstheme="minorHAnsi"/>
        </w:rPr>
        <w:t>rodzaj wykonywanych czynności,</w:t>
      </w:r>
    </w:p>
    <w:p w14:paraId="5955FE28" w14:textId="77777777" w:rsidR="00B97E39" w:rsidRPr="00B97E39" w:rsidRDefault="00B97E39" w:rsidP="00B97E39">
      <w:pPr>
        <w:numPr>
          <w:ilvl w:val="0"/>
          <w:numId w:val="30"/>
        </w:numPr>
        <w:spacing w:after="0" w:line="360" w:lineRule="auto"/>
        <w:jc w:val="both"/>
        <w:rPr>
          <w:rFonts w:ascii="Arial Narrow" w:hAnsi="Arial Narrow" w:cstheme="minorHAnsi"/>
        </w:rPr>
      </w:pPr>
      <w:r w:rsidRPr="00B97E39">
        <w:rPr>
          <w:rFonts w:ascii="Arial Narrow" w:hAnsi="Arial Narrow" w:cstheme="minorHAnsi"/>
        </w:rPr>
        <w:t>okres, w którym planowane jest wykonywanie pracy przez tych pracowników,</w:t>
      </w:r>
    </w:p>
    <w:p w14:paraId="53042E1B" w14:textId="77777777" w:rsidR="00B97E39" w:rsidRPr="00B97E39" w:rsidRDefault="00B97E39" w:rsidP="00B97E39">
      <w:pPr>
        <w:numPr>
          <w:ilvl w:val="0"/>
          <w:numId w:val="30"/>
        </w:numPr>
        <w:spacing w:after="0" w:line="360" w:lineRule="auto"/>
        <w:jc w:val="both"/>
        <w:rPr>
          <w:rFonts w:ascii="Arial Narrow" w:hAnsi="Arial Narrow" w:cstheme="minorHAnsi"/>
        </w:rPr>
      </w:pPr>
      <w:r w:rsidRPr="00B97E39">
        <w:rPr>
          <w:rFonts w:ascii="Arial Narrow" w:hAnsi="Arial Narrow" w:cstheme="minorHAnsi"/>
        </w:rPr>
        <w:t xml:space="preserve">wymiary etatów, na których zatrudnieni są pracownicy. </w:t>
      </w:r>
    </w:p>
    <w:p w14:paraId="62699906" w14:textId="77777777" w:rsidR="00B97E39" w:rsidRPr="00B97E39" w:rsidRDefault="00B97E39" w:rsidP="00B97E39">
      <w:pPr>
        <w:numPr>
          <w:ilvl w:val="0"/>
          <w:numId w:val="31"/>
        </w:numPr>
        <w:spacing w:after="0" w:line="360" w:lineRule="auto"/>
        <w:jc w:val="both"/>
        <w:rPr>
          <w:rFonts w:ascii="Arial Narrow" w:hAnsi="Arial Narrow" w:cstheme="minorHAnsi"/>
        </w:rPr>
      </w:pPr>
      <w:r w:rsidRPr="00B97E39">
        <w:rPr>
          <w:rFonts w:ascii="Arial Narrow" w:hAnsi="Arial Narrow" w:cstheme="minorHAnsi"/>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2) czynności. </w:t>
      </w:r>
    </w:p>
    <w:p w14:paraId="08206582" w14:textId="77777777" w:rsidR="00B97E39" w:rsidRPr="00B97E39" w:rsidRDefault="00B97E39" w:rsidP="00B97E39">
      <w:pPr>
        <w:numPr>
          <w:ilvl w:val="0"/>
          <w:numId w:val="31"/>
        </w:numPr>
        <w:spacing w:after="0" w:line="360" w:lineRule="auto"/>
        <w:jc w:val="both"/>
        <w:rPr>
          <w:rFonts w:ascii="Arial Narrow" w:hAnsi="Arial Narrow" w:cstheme="minorHAnsi"/>
        </w:rPr>
      </w:pPr>
      <w:r w:rsidRPr="00B97E39">
        <w:rPr>
          <w:rFonts w:ascii="Arial Narrow" w:hAnsi="Arial Narrow" w:cstheme="minorHAnsi"/>
        </w:rPr>
        <w:t xml:space="preserve">Zamawiający uprawniony jest w szczególności do:  </w:t>
      </w:r>
    </w:p>
    <w:p w14:paraId="5DE2D609" w14:textId="77777777" w:rsidR="00B97E39" w:rsidRPr="00B97E39" w:rsidRDefault="00B97E39" w:rsidP="00B97E39">
      <w:pPr>
        <w:numPr>
          <w:ilvl w:val="0"/>
          <w:numId w:val="32"/>
        </w:numPr>
        <w:spacing w:after="0" w:line="360" w:lineRule="auto"/>
        <w:jc w:val="both"/>
        <w:rPr>
          <w:rFonts w:ascii="Arial Narrow" w:hAnsi="Arial Narrow" w:cstheme="minorHAnsi"/>
        </w:rPr>
      </w:pPr>
      <w:r w:rsidRPr="00B97E39">
        <w:rPr>
          <w:rFonts w:ascii="Arial Narrow" w:hAnsi="Arial Narrow" w:cstheme="minorHAnsi"/>
        </w:rPr>
        <w:t>żądania oświadczeń i dokumentów w zakresie potwierdzenia spełniania ww. wymogów i dokonywania ich oceny,</w:t>
      </w:r>
    </w:p>
    <w:p w14:paraId="6239FEBE" w14:textId="77777777" w:rsidR="00B97E39" w:rsidRPr="00B97E39" w:rsidRDefault="00B97E39" w:rsidP="00B97E39">
      <w:pPr>
        <w:numPr>
          <w:ilvl w:val="0"/>
          <w:numId w:val="32"/>
        </w:numPr>
        <w:spacing w:after="0" w:line="360" w:lineRule="auto"/>
        <w:jc w:val="both"/>
        <w:rPr>
          <w:rFonts w:ascii="Arial Narrow" w:hAnsi="Arial Narrow" w:cstheme="minorHAnsi"/>
        </w:rPr>
      </w:pPr>
      <w:r w:rsidRPr="00B97E39">
        <w:rPr>
          <w:rFonts w:ascii="Arial Narrow" w:hAnsi="Arial Narrow" w:cstheme="minorHAnsi"/>
        </w:rPr>
        <w:t>żądania  wyjaśnień  w  przypadku  wątpliwości  w  zakresie  potwierdzenia  spełniania  ww. wymogów,</w:t>
      </w:r>
    </w:p>
    <w:p w14:paraId="65EEB94E" w14:textId="77777777" w:rsidR="00B97E39" w:rsidRPr="00B97E39" w:rsidRDefault="00B97E39" w:rsidP="00B97E39">
      <w:pPr>
        <w:numPr>
          <w:ilvl w:val="0"/>
          <w:numId w:val="32"/>
        </w:numPr>
        <w:spacing w:after="0" w:line="360" w:lineRule="auto"/>
        <w:jc w:val="both"/>
        <w:rPr>
          <w:rFonts w:ascii="Arial Narrow" w:hAnsi="Arial Narrow" w:cstheme="minorHAnsi"/>
        </w:rPr>
      </w:pPr>
      <w:r w:rsidRPr="00B97E39">
        <w:rPr>
          <w:rFonts w:ascii="Arial Narrow" w:hAnsi="Arial Narrow" w:cstheme="minorHAnsi"/>
        </w:rPr>
        <w:t>przeprowadzania kontroli na miejscu wykonywania świadczenia.</w:t>
      </w:r>
    </w:p>
    <w:p w14:paraId="1247CFF6" w14:textId="77777777" w:rsidR="00B97E39" w:rsidRPr="00B97E39" w:rsidRDefault="00B97E39" w:rsidP="00B97E39">
      <w:pPr>
        <w:numPr>
          <w:ilvl w:val="0"/>
          <w:numId w:val="31"/>
        </w:numPr>
        <w:spacing w:after="0" w:line="360" w:lineRule="auto"/>
        <w:jc w:val="both"/>
        <w:rPr>
          <w:rFonts w:ascii="Arial Narrow" w:hAnsi="Arial Narrow" w:cstheme="minorHAnsi"/>
        </w:rPr>
      </w:pPr>
      <w:r w:rsidRPr="00B97E39">
        <w:rPr>
          <w:rFonts w:ascii="Arial Narrow" w:hAnsi="Arial Narrow"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2)  czynności  w  trakcie  realizacji zamówienia:</w:t>
      </w:r>
    </w:p>
    <w:p w14:paraId="6801D60C" w14:textId="77777777" w:rsidR="00B97E39" w:rsidRPr="00B97E39" w:rsidRDefault="00B97E39" w:rsidP="00B97E39">
      <w:pPr>
        <w:numPr>
          <w:ilvl w:val="0"/>
          <w:numId w:val="33"/>
        </w:numPr>
        <w:spacing w:after="0" w:line="360" w:lineRule="auto"/>
        <w:jc w:val="both"/>
        <w:rPr>
          <w:rFonts w:ascii="Arial Narrow" w:hAnsi="Arial Narrow" w:cstheme="minorHAnsi"/>
        </w:rPr>
      </w:pPr>
      <w:r w:rsidRPr="00B97E39">
        <w:rPr>
          <w:rFonts w:ascii="Arial Narrow" w:hAnsi="Arial Narrow" w:cstheme="minorHAnsi"/>
        </w:rPr>
        <w:t>oświadczenia zatrudnionego pracownika,</w:t>
      </w:r>
    </w:p>
    <w:p w14:paraId="297D87B7" w14:textId="77777777" w:rsidR="00B97E39" w:rsidRPr="00B97E39" w:rsidRDefault="00B97E39" w:rsidP="00B97E39">
      <w:pPr>
        <w:numPr>
          <w:ilvl w:val="0"/>
          <w:numId w:val="33"/>
        </w:numPr>
        <w:spacing w:after="0" w:line="360" w:lineRule="auto"/>
        <w:jc w:val="both"/>
        <w:rPr>
          <w:rFonts w:ascii="Arial Narrow" w:hAnsi="Arial Narrow" w:cstheme="minorHAnsi"/>
        </w:rPr>
      </w:pPr>
      <w:r w:rsidRPr="00B97E39">
        <w:rPr>
          <w:rFonts w:ascii="Arial Narrow" w:hAnsi="Arial Narrow" w:cstheme="minorHAnsi"/>
        </w:rPr>
        <w:t>oświadczenia Wykonawcy lub Podwykonawcy o zatrudnieniu pracownika na podstawie umowy o pracę,</w:t>
      </w:r>
    </w:p>
    <w:p w14:paraId="4FCC4CE6" w14:textId="77777777" w:rsidR="00B97E39" w:rsidRPr="00B97E39" w:rsidRDefault="00B97E39" w:rsidP="00B97E39">
      <w:pPr>
        <w:numPr>
          <w:ilvl w:val="0"/>
          <w:numId w:val="33"/>
        </w:numPr>
        <w:spacing w:after="0" w:line="360" w:lineRule="auto"/>
        <w:jc w:val="both"/>
        <w:rPr>
          <w:rFonts w:ascii="Arial Narrow" w:hAnsi="Arial Narrow" w:cstheme="minorHAnsi"/>
        </w:rPr>
      </w:pPr>
      <w:r w:rsidRPr="00B97E39">
        <w:rPr>
          <w:rFonts w:ascii="Arial Narrow" w:hAnsi="Arial Narrow" w:cstheme="minorHAnsi"/>
        </w:rPr>
        <w:t>poświadczonej za zgodność z oryginałem kopii umowy zatrudnionego pracownika,</w:t>
      </w:r>
    </w:p>
    <w:p w14:paraId="6BAEF017" w14:textId="77777777" w:rsidR="00B97E39" w:rsidRPr="00B97E39" w:rsidRDefault="00B97E39" w:rsidP="00B97E39">
      <w:pPr>
        <w:numPr>
          <w:ilvl w:val="0"/>
          <w:numId w:val="33"/>
        </w:numPr>
        <w:spacing w:after="0" w:line="360" w:lineRule="auto"/>
        <w:jc w:val="both"/>
        <w:rPr>
          <w:rFonts w:ascii="Arial Narrow" w:hAnsi="Arial Narrow" w:cstheme="minorHAnsi"/>
        </w:rPr>
      </w:pPr>
      <w:r w:rsidRPr="00B97E39">
        <w:rPr>
          <w:rFonts w:ascii="Arial Narrow" w:hAnsi="Arial Narrow" w:cstheme="minorHAnsi"/>
        </w:rPr>
        <w:t>innych dokumentów</w:t>
      </w:r>
    </w:p>
    <w:p w14:paraId="313D88B5" w14:textId="77777777" w:rsidR="00B97E39" w:rsidRPr="00B97E39" w:rsidRDefault="00B97E39" w:rsidP="00B97E39">
      <w:pPr>
        <w:spacing w:after="0" w:line="360" w:lineRule="auto"/>
        <w:jc w:val="both"/>
        <w:rPr>
          <w:rFonts w:ascii="Arial Narrow" w:hAnsi="Arial Narrow" w:cstheme="minorHAnsi"/>
        </w:rPr>
      </w:pPr>
      <w:r w:rsidRPr="00B97E39">
        <w:rPr>
          <w:rFonts w:ascii="Arial Narrow" w:hAnsi="Arial Narrow" w:cstheme="minorHAnsi"/>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14:paraId="20B26664" w14:textId="77777777" w:rsidR="00B97E39" w:rsidRPr="00B97E39" w:rsidRDefault="00B97E39" w:rsidP="00B97E39">
      <w:pPr>
        <w:numPr>
          <w:ilvl w:val="0"/>
          <w:numId w:val="31"/>
        </w:numPr>
        <w:spacing w:after="0" w:line="360" w:lineRule="auto"/>
        <w:jc w:val="both"/>
        <w:rPr>
          <w:rFonts w:ascii="Arial Narrow" w:hAnsi="Arial Narrow" w:cstheme="minorHAnsi"/>
        </w:rPr>
      </w:pPr>
      <w:r w:rsidRPr="00B97E39">
        <w:rPr>
          <w:rFonts w:ascii="Arial Narrow" w:hAnsi="Arial Narrow" w:cstheme="minorHAnsi"/>
        </w:rPr>
        <w:t>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projekcie umowy.</w:t>
      </w:r>
    </w:p>
    <w:p w14:paraId="770ECD9C" w14:textId="77777777" w:rsidR="00B97E39" w:rsidRPr="00B97E39" w:rsidRDefault="00B97E39" w:rsidP="00B97E39">
      <w:pPr>
        <w:numPr>
          <w:ilvl w:val="0"/>
          <w:numId w:val="31"/>
        </w:numPr>
        <w:spacing w:after="0" w:line="360" w:lineRule="auto"/>
        <w:jc w:val="both"/>
        <w:rPr>
          <w:rFonts w:ascii="Arial Narrow" w:hAnsi="Arial Narrow" w:cstheme="minorHAnsi"/>
        </w:rPr>
      </w:pPr>
      <w:r w:rsidRPr="00B97E39">
        <w:rPr>
          <w:rFonts w:ascii="Arial Narrow" w:hAnsi="Arial Narrow" w:cstheme="minorHAnsi"/>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t>
      </w:r>
      <w:r w:rsidRPr="00B97E39">
        <w:rPr>
          <w:rFonts w:ascii="Arial Narrow" w:hAnsi="Arial Narrow" w:cstheme="minorHAnsi"/>
        </w:rPr>
        <w:lastRenderedPageBreak/>
        <w:t xml:space="preserve">Wykonawcę  lub  Podwykonawcę wymogu zatrudnienia na podstawie umowy o pracę osób wykonujących wskazane w punkcie 2) czynności.  </w:t>
      </w:r>
    </w:p>
    <w:p w14:paraId="0DF2DE39" w14:textId="77777777" w:rsidR="00B97E39" w:rsidRPr="00B97E39" w:rsidRDefault="00B97E39" w:rsidP="00B97E39">
      <w:pPr>
        <w:numPr>
          <w:ilvl w:val="0"/>
          <w:numId w:val="31"/>
        </w:numPr>
        <w:spacing w:after="0" w:line="360" w:lineRule="auto"/>
        <w:jc w:val="both"/>
        <w:rPr>
          <w:rFonts w:ascii="Arial Narrow" w:hAnsi="Arial Narrow" w:cstheme="minorHAnsi"/>
        </w:rPr>
      </w:pPr>
      <w:r w:rsidRPr="00B97E39">
        <w:rPr>
          <w:rFonts w:ascii="Arial Narrow" w:hAnsi="Arial Narrow" w:cstheme="minorHAnsi"/>
        </w:rPr>
        <w:t>W przypadku uzasadnionych wątpliwości co do przestrzegania prawa pracy przez Wykonawcę lub Podwykonawcę, Zamawiający może zwrócić się o przeprowadzenie kontroli przez Państwową Inspekcję Pracy.</w:t>
      </w:r>
    </w:p>
    <w:p w14:paraId="3943F09F" w14:textId="77777777" w:rsidR="00B97E39" w:rsidRPr="00B97E39" w:rsidRDefault="00B97E39" w:rsidP="00B97E39">
      <w:pPr>
        <w:numPr>
          <w:ilvl w:val="0"/>
          <w:numId w:val="29"/>
        </w:numPr>
        <w:spacing w:after="0" w:line="360" w:lineRule="auto"/>
        <w:jc w:val="both"/>
        <w:rPr>
          <w:rFonts w:ascii="Arial Narrow" w:hAnsi="Arial Narrow" w:cstheme="minorHAnsi"/>
        </w:rPr>
      </w:pPr>
      <w:r w:rsidRPr="00B97E39">
        <w:rPr>
          <w:rFonts w:ascii="Arial Narrow" w:hAnsi="Arial Narrow" w:cstheme="minorHAnsi"/>
        </w:rPr>
        <w:t xml:space="preserve">Zamawiający nie dopuszcza składania ofert częściowych. </w:t>
      </w:r>
    </w:p>
    <w:p w14:paraId="45F93386" w14:textId="586510A9" w:rsidR="002755A3" w:rsidRPr="009664C7" w:rsidRDefault="00B97E39" w:rsidP="009664C7">
      <w:pPr>
        <w:spacing w:after="0" w:line="360" w:lineRule="auto"/>
        <w:jc w:val="both"/>
        <w:rPr>
          <w:rFonts w:ascii="Arial Narrow" w:hAnsi="Arial Narrow" w:cstheme="minorHAnsi"/>
        </w:rPr>
      </w:pPr>
      <w:r w:rsidRPr="00B97E39">
        <w:rPr>
          <w:rFonts w:ascii="Arial Narrow" w:hAnsi="Arial Narrow" w:cstheme="minorHAnsi"/>
        </w:rPr>
        <w:t>Brak podziału zamówienia na części nie ogranicza dostępu do zamówienia żadnemu wykonawcy, a efekt skali pozwala uzyskać korzystne ceny. Z uwagi na jednorodny charakter zamówienia, konieczność zapewnienia jego wewnętrznej spójności, a także sprawnej organizacji realizacji zamówienia, zamawiający zdecydował o niedzieleniu zamówienia na części.</w:t>
      </w:r>
    </w:p>
    <w:p w14:paraId="5DC579B1" w14:textId="77777777" w:rsidR="006336EC" w:rsidRPr="00712C6F" w:rsidRDefault="006336EC" w:rsidP="00984FC5">
      <w:pPr>
        <w:pStyle w:val="Dzia"/>
        <w:spacing w:after="0" w:line="360" w:lineRule="auto"/>
        <w:ind w:left="0" w:firstLine="0"/>
        <w:jc w:val="both"/>
        <w:rPr>
          <w:rFonts w:ascii="Arial Narrow" w:hAnsi="Arial Narrow" w:cstheme="minorHAnsi"/>
          <w:sz w:val="22"/>
          <w:szCs w:val="22"/>
        </w:rPr>
      </w:pPr>
      <w:bookmarkStart w:id="4" w:name="_Toc469501653"/>
      <w:r w:rsidRPr="00712C6F">
        <w:rPr>
          <w:rFonts w:ascii="Arial Narrow" w:hAnsi="Arial Narrow" w:cstheme="minorHAnsi"/>
          <w:sz w:val="22"/>
          <w:szCs w:val="22"/>
        </w:rPr>
        <w:t>Termin wykonania zamówienia</w:t>
      </w:r>
      <w:bookmarkEnd w:id="4"/>
    </w:p>
    <w:p w14:paraId="37F0AD69" w14:textId="77777777" w:rsidR="002755A3" w:rsidRPr="00712C6F" w:rsidRDefault="002755A3" w:rsidP="002755A3">
      <w:pPr>
        <w:pStyle w:val="maly"/>
        <w:tabs>
          <w:tab w:val="left" w:pos="360"/>
        </w:tabs>
        <w:spacing w:before="0" w:after="0" w:line="360" w:lineRule="auto"/>
        <w:jc w:val="both"/>
        <w:rPr>
          <w:rFonts w:ascii="Arial Narrow" w:hAnsi="Arial Narrow" w:cstheme="minorHAnsi"/>
          <w:szCs w:val="22"/>
        </w:rPr>
      </w:pPr>
    </w:p>
    <w:p w14:paraId="7BDA5450" w14:textId="02C316C1" w:rsidR="00633313" w:rsidRPr="00712C6F" w:rsidRDefault="00177998" w:rsidP="002755A3">
      <w:pPr>
        <w:pStyle w:val="maly"/>
        <w:tabs>
          <w:tab w:val="left" w:pos="360"/>
        </w:tabs>
        <w:spacing w:before="0" w:after="0" w:line="360" w:lineRule="auto"/>
        <w:jc w:val="both"/>
        <w:rPr>
          <w:rFonts w:ascii="Arial Narrow" w:hAnsi="Arial Narrow" w:cstheme="minorHAnsi"/>
          <w:szCs w:val="22"/>
        </w:rPr>
      </w:pPr>
      <w:r w:rsidRPr="00712C6F">
        <w:rPr>
          <w:rFonts w:ascii="Arial Narrow" w:hAnsi="Arial Narrow" w:cstheme="minorHAnsi"/>
          <w:szCs w:val="22"/>
        </w:rPr>
        <w:t xml:space="preserve">Termin wykonania zamówienia: </w:t>
      </w:r>
      <w:r w:rsidR="00A31BDC" w:rsidRPr="00712C6F">
        <w:rPr>
          <w:rFonts w:ascii="Arial Narrow" w:hAnsi="Arial Narrow" w:cstheme="minorHAnsi"/>
          <w:szCs w:val="22"/>
        </w:rPr>
        <w:t xml:space="preserve">od dnia </w:t>
      </w:r>
      <w:r w:rsidR="00A31BDC" w:rsidRPr="00712C6F">
        <w:rPr>
          <w:rFonts w:ascii="Arial Narrow" w:hAnsi="Arial Narrow" w:cstheme="minorHAnsi"/>
          <w:b/>
          <w:szCs w:val="22"/>
        </w:rPr>
        <w:t>01.01.202</w:t>
      </w:r>
      <w:r w:rsidR="00AB4851">
        <w:rPr>
          <w:rFonts w:ascii="Arial Narrow" w:hAnsi="Arial Narrow" w:cstheme="minorHAnsi"/>
          <w:b/>
          <w:szCs w:val="22"/>
        </w:rPr>
        <w:t>5</w:t>
      </w:r>
      <w:r w:rsidR="00A31BDC" w:rsidRPr="00712C6F">
        <w:rPr>
          <w:rFonts w:ascii="Arial Narrow" w:hAnsi="Arial Narrow" w:cstheme="minorHAnsi"/>
          <w:b/>
          <w:szCs w:val="22"/>
        </w:rPr>
        <w:t xml:space="preserve"> roku do dnia 31.12.202</w:t>
      </w:r>
      <w:r w:rsidR="00AB4851">
        <w:rPr>
          <w:rFonts w:ascii="Arial Narrow" w:hAnsi="Arial Narrow" w:cstheme="minorHAnsi"/>
          <w:b/>
          <w:szCs w:val="22"/>
        </w:rPr>
        <w:t>5</w:t>
      </w:r>
      <w:r w:rsidR="00A31BDC" w:rsidRPr="00712C6F">
        <w:rPr>
          <w:rFonts w:ascii="Arial Narrow" w:hAnsi="Arial Narrow" w:cstheme="minorHAnsi"/>
          <w:b/>
          <w:szCs w:val="22"/>
        </w:rPr>
        <w:t xml:space="preserve"> roku</w:t>
      </w:r>
      <w:r w:rsidR="00992EC1">
        <w:rPr>
          <w:rFonts w:ascii="Arial Narrow" w:hAnsi="Arial Narrow" w:cstheme="minorHAnsi"/>
          <w:b/>
          <w:szCs w:val="22"/>
        </w:rPr>
        <w:t>.</w:t>
      </w:r>
    </w:p>
    <w:p w14:paraId="61694AF5" w14:textId="77777777" w:rsidR="002755A3" w:rsidRPr="00712C6F" w:rsidRDefault="002755A3" w:rsidP="002755A3">
      <w:pPr>
        <w:pStyle w:val="maly"/>
        <w:tabs>
          <w:tab w:val="left" w:pos="360"/>
        </w:tabs>
        <w:spacing w:before="0" w:after="0" w:line="360" w:lineRule="auto"/>
        <w:jc w:val="both"/>
        <w:rPr>
          <w:rFonts w:ascii="Arial Narrow" w:hAnsi="Arial Narrow" w:cstheme="minorHAnsi"/>
          <w:szCs w:val="22"/>
        </w:rPr>
      </w:pPr>
    </w:p>
    <w:p w14:paraId="01E1792D" w14:textId="77777777" w:rsidR="006336EC" w:rsidRPr="00712C6F" w:rsidRDefault="006336EC" w:rsidP="00984FC5">
      <w:pPr>
        <w:pStyle w:val="Dzia"/>
        <w:spacing w:after="0" w:line="360" w:lineRule="auto"/>
        <w:ind w:left="0" w:firstLine="0"/>
        <w:jc w:val="both"/>
        <w:rPr>
          <w:rFonts w:ascii="Arial Narrow" w:hAnsi="Arial Narrow" w:cstheme="minorHAnsi"/>
          <w:sz w:val="22"/>
          <w:szCs w:val="22"/>
        </w:rPr>
      </w:pPr>
      <w:bookmarkStart w:id="5" w:name="_Toc469501654"/>
      <w:r w:rsidRPr="00712C6F">
        <w:rPr>
          <w:rFonts w:ascii="Arial Narrow" w:hAnsi="Arial Narrow" w:cstheme="minorHAnsi"/>
          <w:sz w:val="22"/>
          <w:szCs w:val="22"/>
        </w:rPr>
        <w:t>Warunki udziału w postępowaniu</w:t>
      </w:r>
      <w:bookmarkEnd w:id="5"/>
    </w:p>
    <w:p w14:paraId="3907D2EE" w14:textId="77777777" w:rsidR="00D44D11" w:rsidRPr="00712C6F" w:rsidRDefault="00D44D11" w:rsidP="00FB6BC8">
      <w:pPr>
        <w:pStyle w:val="Akapitzlist"/>
        <w:shd w:val="clear" w:color="auto" w:fill="FFFFFF"/>
        <w:autoSpaceDE w:val="0"/>
        <w:autoSpaceDN w:val="0"/>
        <w:adjustRightInd w:val="0"/>
        <w:spacing w:after="0" w:line="360" w:lineRule="auto"/>
        <w:ind w:left="1134"/>
        <w:jc w:val="both"/>
        <w:rPr>
          <w:rFonts w:ascii="Arial Narrow" w:hAnsi="Arial Narrow" w:cstheme="minorHAnsi"/>
        </w:rPr>
      </w:pPr>
    </w:p>
    <w:p w14:paraId="40466E17" w14:textId="0CCB0995" w:rsidR="00A03074" w:rsidRPr="00712C6F" w:rsidRDefault="00A03074" w:rsidP="000B2FDE">
      <w:pPr>
        <w:pStyle w:val="Akapitzlist"/>
        <w:numPr>
          <w:ilvl w:val="0"/>
          <w:numId w:val="8"/>
        </w:numPr>
        <w:autoSpaceDE w:val="0"/>
        <w:autoSpaceDN w:val="0"/>
        <w:adjustRightInd w:val="0"/>
        <w:spacing w:after="0" w:line="360" w:lineRule="auto"/>
        <w:jc w:val="both"/>
        <w:rPr>
          <w:rFonts w:ascii="Arial Narrow" w:hAnsi="Arial Narrow" w:cs="Calibri"/>
          <w:color w:val="000000"/>
        </w:rPr>
      </w:pPr>
      <w:r w:rsidRPr="00712C6F">
        <w:rPr>
          <w:rFonts w:ascii="Arial Narrow" w:hAnsi="Arial Narrow" w:cs="Calibri"/>
          <w:color w:val="000000"/>
        </w:rPr>
        <w:t xml:space="preserve">Na podstawie art. 112 ustawy </w:t>
      </w:r>
      <w:proofErr w:type="spellStart"/>
      <w:r w:rsidRPr="00712C6F">
        <w:rPr>
          <w:rFonts w:ascii="Arial Narrow" w:hAnsi="Arial Narrow" w:cs="Calibri"/>
          <w:color w:val="000000"/>
        </w:rPr>
        <w:t>pzp</w:t>
      </w:r>
      <w:proofErr w:type="spellEnd"/>
      <w:r w:rsidRPr="00712C6F">
        <w:rPr>
          <w:rFonts w:ascii="Arial Narrow" w:hAnsi="Arial Narrow" w:cs="Calibri"/>
          <w:color w:val="000000"/>
        </w:rPr>
        <w:t xml:space="preserve">, zamawiający określa warunki udziału w postępowaniu dotyczące: </w:t>
      </w:r>
    </w:p>
    <w:p w14:paraId="4AFA5411" w14:textId="0077FFF9" w:rsidR="00A03074" w:rsidRPr="00712C6F" w:rsidRDefault="00A03074" w:rsidP="000B2FDE">
      <w:pPr>
        <w:pStyle w:val="Akapitzlist"/>
        <w:numPr>
          <w:ilvl w:val="0"/>
          <w:numId w:val="9"/>
        </w:numPr>
        <w:autoSpaceDE w:val="0"/>
        <w:autoSpaceDN w:val="0"/>
        <w:adjustRightInd w:val="0"/>
        <w:spacing w:after="0" w:line="360" w:lineRule="auto"/>
        <w:jc w:val="both"/>
        <w:rPr>
          <w:rFonts w:ascii="Arial Narrow" w:hAnsi="Arial Narrow" w:cs="Calibri"/>
          <w:color w:val="000000"/>
        </w:rPr>
      </w:pPr>
      <w:r w:rsidRPr="00712C6F">
        <w:rPr>
          <w:rFonts w:ascii="Arial Narrow" w:hAnsi="Arial Narrow" w:cs="Calibri"/>
          <w:b/>
          <w:bCs/>
          <w:color w:val="000000"/>
        </w:rPr>
        <w:t>zdolności do występowania w obrocie gospodarczym</w:t>
      </w:r>
      <w:r w:rsidRPr="00712C6F">
        <w:rPr>
          <w:rFonts w:ascii="Arial Narrow" w:hAnsi="Arial Narrow" w:cs="Calibri"/>
          <w:color w:val="000000"/>
        </w:rPr>
        <w:t xml:space="preserve">: </w:t>
      </w:r>
    </w:p>
    <w:p w14:paraId="36EA0A86" w14:textId="77777777" w:rsidR="00A03074" w:rsidRPr="00712C6F" w:rsidRDefault="00A03074" w:rsidP="00FB6BC8">
      <w:pPr>
        <w:pStyle w:val="Akapitzlist"/>
        <w:autoSpaceDE w:val="0"/>
        <w:autoSpaceDN w:val="0"/>
        <w:adjustRightInd w:val="0"/>
        <w:spacing w:after="0" w:line="360" w:lineRule="auto"/>
        <w:ind w:left="1080"/>
        <w:jc w:val="both"/>
        <w:rPr>
          <w:rFonts w:ascii="Arial Narrow" w:hAnsi="Arial Narrow" w:cs="Calibri"/>
          <w:color w:val="000000"/>
        </w:rPr>
      </w:pPr>
      <w:r w:rsidRPr="00712C6F">
        <w:rPr>
          <w:rFonts w:ascii="Arial Narrow" w:hAnsi="Arial Narrow" w:cs="Calibri"/>
          <w:color w:val="000000"/>
        </w:rPr>
        <w:t xml:space="preserve">Zamawiający nie stawia warunku w powyższym zakresie, </w:t>
      </w:r>
    </w:p>
    <w:p w14:paraId="656D7581" w14:textId="0B0FE068" w:rsidR="00A03074" w:rsidRPr="00712C6F" w:rsidRDefault="00A03074" w:rsidP="000B2FDE">
      <w:pPr>
        <w:pStyle w:val="Akapitzlist"/>
        <w:numPr>
          <w:ilvl w:val="0"/>
          <w:numId w:val="9"/>
        </w:numPr>
        <w:autoSpaceDE w:val="0"/>
        <w:autoSpaceDN w:val="0"/>
        <w:adjustRightInd w:val="0"/>
        <w:spacing w:after="0" w:line="360" w:lineRule="auto"/>
        <w:jc w:val="both"/>
        <w:rPr>
          <w:rFonts w:ascii="Arial Narrow" w:hAnsi="Arial Narrow" w:cs="Calibri"/>
          <w:color w:val="000000"/>
        </w:rPr>
      </w:pPr>
      <w:r w:rsidRPr="00712C6F">
        <w:rPr>
          <w:rFonts w:ascii="Arial Narrow" w:hAnsi="Arial Narrow" w:cs="Calibri"/>
          <w:b/>
          <w:bCs/>
          <w:color w:val="000000"/>
        </w:rPr>
        <w:t>uprawnień́ do prowadzenia okre</w:t>
      </w:r>
      <w:r w:rsidRPr="00712C6F">
        <w:rPr>
          <w:rFonts w:ascii="Arial Narrow" w:hAnsi="Arial Narrow" w:cs="Arial Narrow"/>
          <w:b/>
          <w:bCs/>
          <w:color w:val="000000"/>
        </w:rPr>
        <w:t>ś</w:t>
      </w:r>
      <w:r w:rsidRPr="00712C6F">
        <w:rPr>
          <w:rFonts w:ascii="Arial Narrow" w:hAnsi="Arial Narrow" w:cs="Calibri"/>
          <w:b/>
          <w:bCs/>
          <w:color w:val="000000"/>
        </w:rPr>
        <w:t>lonej dzia</w:t>
      </w:r>
      <w:r w:rsidRPr="00712C6F">
        <w:rPr>
          <w:rFonts w:ascii="Arial Narrow" w:hAnsi="Arial Narrow" w:cs="Arial Narrow"/>
          <w:b/>
          <w:bCs/>
          <w:color w:val="000000"/>
        </w:rPr>
        <w:t>ł</w:t>
      </w:r>
      <w:r w:rsidRPr="00712C6F">
        <w:rPr>
          <w:rFonts w:ascii="Arial Narrow" w:hAnsi="Arial Narrow" w:cs="Calibri"/>
          <w:b/>
          <w:bCs/>
          <w:color w:val="000000"/>
        </w:rPr>
        <w:t>alno</w:t>
      </w:r>
      <w:r w:rsidRPr="00712C6F">
        <w:rPr>
          <w:rFonts w:ascii="Arial Narrow" w:hAnsi="Arial Narrow" w:cs="Arial Narrow"/>
          <w:b/>
          <w:bCs/>
          <w:color w:val="000000"/>
        </w:rPr>
        <w:t>ś</w:t>
      </w:r>
      <w:r w:rsidRPr="00712C6F">
        <w:rPr>
          <w:rFonts w:ascii="Arial Narrow" w:hAnsi="Arial Narrow" w:cs="Calibri"/>
          <w:b/>
          <w:bCs/>
          <w:color w:val="000000"/>
        </w:rPr>
        <w:t>ci gospodarczej lub zawodowej, o ile wynika to z odr</w:t>
      </w:r>
      <w:r w:rsidRPr="00712C6F">
        <w:rPr>
          <w:rFonts w:ascii="Arial Narrow" w:hAnsi="Arial Narrow" w:cs="Arial Narrow"/>
          <w:b/>
          <w:bCs/>
          <w:color w:val="000000"/>
        </w:rPr>
        <w:t>ę</w:t>
      </w:r>
      <w:r w:rsidRPr="00712C6F">
        <w:rPr>
          <w:rFonts w:ascii="Arial Narrow" w:hAnsi="Arial Narrow" w:cs="Calibri"/>
          <w:b/>
          <w:bCs/>
          <w:color w:val="000000"/>
        </w:rPr>
        <w:t>bnych przepis</w:t>
      </w:r>
      <w:r w:rsidRPr="00712C6F">
        <w:rPr>
          <w:rFonts w:ascii="Arial Narrow" w:hAnsi="Arial Narrow" w:cs="Arial Narrow"/>
          <w:b/>
          <w:bCs/>
          <w:color w:val="000000"/>
        </w:rPr>
        <w:t>ó</w:t>
      </w:r>
      <w:r w:rsidRPr="00712C6F">
        <w:rPr>
          <w:rFonts w:ascii="Arial Narrow" w:hAnsi="Arial Narrow" w:cs="Calibri"/>
          <w:b/>
          <w:bCs/>
          <w:color w:val="000000"/>
        </w:rPr>
        <w:t>w</w:t>
      </w:r>
      <w:r w:rsidRPr="00712C6F">
        <w:rPr>
          <w:rFonts w:ascii="Arial Narrow" w:hAnsi="Arial Narrow" w:cs="Calibri"/>
          <w:color w:val="000000"/>
        </w:rPr>
        <w:t>:</w:t>
      </w:r>
    </w:p>
    <w:p w14:paraId="204F13B4" w14:textId="512C07E8" w:rsidR="00D47CC9" w:rsidRDefault="00A31BDC" w:rsidP="00DD1574">
      <w:pPr>
        <w:pStyle w:val="Akapitzlist"/>
        <w:numPr>
          <w:ilvl w:val="0"/>
          <w:numId w:val="34"/>
        </w:numPr>
        <w:shd w:val="clear" w:color="auto" w:fill="FFFFFF"/>
        <w:autoSpaceDE w:val="0"/>
        <w:autoSpaceDN w:val="0"/>
        <w:adjustRightInd w:val="0"/>
        <w:spacing w:line="360" w:lineRule="auto"/>
        <w:jc w:val="both"/>
        <w:rPr>
          <w:rFonts w:ascii="Arial Narrow" w:hAnsi="Arial Narrow"/>
        </w:rPr>
      </w:pPr>
      <w:r w:rsidRPr="003521C7">
        <w:rPr>
          <w:rFonts w:ascii="Arial Narrow" w:hAnsi="Arial Narrow" w:cstheme="minorHAnsi"/>
        </w:rPr>
        <w:t xml:space="preserve">Zamawiający uzna spełnienie przez Wykonawcę przedmiotowego warunku, jeżeli Wykonawca wykaże, że </w:t>
      </w:r>
      <w:r w:rsidR="003521C7" w:rsidRPr="003521C7">
        <w:rPr>
          <w:rFonts w:ascii="Arial Narrow" w:hAnsi="Arial Narrow" w:cstheme="minorHAnsi"/>
        </w:rPr>
        <w:t xml:space="preserve">posiada </w:t>
      </w:r>
      <w:r w:rsidR="003521C7" w:rsidRPr="003521C7">
        <w:rPr>
          <w:rFonts w:ascii="Arial Narrow" w:hAnsi="Arial Narrow"/>
        </w:rPr>
        <w:t>wpis do rejestru działalności regulowanej prowadzonej przez Burmistrza Środy Wlkp., o której mowa w art. 9b ustawy z dnia 13 września 1996 r. o utrzymaniu czystości i porządku w gminach (</w:t>
      </w:r>
      <w:r w:rsidR="00DD1574" w:rsidRPr="00DD1574">
        <w:rPr>
          <w:rFonts w:ascii="Arial Narrow" w:hAnsi="Arial Narrow"/>
        </w:rPr>
        <w:t>Dz.U. 2024 poz. 399</w:t>
      </w:r>
      <w:r w:rsidR="003521C7" w:rsidRPr="003521C7">
        <w:rPr>
          <w:rFonts w:ascii="Arial Narrow" w:hAnsi="Arial Narrow"/>
        </w:rPr>
        <w:t>)</w:t>
      </w:r>
      <w:r w:rsidR="003521C7">
        <w:rPr>
          <w:rFonts w:ascii="Arial Narrow" w:hAnsi="Arial Narrow"/>
        </w:rPr>
        <w:t>;</w:t>
      </w:r>
    </w:p>
    <w:p w14:paraId="23301975" w14:textId="62103E93" w:rsidR="00FB6BC8" w:rsidRPr="002D2B98" w:rsidRDefault="00A03074" w:rsidP="000B2FDE">
      <w:pPr>
        <w:pStyle w:val="Akapitzlist"/>
        <w:numPr>
          <w:ilvl w:val="0"/>
          <w:numId w:val="9"/>
        </w:numPr>
        <w:shd w:val="clear" w:color="auto" w:fill="FFFFFF"/>
        <w:autoSpaceDE w:val="0"/>
        <w:autoSpaceDN w:val="0"/>
        <w:adjustRightInd w:val="0"/>
        <w:spacing w:line="360" w:lineRule="auto"/>
        <w:jc w:val="both"/>
        <w:rPr>
          <w:rFonts w:ascii="Arial Narrow" w:hAnsi="Arial Narrow" w:cs="Calibri"/>
          <w:color w:val="000000"/>
        </w:rPr>
      </w:pPr>
      <w:r w:rsidRPr="002D2B98">
        <w:rPr>
          <w:rFonts w:ascii="Arial Narrow" w:hAnsi="Arial Narrow" w:cs="Calibri"/>
          <w:b/>
          <w:bCs/>
          <w:color w:val="000000"/>
        </w:rPr>
        <w:t>sytuacji ekonomicznej lub finansowej</w:t>
      </w:r>
      <w:r w:rsidRPr="002D2B98">
        <w:rPr>
          <w:rFonts w:ascii="Arial Narrow" w:hAnsi="Arial Narrow" w:cs="Calibri"/>
          <w:color w:val="000000"/>
        </w:rPr>
        <w:t xml:space="preserve">: </w:t>
      </w:r>
    </w:p>
    <w:p w14:paraId="1E1D8D03" w14:textId="3E849612" w:rsidR="00FB6BC8" w:rsidRPr="00712C6F" w:rsidRDefault="00A03074" w:rsidP="00FB6BC8">
      <w:pPr>
        <w:pStyle w:val="Akapitzlist"/>
        <w:autoSpaceDE w:val="0"/>
        <w:autoSpaceDN w:val="0"/>
        <w:adjustRightInd w:val="0"/>
        <w:spacing w:after="0" w:line="360" w:lineRule="auto"/>
        <w:ind w:left="1080"/>
        <w:jc w:val="both"/>
        <w:rPr>
          <w:rFonts w:ascii="Arial Narrow" w:hAnsi="Arial Narrow" w:cs="Calibri"/>
          <w:color w:val="000000"/>
        </w:rPr>
      </w:pPr>
      <w:r w:rsidRPr="00712C6F">
        <w:rPr>
          <w:rFonts w:ascii="Arial Narrow" w:hAnsi="Arial Narrow" w:cs="Calibri"/>
          <w:color w:val="000000"/>
        </w:rPr>
        <w:t>Zamawiający nie stawia warunku w powyższym zakresie</w:t>
      </w:r>
      <w:r w:rsidR="00FB6BC8" w:rsidRPr="00712C6F">
        <w:rPr>
          <w:rFonts w:ascii="Arial Narrow" w:hAnsi="Arial Narrow" w:cs="Calibri"/>
          <w:color w:val="000000"/>
        </w:rPr>
        <w:t>;</w:t>
      </w:r>
    </w:p>
    <w:p w14:paraId="37879D11" w14:textId="33AE3D05" w:rsidR="00A03074" w:rsidRPr="00591D57" w:rsidRDefault="00A03074" w:rsidP="000B2FDE">
      <w:pPr>
        <w:pStyle w:val="Akapitzlist"/>
        <w:numPr>
          <w:ilvl w:val="0"/>
          <w:numId w:val="9"/>
        </w:numPr>
        <w:autoSpaceDE w:val="0"/>
        <w:autoSpaceDN w:val="0"/>
        <w:adjustRightInd w:val="0"/>
        <w:spacing w:after="0" w:line="360" w:lineRule="auto"/>
        <w:jc w:val="both"/>
        <w:rPr>
          <w:rFonts w:ascii="Arial Narrow" w:hAnsi="Arial Narrow" w:cs="Calibri"/>
          <w:color w:val="000000"/>
        </w:rPr>
      </w:pPr>
      <w:r w:rsidRPr="00712C6F">
        <w:rPr>
          <w:rFonts w:ascii="Arial Narrow" w:hAnsi="Arial Narrow" w:cs="Calibri"/>
          <w:b/>
          <w:bCs/>
          <w:color w:val="000000"/>
        </w:rPr>
        <w:t xml:space="preserve">zdolności technicznej lub zawodowej: </w:t>
      </w:r>
    </w:p>
    <w:p w14:paraId="3E67C1C2" w14:textId="472B8673" w:rsidR="00591D57" w:rsidRDefault="00591D57" w:rsidP="00591D57">
      <w:pPr>
        <w:pStyle w:val="Akapitzlist"/>
        <w:autoSpaceDE w:val="0"/>
        <w:autoSpaceDN w:val="0"/>
        <w:adjustRightInd w:val="0"/>
        <w:spacing w:after="0" w:line="360" w:lineRule="auto"/>
        <w:ind w:left="1080"/>
        <w:jc w:val="both"/>
        <w:rPr>
          <w:rFonts w:ascii="Arial Narrow" w:hAnsi="Arial Narrow" w:cstheme="minorHAnsi"/>
        </w:rPr>
      </w:pPr>
      <w:r w:rsidRPr="003521C7">
        <w:rPr>
          <w:rFonts w:ascii="Arial Narrow" w:hAnsi="Arial Narrow" w:cstheme="minorHAnsi"/>
        </w:rPr>
        <w:t>Zamawiający uzna spełnienie przez Wykonawcę przedmiotowego warunku, jeżeli Wykonawca wykaże, że</w:t>
      </w:r>
    </w:p>
    <w:p w14:paraId="55911C68" w14:textId="40F36552" w:rsidR="00591D57" w:rsidRPr="00591D57" w:rsidRDefault="00591D57" w:rsidP="00591D57">
      <w:pPr>
        <w:pStyle w:val="Akapitzlist"/>
        <w:autoSpaceDE w:val="0"/>
        <w:spacing w:line="360" w:lineRule="auto"/>
        <w:ind w:left="1418"/>
        <w:jc w:val="both"/>
        <w:rPr>
          <w:rFonts w:ascii="Arial Narrow" w:hAnsi="Arial Narrow"/>
        </w:rPr>
      </w:pPr>
      <w:r w:rsidRPr="00591D57">
        <w:rPr>
          <w:rFonts w:ascii="Arial Narrow" w:hAnsi="Arial Narrow" w:cstheme="minorHAnsi"/>
        </w:rPr>
        <w:t xml:space="preserve">a) </w:t>
      </w:r>
      <w:r w:rsidRPr="00591D57">
        <w:rPr>
          <w:rFonts w:ascii="Arial Narrow" w:hAnsi="Arial Narrow"/>
        </w:rPr>
        <w:t xml:space="preserve">w okresie ostatnich trzech lat przed upływem terminu składania ofert, a jeżeli okres prowadzenia działalności jest krótszy – w tym okresie: wykonał 1 usługę odbierania odpadów komunalnych z koszy ulicznych w ciągu następujących po sobie 6 miesięcy o wartości nie mniejszej niż </w:t>
      </w:r>
      <w:r w:rsidR="000033BE">
        <w:rPr>
          <w:rFonts w:ascii="Arial Narrow" w:hAnsi="Arial Narrow"/>
        </w:rPr>
        <w:t>5</w:t>
      </w:r>
      <w:r w:rsidR="00E0577B">
        <w:rPr>
          <w:rFonts w:ascii="Arial Narrow" w:hAnsi="Arial Narrow"/>
        </w:rPr>
        <w:t>0</w:t>
      </w:r>
      <w:r w:rsidRPr="00591D57">
        <w:rPr>
          <w:rFonts w:ascii="Arial Narrow" w:hAnsi="Arial Narrow"/>
        </w:rPr>
        <w:t>0.000,00 zł brutto,</w:t>
      </w:r>
    </w:p>
    <w:p w14:paraId="5EC452C1" w14:textId="30829BB4" w:rsidR="00591D57" w:rsidRPr="00591D57" w:rsidRDefault="00591D57" w:rsidP="00591D57">
      <w:pPr>
        <w:pStyle w:val="Akapitzlist"/>
        <w:autoSpaceDE w:val="0"/>
        <w:spacing w:line="360" w:lineRule="auto"/>
        <w:ind w:left="1418"/>
        <w:jc w:val="both"/>
        <w:rPr>
          <w:rFonts w:ascii="Arial Narrow" w:hAnsi="Arial Narrow"/>
        </w:rPr>
      </w:pPr>
      <w:r w:rsidRPr="00591D57">
        <w:rPr>
          <w:rFonts w:ascii="Arial Narrow" w:hAnsi="Arial Narrow"/>
        </w:rPr>
        <w:t xml:space="preserve">b) dysponuje </w:t>
      </w:r>
      <w:r w:rsidRPr="00591D57">
        <w:rPr>
          <w:rFonts w:ascii="Arial Narrow" w:hAnsi="Arial Narrow"/>
          <w:bCs/>
        </w:rPr>
        <w:t>pojazdami przystosowanymi do odbierania zmieszanych odpadów komunalnych, w tym:</w:t>
      </w:r>
    </w:p>
    <w:p w14:paraId="7418F08F" w14:textId="3AD05AF4" w:rsidR="00591D57" w:rsidRDefault="00591D57" w:rsidP="00091B45">
      <w:pPr>
        <w:pStyle w:val="Akapitzlist"/>
        <w:numPr>
          <w:ilvl w:val="0"/>
          <w:numId w:val="35"/>
        </w:numPr>
        <w:autoSpaceDE w:val="0"/>
        <w:spacing w:line="360" w:lineRule="auto"/>
        <w:jc w:val="both"/>
        <w:rPr>
          <w:rFonts w:ascii="Arial Narrow" w:hAnsi="Arial Narrow"/>
          <w:bCs/>
        </w:rPr>
      </w:pPr>
      <w:r w:rsidRPr="00591D57">
        <w:rPr>
          <w:rFonts w:ascii="Arial Narrow" w:hAnsi="Arial Narrow"/>
          <w:bCs/>
        </w:rPr>
        <w:lastRenderedPageBreak/>
        <w:t xml:space="preserve">min. </w:t>
      </w:r>
      <w:r w:rsidR="00E0577B">
        <w:rPr>
          <w:rFonts w:ascii="Arial Narrow" w:hAnsi="Arial Narrow"/>
          <w:bCs/>
        </w:rPr>
        <w:t xml:space="preserve">dwa </w:t>
      </w:r>
      <w:r w:rsidRPr="00591D57">
        <w:rPr>
          <w:rFonts w:ascii="Arial Narrow" w:hAnsi="Arial Narrow"/>
          <w:bCs/>
        </w:rPr>
        <w:t>pojazd</w:t>
      </w:r>
      <w:r w:rsidR="00E0577B">
        <w:rPr>
          <w:rFonts w:ascii="Arial Narrow" w:hAnsi="Arial Narrow"/>
          <w:bCs/>
        </w:rPr>
        <w:t>y</w:t>
      </w:r>
      <w:r w:rsidRPr="00591D57">
        <w:rPr>
          <w:rFonts w:ascii="Arial Narrow" w:hAnsi="Arial Narrow"/>
          <w:bCs/>
        </w:rPr>
        <w:t xml:space="preserve"> o dopuszczalnej masie całkowitej &gt;3,5 t</w:t>
      </w:r>
      <w:r w:rsidR="00091B45">
        <w:rPr>
          <w:rFonts w:ascii="Arial Narrow" w:hAnsi="Arial Narrow"/>
          <w:bCs/>
        </w:rPr>
        <w:t xml:space="preserve">on, ale nie większej niż 11 ton w tym min. </w:t>
      </w:r>
      <w:r w:rsidR="00091B45" w:rsidRPr="00091B45">
        <w:rPr>
          <w:rFonts w:ascii="Arial Narrow" w:hAnsi="Arial Narrow"/>
          <w:bCs/>
        </w:rPr>
        <w:t>jeden pojazd z możliwością wjazdu na drogi o szerokości do 3,0 m, z dopuszczalną masą całkowitą do 3,5 ton z przeznaczeniem do wywozu śmieci,</w:t>
      </w:r>
    </w:p>
    <w:p w14:paraId="672F18F6" w14:textId="77777777" w:rsidR="00591D57" w:rsidRDefault="00591D57" w:rsidP="000B2FDE">
      <w:pPr>
        <w:pStyle w:val="Akapitzlist"/>
        <w:numPr>
          <w:ilvl w:val="0"/>
          <w:numId w:val="35"/>
        </w:numPr>
        <w:autoSpaceDE w:val="0"/>
        <w:spacing w:line="360" w:lineRule="auto"/>
        <w:jc w:val="both"/>
        <w:rPr>
          <w:rFonts w:ascii="Arial Narrow" w:hAnsi="Arial Narrow"/>
          <w:bCs/>
        </w:rPr>
      </w:pPr>
      <w:r w:rsidRPr="00591D57">
        <w:rPr>
          <w:rFonts w:ascii="Arial Narrow" w:hAnsi="Arial Narrow"/>
          <w:bCs/>
        </w:rPr>
        <w:t>min. jeden pojazd specjalistyczny (śmieciarka) przystosowany do odbioru pojemników 120 – 1100 litrów,</w:t>
      </w:r>
    </w:p>
    <w:p w14:paraId="6BD1B96C" w14:textId="25293058" w:rsidR="00591D57" w:rsidRPr="00591D57" w:rsidRDefault="00591D57" w:rsidP="000B2FDE">
      <w:pPr>
        <w:pStyle w:val="Akapitzlist"/>
        <w:numPr>
          <w:ilvl w:val="0"/>
          <w:numId w:val="35"/>
        </w:numPr>
        <w:autoSpaceDE w:val="0"/>
        <w:spacing w:line="360" w:lineRule="auto"/>
        <w:jc w:val="both"/>
        <w:rPr>
          <w:rFonts w:ascii="Arial Narrow" w:hAnsi="Arial Narrow"/>
          <w:bCs/>
        </w:rPr>
      </w:pPr>
      <w:r w:rsidRPr="00591D57">
        <w:rPr>
          <w:rFonts w:ascii="Arial Narrow" w:hAnsi="Arial Narrow"/>
          <w:bCs/>
        </w:rPr>
        <w:t>min. jeden pojazd specjalistyczny (</w:t>
      </w:r>
      <w:proofErr w:type="spellStart"/>
      <w:r w:rsidRPr="00591D57">
        <w:rPr>
          <w:rFonts w:ascii="Arial Narrow" w:hAnsi="Arial Narrow"/>
          <w:bCs/>
        </w:rPr>
        <w:t>hakowiec</w:t>
      </w:r>
      <w:proofErr w:type="spellEnd"/>
      <w:r w:rsidRPr="00591D57">
        <w:rPr>
          <w:rFonts w:ascii="Arial Narrow" w:hAnsi="Arial Narrow"/>
          <w:bCs/>
        </w:rPr>
        <w:t>) przystosowany do odbioru kontenerów na odpady 6-7 m</w:t>
      </w:r>
      <w:r w:rsidRPr="00591D57">
        <w:rPr>
          <w:rFonts w:ascii="Arial Narrow" w:hAnsi="Arial Narrow"/>
          <w:bCs/>
          <w:vertAlign w:val="superscript"/>
        </w:rPr>
        <w:t xml:space="preserve">3 </w:t>
      </w:r>
    </w:p>
    <w:p w14:paraId="7828296B" w14:textId="0901FEB3" w:rsidR="00B962AC" w:rsidRPr="00712C6F" w:rsidRDefault="00B962AC" w:rsidP="000B2FDE">
      <w:pPr>
        <w:pStyle w:val="Akapitzlist"/>
        <w:numPr>
          <w:ilvl w:val="0"/>
          <w:numId w:val="8"/>
        </w:numPr>
        <w:autoSpaceDE w:val="0"/>
        <w:autoSpaceDN w:val="0"/>
        <w:adjustRightInd w:val="0"/>
        <w:spacing w:after="0" w:line="360" w:lineRule="auto"/>
        <w:ind w:left="714" w:hanging="357"/>
        <w:jc w:val="both"/>
        <w:rPr>
          <w:rFonts w:ascii="Arial Narrow" w:hAnsi="Arial Narrow" w:cstheme="minorHAnsi"/>
        </w:rPr>
      </w:pPr>
      <w:r w:rsidRPr="00712C6F">
        <w:rPr>
          <w:rFonts w:ascii="Arial Narrow" w:hAnsi="Arial Narrow" w:cstheme="minorHAnsi"/>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3748A0C" w14:textId="77777777" w:rsidR="00FB6BC8" w:rsidRPr="00591D57" w:rsidRDefault="00FB6BC8" w:rsidP="000B2FDE">
      <w:pPr>
        <w:pStyle w:val="Akapitzlist"/>
        <w:numPr>
          <w:ilvl w:val="0"/>
          <w:numId w:val="8"/>
        </w:numPr>
        <w:autoSpaceDE w:val="0"/>
        <w:autoSpaceDN w:val="0"/>
        <w:adjustRightInd w:val="0"/>
        <w:spacing w:after="0" w:line="360" w:lineRule="auto"/>
        <w:ind w:left="714" w:hanging="357"/>
        <w:rPr>
          <w:rFonts w:ascii="Arial Narrow" w:hAnsi="Arial Narrow" w:cs="Calibri"/>
          <w:color w:val="000000"/>
          <w:u w:val="single"/>
        </w:rPr>
      </w:pPr>
      <w:r w:rsidRPr="00591D57">
        <w:rPr>
          <w:rFonts w:ascii="Arial Narrow" w:hAnsi="Arial Narrow" w:cs="Calibri"/>
          <w:color w:val="000000"/>
          <w:u w:val="single"/>
        </w:rPr>
        <w:t xml:space="preserve">Informacja dla Wykonawców wspólnie ubiegających się o udzielenie zamówienia: </w:t>
      </w:r>
    </w:p>
    <w:p w14:paraId="68623E0F" w14:textId="77777777" w:rsidR="00FB6BC8" w:rsidRPr="00712C6F" w:rsidRDefault="00FB6BC8" w:rsidP="000B2FDE">
      <w:pPr>
        <w:pStyle w:val="Akapitzlist"/>
        <w:numPr>
          <w:ilvl w:val="0"/>
          <w:numId w:val="10"/>
        </w:numPr>
        <w:autoSpaceDE w:val="0"/>
        <w:autoSpaceDN w:val="0"/>
        <w:adjustRightInd w:val="0"/>
        <w:spacing w:after="0" w:line="360" w:lineRule="auto"/>
        <w:jc w:val="both"/>
        <w:rPr>
          <w:rFonts w:ascii="Arial Narrow" w:hAnsi="Arial Narrow" w:cs="Calibri"/>
          <w:color w:val="000000"/>
        </w:rPr>
      </w:pPr>
      <w:r w:rsidRPr="00712C6F">
        <w:rPr>
          <w:rFonts w:ascii="Arial Narrow" w:hAnsi="Arial Narrow" w:cs="Calibri"/>
          <w:color w:val="000000"/>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194C0204" w14:textId="77777777" w:rsidR="00FB6BC8" w:rsidRPr="00712C6F" w:rsidRDefault="00FB6BC8" w:rsidP="000B2FDE">
      <w:pPr>
        <w:pStyle w:val="Akapitzlist"/>
        <w:numPr>
          <w:ilvl w:val="0"/>
          <w:numId w:val="10"/>
        </w:numPr>
        <w:autoSpaceDE w:val="0"/>
        <w:autoSpaceDN w:val="0"/>
        <w:adjustRightInd w:val="0"/>
        <w:spacing w:after="0" w:line="360" w:lineRule="auto"/>
        <w:jc w:val="both"/>
        <w:rPr>
          <w:rFonts w:ascii="Arial Narrow" w:hAnsi="Arial Narrow" w:cs="Calibri"/>
          <w:color w:val="000000"/>
        </w:rPr>
      </w:pPr>
      <w:r w:rsidRPr="00712C6F">
        <w:rPr>
          <w:rFonts w:ascii="Arial Narrow" w:hAnsi="Arial Narrow" w:cs="Calibri"/>
          <w:color w:val="000000"/>
        </w:rPr>
        <w:t xml:space="preserve">W przypadku Wykonawców wspólnie ubiegających się o udzielenie zamówienia, oświadczenie, o którym mowa w art. 125 ust. 1 ustawy </w:t>
      </w:r>
      <w:proofErr w:type="spellStart"/>
      <w:r w:rsidRPr="00712C6F">
        <w:rPr>
          <w:rFonts w:ascii="Arial Narrow" w:hAnsi="Arial Narrow" w:cs="Calibri"/>
          <w:color w:val="000000"/>
        </w:rPr>
        <w:t>pzp</w:t>
      </w:r>
      <w:proofErr w:type="spellEnd"/>
      <w:r w:rsidRPr="00712C6F">
        <w:rPr>
          <w:rFonts w:ascii="Arial Narrow" w:hAnsi="Arial Narrow" w:cs="Calibri"/>
          <w:color w:val="000000"/>
        </w:rPr>
        <w:t xml:space="preserve"> składa każdy z wykonawców. Oświadczenia te potwierdzają brak podstaw wykluczenia oraz spełnianie warunków udziału w zakresie, w jakim każdy z wykonawców wykazuje spełnianie warunków udziału w postępowaniu. </w:t>
      </w:r>
    </w:p>
    <w:p w14:paraId="5A57006B" w14:textId="39769ED6" w:rsidR="00FB6BC8" w:rsidRPr="00712C6F" w:rsidRDefault="00FB6BC8" w:rsidP="000B2FDE">
      <w:pPr>
        <w:pStyle w:val="Akapitzlist"/>
        <w:numPr>
          <w:ilvl w:val="0"/>
          <w:numId w:val="10"/>
        </w:numPr>
        <w:autoSpaceDE w:val="0"/>
        <w:autoSpaceDN w:val="0"/>
        <w:adjustRightInd w:val="0"/>
        <w:spacing w:after="0" w:line="360" w:lineRule="auto"/>
        <w:jc w:val="both"/>
        <w:rPr>
          <w:rFonts w:ascii="Arial Narrow" w:hAnsi="Arial Narrow" w:cs="Calibri"/>
          <w:color w:val="000000"/>
        </w:rPr>
      </w:pPr>
      <w:r w:rsidRPr="00712C6F">
        <w:rPr>
          <w:rFonts w:ascii="Arial Narrow" w:hAnsi="Arial Narrow" w:cs="Calibri"/>
          <w:color w:val="000000"/>
        </w:rPr>
        <w:t xml:space="preserve">Wykonawcy wspólnie ubiegający się o udzielenie zamówienia dołączają do oferty oświadczenie, z którego wynika, które </w:t>
      </w:r>
      <w:r w:rsidR="002D2BAC">
        <w:rPr>
          <w:rFonts w:ascii="Arial Narrow" w:hAnsi="Arial Narrow" w:cs="Calibri"/>
          <w:color w:val="000000"/>
        </w:rPr>
        <w:t xml:space="preserve">usługi </w:t>
      </w:r>
      <w:r w:rsidRPr="00712C6F">
        <w:rPr>
          <w:rFonts w:ascii="Arial Narrow" w:hAnsi="Arial Narrow" w:cs="Calibri"/>
          <w:color w:val="000000"/>
        </w:rPr>
        <w:t xml:space="preserve">wykonają poszczególni wykonawcy (wg </w:t>
      </w:r>
      <w:r w:rsidRPr="00591D57">
        <w:rPr>
          <w:rFonts w:ascii="Arial Narrow" w:hAnsi="Arial Narrow" w:cs="Calibri"/>
          <w:b/>
          <w:bCs/>
          <w:color w:val="000000"/>
        </w:rPr>
        <w:t xml:space="preserve">załącznika nr </w:t>
      </w:r>
      <w:r w:rsidR="00DC6239" w:rsidRPr="00591D57">
        <w:rPr>
          <w:rFonts w:ascii="Arial Narrow" w:hAnsi="Arial Narrow" w:cs="Calibri"/>
          <w:b/>
          <w:bCs/>
          <w:color w:val="000000"/>
        </w:rPr>
        <w:t>2</w:t>
      </w:r>
      <w:r w:rsidRPr="00591D57">
        <w:rPr>
          <w:rFonts w:ascii="Arial Narrow" w:hAnsi="Arial Narrow" w:cs="Calibri"/>
          <w:b/>
          <w:bCs/>
          <w:color w:val="000000"/>
        </w:rPr>
        <w:t xml:space="preserve"> do SWZ</w:t>
      </w:r>
      <w:r w:rsidRPr="00712C6F">
        <w:rPr>
          <w:rFonts w:ascii="Arial Narrow" w:hAnsi="Arial Narrow" w:cs="Calibri"/>
          <w:color w:val="000000"/>
        </w:rPr>
        <w:t xml:space="preserve">). </w:t>
      </w:r>
    </w:p>
    <w:p w14:paraId="239E9E82" w14:textId="53DC85B1" w:rsidR="00FB6BC8" w:rsidRPr="00712C6F" w:rsidRDefault="00FB6BC8" w:rsidP="000B2FDE">
      <w:pPr>
        <w:pStyle w:val="Akapitzlist"/>
        <w:numPr>
          <w:ilvl w:val="0"/>
          <w:numId w:val="10"/>
        </w:numPr>
        <w:autoSpaceDE w:val="0"/>
        <w:autoSpaceDN w:val="0"/>
        <w:adjustRightInd w:val="0"/>
        <w:spacing w:after="0" w:line="360" w:lineRule="auto"/>
        <w:ind w:left="714" w:hanging="357"/>
        <w:jc w:val="both"/>
        <w:rPr>
          <w:rFonts w:ascii="Arial Narrow" w:hAnsi="Arial Narrow" w:cs="Calibri"/>
          <w:color w:val="000000"/>
        </w:rPr>
      </w:pPr>
      <w:r w:rsidRPr="00712C6F">
        <w:rPr>
          <w:rFonts w:ascii="Arial Narrow" w:hAnsi="Arial Narrow" w:cs="Calibri"/>
          <w:color w:val="000000"/>
        </w:rPr>
        <w:t xml:space="preserve">Oświadczenia i dokumenty potwierdzające brak podstaw do wykluczenia z postępowania składa każdy z Wykonawców wspólnie ubiegających się o zamówienie. </w:t>
      </w:r>
    </w:p>
    <w:p w14:paraId="173399F3" w14:textId="1DE975FA" w:rsidR="00FB6BC8" w:rsidRPr="00591D57" w:rsidRDefault="00FB6BC8" w:rsidP="000B2FDE">
      <w:pPr>
        <w:pStyle w:val="Akapitzlist"/>
        <w:numPr>
          <w:ilvl w:val="0"/>
          <w:numId w:val="8"/>
        </w:numPr>
        <w:autoSpaceDE w:val="0"/>
        <w:autoSpaceDN w:val="0"/>
        <w:adjustRightInd w:val="0"/>
        <w:spacing w:after="0" w:line="360" w:lineRule="auto"/>
        <w:jc w:val="both"/>
        <w:rPr>
          <w:rFonts w:ascii="Arial Narrow" w:hAnsi="Arial Narrow" w:cs="Calibri"/>
          <w:color w:val="000000"/>
          <w:u w:val="single"/>
        </w:rPr>
      </w:pPr>
      <w:r w:rsidRPr="00591D57">
        <w:rPr>
          <w:rFonts w:ascii="Arial Narrow" w:hAnsi="Arial Narrow" w:cs="Calibri"/>
          <w:color w:val="000000"/>
          <w:u w:val="single"/>
        </w:rPr>
        <w:t xml:space="preserve">Poleganie na zasobach innych podmiotów: </w:t>
      </w:r>
    </w:p>
    <w:p w14:paraId="5F92C4C2" w14:textId="77777777" w:rsidR="00FB6BC8" w:rsidRPr="00712C6F" w:rsidRDefault="00FB6BC8" w:rsidP="000B2FDE">
      <w:pPr>
        <w:pStyle w:val="Akapitzlist"/>
        <w:numPr>
          <w:ilvl w:val="0"/>
          <w:numId w:val="11"/>
        </w:numPr>
        <w:autoSpaceDE w:val="0"/>
        <w:autoSpaceDN w:val="0"/>
        <w:adjustRightInd w:val="0"/>
        <w:spacing w:after="0" w:line="360" w:lineRule="auto"/>
        <w:jc w:val="both"/>
        <w:rPr>
          <w:rFonts w:ascii="Arial Narrow" w:hAnsi="Arial Narrow" w:cs="Calibri"/>
          <w:color w:val="000000"/>
        </w:rPr>
      </w:pPr>
      <w:r w:rsidRPr="00712C6F">
        <w:rPr>
          <w:rFonts w:ascii="Arial Narrow" w:hAnsi="Arial Narrow" w:cs="Calibri"/>
          <w:color w:val="000000"/>
        </w:rP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51365E08" w14:textId="77777777" w:rsidR="00FB6BC8" w:rsidRPr="00712C6F" w:rsidRDefault="00FB6BC8" w:rsidP="000B2FDE">
      <w:pPr>
        <w:pStyle w:val="Akapitzlist"/>
        <w:numPr>
          <w:ilvl w:val="0"/>
          <w:numId w:val="11"/>
        </w:numPr>
        <w:autoSpaceDE w:val="0"/>
        <w:autoSpaceDN w:val="0"/>
        <w:adjustRightInd w:val="0"/>
        <w:spacing w:after="0" w:line="360" w:lineRule="auto"/>
        <w:jc w:val="both"/>
        <w:rPr>
          <w:rFonts w:ascii="Arial Narrow" w:hAnsi="Arial Narrow" w:cs="Calibri"/>
          <w:color w:val="000000"/>
        </w:rPr>
      </w:pPr>
      <w:r w:rsidRPr="00712C6F">
        <w:rPr>
          <w:rFonts w:ascii="Arial Narrow" w:hAnsi="Arial Narrow" w:cs="Calibri"/>
          <w:color w:val="000000"/>
        </w:rPr>
        <w:t xml:space="preserve">W odniesieniu do warunków dotyczących doświadczenia, wykonawcy mogą polegać na zdolnościach podmiotów udostępniających zasoby, jeśli podmioty te wykonają świadczenie do realizacji którego te zdolności są wymagane. </w:t>
      </w:r>
    </w:p>
    <w:p w14:paraId="71BD4931" w14:textId="1C18F592" w:rsidR="00FB6BC8" w:rsidRPr="00712C6F" w:rsidRDefault="00FB6BC8" w:rsidP="000B2FDE">
      <w:pPr>
        <w:pStyle w:val="Akapitzlist"/>
        <w:numPr>
          <w:ilvl w:val="0"/>
          <w:numId w:val="11"/>
        </w:numPr>
        <w:autoSpaceDE w:val="0"/>
        <w:autoSpaceDN w:val="0"/>
        <w:adjustRightInd w:val="0"/>
        <w:spacing w:after="0" w:line="360" w:lineRule="auto"/>
        <w:jc w:val="both"/>
        <w:rPr>
          <w:rFonts w:ascii="Arial Narrow" w:hAnsi="Arial Narrow" w:cs="Calibri"/>
          <w:color w:val="000000"/>
        </w:rPr>
      </w:pPr>
      <w:r w:rsidRPr="00712C6F">
        <w:rPr>
          <w:rFonts w:ascii="Arial Narrow" w:hAnsi="Arial Narrow" w:cs="Calibri"/>
          <w:color w:val="00000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BB5AF0" w:rsidRPr="001B576C">
        <w:rPr>
          <w:rFonts w:ascii="Arial Narrow" w:hAnsi="Arial Narrow" w:cs="Calibri"/>
          <w:b/>
          <w:bCs/>
          <w:color w:val="000000"/>
        </w:rPr>
        <w:t>z</w:t>
      </w:r>
      <w:r w:rsidRPr="001B576C">
        <w:rPr>
          <w:rFonts w:ascii="Arial Narrow" w:hAnsi="Arial Narrow" w:cs="Calibri"/>
          <w:b/>
          <w:bCs/>
          <w:color w:val="000000"/>
        </w:rPr>
        <w:t xml:space="preserve">ałącznik nr </w:t>
      </w:r>
      <w:r w:rsidR="00DC6239" w:rsidRPr="001B576C">
        <w:rPr>
          <w:rFonts w:ascii="Arial Narrow" w:hAnsi="Arial Narrow" w:cs="Calibri"/>
          <w:b/>
          <w:bCs/>
          <w:color w:val="000000"/>
        </w:rPr>
        <w:t>3</w:t>
      </w:r>
      <w:r w:rsidRPr="001B576C">
        <w:rPr>
          <w:rFonts w:ascii="Arial Narrow" w:hAnsi="Arial Narrow" w:cs="Calibri"/>
          <w:b/>
          <w:bCs/>
          <w:color w:val="000000"/>
        </w:rPr>
        <w:t xml:space="preserve"> do SWZ</w:t>
      </w:r>
      <w:r w:rsidRPr="00712C6F">
        <w:rPr>
          <w:rFonts w:ascii="Arial Narrow" w:hAnsi="Arial Narrow" w:cs="Calibri"/>
          <w:color w:val="000000"/>
        </w:rPr>
        <w:t xml:space="preserve">. </w:t>
      </w:r>
    </w:p>
    <w:p w14:paraId="76654DD1" w14:textId="77777777" w:rsidR="00FB6BC8" w:rsidRPr="00712C6F" w:rsidRDefault="00FB6BC8" w:rsidP="000B2FDE">
      <w:pPr>
        <w:pStyle w:val="Akapitzlist"/>
        <w:numPr>
          <w:ilvl w:val="0"/>
          <w:numId w:val="11"/>
        </w:numPr>
        <w:autoSpaceDE w:val="0"/>
        <w:autoSpaceDN w:val="0"/>
        <w:adjustRightInd w:val="0"/>
        <w:spacing w:after="0" w:line="360" w:lineRule="auto"/>
        <w:jc w:val="both"/>
        <w:rPr>
          <w:rFonts w:ascii="Arial Narrow" w:hAnsi="Arial Narrow" w:cs="Calibri"/>
          <w:color w:val="000000"/>
        </w:rPr>
      </w:pPr>
      <w:r w:rsidRPr="00712C6F">
        <w:rPr>
          <w:rFonts w:ascii="Arial Narrow" w:hAnsi="Arial Narrow" w:cs="Calibri"/>
          <w:color w:val="000000"/>
        </w:rPr>
        <w:t xml:space="preserve">Zamawiający ocenia, czy udostępniane wykonawcy przez podmioty udostępniające zasoby zdolności techniczne lub zawodowe, pozwalają na wykazanie przez wykonawcę spełniania warunków udziału w </w:t>
      </w:r>
      <w:r w:rsidRPr="00712C6F">
        <w:rPr>
          <w:rFonts w:ascii="Arial Narrow" w:hAnsi="Arial Narrow" w:cs="Calibri"/>
          <w:color w:val="000000"/>
        </w:rPr>
        <w:lastRenderedPageBreak/>
        <w:t xml:space="preserve">postępowaniu, a także bada, czy nie zachodzą wobec tego podmiotu podstawy wykluczenia, które zostały przewidziane względem wykonawcy. </w:t>
      </w:r>
    </w:p>
    <w:p w14:paraId="71560416" w14:textId="77777777" w:rsidR="00FB6BC8" w:rsidRPr="00712C6F" w:rsidRDefault="00FB6BC8" w:rsidP="000B2FDE">
      <w:pPr>
        <w:pStyle w:val="Akapitzlist"/>
        <w:numPr>
          <w:ilvl w:val="0"/>
          <w:numId w:val="11"/>
        </w:numPr>
        <w:autoSpaceDE w:val="0"/>
        <w:autoSpaceDN w:val="0"/>
        <w:adjustRightInd w:val="0"/>
        <w:spacing w:after="0" w:line="360" w:lineRule="auto"/>
        <w:jc w:val="both"/>
        <w:rPr>
          <w:rFonts w:ascii="Arial Narrow" w:hAnsi="Arial Narrow" w:cs="Calibri"/>
          <w:color w:val="000000"/>
        </w:rPr>
      </w:pPr>
      <w:r w:rsidRPr="00712C6F">
        <w:rPr>
          <w:rFonts w:ascii="Arial Narrow" w:hAnsi="Arial Narrow" w:cs="Calibri"/>
          <w:color w:val="00000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w:t>
      </w:r>
    </w:p>
    <w:p w14:paraId="44310298" w14:textId="77777777" w:rsidR="00FB6BC8" w:rsidRPr="00712C6F" w:rsidRDefault="00FB6BC8" w:rsidP="000B2FDE">
      <w:pPr>
        <w:pStyle w:val="Akapitzlist"/>
        <w:numPr>
          <w:ilvl w:val="0"/>
          <w:numId w:val="11"/>
        </w:numPr>
        <w:autoSpaceDE w:val="0"/>
        <w:autoSpaceDN w:val="0"/>
        <w:adjustRightInd w:val="0"/>
        <w:spacing w:after="0" w:line="360" w:lineRule="auto"/>
        <w:jc w:val="both"/>
        <w:rPr>
          <w:rFonts w:ascii="Arial Narrow" w:hAnsi="Arial Narrow" w:cs="Calibri"/>
          <w:color w:val="000000"/>
        </w:rPr>
      </w:pPr>
      <w:r w:rsidRPr="00712C6F">
        <w:rPr>
          <w:rFonts w:ascii="Arial Narrow" w:hAnsi="Arial Narrow" w:cs="Calibri"/>
          <w:color w:val="000000"/>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A17E8D" w14:textId="0D7041D2" w:rsidR="00FB6BC8" w:rsidRPr="00712C6F" w:rsidRDefault="00FB6BC8" w:rsidP="000B2FDE">
      <w:pPr>
        <w:pStyle w:val="Akapitzlist"/>
        <w:numPr>
          <w:ilvl w:val="0"/>
          <w:numId w:val="11"/>
        </w:numPr>
        <w:autoSpaceDE w:val="0"/>
        <w:autoSpaceDN w:val="0"/>
        <w:adjustRightInd w:val="0"/>
        <w:spacing w:after="0" w:line="360" w:lineRule="auto"/>
        <w:jc w:val="both"/>
        <w:rPr>
          <w:rFonts w:ascii="Arial Narrow" w:hAnsi="Arial Narrow" w:cs="Calibri"/>
          <w:color w:val="000000"/>
        </w:rPr>
      </w:pPr>
      <w:r w:rsidRPr="00712C6F">
        <w:rPr>
          <w:rFonts w:ascii="Arial Narrow" w:hAnsi="Arial Narrow" w:cs="Calibri"/>
          <w:color w:val="000000"/>
        </w:rPr>
        <w:t xml:space="preserve">Wykonawca, w przypadku polegania na zdolnościach lub sytuacji podmiotów udostępniających zasoby, przedstawia, wraz z oświadczeniem, o którym mowa w at. 125 ust. 1 ustawy </w:t>
      </w:r>
      <w:proofErr w:type="spellStart"/>
      <w:r w:rsidRPr="00712C6F">
        <w:rPr>
          <w:rFonts w:ascii="Arial Narrow" w:hAnsi="Arial Narrow" w:cs="Calibri"/>
          <w:color w:val="000000"/>
        </w:rPr>
        <w:t>pzp</w:t>
      </w:r>
      <w:proofErr w:type="spellEnd"/>
      <w:r w:rsidRPr="00712C6F">
        <w:rPr>
          <w:rFonts w:ascii="Arial Narrow" w:hAnsi="Arial Narrow" w:cs="Calibri"/>
          <w:color w:val="000000"/>
        </w:rPr>
        <w:t xml:space="preserve">, także oświadczenie podmiotu udostępniającego zasoby, potwierdzające brak podstaw wykluczenia tego podmiotu oraz odpowiednio spełnianie warunków udziału w postępowaniu, w zakresie, w jakim wykonawca powołuje się na jego zasoby. </w:t>
      </w:r>
    </w:p>
    <w:p w14:paraId="2C94DAF7" w14:textId="77777777" w:rsidR="00FB6BC8" w:rsidRPr="00712C6F" w:rsidRDefault="00FB6BC8" w:rsidP="00FB6BC8">
      <w:pPr>
        <w:autoSpaceDE w:val="0"/>
        <w:autoSpaceDN w:val="0"/>
        <w:adjustRightInd w:val="0"/>
        <w:spacing w:after="0" w:line="360" w:lineRule="auto"/>
        <w:ind w:left="360"/>
        <w:jc w:val="both"/>
        <w:rPr>
          <w:rFonts w:ascii="Arial Narrow" w:hAnsi="Arial Narrow" w:cstheme="minorHAnsi"/>
        </w:rPr>
      </w:pPr>
    </w:p>
    <w:p w14:paraId="314926C8" w14:textId="052BE49D" w:rsidR="006336EC" w:rsidRPr="00712C6F" w:rsidRDefault="0076055E" w:rsidP="00984FC5">
      <w:pPr>
        <w:pStyle w:val="Dzia"/>
        <w:spacing w:after="0" w:line="360" w:lineRule="auto"/>
        <w:ind w:left="0" w:firstLine="0"/>
        <w:jc w:val="both"/>
        <w:rPr>
          <w:rFonts w:ascii="Arial Narrow" w:hAnsi="Arial Narrow" w:cstheme="minorHAnsi"/>
          <w:sz w:val="22"/>
          <w:szCs w:val="22"/>
        </w:rPr>
      </w:pPr>
      <w:bookmarkStart w:id="6" w:name="_Toc469501655"/>
      <w:r w:rsidRPr="00712C6F">
        <w:rPr>
          <w:rFonts w:ascii="Arial Narrow" w:hAnsi="Arial Narrow" w:cstheme="minorHAnsi"/>
          <w:sz w:val="22"/>
          <w:szCs w:val="22"/>
        </w:rPr>
        <w:t>Podstawy wykluczenia</w:t>
      </w:r>
      <w:bookmarkEnd w:id="6"/>
    </w:p>
    <w:p w14:paraId="5741ACFA" w14:textId="7FEE0883" w:rsidR="004C0212" w:rsidRPr="00712C6F" w:rsidRDefault="004C0212" w:rsidP="00984FC5">
      <w:pPr>
        <w:spacing w:after="0" w:line="360" w:lineRule="auto"/>
        <w:jc w:val="both"/>
        <w:rPr>
          <w:rFonts w:ascii="Arial Narrow" w:hAnsi="Arial Narrow" w:cstheme="minorHAnsi"/>
        </w:rPr>
      </w:pPr>
    </w:p>
    <w:p w14:paraId="71F3B070" w14:textId="77777777" w:rsidR="004C0212" w:rsidRPr="00712C6F" w:rsidRDefault="004C0212" w:rsidP="000B2FDE">
      <w:pPr>
        <w:pStyle w:val="Akapitzlist"/>
        <w:numPr>
          <w:ilvl w:val="0"/>
          <w:numId w:val="12"/>
        </w:numPr>
        <w:spacing w:after="0" w:line="360" w:lineRule="auto"/>
        <w:jc w:val="both"/>
        <w:rPr>
          <w:rFonts w:ascii="Arial Narrow" w:eastAsia="Times New Roman" w:hAnsi="Arial Narrow" w:cs="Times New Roman"/>
        </w:rPr>
      </w:pPr>
      <w:r w:rsidRPr="00712C6F">
        <w:rPr>
          <w:rFonts w:ascii="Arial Narrow" w:eastAsia="Times New Roman" w:hAnsi="Arial Narrow" w:cs="Arial"/>
        </w:rPr>
        <w:t xml:space="preserve">Z postępowania o udzielenie zamówienia wyklucza się, z zastrzeżeniem art. 110 ust. 2 </w:t>
      </w:r>
      <w:proofErr w:type="spellStart"/>
      <w:r w:rsidRPr="00712C6F">
        <w:rPr>
          <w:rFonts w:ascii="Arial Narrow" w:eastAsia="Times New Roman" w:hAnsi="Arial Narrow" w:cs="Arial"/>
        </w:rPr>
        <w:t>pzp</w:t>
      </w:r>
      <w:proofErr w:type="spellEnd"/>
      <w:r w:rsidRPr="00712C6F">
        <w:rPr>
          <w:rFonts w:ascii="Arial Narrow" w:eastAsia="Times New Roman" w:hAnsi="Arial Narrow" w:cs="Arial"/>
        </w:rPr>
        <w:t xml:space="preserve">, Wykonawcę: </w:t>
      </w:r>
    </w:p>
    <w:p w14:paraId="0FD96CE4" w14:textId="3FCE84BC" w:rsidR="004C0212" w:rsidRPr="00712C6F" w:rsidRDefault="004C0212" w:rsidP="000B2FDE">
      <w:pPr>
        <w:pStyle w:val="Akapitzlist"/>
        <w:numPr>
          <w:ilvl w:val="1"/>
          <w:numId w:val="12"/>
        </w:numPr>
        <w:spacing w:after="0" w:line="360" w:lineRule="auto"/>
        <w:jc w:val="both"/>
        <w:rPr>
          <w:rFonts w:ascii="Arial Narrow" w:eastAsia="Times New Roman" w:hAnsi="Arial Narrow" w:cs="Arial"/>
        </w:rPr>
      </w:pPr>
      <w:r w:rsidRPr="00712C6F">
        <w:rPr>
          <w:rFonts w:ascii="Arial Narrow" w:eastAsia="Times New Roman" w:hAnsi="Arial Narrow" w:cs="Arial"/>
        </w:rPr>
        <w:t xml:space="preserve">będącego osobą fizyczną, którego prawomocnie skazano za przestępstwo: </w:t>
      </w:r>
    </w:p>
    <w:p w14:paraId="4351DB7C" w14:textId="77777777" w:rsidR="004C0212" w:rsidRPr="00712C6F" w:rsidRDefault="004C0212" w:rsidP="000B2FDE">
      <w:pPr>
        <w:pStyle w:val="Akapitzlist"/>
        <w:numPr>
          <w:ilvl w:val="2"/>
          <w:numId w:val="12"/>
        </w:numPr>
        <w:spacing w:after="0" w:line="360" w:lineRule="auto"/>
        <w:jc w:val="both"/>
        <w:rPr>
          <w:rFonts w:ascii="Arial Narrow" w:eastAsia="Times New Roman" w:hAnsi="Arial Narrow" w:cs="Arial"/>
        </w:rPr>
      </w:pPr>
      <w:r w:rsidRPr="00712C6F">
        <w:rPr>
          <w:rFonts w:ascii="Arial Narrow" w:eastAsia="Times New Roman" w:hAnsi="Arial Narrow" w:cs="Arial"/>
        </w:rPr>
        <w:t xml:space="preserve">udziału w zorganizowanej grupie przestępczej albo związku mającym na celu popełnienie przestępstwa lub przestępstwa skarbowego, o którym mowa w art. 258 Kodeksu karnego, </w:t>
      </w:r>
    </w:p>
    <w:p w14:paraId="31C2450B" w14:textId="6D0CC6C5" w:rsidR="004C0212" w:rsidRPr="00F90ABB" w:rsidRDefault="004C0212" w:rsidP="000B2FDE">
      <w:pPr>
        <w:pStyle w:val="Akapitzlist"/>
        <w:numPr>
          <w:ilvl w:val="2"/>
          <w:numId w:val="12"/>
        </w:numPr>
        <w:spacing w:after="0" w:line="360" w:lineRule="auto"/>
        <w:jc w:val="both"/>
        <w:rPr>
          <w:rFonts w:ascii="Arial Narrow" w:eastAsia="Times New Roman" w:hAnsi="Arial Narrow" w:cs="Arial"/>
        </w:rPr>
      </w:pPr>
      <w:r w:rsidRPr="00F90ABB">
        <w:rPr>
          <w:rFonts w:ascii="Arial Narrow" w:eastAsia="Times New Roman" w:hAnsi="Arial Narrow" w:cs="Arial"/>
        </w:rPr>
        <w:t xml:space="preserve">handlu ludźmi, o którym mowa w art. 189a Kodeksu karnego, </w:t>
      </w:r>
    </w:p>
    <w:p w14:paraId="0CB376B9" w14:textId="07EDBBEC" w:rsidR="004C0212" w:rsidRPr="00F90ABB" w:rsidRDefault="002D2BAC" w:rsidP="002D2BAC">
      <w:pPr>
        <w:numPr>
          <w:ilvl w:val="2"/>
          <w:numId w:val="12"/>
        </w:numPr>
        <w:spacing w:after="0" w:line="360" w:lineRule="auto"/>
        <w:jc w:val="both"/>
        <w:rPr>
          <w:rFonts w:ascii="Arial Narrow" w:eastAsia="Times New Roman" w:hAnsi="Arial Narrow" w:cs="Arial"/>
        </w:rPr>
      </w:pPr>
      <w:r w:rsidRPr="00F90ABB">
        <w:rPr>
          <w:rFonts w:ascii="Arial Narrow" w:eastAsia="Times New Roman" w:hAnsi="Arial Narrow" w:cs="Arial"/>
        </w:rPr>
        <w:t xml:space="preserve">o którym mowa w </w:t>
      </w:r>
      <w:hyperlink r:id="rId12" w:history="1">
        <w:r w:rsidRPr="00F90ABB">
          <w:rPr>
            <w:rStyle w:val="Hipercze"/>
            <w:rFonts w:ascii="Arial Narrow" w:eastAsia="Times New Roman" w:hAnsi="Arial Narrow" w:cs="Arial"/>
            <w:color w:val="auto"/>
          </w:rPr>
          <w:t>art. 228-230a</w:t>
        </w:r>
      </w:hyperlink>
      <w:r w:rsidRPr="00F90ABB">
        <w:rPr>
          <w:rFonts w:ascii="Arial Narrow" w:eastAsia="Times New Roman" w:hAnsi="Arial Narrow" w:cs="Arial"/>
        </w:rPr>
        <w:t xml:space="preserve">, </w:t>
      </w:r>
      <w:hyperlink r:id="rId13" w:history="1">
        <w:r w:rsidRPr="00F90ABB">
          <w:rPr>
            <w:rStyle w:val="Hipercze"/>
            <w:rFonts w:ascii="Arial Narrow" w:eastAsia="Times New Roman" w:hAnsi="Arial Narrow" w:cs="Arial"/>
            <w:color w:val="auto"/>
          </w:rPr>
          <w:t>art. 250a</w:t>
        </w:r>
      </w:hyperlink>
      <w:r w:rsidRPr="00F90ABB">
        <w:rPr>
          <w:rFonts w:ascii="Arial Narrow" w:eastAsia="Times New Roman" w:hAnsi="Arial Narrow" w:cs="Arial"/>
        </w:rPr>
        <w:t xml:space="preserve"> Kodeksu karnego, w </w:t>
      </w:r>
      <w:hyperlink r:id="rId14" w:history="1">
        <w:r w:rsidRPr="00F90ABB">
          <w:rPr>
            <w:rStyle w:val="Hipercze"/>
            <w:rFonts w:ascii="Arial Narrow" w:eastAsia="Times New Roman" w:hAnsi="Arial Narrow" w:cs="Arial"/>
            <w:color w:val="auto"/>
          </w:rPr>
          <w:t>art. 46-48</w:t>
        </w:r>
      </w:hyperlink>
      <w:r w:rsidRPr="00F90ABB">
        <w:rPr>
          <w:rFonts w:ascii="Arial Narrow" w:eastAsia="Times New Roman" w:hAnsi="Arial Narrow" w:cs="Arial"/>
        </w:rPr>
        <w:t xml:space="preserve"> ustawy z dnia 25 czerwca 2010 r. o sporcie (Dz.U. z 2020 r. </w:t>
      </w:r>
      <w:hyperlink r:id="rId15" w:history="1">
        <w:r w:rsidRPr="00F90ABB">
          <w:rPr>
            <w:rStyle w:val="Hipercze"/>
            <w:rFonts w:ascii="Arial Narrow" w:eastAsia="Times New Roman" w:hAnsi="Arial Narrow" w:cs="Arial"/>
            <w:color w:val="auto"/>
          </w:rPr>
          <w:t>poz. 1133</w:t>
        </w:r>
      </w:hyperlink>
      <w:r w:rsidRPr="00F90ABB">
        <w:rPr>
          <w:rFonts w:ascii="Arial Narrow" w:eastAsia="Times New Roman" w:hAnsi="Arial Narrow" w:cs="Arial"/>
        </w:rPr>
        <w:t xml:space="preserve"> oraz z 2021 r. </w:t>
      </w:r>
      <w:hyperlink r:id="rId16" w:history="1">
        <w:r w:rsidRPr="00F90ABB">
          <w:rPr>
            <w:rStyle w:val="Hipercze"/>
            <w:rFonts w:ascii="Arial Narrow" w:eastAsia="Times New Roman" w:hAnsi="Arial Narrow" w:cs="Arial"/>
            <w:color w:val="auto"/>
          </w:rPr>
          <w:t>poz. 2054</w:t>
        </w:r>
      </w:hyperlink>
      <w:r w:rsidRPr="00F90ABB">
        <w:rPr>
          <w:rFonts w:ascii="Arial Narrow" w:eastAsia="Times New Roman" w:hAnsi="Arial Narrow" w:cs="Arial"/>
        </w:rPr>
        <w:t xml:space="preserve"> i </w:t>
      </w:r>
      <w:hyperlink r:id="rId17" w:history="1">
        <w:r w:rsidRPr="00F90ABB">
          <w:rPr>
            <w:rStyle w:val="Hipercze"/>
            <w:rFonts w:ascii="Arial Narrow" w:eastAsia="Times New Roman" w:hAnsi="Arial Narrow" w:cs="Arial"/>
            <w:color w:val="auto"/>
          </w:rPr>
          <w:t>2142</w:t>
        </w:r>
      </w:hyperlink>
      <w:r w:rsidRPr="00F90ABB">
        <w:rPr>
          <w:rFonts w:ascii="Arial Narrow" w:eastAsia="Times New Roman" w:hAnsi="Arial Narrow" w:cs="Arial"/>
        </w:rPr>
        <w:t xml:space="preserve">) lub w </w:t>
      </w:r>
      <w:hyperlink r:id="rId18" w:history="1">
        <w:r w:rsidRPr="00F90ABB">
          <w:rPr>
            <w:rStyle w:val="Hipercze"/>
            <w:rFonts w:ascii="Arial Narrow" w:eastAsia="Times New Roman" w:hAnsi="Arial Narrow" w:cs="Arial"/>
            <w:color w:val="auto"/>
          </w:rPr>
          <w:t>art. 54 ust. 1-4</w:t>
        </w:r>
      </w:hyperlink>
      <w:r w:rsidRPr="00F90ABB">
        <w:rPr>
          <w:rFonts w:ascii="Arial Narrow" w:eastAsia="Times New Roman" w:hAnsi="Arial Narrow" w:cs="Arial"/>
        </w:rPr>
        <w:t xml:space="preserve"> ustawy z dnia 12 maja 2011 r. o refundacji leków, środków spożywczych specjalnego przeznaczenia żywieniowego oraz wyrobów medycznych (Dz.U. z 2022 r. </w:t>
      </w:r>
      <w:hyperlink r:id="rId19" w:history="1">
        <w:r w:rsidRPr="00F90ABB">
          <w:rPr>
            <w:rStyle w:val="Hipercze"/>
            <w:rFonts w:ascii="Arial Narrow" w:eastAsia="Times New Roman" w:hAnsi="Arial Narrow" w:cs="Arial"/>
            <w:color w:val="auto"/>
          </w:rPr>
          <w:t>poz. 463</w:t>
        </w:r>
      </w:hyperlink>
      <w:r w:rsidRPr="00F90ABB">
        <w:rPr>
          <w:rFonts w:ascii="Arial Narrow" w:eastAsia="Times New Roman" w:hAnsi="Arial Narrow" w:cs="Arial"/>
        </w:rPr>
        <w:t xml:space="preserve">, </w:t>
      </w:r>
      <w:hyperlink r:id="rId20" w:history="1">
        <w:r w:rsidRPr="00F90ABB">
          <w:rPr>
            <w:rStyle w:val="Hipercze"/>
            <w:rFonts w:ascii="Arial Narrow" w:eastAsia="Times New Roman" w:hAnsi="Arial Narrow" w:cs="Arial"/>
            <w:color w:val="auto"/>
          </w:rPr>
          <w:t>583</w:t>
        </w:r>
      </w:hyperlink>
      <w:r w:rsidRPr="00F90ABB">
        <w:rPr>
          <w:rFonts w:ascii="Arial Narrow" w:eastAsia="Times New Roman" w:hAnsi="Arial Narrow" w:cs="Arial"/>
        </w:rPr>
        <w:t xml:space="preserve"> i </w:t>
      </w:r>
      <w:hyperlink r:id="rId21" w:history="1">
        <w:r w:rsidRPr="00F90ABB">
          <w:rPr>
            <w:rStyle w:val="Hipercze"/>
            <w:rFonts w:ascii="Arial Narrow" w:eastAsia="Times New Roman" w:hAnsi="Arial Narrow" w:cs="Arial"/>
            <w:color w:val="auto"/>
          </w:rPr>
          <w:t>974</w:t>
        </w:r>
      </w:hyperlink>
      <w:r w:rsidRPr="00F90ABB">
        <w:rPr>
          <w:rFonts w:ascii="Arial Narrow" w:eastAsia="Times New Roman" w:hAnsi="Arial Narrow" w:cs="Arial"/>
        </w:rPr>
        <w:t xml:space="preserve">), </w:t>
      </w:r>
    </w:p>
    <w:p w14:paraId="1259FBAD" w14:textId="0F45EEA4" w:rsidR="004C0212" w:rsidRPr="00712C6F" w:rsidRDefault="004C0212" w:rsidP="000B2FDE">
      <w:pPr>
        <w:pStyle w:val="Akapitzlist"/>
        <w:numPr>
          <w:ilvl w:val="2"/>
          <w:numId w:val="12"/>
        </w:numPr>
        <w:spacing w:after="0" w:line="360" w:lineRule="auto"/>
        <w:jc w:val="both"/>
        <w:rPr>
          <w:rFonts w:ascii="Arial Narrow" w:eastAsia="Times New Roman" w:hAnsi="Arial Narrow" w:cs="Arial"/>
        </w:rPr>
      </w:pPr>
      <w:r w:rsidRPr="00712C6F">
        <w:rPr>
          <w:rFonts w:ascii="Arial Narrow" w:eastAsia="Times New Roman" w:hAnsi="Arial Narrow" w:cs="Aria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68CF93D" w14:textId="77777777" w:rsidR="004C0212" w:rsidRPr="00712C6F" w:rsidRDefault="004C0212" w:rsidP="000B2FDE">
      <w:pPr>
        <w:pStyle w:val="Akapitzlist"/>
        <w:numPr>
          <w:ilvl w:val="2"/>
          <w:numId w:val="12"/>
        </w:numPr>
        <w:spacing w:after="0" w:line="360" w:lineRule="auto"/>
        <w:jc w:val="both"/>
        <w:rPr>
          <w:rFonts w:ascii="Arial Narrow" w:eastAsia="Times New Roman" w:hAnsi="Arial Narrow" w:cs="Times New Roman"/>
        </w:rPr>
      </w:pPr>
      <w:r w:rsidRPr="00712C6F">
        <w:rPr>
          <w:rFonts w:ascii="Arial Narrow" w:eastAsia="Times New Roman" w:hAnsi="Arial Narrow" w:cs="Arial"/>
        </w:rPr>
        <w:t xml:space="preserve">o charakterze terrorystycznym, o którym mowa w art. 115 § 20 Kodeksu karnego, lub mające na celu popełnienie tego przestępstwa, </w:t>
      </w:r>
    </w:p>
    <w:p w14:paraId="68D7F91B" w14:textId="785FD4AE" w:rsidR="004C0212" w:rsidRPr="00712C6F" w:rsidRDefault="004C0212" w:rsidP="00360EF8">
      <w:pPr>
        <w:pStyle w:val="Akapitzlist"/>
        <w:numPr>
          <w:ilvl w:val="2"/>
          <w:numId w:val="12"/>
        </w:numPr>
        <w:spacing w:after="0" w:line="360" w:lineRule="auto"/>
        <w:jc w:val="both"/>
        <w:rPr>
          <w:rFonts w:ascii="Arial Narrow" w:eastAsia="Times New Roman" w:hAnsi="Arial Narrow" w:cs="Times New Roman"/>
        </w:rPr>
      </w:pPr>
      <w:r w:rsidRPr="00712C6F">
        <w:rPr>
          <w:rFonts w:ascii="Arial Narrow" w:eastAsia="Times New Roman" w:hAnsi="Arial Narrow" w:cs="Arial"/>
        </w:rPr>
        <w:lastRenderedPageBreak/>
        <w:t>powierzania wykonywania pracy małoletniemu cudzoziemcowi, o którym mowa w art. 9 ust. 2 ustawy z dnia 15 czerwca 2012 r. o skutkach powierzania wykonywania pracy cudzoziemcom przebywającym wbrew przepisom na terytorium Rzeczypospolitej Polskiej (</w:t>
      </w:r>
      <w:r w:rsidR="00360EF8" w:rsidRPr="00360EF8">
        <w:rPr>
          <w:rFonts w:ascii="Arial Narrow" w:eastAsia="Times New Roman" w:hAnsi="Arial Narrow" w:cs="Arial"/>
        </w:rPr>
        <w:t>Dz.U. 2021 poz. 1745</w:t>
      </w:r>
      <w:r w:rsidRPr="00712C6F">
        <w:rPr>
          <w:rFonts w:ascii="Arial Narrow" w:eastAsia="Times New Roman" w:hAnsi="Arial Narrow" w:cs="Arial"/>
        </w:rPr>
        <w:t xml:space="preserve">), </w:t>
      </w:r>
    </w:p>
    <w:p w14:paraId="5403B9E1" w14:textId="162B1804" w:rsidR="004C0212" w:rsidRPr="00712C6F" w:rsidRDefault="004C0212" w:rsidP="000B2FDE">
      <w:pPr>
        <w:pStyle w:val="Akapitzlist"/>
        <w:numPr>
          <w:ilvl w:val="2"/>
          <w:numId w:val="12"/>
        </w:numPr>
        <w:spacing w:after="0" w:line="360" w:lineRule="auto"/>
        <w:jc w:val="both"/>
        <w:rPr>
          <w:rFonts w:ascii="Arial Narrow" w:eastAsia="Times New Roman" w:hAnsi="Arial Narrow" w:cs="Times New Roman"/>
        </w:rPr>
      </w:pPr>
      <w:r w:rsidRPr="00712C6F">
        <w:rPr>
          <w:rFonts w:ascii="Arial Narrow" w:eastAsia="Times New Roman" w:hAnsi="Arial Narrow" w:cs="Aria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91EEDB3" w14:textId="6A2438BE" w:rsidR="004C0212" w:rsidRPr="00712C6F" w:rsidRDefault="004C0212" w:rsidP="000B2FDE">
      <w:pPr>
        <w:pStyle w:val="Akapitzlist"/>
        <w:numPr>
          <w:ilvl w:val="2"/>
          <w:numId w:val="12"/>
        </w:numPr>
        <w:spacing w:after="0" w:line="360" w:lineRule="auto"/>
        <w:jc w:val="both"/>
        <w:rPr>
          <w:rFonts w:ascii="Arial Narrow" w:eastAsia="Times New Roman" w:hAnsi="Arial Narrow" w:cs="Times New Roman"/>
        </w:rPr>
      </w:pPr>
      <w:r w:rsidRPr="00712C6F">
        <w:rPr>
          <w:rFonts w:ascii="Arial Narrow" w:eastAsia="Times New Roman" w:hAnsi="Arial Narrow" w:cs="Arial"/>
        </w:rPr>
        <w:t>o którym mowa w art. 9 ust. 1 i 3 lub art. 10 ustawy z dnia 15 czerwca 2012 r. o skutkach powierzania wykonywania pracy cudzoziemcom</w:t>
      </w:r>
      <w:r w:rsidR="00312EF0" w:rsidRPr="00712C6F">
        <w:rPr>
          <w:rFonts w:ascii="Arial Narrow" w:eastAsia="Times New Roman" w:hAnsi="Arial Narrow" w:cs="Arial"/>
        </w:rPr>
        <w:t xml:space="preserve"> </w:t>
      </w:r>
      <w:r w:rsidRPr="00712C6F">
        <w:rPr>
          <w:rFonts w:ascii="Arial Narrow" w:eastAsia="Times New Roman" w:hAnsi="Arial Narrow" w:cs="Arial"/>
        </w:rPr>
        <w:t>przebywającym wbrew przepisom na terytorium Rzeczypospolitej Polskiej – lub za odpowiedni czyn zabroniony określony w przepisach prawa obcego;</w:t>
      </w:r>
    </w:p>
    <w:p w14:paraId="0255B341" w14:textId="77777777" w:rsidR="004C0212" w:rsidRPr="00712C6F" w:rsidRDefault="004C0212" w:rsidP="000B2FDE">
      <w:pPr>
        <w:pStyle w:val="Akapitzlist"/>
        <w:numPr>
          <w:ilvl w:val="1"/>
          <w:numId w:val="12"/>
        </w:numPr>
        <w:spacing w:after="0" w:line="360" w:lineRule="auto"/>
        <w:jc w:val="both"/>
        <w:rPr>
          <w:rFonts w:ascii="Arial Narrow" w:eastAsia="Times New Roman" w:hAnsi="Arial Narrow" w:cs="Times New Roman"/>
        </w:rPr>
      </w:pPr>
      <w:r w:rsidRPr="00712C6F">
        <w:rPr>
          <w:rFonts w:ascii="Arial Narrow" w:eastAsia="Times New Roman" w:hAnsi="Arial Narrow"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E2FE98" w14:textId="2AE39019" w:rsidR="004C0212" w:rsidRPr="00712C6F" w:rsidRDefault="004C0212" w:rsidP="000B2FDE">
      <w:pPr>
        <w:pStyle w:val="Akapitzlist"/>
        <w:numPr>
          <w:ilvl w:val="1"/>
          <w:numId w:val="12"/>
        </w:numPr>
        <w:spacing w:after="0" w:line="360" w:lineRule="auto"/>
        <w:jc w:val="both"/>
        <w:rPr>
          <w:rFonts w:ascii="Arial Narrow" w:eastAsia="Times New Roman" w:hAnsi="Arial Narrow" w:cs="Times New Roman"/>
        </w:rPr>
      </w:pPr>
      <w:r w:rsidRPr="00712C6F">
        <w:rPr>
          <w:rFonts w:ascii="Arial Narrow" w:eastAsia="Times New Roman" w:hAnsi="Arial Narrow"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869AEAF" w14:textId="77777777" w:rsidR="004C0212" w:rsidRPr="00712C6F" w:rsidRDefault="004C0212" w:rsidP="000B2FDE">
      <w:pPr>
        <w:pStyle w:val="Akapitzlist"/>
        <w:numPr>
          <w:ilvl w:val="1"/>
          <w:numId w:val="12"/>
        </w:numPr>
        <w:spacing w:after="0" w:line="360" w:lineRule="auto"/>
        <w:jc w:val="both"/>
        <w:rPr>
          <w:rFonts w:ascii="Arial Narrow" w:eastAsia="Times New Roman" w:hAnsi="Arial Narrow" w:cs="Times New Roman"/>
        </w:rPr>
      </w:pPr>
      <w:r w:rsidRPr="00712C6F">
        <w:rPr>
          <w:rFonts w:ascii="Arial Narrow" w:eastAsia="Times New Roman" w:hAnsi="Arial Narrow" w:cs="Arial"/>
        </w:rPr>
        <w:t>wobec którego prawomocnie orzeczono zakaz ubiegania się o zamówienia publiczne;</w:t>
      </w:r>
    </w:p>
    <w:p w14:paraId="68812608" w14:textId="77777777" w:rsidR="004C0212" w:rsidRPr="00712C6F" w:rsidRDefault="004C0212" w:rsidP="000B2FDE">
      <w:pPr>
        <w:pStyle w:val="Akapitzlist"/>
        <w:numPr>
          <w:ilvl w:val="1"/>
          <w:numId w:val="12"/>
        </w:numPr>
        <w:spacing w:after="0" w:line="360" w:lineRule="auto"/>
        <w:jc w:val="both"/>
        <w:rPr>
          <w:rFonts w:ascii="Arial Narrow" w:eastAsia="Times New Roman" w:hAnsi="Arial Narrow" w:cs="Times New Roman"/>
        </w:rPr>
      </w:pPr>
      <w:r w:rsidRPr="00712C6F">
        <w:rPr>
          <w:rFonts w:ascii="Arial Narrow" w:eastAsia="Times New Roman" w:hAnsi="Arial Narrow"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D5D97DA" w14:textId="77777777" w:rsidR="00312EF0" w:rsidRPr="00F90ABB" w:rsidRDefault="004C0212" w:rsidP="000B2FDE">
      <w:pPr>
        <w:pStyle w:val="Akapitzlist"/>
        <w:numPr>
          <w:ilvl w:val="1"/>
          <w:numId w:val="12"/>
        </w:numPr>
        <w:spacing w:after="0" w:line="360" w:lineRule="auto"/>
        <w:jc w:val="both"/>
        <w:rPr>
          <w:rFonts w:ascii="Arial Narrow" w:eastAsia="Times New Roman" w:hAnsi="Arial Narrow" w:cs="Times New Roman"/>
        </w:rPr>
      </w:pPr>
      <w:r w:rsidRPr="00712C6F">
        <w:rPr>
          <w:rFonts w:ascii="Arial Narrow" w:eastAsia="Times New Roman" w:hAnsi="Arial Narrow" w:cs="Arial"/>
        </w:rPr>
        <w:t xml:space="preserve">jeżeli, w przypadkach, o których mowa w art. 85 ust. 1 </w:t>
      </w:r>
      <w:proofErr w:type="spellStart"/>
      <w:r w:rsidRPr="00712C6F">
        <w:rPr>
          <w:rFonts w:ascii="Arial Narrow" w:eastAsia="Times New Roman" w:hAnsi="Arial Narrow" w:cs="Arial"/>
        </w:rPr>
        <w:t>pzp</w:t>
      </w:r>
      <w:proofErr w:type="spellEnd"/>
      <w:r w:rsidRPr="00712C6F">
        <w:rPr>
          <w:rFonts w:ascii="Arial Narrow" w:eastAsia="Times New Roman" w:hAnsi="Arial Narrow"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w:t>
      </w:r>
      <w:r w:rsidRPr="00F90ABB">
        <w:rPr>
          <w:rFonts w:ascii="Arial Narrow" w:eastAsia="Times New Roman" w:hAnsi="Arial Narrow" w:cs="Arial"/>
        </w:rPr>
        <w:t>postępowaniu o udzielenie zamówienia</w:t>
      </w:r>
      <w:r w:rsidR="00312EF0" w:rsidRPr="00F90ABB">
        <w:rPr>
          <w:rFonts w:ascii="Arial Narrow" w:eastAsia="Times New Roman" w:hAnsi="Arial Narrow" w:cs="Arial"/>
        </w:rPr>
        <w:t>.</w:t>
      </w:r>
    </w:p>
    <w:p w14:paraId="07164811" w14:textId="43D700BF" w:rsidR="002D2BAC" w:rsidRPr="00F90ABB" w:rsidRDefault="002D2BAC" w:rsidP="002A673F">
      <w:pPr>
        <w:pStyle w:val="Akapitzlist"/>
        <w:numPr>
          <w:ilvl w:val="0"/>
          <w:numId w:val="12"/>
        </w:numPr>
        <w:spacing w:after="0" w:line="360" w:lineRule="auto"/>
        <w:jc w:val="both"/>
        <w:rPr>
          <w:rFonts w:ascii="Arial Narrow" w:eastAsia="Times New Roman" w:hAnsi="Arial Narrow" w:cs="Times New Roman"/>
        </w:rPr>
      </w:pPr>
      <w:r w:rsidRPr="00F90ABB">
        <w:rPr>
          <w:rFonts w:ascii="Arial Narrow" w:eastAsia="Times New Roman" w:hAnsi="Arial Narrow" w:cs="Arial"/>
        </w:rPr>
        <w:lastRenderedPageBreak/>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w:t>
      </w:r>
      <w:r w:rsidR="002A673F" w:rsidRPr="002A673F">
        <w:rPr>
          <w:rFonts w:ascii="Arial Narrow" w:eastAsia="Times New Roman" w:hAnsi="Arial Narrow" w:cs="Arial"/>
        </w:rPr>
        <w:t>Dz.U. 2024 poz. 507</w:t>
      </w:r>
      <w:r w:rsidRPr="00F90ABB">
        <w:rPr>
          <w:rFonts w:ascii="Arial Narrow" w:eastAsia="Times New Roman" w:hAnsi="Arial Narrow" w:cs="Arial"/>
        </w:rPr>
        <w:t>). Do Wykonawcy podlegającego wykluczeniu w tym zakresie stosuje się art. 7 ust. 3 wspomnianej ustawy.</w:t>
      </w:r>
    </w:p>
    <w:p w14:paraId="69C9939B" w14:textId="69E16616" w:rsidR="004C0212" w:rsidRPr="00712C6F" w:rsidRDefault="004C0212" w:rsidP="000B2FDE">
      <w:pPr>
        <w:pStyle w:val="Akapitzlist"/>
        <w:numPr>
          <w:ilvl w:val="0"/>
          <w:numId w:val="12"/>
        </w:numPr>
        <w:spacing w:after="0" w:line="360" w:lineRule="auto"/>
        <w:jc w:val="both"/>
        <w:rPr>
          <w:rFonts w:ascii="Arial Narrow" w:eastAsia="Times New Roman" w:hAnsi="Arial Narrow" w:cs="Times New Roman"/>
        </w:rPr>
      </w:pPr>
      <w:r w:rsidRPr="00F90ABB">
        <w:rPr>
          <w:rFonts w:ascii="Arial Narrow" w:eastAsia="Times New Roman" w:hAnsi="Arial Narrow" w:cs="Arial"/>
        </w:rPr>
        <w:t xml:space="preserve">Wykonawca może zostać wykluczony </w:t>
      </w:r>
      <w:r w:rsidRPr="00712C6F">
        <w:rPr>
          <w:rFonts w:ascii="Arial Narrow" w:eastAsia="Times New Roman" w:hAnsi="Arial Narrow" w:cs="Arial"/>
        </w:rPr>
        <w:t xml:space="preserve">przez Zamawiającego na każdym etapie postępowania </w:t>
      </w:r>
      <w:r w:rsidRPr="00712C6F">
        <w:rPr>
          <w:rFonts w:ascii="Arial Narrow" w:eastAsia="Times New Roman" w:hAnsi="Arial Narrow" w:cs="Times New Roman"/>
        </w:rPr>
        <w:br/>
      </w:r>
      <w:r w:rsidRPr="00712C6F">
        <w:rPr>
          <w:rFonts w:ascii="Arial Narrow" w:eastAsia="Times New Roman" w:hAnsi="Arial Narrow" w:cs="Arial"/>
        </w:rPr>
        <w:t>o udzielenie zamówienia.</w:t>
      </w:r>
    </w:p>
    <w:p w14:paraId="73B95477" w14:textId="77777777" w:rsidR="00312EF0" w:rsidRPr="00712C6F" w:rsidRDefault="00312EF0" w:rsidP="00312EF0">
      <w:pPr>
        <w:spacing w:after="0" w:line="360" w:lineRule="auto"/>
        <w:ind w:left="360"/>
        <w:jc w:val="both"/>
        <w:rPr>
          <w:rFonts w:ascii="Arial Narrow" w:eastAsia="Times New Roman" w:hAnsi="Arial Narrow" w:cs="Times New Roman"/>
        </w:rPr>
      </w:pPr>
    </w:p>
    <w:p w14:paraId="5F2C5E47" w14:textId="77777777" w:rsidR="00306DEC" w:rsidRPr="00712C6F" w:rsidRDefault="00312EF0" w:rsidP="00312EF0">
      <w:pPr>
        <w:pStyle w:val="Dzia"/>
        <w:spacing w:after="0" w:line="240" w:lineRule="auto"/>
        <w:ind w:left="0" w:firstLine="0"/>
        <w:jc w:val="both"/>
        <w:rPr>
          <w:rFonts w:ascii="Arial Narrow" w:hAnsi="Arial Narrow" w:cstheme="minorHAnsi"/>
          <w:sz w:val="22"/>
          <w:szCs w:val="22"/>
        </w:rPr>
      </w:pPr>
      <w:r w:rsidRPr="00712C6F">
        <w:rPr>
          <w:rFonts w:ascii="Arial Narrow" w:hAnsi="Arial Narrow" w:cstheme="minorHAnsi"/>
          <w:sz w:val="22"/>
          <w:szCs w:val="22"/>
        </w:rPr>
        <w:t>Projektowane postanowienia umowy w sprawie zamówienia publicznego, które zostaną wprowadzone do treści tej umowy</w:t>
      </w:r>
    </w:p>
    <w:p w14:paraId="0B4B8716" w14:textId="1B3D4A40" w:rsidR="00312EF0" w:rsidRPr="00712C6F" w:rsidRDefault="00312EF0" w:rsidP="005D5B64">
      <w:pPr>
        <w:pStyle w:val="Akapitzlist"/>
        <w:spacing w:after="0" w:line="360" w:lineRule="auto"/>
        <w:ind w:left="0"/>
        <w:jc w:val="both"/>
        <w:rPr>
          <w:rFonts w:ascii="Arial Narrow" w:hAnsi="Arial Narrow" w:cstheme="minorHAnsi"/>
        </w:rPr>
      </w:pPr>
      <w:bookmarkStart w:id="7" w:name="mip35517973"/>
      <w:bookmarkEnd w:id="7"/>
    </w:p>
    <w:p w14:paraId="198536E2" w14:textId="67575767" w:rsidR="00312EF0" w:rsidRPr="00712C6F" w:rsidRDefault="00312EF0" w:rsidP="005D5B64">
      <w:pPr>
        <w:spacing w:after="0" w:line="360" w:lineRule="auto"/>
        <w:ind w:right="-6"/>
        <w:jc w:val="both"/>
        <w:rPr>
          <w:rFonts w:ascii="Arial Narrow" w:hAnsi="Arial Narrow" w:cstheme="minorHAnsi"/>
          <w:color w:val="000000" w:themeColor="text1"/>
        </w:rPr>
      </w:pPr>
      <w:r w:rsidRPr="00712C6F">
        <w:rPr>
          <w:rFonts w:ascii="Arial Narrow" w:hAnsi="Arial Narrow" w:cstheme="minorHAnsi"/>
          <w:color w:val="000000" w:themeColor="text1"/>
        </w:rPr>
        <w:t xml:space="preserve">Projektowane postanowienia umowy w sprawie zamówienia publicznego, które zostaną wprowadzone do treści tej umowy, określone </w:t>
      </w:r>
      <w:r w:rsidRPr="00D47CC9">
        <w:rPr>
          <w:rFonts w:ascii="Arial Narrow" w:hAnsi="Arial Narrow" w:cstheme="minorHAnsi"/>
          <w:color w:val="000000" w:themeColor="text1"/>
        </w:rPr>
        <w:t xml:space="preserve">zostały </w:t>
      </w:r>
      <w:r w:rsidRPr="00D47CC9">
        <w:rPr>
          <w:rFonts w:ascii="Arial Narrow" w:hAnsi="Arial Narrow" w:cstheme="minorHAnsi"/>
          <w:b/>
          <w:bCs/>
          <w:color w:val="000000" w:themeColor="text1"/>
        </w:rPr>
        <w:t xml:space="preserve">w </w:t>
      </w:r>
      <w:r w:rsidR="00BB5AF0" w:rsidRPr="00D47CC9">
        <w:rPr>
          <w:rFonts w:ascii="Arial Narrow" w:hAnsi="Arial Narrow" w:cstheme="minorHAnsi"/>
          <w:b/>
          <w:bCs/>
          <w:color w:val="000000" w:themeColor="text1"/>
        </w:rPr>
        <w:t>z</w:t>
      </w:r>
      <w:r w:rsidRPr="00D47CC9">
        <w:rPr>
          <w:rFonts w:ascii="Arial Narrow" w:hAnsi="Arial Narrow" w:cstheme="minorHAnsi"/>
          <w:b/>
          <w:bCs/>
          <w:color w:val="000000" w:themeColor="text1"/>
        </w:rPr>
        <w:t xml:space="preserve">ałączniku nr </w:t>
      </w:r>
      <w:r w:rsidR="00D47CC9" w:rsidRPr="00D47CC9">
        <w:rPr>
          <w:rFonts w:ascii="Arial Narrow" w:hAnsi="Arial Narrow" w:cstheme="minorHAnsi"/>
          <w:b/>
          <w:bCs/>
          <w:color w:val="000000" w:themeColor="text1"/>
        </w:rPr>
        <w:t xml:space="preserve">7 </w:t>
      </w:r>
      <w:r w:rsidRPr="00D47CC9">
        <w:rPr>
          <w:rFonts w:ascii="Arial Narrow" w:hAnsi="Arial Narrow" w:cstheme="minorHAnsi"/>
          <w:b/>
          <w:bCs/>
          <w:color w:val="000000" w:themeColor="text1"/>
        </w:rPr>
        <w:t>do SWZ</w:t>
      </w:r>
      <w:r w:rsidRPr="00D47CC9">
        <w:rPr>
          <w:rFonts w:ascii="Arial Narrow" w:hAnsi="Arial Narrow" w:cstheme="minorHAnsi"/>
          <w:color w:val="000000" w:themeColor="text1"/>
        </w:rPr>
        <w:t>.</w:t>
      </w:r>
    </w:p>
    <w:p w14:paraId="19562ED4" w14:textId="77777777" w:rsidR="00312EF0" w:rsidRPr="00712C6F" w:rsidRDefault="00312EF0" w:rsidP="00312EF0">
      <w:pPr>
        <w:pStyle w:val="Akapitzlist"/>
        <w:spacing w:after="0" w:line="360" w:lineRule="auto"/>
        <w:ind w:left="0"/>
        <w:jc w:val="both"/>
        <w:rPr>
          <w:rFonts w:ascii="Arial Narrow" w:hAnsi="Arial Narrow" w:cstheme="minorHAnsi"/>
        </w:rPr>
      </w:pPr>
    </w:p>
    <w:p w14:paraId="24291E53" w14:textId="10CD7EC1" w:rsidR="006336EC" w:rsidRPr="00712C6F" w:rsidRDefault="00312EF0" w:rsidP="00312EF0">
      <w:pPr>
        <w:pStyle w:val="Dzia"/>
        <w:spacing w:after="0" w:line="240" w:lineRule="auto"/>
        <w:ind w:left="0" w:firstLine="0"/>
        <w:jc w:val="both"/>
        <w:rPr>
          <w:rFonts w:ascii="Arial Narrow" w:hAnsi="Arial Narrow" w:cstheme="minorHAnsi"/>
          <w:sz w:val="22"/>
          <w:szCs w:val="22"/>
        </w:rPr>
      </w:pPr>
      <w:bookmarkStart w:id="8" w:name="mip35794979"/>
      <w:bookmarkStart w:id="9" w:name="mip35794983"/>
      <w:bookmarkStart w:id="10" w:name="mip35795008"/>
      <w:bookmarkStart w:id="11" w:name="mip35795012"/>
      <w:bookmarkStart w:id="12" w:name="mip35795015"/>
      <w:bookmarkStart w:id="13" w:name="mip35795017"/>
      <w:bookmarkEnd w:id="8"/>
      <w:bookmarkEnd w:id="9"/>
      <w:bookmarkEnd w:id="10"/>
      <w:bookmarkEnd w:id="11"/>
      <w:bookmarkEnd w:id="12"/>
      <w:bookmarkEnd w:id="13"/>
      <w:r w:rsidRPr="00712C6F">
        <w:rPr>
          <w:rFonts w:ascii="Arial Narrow" w:hAnsi="Arial Narrow" w:cstheme="minorHAnsi"/>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7ED9079" w14:textId="3AD596D2" w:rsidR="00312EF0" w:rsidRPr="00712C6F" w:rsidRDefault="00312EF0" w:rsidP="00312EF0">
      <w:pPr>
        <w:pStyle w:val="Akapitzlist"/>
        <w:shd w:val="clear" w:color="auto" w:fill="FFFFFF"/>
        <w:spacing w:after="0" w:line="360" w:lineRule="auto"/>
        <w:ind w:left="0"/>
        <w:jc w:val="both"/>
        <w:rPr>
          <w:rFonts w:ascii="Arial Narrow" w:hAnsi="Arial Narrow" w:cstheme="minorHAnsi"/>
        </w:rPr>
      </w:pPr>
    </w:p>
    <w:p w14:paraId="4378C277" w14:textId="77777777" w:rsidR="00312EF0" w:rsidRPr="00712C6F" w:rsidRDefault="00312EF0" w:rsidP="000B2FDE">
      <w:pPr>
        <w:pStyle w:val="Standard"/>
        <w:numPr>
          <w:ilvl w:val="0"/>
          <w:numId w:val="14"/>
        </w:numPr>
        <w:spacing w:after="0" w:line="360" w:lineRule="auto"/>
        <w:textAlignment w:val="auto"/>
        <w:rPr>
          <w:rFonts w:ascii="Arial Narrow" w:hAnsi="Arial Narrow" w:cs="Calibri"/>
          <w:sz w:val="22"/>
          <w:szCs w:val="22"/>
        </w:rPr>
      </w:pPr>
      <w:r w:rsidRPr="00712C6F">
        <w:rPr>
          <w:rFonts w:ascii="Arial Narrow" w:eastAsia="Calibri" w:hAnsi="Arial Narrow" w:cs="Calibri"/>
          <w:sz w:val="22"/>
          <w:szCs w:val="22"/>
        </w:rPr>
        <w:t xml:space="preserve">Postępowanie prowadzone jest w języku polskim za pośrednictwem platformy zakupowej pod adresem: </w:t>
      </w:r>
      <w:hyperlink r:id="rId22" w:history="1">
        <w:r w:rsidRPr="00712C6F">
          <w:rPr>
            <w:rStyle w:val="Hipercze"/>
            <w:rFonts w:ascii="Arial Narrow" w:hAnsi="Arial Narrow" w:cs="Calibri"/>
            <w:sz w:val="22"/>
            <w:szCs w:val="22"/>
          </w:rPr>
          <w:t>www.platformazakupowa.pl</w:t>
        </w:r>
      </w:hyperlink>
      <w:r w:rsidRPr="00712C6F">
        <w:rPr>
          <w:rFonts w:ascii="Arial Narrow" w:eastAsia="Times New Roman" w:hAnsi="Arial Narrow" w:cs="Calibri"/>
          <w:color w:val="000000"/>
          <w:sz w:val="22"/>
          <w:szCs w:val="22"/>
        </w:rPr>
        <w:t xml:space="preserve"> oraz poczty elektronicznej </w:t>
      </w:r>
      <w:hyperlink r:id="rId23" w:history="1">
        <w:r w:rsidRPr="00712C6F">
          <w:rPr>
            <w:rStyle w:val="Hipercze"/>
            <w:rFonts w:ascii="Arial Narrow" w:hAnsi="Arial Narrow" w:cs="Calibri"/>
            <w:sz w:val="22"/>
            <w:szCs w:val="22"/>
          </w:rPr>
          <w:t>jakub.litke@zgk-sroda.pl</w:t>
        </w:r>
      </w:hyperlink>
      <w:r w:rsidRPr="00712C6F">
        <w:rPr>
          <w:rFonts w:ascii="Arial Narrow" w:hAnsi="Arial Narrow" w:cs="Calibri"/>
          <w:color w:val="000000" w:themeColor="text1"/>
          <w:sz w:val="22"/>
          <w:szCs w:val="22"/>
        </w:rPr>
        <w:t>.</w:t>
      </w:r>
    </w:p>
    <w:p w14:paraId="0AC92F38" w14:textId="3F4D958C" w:rsidR="00312EF0" w:rsidRPr="00712C6F" w:rsidRDefault="00312EF0" w:rsidP="000B2FDE">
      <w:pPr>
        <w:pStyle w:val="Standard"/>
        <w:numPr>
          <w:ilvl w:val="0"/>
          <w:numId w:val="14"/>
        </w:numPr>
        <w:spacing w:after="0" w:line="360" w:lineRule="auto"/>
        <w:textAlignment w:val="auto"/>
        <w:rPr>
          <w:rFonts w:ascii="Arial Narrow" w:hAnsi="Arial Narrow" w:cs="Calibri"/>
          <w:sz w:val="22"/>
          <w:szCs w:val="22"/>
        </w:rPr>
      </w:pPr>
      <w:r w:rsidRPr="00712C6F">
        <w:rPr>
          <w:rFonts w:ascii="Arial Narrow" w:eastAsia="Calibri" w:hAnsi="Arial Narrow" w:cs="Calibri"/>
          <w:sz w:val="22"/>
          <w:szCs w:val="22"/>
        </w:rPr>
        <w:t xml:space="preserve">W celu skrócenia czasu udzielenia odpowiedzi na pytania preferuje się, aby komunikacja między zamawiającym a wykonawcami, w tym wszelkie oświadczenia, wnioski, zawiadomienia oraz informacje, przekazywane za pośrednictwem: </w:t>
      </w:r>
      <w:r w:rsidRPr="00712C6F">
        <w:rPr>
          <w:rFonts w:ascii="Arial Narrow" w:eastAsia="Calibri" w:hAnsi="Arial Narrow" w:cs="Calibri"/>
          <w:color w:val="000000" w:themeColor="text1"/>
          <w:sz w:val="22"/>
          <w:szCs w:val="22"/>
          <w:u w:val="single"/>
        </w:rPr>
        <w:t>www.</w:t>
      </w:r>
      <w:hyperlink r:id="rId24">
        <w:r w:rsidRPr="00712C6F">
          <w:rPr>
            <w:rFonts w:ascii="Arial Narrow" w:eastAsia="Calibri" w:hAnsi="Arial Narrow" w:cs="Calibri"/>
            <w:color w:val="000000" w:themeColor="text1"/>
            <w:sz w:val="22"/>
            <w:szCs w:val="22"/>
            <w:u w:val="single"/>
            <w:lang w:val="pl" w:eastAsia="pl-PL" w:bidi="ar-SA"/>
          </w:rPr>
          <w:t>platformazakupowa.pl</w:t>
        </w:r>
      </w:hyperlink>
      <w:r w:rsidRPr="00712C6F">
        <w:rPr>
          <w:rFonts w:ascii="Arial Narrow" w:eastAsia="Calibri" w:hAnsi="Arial Narrow" w:cs="Calibri"/>
          <w:sz w:val="22"/>
          <w:szCs w:val="22"/>
        </w:rPr>
        <w:t xml:space="preserve"> i formularza „Wyślij wiadomość do zamawiającego”.</w:t>
      </w:r>
    </w:p>
    <w:p w14:paraId="63251E9B" w14:textId="77777777" w:rsidR="00312EF0" w:rsidRPr="00712C6F" w:rsidRDefault="00312EF0" w:rsidP="00312EF0">
      <w:pPr>
        <w:pStyle w:val="Standard"/>
        <w:spacing w:after="0" w:line="360" w:lineRule="auto"/>
        <w:ind w:left="720"/>
        <w:rPr>
          <w:rFonts w:ascii="Arial Narrow" w:hAnsi="Arial Narrow" w:cs="Calibri"/>
          <w:sz w:val="22"/>
          <w:szCs w:val="22"/>
        </w:rPr>
      </w:pPr>
      <w:r w:rsidRPr="00712C6F">
        <w:rPr>
          <w:rFonts w:ascii="Arial Narrow" w:eastAsia="Calibri" w:hAnsi="Arial Narrow" w:cs="Calibri"/>
          <w:sz w:val="22"/>
          <w:szCs w:val="22"/>
        </w:rPr>
        <w:t xml:space="preserve">Za datę przekazania (wpływu) oświadczeń, wniosków, zawiadomień oraz informacji przyjmuje się datę ich przesłania za pośrednictwem: </w:t>
      </w:r>
      <w:hyperlink r:id="rId25" w:history="1">
        <w:r w:rsidRPr="00712C6F">
          <w:rPr>
            <w:rStyle w:val="Hipercze"/>
            <w:rFonts w:ascii="Arial Narrow" w:hAnsi="Arial Narrow" w:cs="Calibri"/>
            <w:sz w:val="22"/>
            <w:szCs w:val="22"/>
          </w:rPr>
          <w:t>www.platformazakupowa.pl</w:t>
        </w:r>
      </w:hyperlink>
      <w:r w:rsidRPr="00712C6F">
        <w:rPr>
          <w:rFonts w:ascii="Arial Narrow" w:eastAsia="Calibri" w:hAnsi="Arial Narrow" w:cs="Calibri"/>
          <w:sz w:val="22"/>
          <w:szCs w:val="22"/>
        </w:rPr>
        <w:t xml:space="preserve"> poprzez kliknięcie przycisku  „Wyślij wiadomość do zamawiającego” po których pojawi się komunikat, że wiadomość została wysłana do zamawiającego.</w:t>
      </w:r>
    </w:p>
    <w:p w14:paraId="2214010B" w14:textId="0F29CAC1" w:rsidR="00312EF0" w:rsidRPr="00712C6F" w:rsidRDefault="00312EF0" w:rsidP="000B2FDE">
      <w:pPr>
        <w:pStyle w:val="Standard"/>
        <w:numPr>
          <w:ilvl w:val="0"/>
          <w:numId w:val="14"/>
        </w:numPr>
        <w:spacing w:after="0" w:line="360" w:lineRule="auto"/>
        <w:textAlignment w:val="auto"/>
        <w:rPr>
          <w:rFonts w:ascii="Arial Narrow" w:hAnsi="Arial Narrow" w:cs="Calibri"/>
          <w:sz w:val="22"/>
          <w:szCs w:val="22"/>
        </w:rPr>
      </w:pPr>
      <w:r w:rsidRPr="00712C6F">
        <w:rPr>
          <w:rFonts w:ascii="Arial Narrow" w:eastAsia="Calibri" w:hAnsi="Arial Narrow" w:cs="Calibri"/>
          <w:sz w:val="22"/>
          <w:szCs w:val="22"/>
        </w:rPr>
        <w:t xml:space="preserve">Zamawiający będzie przekazywał wykonawcom informacje za pośrednictwem: </w:t>
      </w:r>
      <w:hyperlink r:id="rId26" w:history="1">
        <w:r w:rsidRPr="00712C6F">
          <w:rPr>
            <w:rStyle w:val="Hipercze"/>
            <w:rFonts w:ascii="Arial Narrow" w:hAnsi="Arial Narrow" w:cs="Calibri"/>
            <w:sz w:val="22"/>
            <w:szCs w:val="22"/>
          </w:rPr>
          <w:t>www.platformazakupowa.pl</w:t>
        </w:r>
      </w:hyperlink>
      <w:r w:rsidRPr="00712C6F">
        <w:rPr>
          <w:rFonts w:ascii="Arial Narrow" w:eastAsia="Calibri" w:hAnsi="Arial Narrow" w:cs="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w:t>
      </w:r>
      <w:r w:rsidR="006104E3" w:rsidRPr="00712C6F">
        <w:rPr>
          <w:rFonts w:ascii="Arial Narrow" w:eastAsia="Calibri" w:hAnsi="Arial Narrow" w:cs="Calibri"/>
          <w:sz w:val="22"/>
          <w:szCs w:val="22"/>
        </w:rPr>
        <w:t xml:space="preserve"> </w:t>
      </w:r>
      <w:hyperlink r:id="rId27" w:history="1">
        <w:r w:rsidR="006104E3" w:rsidRPr="00712C6F">
          <w:rPr>
            <w:rStyle w:val="Hipercze"/>
            <w:rFonts w:ascii="Arial Narrow" w:hAnsi="Arial Narrow" w:cs="Calibri"/>
            <w:sz w:val="22"/>
            <w:szCs w:val="22"/>
          </w:rPr>
          <w:t>www.platformazakupowa.pl</w:t>
        </w:r>
      </w:hyperlink>
      <w:r w:rsidRPr="00712C6F">
        <w:rPr>
          <w:rFonts w:ascii="Arial Narrow" w:eastAsia="Calibri" w:hAnsi="Arial Narrow" w:cs="Calibri"/>
          <w:sz w:val="22"/>
          <w:szCs w:val="22"/>
        </w:rPr>
        <w:t xml:space="preserve"> do konkretnego wykonawcy.</w:t>
      </w:r>
    </w:p>
    <w:p w14:paraId="7478C993" w14:textId="73FA951B" w:rsidR="00312EF0" w:rsidRPr="00712C6F" w:rsidRDefault="00312EF0" w:rsidP="000B2FDE">
      <w:pPr>
        <w:pStyle w:val="Standard"/>
        <w:numPr>
          <w:ilvl w:val="0"/>
          <w:numId w:val="14"/>
        </w:numPr>
        <w:spacing w:after="0" w:line="360" w:lineRule="auto"/>
        <w:textAlignment w:val="auto"/>
        <w:rPr>
          <w:rFonts w:ascii="Arial Narrow" w:hAnsi="Arial Narrow" w:cs="Calibri"/>
          <w:sz w:val="22"/>
          <w:szCs w:val="22"/>
        </w:rPr>
      </w:pPr>
      <w:r w:rsidRPr="00712C6F">
        <w:rPr>
          <w:rFonts w:ascii="Arial Narrow" w:eastAsia="Calibri" w:hAnsi="Arial Narrow" w:cs="Calibri"/>
          <w:sz w:val="22"/>
          <w:szCs w:val="22"/>
        </w:rPr>
        <w:t xml:space="preserve">Wykonawca jako podmiot profesjonalny ma obowiązek sprawdzania komunikatów i wiadomości bezpośrednio na: </w:t>
      </w:r>
      <w:hyperlink r:id="rId28" w:history="1">
        <w:r w:rsidRPr="00712C6F">
          <w:rPr>
            <w:rStyle w:val="Hipercze"/>
            <w:rFonts w:ascii="Arial Narrow" w:hAnsi="Arial Narrow" w:cs="Calibri"/>
            <w:sz w:val="22"/>
            <w:szCs w:val="22"/>
          </w:rPr>
          <w:t>www.platformazakupowa.pl</w:t>
        </w:r>
      </w:hyperlink>
      <w:r w:rsidRPr="00712C6F">
        <w:rPr>
          <w:rFonts w:ascii="Arial Narrow" w:eastAsia="Times New Roman" w:hAnsi="Arial Narrow" w:cs="Calibri"/>
          <w:color w:val="000000"/>
          <w:sz w:val="22"/>
          <w:szCs w:val="22"/>
        </w:rPr>
        <w:t xml:space="preserve"> </w:t>
      </w:r>
      <w:r w:rsidRPr="00712C6F">
        <w:rPr>
          <w:rFonts w:ascii="Arial Narrow" w:eastAsia="Calibri" w:hAnsi="Arial Narrow" w:cs="Calibri"/>
          <w:sz w:val="22"/>
          <w:szCs w:val="22"/>
        </w:rPr>
        <w:t>przesłanych przez zamawiającego, gdyż system powiadomień może ulec awarii lub powiadomienie może trafić do folderu SPAM.</w:t>
      </w:r>
    </w:p>
    <w:p w14:paraId="58DA10A6" w14:textId="2916E49C" w:rsidR="00312EF0" w:rsidRPr="00712C6F" w:rsidRDefault="00312EF0" w:rsidP="000B2FDE">
      <w:pPr>
        <w:pStyle w:val="Standard"/>
        <w:numPr>
          <w:ilvl w:val="0"/>
          <w:numId w:val="14"/>
        </w:numPr>
        <w:spacing w:after="0" w:line="360" w:lineRule="auto"/>
        <w:textAlignment w:val="auto"/>
        <w:rPr>
          <w:rFonts w:ascii="Arial Narrow" w:hAnsi="Arial Narrow" w:cs="Calibri"/>
          <w:sz w:val="22"/>
          <w:szCs w:val="22"/>
        </w:rPr>
      </w:pPr>
      <w:r w:rsidRPr="00712C6F">
        <w:rPr>
          <w:rFonts w:ascii="Arial Narrow" w:eastAsia="Calibri" w:hAnsi="Arial Narrow" w:cs="Calibri"/>
          <w:sz w:val="22"/>
          <w:szCs w:val="22"/>
        </w:rPr>
        <w:t xml:space="preserve">Zamawiający, zgodnie z Rozporządzeniem </w:t>
      </w:r>
      <w:r w:rsidRPr="00712C6F">
        <w:rPr>
          <w:rFonts w:ascii="Arial Narrow" w:eastAsia="Roboto" w:hAnsi="Arial Narrow" w:cs="Calibri"/>
          <w:color w:val="202124"/>
          <w:sz w:val="22"/>
          <w:szCs w:val="22"/>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o udzielenie zamówienia </w:t>
      </w:r>
      <w:r w:rsidRPr="00712C6F">
        <w:rPr>
          <w:rFonts w:ascii="Arial Narrow" w:eastAsia="Roboto" w:hAnsi="Arial Narrow" w:cs="Calibri"/>
          <w:color w:val="202124"/>
          <w:sz w:val="22"/>
          <w:szCs w:val="22"/>
          <w:shd w:val="clear" w:color="auto" w:fill="F8F9FA"/>
        </w:rPr>
        <w:lastRenderedPageBreak/>
        <w:t>publicznego lub konkursie (Dz. U. z 2020r. poz. 2452)</w:t>
      </w:r>
      <w:r w:rsidRPr="00712C6F">
        <w:rPr>
          <w:rFonts w:ascii="Arial Narrow" w:eastAsia="Calibri" w:hAnsi="Arial Narrow" w:cs="Calibri"/>
          <w:sz w:val="22"/>
          <w:szCs w:val="22"/>
        </w:rPr>
        <w:t>, określa niezbędne wymagania sprzętowo - aplikacyjne umożliwiające pracę na:</w:t>
      </w:r>
      <w:r w:rsidR="006104E3" w:rsidRPr="00712C6F">
        <w:rPr>
          <w:rFonts w:ascii="Arial Narrow" w:eastAsia="Calibri" w:hAnsi="Arial Narrow" w:cs="Calibri"/>
          <w:sz w:val="22"/>
          <w:szCs w:val="22"/>
        </w:rPr>
        <w:t xml:space="preserve"> </w:t>
      </w:r>
      <w:hyperlink r:id="rId29" w:history="1">
        <w:r w:rsidR="006104E3" w:rsidRPr="00712C6F">
          <w:rPr>
            <w:rStyle w:val="Hipercze"/>
            <w:rFonts w:ascii="Arial Narrow" w:hAnsi="Arial Narrow" w:cs="Calibri"/>
            <w:sz w:val="22"/>
            <w:szCs w:val="22"/>
          </w:rPr>
          <w:t>www.platformazakupowa.pl</w:t>
        </w:r>
      </w:hyperlink>
      <w:r w:rsidRPr="00712C6F">
        <w:rPr>
          <w:rFonts w:ascii="Arial Narrow" w:eastAsia="Calibri" w:hAnsi="Arial Narrow" w:cs="Calibri"/>
          <w:sz w:val="22"/>
          <w:szCs w:val="22"/>
        </w:rPr>
        <w:t>, tj.:</w:t>
      </w:r>
    </w:p>
    <w:p w14:paraId="40BDA112" w14:textId="77777777" w:rsidR="00312EF0" w:rsidRPr="00712C6F" w:rsidRDefault="00312EF0" w:rsidP="000B2FDE">
      <w:pPr>
        <w:pStyle w:val="Standard"/>
        <w:numPr>
          <w:ilvl w:val="1"/>
          <w:numId w:val="14"/>
        </w:numPr>
        <w:spacing w:after="0" w:line="360" w:lineRule="auto"/>
        <w:textAlignment w:val="auto"/>
        <w:rPr>
          <w:rFonts w:ascii="Arial Narrow" w:hAnsi="Arial Narrow" w:cs="Calibri"/>
          <w:sz w:val="22"/>
          <w:szCs w:val="22"/>
        </w:rPr>
      </w:pPr>
      <w:r w:rsidRPr="00712C6F">
        <w:rPr>
          <w:rFonts w:ascii="Arial Narrow" w:eastAsia="Calibri" w:hAnsi="Arial Narrow" w:cs="Calibri"/>
          <w:sz w:val="22"/>
          <w:szCs w:val="22"/>
        </w:rPr>
        <w:t xml:space="preserve">stały dostęp do sieci Internet o gwarantowanej przepustowości nie mniejszej niż 512 </w:t>
      </w:r>
      <w:proofErr w:type="spellStart"/>
      <w:r w:rsidRPr="00712C6F">
        <w:rPr>
          <w:rFonts w:ascii="Arial Narrow" w:eastAsia="Calibri" w:hAnsi="Arial Narrow" w:cs="Calibri"/>
          <w:sz w:val="22"/>
          <w:szCs w:val="22"/>
        </w:rPr>
        <w:t>kb</w:t>
      </w:r>
      <w:proofErr w:type="spellEnd"/>
      <w:r w:rsidRPr="00712C6F">
        <w:rPr>
          <w:rFonts w:ascii="Arial Narrow" w:eastAsia="Calibri" w:hAnsi="Arial Narrow" w:cs="Calibri"/>
          <w:sz w:val="22"/>
          <w:szCs w:val="22"/>
        </w:rPr>
        <w:t>/s,</w:t>
      </w:r>
    </w:p>
    <w:p w14:paraId="45D9178A" w14:textId="77777777" w:rsidR="00312EF0" w:rsidRPr="00712C6F" w:rsidRDefault="00312EF0" w:rsidP="000B2FDE">
      <w:pPr>
        <w:pStyle w:val="Standard"/>
        <w:numPr>
          <w:ilvl w:val="1"/>
          <w:numId w:val="14"/>
        </w:numPr>
        <w:spacing w:after="0" w:line="360" w:lineRule="auto"/>
        <w:textAlignment w:val="auto"/>
        <w:rPr>
          <w:rFonts w:ascii="Arial Narrow" w:hAnsi="Arial Narrow" w:cs="Calibri"/>
          <w:sz w:val="22"/>
          <w:szCs w:val="22"/>
        </w:rPr>
      </w:pPr>
      <w:r w:rsidRPr="00712C6F">
        <w:rPr>
          <w:rFonts w:ascii="Arial Narrow" w:eastAsia="Calibri" w:hAnsi="Arial Narrow" w:cs="Calibri"/>
          <w:sz w:val="22"/>
          <w:szCs w:val="22"/>
        </w:rPr>
        <w:t>komputer klasy PC lub MAC o następującej konfiguracji: pamięć min. 2 GB Ram, procesor Intel IV 2 GHZ lub jego nowsza wersja, jeden z systemów operacyjnych - MS Windows 7, Mac Os x 10 4, Linux, lub ich nowsze wersje,</w:t>
      </w:r>
    </w:p>
    <w:p w14:paraId="3468E778" w14:textId="77777777" w:rsidR="00312EF0" w:rsidRPr="00712C6F" w:rsidRDefault="00312EF0" w:rsidP="000B2FDE">
      <w:pPr>
        <w:pStyle w:val="Standard"/>
        <w:numPr>
          <w:ilvl w:val="1"/>
          <w:numId w:val="14"/>
        </w:numPr>
        <w:spacing w:after="0" w:line="360" w:lineRule="auto"/>
        <w:textAlignment w:val="auto"/>
        <w:rPr>
          <w:rFonts w:ascii="Arial Narrow" w:hAnsi="Arial Narrow" w:cs="Calibri"/>
          <w:sz w:val="22"/>
          <w:szCs w:val="22"/>
        </w:rPr>
      </w:pPr>
      <w:r w:rsidRPr="00712C6F">
        <w:rPr>
          <w:rFonts w:ascii="Arial Narrow" w:eastAsia="Calibri" w:hAnsi="Arial Narrow" w:cs="Calibri"/>
          <w:sz w:val="22"/>
          <w:szCs w:val="22"/>
        </w:rPr>
        <w:t>zainstalowana dowolna przeglądarka internetowa, w przypadku Internet Explorer minimalnie wersja 10 0.,</w:t>
      </w:r>
    </w:p>
    <w:p w14:paraId="3784B45F" w14:textId="77777777" w:rsidR="00312EF0" w:rsidRPr="00712C6F" w:rsidRDefault="00312EF0" w:rsidP="000B2FDE">
      <w:pPr>
        <w:pStyle w:val="Standard"/>
        <w:numPr>
          <w:ilvl w:val="1"/>
          <w:numId w:val="14"/>
        </w:numPr>
        <w:spacing w:after="0" w:line="360" w:lineRule="auto"/>
        <w:textAlignment w:val="auto"/>
        <w:rPr>
          <w:rFonts w:ascii="Arial Narrow" w:hAnsi="Arial Narrow" w:cs="Calibri"/>
          <w:sz w:val="22"/>
          <w:szCs w:val="22"/>
        </w:rPr>
      </w:pPr>
      <w:r w:rsidRPr="00712C6F">
        <w:rPr>
          <w:rFonts w:ascii="Arial Narrow" w:eastAsia="Calibri" w:hAnsi="Arial Narrow" w:cs="Calibri"/>
          <w:sz w:val="22"/>
          <w:szCs w:val="22"/>
        </w:rPr>
        <w:t>włączona obsługa JavaScript,</w:t>
      </w:r>
    </w:p>
    <w:p w14:paraId="790868D0" w14:textId="77777777" w:rsidR="00312EF0" w:rsidRPr="00712C6F" w:rsidRDefault="00312EF0" w:rsidP="000B2FDE">
      <w:pPr>
        <w:pStyle w:val="Standard"/>
        <w:numPr>
          <w:ilvl w:val="1"/>
          <w:numId w:val="14"/>
        </w:numPr>
        <w:spacing w:after="0" w:line="360" w:lineRule="auto"/>
        <w:textAlignment w:val="auto"/>
        <w:rPr>
          <w:rFonts w:ascii="Arial Narrow" w:hAnsi="Arial Narrow" w:cs="Calibri"/>
          <w:sz w:val="22"/>
          <w:szCs w:val="22"/>
        </w:rPr>
      </w:pPr>
      <w:r w:rsidRPr="00712C6F">
        <w:rPr>
          <w:rFonts w:ascii="Arial Narrow" w:eastAsia="Calibri" w:hAnsi="Arial Narrow" w:cs="Calibri"/>
          <w:sz w:val="22"/>
          <w:szCs w:val="22"/>
        </w:rPr>
        <w:t xml:space="preserve">zainstalowany program Adobe </w:t>
      </w:r>
      <w:proofErr w:type="spellStart"/>
      <w:r w:rsidRPr="00712C6F">
        <w:rPr>
          <w:rFonts w:ascii="Arial Narrow" w:eastAsia="Calibri" w:hAnsi="Arial Narrow" w:cs="Calibri"/>
          <w:sz w:val="22"/>
          <w:szCs w:val="22"/>
        </w:rPr>
        <w:t>Acrobat</w:t>
      </w:r>
      <w:proofErr w:type="spellEnd"/>
      <w:r w:rsidRPr="00712C6F">
        <w:rPr>
          <w:rFonts w:ascii="Arial Narrow" w:eastAsia="Calibri" w:hAnsi="Arial Narrow" w:cs="Calibri"/>
          <w:sz w:val="22"/>
          <w:szCs w:val="22"/>
        </w:rPr>
        <w:t xml:space="preserve"> Reader lub inny obsługujący format plików .pdf,</w:t>
      </w:r>
    </w:p>
    <w:p w14:paraId="52A9FEA1" w14:textId="77777777" w:rsidR="00312EF0" w:rsidRPr="00712C6F" w:rsidRDefault="00312EF0" w:rsidP="000B2FDE">
      <w:pPr>
        <w:pStyle w:val="Standard"/>
        <w:numPr>
          <w:ilvl w:val="1"/>
          <w:numId w:val="14"/>
        </w:numPr>
        <w:spacing w:after="0" w:line="360" w:lineRule="auto"/>
        <w:textAlignment w:val="auto"/>
        <w:rPr>
          <w:rFonts w:ascii="Arial Narrow" w:hAnsi="Arial Narrow" w:cs="Calibri"/>
          <w:sz w:val="22"/>
          <w:szCs w:val="22"/>
        </w:rPr>
      </w:pPr>
      <w:r w:rsidRPr="00712C6F">
        <w:rPr>
          <w:rFonts w:ascii="Arial Narrow" w:eastAsia="Calibri" w:hAnsi="Arial Narrow" w:cs="Calibri"/>
          <w:sz w:val="22"/>
          <w:szCs w:val="22"/>
        </w:rPr>
        <w:t>Szyfrowanie na platformazakupowa.pl odbywa się za pomocą protokołu TLS 1.3.</w:t>
      </w:r>
    </w:p>
    <w:p w14:paraId="5E9A451F" w14:textId="77777777" w:rsidR="00312EF0" w:rsidRPr="00712C6F" w:rsidRDefault="00312EF0" w:rsidP="000B2FDE">
      <w:pPr>
        <w:pStyle w:val="Standard"/>
        <w:numPr>
          <w:ilvl w:val="1"/>
          <w:numId w:val="14"/>
        </w:numPr>
        <w:spacing w:after="0" w:line="360" w:lineRule="auto"/>
        <w:textAlignment w:val="auto"/>
        <w:rPr>
          <w:rFonts w:ascii="Arial Narrow" w:hAnsi="Arial Narrow" w:cs="Calibri"/>
          <w:sz w:val="22"/>
          <w:szCs w:val="22"/>
        </w:rPr>
      </w:pPr>
      <w:r w:rsidRPr="00712C6F">
        <w:rPr>
          <w:rFonts w:ascii="Arial Narrow" w:eastAsia="Calibri" w:hAnsi="Arial Narrow" w:cs="Calibri"/>
          <w:sz w:val="22"/>
          <w:szCs w:val="22"/>
        </w:rPr>
        <w:t>Oznaczenie czasu odbioru danych przez platformę zakupową stanowi datę oraz dokładny czas (</w:t>
      </w:r>
      <w:proofErr w:type="spellStart"/>
      <w:r w:rsidRPr="00712C6F">
        <w:rPr>
          <w:rFonts w:ascii="Arial Narrow" w:eastAsia="Calibri" w:hAnsi="Arial Narrow" w:cs="Calibri"/>
          <w:sz w:val="22"/>
          <w:szCs w:val="22"/>
        </w:rPr>
        <w:t>hh:mm:ss</w:t>
      </w:r>
      <w:proofErr w:type="spellEnd"/>
      <w:r w:rsidRPr="00712C6F">
        <w:rPr>
          <w:rFonts w:ascii="Arial Narrow" w:eastAsia="Calibri" w:hAnsi="Arial Narrow" w:cs="Calibri"/>
          <w:sz w:val="22"/>
          <w:szCs w:val="22"/>
        </w:rPr>
        <w:t>) generowany wg. czasu lokalnego serwera synchronizowanego z zegarem Głównego Urzędu Miar.</w:t>
      </w:r>
    </w:p>
    <w:p w14:paraId="5F5A9FE9" w14:textId="77777777" w:rsidR="00312EF0" w:rsidRPr="00712C6F" w:rsidRDefault="00312EF0" w:rsidP="000B2FDE">
      <w:pPr>
        <w:pStyle w:val="Standard"/>
        <w:numPr>
          <w:ilvl w:val="0"/>
          <w:numId w:val="14"/>
        </w:numPr>
        <w:spacing w:after="0" w:line="360" w:lineRule="auto"/>
        <w:textAlignment w:val="auto"/>
        <w:rPr>
          <w:rFonts w:ascii="Arial Narrow" w:hAnsi="Arial Narrow" w:cs="Calibri"/>
          <w:sz w:val="22"/>
          <w:szCs w:val="22"/>
        </w:rPr>
      </w:pPr>
      <w:r w:rsidRPr="00712C6F">
        <w:rPr>
          <w:rFonts w:ascii="Arial Narrow" w:eastAsia="Calibri" w:hAnsi="Arial Narrow" w:cs="Calibri"/>
          <w:sz w:val="22"/>
          <w:szCs w:val="22"/>
        </w:rPr>
        <w:t>Wykonawca, przystępując do niniejszego postępowania o udzielenie zamówienia publicznego:</w:t>
      </w:r>
    </w:p>
    <w:p w14:paraId="32B58BD5" w14:textId="112D0DF9" w:rsidR="00312EF0" w:rsidRPr="00712C6F" w:rsidRDefault="00312EF0" w:rsidP="000B2FDE">
      <w:pPr>
        <w:pStyle w:val="Standard"/>
        <w:numPr>
          <w:ilvl w:val="1"/>
          <w:numId w:val="14"/>
        </w:numPr>
        <w:spacing w:after="0" w:line="360" w:lineRule="auto"/>
        <w:textAlignment w:val="auto"/>
        <w:rPr>
          <w:rFonts w:ascii="Arial Narrow" w:hAnsi="Arial Narrow" w:cs="Calibri"/>
          <w:sz w:val="22"/>
          <w:szCs w:val="22"/>
        </w:rPr>
      </w:pPr>
      <w:r w:rsidRPr="00712C6F">
        <w:rPr>
          <w:rFonts w:ascii="Arial Narrow" w:eastAsia="Calibri" w:hAnsi="Arial Narrow" w:cs="Calibri"/>
          <w:sz w:val="22"/>
          <w:szCs w:val="22"/>
        </w:rPr>
        <w:t xml:space="preserve">akceptuje warunki korzystania z: </w:t>
      </w:r>
      <w:hyperlink r:id="rId30" w:history="1">
        <w:r w:rsidRPr="00712C6F">
          <w:rPr>
            <w:rStyle w:val="Hipercze"/>
            <w:rFonts w:ascii="Arial Narrow" w:hAnsi="Arial Narrow" w:cs="Calibri"/>
            <w:sz w:val="22"/>
            <w:szCs w:val="22"/>
          </w:rPr>
          <w:t>www.platformazakupowa.pl</w:t>
        </w:r>
      </w:hyperlink>
      <w:r w:rsidRPr="00712C6F">
        <w:rPr>
          <w:rFonts w:ascii="Arial Narrow" w:eastAsia="Calibri" w:hAnsi="Arial Narrow" w:cs="Calibri"/>
          <w:sz w:val="22"/>
          <w:szCs w:val="22"/>
        </w:rPr>
        <w:t xml:space="preserve"> określone w Regulaminie zamieszczonym na stronie internetowej </w:t>
      </w:r>
      <w:hyperlink r:id="rId31" w:history="1">
        <w:r w:rsidRPr="00712C6F">
          <w:rPr>
            <w:rStyle w:val="Hipercze"/>
            <w:rFonts w:ascii="Arial Narrow" w:eastAsia="Calibri" w:hAnsi="Arial Narrow" w:cs="Calibri"/>
            <w:sz w:val="22"/>
            <w:szCs w:val="22"/>
          </w:rPr>
          <w:t>pod linkiem</w:t>
        </w:r>
      </w:hyperlink>
      <w:r w:rsidRPr="00712C6F">
        <w:rPr>
          <w:rFonts w:ascii="Arial Narrow" w:eastAsia="Calibri" w:hAnsi="Arial Narrow" w:cs="Calibri"/>
          <w:sz w:val="22"/>
          <w:szCs w:val="22"/>
        </w:rPr>
        <w:t xml:space="preserve"> w zakładce „Regulamin" oraz uznaje go za wiążący,</w:t>
      </w:r>
    </w:p>
    <w:p w14:paraId="79C22A37" w14:textId="77777777" w:rsidR="00312EF0" w:rsidRPr="00712C6F" w:rsidRDefault="00312EF0" w:rsidP="000B2FDE">
      <w:pPr>
        <w:pStyle w:val="Standard"/>
        <w:numPr>
          <w:ilvl w:val="1"/>
          <w:numId w:val="14"/>
        </w:numPr>
        <w:spacing w:after="0" w:line="360" w:lineRule="auto"/>
        <w:textAlignment w:val="auto"/>
        <w:rPr>
          <w:rFonts w:ascii="Arial Narrow" w:hAnsi="Arial Narrow" w:cs="Calibri"/>
          <w:sz w:val="22"/>
          <w:szCs w:val="22"/>
        </w:rPr>
      </w:pPr>
      <w:r w:rsidRPr="00712C6F">
        <w:rPr>
          <w:rFonts w:ascii="Arial Narrow" w:eastAsia="Calibri" w:hAnsi="Arial Narrow" w:cs="Calibri"/>
          <w:sz w:val="22"/>
          <w:szCs w:val="22"/>
        </w:rPr>
        <w:t xml:space="preserve">zapoznał i stosuje się do Instrukcji składania ofert/wniosków dostępnej </w:t>
      </w:r>
      <w:hyperlink r:id="rId32" w:history="1">
        <w:r w:rsidRPr="00712C6F">
          <w:rPr>
            <w:rStyle w:val="Hipercze"/>
            <w:rFonts w:ascii="Arial Narrow" w:eastAsia="Calibri" w:hAnsi="Arial Narrow" w:cs="Calibri"/>
            <w:color w:val="1155CC"/>
            <w:sz w:val="22"/>
            <w:szCs w:val="22"/>
          </w:rPr>
          <w:t>pod linkiem</w:t>
        </w:r>
      </w:hyperlink>
      <w:r w:rsidRPr="00712C6F">
        <w:rPr>
          <w:rFonts w:ascii="Arial Narrow" w:eastAsia="Calibri" w:hAnsi="Arial Narrow" w:cs="Calibri"/>
          <w:sz w:val="22"/>
          <w:szCs w:val="22"/>
        </w:rPr>
        <w:t>.</w:t>
      </w:r>
    </w:p>
    <w:p w14:paraId="28DA76E5" w14:textId="087DC794" w:rsidR="00312EF0" w:rsidRPr="00712C6F" w:rsidRDefault="00312EF0" w:rsidP="000B2FDE">
      <w:pPr>
        <w:pStyle w:val="Standard"/>
        <w:numPr>
          <w:ilvl w:val="0"/>
          <w:numId w:val="14"/>
        </w:numPr>
        <w:spacing w:after="0" w:line="360" w:lineRule="auto"/>
        <w:textAlignment w:val="auto"/>
        <w:rPr>
          <w:rFonts w:ascii="Arial Narrow" w:hAnsi="Arial Narrow" w:cs="Calibri"/>
          <w:sz w:val="22"/>
          <w:szCs w:val="22"/>
        </w:rPr>
      </w:pPr>
      <w:r w:rsidRPr="00712C6F">
        <w:rPr>
          <w:rFonts w:ascii="Arial Narrow" w:eastAsia="Calibri" w:hAnsi="Arial Narrow" w:cs="Calibri"/>
          <w:b/>
          <w:sz w:val="22"/>
          <w:szCs w:val="22"/>
        </w:rPr>
        <w:t>Zamawiający nie ponosi odpowiedzialności za złożenie oferty w sposób niezgodny z Instrukcją korzystania z</w:t>
      </w:r>
      <w:r w:rsidRPr="00712C6F">
        <w:rPr>
          <w:rFonts w:ascii="Arial Narrow" w:eastAsia="Calibri" w:hAnsi="Arial Narrow" w:cs="Calibri"/>
          <w:sz w:val="22"/>
          <w:szCs w:val="22"/>
        </w:rPr>
        <w:t xml:space="preserve">: </w:t>
      </w:r>
      <w:hyperlink r:id="rId33" w:history="1">
        <w:r w:rsidRPr="00712C6F">
          <w:rPr>
            <w:rStyle w:val="Hipercze"/>
            <w:rFonts w:ascii="Arial Narrow" w:hAnsi="Arial Narrow" w:cs="Calibri"/>
            <w:sz w:val="22"/>
            <w:szCs w:val="22"/>
          </w:rPr>
          <w:t>www.platformazakupowa.pl</w:t>
        </w:r>
      </w:hyperlink>
      <w:r w:rsidRPr="00712C6F">
        <w:rPr>
          <w:rFonts w:ascii="Arial Narrow" w:eastAsia="Calibri" w:hAnsi="Arial Narrow" w:cs="Calibr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00FECDB" w14:textId="216A1401" w:rsidR="00312EF0" w:rsidRPr="00712C6F" w:rsidRDefault="00312EF0" w:rsidP="000B2FDE">
      <w:pPr>
        <w:pStyle w:val="Standard"/>
        <w:numPr>
          <w:ilvl w:val="0"/>
          <w:numId w:val="14"/>
        </w:numPr>
        <w:spacing w:after="0" w:line="360" w:lineRule="auto"/>
        <w:textAlignment w:val="auto"/>
        <w:rPr>
          <w:rFonts w:ascii="Arial Narrow" w:hAnsi="Arial Narrow" w:cs="Calibri"/>
          <w:sz w:val="22"/>
          <w:szCs w:val="22"/>
        </w:rPr>
      </w:pPr>
      <w:r w:rsidRPr="00712C6F">
        <w:rPr>
          <w:rFonts w:ascii="Arial Narrow" w:eastAsia="Calibri" w:hAnsi="Arial Narrow" w:cs="Calibri"/>
          <w:sz w:val="22"/>
          <w:szCs w:val="22"/>
        </w:rPr>
        <w:t xml:space="preserve">Zamawiający informuje, że instrukcje korzystania z: </w:t>
      </w:r>
      <w:hyperlink r:id="rId34" w:history="1">
        <w:r w:rsidRPr="00712C6F">
          <w:rPr>
            <w:rStyle w:val="Hipercze"/>
            <w:rFonts w:ascii="Arial Narrow" w:hAnsi="Arial Narrow" w:cs="Calibri"/>
            <w:sz w:val="22"/>
            <w:szCs w:val="22"/>
          </w:rPr>
          <w:t>www.platformazakupowa.pl</w:t>
        </w:r>
      </w:hyperlink>
      <w:r w:rsidRPr="00712C6F">
        <w:rPr>
          <w:rFonts w:ascii="Arial Narrow" w:eastAsia="Calibri" w:hAnsi="Arial Narrow" w:cs="Calibri"/>
          <w:sz w:val="22"/>
          <w:szCs w:val="22"/>
        </w:rPr>
        <w:t xml:space="preserve"> dotyczące w szczególności logowania, składania wniosków o wyjaśnienie treści SWZ, składania ofert oraz innych czynności podejmowanych w niniejszym postępowaniu przy użyciu: </w:t>
      </w:r>
      <w:hyperlink r:id="rId35">
        <w:r w:rsidRPr="00712C6F">
          <w:rPr>
            <w:rFonts w:ascii="Arial Narrow" w:eastAsia="Calibri" w:hAnsi="Arial Narrow" w:cs="Calibri"/>
            <w:color w:val="1155CC"/>
            <w:sz w:val="22"/>
            <w:szCs w:val="22"/>
            <w:u w:val="single"/>
          </w:rPr>
          <w:t>platformazakupowa.pl</w:t>
        </w:r>
      </w:hyperlink>
      <w:r w:rsidRPr="00712C6F">
        <w:rPr>
          <w:rFonts w:ascii="Arial Narrow" w:eastAsia="Calibri" w:hAnsi="Arial Narrow" w:cs="Calibri"/>
          <w:sz w:val="22"/>
          <w:szCs w:val="22"/>
        </w:rPr>
        <w:t xml:space="preserve"> znajdują się w zakładce „Instrukcje dla Wykonawców" na stronie internetowej pod adresem: </w:t>
      </w:r>
      <w:hyperlink r:id="rId36" w:history="1">
        <w:r w:rsidRPr="00712C6F">
          <w:rPr>
            <w:rStyle w:val="Hipercze"/>
            <w:rFonts w:ascii="Arial Narrow" w:eastAsia="Calibri" w:hAnsi="Arial Narrow" w:cs="Calibri"/>
            <w:color w:val="1155CC"/>
            <w:sz w:val="22"/>
            <w:szCs w:val="22"/>
          </w:rPr>
          <w:t>https://platformazakupowa.pl/strona/45-instrukcje</w:t>
        </w:r>
      </w:hyperlink>
      <w:r w:rsidRPr="00712C6F">
        <w:rPr>
          <w:rFonts w:ascii="Arial Narrow" w:hAnsi="Arial Narrow" w:cs="Calibri"/>
          <w:sz w:val="22"/>
          <w:szCs w:val="22"/>
        </w:rPr>
        <w:t>.</w:t>
      </w:r>
    </w:p>
    <w:p w14:paraId="5DFE7A34" w14:textId="77777777" w:rsidR="00312EF0" w:rsidRPr="00712C6F" w:rsidRDefault="00312EF0" w:rsidP="000B2FDE">
      <w:pPr>
        <w:pStyle w:val="Standard"/>
        <w:numPr>
          <w:ilvl w:val="0"/>
          <w:numId w:val="14"/>
        </w:numPr>
        <w:spacing w:after="0" w:line="360" w:lineRule="auto"/>
        <w:textAlignment w:val="auto"/>
        <w:rPr>
          <w:rFonts w:ascii="Arial Narrow" w:hAnsi="Arial Narrow" w:cs="Calibri"/>
          <w:sz w:val="22"/>
          <w:szCs w:val="22"/>
        </w:rPr>
      </w:pPr>
      <w:r w:rsidRPr="00712C6F">
        <w:rPr>
          <w:rFonts w:ascii="Arial Narrow" w:hAnsi="Arial Narrow" w:cs="Calibri"/>
          <w:sz w:val="22"/>
          <w:szCs w:val="22"/>
        </w:rPr>
        <w:t>W korespondencji kierowanej do Zamawiającego Wykonawcy powinni posługiwać się</w:t>
      </w:r>
      <w:r w:rsidRPr="00712C6F">
        <w:rPr>
          <w:rFonts w:ascii="Arial Narrow" w:eastAsia="Times New Roman" w:hAnsi="Arial Narrow" w:cs="Calibri"/>
          <w:b/>
          <w:bCs/>
          <w:color w:val="000000"/>
          <w:sz w:val="22"/>
          <w:szCs w:val="22"/>
        </w:rPr>
        <w:t xml:space="preserve"> numerem ogłoszenia BZP lub numerem postępowania</w:t>
      </w:r>
      <w:r w:rsidRPr="00712C6F">
        <w:rPr>
          <w:rFonts w:ascii="Arial Narrow" w:hAnsi="Arial Narrow" w:cs="Calibri"/>
          <w:sz w:val="22"/>
          <w:szCs w:val="22"/>
        </w:rPr>
        <w:t>.</w:t>
      </w:r>
    </w:p>
    <w:p w14:paraId="06A30545" w14:textId="77777777" w:rsidR="00312EF0" w:rsidRPr="00712C6F" w:rsidRDefault="00312EF0" w:rsidP="000B2FDE">
      <w:pPr>
        <w:pStyle w:val="Standard"/>
        <w:numPr>
          <w:ilvl w:val="0"/>
          <w:numId w:val="14"/>
        </w:numPr>
        <w:spacing w:after="0" w:line="360" w:lineRule="auto"/>
        <w:textAlignment w:val="auto"/>
        <w:rPr>
          <w:rFonts w:ascii="Arial Narrow" w:hAnsi="Arial Narrow" w:cs="Calibri"/>
          <w:sz w:val="22"/>
          <w:szCs w:val="22"/>
        </w:rPr>
      </w:pPr>
      <w:r w:rsidRPr="00712C6F">
        <w:rPr>
          <w:rFonts w:ascii="Arial Narrow" w:hAnsi="Arial Narrow" w:cs="Calibri"/>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w:t>
      </w:r>
      <w:r w:rsidRPr="00712C6F">
        <w:rPr>
          <w:rFonts w:ascii="Arial Narrow" w:hAnsi="Arial Narrow" w:cs="Calibri"/>
          <w:color w:val="000000" w:themeColor="text1"/>
          <w:sz w:val="22"/>
          <w:szCs w:val="22"/>
        </w:rPr>
        <w:t xml:space="preserve">4 dni </w:t>
      </w:r>
      <w:r w:rsidRPr="00712C6F">
        <w:rPr>
          <w:rFonts w:ascii="Arial Narrow" w:hAnsi="Arial Narrow" w:cs="Calibri"/>
          <w:sz w:val="22"/>
          <w:szCs w:val="22"/>
        </w:rPr>
        <w:t>przed upływem terminu składania ofert. Je</w:t>
      </w:r>
      <w:r w:rsidRPr="00712C6F">
        <w:rPr>
          <w:rFonts w:ascii="Arial Narrow" w:eastAsia="Times New Roman" w:hAnsi="Arial Narrow" w:cs="Calibri"/>
          <w:sz w:val="22"/>
          <w:szCs w:val="22"/>
        </w:rPr>
        <w:t>ż</w:t>
      </w:r>
      <w:r w:rsidRPr="00712C6F">
        <w:rPr>
          <w:rFonts w:ascii="Arial Narrow" w:hAnsi="Arial Narrow" w:cs="Calibri"/>
          <w:sz w:val="22"/>
          <w:szCs w:val="22"/>
        </w:rPr>
        <w:t>eli zamawiaj</w:t>
      </w:r>
      <w:r w:rsidRPr="00712C6F">
        <w:rPr>
          <w:rFonts w:ascii="Arial Narrow" w:eastAsia="Times New Roman" w:hAnsi="Arial Narrow" w:cs="Calibri"/>
          <w:sz w:val="22"/>
          <w:szCs w:val="22"/>
        </w:rPr>
        <w:t>ą</w:t>
      </w:r>
      <w:r w:rsidRPr="00712C6F">
        <w:rPr>
          <w:rFonts w:ascii="Arial Narrow" w:hAnsi="Arial Narrow" w:cs="Calibri"/>
          <w:sz w:val="22"/>
          <w:szCs w:val="22"/>
        </w:rPr>
        <w:t>cy nie udzieli wyja</w:t>
      </w:r>
      <w:r w:rsidRPr="00712C6F">
        <w:rPr>
          <w:rFonts w:ascii="Arial Narrow" w:eastAsia="Times New Roman" w:hAnsi="Arial Narrow" w:cs="Calibri"/>
          <w:sz w:val="22"/>
          <w:szCs w:val="22"/>
        </w:rPr>
        <w:t>ś</w:t>
      </w:r>
      <w:r w:rsidRPr="00712C6F">
        <w:rPr>
          <w:rFonts w:ascii="Arial Narrow" w:hAnsi="Arial Narrow" w:cs="Calibri"/>
          <w:sz w:val="22"/>
          <w:szCs w:val="22"/>
        </w:rPr>
        <w:t>nie</w:t>
      </w:r>
      <w:r w:rsidRPr="00712C6F">
        <w:rPr>
          <w:rFonts w:ascii="Arial Narrow" w:eastAsia="Times New Roman" w:hAnsi="Arial Narrow" w:cs="Calibri"/>
          <w:sz w:val="22"/>
          <w:szCs w:val="22"/>
        </w:rPr>
        <w:t>ń</w:t>
      </w:r>
      <w:r w:rsidRPr="00712C6F">
        <w:rPr>
          <w:rFonts w:ascii="Arial Narrow" w:hAnsi="Arial Narrow" w:cs="Calibri"/>
          <w:sz w:val="22"/>
          <w:szCs w:val="22"/>
        </w:rPr>
        <w:t xml:space="preserve"> w terminie, o kt</w:t>
      </w:r>
      <w:r w:rsidRPr="00712C6F">
        <w:rPr>
          <w:rFonts w:ascii="Arial Narrow" w:eastAsia="Times New Roman" w:hAnsi="Arial Narrow" w:cs="Calibri"/>
          <w:sz w:val="22"/>
          <w:szCs w:val="22"/>
        </w:rPr>
        <w:t>ó</w:t>
      </w:r>
      <w:r w:rsidRPr="00712C6F">
        <w:rPr>
          <w:rFonts w:ascii="Arial Narrow" w:hAnsi="Arial Narrow" w:cs="Calibri"/>
          <w:sz w:val="22"/>
          <w:szCs w:val="22"/>
        </w:rPr>
        <w:t>rym mowa poprzednim zdaniu, przed</w:t>
      </w:r>
      <w:r w:rsidRPr="00712C6F">
        <w:rPr>
          <w:rFonts w:ascii="Arial Narrow" w:eastAsia="Times New Roman" w:hAnsi="Arial Narrow" w:cs="Calibri"/>
          <w:sz w:val="22"/>
          <w:szCs w:val="22"/>
        </w:rPr>
        <w:t>ł</w:t>
      </w:r>
      <w:r w:rsidRPr="00712C6F">
        <w:rPr>
          <w:rFonts w:ascii="Arial Narrow" w:hAnsi="Arial Narrow" w:cs="Calibri"/>
          <w:sz w:val="22"/>
          <w:szCs w:val="22"/>
        </w:rPr>
        <w:t>u</w:t>
      </w:r>
      <w:r w:rsidRPr="00712C6F">
        <w:rPr>
          <w:rFonts w:ascii="Arial Narrow" w:eastAsia="Times New Roman" w:hAnsi="Arial Narrow" w:cs="Calibri"/>
          <w:sz w:val="22"/>
          <w:szCs w:val="22"/>
        </w:rPr>
        <w:t>ż</w:t>
      </w:r>
      <w:r w:rsidRPr="00712C6F">
        <w:rPr>
          <w:rFonts w:ascii="Arial Narrow" w:hAnsi="Arial Narrow" w:cs="Calibri"/>
          <w:sz w:val="22"/>
          <w:szCs w:val="22"/>
        </w:rPr>
        <w:t>a termin sk</w:t>
      </w:r>
      <w:r w:rsidRPr="00712C6F">
        <w:rPr>
          <w:rFonts w:ascii="Arial Narrow" w:eastAsia="Times New Roman" w:hAnsi="Arial Narrow" w:cs="Calibri"/>
          <w:sz w:val="22"/>
          <w:szCs w:val="22"/>
        </w:rPr>
        <w:t>ł</w:t>
      </w:r>
      <w:r w:rsidRPr="00712C6F">
        <w:rPr>
          <w:rFonts w:ascii="Arial Narrow" w:hAnsi="Arial Narrow" w:cs="Calibri"/>
          <w:sz w:val="22"/>
          <w:szCs w:val="22"/>
        </w:rPr>
        <w:t>adania ofert o czas niezb</w:t>
      </w:r>
      <w:r w:rsidRPr="00712C6F">
        <w:rPr>
          <w:rFonts w:ascii="Arial Narrow" w:eastAsia="Times New Roman" w:hAnsi="Arial Narrow" w:cs="Calibri"/>
          <w:sz w:val="22"/>
          <w:szCs w:val="22"/>
        </w:rPr>
        <w:t>ę</w:t>
      </w:r>
      <w:r w:rsidRPr="00712C6F">
        <w:rPr>
          <w:rFonts w:ascii="Arial Narrow" w:hAnsi="Arial Narrow" w:cs="Calibri"/>
          <w:sz w:val="22"/>
          <w:szCs w:val="22"/>
        </w:rPr>
        <w:t>dny do zapoznania si</w:t>
      </w:r>
      <w:r w:rsidRPr="00712C6F">
        <w:rPr>
          <w:rFonts w:ascii="Arial Narrow" w:eastAsia="Times New Roman" w:hAnsi="Arial Narrow" w:cs="Calibri"/>
          <w:sz w:val="22"/>
          <w:szCs w:val="22"/>
        </w:rPr>
        <w:t>ę</w:t>
      </w:r>
      <w:r w:rsidRPr="00712C6F">
        <w:rPr>
          <w:rFonts w:ascii="Arial Narrow" w:hAnsi="Arial Narrow" w:cs="Calibri"/>
          <w:sz w:val="22"/>
          <w:szCs w:val="22"/>
        </w:rPr>
        <w:t xml:space="preserve"> wszystkich zainteresowanych wykonawc</w:t>
      </w:r>
      <w:r w:rsidRPr="00712C6F">
        <w:rPr>
          <w:rFonts w:ascii="Arial Narrow" w:eastAsia="Times New Roman" w:hAnsi="Arial Narrow" w:cs="Calibri"/>
          <w:sz w:val="22"/>
          <w:szCs w:val="22"/>
        </w:rPr>
        <w:t>ó</w:t>
      </w:r>
      <w:r w:rsidRPr="00712C6F">
        <w:rPr>
          <w:rFonts w:ascii="Arial Narrow" w:hAnsi="Arial Narrow" w:cs="Calibri"/>
          <w:sz w:val="22"/>
          <w:szCs w:val="22"/>
        </w:rPr>
        <w:t>w z wyja</w:t>
      </w:r>
      <w:r w:rsidRPr="00712C6F">
        <w:rPr>
          <w:rFonts w:ascii="Arial Narrow" w:eastAsia="Times New Roman" w:hAnsi="Arial Narrow" w:cs="Calibri"/>
          <w:sz w:val="22"/>
          <w:szCs w:val="22"/>
        </w:rPr>
        <w:t>ś</w:t>
      </w:r>
      <w:r w:rsidRPr="00712C6F">
        <w:rPr>
          <w:rFonts w:ascii="Arial Narrow" w:hAnsi="Arial Narrow" w:cs="Calibri"/>
          <w:sz w:val="22"/>
          <w:szCs w:val="22"/>
        </w:rPr>
        <w:t xml:space="preserve">nieniami </w:t>
      </w:r>
      <w:r w:rsidRPr="00712C6F">
        <w:rPr>
          <w:rFonts w:ascii="Arial Narrow" w:hAnsi="Arial Narrow" w:cs="Calibri"/>
          <w:sz w:val="22"/>
          <w:szCs w:val="22"/>
        </w:rPr>
        <w:lastRenderedPageBreak/>
        <w:t>niezb</w:t>
      </w:r>
      <w:r w:rsidRPr="00712C6F">
        <w:rPr>
          <w:rFonts w:ascii="Arial Narrow" w:eastAsia="Times New Roman" w:hAnsi="Arial Narrow" w:cs="Calibri"/>
          <w:sz w:val="22"/>
          <w:szCs w:val="22"/>
        </w:rPr>
        <w:t>ę</w:t>
      </w:r>
      <w:r w:rsidRPr="00712C6F">
        <w:rPr>
          <w:rFonts w:ascii="Arial Narrow" w:hAnsi="Arial Narrow" w:cs="Calibri"/>
          <w:sz w:val="22"/>
          <w:szCs w:val="22"/>
        </w:rPr>
        <w:t>dnymi do nale</w:t>
      </w:r>
      <w:r w:rsidRPr="00712C6F">
        <w:rPr>
          <w:rFonts w:ascii="Arial Narrow" w:eastAsia="Times New Roman" w:hAnsi="Arial Narrow" w:cs="Calibri"/>
          <w:sz w:val="22"/>
          <w:szCs w:val="22"/>
        </w:rPr>
        <w:t>ż</w:t>
      </w:r>
      <w:r w:rsidRPr="00712C6F">
        <w:rPr>
          <w:rFonts w:ascii="Arial Narrow" w:hAnsi="Arial Narrow" w:cs="Calibri"/>
          <w:sz w:val="22"/>
          <w:szCs w:val="22"/>
        </w:rPr>
        <w:t>ytego przygotowania i z</w:t>
      </w:r>
      <w:r w:rsidRPr="00712C6F">
        <w:rPr>
          <w:rFonts w:ascii="Arial Narrow" w:eastAsia="Times New Roman" w:hAnsi="Arial Narrow" w:cs="Calibri"/>
          <w:sz w:val="22"/>
          <w:szCs w:val="22"/>
        </w:rPr>
        <w:t>ł</w:t>
      </w:r>
      <w:r w:rsidRPr="00712C6F">
        <w:rPr>
          <w:rFonts w:ascii="Arial Narrow" w:hAnsi="Arial Narrow" w:cs="Calibri"/>
          <w:sz w:val="22"/>
          <w:szCs w:val="22"/>
        </w:rPr>
        <w:t>o</w:t>
      </w:r>
      <w:r w:rsidRPr="00712C6F">
        <w:rPr>
          <w:rFonts w:ascii="Arial Narrow" w:eastAsia="Times New Roman" w:hAnsi="Arial Narrow" w:cs="Calibri"/>
          <w:sz w:val="22"/>
          <w:szCs w:val="22"/>
        </w:rPr>
        <w:t>ż</w:t>
      </w:r>
      <w:r w:rsidRPr="00712C6F">
        <w:rPr>
          <w:rFonts w:ascii="Arial Narrow" w:hAnsi="Arial Narrow" w:cs="Calibri"/>
          <w:sz w:val="22"/>
          <w:szCs w:val="22"/>
        </w:rPr>
        <w:t>enia ofert.  Przed</w:t>
      </w:r>
      <w:r w:rsidRPr="00712C6F">
        <w:rPr>
          <w:rFonts w:ascii="Arial Narrow" w:eastAsia="Times New Roman" w:hAnsi="Arial Narrow" w:cs="Calibri"/>
          <w:sz w:val="22"/>
          <w:szCs w:val="22"/>
        </w:rPr>
        <w:t>ł</w:t>
      </w:r>
      <w:r w:rsidRPr="00712C6F">
        <w:rPr>
          <w:rFonts w:ascii="Arial Narrow" w:hAnsi="Arial Narrow" w:cs="Calibri"/>
          <w:sz w:val="22"/>
          <w:szCs w:val="22"/>
        </w:rPr>
        <w:t>u</w:t>
      </w:r>
      <w:r w:rsidRPr="00712C6F">
        <w:rPr>
          <w:rFonts w:ascii="Arial Narrow" w:eastAsia="Times New Roman" w:hAnsi="Arial Narrow" w:cs="Calibri"/>
          <w:sz w:val="22"/>
          <w:szCs w:val="22"/>
        </w:rPr>
        <w:t>ż</w:t>
      </w:r>
      <w:r w:rsidRPr="00712C6F">
        <w:rPr>
          <w:rFonts w:ascii="Arial Narrow" w:hAnsi="Arial Narrow" w:cs="Calibri"/>
          <w:sz w:val="22"/>
          <w:szCs w:val="22"/>
        </w:rPr>
        <w:t>enie terminu sk</w:t>
      </w:r>
      <w:r w:rsidRPr="00712C6F">
        <w:rPr>
          <w:rFonts w:ascii="Arial Narrow" w:eastAsia="Times New Roman" w:hAnsi="Arial Narrow" w:cs="Calibri"/>
          <w:sz w:val="22"/>
          <w:szCs w:val="22"/>
        </w:rPr>
        <w:t>ł</w:t>
      </w:r>
      <w:r w:rsidRPr="00712C6F">
        <w:rPr>
          <w:rFonts w:ascii="Arial Narrow" w:hAnsi="Arial Narrow" w:cs="Calibri"/>
          <w:sz w:val="22"/>
          <w:szCs w:val="22"/>
        </w:rPr>
        <w:t>adania ofert nie wp</w:t>
      </w:r>
      <w:r w:rsidRPr="00712C6F">
        <w:rPr>
          <w:rFonts w:ascii="Arial Narrow" w:eastAsia="Times New Roman" w:hAnsi="Arial Narrow" w:cs="Calibri"/>
          <w:sz w:val="22"/>
          <w:szCs w:val="22"/>
        </w:rPr>
        <w:t>ł</w:t>
      </w:r>
      <w:r w:rsidRPr="00712C6F">
        <w:rPr>
          <w:rFonts w:ascii="Arial Narrow" w:hAnsi="Arial Narrow" w:cs="Calibri"/>
          <w:sz w:val="22"/>
          <w:szCs w:val="22"/>
        </w:rPr>
        <w:t>ywa na bieg terminu sk</w:t>
      </w:r>
      <w:r w:rsidRPr="00712C6F">
        <w:rPr>
          <w:rFonts w:ascii="Arial Narrow" w:eastAsia="Times New Roman" w:hAnsi="Arial Narrow" w:cs="Calibri"/>
          <w:sz w:val="22"/>
          <w:szCs w:val="22"/>
        </w:rPr>
        <w:t>ł</w:t>
      </w:r>
      <w:r w:rsidRPr="00712C6F">
        <w:rPr>
          <w:rFonts w:ascii="Arial Narrow" w:hAnsi="Arial Narrow" w:cs="Calibri"/>
          <w:sz w:val="22"/>
          <w:szCs w:val="22"/>
        </w:rPr>
        <w:t>adania wniosku o wyja</w:t>
      </w:r>
      <w:r w:rsidRPr="00712C6F">
        <w:rPr>
          <w:rFonts w:ascii="Arial Narrow" w:eastAsia="Times New Roman" w:hAnsi="Arial Narrow" w:cs="Calibri"/>
          <w:sz w:val="22"/>
          <w:szCs w:val="22"/>
        </w:rPr>
        <w:t>ś</w:t>
      </w:r>
      <w:r w:rsidRPr="00712C6F">
        <w:rPr>
          <w:rFonts w:ascii="Arial Narrow" w:hAnsi="Arial Narrow" w:cs="Calibri"/>
          <w:sz w:val="22"/>
          <w:szCs w:val="22"/>
        </w:rPr>
        <w:t>nienie tre</w:t>
      </w:r>
      <w:r w:rsidRPr="00712C6F">
        <w:rPr>
          <w:rFonts w:ascii="Arial Narrow" w:eastAsia="Times New Roman" w:hAnsi="Arial Narrow" w:cs="Calibri"/>
          <w:sz w:val="22"/>
          <w:szCs w:val="22"/>
        </w:rPr>
        <w:t>ś</w:t>
      </w:r>
      <w:r w:rsidRPr="00712C6F">
        <w:rPr>
          <w:rFonts w:ascii="Arial Narrow" w:hAnsi="Arial Narrow" w:cs="Calibri"/>
          <w:sz w:val="22"/>
          <w:szCs w:val="22"/>
        </w:rPr>
        <w:t>ci SWZ. W przypadku gdy wniosek o wyja</w:t>
      </w:r>
      <w:r w:rsidRPr="00712C6F">
        <w:rPr>
          <w:rFonts w:ascii="Arial Narrow" w:eastAsia="Times New Roman" w:hAnsi="Arial Narrow" w:cs="Calibri"/>
          <w:sz w:val="22"/>
          <w:szCs w:val="22"/>
        </w:rPr>
        <w:t>ś</w:t>
      </w:r>
      <w:r w:rsidRPr="00712C6F">
        <w:rPr>
          <w:rFonts w:ascii="Arial Narrow" w:hAnsi="Arial Narrow" w:cs="Calibri"/>
          <w:sz w:val="22"/>
          <w:szCs w:val="22"/>
        </w:rPr>
        <w:t>nienie tre</w:t>
      </w:r>
      <w:r w:rsidRPr="00712C6F">
        <w:rPr>
          <w:rFonts w:ascii="Arial Narrow" w:eastAsia="Times New Roman" w:hAnsi="Arial Narrow" w:cs="Calibri"/>
          <w:sz w:val="22"/>
          <w:szCs w:val="22"/>
        </w:rPr>
        <w:t>ś</w:t>
      </w:r>
      <w:r w:rsidRPr="00712C6F">
        <w:rPr>
          <w:rFonts w:ascii="Arial Narrow" w:hAnsi="Arial Narrow" w:cs="Calibri"/>
          <w:sz w:val="22"/>
          <w:szCs w:val="22"/>
        </w:rPr>
        <w:t>ci SWZ nie wp</w:t>
      </w:r>
      <w:r w:rsidRPr="00712C6F">
        <w:rPr>
          <w:rFonts w:ascii="Arial Narrow" w:eastAsia="Times New Roman" w:hAnsi="Arial Narrow" w:cs="Calibri"/>
          <w:sz w:val="22"/>
          <w:szCs w:val="22"/>
        </w:rPr>
        <w:t>ł</w:t>
      </w:r>
      <w:r w:rsidRPr="00712C6F">
        <w:rPr>
          <w:rFonts w:ascii="Arial Narrow" w:hAnsi="Arial Narrow" w:cs="Calibri"/>
          <w:sz w:val="22"/>
          <w:szCs w:val="22"/>
        </w:rPr>
        <w:t>yn</w:t>
      </w:r>
      <w:r w:rsidRPr="00712C6F">
        <w:rPr>
          <w:rFonts w:ascii="Arial Narrow" w:eastAsia="Times New Roman" w:hAnsi="Arial Narrow" w:cs="Calibri"/>
          <w:sz w:val="22"/>
          <w:szCs w:val="22"/>
        </w:rPr>
        <w:t>ął</w:t>
      </w:r>
      <w:r w:rsidRPr="00712C6F">
        <w:rPr>
          <w:rFonts w:ascii="Arial Narrow" w:hAnsi="Arial Narrow" w:cs="Calibri"/>
          <w:sz w:val="22"/>
          <w:szCs w:val="22"/>
        </w:rPr>
        <w:t xml:space="preserve"> w terminie wskazanym w pierwszym zdaniu, Zamawiaj</w:t>
      </w:r>
      <w:r w:rsidRPr="00712C6F">
        <w:rPr>
          <w:rFonts w:ascii="Arial Narrow" w:eastAsia="Times New Roman" w:hAnsi="Arial Narrow" w:cs="Calibri"/>
          <w:sz w:val="22"/>
          <w:szCs w:val="22"/>
        </w:rPr>
        <w:t>ą</w:t>
      </w:r>
      <w:r w:rsidRPr="00712C6F">
        <w:rPr>
          <w:rFonts w:ascii="Arial Narrow" w:hAnsi="Arial Narrow" w:cs="Calibri"/>
          <w:sz w:val="22"/>
          <w:szCs w:val="22"/>
        </w:rPr>
        <w:t>cy nie ma obowi</w:t>
      </w:r>
      <w:r w:rsidRPr="00712C6F">
        <w:rPr>
          <w:rFonts w:ascii="Arial Narrow" w:eastAsia="Times New Roman" w:hAnsi="Arial Narrow" w:cs="Calibri"/>
          <w:sz w:val="22"/>
          <w:szCs w:val="22"/>
        </w:rPr>
        <w:t>ą</w:t>
      </w:r>
      <w:r w:rsidRPr="00712C6F">
        <w:rPr>
          <w:rFonts w:ascii="Arial Narrow" w:hAnsi="Arial Narrow" w:cs="Calibri"/>
          <w:sz w:val="22"/>
          <w:szCs w:val="22"/>
        </w:rPr>
        <w:t>zku udzielania wyja</w:t>
      </w:r>
      <w:r w:rsidRPr="00712C6F">
        <w:rPr>
          <w:rFonts w:ascii="Arial Narrow" w:eastAsia="Times New Roman" w:hAnsi="Arial Narrow" w:cs="Calibri"/>
          <w:sz w:val="22"/>
          <w:szCs w:val="22"/>
        </w:rPr>
        <w:t>ś</w:t>
      </w:r>
      <w:r w:rsidRPr="00712C6F">
        <w:rPr>
          <w:rFonts w:ascii="Arial Narrow" w:hAnsi="Arial Narrow" w:cs="Calibri"/>
          <w:sz w:val="22"/>
          <w:szCs w:val="22"/>
        </w:rPr>
        <w:t>nie</w:t>
      </w:r>
      <w:r w:rsidRPr="00712C6F">
        <w:rPr>
          <w:rFonts w:ascii="Arial Narrow" w:eastAsia="Times New Roman" w:hAnsi="Arial Narrow" w:cs="Calibri"/>
          <w:sz w:val="22"/>
          <w:szCs w:val="22"/>
        </w:rPr>
        <w:t>ń</w:t>
      </w:r>
      <w:r w:rsidRPr="00712C6F">
        <w:rPr>
          <w:rFonts w:ascii="Arial Narrow" w:hAnsi="Arial Narrow" w:cs="Calibri"/>
          <w:sz w:val="22"/>
          <w:szCs w:val="22"/>
        </w:rPr>
        <w:t xml:space="preserve"> SWZ oraz obowi</w:t>
      </w:r>
      <w:r w:rsidRPr="00712C6F">
        <w:rPr>
          <w:rFonts w:ascii="Arial Narrow" w:eastAsia="Times New Roman" w:hAnsi="Arial Narrow" w:cs="Calibri"/>
          <w:sz w:val="22"/>
          <w:szCs w:val="22"/>
        </w:rPr>
        <w:t>ą</w:t>
      </w:r>
      <w:r w:rsidRPr="00712C6F">
        <w:rPr>
          <w:rFonts w:ascii="Arial Narrow" w:hAnsi="Arial Narrow" w:cs="Calibri"/>
          <w:sz w:val="22"/>
          <w:szCs w:val="22"/>
        </w:rPr>
        <w:t>zku przed</w:t>
      </w:r>
      <w:r w:rsidRPr="00712C6F">
        <w:rPr>
          <w:rFonts w:ascii="Arial Narrow" w:eastAsia="Times New Roman" w:hAnsi="Arial Narrow" w:cs="Calibri"/>
          <w:sz w:val="22"/>
          <w:szCs w:val="22"/>
        </w:rPr>
        <w:t>ł</w:t>
      </w:r>
      <w:r w:rsidRPr="00712C6F">
        <w:rPr>
          <w:rFonts w:ascii="Arial Narrow" w:hAnsi="Arial Narrow" w:cs="Calibri"/>
          <w:sz w:val="22"/>
          <w:szCs w:val="22"/>
        </w:rPr>
        <w:t>u</w:t>
      </w:r>
      <w:r w:rsidRPr="00712C6F">
        <w:rPr>
          <w:rFonts w:ascii="Arial Narrow" w:eastAsia="Times New Roman" w:hAnsi="Arial Narrow" w:cs="Calibri"/>
          <w:sz w:val="22"/>
          <w:szCs w:val="22"/>
        </w:rPr>
        <w:t>ż</w:t>
      </w:r>
      <w:r w:rsidRPr="00712C6F">
        <w:rPr>
          <w:rFonts w:ascii="Arial Narrow" w:hAnsi="Arial Narrow" w:cs="Calibri"/>
          <w:sz w:val="22"/>
          <w:szCs w:val="22"/>
        </w:rPr>
        <w:t>enia terminu sk</w:t>
      </w:r>
      <w:r w:rsidRPr="00712C6F">
        <w:rPr>
          <w:rFonts w:ascii="Arial Narrow" w:eastAsia="Times New Roman" w:hAnsi="Arial Narrow" w:cs="Calibri"/>
          <w:sz w:val="22"/>
          <w:szCs w:val="22"/>
        </w:rPr>
        <w:t>ł</w:t>
      </w:r>
      <w:r w:rsidRPr="00712C6F">
        <w:rPr>
          <w:rFonts w:ascii="Arial Narrow" w:hAnsi="Arial Narrow" w:cs="Calibri"/>
          <w:sz w:val="22"/>
          <w:szCs w:val="22"/>
        </w:rPr>
        <w:t>adania ofert.</w:t>
      </w:r>
    </w:p>
    <w:p w14:paraId="370DDC84" w14:textId="77777777" w:rsidR="00312EF0" w:rsidRPr="00712C6F" w:rsidRDefault="00312EF0" w:rsidP="000B2FDE">
      <w:pPr>
        <w:pStyle w:val="Standard"/>
        <w:numPr>
          <w:ilvl w:val="0"/>
          <w:numId w:val="14"/>
        </w:numPr>
        <w:spacing w:after="0" w:line="360" w:lineRule="auto"/>
        <w:textAlignment w:val="auto"/>
        <w:rPr>
          <w:rFonts w:ascii="Arial Narrow" w:hAnsi="Arial Narrow" w:cs="Calibri"/>
          <w:sz w:val="22"/>
          <w:szCs w:val="22"/>
        </w:rPr>
      </w:pPr>
      <w:r w:rsidRPr="00712C6F">
        <w:rPr>
          <w:rFonts w:ascii="Arial Narrow" w:hAnsi="Arial Narrow" w:cs="Calibri"/>
          <w:sz w:val="22"/>
          <w:szCs w:val="22"/>
        </w:rPr>
        <w:t>W uzasadnionych przypadkach Zamawiający może przed upływem terminu składania ofert zmienić treść SWZ.</w:t>
      </w:r>
    </w:p>
    <w:p w14:paraId="2F07CB69" w14:textId="77777777" w:rsidR="00312EF0" w:rsidRPr="00712C6F" w:rsidRDefault="00312EF0" w:rsidP="00312EF0">
      <w:pPr>
        <w:pStyle w:val="Akapitzlist"/>
        <w:shd w:val="clear" w:color="auto" w:fill="FFFFFF"/>
        <w:spacing w:after="0" w:line="360" w:lineRule="auto"/>
        <w:ind w:left="0"/>
        <w:jc w:val="both"/>
        <w:rPr>
          <w:rFonts w:ascii="Arial Narrow" w:hAnsi="Arial Narrow" w:cstheme="minorHAnsi"/>
        </w:rPr>
      </w:pPr>
    </w:p>
    <w:p w14:paraId="24694406" w14:textId="22C2F7A2" w:rsidR="00D86632" w:rsidRPr="00712C6F" w:rsidRDefault="006336EC" w:rsidP="00984FC5">
      <w:pPr>
        <w:pStyle w:val="Dzia"/>
        <w:spacing w:after="0" w:line="360" w:lineRule="auto"/>
        <w:ind w:left="0" w:firstLine="0"/>
        <w:rPr>
          <w:rFonts w:ascii="Arial Narrow" w:hAnsi="Arial Narrow" w:cstheme="minorHAnsi"/>
          <w:sz w:val="22"/>
          <w:szCs w:val="22"/>
        </w:rPr>
      </w:pPr>
      <w:bookmarkStart w:id="14" w:name="_Toc469501658"/>
      <w:r w:rsidRPr="00712C6F">
        <w:rPr>
          <w:rFonts w:ascii="Arial Narrow" w:hAnsi="Arial Narrow" w:cstheme="minorHAnsi"/>
          <w:sz w:val="22"/>
          <w:szCs w:val="22"/>
        </w:rPr>
        <w:t>W</w:t>
      </w:r>
      <w:bookmarkEnd w:id="14"/>
      <w:r w:rsidR="006104E3" w:rsidRPr="00712C6F">
        <w:rPr>
          <w:rFonts w:ascii="Arial Narrow" w:hAnsi="Arial Narrow" w:cstheme="minorHAnsi"/>
          <w:sz w:val="22"/>
          <w:szCs w:val="22"/>
        </w:rPr>
        <w:t>skazanie osób uprawnionych do komunikowania się z wykonawcami</w:t>
      </w:r>
    </w:p>
    <w:p w14:paraId="1D4F04C0" w14:textId="77777777" w:rsidR="006104E3" w:rsidRPr="00712C6F" w:rsidRDefault="006104E3" w:rsidP="006104E3">
      <w:pPr>
        <w:spacing w:after="0" w:line="360" w:lineRule="auto"/>
        <w:ind w:right="839"/>
        <w:rPr>
          <w:rFonts w:ascii="Arial Narrow" w:hAnsi="Arial Narrow" w:cstheme="minorHAnsi"/>
          <w:bCs/>
        </w:rPr>
      </w:pPr>
    </w:p>
    <w:p w14:paraId="3E89F9A5" w14:textId="19F9C032" w:rsidR="006104E3" w:rsidRPr="00712C6F" w:rsidRDefault="006104E3" w:rsidP="006104E3">
      <w:pPr>
        <w:spacing w:after="0" w:line="360" w:lineRule="auto"/>
        <w:ind w:right="839"/>
        <w:rPr>
          <w:rFonts w:ascii="Arial Narrow" w:hAnsi="Arial Narrow" w:cstheme="minorHAnsi"/>
          <w:color w:val="000000" w:themeColor="text1"/>
        </w:rPr>
      </w:pPr>
      <w:r w:rsidRPr="00712C6F">
        <w:rPr>
          <w:rFonts w:ascii="Arial Narrow" w:hAnsi="Arial Narrow" w:cstheme="minorHAnsi"/>
          <w:color w:val="000000" w:themeColor="text1"/>
        </w:rPr>
        <w:t xml:space="preserve">Zamawiający wyznacza następujące osoby do kontaktu z Wykonawcami: </w:t>
      </w:r>
    </w:p>
    <w:p w14:paraId="4E3B1345" w14:textId="74BA9977" w:rsidR="006104E3" w:rsidRPr="00712C6F" w:rsidRDefault="006104E3" w:rsidP="006104E3">
      <w:pPr>
        <w:spacing w:line="318" w:lineRule="auto"/>
        <w:ind w:right="840"/>
        <w:rPr>
          <w:rFonts w:ascii="Arial Narrow" w:hAnsi="Arial Narrow" w:cstheme="minorHAnsi"/>
          <w:lang w:val="de-DE"/>
        </w:rPr>
      </w:pPr>
      <w:r w:rsidRPr="00712C6F">
        <w:rPr>
          <w:rFonts w:ascii="Arial Narrow" w:hAnsi="Arial Narrow" w:cstheme="minorHAnsi"/>
          <w:color w:val="000000" w:themeColor="text1"/>
          <w:lang w:val="de-DE"/>
        </w:rPr>
        <w:t xml:space="preserve">Jakub </w:t>
      </w:r>
      <w:proofErr w:type="spellStart"/>
      <w:r w:rsidRPr="00712C6F">
        <w:rPr>
          <w:rFonts w:ascii="Arial Narrow" w:hAnsi="Arial Narrow" w:cstheme="minorHAnsi"/>
          <w:color w:val="000000" w:themeColor="text1"/>
          <w:lang w:val="de-DE"/>
        </w:rPr>
        <w:t>Litke</w:t>
      </w:r>
      <w:proofErr w:type="spellEnd"/>
      <w:r w:rsidRPr="00712C6F">
        <w:rPr>
          <w:rFonts w:ascii="Arial Narrow" w:hAnsi="Arial Narrow" w:cstheme="minorHAnsi"/>
          <w:color w:val="000000" w:themeColor="text1"/>
          <w:lang w:val="de-DE"/>
        </w:rPr>
        <w:t xml:space="preserve">, </w:t>
      </w:r>
      <w:proofErr w:type="spellStart"/>
      <w:r w:rsidRPr="00712C6F">
        <w:rPr>
          <w:rFonts w:ascii="Arial Narrow" w:hAnsi="Arial Narrow" w:cstheme="minorHAnsi"/>
          <w:color w:val="000000" w:themeColor="text1"/>
          <w:lang w:val="de-DE"/>
        </w:rPr>
        <w:t>e-mail</w:t>
      </w:r>
      <w:proofErr w:type="spellEnd"/>
      <w:r w:rsidRPr="00712C6F">
        <w:rPr>
          <w:rFonts w:ascii="Arial Narrow" w:hAnsi="Arial Narrow" w:cstheme="minorHAnsi"/>
          <w:color w:val="000000" w:themeColor="text1"/>
          <w:lang w:val="de-DE"/>
        </w:rPr>
        <w:t xml:space="preserve">: </w:t>
      </w:r>
      <w:hyperlink r:id="rId37" w:history="1">
        <w:r w:rsidRPr="00712C6F">
          <w:rPr>
            <w:rStyle w:val="Hipercze"/>
            <w:rFonts w:ascii="Arial Narrow" w:hAnsi="Arial Narrow" w:cstheme="minorHAnsi"/>
            <w:lang w:val="de-DE"/>
          </w:rPr>
          <w:t>jakub.litke@zgk-sroda.pl</w:t>
        </w:r>
      </w:hyperlink>
      <w:r w:rsidRPr="00712C6F">
        <w:rPr>
          <w:rStyle w:val="Hipercze"/>
          <w:rFonts w:ascii="Arial Narrow" w:hAnsi="Arial Narrow" w:cstheme="minorHAnsi"/>
          <w:lang w:val="de-DE"/>
        </w:rPr>
        <w:t xml:space="preserve">, </w:t>
      </w:r>
      <w:proofErr w:type="spellStart"/>
      <w:r w:rsidRPr="00712C6F">
        <w:rPr>
          <w:rStyle w:val="Hipercze"/>
          <w:rFonts w:ascii="Arial Narrow" w:hAnsi="Arial Narrow" w:cstheme="minorHAnsi"/>
          <w:lang w:val="de-DE"/>
        </w:rPr>
        <w:t>tel</w:t>
      </w:r>
      <w:proofErr w:type="spellEnd"/>
      <w:r w:rsidRPr="00712C6F">
        <w:rPr>
          <w:rStyle w:val="Hipercze"/>
          <w:rFonts w:ascii="Arial Narrow" w:hAnsi="Arial Narrow" w:cstheme="minorHAnsi"/>
          <w:lang w:val="de-DE"/>
        </w:rPr>
        <w:t xml:space="preserve">: </w:t>
      </w:r>
      <w:r w:rsidR="00B97E39">
        <w:rPr>
          <w:rStyle w:val="Hipercze"/>
          <w:rFonts w:ascii="Arial Narrow" w:hAnsi="Arial Narrow" w:cstheme="minorHAnsi"/>
          <w:lang w:val="de-DE"/>
        </w:rPr>
        <w:t>697511675</w:t>
      </w:r>
    </w:p>
    <w:p w14:paraId="3383A8E6" w14:textId="77777777" w:rsidR="006104E3" w:rsidRPr="00467745" w:rsidRDefault="006104E3" w:rsidP="00984FC5">
      <w:pPr>
        <w:suppressAutoHyphens/>
        <w:autoSpaceDE w:val="0"/>
        <w:autoSpaceDN w:val="0"/>
        <w:adjustRightInd w:val="0"/>
        <w:spacing w:after="0" w:line="360" w:lineRule="auto"/>
        <w:jc w:val="both"/>
        <w:rPr>
          <w:rFonts w:ascii="Arial Narrow" w:hAnsi="Arial Narrow" w:cstheme="minorHAnsi"/>
          <w:bCs/>
          <w:lang w:val="en-US"/>
        </w:rPr>
      </w:pPr>
    </w:p>
    <w:p w14:paraId="7F75C2E1" w14:textId="77777777" w:rsidR="006336EC" w:rsidRPr="00712C6F" w:rsidRDefault="006336EC" w:rsidP="00984FC5">
      <w:pPr>
        <w:pStyle w:val="Dzia"/>
        <w:spacing w:after="0" w:line="360" w:lineRule="auto"/>
        <w:ind w:left="0" w:firstLine="0"/>
        <w:rPr>
          <w:rFonts w:ascii="Arial Narrow" w:eastAsia="TimesNewRoman" w:hAnsi="Arial Narrow" w:cstheme="minorHAnsi"/>
          <w:sz w:val="22"/>
          <w:szCs w:val="22"/>
        </w:rPr>
      </w:pPr>
      <w:bookmarkStart w:id="15" w:name="_Toc469501659"/>
      <w:r w:rsidRPr="00712C6F">
        <w:rPr>
          <w:rFonts w:ascii="Arial Narrow" w:hAnsi="Arial Narrow" w:cstheme="minorHAnsi"/>
          <w:sz w:val="22"/>
          <w:szCs w:val="22"/>
        </w:rPr>
        <w:t>Termin związania ofertą</w:t>
      </w:r>
      <w:bookmarkEnd w:id="15"/>
    </w:p>
    <w:p w14:paraId="0469C728" w14:textId="690A0B64" w:rsidR="006104E3" w:rsidRPr="00712C6F" w:rsidRDefault="006104E3" w:rsidP="00984FC5">
      <w:pPr>
        <w:autoSpaceDE w:val="0"/>
        <w:autoSpaceDN w:val="0"/>
        <w:adjustRightInd w:val="0"/>
        <w:spacing w:after="0" w:line="360" w:lineRule="auto"/>
        <w:jc w:val="both"/>
        <w:rPr>
          <w:rFonts w:ascii="Arial Narrow" w:eastAsia="Times New Roman" w:hAnsi="Arial Narrow" w:cstheme="minorHAnsi"/>
        </w:rPr>
      </w:pPr>
    </w:p>
    <w:p w14:paraId="3029322E" w14:textId="1C3E8FFC" w:rsidR="006104E3" w:rsidRPr="00712C6F" w:rsidRDefault="006104E3" w:rsidP="007157AC">
      <w:pPr>
        <w:pStyle w:val="Akapitzlist"/>
        <w:numPr>
          <w:ilvl w:val="0"/>
          <w:numId w:val="15"/>
        </w:numPr>
        <w:spacing w:after="0" w:line="360" w:lineRule="auto"/>
        <w:jc w:val="both"/>
        <w:rPr>
          <w:rFonts w:ascii="Arial Narrow" w:hAnsi="Arial Narrow" w:cs="Calibri"/>
        </w:rPr>
      </w:pPr>
      <w:r w:rsidRPr="00712C6F">
        <w:rPr>
          <w:rFonts w:ascii="Arial Narrow" w:hAnsi="Arial Narrow" w:cs="Calibri"/>
        </w:rPr>
        <w:t xml:space="preserve">Wykonawca jest związany ofertą od dnia upływu terminu składania ofert </w:t>
      </w:r>
      <w:r w:rsidRPr="00712C6F">
        <w:rPr>
          <w:rFonts w:ascii="Arial Narrow" w:hAnsi="Arial Narrow" w:cs="Calibri"/>
          <w:color w:val="000000" w:themeColor="text1"/>
        </w:rPr>
        <w:t>do dnia</w:t>
      </w:r>
      <w:r w:rsidR="00E0577B">
        <w:rPr>
          <w:rFonts w:ascii="Arial Narrow" w:hAnsi="Arial Narrow" w:cs="Calibri"/>
          <w:color w:val="000000" w:themeColor="text1"/>
        </w:rPr>
        <w:t xml:space="preserve"> </w:t>
      </w:r>
      <w:r w:rsidR="007157AC" w:rsidRPr="007157AC">
        <w:rPr>
          <w:rFonts w:ascii="Arial Narrow" w:hAnsi="Arial Narrow" w:cs="Calibri"/>
          <w:color w:val="000000" w:themeColor="text1"/>
        </w:rPr>
        <w:t>2025-01-01</w:t>
      </w:r>
      <w:r w:rsidR="00774892">
        <w:rPr>
          <w:rFonts w:ascii="Arial Narrow" w:hAnsi="Arial Narrow" w:cs="Calibri"/>
          <w:color w:val="000000" w:themeColor="text1"/>
        </w:rPr>
        <w:t xml:space="preserve"> </w:t>
      </w:r>
      <w:r w:rsidRPr="00712C6F">
        <w:rPr>
          <w:rFonts w:ascii="Arial Narrow" w:hAnsi="Arial Narrow" w:cs="Calibri"/>
        </w:rPr>
        <w:t>przy czym pierwszym dniem terminu związania ofertą jest dzień, w którym upływa termin składania ofert.</w:t>
      </w:r>
    </w:p>
    <w:p w14:paraId="3776D5E5" w14:textId="77777777" w:rsidR="006104E3" w:rsidRPr="00712C6F" w:rsidRDefault="006104E3" w:rsidP="000B2FDE">
      <w:pPr>
        <w:pStyle w:val="Akapitzlist"/>
        <w:numPr>
          <w:ilvl w:val="0"/>
          <w:numId w:val="15"/>
        </w:numPr>
        <w:spacing w:after="0" w:line="360" w:lineRule="auto"/>
        <w:ind w:left="714" w:hanging="357"/>
        <w:jc w:val="both"/>
        <w:rPr>
          <w:rFonts w:ascii="Arial Narrow" w:hAnsi="Arial Narrow" w:cs="Calibri"/>
        </w:rPr>
      </w:pPr>
      <w:r w:rsidRPr="00712C6F">
        <w:rPr>
          <w:rFonts w:ascii="Arial Narrow" w:hAnsi="Arial Narrow" w:cs="Calibri"/>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4F87B18" w14:textId="77777777" w:rsidR="006104E3" w:rsidRPr="00712C6F" w:rsidRDefault="006104E3" w:rsidP="000B2FDE">
      <w:pPr>
        <w:pStyle w:val="Akapitzlist"/>
        <w:numPr>
          <w:ilvl w:val="0"/>
          <w:numId w:val="15"/>
        </w:numPr>
        <w:spacing w:after="0" w:line="360" w:lineRule="auto"/>
        <w:ind w:left="714" w:hanging="357"/>
        <w:jc w:val="both"/>
        <w:rPr>
          <w:rFonts w:ascii="Arial Narrow" w:hAnsi="Arial Narrow" w:cs="Calibri"/>
        </w:rPr>
      </w:pPr>
      <w:r w:rsidRPr="00712C6F">
        <w:rPr>
          <w:rFonts w:ascii="Arial Narrow" w:hAnsi="Arial Narrow" w:cs="Calibri"/>
        </w:rPr>
        <w:t>Przedłużenie terminu związania ofertą, o którym mowa w ust. 2, wymaga złożenia przez Wykonawcę pisemnego oświadczenia o wyrażeniu zgody na przedłużenie terminu związania ofertą.</w:t>
      </w:r>
    </w:p>
    <w:p w14:paraId="4163EE91" w14:textId="77777777" w:rsidR="006104E3" w:rsidRPr="00712C6F" w:rsidRDefault="006104E3" w:rsidP="00984FC5">
      <w:pPr>
        <w:autoSpaceDE w:val="0"/>
        <w:autoSpaceDN w:val="0"/>
        <w:adjustRightInd w:val="0"/>
        <w:spacing w:after="0" w:line="360" w:lineRule="auto"/>
        <w:jc w:val="both"/>
        <w:rPr>
          <w:rFonts w:ascii="Arial Narrow" w:eastAsia="Times New Roman" w:hAnsi="Arial Narrow" w:cstheme="minorHAnsi"/>
        </w:rPr>
      </w:pPr>
    </w:p>
    <w:p w14:paraId="2A425079" w14:textId="77777777" w:rsidR="006336EC" w:rsidRPr="00712C6F" w:rsidRDefault="006336EC" w:rsidP="00984FC5">
      <w:pPr>
        <w:pStyle w:val="Dzia"/>
        <w:spacing w:after="0" w:line="360" w:lineRule="auto"/>
        <w:ind w:left="0" w:firstLine="0"/>
        <w:rPr>
          <w:rFonts w:ascii="Arial Narrow" w:hAnsi="Arial Narrow" w:cstheme="minorHAnsi"/>
          <w:sz w:val="22"/>
          <w:szCs w:val="22"/>
        </w:rPr>
      </w:pPr>
      <w:bookmarkStart w:id="16" w:name="_Toc469501660"/>
      <w:r w:rsidRPr="00712C6F">
        <w:rPr>
          <w:rFonts w:ascii="Arial Narrow" w:hAnsi="Arial Narrow" w:cstheme="minorHAnsi"/>
          <w:sz w:val="22"/>
          <w:szCs w:val="22"/>
        </w:rPr>
        <w:t>Opis sposobu przygotowania ofert</w:t>
      </w:r>
      <w:bookmarkEnd w:id="16"/>
    </w:p>
    <w:p w14:paraId="171A302D" w14:textId="23571023" w:rsidR="0023153A" w:rsidRPr="00712C6F" w:rsidRDefault="0023153A" w:rsidP="0023153A">
      <w:pPr>
        <w:spacing w:after="0" w:line="360" w:lineRule="auto"/>
        <w:jc w:val="both"/>
        <w:rPr>
          <w:rFonts w:ascii="Arial Narrow" w:eastAsia="Times New Roman" w:hAnsi="Arial Narrow" w:cstheme="minorHAnsi"/>
        </w:rPr>
      </w:pPr>
    </w:p>
    <w:p w14:paraId="4407672A" w14:textId="77777777" w:rsidR="0023153A" w:rsidRPr="00712C6F" w:rsidRDefault="0023153A" w:rsidP="000B2FDE">
      <w:pPr>
        <w:numPr>
          <w:ilvl w:val="0"/>
          <w:numId w:val="16"/>
        </w:numPr>
        <w:tabs>
          <w:tab w:val="num" w:pos="-372"/>
          <w:tab w:val="num" w:pos="360"/>
        </w:tabs>
        <w:suppressAutoHyphens/>
        <w:autoSpaceDE w:val="0"/>
        <w:spacing w:after="0" w:line="360" w:lineRule="auto"/>
        <w:ind w:left="709" w:hanging="357"/>
        <w:jc w:val="both"/>
        <w:rPr>
          <w:rFonts w:ascii="Arial Narrow" w:hAnsi="Arial Narrow" w:cs="Calibri"/>
        </w:rPr>
      </w:pPr>
      <w:r w:rsidRPr="00712C6F">
        <w:rPr>
          <w:rFonts w:ascii="Arial Narrow" w:hAnsi="Arial Narrow" w:cs="Calibri"/>
        </w:rPr>
        <w:t xml:space="preserve">Wykonawca może złożyć tylko jedną ofertę. </w:t>
      </w:r>
    </w:p>
    <w:p w14:paraId="6B0D8F6C" w14:textId="77777777" w:rsidR="0023153A" w:rsidRPr="00712C6F" w:rsidRDefault="0023153A" w:rsidP="000B2FDE">
      <w:pPr>
        <w:numPr>
          <w:ilvl w:val="0"/>
          <w:numId w:val="16"/>
        </w:numPr>
        <w:tabs>
          <w:tab w:val="num" w:pos="-372"/>
          <w:tab w:val="num" w:pos="360"/>
        </w:tabs>
        <w:suppressAutoHyphens/>
        <w:autoSpaceDE w:val="0"/>
        <w:spacing w:after="0" w:line="360" w:lineRule="auto"/>
        <w:ind w:left="709" w:hanging="357"/>
        <w:jc w:val="both"/>
        <w:rPr>
          <w:rFonts w:ascii="Arial Narrow" w:hAnsi="Arial Narrow" w:cs="Calibri"/>
        </w:rPr>
      </w:pPr>
      <w:r w:rsidRPr="00712C6F">
        <w:rPr>
          <w:rFonts w:ascii="Arial Narrow" w:hAnsi="Arial Narrow" w:cs="Calibri"/>
          <w:color w:val="000000"/>
        </w:rPr>
        <w:t>Treść oferty musi odpowiadać treści SWZ.</w:t>
      </w:r>
    </w:p>
    <w:p w14:paraId="024401EC" w14:textId="6FD399E7" w:rsidR="0023153A" w:rsidRPr="00712C6F" w:rsidRDefault="0023153A" w:rsidP="000B2FDE">
      <w:pPr>
        <w:numPr>
          <w:ilvl w:val="0"/>
          <w:numId w:val="16"/>
        </w:numPr>
        <w:tabs>
          <w:tab w:val="num" w:pos="-372"/>
          <w:tab w:val="num" w:pos="360"/>
        </w:tabs>
        <w:suppressAutoHyphens/>
        <w:autoSpaceDE w:val="0"/>
        <w:spacing w:after="0" w:line="360" w:lineRule="auto"/>
        <w:ind w:left="709" w:hanging="357"/>
        <w:jc w:val="both"/>
        <w:rPr>
          <w:rFonts w:ascii="Arial Narrow" w:hAnsi="Arial Narrow" w:cs="Calibri"/>
        </w:rPr>
      </w:pPr>
      <w:r w:rsidRPr="00712C6F">
        <w:rPr>
          <w:rFonts w:ascii="Arial Narrow" w:hAnsi="Arial Narrow"/>
        </w:rPr>
        <w:t xml:space="preserve">Ofertę sporządza się w języku polskim na Formularzu Ofertowym - zgodnie z </w:t>
      </w:r>
      <w:r w:rsidR="00BB5AF0" w:rsidRPr="00712C6F">
        <w:rPr>
          <w:rFonts w:ascii="Arial Narrow" w:hAnsi="Arial Narrow"/>
          <w:b/>
        </w:rPr>
        <w:t>z</w:t>
      </w:r>
      <w:r w:rsidRPr="00712C6F">
        <w:rPr>
          <w:rFonts w:ascii="Arial Narrow" w:hAnsi="Arial Narrow"/>
          <w:b/>
        </w:rPr>
        <w:t xml:space="preserve">ałącznikiem nr </w:t>
      </w:r>
      <w:r w:rsidR="00BB5AF0" w:rsidRPr="00712C6F">
        <w:rPr>
          <w:rFonts w:ascii="Arial Narrow" w:hAnsi="Arial Narrow"/>
          <w:b/>
        </w:rPr>
        <w:t>1</w:t>
      </w:r>
      <w:r w:rsidRPr="00712C6F">
        <w:rPr>
          <w:rFonts w:ascii="Arial Narrow" w:hAnsi="Arial Narrow"/>
          <w:b/>
        </w:rPr>
        <w:t xml:space="preserve"> do SWZ</w:t>
      </w:r>
      <w:r w:rsidRPr="00712C6F">
        <w:rPr>
          <w:rFonts w:ascii="Arial Narrow" w:hAnsi="Arial Narrow"/>
        </w:rPr>
        <w:t>. Wraz z ofertą Wykonawca jest zobowiązany złożyć:</w:t>
      </w:r>
    </w:p>
    <w:p w14:paraId="060A6C91" w14:textId="52C5C5FB" w:rsidR="0023153A" w:rsidRPr="00712C6F" w:rsidRDefault="0023153A" w:rsidP="000B2FDE">
      <w:pPr>
        <w:numPr>
          <w:ilvl w:val="0"/>
          <w:numId w:val="17"/>
        </w:numPr>
        <w:suppressAutoHyphens/>
        <w:spacing w:after="0" w:line="360" w:lineRule="auto"/>
        <w:ind w:left="1134" w:hanging="357"/>
        <w:jc w:val="both"/>
        <w:rPr>
          <w:rFonts w:ascii="Arial Narrow" w:hAnsi="Arial Narrow"/>
          <w:b/>
        </w:rPr>
      </w:pPr>
      <w:r w:rsidRPr="00712C6F">
        <w:rPr>
          <w:rFonts w:ascii="Arial Narrow" w:hAnsi="Arial Narrow"/>
        </w:rPr>
        <w:t xml:space="preserve">oświadczenie o niepodleganiu wykluczeniu, spełnianiu warunków udziału w postępowaniu, o którym mowa w art. 125 ust. 1 ustawy </w:t>
      </w:r>
      <w:proofErr w:type="spellStart"/>
      <w:r w:rsidRPr="00712C6F">
        <w:rPr>
          <w:rFonts w:ascii="Arial Narrow" w:hAnsi="Arial Narrow"/>
        </w:rPr>
        <w:t>pzp</w:t>
      </w:r>
      <w:proofErr w:type="spellEnd"/>
      <w:r w:rsidRPr="00712C6F">
        <w:rPr>
          <w:rFonts w:ascii="Arial Narrow" w:hAnsi="Arial Narrow"/>
        </w:rPr>
        <w:t xml:space="preserve">; </w:t>
      </w:r>
    </w:p>
    <w:p w14:paraId="58F3A223" w14:textId="0DCC1BD9" w:rsidR="0023153A" w:rsidRPr="00712C6F" w:rsidRDefault="0023153A" w:rsidP="000B2FDE">
      <w:pPr>
        <w:numPr>
          <w:ilvl w:val="0"/>
          <w:numId w:val="17"/>
        </w:numPr>
        <w:suppressAutoHyphens/>
        <w:spacing w:after="0" w:line="360" w:lineRule="auto"/>
        <w:ind w:left="1134" w:hanging="357"/>
        <w:jc w:val="both"/>
        <w:rPr>
          <w:rFonts w:ascii="Arial Narrow" w:hAnsi="Arial Narrow"/>
          <w:b/>
        </w:rPr>
      </w:pPr>
      <w:r w:rsidRPr="00712C6F">
        <w:rPr>
          <w:rFonts w:ascii="Arial Narrow" w:hAnsi="Arial Narrow"/>
        </w:rPr>
        <w:t xml:space="preserve">zobowiązanie podmiotu udostępniającego zasoby oraz jego oświadczenie o niepodleganiu wykluczeniu, spełnianiu warunków udziału w postępowaniu (jeżeli dotyczy);    </w:t>
      </w:r>
    </w:p>
    <w:p w14:paraId="159FF0AD" w14:textId="5632AAD4" w:rsidR="0023153A" w:rsidRPr="00712C6F" w:rsidRDefault="0023153A" w:rsidP="000B2FDE">
      <w:pPr>
        <w:numPr>
          <w:ilvl w:val="0"/>
          <w:numId w:val="17"/>
        </w:numPr>
        <w:suppressAutoHyphens/>
        <w:spacing w:after="0" w:line="360" w:lineRule="auto"/>
        <w:ind w:left="1134" w:hanging="357"/>
        <w:jc w:val="both"/>
        <w:rPr>
          <w:rFonts w:ascii="Arial Narrow" w:hAnsi="Arial Narrow"/>
          <w:b/>
        </w:rPr>
      </w:pPr>
      <w:r w:rsidRPr="00712C6F">
        <w:rPr>
          <w:rFonts w:ascii="Arial Narrow" w:hAnsi="Arial Narrow"/>
        </w:rPr>
        <w:t>oświadczenie podmiotów występujących wspólnie</w:t>
      </w:r>
      <w:r w:rsidRPr="00712C6F">
        <w:rPr>
          <w:rFonts w:ascii="Arial Narrow" w:hAnsi="Arial Narrow" w:cs="Calibri"/>
        </w:rPr>
        <w:t xml:space="preserve">, z którego wynika, które </w:t>
      </w:r>
      <w:r w:rsidR="00467745">
        <w:rPr>
          <w:rFonts w:ascii="Arial Narrow" w:hAnsi="Arial Narrow" w:cs="Calibri"/>
        </w:rPr>
        <w:t xml:space="preserve">usługi </w:t>
      </w:r>
      <w:r w:rsidRPr="00712C6F">
        <w:rPr>
          <w:rFonts w:ascii="Arial Narrow" w:hAnsi="Arial Narrow" w:cs="Calibri"/>
        </w:rPr>
        <w:t xml:space="preserve">wykonają poszczególni wykonawcy oraz ich oświadczenie </w:t>
      </w:r>
      <w:r w:rsidRPr="00712C6F">
        <w:rPr>
          <w:rFonts w:ascii="Arial Narrow" w:hAnsi="Arial Narrow"/>
        </w:rPr>
        <w:t>o niepodleganiu wykluczeniu, spełnianiu warunków udziału w postępowaniu (jeżeli dotyczy);</w:t>
      </w:r>
    </w:p>
    <w:p w14:paraId="33E0CA7B" w14:textId="7365517B" w:rsidR="0023153A" w:rsidRPr="00712C6F" w:rsidRDefault="0023153A" w:rsidP="000B2FDE">
      <w:pPr>
        <w:numPr>
          <w:ilvl w:val="0"/>
          <w:numId w:val="17"/>
        </w:numPr>
        <w:suppressAutoHyphens/>
        <w:spacing w:after="0" w:line="360" w:lineRule="auto"/>
        <w:ind w:left="1134" w:hanging="357"/>
        <w:jc w:val="both"/>
        <w:rPr>
          <w:rFonts w:ascii="Arial Narrow" w:hAnsi="Arial Narrow"/>
          <w:b/>
        </w:rPr>
      </w:pPr>
      <w:r w:rsidRPr="00712C6F">
        <w:rPr>
          <w:rFonts w:ascii="Arial Narrow" w:hAnsi="Arial Narrow"/>
        </w:rPr>
        <w:lastRenderedPageBreak/>
        <w:t>dokumenty, z których wynika prawo do podpisania oferty; odpowiednie pełnomocnictwa (jeżeli dotyczy)</w:t>
      </w:r>
      <w:r w:rsidR="00547035" w:rsidRPr="00712C6F">
        <w:rPr>
          <w:rFonts w:ascii="Arial Narrow" w:hAnsi="Arial Narrow"/>
        </w:rPr>
        <w:t>.</w:t>
      </w:r>
    </w:p>
    <w:p w14:paraId="51C49BE9" w14:textId="77777777" w:rsidR="0023153A" w:rsidRPr="00712C6F" w:rsidRDefault="0023153A" w:rsidP="000B2FDE">
      <w:pPr>
        <w:numPr>
          <w:ilvl w:val="0"/>
          <w:numId w:val="16"/>
        </w:numPr>
        <w:tabs>
          <w:tab w:val="num" w:pos="-372"/>
          <w:tab w:val="num" w:pos="360"/>
        </w:tabs>
        <w:suppressAutoHyphens/>
        <w:autoSpaceDE w:val="0"/>
        <w:spacing w:after="0" w:line="360" w:lineRule="auto"/>
        <w:ind w:left="709" w:hanging="357"/>
        <w:jc w:val="both"/>
        <w:rPr>
          <w:rFonts w:ascii="Arial Narrow" w:hAnsi="Arial Narrow" w:cs="Calibri"/>
        </w:rPr>
      </w:pPr>
      <w:r w:rsidRPr="00712C6F">
        <w:rPr>
          <w:rFonts w:ascii="Arial Narrow" w:hAnsi="Arial Narrow"/>
        </w:rPr>
        <w:t>Oferta oraz pozostałe oświadczenia i dokumenty, dla których Zamawiający określił wzory w formie formularzy zamieszczonych w załącznikach do SWZ, powinny być sporządzone zgodnie z tymi wzorami.</w:t>
      </w:r>
    </w:p>
    <w:p w14:paraId="7E9E2191" w14:textId="77777777" w:rsidR="0023153A" w:rsidRPr="00712C6F" w:rsidRDefault="0023153A" w:rsidP="000B2FDE">
      <w:pPr>
        <w:numPr>
          <w:ilvl w:val="0"/>
          <w:numId w:val="16"/>
        </w:numPr>
        <w:tabs>
          <w:tab w:val="num" w:pos="-372"/>
          <w:tab w:val="num" w:pos="360"/>
        </w:tabs>
        <w:suppressAutoHyphens/>
        <w:autoSpaceDE w:val="0"/>
        <w:spacing w:after="0" w:line="360" w:lineRule="auto"/>
        <w:ind w:left="709" w:hanging="357"/>
        <w:jc w:val="both"/>
        <w:rPr>
          <w:rFonts w:ascii="Arial Narrow" w:hAnsi="Arial Narrow" w:cs="Calibri"/>
        </w:rPr>
      </w:pPr>
      <w:r w:rsidRPr="00712C6F">
        <w:rPr>
          <w:rFonts w:ascii="Arial Narrow" w:hAnsi="Arial Narrow"/>
        </w:rPr>
        <w:t>Oferta powinna być podpisana przez osobę upoważnioną/osoby upoważnione do reprezentowania wykonawcy.</w:t>
      </w:r>
    </w:p>
    <w:p w14:paraId="137AB569" w14:textId="77777777" w:rsidR="0023153A" w:rsidRPr="00712C6F" w:rsidRDefault="0023153A" w:rsidP="000B2FDE">
      <w:pPr>
        <w:numPr>
          <w:ilvl w:val="0"/>
          <w:numId w:val="16"/>
        </w:numPr>
        <w:tabs>
          <w:tab w:val="num" w:pos="-372"/>
          <w:tab w:val="num" w:pos="360"/>
        </w:tabs>
        <w:suppressAutoHyphens/>
        <w:autoSpaceDE w:val="0"/>
        <w:spacing w:after="0" w:line="360" w:lineRule="auto"/>
        <w:ind w:left="709" w:hanging="357"/>
        <w:jc w:val="both"/>
        <w:rPr>
          <w:rFonts w:ascii="Arial Narrow" w:hAnsi="Arial Narrow" w:cs="Calibri"/>
        </w:rPr>
      </w:pPr>
      <w:r w:rsidRPr="00712C6F">
        <w:rPr>
          <w:rFonts w:ascii="Arial Narrow" w:hAnsi="Arial Narrow"/>
        </w:rPr>
        <w:t xml:space="preserve">Jeżeli w imieniu wykonawcy działa osoba, której umocowanie do jego reprezentowania nie wynika z dokumentów rejestrowych (KRS, </w:t>
      </w:r>
      <w:proofErr w:type="spellStart"/>
      <w:r w:rsidRPr="00712C6F">
        <w:rPr>
          <w:rFonts w:ascii="Arial Narrow" w:hAnsi="Arial Narrow"/>
        </w:rPr>
        <w:t>CEiDG</w:t>
      </w:r>
      <w:proofErr w:type="spellEnd"/>
      <w:r w:rsidRPr="00712C6F">
        <w:rPr>
          <w:rFonts w:ascii="Arial Narrow" w:hAnsi="Arial Narrow"/>
        </w:rPr>
        <w:t xml:space="preserve"> lub innego właściwego rejestru), wykonawca dołącza do oferty pełnomocnictwo.</w:t>
      </w:r>
    </w:p>
    <w:p w14:paraId="658E28D3" w14:textId="77C7FD30" w:rsidR="0023153A" w:rsidRPr="00712C6F" w:rsidRDefault="0023153A" w:rsidP="000B2FDE">
      <w:pPr>
        <w:numPr>
          <w:ilvl w:val="0"/>
          <w:numId w:val="16"/>
        </w:numPr>
        <w:tabs>
          <w:tab w:val="num" w:pos="-372"/>
          <w:tab w:val="num" w:pos="360"/>
        </w:tabs>
        <w:suppressAutoHyphens/>
        <w:autoSpaceDE w:val="0"/>
        <w:spacing w:after="0" w:line="360" w:lineRule="auto"/>
        <w:ind w:left="709" w:hanging="357"/>
        <w:jc w:val="both"/>
        <w:rPr>
          <w:rFonts w:ascii="Arial Narrow" w:hAnsi="Arial Narrow" w:cs="Calibri"/>
        </w:rPr>
      </w:pPr>
      <w:r w:rsidRPr="00712C6F">
        <w:rPr>
          <w:rFonts w:ascii="Arial Narrow" w:hAnsi="Arial Narrow"/>
        </w:rPr>
        <w:t xml:space="preserve">Pełnomocnictwo do złożenia oferty lub oświadczenia, o którym mowa w art. 125 ust. 1 ustawy  </w:t>
      </w:r>
      <w:proofErr w:type="spellStart"/>
      <w:r w:rsidRPr="00712C6F">
        <w:rPr>
          <w:rFonts w:ascii="Arial Narrow" w:hAnsi="Arial Narrow"/>
        </w:rPr>
        <w:t>pzp</w:t>
      </w:r>
      <w:proofErr w:type="spellEnd"/>
      <w:r w:rsidRPr="00712C6F">
        <w:rPr>
          <w:rFonts w:ascii="Arial Narrow" w:hAnsi="Arial Narrow"/>
        </w:rPr>
        <w:t>, przekazuje się w postaci elektronicznej i opatruje kwalifikowanym podpisem elektronicznym l</w:t>
      </w:r>
      <w:r w:rsidRPr="00712C6F">
        <w:rPr>
          <w:rFonts w:ascii="Arial Narrow" w:hAnsi="Arial Narrow" w:cs="Calibri"/>
        </w:rPr>
        <w:t>ub podpisem zaufanym lub podpisem osobistym.</w:t>
      </w:r>
    </w:p>
    <w:p w14:paraId="19C122E3" w14:textId="25718EA9" w:rsidR="0023153A" w:rsidRPr="00712C6F" w:rsidRDefault="0023153A" w:rsidP="000B2FDE">
      <w:pPr>
        <w:numPr>
          <w:ilvl w:val="0"/>
          <w:numId w:val="16"/>
        </w:numPr>
        <w:tabs>
          <w:tab w:val="num" w:pos="-372"/>
          <w:tab w:val="num" w:pos="360"/>
        </w:tabs>
        <w:suppressAutoHyphens/>
        <w:autoSpaceDE w:val="0"/>
        <w:spacing w:after="0" w:line="360" w:lineRule="auto"/>
        <w:ind w:left="709" w:hanging="357"/>
        <w:jc w:val="both"/>
        <w:rPr>
          <w:rFonts w:ascii="Arial Narrow" w:hAnsi="Arial Narrow" w:cs="Calibri"/>
        </w:rPr>
      </w:pPr>
      <w:r w:rsidRPr="00712C6F">
        <w:rPr>
          <w:rFonts w:ascii="Arial Narrow" w:hAnsi="Arial Narrow"/>
        </w:rPr>
        <w:t xml:space="preserve">W przypadku gdy pełnomocnictwo do złożenia oferty lub oświadczenia, o którym mowa w art. 125 ust. 1 ustawy </w:t>
      </w:r>
      <w:proofErr w:type="spellStart"/>
      <w:r w:rsidRPr="00712C6F">
        <w:rPr>
          <w:rFonts w:ascii="Arial Narrow" w:hAnsi="Arial Narrow"/>
        </w:rPr>
        <w:t>pzp</w:t>
      </w:r>
      <w:proofErr w:type="spellEnd"/>
      <w:r w:rsidRPr="00712C6F">
        <w:rPr>
          <w:rFonts w:ascii="Arial Narrow" w:hAnsi="Arial Narrow"/>
        </w:rPr>
        <w:t xml:space="preserve">, zostało sporządzone jako dokument w postaci papierowej i opatrzone własnoręcznym podpisem, przekazuje się cyfrowe odwzorowanie tego dokumentu opatrzone podpisem kwalifikowanym </w:t>
      </w:r>
      <w:r w:rsidRPr="00712C6F">
        <w:rPr>
          <w:rFonts w:ascii="Arial Narrow" w:hAnsi="Arial Narrow" w:cs="Calibri"/>
        </w:rPr>
        <w:t>l</w:t>
      </w:r>
      <w:r w:rsidRPr="00712C6F">
        <w:rPr>
          <w:rFonts w:ascii="Arial Narrow" w:hAnsi="Arial Narrow"/>
        </w:rPr>
        <w:t xml:space="preserve">ub podpisem zaufanym lub podpisem osobistym, potwierdzającym zgodność odwzorowania cyfrowego z dokumentem w postaci papierowej. Odwzorowanie cyfrowe pełnomocnictwa powinno potwierdzać prawidłowość umocowania na dzień złożenia oferty lub oświadczenia, o którym mowa w art. 125 ust. 1 ustawy </w:t>
      </w:r>
      <w:proofErr w:type="spellStart"/>
      <w:r w:rsidRPr="00712C6F">
        <w:rPr>
          <w:rFonts w:ascii="Arial Narrow" w:hAnsi="Arial Narrow"/>
        </w:rPr>
        <w:t>pzp</w:t>
      </w:r>
      <w:proofErr w:type="spellEnd"/>
      <w:r w:rsidRPr="00712C6F">
        <w:rPr>
          <w:rFonts w:ascii="Arial Narrow" w:hAnsi="Arial Narrow"/>
        </w:rPr>
        <w:t>.</w:t>
      </w:r>
    </w:p>
    <w:p w14:paraId="21641816" w14:textId="77777777" w:rsidR="0023153A" w:rsidRPr="00712C6F" w:rsidRDefault="0023153A" w:rsidP="000B2FDE">
      <w:pPr>
        <w:numPr>
          <w:ilvl w:val="0"/>
          <w:numId w:val="16"/>
        </w:numPr>
        <w:tabs>
          <w:tab w:val="num" w:pos="-372"/>
          <w:tab w:val="num" w:pos="360"/>
        </w:tabs>
        <w:suppressAutoHyphens/>
        <w:autoSpaceDE w:val="0"/>
        <w:spacing w:after="0" w:line="360" w:lineRule="auto"/>
        <w:ind w:left="709" w:hanging="357"/>
        <w:jc w:val="both"/>
        <w:rPr>
          <w:rFonts w:ascii="Arial Narrow" w:hAnsi="Arial Narrow" w:cs="Calibri"/>
        </w:rPr>
      </w:pPr>
      <w:r w:rsidRPr="00712C6F">
        <w:rPr>
          <w:rFonts w:ascii="Arial Narrow" w:hAnsi="Arial Narrow"/>
        </w:rPr>
        <w:t>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w:t>
      </w:r>
    </w:p>
    <w:p w14:paraId="17FCD19F" w14:textId="107AB4ED" w:rsidR="0023153A" w:rsidRPr="00712C6F" w:rsidRDefault="0023153A" w:rsidP="000B2FDE">
      <w:pPr>
        <w:numPr>
          <w:ilvl w:val="0"/>
          <w:numId w:val="16"/>
        </w:numPr>
        <w:tabs>
          <w:tab w:val="num" w:pos="-372"/>
        </w:tabs>
        <w:suppressAutoHyphens/>
        <w:autoSpaceDE w:val="0"/>
        <w:spacing w:after="0" w:line="360" w:lineRule="auto"/>
        <w:ind w:left="709" w:hanging="357"/>
        <w:jc w:val="both"/>
        <w:rPr>
          <w:rFonts w:ascii="Arial Narrow" w:hAnsi="Arial Narrow" w:cs="Calibri"/>
          <w:b/>
          <w:bCs/>
        </w:rPr>
      </w:pPr>
      <w:r w:rsidRPr="00712C6F">
        <w:rPr>
          <w:rFonts w:ascii="Arial Narrow" w:hAnsi="Arial Narrow"/>
          <w:b/>
          <w:bCs/>
        </w:rPr>
        <w:t xml:space="preserve">Ofertę, w tym oświadczenie, o którym mowa w art. 125 ust. 1, sporządza się, pod rygorem nieważności, w formie elektronicznej (podpisanej kwalifikowanym podpisem elektronicznym) lub w postaci elektronicznej opatrzonej podpisem zaufanym lub podpisem osobistym. </w:t>
      </w:r>
    </w:p>
    <w:p w14:paraId="30E1B84B" w14:textId="4D20BE93" w:rsidR="0023153A" w:rsidRPr="00712C6F" w:rsidRDefault="0023153A" w:rsidP="000B2FDE">
      <w:pPr>
        <w:numPr>
          <w:ilvl w:val="0"/>
          <w:numId w:val="16"/>
        </w:numPr>
        <w:tabs>
          <w:tab w:val="num" w:pos="-372"/>
          <w:tab w:val="num" w:pos="360"/>
        </w:tabs>
        <w:suppressAutoHyphens/>
        <w:autoSpaceDE w:val="0"/>
        <w:spacing w:after="0" w:line="360" w:lineRule="auto"/>
        <w:ind w:left="709" w:hanging="357"/>
        <w:jc w:val="both"/>
        <w:rPr>
          <w:rFonts w:ascii="Arial Narrow" w:hAnsi="Arial Narrow" w:cs="Calibri"/>
          <w:b/>
          <w:bCs/>
        </w:rPr>
      </w:pPr>
      <w:r w:rsidRPr="00712C6F">
        <w:rPr>
          <w:rFonts w:ascii="Arial Narrow" w:hAnsi="Arial Narrow"/>
        </w:rPr>
        <w:t xml:space="preserve">Zgodnie z art. 18 ust. 3 ustawy </w:t>
      </w:r>
      <w:proofErr w:type="spellStart"/>
      <w:r w:rsidRPr="00712C6F">
        <w:rPr>
          <w:rFonts w:ascii="Arial Narrow" w:hAnsi="Arial Narrow"/>
        </w:rPr>
        <w:t>pzp</w:t>
      </w:r>
      <w:proofErr w:type="spellEnd"/>
      <w:r w:rsidRPr="00712C6F">
        <w:rPr>
          <w:rFonts w:ascii="Arial Narrow" w:hAnsi="Arial Narrow"/>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E67E57E" w14:textId="77777777" w:rsidR="0023153A" w:rsidRPr="00712C6F" w:rsidRDefault="0023153A" w:rsidP="000B2FDE">
      <w:pPr>
        <w:numPr>
          <w:ilvl w:val="0"/>
          <w:numId w:val="16"/>
        </w:numPr>
        <w:tabs>
          <w:tab w:val="num" w:pos="-372"/>
          <w:tab w:val="num" w:pos="360"/>
        </w:tabs>
        <w:suppressAutoHyphens/>
        <w:autoSpaceDE w:val="0"/>
        <w:spacing w:after="0" w:line="360" w:lineRule="auto"/>
        <w:ind w:left="709" w:hanging="357"/>
        <w:jc w:val="both"/>
        <w:rPr>
          <w:rFonts w:ascii="Arial Narrow" w:hAnsi="Arial Narrow" w:cs="Calibri"/>
          <w:b/>
          <w:bCs/>
        </w:rPr>
      </w:pPr>
      <w:r w:rsidRPr="00712C6F">
        <w:rPr>
          <w:rFonts w:ascii="Arial Narrow" w:hAnsi="Arial Narrow"/>
        </w:rPr>
        <w:t>Wszystkie koszty związane z uczestnictwem w postępowaniu, w szczególności z przygotowaniem i złożeniem ofert ponosi Wykonawca składający ofertę. Zamawiający nie przewiduje zwrotu kosztów udziału w postępowaniu.</w:t>
      </w:r>
    </w:p>
    <w:p w14:paraId="4E7B9F2B" w14:textId="3B09BBC3" w:rsidR="0023153A" w:rsidRPr="00712C6F" w:rsidRDefault="0023153A" w:rsidP="000B2FDE">
      <w:pPr>
        <w:numPr>
          <w:ilvl w:val="0"/>
          <w:numId w:val="16"/>
        </w:numPr>
        <w:tabs>
          <w:tab w:val="num" w:pos="-372"/>
          <w:tab w:val="num" w:pos="360"/>
        </w:tabs>
        <w:suppressAutoHyphens/>
        <w:autoSpaceDE w:val="0"/>
        <w:spacing w:after="0" w:line="360" w:lineRule="auto"/>
        <w:ind w:left="709" w:hanging="357"/>
        <w:jc w:val="both"/>
        <w:rPr>
          <w:rFonts w:ascii="Arial Narrow" w:hAnsi="Arial Narrow" w:cs="Calibri"/>
          <w:b/>
          <w:bCs/>
        </w:rPr>
      </w:pPr>
      <w:r w:rsidRPr="00712C6F">
        <w:rPr>
          <w:rFonts w:ascii="Arial Narrow" w:hAnsi="Arial Narrow"/>
        </w:rPr>
        <w:t>Dokumenty lub oświadczenia, o których mowa w rozporządzeniu w sprawie dokumentów, sporządzone w języku obcym są składane wraz z tłumaczeniem na język polski.</w:t>
      </w:r>
    </w:p>
    <w:p w14:paraId="5E12D2E6" w14:textId="77777777" w:rsidR="0023153A" w:rsidRPr="00712C6F" w:rsidRDefault="0023153A" w:rsidP="0023153A">
      <w:pPr>
        <w:spacing w:after="0" w:line="360" w:lineRule="auto"/>
        <w:jc w:val="both"/>
        <w:rPr>
          <w:rFonts w:ascii="Arial Narrow" w:eastAsia="Times New Roman" w:hAnsi="Arial Narrow" w:cstheme="minorHAnsi"/>
        </w:rPr>
      </w:pPr>
    </w:p>
    <w:p w14:paraId="4229C159" w14:textId="653E6DEE" w:rsidR="006336EC" w:rsidRPr="00712C6F" w:rsidRDefault="0023153A" w:rsidP="00984FC5">
      <w:pPr>
        <w:pStyle w:val="Dzia"/>
        <w:spacing w:after="0" w:line="360" w:lineRule="auto"/>
        <w:ind w:left="0" w:firstLine="0"/>
        <w:jc w:val="both"/>
        <w:rPr>
          <w:rFonts w:ascii="Arial Narrow" w:hAnsi="Arial Narrow" w:cstheme="minorHAnsi"/>
          <w:sz w:val="22"/>
          <w:szCs w:val="22"/>
        </w:rPr>
      </w:pPr>
      <w:r w:rsidRPr="00712C6F">
        <w:rPr>
          <w:rFonts w:ascii="Arial Narrow" w:hAnsi="Arial Narrow" w:cstheme="minorHAnsi"/>
          <w:sz w:val="22"/>
          <w:szCs w:val="22"/>
        </w:rPr>
        <w:t>Sposób oraz termin składania ofert</w:t>
      </w:r>
    </w:p>
    <w:p w14:paraId="0C3CAA5E" w14:textId="394DBE84" w:rsidR="0023153A" w:rsidRPr="00712C6F" w:rsidRDefault="0023153A" w:rsidP="0023153A">
      <w:pPr>
        <w:autoSpaceDE w:val="0"/>
        <w:autoSpaceDN w:val="0"/>
        <w:adjustRightInd w:val="0"/>
        <w:spacing w:after="0" w:line="360" w:lineRule="auto"/>
        <w:ind w:right="74"/>
        <w:jc w:val="both"/>
        <w:rPr>
          <w:rFonts w:ascii="Arial Narrow" w:eastAsia="Times New Roman" w:hAnsi="Arial Narrow" w:cstheme="minorHAnsi"/>
        </w:rPr>
      </w:pPr>
    </w:p>
    <w:p w14:paraId="124EA7C1" w14:textId="4A045686" w:rsidR="000075F4" w:rsidRPr="00520284" w:rsidRDefault="000075F4" w:rsidP="000B2FDE">
      <w:pPr>
        <w:pStyle w:val="Standard"/>
        <w:numPr>
          <w:ilvl w:val="0"/>
          <w:numId w:val="18"/>
        </w:numPr>
        <w:spacing w:after="0" w:line="360" w:lineRule="auto"/>
        <w:ind w:left="714" w:hanging="357"/>
        <w:rPr>
          <w:rFonts w:ascii="Arial Narrow" w:hAnsi="Arial Narrow" w:cs="Calibri"/>
          <w:sz w:val="22"/>
          <w:szCs w:val="22"/>
        </w:rPr>
      </w:pPr>
      <w:r w:rsidRPr="00520284">
        <w:rPr>
          <w:rFonts w:ascii="Arial Narrow" w:eastAsia="Calibri" w:hAnsi="Arial Narrow" w:cs="Calibri"/>
          <w:b/>
          <w:bCs/>
          <w:sz w:val="22"/>
          <w:szCs w:val="22"/>
        </w:rPr>
        <w:t>Ofertę wraz z wymaganymi dokumentami należy złożyć poprzez Platformę zakupową</w:t>
      </w:r>
      <w:r w:rsidRPr="00520284">
        <w:rPr>
          <w:rFonts w:ascii="Arial Narrow" w:eastAsia="Calibri" w:hAnsi="Arial Narrow" w:cs="Calibri"/>
          <w:sz w:val="22"/>
          <w:szCs w:val="22"/>
        </w:rPr>
        <w:t xml:space="preserve">: </w:t>
      </w:r>
      <w:hyperlink r:id="rId38" w:history="1">
        <w:r w:rsidRPr="00520284">
          <w:rPr>
            <w:rStyle w:val="Hipercze"/>
            <w:rFonts w:ascii="Arial Narrow" w:hAnsi="Arial Narrow" w:cs="Calibri"/>
            <w:color w:val="000000" w:themeColor="text1"/>
            <w:sz w:val="22"/>
            <w:szCs w:val="22"/>
          </w:rPr>
          <w:t>www.platformazakupowa.pl</w:t>
        </w:r>
      </w:hyperlink>
      <w:r w:rsidRPr="00520284">
        <w:rPr>
          <w:rFonts w:ascii="Arial Narrow" w:eastAsia="Calibri" w:hAnsi="Arial Narrow" w:cs="Calibri"/>
          <w:color w:val="000000" w:themeColor="text1"/>
          <w:sz w:val="22"/>
          <w:szCs w:val="22"/>
        </w:rPr>
        <w:t>, do dnia</w:t>
      </w:r>
      <w:r w:rsidR="004E24B7" w:rsidRPr="00520284">
        <w:rPr>
          <w:rFonts w:ascii="Arial Narrow" w:eastAsia="Calibri" w:hAnsi="Arial Narrow" w:cs="Calibri"/>
          <w:color w:val="000000" w:themeColor="text1"/>
          <w:sz w:val="22"/>
          <w:szCs w:val="22"/>
        </w:rPr>
        <w:t xml:space="preserve"> </w:t>
      </w:r>
      <w:r w:rsidR="007157AC">
        <w:rPr>
          <w:rFonts w:ascii="Arial Narrow" w:eastAsia="Calibri" w:hAnsi="Arial Narrow" w:cs="Calibri"/>
          <w:color w:val="000000" w:themeColor="text1"/>
          <w:sz w:val="22"/>
          <w:szCs w:val="22"/>
        </w:rPr>
        <w:t>03.12.2024</w:t>
      </w:r>
      <w:r w:rsidR="00E0577B" w:rsidRPr="00520284">
        <w:rPr>
          <w:rFonts w:ascii="Arial Narrow" w:eastAsia="Calibri" w:hAnsi="Arial Narrow" w:cs="Calibri"/>
          <w:color w:val="000000" w:themeColor="text1"/>
          <w:sz w:val="22"/>
          <w:szCs w:val="22"/>
        </w:rPr>
        <w:t xml:space="preserve"> r. </w:t>
      </w:r>
      <w:r w:rsidRPr="00520284">
        <w:rPr>
          <w:rFonts w:ascii="Arial Narrow" w:eastAsia="Calibri" w:hAnsi="Arial Narrow" w:cs="Calibri"/>
          <w:color w:val="000000" w:themeColor="text1"/>
          <w:sz w:val="22"/>
          <w:szCs w:val="22"/>
        </w:rPr>
        <w:t>do godziny</w:t>
      </w:r>
      <w:r w:rsidR="00E0577B" w:rsidRPr="00520284">
        <w:rPr>
          <w:rFonts w:ascii="Arial Narrow" w:eastAsia="Calibri" w:hAnsi="Arial Narrow" w:cs="Calibri"/>
          <w:color w:val="000000" w:themeColor="text1"/>
          <w:sz w:val="22"/>
          <w:szCs w:val="22"/>
        </w:rPr>
        <w:t xml:space="preserve"> 10:00.</w:t>
      </w:r>
    </w:p>
    <w:p w14:paraId="6E865A3F" w14:textId="77777777" w:rsidR="000075F4" w:rsidRPr="00712C6F" w:rsidRDefault="000075F4" w:rsidP="000B2FDE">
      <w:pPr>
        <w:pStyle w:val="Standard"/>
        <w:numPr>
          <w:ilvl w:val="0"/>
          <w:numId w:val="18"/>
        </w:numPr>
        <w:spacing w:after="0" w:line="360" w:lineRule="auto"/>
        <w:ind w:left="714" w:hanging="357"/>
        <w:rPr>
          <w:rFonts w:ascii="Arial Narrow" w:hAnsi="Arial Narrow" w:cs="Calibri"/>
          <w:sz w:val="22"/>
          <w:szCs w:val="22"/>
        </w:rPr>
      </w:pPr>
      <w:r w:rsidRPr="00712C6F">
        <w:rPr>
          <w:rFonts w:ascii="Arial Narrow" w:eastAsia="Calibri" w:hAnsi="Arial Narrow" w:cs="Calibri"/>
          <w:sz w:val="22"/>
          <w:szCs w:val="22"/>
        </w:rPr>
        <w:t>Do oferty należy dołączyć wszystkie wymagane w SWZ dokumenty.</w:t>
      </w:r>
    </w:p>
    <w:p w14:paraId="33411980" w14:textId="77777777" w:rsidR="000075F4" w:rsidRPr="00712C6F" w:rsidRDefault="000075F4" w:rsidP="000B2FDE">
      <w:pPr>
        <w:pStyle w:val="Standard"/>
        <w:numPr>
          <w:ilvl w:val="0"/>
          <w:numId w:val="18"/>
        </w:numPr>
        <w:spacing w:after="0" w:line="360" w:lineRule="auto"/>
        <w:ind w:left="714" w:hanging="357"/>
        <w:rPr>
          <w:rFonts w:ascii="Arial Narrow" w:hAnsi="Arial Narrow" w:cs="Calibri"/>
          <w:sz w:val="22"/>
          <w:szCs w:val="22"/>
        </w:rPr>
      </w:pPr>
      <w:r w:rsidRPr="00712C6F">
        <w:rPr>
          <w:rFonts w:ascii="Arial Narrow" w:eastAsia="Calibri" w:hAnsi="Arial Narrow" w:cs="Calibri"/>
          <w:sz w:val="22"/>
          <w:szCs w:val="22"/>
        </w:rPr>
        <w:t>Po wypełnieniu Formularza składania oferty i dołączeniu wszystkich wymaganych załączników należy kliknąć przycisk „Przejdź do podsumowania”.</w:t>
      </w:r>
    </w:p>
    <w:p w14:paraId="637C0BA7" w14:textId="1BDA9EF7" w:rsidR="000075F4" w:rsidRPr="00712C6F" w:rsidRDefault="000075F4" w:rsidP="000B2FDE">
      <w:pPr>
        <w:pStyle w:val="Standard"/>
        <w:numPr>
          <w:ilvl w:val="0"/>
          <w:numId w:val="18"/>
        </w:numPr>
        <w:spacing w:after="0" w:line="360" w:lineRule="auto"/>
        <w:ind w:left="714" w:hanging="357"/>
        <w:rPr>
          <w:rFonts w:ascii="Arial Narrow" w:hAnsi="Arial Narrow" w:cs="Calibri"/>
          <w:sz w:val="22"/>
          <w:szCs w:val="22"/>
        </w:rPr>
      </w:pPr>
      <w:r w:rsidRPr="00712C6F">
        <w:rPr>
          <w:rFonts w:ascii="Arial Narrow" w:eastAsia="Calibri" w:hAnsi="Arial Narrow" w:cs="Calibri"/>
          <w:sz w:val="22"/>
          <w:szCs w:val="22"/>
        </w:rPr>
        <w:t xml:space="preserve">Oferta składana elektronicznie musi zostać podpisana kwalifikowanym podpisem elektronicznym lub podpisem zaufanym lub podpisem osobistym. Zalecamy stosowanie podpisu na każdym załączonym pliku osobno, w szczególności wskazanych w art. 63 ust. 2 ustawy </w:t>
      </w:r>
      <w:proofErr w:type="spellStart"/>
      <w:r w:rsidRPr="00712C6F">
        <w:rPr>
          <w:rFonts w:ascii="Arial Narrow" w:eastAsia="Calibri" w:hAnsi="Arial Narrow" w:cs="Calibri"/>
          <w:sz w:val="22"/>
          <w:szCs w:val="22"/>
        </w:rPr>
        <w:t>pzp</w:t>
      </w:r>
      <w:proofErr w:type="spellEnd"/>
      <w:r w:rsidRPr="00712C6F">
        <w:rPr>
          <w:rFonts w:ascii="Arial Narrow" w:eastAsia="Calibri" w:hAnsi="Arial Narrow" w:cs="Calibri"/>
          <w:sz w:val="22"/>
          <w:szCs w:val="22"/>
        </w:rPr>
        <w:t xml:space="preserve">, gdzie zaznaczono, iż </w:t>
      </w:r>
      <w:r w:rsidRPr="00712C6F">
        <w:rPr>
          <w:rFonts w:ascii="Arial Narrow" w:eastAsia="Calibri" w:hAnsi="Arial Narrow" w:cs="Calibri"/>
          <w:b/>
          <w:bCs/>
          <w:sz w:val="22"/>
          <w:szCs w:val="22"/>
        </w:rPr>
        <w:t>oferty w postępowaniu oraz oświadczenie, o którym mowa w art. 125 ust. 1 sporządza się, pod rygorem nieważności w formie elektronicznej lub postaci elektronicznej opatrzonej podpisem zaufanym lub podpisem osobistym.</w:t>
      </w:r>
    </w:p>
    <w:p w14:paraId="28D802CD" w14:textId="77777777" w:rsidR="000075F4" w:rsidRPr="00712C6F" w:rsidRDefault="000075F4" w:rsidP="000B2FDE">
      <w:pPr>
        <w:pStyle w:val="Standard"/>
        <w:numPr>
          <w:ilvl w:val="0"/>
          <w:numId w:val="18"/>
        </w:numPr>
        <w:spacing w:after="0" w:line="360" w:lineRule="auto"/>
        <w:ind w:left="714" w:hanging="357"/>
        <w:rPr>
          <w:rFonts w:ascii="Arial Narrow" w:hAnsi="Arial Narrow" w:cs="Calibri"/>
          <w:sz w:val="22"/>
          <w:szCs w:val="22"/>
        </w:rPr>
      </w:pPr>
      <w:r w:rsidRPr="00712C6F">
        <w:rPr>
          <w:rFonts w:ascii="Arial Narrow" w:eastAsia="Calibri" w:hAnsi="Arial Narrow"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1F032FD" w14:textId="77777777" w:rsidR="000075F4" w:rsidRPr="00712C6F" w:rsidRDefault="000075F4" w:rsidP="000B2FDE">
      <w:pPr>
        <w:pStyle w:val="Standard"/>
        <w:numPr>
          <w:ilvl w:val="0"/>
          <w:numId w:val="18"/>
        </w:numPr>
        <w:spacing w:after="0" w:line="360" w:lineRule="auto"/>
        <w:ind w:left="714" w:hanging="357"/>
        <w:rPr>
          <w:rFonts w:ascii="Arial Narrow" w:hAnsi="Arial Narrow" w:cs="Calibri"/>
          <w:sz w:val="22"/>
          <w:szCs w:val="22"/>
        </w:rPr>
      </w:pPr>
      <w:r w:rsidRPr="00712C6F">
        <w:rPr>
          <w:rFonts w:ascii="Arial Narrow" w:eastAsia="Calibri" w:hAnsi="Arial Narrow" w:cs="Calibri"/>
          <w:sz w:val="22"/>
          <w:szCs w:val="22"/>
        </w:rPr>
        <w:t xml:space="preserve">Szczegółowa instrukcja dla Wykonawców dotycząca złożenia, zmiany i wycofania oferty znajduje się na stronie internetowej pod adresem:  </w:t>
      </w:r>
      <w:hyperlink r:id="rId39" w:history="1">
        <w:r w:rsidRPr="00712C6F">
          <w:rPr>
            <w:rFonts w:ascii="Arial Narrow" w:eastAsia="Calibri" w:hAnsi="Arial Narrow" w:cs="Calibri"/>
            <w:color w:val="1155CC"/>
            <w:sz w:val="22"/>
            <w:szCs w:val="22"/>
            <w:u w:val="single"/>
          </w:rPr>
          <w:t>https://platformazakupowa.pl/strona/45-instrukcje</w:t>
        </w:r>
      </w:hyperlink>
      <w:r w:rsidRPr="00712C6F">
        <w:rPr>
          <w:rFonts w:ascii="Arial Narrow" w:eastAsia="Calibri" w:hAnsi="Arial Narrow" w:cs="Calibri"/>
          <w:color w:val="1155CC"/>
          <w:sz w:val="22"/>
          <w:szCs w:val="22"/>
          <w:u w:val="single"/>
        </w:rPr>
        <w:t>.</w:t>
      </w:r>
    </w:p>
    <w:p w14:paraId="76E0D672" w14:textId="0543E44D" w:rsidR="000075F4" w:rsidRPr="00712C6F" w:rsidRDefault="000075F4" w:rsidP="000B2FDE">
      <w:pPr>
        <w:pStyle w:val="Zwykytekst1"/>
        <w:numPr>
          <w:ilvl w:val="0"/>
          <w:numId w:val="18"/>
        </w:numPr>
        <w:autoSpaceDN w:val="0"/>
        <w:spacing w:after="0" w:line="360" w:lineRule="auto"/>
        <w:ind w:left="714" w:hanging="357"/>
        <w:jc w:val="both"/>
        <w:rPr>
          <w:rFonts w:ascii="Arial Narrow" w:hAnsi="Arial Narrow" w:cs="Calibri"/>
          <w:sz w:val="22"/>
          <w:szCs w:val="22"/>
        </w:rPr>
      </w:pPr>
      <w:r w:rsidRPr="00712C6F">
        <w:rPr>
          <w:rFonts w:ascii="Arial Narrow" w:hAnsi="Arial Narrow" w:cs="Calibri"/>
          <w:sz w:val="22"/>
          <w:szCs w:val="22"/>
        </w:rPr>
        <w:t xml:space="preserve">Oferta złożona po terminie zostanie odrzucona na podstawie art. 226 ust. 1 pkt 1 ustawy </w:t>
      </w:r>
      <w:proofErr w:type="spellStart"/>
      <w:r w:rsidRPr="00712C6F">
        <w:rPr>
          <w:rFonts w:ascii="Arial Narrow" w:hAnsi="Arial Narrow" w:cs="Calibri"/>
          <w:sz w:val="22"/>
          <w:szCs w:val="22"/>
        </w:rPr>
        <w:t>pzp</w:t>
      </w:r>
      <w:proofErr w:type="spellEnd"/>
      <w:r w:rsidRPr="00712C6F">
        <w:rPr>
          <w:rFonts w:ascii="Arial Narrow" w:hAnsi="Arial Narrow" w:cs="Calibri"/>
          <w:sz w:val="22"/>
          <w:szCs w:val="22"/>
        </w:rPr>
        <w:t>.</w:t>
      </w:r>
    </w:p>
    <w:p w14:paraId="769299A1" w14:textId="77777777" w:rsidR="0023153A" w:rsidRPr="00712C6F" w:rsidRDefault="0023153A" w:rsidP="0023153A">
      <w:pPr>
        <w:autoSpaceDE w:val="0"/>
        <w:autoSpaceDN w:val="0"/>
        <w:adjustRightInd w:val="0"/>
        <w:spacing w:after="0" w:line="360" w:lineRule="auto"/>
        <w:ind w:right="74"/>
        <w:jc w:val="both"/>
        <w:rPr>
          <w:rFonts w:ascii="Arial Narrow" w:eastAsia="Times New Roman" w:hAnsi="Arial Narrow" w:cstheme="minorHAnsi"/>
        </w:rPr>
      </w:pPr>
    </w:p>
    <w:p w14:paraId="00D378A9" w14:textId="0B7015BF" w:rsidR="006336EC" w:rsidRPr="00712C6F" w:rsidRDefault="000075F4" w:rsidP="00984FC5">
      <w:pPr>
        <w:pStyle w:val="Dzia"/>
        <w:spacing w:after="0" w:line="360" w:lineRule="auto"/>
        <w:ind w:left="0" w:firstLine="0"/>
        <w:jc w:val="both"/>
        <w:rPr>
          <w:rFonts w:ascii="Arial Narrow" w:hAnsi="Arial Narrow" w:cstheme="minorHAnsi"/>
          <w:sz w:val="22"/>
          <w:szCs w:val="22"/>
        </w:rPr>
      </w:pPr>
      <w:r w:rsidRPr="00712C6F">
        <w:rPr>
          <w:rFonts w:ascii="Arial Narrow" w:hAnsi="Arial Narrow" w:cstheme="minorHAnsi"/>
          <w:sz w:val="22"/>
          <w:szCs w:val="22"/>
        </w:rPr>
        <w:t>Termin otwarcia ofert</w:t>
      </w:r>
    </w:p>
    <w:p w14:paraId="7EA5108F" w14:textId="434003E3" w:rsidR="000075F4" w:rsidRPr="00712C6F" w:rsidRDefault="000075F4" w:rsidP="000075F4">
      <w:pPr>
        <w:autoSpaceDE w:val="0"/>
        <w:autoSpaceDN w:val="0"/>
        <w:adjustRightInd w:val="0"/>
        <w:spacing w:after="0" w:line="360" w:lineRule="auto"/>
        <w:ind w:right="74"/>
        <w:jc w:val="both"/>
        <w:rPr>
          <w:rFonts w:ascii="Arial Narrow" w:eastAsia="Times New Roman" w:hAnsi="Arial Narrow" w:cstheme="minorHAnsi"/>
        </w:rPr>
      </w:pPr>
    </w:p>
    <w:p w14:paraId="3C98197E" w14:textId="39F15C26" w:rsidR="000075F4" w:rsidRPr="004523F8" w:rsidRDefault="000075F4" w:rsidP="00774892">
      <w:pPr>
        <w:numPr>
          <w:ilvl w:val="0"/>
          <w:numId w:val="19"/>
        </w:numPr>
        <w:suppressAutoHyphens/>
        <w:spacing w:after="0" w:line="360" w:lineRule="auto"/>
        <w:ind w:left="709" w:hanging="360"/>
        <w:jc w:val="both"/>
        <w:rPr>
          <w:rFonts w:ascii="Arial Narrow" w:hAnsi="Arial Narrow" w:cs="Calibri"/>
        </w:rPr>
      </w:pPr>
      <w:r w:rsidRPr="00712C6F">
        <w:rPr>
          <w:rFonts w:ascii="Arial Narrow" w:hAnsi="Arial Narrow" w:cs="Calibri"/>
        </w:rPr>
        <w:t xml:space="preserve">Otwarcie ofert nastąpi niezwłocznie po upływie terminu składania ofert, tj. </w:t>
      </w:r>
      <w:r w:rsidRPr="00712C6F">
        <w:rPr>
          <w:rFonts w:ascii="Arial Narrow" w:hAnsi="Arial Narrow" w:cs="Calibri"/>
          <w:color w:val="000000" w:themeColor="text1"/>
        </w:rPr>
        <w:t>w dniu</w:t>
      </w:r>
      <w:r w:rsidR="004523F8">
        <w:rPr>
          <w:rFonts w:ascii="Arial Narrow" w:hAnsi="Arial Narrow" w:cs="Calibri"/>
          <w:color w:val="000000" w:themeColor="text1"/>
        </w:rPr>
        <w:t xml:space="preserve"> </w:t>
      </w:r>
      <w:r w:rsidR="007157AC">
        <w:rPr>
          <w:rFonts w:ascii="Arial Narrow" w:eastAsia="Calibri" w:hAnsi="Arial Narrow" w:cs="Calibri"/>
          <w:color w:val="000000" w:themeColor="text1"/>
        </w:rPr>
        <w:t>03.12.2024</w:t>
      </w:r>
      <w:r w:rsidR="007157AC" w:rsidRPr="00520284">
        <w:rPr>
          <w:rFonts w:ascii="Arial Narrow" w:eastAsia="Calibri" w:hAnsi="Arial Narrow" w:cs="Calibri"/>
          <w:color w:val="000000" w:themeColor="text1"/>
        </w:rPr>
        <w:t xml:space="preserve"> </w:t>
      </w:r>
      <w:r w:rsidR="00774892" w:rsidRPr="00774892">
        <w:rPr>
          <w:rFonts w:ascii="Arial Narrow" w:hAnsi="Arial Narrow" w:cs="Calibri"/>
          <w:color w:val="000000" w:themeColor="text1"/>
        </w:rPr>
        <w:t xml:space="preserve"> </w:t>
      </w:r>
      <w:r w:rsidRPr="004523F8">
        <w:rPr>
          <w:rFonts w:ascii="Arial Narrow" w:hAnsi="Arial Narrow" w:cs="Calibri"/>
          <w:color w:val="000000" w:themeColor="text1"/>
        </w:rPr>
        <w:t>r.  o  godz.</w:t>
      </w:r>
      <w:r w:rsidR="004523F8">
        <w:rPr>
          <w:rFonts w:ascii="Arial Narrow" w:hAnsi="Arial Narrow" w:cs="Calibri"/>
          <w:color w:val="000000" w:themeColor="text1"/>
        </w:rPr>
        <w:t xml:space="preserve"> 10:15</w:t>
      </w:r>
      <w:r w:rsidR="00467745">
        <w:rPr>
          <w:rFonts w:ascii="Arial Narrow" w:hAnsi="Arial Narrow" w:cs="Calibri"/>
          <w:color w:val="000000" w:themeColor="text1"/>
        </w:rPr>
        <w:t>.</w:t>
      </w:r>
    </w:p>
    <w:p w14:paraId="3216DCFA" w14:textId="77777777" w:rsidR="000075F4" w:rsidRPr="00712C6F" w:rsidRDefault="000075F4" w:rsidP="000B2FDE">
      <w:pPr>
        <w:numPr>
          <w:ilvl w:val="0"/>
          <w:numId w:val="19"/>
        </w:numPr>
        <w:tabs>
          <w:tab w:val="num" w:pos="0"/>
        </w:tabs>
        <w:suppressAutoHyphens/>
        <w:spacing w:after="0" w:line="360" w:lineRule="auto"/>
        <w:ind w:left="709" w:hanging="360"/>
        <w:jc w:val="both"/>
        <w:rPr>
          <w:rFonts w:ascii="Arial Narrow" w:hAnsi="Arial Narrow" w:cs="Calibri"/>
        </w:rPr>
      </w:pPr>
      <w:r w:rsidRPr="00712C6F">
        <w:rPr>
          <w:rFonts w:ascii="Arial Narrow" w:hAnsi="Arial Narrow"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228335F" w14:textId="77777777" w:rsidR="000075F4" w:rsidRPr="00712C6F" w:rsidRDefault="000075F4" w:rsidP="000B2FDE">
      <w:pPr>
        <w:numPr>
          <w:ilvl w:val="0"/>
          <w:numId w:val="19"/>
        </w:numPr>
        <w:tabs>
          <w:tab w:val="num" w:pos="-360"/>
          <w:tab w:val="num" w:pos="0"/>
        </w:tabs>
        <w:suppressAutoHyphens/>
        <w:spacing w:after="0" w:line="360" w:lineRule="auto"/>
        <w:ind w:left="709" w:hanging="360"/>
        <w:jc w:val="both"/>
        <w:rPr>
          <w:rFonts w:ascii="Arial Narrow" w:hAnsi="Arial Narrow" w:cs="Calibri"/>
        </w:rPr>
      </w:pPr>
      <w:r w:rsidRPr="00712C6F">
        <w:rPr>
          <w:rFonts w:ascii="Arial Narrow" w:hAnsi="Arial Narrow" w:cs="Calibri"/>
        </w:rPr>
        <w:t>Zamawiający poinformuje o zmianie terminu otwarcia ofert na stronie internetowej prowadzonego postępowania.</w:t>
      </w:r>
    </w:p>
    <w:p w14:paraId="4B47811A" w14:textId="77777777" w:rsidR="000075F4" w:rsidRPr="00712C6F" w:rsidRDefault="000075F4" w:rsidP="000B2FDE">
      <w:pPr>
        <w:numPr>
          <w:ilvl w:val="0"/>
          <w:numId w:val="19"/>
        </w:numPr>
        <w:tabs>
          <w:tab w:val="num" w:pos="0"/>
        </w:tabs>
        <w:suppressAutoHyphens/>
        <w:spacing w:after="0" w:line="360" w:lineRule="auto"/>
        <w:ind w:left="709" w:hanging="360"/>
        <w:jc w:val="both"/>
        <w:rPr>
          <w:rFonts w:ascii="Arial Narrow" w:hAnsi="Arial Narrow" w:cs="Calibri"/>
        </w:rPr>
      </w:pPr>
      <w:r w:rsidRPr="00712C6F">
        <w:rPr>
          <w:rFonts w:ascii="Arial Narrow" w:hAnsi="Arial Narrow" w:cs="Calibri"/>
        </w:rPr>
        <w:t xml:space="preserve">Zamawiający, najpóźniej przed otwarciem ofert, udostępni na stronie internetowej prowadzonego postępowania informację o kwocie, jaką zamierza przeznaczyć na sfinansowanie zamówienia. </w:t>
      </w:r>
    </w:p>
    <w:p w14:paraId="1130A820" w14:textId="77777777" w:rsidR="000075F4" w:rsidRPr="00712C6F" w:rsidRDefault="000075F4" w:rsidP="000B2FDE">
      <w:pPr>
        <w:pStyle w:val="Default"/>
        <w:numPr>
          <w:ilvl w:val="0"/>
          <w:numId w:val="19"/>
        </w:numPr>
        <w:tabs>
          <w:tab w:val="num" w:pos="-360"/>
          <w:tab w:val="num" w:pos="0"/>
        </w:tabs>
        <w:suppressAutoHyphens/>
        <w:autoSpaceDN/>
        <w:adjustRightInd/>
        <w:spacing w:after="0" w:line="360" w:lineRule="auto"/>
        <w:ind w:left="709" w:hanging="360"/>
        <w:jc w:val="both"/>
        <w:rPr>
          <w:rFonts w:ascii="Arial Narrow" w:hAnsi="Arial Narrow" w:cs="Calibri"/>
          <w:sz w:val="22"/>
          <w:szCs w:val="22"/>
        </w:rPr>
      </w:pPr>
      <w:r w:rsidRPr="00712C6F">
        <w:rPr>
          <w:rFonts w:ascii="Arial Narrow" w:hAnsi="Arial Narrow" w:cs="Calibri"/>
          <w:sz w:val="22"/>
          <w:szCs w:val="22"/>
        </w:rPr>
        <w:t xml:space="preserve">Niezwłocznie po otwarciu ofert zamawiający udostępni na stronie internetowej prowadzonego postępowania informacje o: </w:t>
      </w:r>
    </w:p>
    <w:p w14:paraId="12AE99C3" w14:textId="77777777" w:rsidR="000075F4" w:rsidRPr="00712C6F" w:rsidRDefault="000075F4" w:rsidP="000B2FDE">
      <w:pPr>
        <w:pStyle w:val="Default"/>
        <w:numPr>
          <w:ilvl w:val="1"/>
          <w:numId w:val="20"/>
        </w:numPr>
        <w:suppressAutoHyphens/>
        <w:autoSpaceDE/>
        <w:adjustRightInd/>
        <w:spacing w:after="0" w:line="360" w:lineRule="auto"/>
        <w:ind w:left="993" w:hanging="284"/>
        <w:jc w:val="both"/>
        <w:textAlignment w:val="baseline"/>
        <w:rPr>
          <w:rFonts w:ascii="Arial Narrow" w:hAnsi="Arial Narrow" w:cs="Calibri"/>
          <w:sz w:val="22"/>
          <w:szCs w:val="22"/>
        </w:rPr>
      </w:pPr>
      <w:r w:rsidRPr="00712C6F">
        <w:rPr>
          <w:rFonts w:ascii="Arial Narrow" w:hAnsi="Arial Narrow" w:cs="Calibri"/>
          <w:sz w:val="22"/>
          <w:szCs w:val="22"/>
        </w:rPr>
        <w:t xml:space="preserve">nazwach albo imionach i nazwiskach oraz siedzibach lub miejscach prowadzonej działalności gospodarczej albo miejscach zamieszkania wykonawców, których oferty zostały otwarte; </w:t>
      </w:r>
    </w:p>
    <w:p w14:paraId="14CBA931" w14:textId="77777777" w:rsidR="000075F4" w:rsidRPr="00712C6F" w:rsidRDefault="000075F4" w:rsidP="000B2FDE">
      <w:pPr>
        <w:numPr>
          <w:ilvl w:val="1"/>
          <w:numId w:val="20"/>
        </w:numPr>
        <w:suppressAutoHyphens/>
        <w:spacing w:after="0" w:line="360" w:lineRule="auto"/>
        <w:ind w:left="993" w:hanging="284"/>
        <w:jc w:val="both"/>
        <w:rPr>
          <w:rFonts w:ascii="Arial Narrow" w:hAnsi="Arial Narrow" w:cs="Calibri"/>
        </w:rPr>
      </w:pPr>
      <w:r w:rsidRPr="00712C6F">
        <w:rPr>
          <w:rFonts w:ascii="Arial Narrow" w:hAnsi="Arial Narrow" w:cs="Calibri"/>
        </w:rPr>
        <w:t>cenach lub kosztach zawartych w ofertach.</w:t>
      </w:r>
    </w:p>
    <w:p w14:paraId="6B7DD110" w14:textId="0DD1207F" w:rsidR="000075F4" w:rsidRPr="00712C6F" w:rsidRDefault="000075F4" w:rsidP="000075F4">
      <w:pPr>
        <w:pStyle w:val="Akapitzlist"/>
        <w:suppressAutoHyphens/>
        <w:spacing w:after="0" w:line="360" w:lineRule="auto"/>
        <w:jc w:val="both"/>
        <w:rPr>
          <w:rFonts w:ascii="Arial Narrow" w:eastAsia="Calibri" w:hAnsi="Arial Narrow" w:cs="Calibri"/>
        </w:rPr>
      </w:pPr>
      <w:r w:rsidRPr="00712C6F">
        <w:rPr>
          <w:rFonts w:ascii="Arial Narrow" w:eastAsia="Calibri" w:hAnsi="Arial Narrow" w:cs="Calibri"/>
        </w:rPr>
        <w:lastRenderedPageBreak/>
        <w:t xml:space="preserve">Informacja zostanie opublikowana na stronie postępowania na: </w:t>
      </w:r>
      <w:hyperlink r:id="rId40" w:history="1">
        <w:r w:rsidRPr="00712C6F">
          <w:rPr>
            <w:rStyle w:val="Hipercze"/>
            <w:rFonts w:ascii="Arial Narrow" w:hAnsi="Arial Narrow" w:cs="Calibri"/>
          </w:rPr>
          <w:t>www.platformazakupowa.pl</w:t>
        </w:r>
      </w:hyperlink>
      <w:r w:rsidRPr="00712C6F">
        <w:rPr>
          <w:rFonts w:ascii="Arial Narrow" w:eastAsia="Calibri" w:hAnsi="Arial Narrow" w:cs="Calibri"/>
        </w:rPr>
        <w:t xml:space="preserve">, </w:t>
      </w:r>
      <w:r w:rsidRPr="00712C6F">
        <w:rPr>
          <w:rFonts w:ascii="Arial Narrow" w:eastAsia="Times New Roman" w:hAnsi="Arial Narrow" w:cs="Calibri"/>
          <w:color w:val="000000"/>
        </w:rPr>
        <w:t xml:space="preserve"> </w:t>
      </w:r>
      <w:r w:rsidRPr="00712C6F">
        <w:rPr>
          <w:rFonts w:ascii="Arial Narrow" w:eastAsia="Calibri" w:hAnsi="Arial Narrow" w:cs="Calibri"/>
        </w:rPr>
        <w:t>w sekcji ,,Komunikaty”</w:t>
      </w:r>
      <w:r w:rsidR="00A04904" w:rsidRPr="00712C6F">
        <w:rPr>
          <w:rFonts w:ascii="Arial Narrow" w:eastAsia="Calibri" w:hAnsi="Arial Narrow" w:cs="Calibri"/>
        </w:rPr>
        <w:t>.</w:t>
      </w:r>
    </w:p>
    <w:p w14:paraId="2AD86B33" w14:textId="77777777" w:rsidR="00A04904" w:rsidRPr="00712C6F" w:rsidRDefault="00A04904" w:rsidP="000075F4">
      <w:pPr>
        <w:pStyle w:val="Akapitzlist"/>
        <w:suppressAutoHyphens/>
        <w:spacing w:after="0" w:line="360" w:lineRule="auto"/>
        <w:jc w:val="both"/>
        <w:rPr>
          <w:rFonts w:ascii="Arial Narrow" w:hAnsi="Arial Narrow" w:cs="Calibri"/>
        </w:rPr>
      </w:pPr>
    </w:p>
    <w:p w14:paraId="1957C96B" w14:textId="5718F566" w:rsidR="000075F4" w:rsidRPr="00712C6F" w:rsidRDefault="000075F4" w:rsidP="000075F4">
      <w:pPr>
        <w:pStyle w:val="Dzia"/>
        <w:spacing w:after="0" w:line="360" w:lineRule="auto"/>
        <w:ind w:left="0" w:firstLine="0"/>
        <w:jc w:val="both"/>
        <w:rPr>
          <w:rFonts w:ascii="Arial Narrow" w:hAnsi="Arial Narrow" w:cstheme="minorHAnsi"/>
          <w:sz w:val="22"/>
          <w:szCs w:val="22"/>
        </w:rPr>
      </w:pPr>
      <w:r w:rsidRPr="00712C6F">
        <w:rPr>
          <w:rFonts w:ascii="Arial Narrow" w:hAnsi="Arial Narrow" w:cstheme="minorHAnsi"/>
          <w:sz w:val="22"/>
          <w:szCs w:val="22"/>
        </w:rPr>
        <w:t>Dokumenty składne na żądanie</w:t>
      </w:r>
    </w:p>
    <w:p w14:paraId="09F3425A" w14:textId="77777777" w:rsidR="00A04904" w:rsidRPr="00712C6F" w:rsidRDefault="00A04904" w:rsidP="00A04904">
      <w:pPr>
        <w:pStyle w:val="NormalnyWeb"/>
        <w:spacing w:before="0" w:beforeAutospacing="0" w:after="0" w:afterAutospacing="0" w:line="360" w:lineRule="auto"/>
        <w:jc w:val="both"/>
        <w:rPr>
          <w:rFonts w:ascii="Arial Narrow" w:hAnsi="Arial Narrow" w:cstheme="minorHAnsi"/>
          <w:szCs w:val="22"/>
        </w:rPr>
      </w:pPr>
    </w:p>
    <w:p w14:paraId="51DEAF04" w14:textId="0E66A34E" w:rsidR="000075F4" w:rsidRDefault="000075F4" w:rsidP="000B2FDE">
      <w:pPr>
        <w:pStyle w:val="NormalnyWeb"/>
        <w:numPr>
          <w:ilvl w:val="0"/>
          <w:numId w:val="21"/>
        </w:numPr>
        <w:spacing w:before="0" w:beforeAutospacing="0" w:after="0" w:afterAutospacing="0" w:line="360" w:lineRule="auto"/>
        <w:jc w:val="both"/>
        <w:rPr>
          <w:rFonts w:ascii="Arial Narrow" w:hAnsi="Arial Narrow" w:cstheme="minorHAnsi"/>
          <w:szCs w:val="22"/>
        </w:rPr>
      </w:pPr>
      <w:r w:rsidRPr="00712C6F">
        <w:rPr>
          <w:rFonts w:ascii="Arial Narrow" w:hAnsi="Arial Narrow" w:cstheme="minorHAnsi"/>
          <w:szCs w:val="22"/>
        </w:rPr>
        <w:t xml:space="preserve">W postępowaniu o udzielenie zamówienia Zamawiający </w:t>
      </w:r>
      <w:r w:rsidR="00467745">
        <w:rPr>
          <w:rFonts w:ascii="Arial Narrow" w:hAnsi="Arial Narrow" w:cstheme="minorHAnsi"/>
          <w:szCs w:val="22"/>
        </w:rPr>
        <w:t>ż</w:t>
      </w:r>
      <w:r w:rsidR="00467745" w:rsidRPr="00712C6F">
        <w:rPr>
          <w:rFonts w:ascii="Arial Narrow" w:hAnsi="Arial Narrow" w:cstheme="minorHAnsi"/>
          <w:szCs w:val="22"/>
        </w:rPr>
        <w:t>ąda</w:t>
      </w:r>
      <w:r w:rsidRPr="00712C6F">
        <w:rPr>
          <w:rFonts w:ascii="Arial Narrow" w:hAnsi="Arial Narrow" w:cstheme="minorHAnsi"/>
          <w:szCs w:val="22"/>
        </w:rPr>
        <w:t xml:space="preserve"> złożenia podmiotowych środków dowodowych na potwierdzenie spełniania przez wykonawcę</w:t>
      </w:r>
      <w:r w:rsidRPr="00712C6F">
        <w:rPr>
          <w:rFonts w:ascii="Arial" w:hAnsi="Arial" w:cs="Arial"/>
          <w:szCs w:val="22"/>
        </w:rPr>
        <w:t>̨</w:t>
      </w:r>
      <w:r w:rsidRPr="00712C6F">
        <w:rPr>
          <w:rFonts w:ascii="Arial Narrow" w:hAnsi="Arial Narrow" w:cstheme="minorHAnsi"/>
          <w:szCs w:val="22"/>
        </w:rPr>
        <w:t xml:space="preserve"> warunków udziału w postępowaniu</w:t>
      </w:r>
      <w:r w:rsidR="001B576C">
        <w:rPr>
          <w:rFonts w:ascii="Arial Narrow" w:hAnsi="Arial Narrow" w:cstheme="minorHAnsi"/>
          <w:szCs w:val="22"/>
        </w:rPr>
        <w:t>:</w:t>
      </w:r>
    </w:p>
    <w:p w14:paraId="6E3763A5" w14:textId="20D76646" w:rsidR="00AE7FEA" w:rsidRPr="00EA38DE" w:rsidRDefault="00AE7FEA" w:rsidP="009664C7">
      <w:pPr>
        <w:pStyle w:val="Akapitzlist"/>
        <w:numPr>
          <w:ilvl w:val="0"/>
          <w:numId w:val="36"/>
        </w:numPr>
        <w:spacing w:line="360" w:lineRule="auto"/>
        <w:ind w:left="1134"/>
        <w:jc w:val="both"/>
        <w:rPr>
          <w:rFonts w:ascii="Arial Narrow" w:hAnsi="Arial Narrow"/>
        </w:rPr>
      </w:pPr>
      <w:r w:rsidRPr="00EA38DE">
        <w:rPr>
          <w:rFonts w:ascii="Arial Narrow" w:hAnsi="Arial Narrow"/>
        </w:rPr>
        <w:t>dokument potwierdzający, że Wykonawca posiada wpis do rejestru działalności regulowanej w zakresie zbierania odpadów komunalnych o kodach 15 01 06, 20 03 01, 20 03 03, 20 02 01</w:t>
      </w:r>
      <w:r w:rsidR="00F90ABB">
        <w:rPr>
          <w:rFonts w:ascii="Arial Narrow" w:hAnsi="Arial Narrow"/>
        </w:rPr>
        <w:t>, 15 01 01, 15 01 02, 15 01 07</w:t>
      </w:r>
      <w:r w:rsidRPr="00EA38DE">
        <w:rPr>
          <w:rFonts w:ascii="Arial Narrow" w:hAnsi="Arial Narrow"/>
        </w:rPr>
        <w:t xml:space="preserve"> prowadzonej  przez Burmistrza Środy Wlkp., o któr</w:t>
      </w:r>
      <w:r w:rsidR="00F94C2D">
        <w:rPr>
          <w:rFonts w:ascii="Arial Narrow" w:hAnsi="Arial Narrow"/>
        </w:rPr>
        <w:t xml:space="preserve">ym </w:t>
      </w:r>
      <w:r w:rsidRPr="00EA38DE">
        <w:rPr>
          <w:rFonts w:ascii="Arial Narrow" w:hAnsi="Arial Narrow"/>
        </w:rPr>
        <w:t>mowa w art. 9b ustawy z dnia 13 września 1996 r. o utrzymaniu czystości i porządku w gminach</w:t>
      </w:r>
      <w:r w:rsidR="00EA38DE" w:rsidRPr="00EA38DE">
        <w:rPr>
          <w:rFonts w:ascii="Arial Narrow" w:hAnsi="Arial Narrow"/>
        </w:rPr>
        <w:t>;</w:t>
      </w:r>
    </w:p>
    <w:p w14:paraId="3EC4339A" w14:textId="58FBFF9C" w:rsidR="00EA38DE" w:rsidRPr="00EA38DE" w:rsidRDefault="00EA38DE" w:rsidP="000B2FDE">
      <w:pPr>
        <w:pStyle w:val="Akapitzlist"/>
        <w:numPr>
          <w:ilvl w:val="0"/>
          <w:numId w:val="36"/>
        </w:numPr>
        <w:spacing w:line="360" w:lineRule="auto"/>
        <w:ind w:left="1134"/>
        <w:jc w:val="both"/>
        <w:rPr>
          <w:rFonts w:ascii="Arial Narrow" w:hAnsi="Arial Narrow"/>
        </w:rPr>
      </w:pPr>
      <w:r w:rsidRPr="00EA38DE">
        <w:rPr>
          <w:rFonts w:ascii="Arial Narrow" w:hAnsi="Arial Narrow"/>
          <w:b/>
        </w:rPr>
        <w:t>wykaz usług wykonanych</w:t>
      </w:r>
      <w:r w:rsidRPr="00EA38DE">
        <w:rPr>
          <w:rFonts w:ascii="Arial Narrow" w:hAnsi="Arial Narrow"/>
        </w:rPr>
        <w:t>,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Pr>
          <w:rFonts w:ascii="Arial Narrow" w:hAnsi="Arial Narrow"/>
        </w:rPr>
        <w:t xml:space="preserve"> </w:t>
      </w:r>
      <w:r w:rsidRPr="00EA38DE">
        <w:rPr>
          <w:rFonts w:ascii="Arial Narrow" w:hAnsi="Arial Narrow"/>
        </w:rPr>
        <w:t>(</w:t>
      </w:r>
      <w:r w:rsidRPr="00D47CC9">
        <w:rPr>
          <w:rFonts w:ascii="Arial Narrow" w:hAnsi="Arial Narrow"/>
          <w:b/>
          <w:bCs/>
        </w:rPr>
        <w:t xml:space="preserve">załącznik nr </w:t>
      </w:r>
      <w:r w:rsidR="00D47CC9" w:rsidRPr="00D47CC9">
        <w:rPr>
          <w:rFonts w:ascii="Arial Narrow" w:hAnsi="Arial Narrow"/>
          <w:b/>
          <w:bCs/>
        </w:rPr>
        <w:t>5</w:t>
      </w:r>
      <w:r w:rsidRPr="00D47CC9">
        <w:rPr>
          <w:rFonts w:ascii="Arial Narrow" w:hAnsi="Arial Narrow"/>
          <w:b/>
          <w:bCs/>
        </w:rPr>
        <w:t xml:space="preserve"> do SWZ</w:t>
      </w:r>
      <w:r w:rsidRPr="00EA38DE">
        <w:rPr>
          <w:rFonts w:ascii="Arial Narrow" w:hAnsi="Arial Narrow"/>
        </w:rPr>
        <w:t>).</w:t>
      </w:r>
    </w:p>
    <w:p w14:paraId="4AFBE284" w14:textId="0FF48115" w:rsidR="00AE7FEA" w:rsidRPr="00EA38DE" w:rsidRDefault="00EA38DE" w:rsidP="000B2FDE">
      <w:pPr>
        <w:pStyle w:val="Akapitzlist"/>
        <w:numPr>
          <w:ilvl w:val="0"/>
          <w:numId w:val="36"/>
        </w:numPr>
        <w:spacing w:line="360" w:lineRule="auto"/>
        <w:ind w:left="1134"/>
        <w:jc w:val="both"/>
        <w:rPr>
          <w:rFonts w:ascii="Arial Narrow" w:hAnsi="Arial Narrow"/>
        </w:rPr>
      </w:pPr>
      <w:r>
        <w:rPr>
          <w:rFonts w:ascii="Arial Narrow" w:hAnsi="Arial Narrow"/>
          <w:b/>
        </w:rPr>
        <w:t>w</w:t>
      </w:r>
      <w:r w:rsidRPr="00EA38DE">
        <w:rPr>
          <w:rFonts w:ascii="Arial Narrow" w:hAnsi="Arial Narrow"/>
          <w:b/>
        </w:rPr>
        <w:t xml:space="preserve">ykaz </w:t>
      </w:r>
      <w:r w:rsidRPr="00EA38DE">
        <w:rPr>
          <w:rFonts w:ascii="Arial Narrow" w:hAnsi="Arial Narrow"/>
          <w:b/>
          <w:color w:val="000000"/>
          <w:shd w:val="clear" w:color="auto" w:fill="FFFFFF"/>
        </w:rPr>
        <w:t>narzędzi, wyposażenia zakładu lub urządzeń technicznych</w:t>
      </w:r>
      <w:r w:rsidRPr="00EA38DE">
        <w:rPr>
          <w:rFonts w:ascii="Arial Narrow" w:hAnsi="Arial Narrow"/>
          <w:color w:val="000000"/>
          <w:shd w:val="clear" w:color="auto" w:fill="FFFFFF"/>
        </w:rPr>
        <w:t xml:space="preserve"> dostępnych wykonawcy w celu wykonania zamówienia publicznego wraz z informacją o podstawie do dysponowania tymi </w:t>
      </w:r>
      <w:r w:rsidRPr="00D47CC9">
        <w:rPr>
          <w:rFonts w:ascii="Arial Narrow" w:hAnsi="Arial Narrow"/>
          <w:color w:val="000000"/>
          <w:shd w:val="clear" w:color="auto" w:fill="FFFFFF"/>
        </w:rPr>
        <w:t xml:space="preserve">zasobami </w:t>
      </w:r>
      <w:r w:rsidRPr="00D47CC9">
        <w:rPr>
          <w:rFonts w:ascii="Arial Narrow" w:hAnsi="Arial Narrow"/>
        </w:rPr>
        <w:t>(</w:t>
      </w:r>
      <w:r w:rsidRPr="00D47CC9">
        <w:rPr>
          <w:rFonts w:ascii="Arial Narrow" w:hAnsi="Arial Narrow"/>
          <w:b/>
          <w:bCs/>
        </w:rPr>
        <w:t xml:space="preserve">załącznik nr </w:t>
      </w:r>
      <w:r w:rsidR="00D47CC9" w:rsidRPr="00D47CC9">
        <w:rPr>
          <w:rFonts w:ascii="Arial Narrow" w:hAnsi="Arial Narrow"/>
          <w:b/>
          <w:bCs/>
        </w:rPr>
        <w:t>6</w:t>
      </w:r>
      <w:r w:rsidRPr="00D47CC9">
        <w:rPr>
          <w:rFonts w:ascii="Arial Narrow" w:hAnsi="Arial Narrow"/>
          <w:b/>
          <w:bCs/>
        </w:rPr>
        <w:t xml:space="preserve"> do SWZ</w:t>
      </w:r>
      <w:r w:rsidRPr="00D47CC9">
        <w:rPr>
          <w:rFonts w:ascii="Arial Narrow" w:hAnsi="Arial Narrow"/>
        </w:rPr>
        <w:t>).</w:t>
      </w:r>
    </w:p>
    <w:p w14:paraId="57BEF13F" w14:textId="6F162CC2" w:rsidR="00A04904" w:rsidRPr="00712C6F" w:rsidRDefault="00A04904" w:rsidP="000B2FDE">
      <w:pPr>
        <w:pStyle w:val="Akapitzlist"/>
        <w:numPr>
          <w:ilvl w:val="0"/>
          <w:numId w:val="21"/>
        </w:numPr>
        <w:spacing w:after="0" w:line="360" w:lineRule="auto"/>
        <w:ind w:left="714" w:hanging="357"/>
        <w:jc w:val="both"/>
        <w:rPr>
          <w:rFonts w:ascii="Arial Narrow" w:hAnsi="Arial Narrow" w:cstheme="minorHAnsi"/>
        </w:rPr>
      </w:pPr>
      <w:r w:rsidRPr="00712C6F">
        <w:rPr>
          <w:rFonts w:ascii="Arial Narrow" w:hAnsi="Arial Narrow" w:cstheme="minorHAnsi"/>
        </w:rPr>
        <w:t xml:space="preserve">Zamawiający </w:t>
      </w:r>
      <w:r w:rsidRPr="00712C6F">
        <w:rPr>
          <w:rFonts w:ascii="Arial Narrow" w:hAnsi="Arial Narrow" w:cstheme="minorHAnsi"/>
          <w:b/>
          <w:bCs/>
        </w:rPr>
        <w:t xml:space="preserve">nie wzywa </w:t>
      </w:r>
      <w:r w:rsidRPr="00712C6F">
        <w:rPr>
          <w:rFonts w:ascii="Arial Narrow" w:hAnsi="Arial Narrow" w:cstheme="minorHAnsi"/>
        </w:rPr>
        <w:t xml:space="preserve">do złożenia podmiotowych środków dowodowych, </w:t>
      </w:r>
      <w:r w:rsidR="00BB5AF0" w:rsidRPr="00712C6F">
        <w:rPr>
          <w:rFonts w:ascii="Arial Narrow" w:hAnsi="Arial Narrow" w:cstheme="minorHAnsi"/>
        </w:rPr>
        <w:t>jeż</w:t>
      </w:r>
      <w:r w:rsidR="00BB5AF0" w:rsidRPr="00712C6F">
        <w:rPr>
          <w:rFonts w:ascii="Arial" w:hAnsi="Arial" w:cs="Arial"/>
        </w:rPr>
        <w:t>e</w:t>
      </w:r>
      <w:r w:rsidR="00BB5AF0" w:rsidRPr="00712C6F">
        <w:rPr>
          <w:rFonts w:ascii="Arial Narrow" w:hAnsi="Arial Narrow" w:cstheme="minorHAnsi"/>
        </w:rPr>
        <w:t>li</w:t>
      </w:r>
      <w:r w:rsidRPr="00712C6F">
        <w:rPr>
          <w:rFonts w:ascii="Arial Narrow" w:hAnsi="Arial Narrow" w:cstheme="minorHAnsi"/>
        </w:rPr>
        <w:t xml:space="preserve"> może je </w:t>
      </w:r>
      <w:r w:rsidR="00BB5AF0" w:rsidRPr="00712C6F">
        <w:rPr>
          <w:rFonts w:ascii="Arial Narrow" w:hAnsi="Arial Narrow" w:cstheme="minorHAnsi"/>
        </w:rPr>
        <w:t>uzyskać</w:t>
      </w:r>
      <w:r w:rsidRPr="00712C6F">
        <w:rPr>
          <w:rFonts w:ascii="Arial Narrow" w:hAnsi="Arial Narrow" w:cstheme="minorHAnsi"/>
        </w:rPr>
        <w:t xml:space="preserve">́ za </w:t>
      </w:r>
      <w:r w:rsidR="00BB5AF0" w:rsidRPr="00712C6F">
        <w:rPr>
          <w:rFonts w:ascii="Arial Narrow" w:hAnsi="Arial Narrow" w:cstheme="minorHAnsi"/>
        </w:rPr>
        <w:t>pomocą</w:t>
      </w:r>
      <w:r w:rsidRPr="00712C6F">
        <w:rPr>
          <w:rFonts w:ascii="Arial" w:hAnsi="Arial" w:cs="Arial"/>
        </w:rPr>
        <w:t>̨</w:t>
      </w:r>
      <w:r w:rsidRPr="00712C6F">
        <w:rPr>
          <w:rFonts w:ascii="Arial Narrow" w:hAnsi="Arial Narrow" w:cstheme="minorHAnsi"/>
        </w:rPr>
        <w:t xml:space="preserve"> bezp</w:t>
      </w:r>
      <w:r w:rsidRPr="00712C6F">
        <w:rPr>
          <w:rFonts w:ascii="Arial Narrow" w:hAnsi="Arial Narrow" w:cs="Arial Narrow"/>
        </w:rPr>
        <w:t>ł</w:t>
      </w:r>
      <w:r w:rsidRPr="00712C6F">
        <w:rPr>
          <w:rFonts w:ascii="Arial Narrow" w:hAnsi="Arial Narrow" w:cstheme="minorHAnsi"/>
        </w:rPr>
        <w:t xml:space="preserve">atnych i </w:t>
      </w:r>
      <w:r w:rsidR="00BB5AF0" w:rsidRPr="00712C6F">
        <w:rPr>
          <w:rFonts w:ascii="Arial Narrow" w:hAnsi="Arial Narrow" w:cstheme="minorHAnsi"/>
        </w:rPr>
        <w:t>ogólnodostęp</w:t>
      </w:r>
      <w:r w:rsidR="00BB5AF0" w:rsidRPr="00712C6F">
        <w:rPr>
          <w:rFonts w:ascii="Arial" w:hAnsi="Arial" w:cs="Arial"/>
        </w:rPr>
        <w:t>n</w:t>
      </w:r>
      <w:r w:rsidR="00BB5AF0" w:rsidRPr="00712C6F">
        <w:rPr>
          <w:rFonts w:ascii="Arial Narrow" w:hAnsi="Arial Narrow" w:cstheme="minorHAnsi"/>
        </w:rPr>
        <w:t>ych</w:t>
      </w:r>
      <w:r w:rsidRPr="00712C6F">
        <w:rPr>
          <w:rFonts w:ascii="Arial Narrow" w:hAnsi="Arial Narrow" w:cstheme="minorHAnsi"/>
        </w:rPr>
        <w:t xml:space="preserve"> baz danych, w </w:t>
      </w:r>
      <w:r w:rsidR="00BB5AF0" w:rsidRPr="00712C6F">
        <w:rPr>
          <w:rFonts w:ascii="Arial Narrow" w:hAnsi="Arial Narrow" w:cstheme="minorHAnsi"/>
        </w:rPr>
        <w:t>szczególności</w:t>
      </w:r>
      <w:r w:rsidRPr="00712C6F">
        <w:rPr>
          <w:rFonts w:ascii="Arial Narrow" w:hAnsi="Arial Narrow" w:cstheme="minorHAnsi"/>
        </w:rPr>
        <w:t xml:space="preserve"> </w:t>
      </w:r>
      <w:r w:rsidR="00BB5AF0" w:rsidRPr="00712C6F">
        <w:rPr>
          <w:rFonts w:ascii="Arial Narrow" w:hAnsi="Arial Narrow" w:cstheme="minorHAnsi"/>
        </w:rPr>
        <w:t>rejestrów</w:t>
      </w:r>
      <w:r w:rsidRPr="00712C6F">
        <w:rPr>
          <w:rFonts w:ascii="Arial Narrow" w:hAnsi="Arial Narrow" w:cstheme="minorHAnsi"/>
        </w:rPr>
        <w:t xml:space="preserve"> publicznych w rozumieniu ustawy z dnia 17 lutego 2005 r. o informatyzacji </w:t>
      </w:r>
      <w:r w:rsidR="00BB5AF0" w:rsidRPr="00712C6F">
        <w:rPr>
          <w:rFonts w:ascii="Arial Narrow" w:hAnsi="Arial Narrow" w:cstheme="minorHAnsi"/>
        </w:rPr>
        <w:t>dzia</w:t>
      </w:r>
      <w:r w:rsidR="00BB5AF0" w:rsidRPr="00712C6F">
        <w:rPr>
          <w:rFonts w:ascii="Arial Narrow" w:hAnsi="Arial Narrow" w:cs="Arial Narrow"/>
        </w:rPr>
        <w:t>ł</w:t>
      </w:r>
      <w:r w:rsidR="00BB5AF0" w:rsidRPr="00712C6F">
        <w:rPr>
          <w:rFonts w:ascii="Arial Narrow" w:hAnsi="Arial Narrow" w:cstheme="minorHAnsi"/>
        </w:rPr>
        <w:t>alności</w:t>
      </w:r>
      <w:r w:rsidRPr="00712C6F">
        <w:rPr>
          <w:rFonts w:ascii="Arial Narrow" w:hAnsi="Arial Narrow" w:cstheme="minorHAnsi"/>
        </w:rPr>
        <w:t xml:space="preserve"> </w:t>
      </w:r>
      <w:r w:rsidR="00BB5AF0" w:rsidRPr="00712C6F">
        <w:rPr>
          <w:rFonts w:ascii="Arial Narrow" w:hAnsi="Arial Narrow" w:cstheme="minorHAnsi"/>
        </w:rPr>
        <w:t>podmiotów</w:t>
      </w:r>
      <w:r w:rsidRPr="00712C6F">
        <w:rPr>
          <w:rFonts w:ascii="Arial Narrow" w:hAnsi="Arial Narrow" w:cstheme="minorHAnsi"/>
        </w:rPr>
        <w:t xml:space="preserve"> </w:t>
      </w:r>
      <w:r w:rsidR="00BB5AF0" w:rsidRPr="00712C6F">
        <w:rPr>
          <w:rFonts w:ascii="Arial Narrow" w:hAnsi="Arial Narrow" w:cstheme="minorHAnsi"/>
        </w:rPr>
        <w:t>realizują</w:t>
      </w:r>
      <w:r w:rsidR="00BB5AF0" w:rsidRPr="00712C6F">
        <w:rPr>
          <w:rFonts w:ascii="Arial" w:hAnsi="Arial" w:cs="Arial"/>
        </w:rPr>
        <w:t>c</w:t>
      </w:r>
      <w:r w:rsidR="00BB5AF0" w:rsidRPr="00712C6F">
        <w:rPr>
          <w:rFonts w:ascii="Arial Narrow" w:hAnsi="Arial Narrow" w:cstheme="minorHAnsi"/>
        </w:rPr>
        <w:t>ych</w:t>
      </w:r>
      <w:r w:rsidRPr="00712C6F">
        <w:rPr>
          <w:rFonts w:ascii="Arial Narrow" w:hAnsi="Arial Narrow" w:cstheme="minorHAnsi"/>
        </w:rPr>
        <w:t xml:space="preserve"> zadania publiczne, o ile wykonawca wskazał w </w:t>
      </w:r>
      <w:r w:rsidR="00BB5AF0" w:rsidRPr="00712C6F">
        <w:rPr>
          <w:rFonts w:ascii="Arial Narrow" w:hAnsi="Arial Narrow" w:cstheme="minorHAnsi"/>
        </w:rPr>
        <w:t>oświadczeniu</w:t>
      </w:r>
      <w:r w:rsidRPr="00712C6F">
        <w:rPr>
          <w:rFonts w:ascii="Arial Narrow" w:hAnsi="Arial Narrow" w:cstheme="minorHAnsi"/>
        </w:rPr>
        <w:t xml:space="preserve">, o </w:t>
      </w:r>
      <w:r w:rsidR="00BB5AF0" w:rsidRPr="00712C6F">
        <w:rPr>
          <w:rFonts w:ascii="Arial Narrow" w:hAnsi="Arial Narrow" w:cstheme="minorHAnsi"/>
        </w:rPr>
        <w:t>którym</w:t>
      </w:r>
      <w:r w:rsidRPr="00712C6F">
        <w:rPr>
          <w:rFonts w:ascii="Arial Narrow" w:hAnsi="Arial Narrow" w:cstheme="minorHAnsi"/>
        </w:rPr>
        <w:t xml:space="preserve"> mowa w art. 125 ust. 1, dane </w:t>
      </w:r>
      <w:r w:rsidR="00BB5AF0" w:rsidRPr="00712C6F">
        <w:rPr>
          <w:rFonts w:ascii="Arial Narrow" w:hAnsi="Arial Narrow" w:cstheme="minorHAnsi"/>
        </w:rPr>
        <w:t>umoż</w:t>
      </w:r>
      <w:r w:rsidR="00BB5AF0" w:rsidRPr="00712C6F">
        <w:rPr>
          <w:rFonts w:ascii="Arial" w:hAnsi="Arial" w:cs="Arial"/>
        </w:rPr>
        <w:t>l</w:t>
      </w:r>
      <w:r w:rsidR="00BB5AF0" w:rsidRPr="00712C6F">
        <w:rPr>
          <w:rFonts w:ascii="Arial Narrow" w:hAnsi="Arial Narrow" w:cstheme="minorHAnsi"/>
        </w:rPr>
        <w:t>iwiając</w:t>
      </w:r>
      <w:r w:rsidR="00BB5AF0" w:rsidRPr="00712C6F">
        <w:rPr>
          <w:rFonts w:ascii="Arial" w:hAnsi="Arial" w:cs="Arial"/>
        </w:rPr>
        <w:t>e</w:t>
      </w:r>
      <w:r w:rsidRPr="00712C6F">
        <w:rPr>
          <w:rFonts w:ascii="Arial Narrow" w:hAnsi="Arial Narrow" w:cstheme="minorHAnsi"/>
        </w:rPr>
        <w:t xml:space="preserve"> </w:t>
      </w:r>
      <w:r w:rsidR="00BB5AF0" w:rsidRPr="00712C6F">
        <w:rPr>
          <w:rFonts w:ascii="Arial Narrow" w:hAnsi="Arial Narrow" w:cstheme="minorHAnsi"/>
        </w:rPr>
        <w:t>dostę</w:t>
      </w:r>
      <w:r w:rsidR="00EA38DE">
        <w:rPr>
          <w:rFonts w:ascii="Arial Narrow" w:hAnsi="Arial Narrow" w:cstheme="minorHAnsi"/>
        </w:rPr>
        <w:t>p</w:t>
      </w:r>
      <w:r w:rsidRPr="00712C6F">
        <w:rPr>
          <w:rFonts w:ascii="Arial Narrow" w:hAnsi="Arial Narrow" w:cstheme="minorHAnsi"/>
        </w:rPr>
        <w:t xml:space="preserve"> do tych </w:t>
      </w:r>
      <w:r w:rsidR="00BB5AF0" w:rsidRPr="00712C6F">
        <w:rPr>
          <w:rFonts w:ascii="Arial Narrow" w:hAnsi="Arial Narrow" w:cstheme="minorHAnsi"/>
        </w:rPr>
        <w:t>środków</w:t>
      </w:r>
      <w:r w:rsidRPr="00712C6F">
        <w:rPr>
          <w:rFonts w:ascii="Arial Narrow" w:hAnsi="Arial Narrow" w:cstheme="minorHAnsi"/>
        </w:rPr>
        <w:t xml:space="preserve">. </w:t>
      </w:r>
    </w:p>
    <w:p w14:paraId="5339D660" w14:textId="5354BA12" w:rsidR="00A04904" w:rsidRPr="00712C6F" w:rsidRDefault="00A04904" w:rsidP="000B2FDE">
      <w:pPr>
        <w:numPr>
          <w:ilvl w:val="0"/>
          <w:numId w:val="21"/>
        </w:numPr>
        <w:spacing w:after="0" w:line="360" w:lineRule="auto"/>
        <w:ind w:left="714" w:hanging="357"/>
        <w:jc w:val="both"/>
        <w:rPr>
          <w:rFonts w:ascii="Arial Narrow" w:eastAsia="Times New Roman" w:hAnsi="Arial Narrow" w:cstheme="minorHAnsi"/>
        </w:rPr>
      </w:pPr>
      <w:r w:rsidRPr="00712C6F">
        <w:rPr>
          <w:rFonts w:ascii="Arial Narrow" w:eastAsia="Times New Roman" w:hAnsi="Arial Narrow" w:cstheme="minorHAnsi"/>
        </w:rPr>
        <w:t xml:space="preserve">Wykonawca nie jest </w:t>
      </w:r>
      <w:r w:rsidR="00BB5AF0" w:rsidRPr="00712C6F">
        <w:rPr>
          <w:rFonts w:ascii="Arial Narrow" w:eastAsia="Times New Roman" w:hAnsi="Arial Narrow" w:cstheme="minorHAnsi"/>
        </w:rPr>
        <w:t>zobowią</w:t>
      </w:r>
      <w:r w:rsidR="00BB5AF0" w:rsidRPr="00712C6F">
        <w:rPr>
          <w:rFonts w:ascii="Arial" w:eastAsia="Times New Roman" w:hAnsi="Arial" w:cs="Arial"/>
        </w:rPr>
        <w:t>z</w:t>
      </w:r>
      <w:r w:rsidR="00BB5AF0" w:rsidRPr="00712C6F">
        <w:rPr>
          <w:rFonts w:ascii="Arial Narrow" w:eastAsia="Times New Roman" w:hAnsi="Arial Narrow" w:cstheme="minorHAnsi"/>
        </w:rPr>
        <w:t>any</w:t>
      </w:r>
      <w:r w:rsidRPr="00712C6F">
        <w:rPr>
          <w:rFonts w:ascii="Arial Narrow" w:eastAsia="Times New Roman" w:hAnsi="Arial Narrow" w:cstheme="minorHAnsi"/>
        </w:rPr>
        <w:t xml:space="preserve"> do </w:t>
      </w:r>
      <w:r w:rsidR="00BB5AF0" w:rsidRPr="00712C6F">
        <w:rPr>
          <w:rFonts w:ascii="Arial Narrow" w:eastAsia="Times New Roman" w:hAnsi="Arial Narrow" w:cstheme="minorHAnsi"/>
        </w:rPr>
        <w:t>z</w:t>
      </w:r>
      <w:r w:rsidR="00BB5AF0" w:rsidRPr="00712C6F">
        <w:rPr>
          <w:rFonts w:ascii="Arial Narrow" w:eastAsia="Times New Roman" w:hAnsi="Arial Narrow" w:cs="Arial Narrow"/>
        </w:rPr>
        <w:t>ł</w:t>
      </w:r>
      <w:r w:rsidR="00BB5AF0" w:rsidRPr="00712C6F">
        <w:rPr>
          <w:rFonts w:ascii="Arial Narrow" w:eastAsia="Times New Roman" w:hAnsi="Arial Narrow" w:cstheme="minorHAnsi"/>
        </w:rPr>
        <w:t>oż</w:t>
      </w:r>
      <w:r w:rsidR="00BB5AF0" w:rsidRPr="00712C6F">
        <w:rPr>
          <w:rFonts w:ascii="Arial" w:eastAsia="Times New Roman" w:hAnsi="Arial" w:cs="Arial"/>
        </w:rPr>
        <w:t>e</w:t>
      </w:r>
      <w:r w:rsidR="00BB5AF0" w:rsidRPr="00712C6F">
        <w:rPr>
          <w:rFonts w:ascii="Arial Narrow" w:eastAsia="Times New Roman" w:hAnsi="Arial Narrow" w:cstheme="minorHAnsi"/>
        </w:rPr>
        <w:t>nia</w:t>
      </w:r>
      <w:r w:rsidRPr="00712C6F">
        <w:rPr>
          <w:rFonts w:ascii="Arial Narrow" w:eastAsia="Times New Roman" w:hAnsi="Arial Narrow" w:cstheme="minorHAnsi"/>
        </w:rPr>
        <w:t xml:space="preserve"> podmiotowych </w:t>
      </w:r>
      <w:r w:rsidR="00BB5AF0" w:rsidRPr="00712C6F">
        <w:rPr>
          <w:rFonts w:ascii="Arial Narrow" w:eastAsia="Times New Roman" w:hAnsi="Arial Narrow" w:cstheme="minorHAnsi"/>
        </w:rPr>
        <w:t>środków</w:t>
      </w:r>
      <w:r w:rsidRPr="00712C6F">
        <w:rPr>
          <w:rFonts w:ascii="Arial Narrow" w:eastAsia="Times New Roman" w:hAnsi="Arial Narrow" w:cstheme="minorHAnsi"/>
        </w:rPr>
        <w:t xml:space="preserve"> dowodowych, </w:t>
      </w:r>
      <w:r w:rsidR="00BB5AF0" w:rsidRPr="00712C6F">
        <w:rPr>
          <w:rFonts w:ascii="Arial Narrow" w:eastAsia="Times New Roman" w:hAnsi="Arial Narrow" w:cstheme="minorHAnsi"/>
        </w:rPr>
        <w:t>które</w:t>
      </w:r>
      <w:r w:rsidRPr="00712C6F">
        <w:rPr>
          <w:rFonts w:ascii="Arial Narrow" w:eastAsia="Times New Roman" w:hAnsi="Arial Narrow" w:cstheme="minorHAnsi"/>
        </w:rPr>
        <w:t xml:space="preserve"> </w:t>
      </w:r>
      <w:r w:rsidR="00BB5AF0" w:rsidRPr="00712C6F">
        <w:rPr>
          <w:rFonts w:ascii="Arial Narrow" w:eastAsia="Times New Roman" w:hAnsi="Arial Narrow" w:cstheme="minorHAnsi"/>
        </w:rPr>
        <w:t>zamawiają</w:t>
      </w:r>
      <w:r w:rsidR="00BB5AF0" w:rsidRPr="00712C6F">
        <w:rPr>
          <w:rFonts w:ascii="Arial" w:eastAsia="Times New Roman" w:hAnsi="Arial" w:cs="Arial"/>
        </w:rPr>
        <w:t>c</w:t>
      </w:r>
      <w:r w:rsidR="00BB5AF0" w:rsidRPr="00712C6F">
        <w:rPr>
          <w:rFonts w:ascii="Arial Narrow" w:eastAsia="Times New Roman" w:hAnsi="Arial Narrow" w:cstheme="minorHAnsi"/>
        </w:rPr>
        <w:t>y</w:t>
      </w:r>
      <w:r w:rsidRPr="00712C6F">
        <w:rPr>
          <w:rFonts w:ascii="Arial Narrow" w:eastAsia="Times New Roman" w:hAnsi="Arial Narrow" w:cstheme="minorHAnsi"/>
        </w:rPr>
        <w:t xml:space="preserve"> posiada, </w:t>
      </w:r>
      <w:r w:rsidR="00BB5AF0" w:rsidRPr="00712C6F">
        <w:rPr>
          <w:rFonts w:ascii="Arial Narrow" w:eastAsia="Times New Roman" w:hAnsi="Arial Narrow" w:cstheme="minorHAnsi"/>
        </w:rPr>
        <w:t>jeż</w:t>
      </w:r>
      <w:r w:rsidR="00BB5AF0" w:rsidRPr="00712C6F">
        <w:rPr>
          <w:rFonts w:ascii="Arial" w:eastAsia="Times New Roman" w:hAnsi="Arial" w:cs="Arial"/>
        </w:rPr>
        <w:t>e</w:t>
      </w:r>
      <w:r w:rsidR="00BB5AF0" w:rsidRPr="00712C6F">
        <w:rPr>
          <w:rFonts w:ascii="Arial Narrow" w:eastAsia="Times New Roman" w:hAnsi="Arial Narrow" w:cstheme="minorHAnsi"/>
        </w:rPr>
        <w:t>li</w:t>
      </w:r>
      <w:r w:rsidRPr="00712C6F">
        <w:rPr>
          <w:rFonts w:ascii="Arial Narrow" w:eastAsia="Times New Roman" w:hAnsi="Arial Narrow" w:cstheme="minorHAnsi"/>
        </w:rPr>
        <w:t xml:space="preserve"> wykonawca </w:t>
      </w:r>
      <w:r w:rsidR="00BB5AF0" w:rsidRPr="00712C6F">
        <w:rPr>
          <w:rFonts w:ascii="Arial Narrow" w:eastAsia="Times New Roman" w:hAnsi="Arial Narrow" w:cstheme="minorHAnsi"/>
        </w:rPr>
        <w:t>wskaż</w:t>
      </w:r>
      <w:r w:rsidR="00BB5AF0" w:rsidRPr="00712C6F">
        <w:rPr>
          <w:rFonts w:ascii="Arial" w:eastAsia="Times New Roman" w:hAnsi="Arial" w:cs="Arial"/>
        </w:rPr>
        <w:t>e</w:t>
      </w:r>
      <w:r w:rsidRPr="00712C6F">
        <w:rPr>
          <w:rFonts w:ascii="Arial Narrow" w:eastAsia="Times New Roman" w:hAnsi="Arial Narrow" w:cstheme="minorHAnsi"/>
        </w:rPr>
        <w:t xml:space="preserve"> te </w:t>
      </w:r>
      <w:r w:rsidR="00BB5AF0" w:rsidRPr="00712C6F">
        <w:rPr>
          <w:rFonts w:ascii="Arial Narrow" w:eastAsia="Times New Roman" w:hAnsi="Arial Narrow" w:cstheme="minorHAnsi"/>
        </w:rPr>
        <w:t>środki</w:t>
      </w:r>
      <w:r w:rsidRPr="00712C6F">
        <w:rPr>
          <w:rFonts w:ascii="Arial Narrow" w:eastAsia="Times New Roman" w:hAnsi="Arial Narrow" w:cstheme="minorHAnsi"/>
        </w:rPr>
        <w:t xml:space="preserve"> oraz potwierdzi ich </w:t>
      </w:r>
      <w:r w:rsidR="00BB5AF0" w:rsidRPr="00712C6F">
        <w:rPr>
          <w:rFonts w:ascii="Arial Narrow" w:eastAsia="Times New Roman" w:hAnsi="Arial Narrow" w:cstheme="minorHAnsi"/>
        </w:rPr>
        <w:t>prawidłowość</w:t>
      </w:r>
      <w:r w:rsidRPr="00712C6F">
        <w:rPr>
          <w:rFonts w:ascii="Arial Narrow" w:eastAsia="Times New Roman" w:hAnsi="Arial Narrow" w:cstheme="minorHAnsi"/>
        </w:rPr>
        <w:t xml:space="preserve">́ i </w:t>
      </w:r>
      <w:r w:rsidR="00BB5AF0" w:rsidRPr="00712C6F">
        <w:rPr>
          <w:rFonts w:ascii="Arial Narrow" w:eastAsia="Times New Roman" w:hAnsi="Arial Narrow" w:cstheme="minorHAnsi"/>
        </w:rPr>
        <w:t>aktualność</w:t>
      </w:r>
      <w:r w:rsidRPr="00712C6F">
        <w:rPr>
          <w:rFonts w:ascii="Arial Narrow" w:eastAsia="Times New Roman" w:hAnsi="Arial Narrow" w:cstheme="minorHAnsi"/>
        </w:rPr>
        <w:t xml:space="preserve">́. </w:t>
      </w:r>
    </w:p>
    <w:p w14:paraId="6CE20E91" w14:textId="5E926ADA" w:rsidR="00A04904" w:rsidRPr="00712C6F" w:rsidRDefault="00A04904" w:rsidP="000B2FDE">
      <w:pPr>
        <w:numPr>
          <w:ilvl w:val="0"/>
          <w:numId w:val="21"/>
        </w:numPr>
        <w:spacing w:after="0" w:line="360" w:lineRule="auto"/>
        <w:ind w:left="714" w:hanging="357"/>
        <w:jc w:val="both"/>
        <w:rPr>
          <w:rFonts w:ascii="Arial Narrow" w:eastAsia="Times New Roman" w:hAnsi="Arial Narrow" w:cstheme="minorHAnsi"/>
        </w:rPr>
      </w:pPr>
      <w:r w:rsidRPr="00712C6F">
        <w:rPr>
          <w:rFonts w:ascii="Arial Narrow" w:eastAsia="Times New Roman" w:hAnsi="Arial Narrow" w:cstheme="minorHAnsi"/>
        </w:rPr>
        <w:t xml:space="preserve">Podmiotowe </w:t>
      </w:r>
      <w:r w:rsidR="00BB5AF0" w:rsidRPr="00712C6F">
        <w:rPr>
          <w:rFonts w:ascii="Arial Narrow" w:eastAsia="Times New Roman" w:hAnsi="Arial Narrow" w:cstheme="minorHAnsi"/>
        </w:rPr>
        <w:t>środki</w:t>
      </w:r>
      <w:r w:rsidRPr="00712C6F">
        <w:rPr>
          <w:rFonts w:ascii="Arial Narrow" w:eastAsia="Times New Roman" w:hAnsi="Arial Narrow" w:cstheme="minorHAnsi"/>
        </w:rPr>
        <w:t xml:space="preserve"> dowodowe </w:t>
      </w:r>
      <w:r w:rsidR="00BB5AF0" w:rsidRPr="00712C6F">
        <w:rPr>
          <w:rFonts w:ascii="Arial Narrow" w:eastAsia="Times New Roman" w:hAnsi="Arial Narrow" w:cstheme="minorHAnsi"/>
        </w:rPr>
        <w:t>sporzą</w:t>
      </w:r>
      <w:r w:rsidR="00BB5AF0" w:rsidRPr="00712C6F">
        <w:rPr>
          <w:rFonts w:ascii="Arial" w:eastAsia="Times New Roman" w:hAnsi="Arial" w:cs="Arial"/>
        </w:rPr>
        <w:t>d</w:t>
      </w:r>
      <w:r w:rsidR="00BB5AF0" w:rsidRPr="00712C6F">
        <w:rPr>
          <w:rFonts w:ascii="Arial Narrow" w:eastAsia="Times New Roman" w:hAnsi="Arial Narrow" w:cstheme="minorHAnsi"/>
        </w:rPr>
        <w:t>zone</w:t>
      </w:r>
      <w:r w:rsidRPr="00712C6F">
        <w:rPr>
          <w:rFonts w:ascii="Arial Narrow" w:eastAsia="Times New Roman" w:hAnsi="Arial Narrow" w:cstheme="minorHAnsi"/>
        </w:rPr>
        <w:t xml:space="preserve"> w </w:t>
      </w:r>
      <w:r w:rsidR="00BB5AF0" w:rsidRPr="00712C6F">
        <w:rPr>
          <w:rFonts w:ascii="Arial Narrow" w:eastAsia="Times New Roman" w:hAnsi="Arial Narrow" w:cstheme="minorHAnsi"/>
        </w:rPr>
        <w:t>języku</w:t>
      </w:r>
      <w:r w:rsidRPr="00712C6F">
        <w:rPr>
          <w:rFonts w:ascii="Arial Narrow" w:eastAsia="Times New Roman" w:hAnsi="Arial Narrow" w:cstheme="minorHAnsi"/>
        </w:rPr>
        <w:t xml:space="preserve"> obcym musza</w:t>
      </w:r>
      <w:r w:rsidRPr="00712C6F">
        <w:rPr>
          <w:rFonts w:ascii="Arial" w:eastAsia="Times New Roman" w:hAnsi="Arial" w:cs="Arial"/>
        </w:rPr>
        <w:t>̨</w:t>
      </w:r>
      <w:r w:rsidRPr="00712C6F">
        <w:rPr>
          <w:rFonts w:ascii="Arial Narrow" w:eastAsia="Times New Roman" w:hAnsi="Arial Narrow" w:cstheme="minorHAnsi"/>
        </w:rPr>
        <w:t xml:space="preserve"> </w:t>
      </w:r>
      <w:r w:rsidR="00BB5AF0" w:rsidRPr="00712C6F">
        <w:rPr>
          <w:rFonts w:ascii="Arial Narrow" w:eastAsia="Times New Roman" w:hAnsi="Arial Narrow" w:cstheme="minorHAnsi"/>
        </w:rPr>
        <w:t>być</w:t>
      </w:r>
      <w:r w:rsidRPr="00712C6F">
        <w:rPr>
          <w:rFonts w:ascii="Arial Narrow" w:eastAsia="Times New Roman" w:hAnsi="Arial Narrow" w:cstheme="minorHAnsi"/>
        </w:rPr>
        <w:t xml:space="preserve">́ </w:t>
      </w:r>
      <w:r w:rsidR="00BB5AF0" w:rsidRPr="00712C6F">
        <w:rPr>
          <w:rFonts w:ascii="Arial Narrow" w:eastAsia="Times New Roman" w:hAnsi="Arial Narrow" w:cstheme="minorHAnsi"/>
        </w:rPr>
        <w:t>z</w:t>
      </w:r>
      <w:r w:rsidR="00BB5AF0" w:rsidRPr="00712C6F">
        <w:rPr>
          <w:rFonts w:ascii="Arial Narrow" w:eastAsia="Times New Roman" w:hAnsi="Arial Narrow" w:cs="Arial Narrow"/>
        </w:rPr>
        <w:t>ł</w:t>
      </w:r>
      <w:r w:rsidR="00BB5AF0" w:rsidRPr="00712C6F">
        <w:rPr>
          <w:rFonts w:ascii="Arial Narrow" w:eastAsia="Times New Roman" w:hAnsi="Arial Narrow" w:cstheme="minorHAnsi"/>
        </w:rPr>
        <w:t>oż</w:t>
      </w:r>
      <w:r w:rsidR="00BB5AF0" w:rsidRPr="00712C6F">
        <w:rPr>
          <w:rFonts w:ascii="Arial" w:eastAsia="Times New Roman" w:hAnsi="Arial" w:cs="Arial"/>
        </w:rPr>
        <w:t>o</w:t>
      </w:r>
      <w:r w:rsidR="00BB5AF0" w:rsidRPr="00712C6F">
        <w:rPr>
          <w:rFonts w:ascii="Arial Narrow" w:eastAsia="Times New Roman" w:hAnsi="Arial Narrow" w:cstheme="minorHAnsi"/>
        </w:rPr>
        <w:t>ne</w:t>
      </w:r>
      <w:r w:rsidRPr="00712C6F">
        <w:rPr>
          <w:rFonts w:ascii="Arial Narrow" w:eastAsia="Times New Roman" w:hAnsi="Arial Narrow" w:cstheme="minorHAnsi"/>
        </w:rPr>
        <w:t xml:space="preserve"> wraz z t</w:t>
      </w:r>
      <w:r w:rsidRPr="00712C6F">
        <w:rPr>
          <w:rFonts w:ascii="Arial Narrow" w:eastAsia="Times New Roman" w:hAnsi="Arial Narrow" w:cs="Arial Narrow"/>
        </w:rPr>
        <w:t>ł</w:t>
      </w:r>
      <w:r w:rsidRPr="00712C6F">
        <w:rPr>
          <w:rFonts w:ascii="Arial Narrow" w:eastAsia="Times New Roman" w:hAnsi="Arial Narrow" w:cstheme="minorHAnsi"/>
        </w:rPr>
        <w:t xml:space="preserve">umaczeniem na </w:t>
      </w:r>
      <w:r w:rsidR="00BB5AF0" w:rsidRPr="00712C6F">
        <w:rPr>
          <w:rFonts w:ascii="Arial Narrow" w:eastAsia="Times New Roman" w:hAnsi="Arial Narrow" w:cstheme="minorHAnsi"/>
        </w:rPr>
        <w:t>język</w:t>
      </w:r>
      <w:r w:rsidRPr="00712C6F">
        <w:rPr>
          <w:rFonts w:ascii="Arial Narrow" w:eastAsia="Times New Roman" w:hAnsi="Arial Narrow" w:cstheme="minorHAnsi"/>
        </w:rPr>
        <w:t xml:space="preserve"> polski. </w:t>
      </w:r>
    </w:p>
    <w:p w14:paraId="3755CDE2" w14:textId="14505A72" w:rsidR="00A04904" w:rsidRPr="00712C6F" w:rsidRDefault="00A04904" w:rsidP="000B2FDE">
      <w:pPr>
        <w:numPr>
          <w:ilvl w:val="0"/>
          <w:numId w:val="21"/>
        </w:numPr>
        <w:spacing w:after="0" w:line="360" w:lineRule="auto"/>
        <w:ind w:left="714" w:hanging="357"/>
        <w:jc w:val="both"/>
        <w:rPr>
          <w:rFonts w:ascii="Arial Narrow" w:eastAsia="Times New Roman" w:hAnsi="Arial Narrow" w:cstheme="minorHAnsi"/>
        </w:rPr>
      </w:pPr>
      <w:r w:rsidRPr="00712C6F">
        <w:rPr>
          <w:rFonts w:ascii="Arial Narrow" w:eastAsia="Times New Roman" w:hAnsi="Arial Narrow" w:cstheme="minorHAnsi"/>
        </w:rPr>
        <w:lastRenderedPageBreak/>
        <w:t xml:space="preserve">Podmiotowe </w:t>
      </w:r>
      <w:r w:rsidR="00BB5AF0" w:rsidRPr="00712C6F">
        <w:rPr>
          <w:rFonts w:ascii="Arial Narrow" w:eastAsia="Times New Roman" w:hAnsi="Arial Narrow" w:cstheme="minorHAnsi"/>
        </w:rPr>
        <w:t>środki</w:t>
      </w:r>
      <w:r w:rsidRPr="00712C6F">
        <w:rPr>
          <w:rFonts w:ascii="Arial Narrow" w:eastAsia="Times New Roman" w:hAnsi="Arial Narrow" w:cstheme="minorHAnsi"/>
        </w:rPr>
        <w:t xml:space="preserve"> dowodowe oraz inne dokumenty lub </w:t>
      </w:r>
      <w:r w:rsidR="00BB5AF0" w:rsidRPr="00712C6F">
        <w:rPr>
          <w:rFonts w:ascii="Arial Narrow" w:eastAsia="Times New Roman" w:hAnsi="Arial Narrow" w:cstheme="minorHAnsi"/>
        </w:rPr>
        <w:t>oświadczenia</w:t>
      </w:r>
      <w:r w:rsidRPr="00712C6F">
        <w:rPr>
          <w:rFonts w:ascii="Arial Narrow" w:eastAsia="Times New Roman" w:hAnsi="Arial Narrow" w:cstheme="minorHAnsi"/>
        </w:rPr>
        <w:t xml:space="preserve"> </w:t>
      </w:r>
      <w:r w:rsidR="00BB5AF0" w:rsidRPr="00712C6F">
        <w:rPr>
          <w:rFonts w:ascii="Arial Narrow" w:eastAsia="Times New Roman" w:hAnsi="Arial Narrow" w:cstheme="minorHAnsi"/>
        </w:rPr>
        <w:t>należ</w:t>
      </w:r>
      <w:r w:rsidR="00BB5AF0" w:rsidRPr="00712C6F">
        <w:rPr>
          <w:rFonts w:ascii="Arial" w:eastAsia="Times New Roman" w:hAnsi="Arial" w:cs="Arial"/>
        </w:rPr>
        <w:t>y</w:t>
      </w:r>
      <w:r w:rsidRPr="00712C6F">
        <w:rPr>
          <w:rFonts w:ascii="Arial Narrow" w:eastAsia="Times New Roman" w:hAnsi="Arial Narrow" w:cstheme="minorHAnsi"/>
        </w:rPr>
        <w:t xml:space="preserve"> </w:t>
      </w:r>
      <w:r w:rsidR="00BB5AF0" w:rsidRPr="00712C6F">
        <w:rPr>
          <w:rFonts w:ascii="Arial Narrow" w:eastAsia="Times New Roman" w:hAnsi="Arial Narrow" w:cstheme="minorHAnsi"/>
        </w:rPr>
        <w:t>przekazać</w:t>
      </w:r>
      <w:r w:rsidRPr="00712C6F">
        <w:rPr>
          <w:rFonts w:ascii="Arial Narrow" w:eastAsia="Times New Roman" w:hAnsi="Arial Narrow" w:cstheme="minorHAnsi"/>
        </w:rPr>
        <w:t xml:space="preserve">́ </w:t>
      </w:r>
      <w:r w:rsidR="00BB5AF0" w:rsidRPr="00712C6F">
        <w:rPr>
          <w:rFonts w:ascii="Arial Narrow" w:eastAsia="Times New Roman" w:hAnsi="Arial Narrow" w:cstheme="minorHAnsi"/>
        </w:rPr>
        <w:t>Zamawiają</w:t>
      </w:r>
      <w:r w:rsidR="00BB5AF0" w:rsidRPr="00712C6F">
        <w:rPr>
          <w:rFonts w:ascii="Arial" w:eastAsia="Times New Roman" w:hAnsi="Arial" w:cs="Arial"/>
        </w:rPr>
        <w:t>c</w:t>
      </w:r>
      <w:r w:rsidR="00BB5AF0" w:rsidRPr="00712C6F">
        <w:rPr>
          <w:rFonts w:ascii="Arial Narrow" w:eastAsia="Times New Roman" w:hAnsi="Arial Narrow" w:cstheme="minorHAnsi"/>
        </w:rPr>
        <w:t>emu</w:t>
      </w:r>
      <w:r w:rsidRPr="00712C6F">
        <w:rPr>
          <w:rFonts w:ascii="Arial Narrow" w:eastAsia="Times New Roman" w:hAnsi="Arial Narrow" w:cstheme="minorHAnsi"/>
        </w:rPr>
        <w:t xml:space="preserve"> przy użyciu </w:t>
      </w:r>
      <w:r w:rsidR="00BB5AF0" w:rsidRPr="00712C6F">
        <w:rPr>
          <w:rFonts w:ascii="Arial Narrow" w:eastAsia="Times New Roman" w:hAnsi="Arial Narrow" w:cstheme="minorHAnsi"/>
        </w:rPr>
        <w:t>środków</w:t>
      </w:r>
      <w:r w:rsidRPr="00712C6F">
        <w:rPr>
          <w:rFonts w:ascii="Arial Narrow" w:eastAsia="Times New Roman" w:hAnsi="Arial Narrow" w:cstheme="minorHAnsi"/>
        </w:rPr>
        <w:t xml:space="preserve"> komunikacji elektronicznej </w:t>
      </w:r>
      <w:r w:rsidR="00BB5AF0" w:rsidRPr="00712C6F">
        <w:rPr>
          <w:rFonts w:ascii="Arial Narrow" w:hAnsi="Arial Narrow" w:cstheme="minorHAnsi"/>
        </w:rPr>
        <w:t>określonych</w:t>
      </w:r>
      <w:r w:rsidRPr="00712C6F">
        <w:rPr>
          <w:rFonts w:ascii="Arial Narrow" w:hAnsi="Arial Narrow" w:cstheme="minorHAnsi"/>
        </w:rPr>
        <w:t xml:space="preserve"> w Rozdziale X SWZ, w zakresie i w </w:t>
      </w:r>
      <w:r w:rsidR="00BB5AF0" w:rsidRPr="00712C6F">
        <w:rPr>
          <w:rFonts w:ascii="Arial Narrow" w:hAnsi="Arial Narrow" w:cstheme="minorHAnsi"/>
        </w:rPr>
        <w:t>sposób</w:t>
      </w:r>
      <w:r w:rsidRPr="00712C6F">
        <w:rPr>
          <w:rFonts w:ascii="Arial Narrow" w:hAnsi="Arial Narrow" w:cstheme="minorHAnsi"/>
        </w:rPr>
        <w:t xml:space="preserve"> </w:t>
      </w:r>
      <w:r w:rsidR="00BB5AF0" w:rsidRPr="00712C6F">
        <w:rPr>
          <w:rFonts w:ascii="Arial Narrow" w:hAnsi="Arial Narrow" w:cstheme="minorHAnsi"/>
        </w:rPr>
        <w:t>określony</w:t>
      </w:r>
      <w:r w:rsidRPr="00712C6F">
        <w:rPr>
          <w:rFonts w:ascii="Arial Narrow" w:hAnsi="Arial Narrow" w:cstheme="minorHAnsi"/>
        </w:rPr>
        <w:t xml:space="preserve"> w </w:t>
      </w:r>
      <w:r w:rsidR="00BB5AF0" w:rsidRPr="00712C6F">
        <w:rPr>
          <w:rFonts w:ascii="Arial Narrow" w:hAnsi="Arial Narrow" w:cstheme="minorHAnsi"/>
        </w:rPr>
        <w:t>Rozporzą</w:t>
      </w:r>
      <w:r w:rsidR="00BB5AF0" w:rsidRPr="00712C6F">
        <w:rPr>
          <w:rFonts w:ascii="Arial" w:hAnsi="Arial" w:cs="Arial"/>
        </w:rPr>
        <w:t>d</w:t>
      </w:r>
      <w:r w:rsidR="00BB5AF0" w:rsidRPr="00712C6F">
        <w:rPr>
          <w:rFonts w:ascii="Arial Narrow" w:hAnsi="Arial Narrow" w:cstheme="minorHAnsi"/>
        </w:rPr>
        <w:t>zeniu</w:t>
      </w:r>
      <w:r w:rsidRPr="00712C6F">
        <w:rPr>
          <w:rFonts w:ascii="Arial Narrow" w:hAnsi="Arial Narrow" w:cstheme="minorHAnsi"/>
        </w:rPr>
        <w:t xml:space="preserve"> Prezesa Rady </w:t>
      </w:r>
      <w:r w:rsidR="00BB5AF0" w:rsidRPr="00712C6F">
        <w:rPr>
          <w:rFonts w:ascii="Arial Narrow" w:hAnsi="Arial Narrow" w:cstheme="minorHAnsi"/>
        </w:rPr>
        <w:t>Ministrów</w:t>
      </w:r>
      <w:r w:rsidRPr="00712C6F">
        <w:rPr>
          <w:rFonts w:ascii="Arial Narrow" w:hAnsi="Arial Narrow" w:cstheme="minorHAnsi"/>
        </w:rPr>
        <w:t xml:space="preserve"> z dnia 30 grudnia 2020 r. w sprawie sposobu </w:t>
      </w:r>
      <w:r w:rsidR="00BB5AF0" w:rsidRPr="00712C6F">
        <w:rPr>
          <w:rFonts w:ascii="Arial Narrow" w:hAnsi="Arial Narrow" w:cstheme="minorHAnsi"/>
        </w:rPr>
        <w:t>sporzą</w:t>
      </w:r>
      <w:r w:rsidR="00BB5AF0" w:rsidRPr="00712C6F">
        <w:rPr>
          <w:rFonts w:ascii="Arial" w:hAnsi="Arial" w:cs="Arial"/>
        </w:rPr>
        <w:t>d</w:t>
      </w:r>
      <w:r w:rsidR="00BB5AF0" w:rsidRPr="00712C6F">
        <w:rPr>
          <w:rFonts w:ascii="Arial Narrow" w:hAnsi="Arial Narrow" w:cstheme="minorHAnsi"/>
        </w:rPr>
        <w:t>zania</w:t>
      </w:r>
      <w:r w:rsidRPr="00712C6F">
        <w:rPr>
          <w:rFonts w:ascii="Arial Narrow" w:hAnsi="Arial Narrow" w:cstheme="minorHAnsi"/>
        </w:rPr>
        <w:t xml:space="preserve"> i przekazywania informacji oraz </w:t>
      </w:r>
      <w:r w:rsidR="00BB5AF0" w:rsidRPr="00712C6F">
        <w:rPr>
          <w:rFonts w:ascii="Arial Narrow" w:hAnsi="Arial Narrow" w:cstheme="minorHAnsi"/>
        </w:rPr>
        <w:t>wymagań</w:t>
      </w:r>
      <w:r w:rsidRPr="00712C6F">
        <w:rPr>
          <w:rFonts w:ascii="Arial Narrow" w:hAnsi="Arial Narrow" w:cstheme="minorHAnsi"/>
        </w:rPr>
        <w:t xml:space="preserve">́ technicznych dla </w:t>
      </w:r>
      <w:r w:rsidR="00BB5AF0" w:rsidRPr="00712C6F">
        <w:rPr>
          <w:rFonts w:ascii="Arial Narrow" w:hAnsi="Arial Narrow" w:cstheme="minorHAnsi"/>
        </w:rPr>
        <w:t>dokumentów</w:t>
      </w:r>
      <w:r w:rsidRPr="00712C6F">
        <w:rPr>
          <w:rFonts w:ascii="Arial Narrow" w:hAnsi="Arial Narrow" w:cstheme="minorHAnsi"/>
        </w:rPr>
        <w:t xml:space="preserve"> elektronicznych oraz </w:t>
      </w:r>
      <w:r w:rsidR="00BB5AF0" w:rsidRPr="00712C6F">
        <w:rPr>
          <w:rFonts w:ascii="Arial Narrow" w:hAnsi="Arial Narrow" w:cstheme="minorHAnsi"/>
        </w:rPr>
        <w:t>środków</w:t>
      </w:r>
      <w:r w:rsidRPr="00712C6F">
        <w:rPr>
          <w:rFonts w:ascii="Arial Narrow" w:hAnsi="Arial Narrow" w:cstheme="minorHAnsi"/>
        </w:rPr>
        <w:t xml:space="preserve"> komunikacji elektronicznej w post</w:t>
      </w:r>
      <w:r w:rsidRPr="00712C6F">
        <w:rPr>
          <w:rFonts w:ascii="Arial" w:hAnsi="Arial" w:cs="Arial"/>
        </w:rPr>
        <w:t>ę</w:t>
      </w:r>
      <w:r w:rsidRPr="00712C6F">
        <w:rPr>
          <w:rFonts w:ascii="Arial Narrow" w:hAnsi="Arial Narrow" w:cstheme="minorHAnsi"/>
        </w:rPr>
        <w:t xml:space="preserve">powaniu o udzielenie </w:t>
      </w:r>
      <w:r w:rsidR="00BB5AF0" w:rsidRPr="00712C6F">
        <w:rPr>
          <w:rFonts w:ascii="Arial Narrow" w:hAnsi="Arial Narrow" w:cstheme="minorHAnsi"/>
        </w:rPr>
        <w:t>zamówienia</w:t>
      </w:r>
      <w:r w:rsidRPr="00712C6F">
        <w:rPr>
          <w:rFonts w:ascii="Arial Narrow" w:hAnsi="Arial Narrow" w:cstheme="minorHAnsi"/>
        </w:rPr>
        <w:t xml:space="preserve"> publicznego lub konkursie (Dz. U. z 2020 r. poz. 2452). </w:t>
      </w:r>
    </w:p>
    <w:p w14:paraId="56AF0B43" w14:textId="7A01D46C" w:rsidR="00A04904" w:rsidRPr="00712C6F" w:rsidRDefault="00A04904" w:rsidP="00A04904">
      <w:pPr>
        <w:pStyle w:val="NormalnyWeb"/>
        <w:spacing w:before="0" w:beforeAutospacing="0" w:after="0" w:afterAutospacing="0" w:line="360" w:lineRule="auto"/>
        <w:jc w:val="both"/>
        <w:rPr>
          <w:rStyle w:val="markedcontent"/>
          <w:rFonts w:ascii="Arial Narrow" w:hAnsi="Arial Narrow" w:cstheme="minorHAnsi"/>
          <w:szCs w:val="22"/>
        </w:rPr>
      </w:pPr>
    </w:p>
    <w:p w14:paraId="18241E34" w14:textId="6364340E" w:rsidR="00A04904" w:rsidRPr="00712C6F" w:rsidRDefault="00A04904" w:rsidP="00A04904">
      <w:pPr>
        <w:pStyle w:val="Dzia"/>
        <w:spacing w:after="0" w:line="360" w:lineRule="auto"/>
        <w:ind w:left="0" w:firstLine="0"/>
        <w:jc w:val="both"/>
        <w:rPr>
          <w:rFonts w:ascii="Arial Narrow" w:hAnsi="Arial Narrow" w:cstheme="minorHAnsi"/>
          <w:sz w:val="22"/>
          <w:szCs w:val="22"/>
        </w:rPr>
      </w:pPr>
      <w:r w:rsidRPr="00712C6F">
        <w:rPr>
          <w:rFonts w:ascii="Arial Narrow" w:hAnsi="Arial Narrow" w:cstheme="minorHAnsi"/>
          <w:sz w:val="22"/>
          <w:szCs w:val="22"/>
        </w:rPr>
        <w:t>Sposób obliczenia ceny</w:t>
      </w:r>
    </w:p>
    <w:p w14:paraId="6E6404FE" w14:textId="77777777" w:rsidR="00A04904" w:rsidRPr="00712C6F" w:rsidRDefault="00A04904" w:rsidP="00A04904">
      <w:pPr>
        <w:pStyle w:val="NormalnyWeb"/>
        <w:spacing w:before="0" w:beforeAutospacing="0" w:after="0" w:afterAutospacing="0" w:line="360" w:lineRule="auto"/>
        <w:jc w:val="both"/>
        <w:rPr>
          <w:rFonts w:ascii="Arial Narrow" w:hAnsi="Arial Narrow" w:cstheme="minorHAnsi"/>
          <w:szCs w:val="22"/>
        </w:rPr>
      </w:pPr>
    </w:p>
    <w:p w14:paraId="77E91EA7" w14:textId="7FB5590A" w:rsidR="00DF70C9" w:rsidRPr="004523F8" w:rsidRDefault="00DF70C9" w:rsidP="00DF70C9">
      <w:pPr>
        <w:pStyle w:val="Akapitzlist"/>
        <w:numPr>
          <w:ilvl w:val="1"/>
          <w:numId w:val="7"/>
        </w:numPr>
        <w:spacing w:after="0" w:line="360" w:lineRule="auto"/>
        <w:ind w:left="426" w:hanging="426"/>
        <w:jc w:val="both"/>
        <w:rPr>
          <w:rFonts w:ascii="Arial Narrow" w:hAnsi="Arial Narrow" w:cstheme="minorHAnsi"/>
        </w:rPr>
      </w:pPr>
      <w:r w:rsidRPr="00DF70C9">
        <w:rPr>
          <w:rFonts w:ascii="Arial Narrow" w:hAnsi="Arial Narrow" w:cstheme="minorHAnsi"/>
          <w:color w:val="000000" w:themeColor="text1"/>
        </w:rPr>
        <w:t>Wykonawca poda cenę oferty w Formularzu ofertowym sporządzonym według wzoru stanowiącego Załącznik nr 1 do SWZ, jako cenę brutto</w:t>
      </w:r>
      <w:r w:rsidR="00A03733">
        <w:rPr>
          <w:rFonts w:ascii="Arial Narrow" w:hAnsi="Arial Narrow" w:cstheme="minorHAnsi"/>
          <w:color w:val="000000" w:themeColor="text1"/>
        </w:rPr>
        <w:t>.</w:t>
      </w:r>
      <w:r w:rsidR="00427B59">
        <w:rPr>
          <w:rFonts w:ascii="Arial Narrow" w:hAnsi="Arial Narrow" w:cstheme="minorHAnsi"/>
          <w:color w:val="000000" w:themeColor="text1"/>
        </w:rPr>
        <w:t xml:space="preserve"> </w:t>
      </w:r>
      <w:r w:rsidR="00427B59" w:rsidRPr="004523F8">
        <w:rPr>
          <w:rFonts w:ascii="Arial Narrow" w:hAnsi="Arial Narrow" w:cstheme="minorHAnsi"/>
        </w:rPr>
        <w:t>Cena ofertowa brutto obejmuje realizację całego zamówienia wraz z prawem opcji.</w:t>
      </w:r>
    </w:p>
    <w:p w14:paraId="33DA0C3B" w14:textId="1ED8A2C5" w:rsidR="00DF70C9" w:rsidRPr="00DF70C9" w:rsidRDefault="00DF70C9" w:rsidP="00DF70C9">
      <w:pPr>
        <w:pStyle w:val="Akapitzlist"/>
        <w:widowControl w:val="0"/>
        <w:numPr>
          <w:ilvl w:val="1"/>
          <w:numId w:val="7"/>
        </w:numPr>
        <w:suppressAutoHyphens/>
        <w:spacing w:after="0" w:line="360" w:lineRule="auto"/>
        <w:ind w:left="425" w:hanging="426"/>
        <w:jc w:val="both"/>
        <w:rPr>
          <w:rFonts w:ascii="Arial Narrow" w:hAnsi="Arial Narrow" w:cs="Calibri"/>
        </w:rPr>
      </w:pPr>
      <w:r w:rsidRPr="00DF70C9">
        <w:rPr>
          <w:rFonts w:ascii="Arial Narrow" w:hAnsi="Arial Narrow" w:cs="Calibri"/>
        </w:rPr>
        <w:t>Wykonawca w przedstawionej ofercie winien zaoferować kompletną, jednoznaczną i ostateczną cenę uwzględniającą wszelkie koszty niezbędne do wykonania zamówienia.</w:t>
      </w:r>
    </w:p>
    <w:p w14:paraId="4BC8A889" w14:textId="1426E98A" w:rsidR="00B90C82" w:rsidRPr="00DF70C9" w:rsidRDefault="00B90C82" w:rsidP="00DF70C9">
      <w:pPr>
        <w:numPr>
          <w:ilvl w:val="1"/>
          <w:numId w:val="7"/>
        </w:numPr>
        <w:autoSpaceDE w:val="0"/>
        <w:autoSpaceDN w:val="0"/>
        <w:adjustRightInd w:val="0"/>
        <w:spacing w:after="0" w:line="360" w:lineRule="auto"/>
        <w:ind w:left="425" w:right="74"/>
        <w:jc w:val="both"/>
        <w:rPr>
          <w:rFonts w:ascii="Arial Narrow" w:eastAsia="Times New Roman" w:hAnsi="Arial Narrow" w:cstheme="minorHAnsi"/>
        </w:rPr>
      </w:pPr>
      <w:r w:rsidRPr="00DF70C9">
        <w:rPr>
          <w:rFonts w:ascii="Arial Narrow" w:eastAsia="Times New Roman" w:hAnsi="Arial Narrow" w:cstheme="minorHAnsi"/>
        </w:rPr>
        <w:t>Cena oferty uwzględnia wszystkie zobowiązania, jakie poniesie Wykonawca z tytułu należytej oraz zgodnej z obowiązującymi przepisami realizacji</w:t>
      </w:r>
      <w:r w:rsidR="00EA38DE" w:rsidRPr="00DF70C9">
        <w:rPr>
          <w:rFonts w:ascii="Arial Narrow" w:eastAsia="Times New Roman" w:hAnsi="Arial Narrow" w:cstheme="minorHAnsi"/>
        </w:rPr>
        <w:t xml:space="preserve"> przedmiotu zamówienia</w:t>
      </w:r>
      <w:r w:rsidRPr="00DF70C9">
        <w:rPr>
          <w:rFonts w:ascii="Arial Narrow" w:eastAsia="Times New Roman" w:hAnsi="Arial Narrow" w:cstheme="minorHAnsi"/>
        </w:rPr>
        <w:t xml:space="preserve">, musi być podana w PLN cyfrowo i słownie z wyodrębnieniem podatku VAT. </w:t>
      </w:r>
    </w:p>
    <w:p w14:paraId="1E2FC467" w14:textId="77777777" w:rsidR="00B90C82" w:rsidRPr="00DF70C9" w:rsidRDefault="00B90C82" w:rsidP="00DF70C9">
      <w:pPr>
        <w:numPr>
          <w:ilvl w:val="1"/>
          <w:numId w:val="7"/>
        </w:numPr>
        <w:autoSpaceDE w:val="0"/>
        <w:autoSpaceDN w:val="0"/>
        <w:adjustRightInd w:val="0"/>
        <w:spacing w:after="0" w:line="360" w:lineRule="auto"/>
        <w:ind w:left="425" w:right="74"/>
        <w:jc w:val="both"/>
        <w:rPr>
          <w:rFonts w:ascii="Arial Narrow" w:eastAsia="Times New Roman" w:hAnsi="Arial Narrow" w:cstheme="minorHAnsi"/>
        </w:rPr>
      </w:pPr>
      <w:r w:rsidRPr="00DF70C9">
        <w:rPr>
          <w:rFonts w:ascii="Arial Narrow" w:eastAsia="Times New Roman" w:hAnsi="Arial Narrow" w:cstheme="minorHAnsi"/>
        </w:rPr>
        <w:t>Prawidłowe ustalenie podatku VAT należy do obowiązków Wykonawcy, zgodnie z przepisami ustawy o podatku od towarów i usług oraz podatku akcyzowym.</w:t>
      </w:r>
    </w:p>
    <w:p w14:paraId="298E6B80" w14:textId="77777777" w:rsidR="00B90C82" w:rsidRPr="00DF70C9" w:rsidRDefault="00B90C82" w:rsidP="00DF70C9">
      <w:pPr>
        <w:numPr>
          <w:ilvl w:val="1"/>
          <w:numId w:val="7"/>
        </w:numPr>
        <w:autoSpaceDE w:val="0"/>
        <w:autoSpaceDN w:val="0"/>
        <w:adjustRightInd w:val="0"/>
        <w:spacing w:after="0" w:line="360" w:lineRule="auto"/>
        <w:ind w:left="425" w:right="74"/>
        <w:jc w:val="both"/>
        <w:rPr>
          <w:rFonts w:ascii="Arial Narrow" w:eastAsia="Times New Roman" w:hAnsi="Arial Narrow" w:cstheme="minorHAnsi"/>
        </w:rPr>
      </w:pPr>
      <w:r w:rsidRPr="00DF70C9">
        <w:rPr>
          <w:rFonts w:ascii="Arial Narrow" w:eastAsia="Times New Roman" w:hAnsi="Arial Narrow" w:cstheme="minorHAnsi"/>
        </w:rPr>
        <w:t>Zastosowanie przez wykonawcę stawki podatku VAT niezgodnej z obowiązującymi przepisami spowoduje odrzucenie oferty.</w:t>
      </w:r>
    </w:p>
    <w:p w14:paraId="3996FF16" w14:textId="730A98BB" w:rsidR="006E7F50" w:rsidRPr="00DF70C9" w:rsidRDefault="006E7F50" w:rsidP="00DF70C9">
      <w:pPr>
        <w:numPr>
          <w:ilvl w:val="1"/>
          <w:numId w:val="7"/>
        </w:numPr>
        <w:autoSpaceDE w:val="0"/>
        <w:autoSpaceDN w:val="0"/>
        <w:adjustRightInd w:val="0"/>
        <w:spacing w:after="0" w:line="360" w:lineRule="auto"/>
        <w:ind w:left="425" w:right="74"/>
        <w:jc w:val="both"/>
        <w:rPr>
          <w:rFonts w:ascii="Arial Narrow" w:eastAsia="Times New Roman" w:hAnsi="Arial Narrow" w:cstheme="minorHAnsi"/>
        </w:rPr>
      </w:pPr>
      <w:r w:rsidRPr="00DF70C9">
        <w:rPr>
          <w:rFonts w:ascii="Arial Narrow" w:eastAsia="Times New Roman" w:hAnsi="Arial Narrow" w:cstheme="minorHAnsi"/>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8922901" w14:textId="77777777" w:rsidR="006E0690" w:rsidRPr="00712C6F" w:rsidRDefault="006E0690" w:rsidP="006E0690">
      <w:pPr>
        <w:autoSpaceDE w:val="0"/>
        <w:autoSpaceDN w:val="0"/>
        <w:adjustRightInd w:val="0"/>
        <w:spacing w:after="0" w:line="360" w:lineRule="auto"/>
        <w:ind w:left="6" w:right="74"/>
        <w:jc w:val="both"/>
        <w:rPr>
          <w:rFonts w:ascii="Arial Narrow" w:eastAsia="Times New Roman" w:hAnsi="Arial Narrow" w:cstheme="minorHAnsi"/>
        </w:rPr>
      </w:pPr>
    </w:p>
    <w:p w14:paraId="70C4BB0B" w14:textId="2A34FE46" w:rsidR="006336EC" w:rsidRPr="00712C6F" w:rsidRDefault="006336EC" w:rsidP="00984FC5">
      <w:pPr>
        <w:pStyle w:val="Dzia"/>
        <w:spacing w:after="0" w:line="360" w:lineRule="auto"/>
        <w:ind w:left="0" w:firstLine="0"/>
        <w:jc w:val="both"/>
        <w:rPr>
          <w:rFonts w:ascii="Arial Narrow" w:hAnsi="Arial Narrow" w:cstheme="minorHAnsi"/>
          <w:sz w:val="22"/>
          <w:szCs w:val="22"/>
        </w:rPr>
      </w:pPr>
      <w:bookmarkStart w:id="17" w:name="_Toc469501663"/>
      <w:r w:rsidRPr="00712C6F">
        <w:rPr>
          <w:rFonts w:ascii="Arial Narrow" w:hAnsi="Arial Narrow" w:cstheme="minorHAnsi"/>
          <w:sz w:val="22"/>
          <w:szCs w:val="22"/>
        </w:rPr>
        <w:t xml:space="preserve">Opis </w:t>
      </w:r>
      <w:r w:rsidR="006E0690" w:rsidRPr="00712C6F">
        <w:rPr>
          <w:rFonts w:ascii="Arial Narrow" w:hAnsi="Arial Narrow" w:cstheme="minorHAnsi"/>
          <w:sz w:val="22"/>
          <w:szCs w:val="22"/>
        </w:rPr>
        <w:t>kryteriów oceny ofert</w:t>
      </w:r>
      <w:r w:rsidR="003000EC" w:rsidRPr="00712C6F">
        <w:rPr>
          <w:rFonts w:ascii="Arial Narrow" w:hAnsi="Arial Narrow" w:cstheme="minorHAnsi"/>
          <w:sz w:val="22"/>
          <w:szCs w:val="22"/>
        </w:rPr>
        <w:t xml:space="preserve"> wraz z podaniem wag tych kryteriów i sposobu oceny ofert</w:t>
      </w:r>
      <w:bookmarkEnd w:id="17"/>
    </w:p>
    <w:p w14:paraId="71DCC3DC" w14:textId="77777777" w:rsidR="002E3C05" w:rsidRDefault="002E3C05" w:rsidP="00DC6239">
      <w:pPr>
        <w:pStyle w:val="Akapitzlist"/>
        <w:overflowPunct w:val="0"/>
        <w:autoSpaceDE w:val="0"/>
        <w:autoSpaceDN w:val="0"/>
        <w:adjustRightInd w:val="0"/>
        <w:spacing w:after="0" w:line="360" w:lineRule="auto"/>
        <w:ind w:left="0"/>
        <w:jc w:val="both"/>
        <w:textAlignment w:val="baseline"/>
        <w:rPr>
          <w:rFonts w:ascii="Arial Narrow" w:hAnsi="Arial Narrow" w:cstheme="minorHAnsi"/>
          <w:bCs/>
          <w:color w:val="000000"/>
        </w:rPr>
      </w:pPr>
    </w:p>
    <w:p w14:paraId="70C9C786" w14:textId="63A43A25" w:rsidR="00DC6239" w:rsidRPr="00712C6F" w:rsidRDefault="00DC6239" w:rsidP="000B2FDE">
      <w:pPr>
        <w:pStyle w:val="Akapitzlist"/>
        <w:numPr>
          <w:ilvl w:val="6"/>
          <w:numId w:val="18"/>
        </w:numPr>
        <w:overflowPunct w:val="0"/>
        <w:autoSpaceDE w:val="0"/>
        <w:autoSpaceDN w:val="0"/>
        <w:adjustRightInd w:val="0"/>
        <w:spacing w:after="0" w:line="360" w:lineRule="auto"/>
        <w:ind w:left="426" w:hanging="426"/>
        <w:jc w:val="both"/>
        <w:textAlignment w:val="baseline"/>
        <w:rPr>
          <w:rFonts w:ascii="Arial Narrow" w:hAnsi="Arial Narrow" w:cstheme="minorHAnsi"/>
          <w:bCs/>
          <w:color w:val="000000"/>
        </w:rPr>
      </w:pPr>
      <w:r w:rsidRPr="00712C6F">
        <w:rPr>
          <w:rFonts w:ascii="Arial Narrow" w:hAnsi="Arial Narrow" w:cstheme="minorHAnsi"/>
          <w:bCs/>
          <w:color w:val="000000"/>
        </w:rPr>
        <w:t>Zamawiający dokona oceny ofert w oparciu o następujące kryteria:</w:t>
      </w:r>
    </w:p>
    <w:tbl>
      <w:tblPr>
        <w:tblpPr w:leftFromText="141" w:rightFromText="141" w:vertAnchor="text" w:horzAnchor="margin" w:tblpY="208"/>
        <w:tblW w:w="0" w:type="auto"/>
        <w:tblLayout w:type="fixed"/>
        <w:tblCellMar>
          <w:left w:w="70" w:type="dxa"/>
          <w:right w:w="70" w:type="dxa"/>
        </w:tblCellMar>
        <w:tblLook w:val="0000" w:firstRow="0" w:lastRow="0" w:firstColumn="0" w:lastColumn="0" w:noHBand="0" w:noVBand="0"/>
      </w:tblPr>
      <w:tblGrid>
        <w:gridCol w:w="574"/>
        <w:gridCol w:w="2481"/>
        <w:gridCol w:w="2126"/>
        <w:gridCol w:w="3118"/>
      </w:tblGrid>
      <w:tr w:rsidR="00CD6702" w:rsidRPr="002468A7" w14:paraId="32BA6886" w14:textId="77777777" w:rsidTr="00CD6702">
        <w:trPr>
          <w:trHeight w:val="1224"/>
        </w:trPr>
        <w:tc>
          <w:tcPr>
            <w:tcW w:w="574"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654DFCCF" w14:textId="77777777" w:rsidR="00CD6702" w:rsidRPr="002468A7" w:rsidRDefault="00CD6702" w:rsidP="00CD6702">
            <w:pPr>
              <w:jc w:val="center"/>
              <w:rPr>
                <w:rFonts w:cs="Calibri"/>
              </w:rPr>
            </w:pPr>
          </w:p>
          <w:p w14:paraId="7BE8900D" w14:textId="77777777" w:rsidR="00CD6702" w:rsidRPr="002468A7" w:rsidRDefault="00CD6702" w:rsidP="00CD6702">
            <w:pPr>
              <w:jc w:val="center"/>
              <w:rPr>
                <w:rFonts w:cs="Calibri"/>
                <w:b/>
                <w:bCs/>
              </w:rPr>
            </w:pPr>
            <w:r w:rsidRPr="002468A7">
              <w:rPr>
                <w:rFonts w:cs="Calibri"/>
                <w:b/>
                <w:bCs/>
              </w:rPr>
              <w:t>Lp.</w:t>
            </w:r>
          </w:p>
        </w:tc>
        <w:tc>
          <w:tcPr>
            <w:tcW w:w="2481"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23EB306B" w14:textId="77777777" w:rsidR="00CD6702" w:rsidRPr="00CD6702" w:rsidRDefault="00CD6702" w:rsidP="00CD6702">
            <w:pPr>
              <w:jc w:val="center"/>
              <w:rPr>
                <w:rFonts w:ascii="Arial Narrow" w:hAnsi="Arial Narrow" w:cs="Calibri"/>
                <w:b/>
                <w:bCs/>
              </w:rPr>
            </w:pPr>
          </w:p>
          <w:p w14:paraId="10AD4FB7" w14:textId="77777777" w:rsidR="00CD6702" w:rsidRPr="00CD6702" w:rsidRDefault="00CD6702" w:rsidP="00CD6702">
            <w:pPr>
              <w:jc w:val="center"/>
              <w:rPr>
                <w:rFonts w:ascii="Arial Narrow" w:hAnsi="Arial Narrow" w:cs="Calibri"/>
                <w:b/>
                <w:bCs/>
              </w:rPr>
            </w:pPr>
            <w:r w:rsidRPr="00CD6702">
              <w:rPr>
                <w:rFonts w:ascii="Arial Narrow" w:hAnsi="Arial Narrow" w:cs="Calibri"/>
                <w:b/>
                <w:bCs/>
              </w:rPr>
              <w:t>Kryterium</w:t>
            </w:r>
          </w:p>
        </w:tc>
        <w:tc>
          <w:tcPr>
            <w:tcW w:w="2126"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6CC45025" w14:textId="6EC5BDB3" w:rsidR="00CD6702" w:rsidRPr="00CD6702" w:rsidRDefault="00CD6702" w:rsidP="00CD6702">
            <w:pPr>
              <w:jc w:val="center"/>
              <w:rPr>
                <w:rFonts w:ascii="Arial Narrow" w:hAnsi="Arial Narrow" w:cs="Calibri"/>
                <w:b/>
                <w:bCs/>
              </w:rPr>
            </w:pPr>
            <w:r w:rsidRPr="00CD6702">
              <w:rPr>
                <w:rFonts w:ascii="Arial Narrow" w:hAnsi="Arial Narrow" w:cs="Calibri"/>
                <w:b/>
                <w:bCs/>
              </w:rPr>
              <w:t>Znaczenie</w:t>
            </w:r>
            <w:r>
              <w:rPr>
                <w:rFonts w:ascii="Arial Narrow" w:hAnsi="Arial Narrow" w:cs="Calibri"/>
                <w:b/>
                <w:bCs/>
              </w:rPr>
              <w:t xml:space="preserve"> </w:t>
            </w:r>
            <w:r w:rsidRPr="00CD6702">
              <w:rPr>
                <w:rFonts w:ascii="Arial Narrow" w:hAnsi="Arial Narrow" w:cs="Calibri"/>
                <w:b/>
                <w:bCs/>
              </w:rPr>
              <w:t>procentowe kryterium (waga)</w:t>
            </w:r>
          </w:p>
        </w:tc>
        <w:tc>
          <w:tcPr>
            <w:tcW w:w="3118"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4243810B" w14:textId="77777777" w:rsidR="00CD6702" w:rsidRPr="00CD6702" w:rsidRDefault="00CD6702" w:rsidP="00CD6702">
            <w:pPr>
              <w:jc w:val="center"/>
              <w:rPr>
                <w:rFonts w:ascii="Arial Narrow" w:hAnsi="Arial Narrow" w:cs="Calibri"/>
                <w:b/>
                <w:bCs/>
              </w:rPr>
            </w:pPr>
            <w:r w:rsidRPr="00CD6702">
              <w:rPr>
                <w:rFonts w:ascii="Arial Narrow" w:hAnsi="Arial Narrow" w:cs="Calibri"/>
                <w:b/>
                <w:bCs/>
              </w:rPr>
              <w:t>Maksymalna liczba punktów jakie może otrzymać oferta za dane kryterium</w:t>
            </w:r>
          </w:p>
        </w:tc>
      </w:tr>
      <w:tr w:rsidR="00CD6702" w:rsidRPr="002468A7" w14:paraId="3DD5D49A" w14:textId="77777777" w:rsidTr="00CD6702">
        <w:trPr>
          <w:trHeight w:val="493"/>
        </w:trPr>
        <w:tc>
          <w:tcPr>
            <w:tcW w:w="5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48BB3D" w14:textId="77777777" w:rsidR="00CD6702" w:rsidRPr="002E3C05" w:rsidRDefault="00CD6702" w:rsidP="00CD6702">
            <w:pPr>
              <w:jc w:val="center"/>
              <w:rPr>
                <w:rFonts w:ascii="Arial Narrow" w:hAnsi="Arial Narrow" w:cs="Calibri"/>
              </w:rPr>
            </w:pPr>
            <w:r w:rsidRPr="002E3C05">
              <w:rPr>
                <w:rFonts w:ascii="Arial Narrow" w:hAnsi="Arial Narrow" w:cs="Calibri"/>
              </w:rPr>
              <w:t>1.</w:t>
            </w:r>
          </w:p>
        </w:tc>
        <w:tc>
          <w:tcPr>
            <w:tcW w:w="24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43F5D7" w14:textId="77777777" w:rsidR="00CD6702" w:rsidRPr="00CD6702" w:rsidRDefault="00CD6702" w:rsidP="00CD6702">
            <w:pPr>
              <w:jc w:val="center"/>
              <w:rPr>
                <w:rFonts w:ascii="Arial Narrow" w:hAnsi="Arial Narrow" w:cs="Calibri"/>
              </w:rPr>
            </w:pPr>
            <w:r w:rsidRPr="00CD6702">
              <w:rPr>
                <w:rFonts w:ascii="Arial Narrow" w:hAnsi="Arial Narrow" w:cs="Calibri"/>
              </w:rPr>
              <w:t>Cena (C)</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3B1B68" w14:textId="77777777" w:rsidR="00CD6702" w:rsidRPr="00CD6702" w:rsidRDefault="00CD6702" w:rsidP="00CD6702">
            <w:pPr>
              <w:jc w:val="center"/>
              <w:rPr>
                <w:rFonts w:ascii="Arial Narrow" w:hAnsi="Arial Narrow" w:cs="Calibri"/>
              </w:rPr>
            </w:pPr>
            <w:r w:rsidRPr="00CD6702">
              <w:rPr>
                <w:rFonts w:ascii="Arial Narrow" w:hAnsi="Arial Narrow" w:cs="Calibri"/>
              </w:rPr>
              <w:t>60%</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770F9" w14:textId="77777777" w:rsidR="00CD6702" w:rsidRPr="00CD6702" w:rsidRDefault="00CD6702" w:rsidP="00CD6702">
            <w:pPr>
              <w:jc w:val="center"/>
              <w:rPr>
                <w:rFonts w:ascii="Arial Narrow" w:hAnsi="Arial Narrow" w:cs="Calibri"/>
              </w:rPr>
            </w:pPr>
            <w:r w:rsidRPr="00CD6702">
              <w:rPr>
                <w:rFonts w:ascii="Arial Narrow" w:hAnsi="Arial Narrow" w:cs="Calibri"/>
              </w:rPr>
              <w:t>60 punktów</w:t>
            </w:r>
          </w:p>
        </w:tc>
      </w:tr>
      <w:tr w:rsidR="00CD6702" w:rsidRPr="002468A7" w14:paraId="55F30079" w14:textId="77777777" w:rsidTr="00CD6702">
        <w:trPr>
          <w:trHeight w:val="493"/>
        </w:trPr>
        <w:tc>
          <w:tcPr>
            <w:tcW w:w="5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9F11C" w14:textId="77777777" w:rsidR="00CD6702" w:rsidRPr="002E3C05" w:rsidRDefault="00CD6702" w:rsidP="00CD6702">
            <w:pPr>
              <w:jc w:val="center"/>
              <w:rPr>
                <w:rFonts w:ascii="Arial Narrow" w:hAnsi="Arial Narrow" w:cs="Calibri"/>
              </w:rPr>
            </w:pPr>
            <w:r w:rsidRPr="002E3C05">
              <w:rPr>
                <w:rFonts w:ascii="Arial Narrow" w:hAnsi="Arial Narrow" w:cs="Calibri"/>
              </w:rPr>
              <w:lastRenderedPageBreak/>
              <w:t>2.</w:t>
            </w:r>
          </w:p>
        </w:tc>
        <w:tc>
          <w:tcPr>
            <w:tcW w:w="24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B39EDA" w14:textId="488AD2B0" w:rsidR="00CD6702" w:rsidRPr="002E3C05" w:rsidRDefault="00CD6702" w:rsidP="00CD6702">
            <w:pPr>
              <w:jc w:val="center"/>
              <w:rPr>
                <w:rFonts w:ascii="Arial Narrow" w:hAnsi="Arial Narrow" w:cs="Calibri"/>
              </w:rPr>
            </w:pPr>
            <w:r w:rsidRPr="002E3C05">
              <w:rPr>
                <w:rFonts w:ascii="Arial Narrow" w:hAnsi="Arial Narrow" w:cs="Calibri"/>
              </w:rPr>
              <w:t xml:space="preserve"> </w:t>
            </w:r>
            <w:r w:rsidR="002E3C05" w:rsidRPr="002E3C05">
              <w:rPr>
                <w:rFonts w:ascii="Arial Narrow" w:hAnsi="Arial Narrow" w:cs="Arial"/>
                <w:bCs/>
              </w:rPr>
              <w:t xml:space="preserve"> Czas reakcji</w:t>
            </w:r>
            <w:r w:rsidR="002E3C05" w:rsidRPr="002E3C05">
              <w:rPr>
                <w:rFonts w:ascii="Arial Narrow" w:hAnsi="Arial Narrow"/>
              </w:rPr>
              <w:t xml:space="preserve"> od momentu zawiadomienia telefonicznego o konieczności wywozu odpadów z kontenera</w:t>
            </w:r>
            <w:r w:rsidR="002E3C05">
              <w:rPr>
                <w:rFonts w:ascii="Arial Narrow" w:hAnsi="Arial Narrow"/>
              </w:rPr>
              <w:t xml:space="preserve"> (CR)</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20FAD" w14:textId="009A4DF2" w:rsidR="00CD6702" w:rsidRPr="00CD6702" w:rsidRDefault="002E3C05" w:rsidP="00CD6702">
            <w:pPr>
              <w:jc w:val="center"/>
              <w:rPr>
                <w:rFonts w:ascii="Arial Narrow" w:hAnsi="Arial Narrow" w:cs="Calibri"/>
              </w:rPr>
            </w:pPr>
            <w:r>
              <w:rPr>
                <w:rFonts w:ascii="Arial Narrow" w:hAnsi="Arial Narrow" w:cs="Calibri"/>
              </w:rPr>
              <w:t>4</w:t>
            </w:r>
            <w:r w:rsidR="00CD6702" w:rsidRPr="00CD6702">
              <w:rPr>
                <w:rFonts w:ascii="Arial Narrow" w:hAnsi="Arial Narrow" w:cs="Calibri"/>
              </w:rPr>
              <w:t>0%</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02AB4" w14:textId="7505157A" w:rsidR="00CD6702" w:rsidRPr="00CD6702" w:rsidRDefault="002E3C05" w:rsidP="00CD6702">
            <w:pPr>
              <w:jc w:val="center"/>
              <w:rPr>
                <w:rFonts w:ascii="Arial Narrow" w:hAnsi="Arial Narrow" w:cs="Calibri"/>
              </w:rPr>
            </w:pPr>
            <w:r>
              <w:rPr>
                <w:rFonts w:ascii="Arial Narrow" w:hAnsi="Arial Narrow" w:cs="Calibri"/>
              </w:rPr>
              <w:t>4</w:t>
            </w:r>
            <w:r w:rsidR="00CD6702" w:rsidRPr="00CD6702">
              <w:rPr>
                <w:rFonts w:ascii="Arial Narrow" w:hAnsi="Arial Narrow" w:cs="Calibri"/>
              </w:rPr>
              <w:t>0 punktów</w:t>
            </w:r>
          </w:p>
        </w:tc>
      </w:tr>
    </w:tbl>
    <w:p w14:paraId="134E6779" w14:textId="5F15F0B7" w:rsidR="003608AF" w:rsidRDefault="003608AF" w:rsidP="003608AF">
      <w:pPr>
        <w:overflowPunct w:val="0"/>
        <w:autoSpaceDE w:val="0"/>
        <w:autoSpaceDN w:val="0"/>
        <w:adjustRightInd w:val="0"/>
        <w:spacing w:after="0" w:line="360" w:lineRule="auto"/>
        <w:jc w:val="both"/>
        <w:textAlignment w:val="baseline"/>
        <w:rPr>
          <w:rFonts w:ascii="Arial Narrow" w:hAnsi="Arial Narrow"/>
          <w:bCs/>
          <w:color w:val="000000"/>
        </w:rPr>
      </w:pPr>
    </w:p>
    <w:p w14:paraId="67C07F02" w14:textId="5ED56A75" w:rsidR="002E3C05" w:rsidRDefault="002E3C05" w:rsidP="003608AF">
      <w:pPr>
        <w:overflowPunct w:val="0"/>
        <w:autoSpaceDE w:val="0"/>
        <w:autoSpaceDN w:val="0"/>
        <w:adjustRightInd w:val="0"/>
        <w:spacing w:after="0" w:line="360" w:lineRule="auto"/>
        <w:jc w:val="both"/>
        <w:textAlignment w:val="baseline"/>
        <w:rPr>
          <w:rFonts w:ascii="Arial Narrow" w:hAnsi="Arial Narrow"/>
          <w:bCs/>
          <w:color w:val="000000"/>
        </w:rPr>
      </w:pPr>
    </w:p>
    <w:p w14:paraId="48CCD152" w14:textId="3DA08891" w:rsidR="002E3C05" w:rsidRDefault="002E3C05" w:rsidP="003608AF">
      <w:pPr>
        <w:overflowPunct w:val="0"/>
        <w:autoSpaceDE w:val="0"/>
        <w:autoSpaceDN w:val="0"/>
        <w:adjustRightInd w:val="0"/>
        <w:spacing w:after="0" w:line="360" w:lineRule="auto"/>
        <w:jc w:val="both"/>
        <w:textAlignment w:val="baseline"/>
        <w:rPr>
          <w:rFonts w:ascii="Arial Narrow" w:hAnsi="Arial Narrow"/>
          <w:bCs/>
          <w:color w:val="000000"/>
        </w:rPr>
      </w:pPr>
    </w:p>
    <w:p w14:paraId="52A3FDB6" w14:textId="07443301" w:rsidR="002E3C05" w:rsidRDefault="002E3C05" w:rsidP="003608AF">
      <w:pPr>
        <w:overflowPunct w:val="0"/>
        <w:autoSpaceDE w:val="0"/>
        <w:autoSpaceDN w:val="0"/>
        <w:adjustRightInd w:val="0"/>
        <w:spacing w:after="0" w:line="360" w:lineRule="auto"/>
        <w:jc w:val="both"/>
        <w:textAlignment w:val="baseline"/>
        <w:rPr>
          <w:rFonts w:ascii="Arial Narrow" w:hAnsi="Arial Narrow"/>
          <w:bCs/>
          <w:color w:val="000000"/>
        </w:rPr>
      </w:pPr>
    </w:p>
    <w:p w14:paraId="53768FEF" w14:textId="77777777" w:rsidR="004523F8" w:rsidRDefault="004523F8" w:rsidP="003608AF">
      <w:pPr>
        <w:overflowPunct w:val="0"/>
        <w:autoSpaceDE w:val="0"/>
        <w:autoSpaceDN w:val="0"/>
        <w:adjustRightInd w:val="0"/>
        <w:spacing w:after="0" w:line="360" w:lineRule="auto"/>
        <w:jc w:val="both"/>
        <w:textAlignment w:val="baseline"/>
        <w:rPr>
          <w:rFonts w:ascii="Arial Narrow" w:hAnsi="Arial Narrow"/>
          <w:b/>
          <w:color w:val="000000"/>
        </w:rPr>
      </w:pPr>
    </w:p>
    <w:p w14:paraId="75603870" w14:textId="77777777" w:rsidR="004523F8" w:rsidRDefault="004523F8" w:rsidP="003608AF">
      <w:pPr>
        <w:overflowPunct w:val="0"/>
        <w:autoSpaceDE w:val="0"/>
        <w:autoSpaceDN w:val="0"/>
        <w:adjustRightInd w:val="0"/>
        <w:spacing w:after="0" w:line="360" w:lineRule="auto"/>
        <w:jc w:val="both"/>
        <w:textAlignment w:val="baseline"/>
        <w:rPr>
          <w:rFonts w:ascii="Arial Narrow" w:hAnsi="Arial Narrow"/>
          <w:b/>
          <w:color w:val="000000"/>
        </w:rPr>
      </w:pPr>
    </w:p>
    <w:p w14:paraId="5E65603D" w14:textId="067C9B58" w:rsidR="002E3C05" w:rsidRPr="002E3C05" w:rsidRDefault="002E3C05" w:rsidP="003608AF">
      <w:pPr>
        <w:overflowPunct w:val="0"/>
        <w:autoSpaceDE w:val="0"/>
        <w:autoSpaceDN w:val="0"/>
        <w:adjustRightInd w:val="0"/>
        <w:spacing w:after="0" w:line="360" w:lineRule="auto"/>
        <w:jc w:val="both"/>
        <w:textAlignment w:val="baseline"/>
        <w:rPr>
          <w:rFonts w:ascii="Arial Narrow" w:hAnsi="Arial Narrow"/>
          <w:b/>
          <w:color w:val="000000"/>
        </w:rPr>
      </w:pPr>
      <w:r w:rsidRPr="002E3C05">
        <w:rPr>
          <w:rFonts w:ascii="Arial Narrow" w:hAnsi="Arial Narrow"/>
          <w:b/>
          <w:color w:val="000000"/>
        </w:rPr>
        <w:t>Wzór:</w:t>
      </w:r>
    </w:p>
    <w:p w14:paraId="678F4020" w14:textId="77777777" w:rsidR="002E3C05" w:rsidRDefault="002E3C05" w:rsidP="002E3C05">
      <w:pPr>
        <w:pStyle w:val="p"/>
        <w:ind w:left="1134"/>
        <w:rPr>
          <w:rFonts w:ascii="Calibri" w:hAnsi="Calibri" w:cs="Calibri"/>
          <w:sz w:val="20"/>
          <w:szCs w:val="20"/>
        </w:rPr>
      </w:pPr>
    </w:p>
    <w:p w14:paraId="7D9BEB3B" w14:textId="79F5B769" w:rsidR="002E3C05" w:rsidRPr="002E3C05" w:rsidRDefault="002E3C05" w:rsidP="002E3C05">
      <w:pPr>
        <w:pStyle w:val="p"/>
        <w:rPr>
          <w:rFonts w:cs="Calibri"/>
          <w:b/>
        </w:rPr>
      </w:pPr>
      <w:r w:rsidRPr="002E3C05">
        <w:rPr>
          <w:rFonts w:cs="Calibri"/>
          <w:b/>
        </w:rPr>
        <w:t>C = (</w:t>
      </w:r>
      <w:proofErr w:type="spellStart"/>
      <w:r w:rsidRPr="002E3C05">
        <w:rPr>
          <w:rFonts w:cs="Calibri"/>
          <w:b/>
        </w:rPr>
        <w:t>Cmin</w:t>
      </w:r>
      <w:proofErr w:type="spellEnd"/>
      <w:r w:rsidRPr="002E3C05">
        <w:rPr>
          <w:rFonts w:cs="Calibri"/>
          <w:b/>
        </w:rPr>
        <w:t>/</w:t>
      </w:r>
      <w:proofErr w:type="spellStart"/>
      <w:r w:rsidRPr="002E3C05">
        <w:rPr>
          <w:rFonts w:cs="Calibri"/>
          <w:b/>
        </w:rPr>
        <w:t>Cof</w:t>
      </w:r>
      <w:proofErr w:type="spellEnd"/>
      <w:r w:rsidRPr="002E3C05">
        <w:rPr>
          <w:rFonts w:cs="Calibri"/>
          <w:b/>
        </w:rPr>
        <w:t>) * 60</w:t>
      </w:r>
    </w:p>
    <w:p w14:paraId="619C2DF1" w14:textId="77777777" w:rsidR="002E3C05" w:rsidRPr="002E3C05" w:rsidRDefault="002E3C05" w:rsidP="002E3C05">
      <w:pPr>
        <w:pStyle w:val="p"/>
        <w:ind w:left="1134"/>
        <w:rPr>
          <w:rFonts w:cs="Calibri"/>
        </w:rPr>
      </w:pPr>
    </w:p>
    <w:p w14:paraId="3F9B6BF7" w14:textId="77777777" w:rsidR="002E3C05" w:rsidRPr="002E3C05" w:rsidRDefault="002E3C05" w:rsidP="002E3C05">
      <w:pPr>
        <w:pStyle w:val="p"/>
        <w:spacing w:line="360" w:lineRule="auto"/>
        <w:rPr>
          <w:rFonts w:cs="Calibri"/>
        </w:rPr>
      </w:pPr>
      <w:r w:rsidRPr="002E3C05">
        <w:rPr>
          <w:rFonts w:cs="Calibri"/>
        </w:rPr>
        <w:t>gdzie:</w:t>
      </w:r>
    </w:p>
    <w:p w14:paraId="4889AE68" w14:textId="77777777" w:rsidR="002E3C05" w:rsidRPr="002E3C05" w:rsidRDefault="002E3C05" w:rsidP="002E3C05">
      <w:pPr>
        <w:pStyle w:val="Bezodstpw1"/>
        <w:spacing w:after="0" w:line="360" w:lineRule="auto"/>
        <w:rPr>
          <w:rFonts w:ascii="Arial Narrow" w:hAnsi="Arial Narrow" w:cs="Calibri"/>
        </w:rPr>
      </w:pPr>
      <w:r w:rsidRPr="002E3C05">
        <w:rPr>
          <w:rFonts w:ascii="Arial Narrow" w:hAnsi="Arial Narrow" w:cs="Calibri"/>
        </w:rPr>
        <w:t xml:space="preserve">- </w:t>
      </w:r>
      <w:proofErr w:type="spellStart"/>
      <w:r w:rsidRPr="002E3C05">
        <w:rPr>
          <w:rFonts w:ascii="Arial Narrow" w:hAnsi="Arial Narrow" w:cs="Calibri"/>
        </w:rPr>
        <w:t>Cmin</w:t>
      </w:r>
      <w:proofErr w:type="spellEnd"/>
      <w:r w:rsidRPr="002E3C05">
        <w:rPr>
          <w:rFonts w:ascii="Arial Narrow" w:hAnsi="Arial Narrow" w:cs="Calibri"/>
        </w:rPr>
        <w:t xml:space="preserve"> - najniższa cena spośród wszystkich ofert</w:t>
      </w:r>
    </w:p>
    <w:p w14:paraId="64F4B727" w14:textId="4FE56B9E" w:rsidR="002E3C05" w:rsidRDefault="002E3C05" w:rsidP="002E3C05">
      <w:pPr>
        <w:pStyle w:val="Bezodstpw1"/>
        <w:rPr>
          <w:rFonts w:ascii="Arial Narrow" w:hAnsi="Arial Narrow" w:cs="Calibri"/>
        </w:rPr>
      </w:pPr>
      <w:r w:rsidRPr="002E3C05">
        <w:rPr>
          <w:rFonts w:ascii="Arial Narrow" w:hAnsi="Arial Narrow" w:cs="Calibri"/>
        </w:rPr>
        <w:t xml:space="preserve">- </w:t>
      </w:r>
      <w:proofErr w:type="spellStart"/>
      <w:r w:rsidRPr="002E3C05">
        <w:rPr>
          <w:rFonts w:ascii="Arial Narrow" w:hAnsi="Arial Narrow" w:cs="Calibri"/>
        </w:rPr>
        <w:t>Cof</w:t>
      </w:r>
      <w:proofErr w:type="spellEnd"/>
      <w:r w:rsidRPr="002E3C05">
        <w:rPr>
          <w:rFonts w:ascii="Arial Narrow" w:hAnsi="Arial Narrow" w:cs="Calibri"/>
        </w:rPr>
        <w:t xml:space="preserve"> -  cena podana w ofercie</w:t>
      </w:r>
    </w:p>
    <w:p w14:paraId="2F5E6FFB" w14:textId="77777777" w:rsidR="002E3C05" w:rsidRPr="002E3C05" w:rsidRDefault="002E3C05" w:rsidP="002E3C05">
      <w:pPr>
        <w:pStyle w:val="Bezodstpw1"/>
        <w:rPr>
          <w:rFonts w:ascii="Arial Narrow" w:hAnsi="Arial Narrow" w:cs="Calibri"/>
        </w:rPr>
      </w:pPr>
    </w:p>
    <w:p w14:paraId="3D12514C" w14:textId="022B3D90" w:rsidR="002E3C05" w:rsidRPr="002E3C05" w:rsidRDefault="002E3C05" w:rsidP="003608AF">
      <w:pPr>
        <w:overflowPunct w:val="0"/>
        <w:autoSpaceDE w:val="0"/>
        <w:autoSpaceDN w:val="0"/>
        <w:adjustRightInd w:val="0"/>
        <w:spacing w:after="0" w:line="360" w:lineRule="auto"/>
        <w:jc w:val="both"/>
        <w:textAlignment w:val="baseline"/>
        <w:rPr>
          <w:rFonts w:ascii="Arial Narrow" w:hAnsi="Arial Narrow"/>
          <w:b/>
          <w:color w:val="000000"/>
        </w:rPr>
      </w:pPr>
      <w:r w:rsidRPr="002E3C05">
        <w:rPr>
          <w:rFonts w:ascii="Arial Narrow" w:hAnsi="Arial Narrow"/>
          <w:b/>
          <w:color w:val="000000"/>
        </w:rPr>
        <w:t>CR =</w:t>
      </w:r>
    </w:p>
    <w:p w14:paraId="7993A2D4" w14:textId="77777777" w:rsidR="002E3C05" w:rsidRPr="002E3C05" w:rsidRDefault="002E3C05" w:rsidP="002E3C05">
      <w:pPr>
        <w:autoSpaceDE w:val="0"/>
        <w:autoSpaceDN w:val="0"/>
        <w:adjustRightInd w:val="0"/>
        <w:spacing w:line="360" w:lineRule="auto"/>
        <w:jc w:val="both"/>
        <w:rPr>
          <w:rFonts w:ascii="Arial Narrow" w:hAnsi="Arial Narrow"/>
        </w:rPr>
      </w:pPr>
      <w:r w:rsidRPr="002E3C05">
        <w:rPr>
          <w:rFonts w:ascii="Arial Narrow" w:hAnsi="Arial Narrow"/>
        </w:rPr>
        <w:t>W tym kryterium punkty będą przyznawane według skali:</w:t>
      </w:r>
    </w:p>
    <w:p w14:paraId="2FDA99E6" w14:textId="77777777" w:rsidR="002E3C05" w:rsidRPr="002E3C05" w:rsidRDefault="002E3C05" w:rsidP="00D47CC9">
      <w:pPr>
        <w:autoSpaceDE w:val="0"/>
        <w:autoSpaceDN w:val="0"/>
        <w:adjustRightInd w:val="0"/>
        <w:spacing w:after="0" w:line="360" w:lineRule="auto"/>
        <w:ind w:left="425"/>
        <w:jc w:val="both"/>
        <w:rPr>
          <w:rFonts w:ascii="Arial Narrow" w:hAnsi="Arial Narrow"/>
        </w:rPr>
      </w:pPr>
      <w:r w:rsidRPr="002E3C05">
        <w:rPr>
          <w:rFonts w:ascii="Arial Narrow" w:hAnsi="Arial Narrow"/>
        </w:rPr>
        <w:t xml:space="preserve">- Czas reakcji poniżej 15 min – </w:t>
      </w:r>
      <w:r w:rsidRPr="00DE169B">
        <w:rPr>
          <w:rFonts w:ascii="Arial Narrow" w:hAnsi="Arial Narrow"/>
          <w:b/>
          <w:bCs/>
        </w:rPr>
        <w:t>40 pkt.</w:t>
      </w:r>
    </w:p>
    <w:p w14:paraId="704EE232" w14:textId="77777777" w:rsidR="002E3C05" w:rsidRPr="002E3C05" w:rsidRDefault="002E3C05" w:rsidP="00D47CC9">
      <w:pPr>
        <w:autoSpaceDE w:val="0"/>
        <w:autoSpaceDN w:val="0"/>
        <w:adjustRightInd w:val="0"/>
        <w:spacing w:after="0" w:line="360" w:lineRule="auto"/>
        <w:ind w:left="425"/>
        <w:jc w:val="both"/>
        <w:rPr>
          <w:rFonts w:ascii="Arial Narrow" w:hAnsi="Arial Narrow"/>
        </w:rPr>
      </w:pPr>
      <w:r w:rsidRPr="002E3C05">
        <w:rPr>
          <w:rFonts w:ascii="Arial Narrow" w:hAnsi="Arial Narrow"/>
        </w:rPr>
        <w:t xml:space="preserve">- Czas reakcji od 15 min  do 20 min – </w:t>
      </w:r>
      <w:r w:rsidRPr="00DE169B">
        <w:rPr>
          <w:rFonts w:ascii="Arial Narrow" w:hAnsi="Arial Narrow"/>
          <w:b/>
          <w:bCs/>
        </w:rPr>
        <w:t>20 pkt</w:t>
      </w:r>
      <w:r w:rsidRPr="002E3C05">
        <w:rPr>
          <w:rFonts w:ascii="Arial Narrow" w:hAnsi="Arial Narrow"/>
        </w:rPr>
        <w:t>.</w:t>
      </w:r>
    </w:p>
    <w:p w14:paraId="1D48899C" w14:textId="77777777" w:rsidR="002E3C05" w:rsidRPr="002E3C05" w:rsidRDefault="002E3C05" w:rsidP="00D47CC9">
      <w:pPr>
        <w:autoSpaceDE w:val="0"/>
        <w:autoSpaceDN w:val="0"/>
        <w:adjustRightInd w:val="0"/>
        <w:spacing w:after="0" w:line="360" w:lineRule="auto"/>
        <w:ind w:left="425"/>
        <w:jc w:val="both"/>
        <w:rPr>
          <w:rFonts w:ascii="Arial Narrow" w:hAnsi="Arial Narrow"/>
        </w:rPr>
      </w:pPr>
      <w:r w:rsidRPr="002E3C05">
        <w:rPr>
          <w:rFonts w:ascii="Arial Narrow" w:hAnsi="Arial Narrow"/>
        </w:rPr>
        <w:t xml:space="preserve">- Czas reakcji powyżej 20 min – </w:t>
      </w:r>
      <w:r w:rsidRPr="00DE169B">
        <w:rPr>
          <w:rFonts w:ascii="Arial Narrow" w:hAnsi="Arial Narrow"/>
          <w:b/>
          <w:bCs/>
        </w:rPr>
        <w:t>0 pkt.</w:t>
      </w:r>
    </w:p>
    <w:p w14:paraId="02D3D974" w14:textId="77777777" w:rsidR="002E3C05" w:rsidRPr="002E3C05" w:rsidRDefault="002E3C05" w:rsidP="002E3C05">
      <w:pPr>
        <w:autoSpaceDE w:val="0"/>
        <w:autoSpaceDN w:val="0"/>
        <w:adjustRightInd w:val="0"/>
        <w:spacing w:line="360" w:lineRule="auto"/>
        <w:jc w:val="both"/>
        <w:rPr>
          <w:rFonts w:ascii="Arial Narrow" w:hAnsi="Arial Narrow"/>
        </w:rPr>
      </w:pPr>
      <w:r w:rsidRPr="002E3C05">
        <w:rPr>
          <w:rFonts w:ascii="Arial Narrow" w:hAnsi="Arial Narrow"/>
        </w:rPr>
        <w:t>Czas reakcji nie może być dłuższy niż 25 min.</w:t>
      </w:r>
    </w:p>
    <w:p w14:paraId="1449D7F6" w14:textId="77777777" w:rsidR="002E3C05" w:rsidRPr="002E3C05" w:rsidRDefault="002E3C05" w:rsidP="002E3C05">
      <w:pPr>
        <w:autoSpaceDE w:val="0"/>
        <w:autoSpaceDN w:val="0"/>
        <w:adjustRightInd w:val="0"/>
        <w:spacing w:line="360" w:lineRule="auto"/>
        <w:jc w:val="both"/>
        <w:rPr>
          <w:rFonts w:ascii="Arial Narrow" w:hAnsi="Arial Narrow"/>
        </w:rPr>
      </w:pPr>
      <w:r w:rsidRPr="002E3C05">
        <w:rPr>
          <w:rFonts w:ascii="Arial Narrow" w:hAnsi="Arial Narrow"/>
        </w:rPr>
        <w:t xml:space="preserve">Wykonawca powinien wskazać czas reakcji w minutach. Nie jest dopuszczalne wskazanie czasu reakcji poprzez wskazanie przedziału minut. </w:t>
      </w:r>
    </w:p>
    <w:p w14:paraId="37F12F2F" w14:textId="77777777" w:rsidR="008318B0" w:rsidRDefault="008318B0" w:rsidP="000B2FDE">
      <w:pPr>
        <w:pStyle w:val="Akapitzlist"/>
        <w:widowControl w:val="0"/>
        <w:numPr>
          <w:ilvl w:val="6"/>
          <w:numId w:val="18"/>
        </w:numPr>
        <w:suppressAutoHyphens/>
        <w:spacing w:after="0" w:line="360" w:lineRule="auto"/>
        <w:ind w:left="284" w:hanging="284"/>
        <w:jc w:val="both"/>
        <w:rPr>
          <w:rFonts w:ascii="Arial Narrow" w:hAnsi="Arial Narrow" w:cs="Calibri"/>
          <w:bCs/>
        </w:rPr>
      </w:pPr>
      <w:r w:rsidRPr="008318B0">
        <w:rPr>
          <w:rFonts w:ascii="Arial Narrow" w:hAnsi="Arial Narrow" w:cs="Calibri"/>
          <w:bCs/>
        </w:rPr>
        <w:t>Oferta, która otrzyma najwyższą liczbę punktów w oparciu o ww. kryteria zostanie uznana za najkorzystniejszą. Pozostałe oferty zostaną sklasyfikowane zgodnie z ilością uzyskanych punktów.</w:t>
      </w:r>
    </w:p>
    <w:p w14:paraId="04DA5BAF" w14:textId="77777777" w:rsidR="008318B0" w:rsidRPr="008318B0" w:rsidRDefault="008318B0" w:rsidP="000B2FDE">
      <w:pPr>
        <w:pStyle w:val="Akapitzlist"/>
        <w:widowControl w:val="0"/>
        <w:numPr>
          <w:ilvl w:val="6"/>
          <w:numId w:val="18"/>
        </w:numPr>
        <w:suppressAutoHyphens/>
        <w:spacing w:after="0" w:line="360" w:lineRule="auto"/>
        <w:ind w:left="284" w:hanging="284"/>
        <w:jc w:val="both"/>
        <w:rPr>
          <w:rFonts w:ascii="Arial Narrow" w:hAnsi="Arial Narrow" w:cs="Calibri"/>
          <w:bCs/>
        </w:rPr>
      </w:pPr>
      <w:r w:rsidRPr="008318B0">
        <w:rPr>
          <w:rFonts w:ascii="Arial Narrow" w:hAnsi="Arial Narrow" w:cstheme="minorHAnsi"/>
          <w:bCs/>
          <w:color w:val="000000" w:themeColor="text1"/>
        </w:rPr>
        <w:t>Ocenie będą podlegać wyłącznie oferty nie podlegające odrzuceniu.</w:t>
      </w:r>
    </w:p>
    <w:p w14:paraId="711FDDD6" w14:textId="77777777" w:rsidR="008318B0" w:rsidRPr="008318B0" w:rsidRDefault="008318B0" w:rsidP="000B2FDE">
      <w:pPr>
        <w:pStyle w:val="Akapitzlist"/>
        <w:widowControl w:val="0"/>
        <w:numPr>
          <w:ilvl w:val="6"/>
          <w:numId w:val="18"/>
        </w:numPr>
        <w:suppressAutoHyphens/>
        <w:spacing w:after="0" w:line="360" w:lineRule="auto"/>
        <w:ind w:left="284" w:hanging="284"/>
        <w:jc w:val="both"/>
        <w:rPr>
          <w:rFonts w:ascii="Arial Narrow" w:hAnsi="Arial Narrow" w:cs="Calibri"/>
          <w:bCs/>
        </w:rPr>
      </w:pPr>
      <w:r w:rsidRPr="008318B0">
        <w:rPr>
          <w:rFonts w:ascii="Arial Narrow" w:hAnsi="Arial Narrow" w:cstheme="minorHAnsi"/>
          <w:bCs/>
          <w:color w:val="000000" w:themeColor="text1"/>
        </w:rPr>
        <w:t xml:space="preserve">W sytuacji, gdy Zamawiający nie będzie mógł dokonać wyboru najkorzystniejszej oferty ze względu na to, że zostały złożone oferty o takiej samej cenie i kryteriach </w:t>
      </w:r>
      <w:proofErr w:type="spellStart"/>
      <w:r w:rsidRPr="008318B0">
        <w:rPr>
          <w:rFonts w:ascii="Arial Narrow" w:hAnsi="Arial Narrow" w:cstheme="minorHAnsi"/>
          <w:bCs/>
          <w:color w:val="000000" w:themeColor="text1"/>
        </w:rPr>
        <w:t>pozacenowych</w:t>
      </w:r>
      <w:proofErr w:type="spellEnd"/>
      <w:r w:rsidRPr="008318B0">
        <w:rPr>
          <w:rFonts w:ascii="Arial Narrow" w:hAnsi="Arial Narrow" w:cstheme="minorHAnsi"/>
          <w:bCs/>
          <w:color w:val="000000" w:themeColor="text1"/>
        </w:rPr>
        <w:t>,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669D214" w14:textId="28C6E3DA" w:rsidR="008318B0" w:rsidRPr="008318B0" w:rsidRDefault="008318B0" w:rsidP="000B2FDE">
      <w:pPr>
        <w:pStyle w:val="Akapitzlist"/>
        <w:widowControl w:val="0"/>
        <w:numPr>
          <w:ilvl w:val="6"/>
          <w:numId w:val="18"/>
        </w:numPr>
        <w:suppressAutoHyphens/>
        <w:spacing w:after="0" w:line="360" w:lineRule="auto"/>
        <w:ind w:left="284" w:hanging="284"/>
        <w:jc w:val="both"/>
        <w:rPr>
          <w:rFonts w:ascii="Arial Narrow" w:hAnsi="Arial Narrow" w:cs="Calibri"/>
          <w:bCs/>
        </w:rPr>
      </w:pPr>
      <w:r w:rsidRPr="008318B0">
        <w:rPr>
          <w:rFonts w:ascii="Arial Narrow" w:hAnsi="Arial Narrow" w:cstheme="minorHAnsi"/>
          <w:bCs/>
          <w:color w:val="000000" w:themeColor="text1"/>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854931C" w14:textId="77777777" w:rsidR="002E3C05" w:rsidRPr="00712C6F" w:rsidRDefault="002E3C05" w:rsidP="003608AF">
      <w:pPr>
        <w:overflowPunct w:val="0"/>
        <w:autoSpaceDE w:val="0"/>
        <w:autoSpaceDN w:val="0"/>
        <w:adjustRightInd w:val="0"/>
        <w:spacing w:after="0" w:line="360" w:lineRule="auto"/>
        <w:jc w:val="both"/>
        <w:textAlignment w:val="baseline"/>
        <w:rPr>
          <w:rFonts w:ascii="Arial Narrow" w:hAnsi="Arial Narrow"/>
          <w:bCs/>
          <w:color w:val="000000"/>
        </w:rPr>
      </w:pPr>
    </w:p>
    <w:p w14:paraId="7CF52B95" w14:textId="77777777" w:rsidR="006336EC" w:rsidRPr="00712C6F" w:rsidRDefault="006336EC" w:rsidP="003608AF">
      <w:pPr>
        <w:pStyle w:val="Dzia"/>
        <w:spacing w:after="0" w:line="240" w:lineRule="auto"/>
        <w:ind w:left="0" w:firstLine="0"/>
        <w:jc w:val="both"/>
        <w:rPr>
          <w:rFonts w:ascii="Arial Narrow" w:hAnsi="Arial Narrow" w:cstheme="minorHAnsi"/>
          <w:sz w:val="22"/>
          <w:szCs w:val="22"/>
          <w:shd w:val="clear" w:color="auto" w:fill="D9D9D9"/>
        </w:rPr>
      </w:pPr>
      <w:bookmarkStart w:id="18" w:name="_Toc469501664"/>
      <w:r w:rsidRPr="00712C6F">
        <w:rPr>
          <w:rFonts w:ascii="Arial Narrow" w:hAnsi="Arial Narrow" w:cstheme="minorHAnsi"/>
          <w:sz w:val="22"/>
          <w:szCs w:val="22"/>
        </w:rPr>
        <w:t>Informacje o formalnościach, jakie powinny zostać dopełnione po wyborze ofert w celu zawarcia umowy w sprawie zamówienia publicznego</w:t>
      </w:r>
      <w:bookmarkEnd w:id="18"/>
    </w:p>
    <w:p w14:paraId="0608B104" w14:textId="77777777" w:rsidR="003608AF" w:rsidRPr="00712C6F" w:rsidRDefault="003608AF" w:rsidP="003608AF">
      <w:pPr>
        <w:pStyle w:val="Akapitzlist"/>
        <w:overflowPunct w:val="0"/>
        <w:autoSpaceDE w:val="0"/>
        <w:autoSpaceDN w:val="0"/>
        <w:adjustRightInd w:val="0"/>
        <w:spacing w:after="0" w:line="360" w:lineRule="auto"/>
        <w:ind w:left="0"/>
        <w:jc w:val="both"/>
        <w:textAlignment w:val="baseline"/>
        <w:rPr>
          <w:rFonts w:ascii="Arial Narrow" w:hAnsi="Arial Narrow" w:cstheme="minorHAnsi"/>
          <w:bCs/>
        </w:rPr>
      </w:pPr>
    </w:p>
    <w:p w14:paraId="65759943" w14:textId="63E26313" w:rsidR="003608AF" w:rsidRPr="00712C6F" w:rsidRDefault="003608AF" w:rsidP="000B2FDE">
      <w:pPr>
        <w:pStyle w:val="Akapitzlist"/>
        <w:numPr>
          <w:ilvl w:val="6"/>
          <w:numId w:val="14"/>
        </w:numPr>
        <w:spacing w:after="0" w:line="360" w:lineRule="auto"/>
        <w:ind w:left="425" w:hanging="425"/>
        <w:jc w:val="both"/>
        <w:rPr>
          <w:rFonts w:ascii="Arial Narrow" w:hAnsi="Arial Narrow" w:cstheme="minorHAnsi"/>
          <w:color w:val="000000" w:themeColor="text1"/>
        </w:rPr>
      </w:pPr>
      <w:r w:rsidRPr="00712C6F">
        <w:rPr>
          <w:rFonts w:ascii="Arial Narrow" w:hAnsi="Arial Narrow" w:cstheme="minorHAnsi"/>
          <w:color w:val="000000" w:themeColor="text1"/>
        </w:rPr>
        <w:lastRenderedPageBreak/>
        <w:t xml:space="preserve">Zamawiający zawiera umowę w sprawie zamówienia publicznego, z uwzględnieniem art. 577 </w:t>
      </w:r>
      <w:proofErr w:type="spellStart"/>
      <w:r w:rsidR="008318B0">
        <w:rPr>
          <w:rFonts w:ascii="Arial Narrow" w:hAnsi="Arial Narrow" w:cstheme="minorHAnsi"/>
          <w:color w:val="000000" w:themeColor="text1"/>
        </w:rPr>
        <w:t>P</w:t>
      </w:r>
      <w:r w:rsidRPr="00712C6F">
        <w:rPr>
          <w:rFonts w:ascii="Arial Narrow" w:hAnsi="Arial Narrow" w:cstheme="minorHAnsi"/>
          <w:color w:val="000000" w:themeColor="text1"/>
        </w:rPr>
        <w:t>zp</w:t>
      </w:r>
      <w:proofErr w:type="spellEnd"/>
      <w:r w:rsidRPr="00712C6F">
        <w:rPr>
          <w:rFonts w:ascii="Arial Narrow" w:hAnsi="Arial Narrow" w:cstheme="minorHAnsi"/>
          <w:color w:val="000000" w:themeColor="text1"/>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5281C10F" w14:textId="77777777" w:rsidR="003608AF" w:rsidRPr="00712C6F" w:rsidRDefault="003608AF" w:rsidP="000B2FDE">
      <w:pPr>
        <w:pStyle w:val="Akapitzlist"/>
        <w:numPr>
          <w:ilvl w:val="6"/>
          <w:numId w:val="14"/>
        </w:numPr>
        <w:spacing w:after="0" w:line="360" w:lineRule="auto"/>
        <w:ind w:left="425" w:hanging="425"/>
        <w:jc w:val="both"/>
        <w:rPr>
          <w:rFonts w:ascii="Arial Narrow" w:hAnsi="Arial Narrow" w:cstheme="minorHAnsi"/>
          <w:color w:val="000000" w:themeColor="text1"/>
        </w:rPr>
      </w:pPr>
      <w:r w:rsidRPr="00712C6F">
        <w:rPr>
          <w:rFonts w:ascii="Arial Narrow" w:hAnsi="Arial Narrow" w:cstheme="minorHAnsi"/>
          <w:color w:val="000000" w:themeColor="text1"/>
        </w:rPr>
        <w:t>Zamawiający może zawrzeć umowę w sprawie zamówienia publicznego przed upływem terminu, o którym mowa w ust. 1, jeżeli w postępowaniu o udzielenie zamówienia złożono tylko jedną ofertę.</w:t>
      </w:r>
    </w:p>
    <w:p w14:paraId="3A510BFC" w14:textId="77777777" w:rsidR="003608AF" w:rsidRPr="00712C6F" w:rsidRDefault="003608AF" w:rsidP="000B2FDE">
      <w:pPr>
        <w:pStyle w:val="Akapitzlist"/>
        <w:numPr>
          <w:ilvl w:val="6"/>
          <w:numId w:val="14"/>
        </w:numPr>
        <w:spacing w:after="0" w:line="360" w:lineRule="auto"/>
        <w:ind w:left="425" w:hanging="425"/>
        <w:jc w:val="both"/>
        <w:rPr>
          <w:rFonts w:ascii="Arial Narrow" w:hAnsi="Arial Narrow" w:cstheme="minorHAnsi"/>
          <w:color w:val="000000" w:themeColor="text1"/>
        </w:rPr>
      </w:pPr>
      <w:r w:rsidRPr="00712C6F">
        <w:rPr>
          <w:rFonts w:ascii="Arial Narrow" w:hAnsi="Arial Narrow" w:cstheme="minorHAnsi"/>
          <w:color w:val="000000" w:themeColor="text1"/>
        </w:rPr>
        <w:t>Wykonawca, którego oferta została wybrana jako najkorzystniejsza, zostanie poinformowany przez Zamawiającego o miejscu i terminie podpisania umowy.</w:t>
      </w:r>
    </w:p>
    <w:p w14:paraId="183038DD" w14:textId="42FB6515" w:rsidR="003608AF" w:rsidRPr="00712C6F" w:rsidRDefault="003608AF" w:rsidP="000B2FDE">
      <w:pPr>
        <w:pStyle w:val="Akapitzlist"/>
        <w:numPr>
          <w:ilvl w:val="6"/>
          <w:numId w:val="14"/>
        </w:numPr>
        <w:spacing w:after="0" w:line="360" w:lineRule="auto"/>
        <w:ind w:left="425" w:hanging="425"/>
        <w:jc w:val="both"/>
        <w:rPr>
          <w:rFonts w:ascii="Arial Narrow" w:hAnsi="Arial Narrow" w:cstheme="minorHAnsi"/>
          <w:color w:val="000000" w:themeColor="text1"/>
        </w:rPr>
      </w:pPr>
      <w:r w:rsidRPr="00712C6F">
        <w:rPr>
          <w:rFonts w:ascii="Arial Narrow" w:hAnsi="Arial Narrow" w:cstheme="minorHAnsi"/>
          <w:color w:val="000000" w:themeColor="text1"/>
        </w:rPr>
        <w:t xml:space="preserve">Wykonawca, o którym mowa w ust. 3, ma obowiązek zawrzeć umowę w sprawie zamówienia na warunkach określonych w projektowanych postanowieniach umowy, które stanowią </w:t>
      </w:r>
      <w:r w:rsidR="005D5B64" w:rsidRPr="008318B0">
        <w:rPr>
          <w:rFonts w:ascii="Arial Narrow" w:hAnsi="Arial Narrow" w:cstheme="minorHAnsi"/>
          <w:b/>
          <w:bCs/>
          <w:color w:val="000000" w:themeColor="text1"/>
        </w:rPr>
        <w:t>z</w:t>
      </w:r>
      <w:r w:rsidRPr="008318B0">
        <w:rPr>
          <w:rFonts w:ascii="Arial Narrow" w:hAnsi="Arial Narrow" w:cstheme="minorHAnsi"/>
          <w:b/>
          <w:bCs/>
          <w:color w:val="000000" w:themeColor="text1"/>
        </w:rPr>
        <w:t xml:space="preserve">ałącznik </w:t>
      </w:r>
      <w:r w:rsidR="005D5B64" w:rsidRPr="008318B0">
        <w:rPr>
          <w:rFonts w:ascii="Arial Narrow" w:hAnsi="Arial Narrow" w:cstheme="minorHAnsi"/>
          <w:b/>
          <w:bCs/>
          <w:color w:val="000000" w:themeColor="text1"/>
        </w:rPr>
        <w:t>n</w:t>
      </w:r>
      <w:r w:rsidRPr="008318B0">
        <w:rPr>
          <w:rFonts w:ascii="Arial Narrow" w:hAnsi="Arial Narrow" w:cstheme="minorHAnsi"/>
          <w:b/>
          <w:bCs/>
          <w:color w:val="000000" w:themeColor="text1"/>
        </w:rPr>
        <w:t>r</w:t>
      </w:r>
      <w:r w:rsidR="00D47CC9">
        <w:rPr>
          <w:rFonts w:ascii="Arial Narrow" w:hAnsi="Arial Narrow" w:cstheme="minorHAnsi"/>
          <w:b/>
          <w:bCs/>
          <w:color w:val="000000" w:themeColor="text1"/>
        </w:rPr>
        <w:t xml:space="preserve"> 7</w:t>
      </w:r>
      <w:r w:rsidRPr="008318B0">
        <w:rPr>
          <w:rFonts w:ascii="Arial Narrow" w:hAnsi="Arial Narrow" w:cstheme="minorHAnsi"/>
          <w:b/>
          <w:bCs/>
          <w:color w:val="000000" w:themeColor="text1"/>
        </w:rPr>
        <w:t xml:space="preserve"> do SWZ.</w:t>
      </w:r>
      <w:r w:rsidRPr="00712C6F">
        <w:rPr>
          <w:rFonts w:ascii="Arial Narrow" w:hAnsi="Arial Narrow" w:cstheme="minorHAnsi"/>
          <w:color w:val="000000" w:themeColor="text1"/>
        </w:rPr>
        <w:t xml:space="preserve"> </w:t>
      </w:r>
    </w:p>
    <w:p w14:paraId="05DB0F88" w14:textId="77777777" w:rsidR="003608AF" w:rsidRPr="00712C6F" w:rsidRDefault="003608AF" w:rsidP="000B2FDE">
      <w:pPr>
        <w:pStyle w:val="Akapitzlist"/>
        <w:numPr>
          <w:ilvl w:val="6"/>
          <w:numId w:val="14"/>
        </w:numPr>
        <w:spacing w:after="0" w:line="360" w:lineRule="auto"/>
        <w:ind w:left="425" w:hanging="425"/>
        <w:jc w:val="both"/>
        <w:rPr>
          <w:rFonts w:ascii="Arial Narrow" w:hAnsi="Arial Narrow" w:cstheme="minorHAnsi"/>
          <w:color w:val="000000" w:themeColor="text1"/>
        </w:rPr>
      </w:pPr>
      <w:r w:rsidRPr="00712C6F">
        <w:rPr>
          <w:rFonts w:ascii="Arial Narrow" w:hAnsi="Arial Narrow" w:cstheme="minorHAnsi"/>
          <w:color w:val="000000" w:themeColor="text1"/>
        </w:rPr>
        <w:t>Przed podpisaniem umowy Wykonawcy wspólnie ubiegający się o udzielenie zamówienia (w przypadku wyboru ich oferty jako najkorzystniejszej) przedstawią Zamawiającemu umowę regulującą współpracę tych Wykonawców.</w:t>
      </w:r>
    </w:p>
    <w:p w14:paraId="229E1B10" w14:textId="136E345A" w:rsidR="003608AF" w:rsidRPr="00712C6F" w:rsidRDefault="003608AF" w:rsidP="000B2FDE">
      <w:pPr>
        <w:pStyle w:val="Akapitzlist"/>
        <w:numPr>
          <w:ilvl w:val="6"/>
          <w:numId w:val="14"/>
        </w:numPr>
        <w:spacing w:after="0" w:line="360" w:lineRule="auto"/>
        <w:ind w:left="425" w:hanging="425"/>
        <w:jc w:val="both"/>
        <w:rPr>
          <w:rFonts w:ascii="Arial Narrow" w:hAnsi="Arial Narrow" w:cstheme="minorHAnsi"/>
          <w:color w:val="000000" w:themeColor="text1"/>
        </w:rPr>
      </w:pPr>
      <w:r w:rsidRPr="00712C6F">
        <w:rPr>
          <w:rFonts w:ascii="Arial Narrow" w:hAnsi="Arial Narrow" w:cstheme="minorHAnsi"/>
          <w:color w:val="000000" w:themeColor="text1"/>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63013A1" w14:textId="77777777" w:rsidR="003608AF" w:rsidRPr="00712C6F" w:rsidRDefault="003608AF" w:rsidP="003608AF">
      <w:pPr>
        <w:pStyle w:val="Akapitzlist"/>
        <w:autoSpaceDE w:val="0"/>
        <w:autoSpaceDN w:val="0"/>
        <w:adjustRightInd w:val="0"/>
        <w:spacing w:after="0" w:line="360" w:lineRule="auto"/>
        <w:ind w:left="0"/>
        <w:jc w:val="both"/>
        <w:rPr>
          <w:rFonts w:ascii="Arial Narrow" w:hAnsi="Arial Narrow" w:cstheme="minorHAnsi"/>
        </w:rPr>
      </w:pPr>
    </w:p>
    <w:p w14:paraId="4DE7A13C" w14:textId="68416B8E" w:rsidR="006336EC" w:rsidRPr="00712C6F" w:rsidRDefault="006336EC" w:rsidP="00984FC5">
      <w:pPr>
        <w:pStyle w:val="Dzia"/>
        <w:spacing w:after="0" w:line="360" w:lineRule="auto"/>
        <w:ind w:left="0" w:firstLine="0"/>
        <w:jc w:val="both"/>
        <w:rPr>
          <w:rFonts w:ascii="Arial Narrow" w:eastAsia="Times New Roman" w:hAnsi="Arial Narrow" w:cstheme="minorHAnsi"/>
          <w:sz w:val="22"/>
          <w:szCs w:val="22"/>
        </w:rPr>
      </w:pPr>
      <w:bookmarkStart w:id="19" w:name="_Toc469501685"/>
      <w:r w:rsidRPr="00712C6F">
        <w:rPr>
          <w:rFonts w:ascii="Arial Narrow" w:eastAsia="Times New Roman" w:hAnsi="Arial Narrow" w:cstheme="minorHAnsi"/>
          <w:sz w:val="22"/>
          <w:szCs w:val="22"/>
        </w:rPr>
        <w:t>Po</w:t>
      </w:r>
      <w:bookmarkEnd w:id="19"/>
      <w:r w:rsidR="003608AF" w:rsidRPr="00712C6F">
        <w:rPr>
          <w:rFonts w:ascii="Arial Narrow" w:eastAsia="Times New Roman" w:hAnsi="Arial Narrow" w:cstheme="minorHAnsi"/>
          <w:sz w:val="22"/>
          <w:szCs w:val="22"/>
        </w:rPr>
        <w:t>uczenie o środkach ochrony prawnej przysługujących wykonawcom</w:t>
      </w:r>
    </w:p>
    <w:p w14:paraId="525B93D2" w14:textId="2B1BF2C5" w:rsidR="003608AF" w:rsidRPr="00712C6F" w:rsidRDefault="003608AF" w:rsidP="003608AF">
      <w:pPr>
        <w:pStyle w:val="Akapitzlist"/>
        <w:suppressAutoHyphens/>
        <w:autoSpaceDE w:val="0"/>
        <w:spacing w:after="0" w:line="360" w:lineRule="auto"/>
        <w:ind w:left="0"/>
        <w:jc w:val="both"/>
        <w:rPr>
          <w:rFonts w:ascii="Arial Narrow" w:eastAsia="Times New Roman" w:hAnsi="Arial Narrow" w:cs="Times New Roman"/>
        </w:rPr>
      </w:pPr>
    </w:p>
    <w:p w14:paraId="7BBDC4AA" w14:textId="77777777" w:rsidR="003608AF" w:rsidRPr="00712C6F" w:rsidRDefault="003608AF" w:rsidP="000B2FDE">
      <w:pPr>
        <w:numPr>
          <w:ilvl w:val="0"/>
          <w:numId w:val="22"/>
        </w:numPr>
        <w:spacing w:after="0" w:line="360" w:lineRule="auto"/>
        <w:ind w:left="720" w:hanging="360"/>
        <w:jc w:val="both"/>
        <w:rPr>
          <w:rFonts w:ascii="Arial Narrow" w:hAnsi="Arial Narrow" w:cstheme="minorHAnsi"/>
          <w:color w:val="000000" w:themeColor="text1"/>
        </w:rPr>
      </w:pPr>
      <w:r w:rsidRPr="00712C6F">
        <w:rPr>
          <w:rFonts w:ascii="Arial Narrow" w:hAnsi="Arial Narrow" w:cstheme="minorHAnsi"/>
          <w:color w:val="000000" w:themeColor="text1"/>
        </w:rPr>
        <w:t xml:space="preserve">Środki ochrony prawnej przysługują Wykonawcy, jeżeli ma lub miał interes w uzyskaniu zamówienia oraz poniósł lub może ponieść szkodę w wyniku naruszenia przez Zamawiającego przepisów </w:t>
      </w:r>
      <w:proofErr w:type="spellStart"/>
      <w:r w:rsidRPr="00712C6F">
        <w:rPr>
          <w:rFonts w:ascii="Arial Narrow" w:hAnsi="Arial Narrow" w:cstheme="minorHAnsi"/>
          <w:color w:val="000000" w:themeColor="text1"/>
        </w:rPr>
        <w:t>pzp</w:t>
      </w:r>
      <w:proofErr w:type="spellEnd"/>
      <w:r w:rsidRPr="00712C6F">
        <w:rPr>
          <w:rFonts w:ascii="Arial Narrow" w:hAnsi="Arial Narrow" w:cstheme="minorHAnsi"/>
          <w:color w:val="000000" w:themeColor="text1"/>
        </w:rPr>
        <w:t>.</w:t>
      </w:r>
    </w:p>
    <w:p w14:paraId="3A2E9A41" w14:textId="77777777" w:rsidR="003608AF" w:rsidRPr="00712C6F" w:rsidRDefault="003608AF" w:rsidP="000B2FDE">
      <w:pPr>
        <w:numPr>
          <w:ilvl w:val="0"/>
          <w:numId w:val="22"/>
        </w:numPr>
        <w:spacing w:after="0" w:line="360" w:lineRule="auto"/>
        <w:ind w:left="720" w:hanging="360"/>
        <w:jc w:val="both"/>
        <w:rPr>
          <w:rFonts w:ascii="Arial Narrow" w:hAnsi="Arial Narrow" w:cstheme="minorHAnsi"/>
          <w:color w:val="000000" w:themeColor="text1"/>
        </w:rPr>
      </w:pPr>
      <w:r w:rsidRPr="00712C6F">
        <w:rPr>
          <w:rFonts w:ascii="Arial Narrow" w:hAnsi="Arial Narrow" w:cstheme="minorHAnsi"/>
          <w:color w:val="000000" w:themeColor="text1"/>
        </w:rPr>
        <w:t>Odwołanie przysługuje na:</w:t>
      </w:r>
    </w:p>
    <w:p w14:paraId="28E08A0E" w14:textId="77777777" w:rsidR="003608AF" w:rsidRPr="00712C6F" w:rsidRDefault="003608AF" w:rsidP="000B2FDE">
      <w:pPr>
        <w:pStyle w:val="Akapitzlist"/>
        <w:numPr>
          <w:ilvl w:val="0"/>
          <w:numId w:val="24"/>
        </w:numPr>
        <w:spacing w:after="0" w:line="360" w:lineRule="auto"/>
        <w:ind w:left="1134"/>
        <w:jc w:val="both"/>
        <w:rPr>
          <w:rFonts w:ascii="Arial Narrow" w:hAnsi="Arial Narrow" w:cstheme="minorHAnsi"/>
          <w:color w:val="000000" w:themeColor="text1"/>
        </w:rPr>
      </w:pPr>
      <w:r w:rsidRPr="00712C6F">
        <w:rPr>
          <w:rFonts w:ascii="Arial Narrow" w:hAnsi="Arial Narrow" w:cstheme="minorHAnsi"/>
          <w:color w:val="000000" w:themeColor="text1"/>
        </w:rPr>
        <w:t>niezgodną z przepisami ustawy czynność Zamawiającego, podjętą w postępowaniu o udzielenie zamówienia, w tym na projektowane postanowienie umowy;</w:t>
      </w:r>
    </w:p>
    <w:p w14:paraId="491CF7C7" w14:textId="77777777" w:rsidR="003608AF" w:rsidRPr="00712C6F" w:rsidRDefault="003608AF" w:rsidP="000B2FDE">
      <w:pPr>
        <w:pStyle w:val="Akapitzlist"/>
        <w:numPr>
          <w:ilvl w:val="0"/>
          <w:numId w:val="24"/>
        </w:numPr>
        <w:spacing w:after="0" w:line="360" w:lineRule="auto"/>
        <w:ind w:left="1134"/>
        <w:jc w:val="both"/>
        <w:rPr>
          <w:rFonts w:ascii="Arial Narrow" w:hAnsi="Arial Narrow" w:cstheme="minorHAnsi"/>
          <w:color w:val="000000" w:themeColor="text1"/>
        </w:rPr>
      </w:pPr>
      <w:r w:rsidRPr="00712C6F">
        <w:rPr>
          <w:rFonts w:ascii="Arial Narrow" w:hAnsi="Arial Narrow" w:cstheme="minorHAnsi"/>
          <w:color w:val="000000" w:themeColor="text1"/>
        </w:rPr>
        <w:t>zaniechanie czynności w postępowaniu o udzielenie zamówienia, do której Zamawiający był obowiązany na podstawie ustawy.</w:t>
      </w:r>
    </w:p>
    <w:p w14:paraId="775A6C13" w14:textId="77777777" w:rsidR="003608AF" w:rsidRPr="00712C6F" w:rsidRDefault="003608AF" w:rsidP="000B2FDE">
      <w:pPr>
        <w:numPr>
          <w:ilvl w:val="0"/>
          <w:numId w:val="23"/>
        </w:numPr>
        <w:spacing w:after="0" w:line="360" w:lineRule="auto"/>
        <w:ind w:left="720" w:hanging="360"/>
        <w:jc w:val="both"/>
        <w:rPr>
          <w:rFonts w:ascii="Arial Narrow" w:hAnsi="Arial Narrow" w:cstheme="minorHAnsi"/>
          <w:color w:val="000000" w:themeColor="text1"/>
        </w:rPr>
      </w:pPr>
      <w:r w:rsidRPr="00712C6F">
        <w:rPr>
          <w:rFonts w:ascii="Arial Narrow" w:hAnsi="Arial Narrow" w:cstheme="minorHAnsi"/>
          <w:color w:val="000000" w:themeColor="text1"/>
        </w:rPr>
        <w:t>Odwołanie wnosi się do Prezesa Krajowej Izby Odwoławczej w formie pisemnej albo w formie elektronicznej albo w postaci elektronicznej opatrzone podpisem zaufanym.</w:t>
      </w:r>
    </w:p>
    <w:p w14:paraId="62F10C7C" w14:textId="71BA3095" w:rsidR="003608AF" w:rsidRPr="00712C6F" w:rsidRDefault="003608AF" w:rsidP="000B2FDE">
      <w:pPr>
        <w:numPr>
          <w:ilvl w:val="0"/>
          <w:numId w:val="23"/>
        </w:numPr>
        <w:spacing w:after="0" w:line="360" w:lineRule="auto"/>
        <w:ind w:left="720" w:hanging="360"/>
        <w:jc w:val="both"/>
        <w:rPr>
          <w:rFonts w:ascii="Arial Narrow" w:hAnsi="Arial Narrow" w:cstheme="minorHAnsi"/>
          <w:color w:val="000000" w:themeColor="text1"/>
        </w:rPr>
      </w:pPr>
      <w:r w:rsidRPr="00712C6F">
        <w:rPr>
          <w:rFonts w:ascii="Arial Narrow" w:hAnsi="Arial Narrow" w:cstheme="minorHAnsi"/>
          <w:color w:val="000000" w:themeColor="text1"/>
        </w:rPr>
        <w:t xml:space="preserve">Na orzeczenie Krajowej Izby Odwoławczej oraz postanowienie Prezesa Krajowej Izby Odwoławczej, o którym mowa w art. 519 ust. 1 </w:t>
      </w:r>
      <w:proofErr w:type="spellStart"/>
      <w:r w:rsidR="008318B0">
        <w:rPr>
          <w:rFonts w:ascii="Arial Narrow" w:hAnsi="Arial Narrow" w:cstheme="minorHAnsi"/>
          <w:color w:val="000000" w:themeColor="text1"/>
        </w:rPr>
        <w:t>P</w:t>
      </w:r>
      <w:r w:rsidRPr="00712C6F">
        <w:rPr>
          <w:rFonts w:ascii="Arial Narrow" w:hAnsi="Arial Narrow" w:cstheme="minorHAnsi"/>
          <w:color w:val="000000" w:themeColor="text1"/>
        </w:rPr>
        <w:t>zp</w:t>
      </w:r>
      <w:proofErr w:type="spellEnd"/>
      <w:r w:rsidRPr="00712C6F">
        <w:rPr>
          <w:rFonts w:ascii="Arial Narrow" w:hAnsi="Arial Narrow" w:cstheme="minorHAnsi"/>
          <w:color w:val="000000" w:themeColor="text1"/>
        </w:rPr>
        <w:t>, stronom oraz uczestnikom postępowania odwoławczego przysługuje skarga do sądu. Skargę wnosi się do Sądu Okręgowego w Warszawie za pośrednictwem Prezesa Krajowej Izby Odwoławczej.</w:t>
      </w:r>
    </w:p>
    <w:p w14:paraId="5478ED5A" w14:textId="4714F678" w:rsidR="003608AF" w:rsidRPr="00712C6F" w:rsidRDefault="003608AF" w:rsidP="000B2FDE">
      <w:pPr>
        <w:numPr>
          <w:ilvl w:val="0"/>
          <w:numId w:val="23"/>
        </w:numPr>
        <w:spacing w:after="0" w:line="360" w:lineRule="auto"/>
        <w:ind w:left="720" w:hanging="360"/>
        <w:jc w:val="both"/>
        <w:rPr>
          <w:rFonts w:ascii="Arial Narrow" w:hAnsi="Arial Narrow" w:cstheme="minorHAnsi"/>
          <w:color w:val="000000" w:themeColor="text1"/>
        </w:rPr>
      </w:pPr>
      <w:r w:rsidRPr="00712C6F">
        <w:rPr>
          <w:rFonts w:ascii="Arial Narrow" w:hAnsi="Arial Narrow" w:cstheme="minorHAnsi"/>
          <w:color w:val="000000" w:themeColor="text1"/>
        </w:rPr>
        <w:t xml:space="preserve">Szczegółowe informacje dotyczące środków ochrony prawnej określone są w Dziale IX „Środki ochrony prawnej” </w:t>
      </w:r>
      <w:r w:rsidR="00BB5AF0" w:rsidRPr="00712C6F">
        <w:rPr>
          <w:rFonts w:ascii="Arial Narrow" w:hAnsi="Arial Narrow" w:cstheme="minorHAnsi"/>
          <w:color w:val="000000" w:themeColor="text1"/>
        </w:rPr>
        <w:t xml:space="preserve">ustawy </w:t>
      </w:r>
      <w:proofErr w:type="spellStart"/>
      <w:r w:rsidR="008318B0">
        <w:rPr>
          <w:rFonts w:ascii="Arial Narrow" w:hAnsi="Arial Narrow" w:cstheme="minorHAnsi"/>
          <w:color w:val="000000" w:themeColor="text1"/>
        </w:rPr>
        <w:t>P</w:t>
      </w:r>
      <w:r w:rsidRPr="00712C6F">
        <w:rPr>
          <w:rFonts w:ascii="Arial Narrow" w:hAnsi="Arial Narrow" w:cstheme="minorHAnsi"/>
          <w:color w:val="000000" w:themeColor="text1"/>
        </w:rPr>
        <w:t>zp</w:t>
      </w:r>
      <w:proofErr w:type="spellEnd"/>
      <w:r w:rsidRPr="00712C6F">
        <w:rPr>
          <w:rFonts w:ascii="Arial Narrow" w:hAnsi="Arial Narrow" w:cstheme="minorHAnsi"/>
          <w:color w:val="000000" w:themeColor="text1"/>
        </w:rPr>
        <w:t>.</w:t>
      </w:r>
    </w:p>
    <w:p w14:paraId="14ED4701" w14:textId="77777777" w:rsidR="004B3C23" w:rsidRPr="00712C6F" w:rsidRDefault="004B3C23" w:rsidP="00984FC5">
      <w:pPr>
        <w:autoSpaceDE w:val="0"/>
        <w:autoSpaceDN w:val="0"/>
        <w:adjustRightInd w:val="0"/>
        <w:spacing w:after="0" w:line="360" w:lineRule="auto"/>
        <w:jc w:val="both"/>
        <w:rPr>
          <w:rFonts w:ascii="Arial Narrow" w:eastAsia="Times New Roman" w:hAnsi="Arial Narrow" w:cstheme="minorHAnsi"/>
        </w:rPr>
      </w:pPr>
    </w:p>
    <w:p w14:paraId="6DC9A5F6" w14:textId="77777777" w:rsidR="006336EC" w:rsidRPr="00712C6F" w:rsidRDefault="006336EC" w:rsidP="00984FC5">
      <w:pPr>
        <w:pStyle w:val="Dzia"/>
        <w:spacing w:after="0" w:line="360" w:lineRule="auto"/>
        <w:ind w:left="0" w:firstLine="0"/>
        <w:jc w:val="both"/>
        <w:rPr>
          <w:rFonts w:ascii="Arial Narrow" w:eastAsia="Times New Roman" w:hAnsi="Arial Narrow" w:cstheme="minorHAnsi"/>
          <w:sz w:val="22"/>
          <w:szCs w:val="22"/>
        </w:rPr>
      </w:pPr>
      <w:bookmarkStart w:id="20" w:name="_Toc469501686"/>
      <w:r w:rsidRPr="00712C6F">
        <w:rPr>
          <w:rFonts w:ascii="Arial Narrow" w:eastAsia="Times New Roman" w:hAnsi="Arial Narrow" w:cstheme="minorHAnsi"/>
          <w:sz w:val="22"/>
          <w:szCs w:val="22"/>
        </w:rPr>
        <w:t>Załączniki</w:t>
      </w:r>
      <w:bookmarkEnd w:id="20"/>
    </w:p>
    <w:p w14:paraId="1170DA2C" w14:textId="77777777" w:rsidR="005D5B64" w:rsidRPr="00712C6F" w:rsidRDefault="005D5B64" w:rsidP="005D5B64">
      <w:pPr>
        <w:suppressAutoHyphens/>
        <w:autoSpaceDE w:val="0"/>
        <w:spacing w:after="0" w:line="360" w:lineRule="auto"/>
        <w:jc w:val="both"/>
        <w:rPr>
          <w:rFonts w:ascii="Arial Narrow" w:hAnsi="Arial Narrow" w:cstheme="minorHAnsi"/>
          <w:color w:val="000000"/>
        </w:rPr>
      </w:pPr>
    </w:p>
    <w:p w14:paraId="6BF0BBD6" w14:textId="2DE1C110" w:rsidR="008C46DD" w:rsidRPr="00712C6F" w:rsidRDefault="005D5B64" w:rsidP="005D5B64">
      <w:pPr>
        <w:suppressAutoHyphens/>
        <w:autoSpaceDE w:val="0"/>
        <w:spacing w:after="0" w:line="360" w:lineRule="auto"/>
        <w:jc w:val="both"/>
        <w:rPr>
          <w:rFonts w:ascii="Arial Narrow" w:hAnsi="Arial Narrow" w:cstheme="minorHAnsi"/>
          <w:color w:val="000000"/>
        </w:rPr>
      </w:pPr>
      <w:r w:rsidRPr="00712C6F">
        <w:rPr>
          <w:rFonts w:ascii="Arial Narrow" w:hAnsi="Arial Narrow" w:cstheme="minorHAnsi"/>
          <w:b/>
          <w:bCs/>
          <w:color w:val="000000"/>
        </w:rPr>
        <w:lastRenderedPageBreak/>
        <w:t>Załącznik nr 1</w:t>
      </w:r>
      <w:r w:rsidRPr="00712C6F">
        <w:rPr>
          <w:rFonts w:ascii="Arial Narrow" w:hAnsi="Arial Narrow" w:cstheme="minorHAnsi"/>
          <w:color w:val="000000"/>
        </w:rPr>
        <w:t xml:space="preserve"> - </w:t>
      </w:r>
      <w:r w:rsidR="003F0F5A" w:rsidRPr="00712C6F">
        <w:rPr>
          <w:rFonts w:ascii="Arial Narrow" w:hAnsi="Arial Narrow" w:cstheme="minorHAnsi"/>
          <w:color w:val="000000"/>
        </w:rPr>
        <w:t>Formularz ofertowy</w:t>
      </w:r>
    </w:p>
    <w:p w14:paraId="28B7CA89" w14:textId="39336BF3" w:rsidR="005D5B64" w:rsidRPr="00712C6F" w:rsidRDefault="005D5B64" w:rsidP="005D5B64">
      <w:pPr>
        <w:suppressAutoHyphens/>
        <w:autoSpaceDE w:val="0"/>
        <w:spacing w:after="0" w:line="360" w:lineRule="auto"/>
        <w:jc w:val="both"/>
        <w:rPr>
          <w:rFonts w:ascii="Arial Narrow" w:hAnsi="Arial Narrow" w:cstheme="minorHAnsi"/>
          <w:color w:val="000000" w:themeColor="text1"/>
        </w:rPr>
      </w:pPr>
      <w:r w:rsidRPr="00712C6F">
        <w:rPr>
          <w:rFonts w:ascii="Arial Narrow" w:hAnsi="Arial Narrow" w:cstheme="minorHAnsi"/>
          <w:b/>
          <w:bCs/>
          <w:color w:val="000000"/>
        </w:rPr>
        <w:t xml:space="preserve">Załącznik nr </w:t>
      </w:r>
      <w:r w:rsidR="00DC6239" w:rsidRPr="00712C6F">
        <w:rPr>
          <w:rFonts w:ascii="Arial Narrow" w:hAnsi="Arial Narrow" w:cstheme="minorHAnsi"/>
          <w:b/>
          <w:bCs/>
          <w:color w:val="000000"/>
        </w:rPr>
        <w:t>2</w:t>
      </w:r>
      <w:r w:rsidRPr="00712C6F">
        <w:rPr>
          <w:rFonts w:ascii="Arial Narrow" w:hAnsi="Arial Narrow" w:cstheme="minorHAnsi"/>
          <w:color w:val="000000"/>
        </w:rPr>
        <w:t xml:space="preserve"> - </w:t>
      </w:r>
      <w:r w:rsidRPr="00712C6F">
        <w:rPr>
          <w:rFonts w:ascii="Arial Narrow" w:hAnsi="Arial Narrow" w:cstheme="minorHAnsi"/>
          <w:color w:val="000000" w:themeColor="text1"/>
        </w:rPr>
        <w:t xml:space="preserve">Oświadczenie wykonawców wspólnie ubiegających się o udzielenie zamówienia zgodnie z art. 117 ust. 4 </w:t>
      </w:r>
      <w:proofErr w:type="spellStart"/>
      <w:r w:rsidRPr="00712C6F">
        <w:rPr>
          <w:rFonts w:ascii="Arial Narrow" w:hAnsi="Arial Narrow" w:cstheme="minorHAnsi"/>
          <w:color w:val="000000" w:themeColor="text1"/>
        </w:rPr>
        <w:t>pzp</w:t>
      </w:r>
      <w:proofErr w:type="spellEnd"/>
    </w:p>
    <w:p w14:paraId="4D7CEFE7" w14:textId="7DE364CB" w:rsidR="005D5B64" w:rsidRPr="00712C6F" w:rsidRDefault="005D5B64" w:rsidP="005D5B64">
      <w:pPr>
        <w:suppressAutoHyphens/>
        <w:autoSpaceDE w:val="0"/>
        <w:spacing w:after="0" w:line="360" w:lineRule="auto"/>
        <w:jc w:val="both"/>
        <w:rPr>
          <w:rFonts w:ascii="Arial Narrow" w:hAnsi="Arial Narrow" w:cstheme="minorHAnsi"/>
          <w:color w:val="000000"/>
        </w:rPr>
      </w:pPr>
      <w:r w:rsidRPr="00712C6F">
        <w:rPr>
          <w:rFonts w:ascii="Arial Narrow" w:hAnsi="Arial Narrow" w:cstheme="minorHAnsi"/>
          <w:b/>
          <w:bCs/>
          <w:color w:val="000000" w:themeColor="text1"/>
        </w:rPr>
        <w:t xml:space="preserve">Załącznik nr </w:t>
      </w:r>
      <w:r w:rsidR="00DC6239" w:rsidRPr="00712C6F">
        <w:rPr>
          <w:rFonts w:ascii="Arial Narrow" w:hAnsi="Arial Narrow" w:cstheme="minorHAnsi"/>
          <w:b/>
          <w:bCs/>
          <w:color w:val="000000" w:themeColor="text1"/>
        </w:rPr>
        <w:t>3</w:t>
      </w:r>
      <w:r w:rsidRPr="00712C6F">
        <w:rPr>
          <w:rFonts w:ascii="Arial Narrow" w:hAnsi="Arial Narrow" w:cstheme="minorHAnsi"/>
          <w:b/>
          <w:bCs/>
          <w:color w:val="000000" w:themeColor="text1"/>
        </w:rPr>
        <w:t xml:space="preserve"> </w:t>
      </w:r>
      <w:r w:rsidRPr="00712C6F">
        <w:rPr>
          <w:rFonts w:ascii="Arial Narrow" w:hAnsi="Arial Narrow" w:cstheme="minorHAnsi"/>
          <w:color w:val="000000" w:themeColor="text1"/>
        </w:rPr>
        <w:t>- zobowiązanie podmiotu trzeciego do udostępnienia niezbędnych zasobów Wykonawcy</w:t>
      </w:r>
    </w:p>
    <w:p w14:paraId="635C4B85" w14:textId="41BD8D70" w:rsidR="008C46DD" w:rsidRPr="00712C6F" w:rsidRDefault="005D5B64" w:rsidP="005D5B64">
      <w:pPr>
        <w:suppressAutoHyphens/>
        <w:autoSpaceDE w:val="0"/>
        <w:spacing w:after="0" w:line="360" w:lineRule="auto"/>
        <w:jc w:val="both"/>
        <w:rPr>
          <w:rFonts w:ascii="Arial Narrow" w:hAnsi="Arial Narrow" w:cstheme="minorHAnsi"/>
          <w:color w:val="000000"/>
        </w:rPr>
      </w:pPr>
      <w:r w:rsidRPr="00712C6F">
        <w:rPr>
          <w:rFonts w:ascii="Arial Narrow" w:hAnsi="Arial Narrow" w:cstheme="minorHAnsi"/>
          <w:b/>
          <w:bCs/>
          <w:color w:val="000000"/>
        </w:rPr>
        <w:t xml:space="preserve">Załącznik nr </w:t>
      </w:r>
      <w:r w:rsidR="00DC6239" w:rsidRPr="00712C6F">
        <w:rPr>
          <w:rFonts w:ascii="Arial Narrow" w:hAnsi="Arial Narrow" w:cstheme="minorHAnsi"/>
          <w:b/>
          <w:bCs/>
          <w:color w:val="000000"/>
        </w:rPr>
        <w:t>4</w:t>
      </w:r>
      <w:r w:rsidRPr="00712C6F">
        <w:rPr>
          <w:rFonts w:ascii="Arial Narrow" w:hAnsi="Arial Narrow" w:cstheme="minorHAnsi"/>
          <w:b/>
          <w:bCs/>
          <w:color w:val="000000"/>
        </w:rPr>
        <w:t xml:space="preserve"> </w:t>
      </w:r>
      <w:r w:rsidRPr="00712C6F">
        <w:rPr>
          <w:rFonts w:ascii="Arial Narrow" w:hAnsi="Arial Narrow" w:cstheme="minorHAnsi"/>
          <w:color w:val="000000"/>
        </w:rPr>
        <w:t xml:space="preserve">- </w:t>
      </w:r>
      <w:r w:rsidRPr="00712C6F">
        <w:rPr>
          <w:rFonts w:ascii="Arial Narrow" w:hAnsi="Arial Narrow" w:cstheme="minorHAnsi"/>
          <w:color w:val="000000" w:themeColor="text1"/>
        </w:rPr>
        <w:t>oświadczenie o niepodleganiu wykluczeniu i spełnianiu warunków udziału w postępowaniu</w:t>
      </w:r>
    </w:p>
    <w:p w14:paraId="5C6C5636" w14:textId="7353231A" w:rsidR="008318B0" w:rsidRDefault="005D5B64" w:rsidP="005D5B64">
      <w:pPr>
        <w:suppressAutoHyphens/>
        <w:autoSpaceDE w:val="0"/>
        <w:spacing w:after="0" w:line="360" w:lineRule="auto"/>
        <w:jc w:val="both"/>
        <w:rPr>
          <w:rFonts w:ascii="Arial Narrow" w:eastAsia="Times New Roman" w:hAnsi="Arial Narrow" w:cstheme="minorHAnsi"/>
        </w:rPr>
      </w:pPr>
      <w:r w:rsidRPr="00712C6F">
        <w:rPr>
          <w:rFonts w:ascii="Arial Narrow" w:eastAsia="Times New Roman" w:hAnsi="Arial Narrow" w:cstheme="minorHAnsi"/>
          <w:b/>
          <w:bCs/>
        </w:rPr>
        <w:t xml:space="preserve">Załącznik nr </w:t>
      </w:r>
      <w:r w:rsidR="00DC6239" w:rsidRPr="00712C6F">
        <w:rPr>
          <w:rFonts w:ascii="Arial Narrow" w:eastAsia="Times New Roman" w:hAnsi="Arial Narrow" w:cstheme="minorHAnsi"/>
          <w:b/>
          <w:bCs/>
        </w:rPr>
        <w:t>5</w:t>
      </w:r>
      <w:r w:rsidRPr="00712C6F">
        <w:rPr>
          <w:rFonts w:ascii="Arial Narrow" w:eastAsia="Times New Roman" w:hAnsi="Arial Narrow" w:cstheme="minorHAnsi"/>
          <w:b/>
          <w:bCs/>
        </w:rPr>
        <w:t xml:space="preserve"> </w:t>
      </w:r>
      <w:r w:rsidR="008318B0">
        <w:rPr>
          <w:rFonts w:ascii="Arial Narrow" w:eastAsia="Times New Roman" w:hAnsi="Arial Narrow" w:cstheme="minorHAnsi"/>
        </w:rPr>
        <w:t>–</w:t>
      </w:r>
      <w:r w:rsidRPr="00712C6F">
        <w:rPr>
          <w:rFonts w:ascii="Arial Narrow" w:eastAsia="Times New Roman" w:hAnsi="Arial Narrow" w:cstheme="minorHAnsi"/>
        </w:rPr>
        <w:t xml:space="preserve"> </w:t>
      </w:r>
      <w:r w:rsidR="00D47CC9">
        <w:rPr>
          <w:rFonts w:ascii="Arial Narrow" w:eastAsia="Times New Roman" w:hAnsi="Arial Narrow" w:cstheme="minorHAnsi"/>
        </w:rPr>
        <w:t>wykaz usług</w:t>
      </w:r>
    </w:p>
    <w:p w14:paraId="57768BA3" w14:textId="790309C8" w:rsidR="00D47CC9" w:rsidRPr="00D47CC9" w:rsidRDefault="00D47CC9" w:rsidP="005D5B64">
      <w:pPr>
        <w:suppressAutoHyphens/>
        <w:autoSpaceDE w:val="0"/>
        <w:spacing w:after="0" w:line="360" w:lineRule="auto"/>
        <w:jc w:val="both"/>
        <w:rPr>
          <w:rFonts w:ascii="Arial Narrow" w:eastAsia="Times New Roman" w:hAnsi="Arial Narrow" w:cstheme="minorHAnsi"/>
          <w:b/>
          <w:bCs/>
        </w:rPr>
      </w:pPr>
      <w:r w:rsidRPr="00D47CC9">
        <w:rPr>
          <w:rFonts w:ascii="Arial Narrow" w:eastAsia="Times New Roman" w:hAnsi="Arial Narrow" w:cstheme="minorHAnsi"/>
          <w:b/>
          <w:bCs/>
        </w:rPr>
        <w:t xml:space="preserve">Załącznik nr 6 - </w:t>
      </w:r>
      <w:r w:rsidRPr="00D47CC9">
        <w:rPr>
          <w:rFonts w:ascii="Arial Narrow" w:hAnsi="Arial Narrow"/>
        </w:rPr>
        <w:t>wykaz narzędzi, wyposażenia zakładu lub urządzeń technicznych</w:t>
      </w:r>
    </w:p>
    <w:p w14:paraId="24CB482B" w14:textId="5769D910" w:rsidR="00F50F87" w:rsidRPr="00712C6F" w:rsidRDefault="00D47CC9" w:rsidP="005D5B64">
      <w:pPr>
        <w:suppressAutoHyphens/>
        <w:autoSpaceDE w:val="0"/>
        <w:spacing w:after="0" w:line="360" w:lineRule="auto"/>
        <w:jc w:val="both"/>
        <w:rPr>
          <w:rFonts w:ascii="Arial Narrow" w:eastAsia="Times New Roman" w:hAnsi="Arial Narrow" w:cstheme="minorHAnsi"/>
        </w:rPr>
      </w:pPr>
      <w:r w:rsidRPr="00D47CC9">
        <w:rPr>
          <w:rFonts w:ascii="Arial Narrow" w:eastAsia="Times New Roman" w:hAnsi="Arial Narrow" w:cstheme="minorHAnsi"/>
          <w:b/>
          <w:bCs/>
        </w:rPr>
        <w:t xml:space="preserve">Załącznik nr 7 </w:t>
      </w:r>
      <w:r>
        <w:rPr>
          <w:rFonts w:ascii="Arial Narrow" w:eastAsia="Times New Roman" w:hAnsi="Arial Narrow" w:cstheme="minorHAnsi"/>
        </w:rPr>
        <w:t xml:space="preserve">- </w:t>
      </w:r>
      <w:r w:rsidR="008B5270" w:rsidRPr="00712C6F">
        <w:rPr>
          <w:rFonts w:ascii="Arial Narrow" w:eastAsia="Times New Roman" w:hAnsi="Arial Narrow" w:cstheme="minorHAnsi"/>
        </w:rPr>
        <w:t>Istotne postanowienia umowy</w:t>
      </w:r>
    </w:p>
    <w:p w14:paraId="786092ED" w14:textId="28EB8F02" w:rsidR="001427C4" w:rsidRDefault="001427C4" w:rsidP="005D5B64">
      <w:pPr>
        <w:suppressAutoHyphens/>
        <w:autoSpaceDE w:val="0"/>
        <w:spacing w:after="0" w:line="360" w:lineRule="auto"/>
        <w:jc w:val="both"/>
        <w:rPr>
          <w:rFonts w:ascii="Arial Narrow" w:eastAsia="Times New Roman" w:hAnsi="Arial Narrow" w:cstheme="minorHAnsi"/>
        </w:rPr>
      </w:pPr>
      <w:r w:rsidRPr="00712C6F">
        <w:rPr>
          <w:rFonts w:ascii="Arial Narrow" w:eastAsia="Times New Roman" w:hAnsi="Arial Narrow" w:cstheme="minorHAnsi"/>
          <w:b/>
          <w:bCs/>
        </w:rPr>
        <w:t xml:space="preserve">Załącznik nr </w:t>
      </w:r>
      <w:r w:rsidR="00D47CC9">
        <w:rPr>
          <w:rFonts w:ascii="Arial Narrow" w:eastAsia="Times New Roman" w:hAnsi="Arial Narrow" w:cstheme="minorHAnsi"/>
          <w:b/>
          <w:bCs/>
        </w:rPr>
        <w:t xml:space="preserve">8 </w:t>
      </w:r>
      <w:r w:rsidR="00D47CC9">
        <w:rPr>
          <w:rFonts w:ascii="Arial Narrow" w:eastAsia="Times New Roman" w:hAnsi="Arial Narrow" w:cstheme="minorHAnsi"/>
        </w:rPr>
        <w:t>– mapka poglądowa ulic</w:t>
      </w:r>
    </w:p>
    <w:p w14:paraId="2B1C9976" w14:textId="2D5C3FAD" w:rsidR="00B47392" w:rsidRPr="00712C6F" w:rsidRDefault="00B47392" w:rsidP="005D5B64">
      <w:pPr>
        <w:suppressAutoHyphens/>
        <w:autoSpaceDE w:val="0"/>
        <w:spacing w:after="0" w:line="360" w:lineRule="auto"/>
        <w:jc w:val="both"/>
        <w:rPr>
          <w:rFonts w:ascii="Arial Narrow" w:hAnsi="Arial Narrow" w:cstheme="minorHAnsi"/>
          <w:color w:val="000000"/>
        </w:rPr>
      </w:pPr>
      <w:r w:rsidRPr="00B47392">
        <w:rPr>
          <w:rFonts w:ascii="Arial Narrow" w:eastAsia="Times New Roman" w:hAnsi="Arial Narrow" w:cstheme="minorHAnsi"/>
          <w:b/>
        </w:rPr>
        <w:t>Załącznik nr 9</w:t>
      </w:r>
      <w:r>
        <w:rPr>
          <w:rFonts w:ascii="Arial Narrow" w:eastAsia="Times New Roman" w:hAnsi="Arial Narrow" w:cstheme="minorHAnsi"/>
        </w:rPr>
        <w:t xml:space="preserve"> – Klauzula RODO </w:t>
      </w:r>
    </w:p>
    <w:p w14:paraId="7A2D2FB8" w14:textId="0AFFD69F" w:rsidR="00AF1B8E" w:rsidRPr="00712C6F" w:rsidRDefault="00AF1B8E" w:rsidP="00BB4BB5">
      <w:pPr>
        <w:spacing w:after="0" w:line="360" w:lineRule="auto"/>
        <w:ind w:left="5954"/>
        <w:jc w:val="right"/>
        <w:rPr>
          <w:rFonts w:ascii="Arial Narrow" w:hAnsi="Arial Narrow" w:cstheme="minorHAnsi"/>
          <w:b/>
        </w:rPr>
      </w:pPr>
    </w:p>
    <w:sectPr w:rsidR="00AF1B8E" w:rsidRPr="00712C6F" w:rsidSect="00480C45">
      <w:headerReference w:type="default" r:id="rId41"/>
      <w:footerReference w:type="default" r:id="rId4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02847" w14:textId="77777777" w:rsidR="00191F33" w:rsidRDefault="00191F33" w:rsidP="006336EC">
      <w:pPr>
        <w:spacing w:line="240" w:lineRule="auto"/>
      </w:pPr>
      <w:r>
        <w:separator/>
      </w:r>
    </w:p>
  </w:endnote>
  <w:endnote w:type="continuationSeparator" w:id="0">
    <w:p w14:paraId="4AF64A06" w14:textId="77777777" w:rsidR="00191F33" w:rsidRDefault="00191F33" w:rsidP="00633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horndale">
    <w:altName w:val="Times New Roman"/>
    <w:charset w:val="EE"/>
    <w:family w:val="roman"/>
    <w:pitch w:val="variable"/>
  </w:font>
  <w:font w:name="HG Mincho Light J">
    <w:altName w:val="Times New Roman"/>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Roboto">
    <w:altName w:val="Arial"/>
    <w:charset w:val="00"/>
    <w:family w:val="auto"/>
    <w:pitch w:val="variable"/>
    <w:sig w:usb0="E00002FF" w:usb1="5000205B" w:usb2="00000020" w:usb3="00000000" w:csb0="0000019F" w:csb1="00000000"/>
  </w:font>
  <w:font w:name="TimesNewRoman">
    <w:altName w:val="MS Mincho"/>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7870"/>
      <w:docPartObj>
        <w:docPartGallery w:val="Page Numbers (Bottom of Page)"/>
        <w:docPartUnique/>
      </w:docPartObj>
    </w:sdtPr>
    <w:sdtEndPr>
      <w:rPr>
        <w:rFonts w:ascii="Cambria" w:hAnsi="Cambria"/>
      </w:rPr>
    </w:sdtEndPr>
    <w:sdtContent>
      <w:p w14:paraId="7EC08192" w14:textId="77777777" w:rsidR="009263D3" w:rsidRDefault="009263D3" w:rsidP="00D05C25">
        <w:pPr>
          <w:pStyle w:val="Stopka"/>
          <w:jc w:val="center"/>
        </w:pPr>
        <w:r w:rsidRPr="000437CC">
          <w:rPr>
            <w:rFonts w:ascii="Cambria" w:hAnsi="Cambria"/>
          </w:rPr>
          <w:fldChar w:fldCharType="begin"/>
        </w:r>
        <w:r w:rsidRPr="000437CC">
          <w:rPr>
            <w:rFonts w:ascii="Cambria" w:hAnsi="Cambria"/>
          </w:rPr>
          <w:instrText xml:space="preserve"> PAGE   \* MERGEFORMAT </w:instrText>
        </w:r>
        <w:r w:rsidRPr="000437CC">
          <w:rPr>
            <w:rFonts w:ascii="Cambria" w:hAnsi="Cambria"/>
          </w:rPr>
          <w:fldChar w:fldCharType="separate"/>
        </w:r>
        <w:r w:rsidR="005541A8">
          <w:rPr>
            <w:rFonts w:ascii="Cambria" w:hAnsi="Cambria"/>
            <w:noProof/>
          </w:rPr>
          <w:t>1</w:t>
        </w:r>
        <w:r w:rsidRPr="000437CC">
          <w:rPr>
            <w:rFonts w:ascii="Cambria" w:hAnsi="Cambria"/>
            <w:noProof/>
          </w:rPr>
          <w:fldChar w:fldCharType="end"/>
        </w:r>
        <w:r w:rsidRPr="000437CC">
          <w:rPr>
            <w:rFonts w:ascii="Cambria" w:hAnsi="Cambria"/>
            <w:noProof/>
          </w:rPr>
          <w:t>/</w:t>
        </w:r>
        <w:r>
          <w:rPr>
            <w:rFonts w:ascii="Cambria" w:hAnsi="Cambria"/>
            <w:noProof/>
          </w:rPr>
          <w:fldChar w:fldCharType="begin"/>
        </w:r>
        <w:r>
          <w:rPr>
            <w:rFonts w:ascii="Cambria" w:hAnsi="Cambria"/>
            <w:noProof/>
          </w:rPr>
          <w:instrText xml:space="preserve"> NUMPAGES  \* Arabic  \* MERGEFORMAT </w:instrText>
        </w:r>
        <w:r>
          <w:rPr>
            <w:rFonts w:ascii="Cambria" w:hAnsi="Cambria"/>
            <w:noProof/>
          </w:rPr>
          <w:fldChar w:fldCharType="separate"/>
        </w:r>
        <w:r w:rsidR="005541A8">
          <w:rPr>
            <w:rFonts w:ascii="Cambria" w:hAnsi="Cambria"/>
            <w:noProof/>
          </w:rPr>
          <w:t>25</w:t>
        </w:r>
        <w:r>
          <w:rPr>
            <w:rFonts w:ascii="Cambria" w:hAnsi="Cambria"/>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0B9A5" w14:textId="77777777" w:rsidR="00191F33" w:rsidRDefault="00191F33" w:rsidP="006336EC">
      <w:pPr>
        <w:spacing w:line="240" w:lineRule="auto"/>
      </w:pPr>
      <w:r>
        <w:separator/>
      </w:r>
    </w:p>
  </w:footnote>
  <w:footnote w:type="continuationSeparator" w:id="0">
    <w:p w14:paraId="6EF26F1C" w14:textId="77777777" w:rsidR="00191F33" w:rsidRDefault="00191F33" w:rsidP="006336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6F2F0" w14:textId="77777777" w:rsidR="009263D3" w:rsidRDefault="009263D3" w:rsidP="00950075">
    <w:pPr>
      <w:pStyle w:val="Nagwek"/>
      <w:numPr>
        <w:ilvl w:val="0"/>
        <w:numId w:val="0"/>
      </w:numPr>
      <w:ind w:left="105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9"/>
    <w:lvl w:ilvl="0">
      <w:start w:val="1"/>
      <w:numFmt w:val="decimal"/>
      <w:lvlText w:val="%1."/>
      <w:lvlJc w:val="left"/>
      <w:pPr>
        <w:tabs>
          <w:tab w:val="num" w:pos="0"/>
        </w:tabs>
        <w:ind w:left="720" w:hanging="360"/>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B"/>
    <w:multiLevelType w:val="multilevel"/>
    <w:tmpl w:val="E5E6444C"/>
    <w:name w:val="WW8Num12"/>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4">
    <w:nsid w:val="0000000F"/>
    <w:multiLevelType w:val="multilevel"/>
    <w:tmpl w:val="0000000F"/>
    <w:name w:val="WW8Num15"/>
    <w:lvl w:ilvl="0">
      <w:start w:val="1"/>
      <w:numFmt w:val="decimal"/>
      <w:lvlText w:val="%1."/>
      <w:lvlJc w:val="left"/>
      <w:pPr>
        <w:tabs>
          <w:tab w:val="num" w:pos="0"/>
        </w:tabs>
        <w:ind w:left="720" w:hanging="360"/>
      </w:pPr>
      <w:rPr>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11"/>
    <w:multiLevelType w:val="multilevel"/>
    <w:tmpl w:val="00000011"/>
    <w:name w:val="WW8Num1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6">
    <w:nsid w:val="00000013"/>
    <w:multiLevelType w:val="hybridMultilevel"/>
    <w:tmpl w:val="5675FF3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F"/>
    <w:multiLevelType w:val="multilevel"/>
    <w:tmpl w:val="26CE1002"/>
    <w:name w:val="WW8Num17"/>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8">
    <w:nsid w:val="00000023"/>
    <w:multiLevelType w:val="multilevel"/>
    <w:tmpl w:val="00000023"/>
    <w:name w:val="WW8Num31"/>
    <w:lvl w:ilvl="0">
      <w:start w:val="1"/>
      <w:numFmt w:val="lowerLetter"/>
      <w:lvlText w:val="%1)"/>
      <w:lvlJc w:val="left"/>
      <w:pPr>
        <w:tabs>
          <w:tab w:val="num" w:pos="0"/>
        </w:tabs>
        <w:ind w:left="1767" w:hanging="360"/>
      </w:pPr>
    </w:lvl>
    <w:lvl w:ilvl="1">
      <w:start w:val="1"/>
      <w:numFmt w:val="lowerLetter"/>
      <w:lvlText w:val="%2."/>
      <w:lvlJc w:val="left"/>
      <w:pPr>
        <w:tabs>
          <w:tab w:val="num" w:pos="0"/>
        </w:tabs>
        <w:ind w:left="2487" w:hanging="360"/>
      </w:pPr>
    </w:lvl>
    <w:lvl w:ilvl="2">
      <w:start w:val="1"/>
      <w:numFmt w:val="lowerRoman"/>
      <w:lvlText w:val="%2.%3."/>
      <w:lvlJc w:val="left"/>
      <w:pPr>
        <w:tabs>
          <w:tab w:val="num" w:pos="0"/>
        </w:tabs>
        <w:ind w:left="3207" w:hanging="180"/>
      </w:pPr>
    </w:lvl>
    <w:lvl w:ilvl="3">
      <w:start w:val="1"/>
      <w:numFmt w:val="decimal"/>
      <w:lvlText w:val="%2.%3.%4."/>
      <w:lvlJc w:val="left"/>
      <w:pPr>
        <w:tabs>
          <w:tab w:val="num" w:pos="0"/>
        </w:tabs>
        <w:ind w:left="3927" w:hanging="360"/>
      </w:pPr>
    </w:lvl>
    <w:lvl w:ilvl="4">
      <w:start w:val="1"/>
      <w:numFmt w:val="lowerLetter"/>
      <w:lvlText w:val="%2.%3.%4.%5."/>
      <w:lvlJc w:val="left"/>
      <w:pPr>
        <w:tabs>
          <w:tab w:val="num" w:pos="0"/>
        </w:tabs>
        <w:ind w:left="4647" w:hanging="360"/>
      </w:pPr>
    </w:lvl>
    <w:lvl w:ilvl="5">
      <w:start w:val="1"/>
      <w:numFmt w:val="lowerRoman"/>
      <w:lvlText w:val="%2.%3.%4.%5.%6."/>
      <w:lvlJc w:val="left"/>
      <w:pPr>
        <w:tabs>
          <w:tab w:val="num" w:pos="0"/>
        </w:tabs>
        <w:ind w:left="5367" w:hanging="180"/>
      </w:pPr>
    </w:lvl>
    <w:lvl w:ilvl="6">
      <w:start w:val="1"/>
      <w:numFmt w:val="decimal"/>
      <w:lvlText w:val="%2.%3.%4.%5.%6.%7."/>
      <w:lvlJc w:val="left"/>
      <w:pPr>
        <w:tabs>
          <w:tab w:val="num" w:pos="0"/>
        </w:tabs>
        <w:ind w:left="6087" w:hanging="360"/>
      </w:pPr>
    </w:lvl>
    <w:lvl w:ilvl="7">
      <w:start w:val="1"/>
      <w:numFmt w:val="lowerLetter"/>
      <w:lvlText w:val="%2.%3.%4.%5.%6.%7.%8."/>
      <w:lvlJc w:val="left"/>
      <w:pPr>
        <w:tabs>
          <w:tab w:val="num" w:pos="0"/>
        </w:tabs>
        <w:ind w:left="6807" w:hanging="360"/>
      </w:pPr>
    </w:lvl>
    <w:lvl w:ilvl="8">
      <w:start w:val="1"/>
      <w:numFmt w:val="lowerRoman"/>
      <w:lvlText w:val="%2.%3.%4.%5.%6.%7.%8.%9."/>
      <w:lvlJc w:val="left"/>
      <w:pPr>
        <w:tabs>
          <w:tab w:val="num" w:pos="0"/>
        </w:tabs>
        <w:ind w:left="7527" w:hanging="180"/>
      </w:pPr>
    </w:lvl>
  </w:abstractNum>
  <w:abstractNum w:abstractNumId="9">
    <w:nsid w:val="00000024"/>
    <w:multiLevelType w:val="hybridMultilevel"/>
    <w:tmpl w:val="2A082C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5"/>
    <w:multiLevelType w:val="hybridMultilevel"/>
    <w:tmpl w:val="5EC6AFD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2"/>
    <w:multiLevelType w:val="singleLevel"/>
    <w:tmpl w:val="581C7E54"/>
    <w:name w:val="WW8Num35"/>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2">
    <w:nsid w:val="00000038"/>
    <w:multiLevelType w:val="multilevel"/>
    <w:tmpl w:val="104229AE"/>
    <w:name w:val="WW8Num44"/>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cs="Courier New"/>
      </w:rPr>
    </w:lvl>
    <w:lvl w:ilvl="2">
      <w:start w:val="1"/>
      <w:numFmt w:val="decimal"/>
      <w:lvlText w:val="%3)"/>
      <w:lvlJc w:val="left"/>
      <w:pPr>
        <w:tabs>
          <w:tab w:val="num" w:pos="0"/>
        </w:tabs>
        <w:ind w:left="2869" w:hanging="360"/>
      </w:pPr>
      <w:rPr>
        <w:rFonts w:ascii="Arial" w:eastAsia="Times New Roman" w:hAnsi="Arial" w:cs="Arial"/>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3">
    <w:nsid w:val="0000003B"/>
    <w:multiLevelType w:val="singleLevel"/>
    <w:tmpl w:val="0000003B"/>
    <w:name w:val="WW8Num56"/>
    <w:lvl w:ilvl="0">
      <w:start w:val="1"/>
      <w:numFmt w:val="bullet"/>
      <w:lvlText w:val=""/>
      <w:lvlJc w:val="left"/>
      <w:pPr>
        <w:tabs>
          <w:tab w:val="num" w:pos="0"/>
        </w:tabs>
        <w:ind w:left="720" w:hanging="360"/>
      </w:pPr>
      <w:rPr>
        <w:rFonts w:ascii="Symbol" w:hAnsi="Symbol"/>
      </w:rPr>
    </w:lvl>
  </w:abstractNum>
  <w:abstractNum w:abstractNumId="14">
    <w:nsid w:val="033F36D3"/>
    <w:multiLevelType w:val="multilevel"/>
    <w:tmpl w:val="325C5AF2"/>
    <w:lvl w:ilvl="0">
      <w:start w:val="1"/>
      <w:numFmt w:val="decimal"/>
      <w:lvlText w:val="%1."/>
      <w:lvlJc w:val="left"/>
      <w:pPr>
        <w:ind w:left="720" w:hanging="360"/>
      </w:pPr>
      <w:rPr>
        <w:rFonts w:hint="default"/>
      </w:rPr>
    </w:lvl>
    <w:lvl w:ilvl="1">
      <w:start w:val="3"/>
      <w:numFmt w:val="decimal"/>
      <w:isLgl/>
      <w:lvlText w:val="%1.%2."/>
      <w:lvlJc w:val="left"/>
      <w:pPr>
        <w:ind w:left="2007" w:hanging="72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4221" w:hanging="108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435" w:hanging="1440"/>
      </w:pPr>
      <w:rPr>
        <w:rFonts w:hint="default"/>
      </w:rPr>
    </w:lvl>
    <w:lvl w:ilvl="6">
      <w:start w:val="1"/>
      <w:numFmt w:val="decimal"/>
      <w:isLgl/>
      <w:lvlText w:val="%1.%2.%3.%4.%5.%6.%7."/>
      <w:lvlJc w:val="left"/>
      <w:pPr>
        <w:ind w:left="7362" w:hanging="1440"/>
      </w:pPr>
      <w:rPr>
        <w:rFonts w:hint="default"/>
      </w:rPr>
    </w:lvl>
    <w:lvl w:ilvl="7">
      <w:start w:val="1"/>
      <w:numFmt w:val="decimal"/>
      <w:isLgl/>
      <w:lvlText w:val="%1.%2.%3.%4.%5.%6.%7.%8."/>
      <w:lvlJc w:val="left"/>
      <w:pPr>
        <w:ind w:left="8649" w:hanging="1800"/>
      </w:pPr>
      <w:rPr>
        <w:rFonts w:hint="default"/>
      </w:rPr>
    </w:lvl>
    <w:lvl w:ilvl="8">
      <w:start w:val="1"/>
      <w:numFmt w:val="decimal"/>
      <w:isLgl/>
      <w:lvlText w:val="%1.%2.%3.%4.%5.%6.%7.%8.%9."/>
      <w:lvlJc w:val="left"/>
      <w:pPr>
        <w:ind w:left="9576" w:hanging="1800"/>
      </w:pPr>
      <w:rPr>
        <w:rFonts w:hint="default"/>
      </w:rPr>
    </w:lvl>
  </w:abstractNum>
  <w:abstractNum w:abstractNumId="15">
    <w:nsid w:val="054E427C"/>
    <w:multiLevelType w:val="hybridMultilevel"/>
    <w:tmpl w:val="61069C20"/>
    <w:name w:val="WW8Num58"/>
    <w:lvl w:ilvl="0" w:tplc="8436697C">
      <w:start w:val="1"/>
      <w:numFmt w:val="decimal"/>
      <w:lvlText w:val="%1."/>
      <w:lvlJc w:val="left"/>
      <w:pPr>
        <w:ind w:left="1490" w:hanging="360"/>
      </w:pPr>
      <w:rPr>
        <w:rFonts w:hint="default"/>
        <w:b w:val="0"/>
      </w:rPr>
    </w:lvl>
    <w:lvl w:ilvl="1" w:tplc="1080736C">
      <w:start w:val="1"/>
      <w:numFmt w:val="decimal"/>
      <w:lvlText w:val="%2)"/>
      <w:lvlJc w:val="left"/>
      <w:pPr>
        <w:ind w:left="1440" w:hanging="360"/>
      </w:pPr>
      <w:rPr>
        <w:rFonts w:hint="default"/>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tentative="1">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16">
    <w:nsid w:val="06E35AAE"/>
    <w:multiLevelType w:val="multilevel"/>
    <w:tmpl w:val="3D18134C"/>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7">
    <w:nsid w:val="0C746B9C"/>
    <w:multiLevelType w:val="hybridMultilevel"/>
    <w:tmpl w:val="56D0BBF2"/>
    <w:lvl w:ilvl="0" w:tplc="12B64770">
      <w:start w:val="1"/>
      <w:numFmt w:val="bullet"/>
      <w:pStyle w:val="Akapit-wypunktowanie-kreska"/>
      <w:lvlText w:val=""/>
      <w:lvlJc w:val="left"/>
      <w:pPr>
        <w:tabs>
          <w:tab w:val="num" w:pos="1287"/>
        </w:tabs>
        <w:ind w:left="1287" w:hanging="360"/>
      </w:pPr>
      <w:rPr>
        <w:rFonts w:ascii="Symbol" w:hAnsi="Symbol" w:hint="default"/>
      </w:rPr>
    </w:lvl>
    <w:lvl w:ilvl="1" w:tplc="8CE6BF02"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nsid w:val="11B62C12"/>
    <w:multiLevelType w:val="hybridMultilevel"/>
    <w:tmpl w:val="8424CEDE"/>
    <w:lvl w:ilvl="0" w:tplc="B7A6E21A">
      <w:start w:val="1"/>
      <w:numFmt w:val="decimal"/>
      <w:lvlText w:val="%1."/>
      <w:lvlJc w:val="left"/>
      <w:pPr>
        <w:ind w:left="720" w:hanging="360"/>
      </w:pPr>
      <w:rPr>
        <w:rFonts w:ascii="Arial Narrow" w:hAnsi="Arial Narrow" w:cs="Calibri" w:hint="default"/>
        <w:sz w:val="24"/>
        <w:szCs w:val="24"/>
      </w:rPr>
    </w:lvl>
    <w:lvl w:ilvl="1" w:tplc="9DD4725A">
      <w:start w:val="1"/>
      <w:numFmt w:val="decimal"/>
      <w:lvlText w:val="%2)"/>
      <w:lvlJc w:val="left"/>
      <w:pPr>
        <w:ind w:left="1440" w:hanging="360"/>
      </w:pPr>
      <w:rPr>
        <w:rFonts w:hint="default"/>
      </w:rPr>
    </w:lvl>
    <w:lvl w:ilvl="2" w:tplc="67B4DF1C">
      <w:start w:val="1"/>
      <w:numFmt w:val="lowerLetter"/>
      <w:lvlText w:val="%3)"/>
      <w:lvlJc w:val="left"/>
      <w:pPr>
        <w:ind w:left="2360" w:hanging="3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724F20"/>
    <w:multiLevelType w:val="hybridMultilevel"/>
    <w:tmpl w:val="1A7A2314"/>
    <w:lvl w:ilvl="0" w:tplc="379823D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6A31F53"/>
    <w:multiLevelType w:val="hybridMultilevel"/>
    <w:tmpl w:val="83D64CA0"/>
    <w:lvl w:ilvl="0" w:tplc="D66805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8F47A20"/>
    <w:multiLevelType w:val="multilevel"/>
    <w:tmpl w:val="42D2EB24"/>
    <w:lvl w:ilvl="0">
      <w:start w:val="13"/>
      <w:numFmt w:val="decimal"/>
      <w:lvlText w:val="%1"/>
      <w:lvlJc w:val="left"/>
      <w:pPr>
        <w:ind w:left="420" w:hanging="420"/>
      </w:pPr>
      <w:rPr>
        <w:rFonts w:hint="default"/>
      </w:rPr>
    </w:lvl>
    <w:lvl w:ilvl="1">
      <w:start w:val="1"/>
      <w:numFmt w:val="decimal"/>
      <w:lvlText w:val="%2."/>
      <w:lvlJc w:val="left"/>
      <w:pPr>
        <w:ind w:left="1413" w:hanging="420"/>
      </w:pPr>
      <w:rPr>
        <w:rFonts w:ascii="Arial Narrow" w:eastAsia="Times New Roman" w:hAnsi="Arial Narrow" w:cs="Arial"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1BC5043B"/>
    <w:multiLevelType w:val="multilevel"/>
    <w:tmpl w:val="EF0C3526"/>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0043F4B"/>
    <w:multiLevelType w:val="hybridMultilevel"/>
    <w:tmpl w:val="15547DE4"/>
    <w:lvl w:ilvl="0" w:tplc="D8AE1392">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1972837"/>
    <w:multiLevelType w:val="hybridMultilevel"/>
    <w:tmpl w:val="4C5E01E4"/>
    <w:lvl w:ilvl="0" w:tplc="F8C0A63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33E92336"/>
    <w:multiLevelType w:val="multilevel"/>
    <w:tmpl w:val="E886FAA0"/>
    <w:styleLink w:val="WWNum4"/>
    <w:lvl w:ilvl="0">
      <w:start w:val="1"/>
      <w:numFmt w:val="decimal"/>
      <w:lvlText w:val="%1."/>
      <w:lvlJc w:val="left"/>
      <w:pPr>
        <w:ind w:left="720" w:hanging="360"/>
      </w:pPr>
      <w:rPr>
        <w:strike w:val="0"/>
        <w:dstrike w:val="0"/>
        <w:u w:val="none" w:color="000000"/>
        <w:effect w:val="none"/>
      </w:rPr>
    </w:lvl>
    <w:lvl w:ilvl="1">
      <w:start w:val="1"/>
      <w:numFmt w:val="lowerLetter"/>
      <w:lvlText w:val="%2)"/>
      <w:lvlJc w:val="left"/>
      <w:pPr>
        <w:ind w:left="1440" w:hanging="360"/>
      </w:pPr>
      <w:rPr>
        <w:rFonts w:ascii="Calibri" w:hAnsi="Calibri"/>
        <w:strike w:val="0"/>
        <w:dstrike w:val="0"/>
        <w:u w:val="none" w:color="000000"/>
        <w:effect w:val="none"/>
      </w:rPr>
    </w:lvl>
    <w:lvl w:ilvl="2">
      <w:start w:val="1"/>
      <w:numFmt w:val="lowerRoman"/>
      <w:lvlText w:val="%3)"/>
      <w:lvlJc w:val="right"/>
      <w:pPr>
        <w:ind w:left="2160" w:hanging="360"/>
      </w:pPr>
      <w:rPr>
        <w:strike w:val="0"/>
        <w:dstrike w:val="0"/>
        <w:u w:val="none" w:color="000000"/>
        <w:effect w:val="none"/>
      </w:rPr>
    </w:lvl>
    <w:lvl w:ilvl="3">
      <w:start w:val="1"/>
      <w:numFmt w:val="decimal"/>
      <w:lvlText w:val="(%4)"/>
      <w:lvlJc w:val="left"/>
      <w:pPr>
        <w:ind w:left="2880" w:hanging="360"/>
      </w:pPr>
      <w:rPr>
        <w:strike w:val="0"/>
        <w:dstrike w:val="0"/>
        <w:u w:val="none" w:color="000000"/>
        <w:effect w:val="none"/>
      </w:rPr>
    </w:lvl>
    <w:lvl w:ilvl="4">
      <w:start w:val="1"/>
      <w:numFmt w:val="lowerLetter"/>
      <w:lvlText w:val="(%5)"/>
      <w:lvlJc w:val="left"/>
      <w:pPr>
        <w:ind w:left="3600" w:hanging="360"/>
      </w:pPr>
      <w:rPr>
        <w:strike w:val="0"/>
        <w:dstrike w:val="0"/>
        <w:u w:val="none" w:color="000000"/>
        <w:effect w:val="none"/>
      </w:rPr>
    </w:lvl>
    <w:lvl w:ilvl="5">
      <w:start w:val="1"/>
      <w:numFmt w:val="lowerRoman"/>
      <w:lvlText w:val="(%6)"/>
      <w:lvlJc w:val="right"/>
      <w:pPr>
        <w:ind w:left="4320" w:hanging="360"/>
      </w:pPr>
      <w:rPr>
        <w:strike w:val="0"/>
        <w:dstrike w:val="0"/>
        <w:u w:val="none" w:color="000000"/>
        <w:effect w:val="none"/>
      </w:rPr>
    </w:lvl>
    <w:lvl w:ilvl="6">
      <w:start w:val="1"/>
      <w:numFmt w:val="decimal"/>
      <w:lvlText w:val="%7."/>
      <w:lvlJc w:val="left"/>
      <w:pPr>
        <w:ind w:left="5040" w:hanging="360"/>
      </w:pPr>
      <w:rPr>
        <w:strike w:val="0"/>
        <w:dstrike w:val="0"/>
        <w:u w:val="none" w:color="000000"/>
        <w:effect w:val="none"/>
      </w:rPr>
    </w:lvl>
    <w:lvl w:ilvl="7">
      <w:start w:val="1"/>
      <w:numFmt w:val="lowerLetter"/>
      <w:lvlText w:val="%8."/>
      <w:lvlJc w:val="left"/>
      <w:pPr>
        <w:ind w:left="5760" w:hanging="360"/>
      </w:pPr>
      <w:rPr>
        <w:strike w:val="0"/>
        <w:dstrike w:val="0"/>
        <w:u w:val="none" w:color="000000"/>
        <w:effect w:val="none"/>
      </w:rPr>
    </w:lvl>
    <w:lvl w:ilvl="8">
      <w:start w:val="1"/>
      <w:numFmt w:val="lowerRoman"/>
      <w:lvlText w:val="%9."/>
      <w:lvlJc w:val="right"/>
      <w:pPr>
        <w:ind w:left="6480" w:hanging="360"/>
      </w:pPr>
      <w:rPr>
        <w:strike w:val="0"/>
        <w:dstrike w:val="0"/>
        <w:u w:val="none" w:color="000000"/>
        <w:effect w:val="none"/>
      </w:rPr>
    </w:lvl>
  </w:abstractNum>
  <w:abstractNum w:abstractNumId="26">
    <w:nsid w:val="3C9152DA"/>
    <w:multiLevelType w:val="hybridMultilevel"/>
    <w:tmpl w:val="C3A0806C"/>
    <w:lvl w:ilvl="0" w:tplc="4F3AC960">
      <w:start w:val="1"/>
      <w:numFmt w:val="decimal"/>
      <w:lvlText w:val="%1)"/>
      <w:lvlJc w:val="left"/>
      <w:pPr>
        <w:ind w:left="1110" w:hanging="360"/>
      </w:pPr>
      <w:rPr>
        <w:b w:val="0"/>
        <w:sz w:val="22"/>
        <w:szCs w:val="22"/>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7">
    <w:nsid w:val="3E015E79"/>
    <w:multiLevelType w:val="hybridMultilevel"/>
    <w:tmpl w:val="19FEA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A34218"/>
    <w:multiLevelType w:val="hybridMultilevel"/>
    <w:tmpl w:val="1BA863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5727039"/>
    <w:multiLevelType w:val="hybridMultilevel"/>
    <w:tmpl w:val="037269DE"/>
    <w:lvl w:ilvl="0" w:tplc="04150017">
      <w:start w:val="1"/>
      <w:numFmt w:val="lowerLetter"/>
      <w:lvlText w:val="%1)"/>
      <w:lvlJc w:val="left"/>
      <w:pPr>
        <w:ind w:left="1830" w:hanging="360"/>
      </w:p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30">
    <w:nsid w:val="4A2B1742"/>
    <w:multiLevelType w:val="hybridMultilevel"/>
    <w:tmpl w:val="E97E2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D3522E"/>
    <w:multiLevelType w:val="hybridMultilevel"/>
    <w:tmpl w:val="1ACC46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FE311E"/>
    <w:multiLevelType w:val="hybridMultilevel"/>
    <w:tmpl w:val="14627698"/>
    <w:lvl w:ilvl="0" w:tplc="04150017">
      <w:start w:val="1"/>
      <w:numFmt w:val="lowerLetter"/>
      <w:lvlText w:val="%1)"/>
      <w:lvlJc w:val="left"/>
      <w:pPr>
        <w:ind w:left="1830" w:hanging="360"/>
      </w:p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33">
    <w:nsid w:val="5897520A"/>
    <w:multiLevelType w:val="multilevel"/>
    <w:tmpl w:val="E78C7DA4"/>
    <w:lvl w:ilvl="0">
      <w:start w:val="1"/>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3."/>
      <w:lvlJc w:val="left"/>
      <w:pPr>
        <w:tabs>
          <w:tab w:val="num" w:pos="720"/>
        </w:tabs>
        <w:ind w:left="720" w:hanging="720"/>
      </w:pPr>
      <w:rPr>
        <w:rFonts w:ascii="Times New Roman" w:eastAsia="Calibri" w:hAnsi="Times New Roman" w:cs="Times New Roman"/>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58E34780"/>
    <w:multiLevelType w:val="hybridMultilevel"/>
    <w:tmpl w:val="5CD84ECE"/>
    <w:lvl w:ilvl="0" w:tplc="8E1C7316">
      <w:start w:val="1"/>
      <w:numFmt w:val="decimal"/>
      <w:lvlText w:val="%1."/>
      <w:lvlJc w:val="left"/>
      <w:pPr>
        <w:ind w:left="720" w:hanging="360"/>
      </w:pPr>
      <w:rPr>
        <w:rFonts w:ascii="Arial Narrow" w:hAnsi="Arial Narrow" w:cs="Calibri" w:hint="default"/>
        <w:sz w:val="24"/>
        <w:szCs w:val="24"/>
      </w:rPr>
    </w:lvl>
    <w:lvl w:ilvl="1" w:tplc="9DD4725A">
      <w:start w:val="1"/>
      <w:numFmt w:val="decimal"/>
      <w:lvlText w:val="%2)"/>
      <w:lvlJc w:val="left"/>
      <w:pPr>
        <w:ind w:left="1440" w:hanging="360"/>
      </w:pPr>
      <w:rPr>
        <w:rFonts w:hint="default"/>
      </w:rPr>
    </w:lvl>
    <w:lvl w:ilvl="2" w:tplc="67B4DF1C">
      <w:start w:val="1"/>
      <w:numFmt w:val="lowerLetter"/>
      <w:lvlText w:val="%3)"/>
      <w:lvlJc w:val="left"/>
      <w:pPr>
        <w:ind w:left="2360" w:hanging="3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E7E5724"/>
    <w:multiLevelType w:val="hybridMultilevel"/>
    <w:tmpl w:val="399A2B04"/>
    <w:lvl w:ilvl="0" w:tplc="A57E8716">
      <w:start w:val="1"/>
      <w:numFmt w:val="upperRoman"/>
      <w:pStyle w:val="Dzia"/>
      <w:lvlText w:val="%1."/>
      <w:lvlJc w:val="right"/>
      <w:pPr>
        <w:ind w:left="720" w:hanging="360"/>
      </w:pPr>
      <w:rPr>
        <w:rFonts w:ascii="Arial Narrow" w:hAnsi="Arial Narrow"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2E6843"/>
    <w:multiLevelType w:val="hybridMultilevel"/>
    <w:tmpl w:val="3528A6EA"/>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D8828A9E">
      <w:start w:val="40"/>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61900C61"/>
    <w:multiLevelType w:val="hybridMultilevel"/>
    <w:tmpl w:val="E3E6925A"/>
    <w:lvl w:ilvl="0" w:tplc="04150017">
      <w:start w:val="1"/>
      <w:numFmt w:val="upperRoman"/>
      <w:lvlText w:val="%1."/>
      <w:lvlJc w:val="left"/>
      <w:pPr>
        <w:tabs>
          <w:tab w:val="num" w:pos="1134"/>
        </w:tabs>
        <w:ind w:left="1134" w:hanging="567"/>
      </w:pPr>
      <w:rPr>
        <w:rFonts w:hint="default"/>
        <w:b/>
        <w:i w:val="0"/>
        <w:sz w:val="24"/>
        <w:szCs w:val="24"/>
      </w:rPr>
    </w:lvl>
    <w:lvl w:ilvl="1" w:tplc="04150019">
      <w:start w:val="1"/>
      <w:numFmt w:val="decimal"/>
      <w:pStyle w:val="Nagwek"/>
      <w:lvlText w:val="%2."/>
      <w:lvlJc w:val="left"/>
      <w:pPr>
        <w:tabs>
          <w:tab w:val="num" w:pos="1070"/>
        </w:tabs>
        <w:ind w:left="1050" w:hanging="340"/>
      </w:pPr>
      <w:rPr>
        <w:rFonts w:hint="default"/>
      </w:rPr>
    </w:lvl>
    <w:lvl w:ilvl="2" w:tplc="0415001B">
      <w:start w:val="1"/>
      <w:numFmt w:val="bullet"/>
      <w:lvlText w:val="-"/>
      <w:lvlJc w:val="left"/>
      <w:pPr>
        <w:tabs>
          <w:tab w:val="num" w:pos="2340"/>
        </w:tabs>
        <w:ind w:left="2340" w:hanging="360"/>
      </w:pPr>
      <w:rPr>
        <w:rFonts w:hint="default"/>
      </w:rPr>
    </w:lvl>
    <w:lvl w:ilvl="3" w:tplc="0415000F">
      <w:start w:val="1"/>
      <w:numFmt w:val="bullet"/>
      <w:lvlText w:val=""/>
      <w:lvlJc w:val="left"/>
      <w:pPr>
        <w:tabs>
          <w:tab w:val="num" w:pos="2880"/>
        </w:tabs>
        <w:ind w:left="2880" w:hanging="360"/>
      </w:pPr>
      <w:rPr>
        <w:rFonts w:ascii="Symbol" w:hAnsi="Symbol" w:hint="default"/>
        <w:b/>
        <w:i w:val="0"/>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3F215A4"/>
    <w:multiLevelType w:val="hybridMultilevel"/>
    <w:tmpl w:val="17FC8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7117FD"/>
    <w:multiLevelType w:val="hybridMultilevel"/>
    <w:tmpl w:val="0D12AB1E"/>
    <w:lvl w:ilvl="0" w:tplc="D390D50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nsid w:val="703F6ABB"/>
    <w:multiLevelType w:val="hybridMultilevel"/>
    <w:tmpl w:val="476681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3655EB"/>
    <w:multiLevelType w:val="multilevel"/>
    <w:tmpl w:val="AAB8FFDE"/>
    <w:styleLink w:val="WWNum4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
    <w:nsid w:val="73FD757E"/>
    <w:multiLevelType w:val="hybridMultilevel"/>
    <w:tmpl w:val="EF648BAE"/>
    <w:lvl w:ilvl="0" w:tplc="929A80BA">
      <w:start w:val="1"/>
      <w:numFmt w:val="lowerLetter"/>
      <w:lvlText w:val="%1)"/>
      <w:lvlJc w:val="left"/>
      <w:pPr>
        <w:ind w:left="1080" w:hanging="360"/>
      </w:pPr>
      <w:rPr>
        <w:rFonts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480339C"/>
    <w:multiLevelType w:val="hybridMultilevel"/>
    <w:tmpl w:val="636EF786"/>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44">
    <w:nsid w:val="776F2467"/>
    <w:multiLevelType w:val="hybridMultilevel"/>
    <w:tmpl w:val="9AEAAC6A"/>
    <w:lvl w:ilvl="0" w:tplc="FB908F8A">
      <w:start w:val="4"/>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D757F6"/>
    <w:multiLevelType w:val="hybridMultilevel"/>
    <w:tmpl w:val="F6D29EAC"/>
    <w:lvl w:ilvl="0" w:tplc="EBE2E97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6">
    <w:nsid w:val="7BAB2256"/>
    <w:multiLevelType w:val="multilevel"/>
    <w:tmpl w:val="08806F3C"/>
    <w:styleLink w:val="WWNum24"/>
    <w:lvl w:ilvl="0">
      <w:start w:val="1"/>
      <w:numFmt w:val="decimal"/>
      <w:lvlText w:val="%1)"/>
      <w:lvlJc w:val="left"/>
      <w:rPr>
        <w:rFonts w:ascii="Arial" w:eastAsia="Times New Roman" w:hAnsi="Arial" w:cs="Arial"/>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37"/>
  </w:num>
  <w:num w:numId="2">
    <w:abstractNumId w:val="17"/>
  </w:num>
  <w:num w:numId="3">
    <w:abstractNumId w:val="33"/>
  </w:num>
  <w:num w:numId="4">
    <w:abstractNumId w:val="46"/>
  </w:num>
  <w:num w:numId="5">
    <w:abstractNumId w:val="41"/>
  </w:num>
  <w:num w:numId="6">
    <w:abstractNumId w:val="35"/>
  </w:num>
  <w:num w:numId="7">
    <w:abstractNumId w:val="21"/>
  </w:num>
  <w:num w:numId="8">
    <w:abstractNumId w:val="28"/>
  </w:num>
  <w:num w:numId="9">
    <w:abstractNumId w:val="20"/>
  </w:num>
  <w:num w:numId="10">
    <w:abstractNumId w:val="45"/>
  </w:num>
  <w:num w:numId="11">
    <w:abstractNumId w:val="40"/>
  </w:num>
  <w:num w:numId="12">
    <w:abstractNumId w:val="18"/>
  </w:num>
  <w:num w:numId="13">
    <w:abstractNumId w:val="25"/>
  </w:num>
  <w:num w:numId="14">
    <w:abstractNumId w:val="25"/>
    <w:lvlOverride w:ilvl="0">
      <w:lvl w:ilvl="0">
        <w:start w:val="1"/>
        <w:numFmt w:val="decimal"/>
        <w:lvlText w:val="%1."/>
        <w:lvlJc w:val="left"/>
        <w:pPr>
          <w:ind w:left="720" w:hanging="360"/>
        </w:pPr>
        <w:rPr>
          <w:rFonts w:ascii="Arial Narrow" w:hAnsi="Arial Narrow" w:cs="Calibri" w:hint="default"/>
          <w:strike w:val="0"/>
          <w:dstrike w:val="0"/>
          <w:sz w:val="24"/>
          <w:szCs w:val="24"/>
          <w:u w:val="none" w:color="000000"/>
          <w:effect w:val="none"/>
        </w:rPr>
      </w:lvl>
    </w:lvlOverride>
    <w:lvlOverride w:ilvl="1">
      <w:lvl w:ilvl="1">
        <w:start w:val="1"/>
        <w:numFmt w:val="lowerLetter"/>
        <w:lvlText w:val="%2)"/>
        <w:lvlJc w:val="left"/>
        <w:pPr>
          <w:ind w:left="1440" w:hanging="360"/>
        </w:pPr>
        <w:rPr>
          <w:rFonts w:ascii="Arial Narrow" w:hAnsi="Arial Narrow" w:hint="default"/>
          <w:strike w:val="0"/>
          <w:dstrike w:val="0"/>
          <w:u w:val="none" w:color="000000"/>
          <w:effect w:val="none"/>
        </w:rPr>
      </w:lvl>
    </w:lvlOverride>
  </w:num>
  <w:num w:numId="15">
    <w:abstractNumId w:val="30"/>
  </w:num>
  <w:num w:numId="16">
    <w:abstractNumId w:val="2"/>
  </w:num>
  <w:num w:numId="17">
    <w:abstractNumId w:val="19"/>
  </w:num>
  <w:num w:numId="18">
    <w:abstractNumId w:val="22"/>
  </w:num>
  <w:num w:numId="19">
    <w:abstractNumId w:val="6"/>
    <w:lvlOverride w:ilvl="0">
      <w:startOverride w:val="1"/>
    </w:lvlOverride>
  </w:num>
  <w:num w:numId="20">
    <w:abstractNumId w:val="36"/>
  </w:num>
  <w:num w:numId="21">
    <w:abstractNumId w:val="34"/>
  </w:num>
  <w:num w:numId="22">
    <w:abstractNumId w:val="9"/>
  </w:num>
  <w:num w:numId="23">
    <w:abstractNumId w:val="10"/>
  </w:num>
  <w:num w:numId="24">
    <w:abstractNumId w:val="27"/>
  </w:num>
  <w:num w:numId="25">
    <w:abstractNumId w:val="31"/>
  </w:num>
  <w:num w:numId="26">
    <w:abstractNumId w:val="16"/>
  </w:num>
  <w:num w:numId="27">
    <w:abstractNumId w:val="14"/>
  </w:num>
  <w:num w:numId="28">
    <w:abstractNumId w:val="38"/>
  </w:num>
  <w:num w:numId="29">
    <w:abstractNumId w:val="44"/>
  </w:num>
  <w:num w:numId="30">
    <w:abstractNumId w:val="43"/>
  </w:num>
  <w:num w:numId="31">
    <w:abstractNumId w:val="26"/>
  </w:num>
  <w:num w:numId="32">
    <w:abstractNumId w:val="29"/>
  </w:num>
  <w:num w:numId="33">
    <w:abstractNumId w:val="32"/>
  </w:num>
  <w:num w:numId="34">
    <w:abstractNumId w:val="42"/>
  </w:num>
  <w:num w:numId="35">
    <w:abstractNumId w:val="39"/>
  </w:num>
  <w:num w:numId="36">
    <w:abstractNumId w:val="24"/>
  </w:num>
  <w:num w:numId="37">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6EC"/>
    <w:rsid w:val="000014AB"/>
    <w:rsid w:val="000015B7"/>
    <w:rsid w:val="00002650"/>
    <w:rsid w:val="00002868"/>
    <w:rsid w:val="000033BE"/>
    <w:rsid w:val="00003815"/>
    <w:rsid w:val="00003F97"/>
    <w:rsid w:val="00004AE5"/>
    <w:rsid w:val="00004AFF"/>
    <w:rsid w:val="00005164"/>
    <w:rsid w:val="000075F4"/>
    <w:rsid w:val="00011326"/>
    <w:rsid w:val="00012C41"/>
    <w:rsid w:val="00012CEF"/>
    <w:rsid w:val="000131B7"/>
    <w:rsid w:val="000139FF"/>
    <w:rsid w:val="0001409F"/>
    <w:rsid w:val="00014200"/>
    <w:rsid w:val="00014493"/>
    <w:rsid w:val="0001490B"/>
    <w:rsid w:val="00015631"/>
    <w:rsid w:val="0001599B"/>
    <w:rsid w:val="000166F7"/>
    <w:rsid w:val="000171CE"/>
    <w:rsid w:val="00020953"/>
    <w:rsid w:val="00021456"/>
    <w:rsid w:val="00021640"/>
    <w:rsid w:val="00021DB0"/>
    <w:rsid w:val="0002205C"/>
    <w:rsid w:val="00022953"/>
    <w:rsid w:val="00022FC6"/>
    <w:rsid w:val="000230DE"/>
    <w:rsid w:val="0002526F"/>
    <w:rsid w:val="000252EF"/>
    <w:rsid w:val="00025944"/>
    <w:rsid w:val="00025FBA"/>
    <w:rsid w:val="0003076B"/>
    <w:rsid w:val="00030981"/>
    <w:rsid w:val="000311B3"/>
    <w:rsid w:val="00031BE4"/>
    <w:rsid w:val="000320DF"/>
    <w:rsid w:val="000324EE"/>
    <w:rsid w:val="00032E7F"/>
    <w:rsid w:val="000332C1"/>
    <w:rsid w:val="000344DB"/>
    <w:rsid w:val="00034E3E"/>
    <w:rsid w:val="00035877"/>
    <w:rsid w:val="00036081"/>
    <w:rsid w:val="00036733"/>
    <w:rsid w:val="000369CE"/>
    <w:rsid w:val="0003702C"/>
    <w:rsid w:val="00037628"/>
    <w:rsid w:val="00037674"/>
    <w:rsid w:val="000404D1"/>
    <w:rsid w:val="00040DCB"/>
    <w:rsid w:val="00041CCA"/>
    <w:rsid w:val="000437CC"/>
    <w:rsid w:val="00043FFC"/>
    <w:rsid w:val="000445AF"/>
    <w:rsid w:val="00044A07"/>
    <w:rsid w:val="00046DB8"/>
    <w:rsid w:val="000503DB"/>
    <w:rsid w:val="0005045C"/>
    <w:rsid w:val="00050BBD"/>
    <w:rsid w:val="00051F7D"/>
    <w:rsid w:val="00052DFC"/>
    <w:rsid w:val="00052F83"/>
    <w:rsid w:val="0005499F"/>
    <w:rsid w:val="00056E98"/>
    <w:rsid w:val="00057758"/>
    <w:rsid w:val="00060DE1"/>
    <w:rsid w:val="0006250F"/>
    <w:rsid w:val="00064A6E"/>
    <w:rsid w:val="0006659A"/>
    <w:rsid w:val="00066CAA"/>
    <w:rsid w:val="0007068E"/>
    <w:rsid w:val="000707D6"/>
    <w:rsid w:val="00071A0E"/>
    <w:rsid w:val="0007257A"/>
    <w:rsid w:val="0007395E"/>
    <w:rsid w:val="00073B83"/>
    <w:rsid w:val="00073F39"/>
    <w:rsid w:val="000746E7"/>
    <w:rsid w:val="00074B07"/>
    <w:rsid w:val="00075952"/>
    <w:rsid w:val="00076402"/>
    <w:rsid w:val="000764D2"/>
    <w:rsid w:val="00076757"/>
    <w:rsid w:val="00077340"/>
    <w:rsid w:val="00077D65"/>
    <w:rsid w:val="0008026C"/>
    <w:rsid w:val="000802F0"/>
    <w:rsid w:val="00080745"/>
    <w:rsid w:val="00080B3C"/>
    <w:rsid w:val="00081232"/>
    <w:rsid w:val="000821DE"/>
    <w:rsid w:val="000835C9"/>
    <w:rsid w:val="00083B5F"/>
    <w:rsid w:val="00084AEE"/>
    <w:rsid w:val="00085228"/>
    <w:rsid w:val="0008542D"/>
    <w:rsid w:val="00085FC8"/>
    <w:rsid w:val="00086C1D"/>
    <w:rsid w:val="00087E8A"/>
    <w:rsid w:val="00090A64"/>
    <w:rsid w:val="00090E4E"/>
    <w:rsid w:val="00091443"/>
    <w:rsid w:val="000918F6"/>
    <w:rsid w:val="00091B45"/>
    <w:rsid w:val="000921C3"/>
    <w:rsid w:val="00092AA1"/>
    <w:rsid w:val="00092D41"/>
    <w:rsid w:val="000939ED"/>
    <w:rsid w:val="00093B26"/>
    <w:rsid w:val="00094B4A"/>
    <w:rsid w:val="000959B8"/>
    <w:rsid w:val="00095A4E"/>
    <w:rsid w:val="00095E3C"/>
    <w:rsid w:val="0009614A"/>
    <w:rsid w:val="000971CB"/>
    <w:rsid w:val="000A0141"/>
    <w:rsid w:val="000A0144"/>
    <w:rsid w:val="000A0837"/>
    <w:rsid w:val="000A183F"/>
    <w:rsid w:val="000A1F8B"/>
    <w:rsid w:val="000A23C6"/>
    <w:rsid w:val="000A2C67"/>
    <w:rsid w:val="000A2FA4"/>
    <w:rsid w:val="000A35C2"/>
    <w:rsid w:val="000A4A03"/>
    <w:rsid w:val="000A5D53"/>
    <w:rsid w:val="000A684D"/>
    <w:rsid w:val="000A694D"/>
    <w:rsid w:val="000B044D"/>
    <w:rsid w:val="000B055E"/>
    <w:rsid w:val="000B151F"/>
    <w:rsid w:val="000B160D"/>
    <w:rsid w:val="000B215A"/>
    <w:rsid w:val="000B2194"/>
    <w:rsid w:val="000B21DD"/>
    <w:rsid w:val="000B28C2"/>
    <w:rsid w:val="000B2A15"/>
    <w:rsid w:val="000B2FDE"/>
    <w:rsid w:val="000B34C3"/>
    <w:rsid w:val="000B3C8A"/>
    <w:rsid w:val="000B4780"/>
    <w:rsid w:val="000B6143"/>
    <w:rsid w:val="000B71F7"/>
    <w:rsid w:val="000B72CD"/>
    <w:rsid w:val="000B7B38"/>
    <w:rsid w:val="000C0015"/>
    <w:rsid w:val="000C04D1"/>
    <w:rsid w:val="000C0EF1"/>
    <w:rsid w:val="000C2710"/>
    <w:rsid w:val="000C34B4"/>
    <w:rsid w:val="000C450F"/>
    <w:rsid w:val="000C4519"/>
    <w:rsid w:val="000C463F"/>
    <w:rsid w:val="000C46D6"/>
    <w:rsid w:val="000C46DE"/>
    <w:rsid w:val="000C7B60"/>
    <w:rsid w:val="000D05BE"/>
    <w:rsid w:val="000D082C"/>
    <w:rsid w:val="000D0BE1"/>
    <w:rsid w:val="000D1041"/>
    <w:rsid w:val="000D1D9C"/>
    <w:rsid w:val="000D1EB2"/>
    <w:rsid w:val="000D2723"/>
    <w:rsid w:val="000D5445"/>
    <w:rsid w:val="000D5E97"/>
    <w:rsid w:val="000D6338"/>
    <w:rsid w:val="000D6851"/>
    <w:rsid w:val="000D7062"/>
    <w:rsid w:val="000E063B"/>
    <w:rsid w:val="000E0FEC"/>
    <w:rsid w:val="000E1A92"/>
    <w:rsid w:val="000E24C9"/>
    <w:rsid w:val="000E27A3"/>
    <w:rsid w:val="000E2F39"/>
    <w:rsid w:val="000E3835"/>
    <w:rsid w:val="000E44EF"/>
    <w:rsid w:val="000E579D"/>
    <w:rsid w:val="000E5FCB"/>
    <w:rsid w:val="000E6977"/>
    <w:rsid w:val="000E6C45"/>
    <w:rsid w:val="000E6DE4"/>
    <w:rsid w:val="000E77C6"/>
    <w:rsid w:val="000F022E"/>
    <w:rsid w:val="000F024C"/>
    <w:rsid w:val="000F0B90"/>
    <w:rsid w:val="000F28C8"/>
    <w:rsid w:val="000F2FEB"/>
    <w:rsid w:val="000F4007"/>
    <w:rsid w:val="000F43A8"/>
    <w:rsid w:val="000F6FFA"/>
    <w:rsid w:val="000F7702"/>
    <w:rsid w:val="000F799D"/>
    <w:rsid w:val="001009B7"/>
    <w:rsid w:val="00100D54"/>
    <w:rsid w:val="001032CC"/>
    <w:rsid w:val="00103B59"/>
    <w:rsid w:val="00103B82"/>
    <w:rsid w:val="001044CE"/>
    <w:rsid w:val="00105667"/>
    <w:rsid w:val="001064EE"/>
    <w:rsid w:val="00106D97"/>
    <w:rsid w:val="00107A4A"/>
    <w:rsid w:val="00107AB1"/>
    <w:rsid w:val="00111475"/>
    <w:rsid w:val="0011384E"/>
    <w:rsid w:val="00113E97"/>
    <w:rsid w:val="00114CED"/>
    <w:rsid w:val="00114CEF"/>
    <w:rsid w:val="00115A78"/>
    <w:rsid w:val="00115CFD"/>
    <w:rsid w:val="001161E2"/>
    <w:rsid w:val="00116AB5"/>
    <w:rsid w:val="001172B4"/>
    <w:rsid w:val="0011784D"/>
    <w:rsid w:val="00117FEC"/>
    <w:rsid w:val="00120A27"/>
    <w:rsid w:val="001219EB"/>
    <w:rsid w:val="001233D2"/>
    <w:rsid w:val="001245C7"/>
    <w:rsid w:val="001246D8"/>
    <w:rsid w:val="00125D40"/>
    <w:rsid w:val="00125DCC"/>
    <w:rsid w:val="00125FA8"/>
    <w:rsid w:val="0012666C"/>
    <w:rsid w:val="00127AE1"/>
    <w:rsid w:val="0013139F"/>
    <w:rsid w:val="00131B4B"/>
    <w:rsid w:val="0013205E"/>
    <w:rsid w:val="0013283B"/>
    <w:rsid w:val="0013287E"/>
    <w:rsid w:val="00133911"/>
    <w:rsid w:val="0013393D"/>
    <w:rsid w:val="00133AC7"/>
    <w:rsid w:val="00135DDC"/>
    <w:rsid w:val="00135FFF"/>
    <w:rsid w:val="00136473"/>
    <w:rsid w:val="001378B2"/>
    <w:rsid w:val="00137EE3"/>
    <w:rsid w:val="00141186"/>
    <w:rsid w:val="00141A68"/>
    <w:rsid w:val="00142694"/>
    <w:rsid w:val="001427C4"/>
    <w:rsid w:val="00142F0F"/>
    <w:rsid w:val="00143C77"/>
    <w:rsid w:val="00144562"/>
    <w:rsid w:val="00144D2C"/>
    <w:rsid w:val="00144F59"/>
    <w:rsid w:val="0015032D"/>
    <w:rsid w:val="00150AB9"/>
    <w:rsid w:val="0015220F"/>
    <w:rsid w:val="0015408D"/>
    <w:rsid w:val="00154471"/>
    <w:rsid w:val="001550C6"/>
    <w:rsid w:val="00155CEF"/>
    <w:rsid w:val="00156897"/>
    <w:rsid w:val="001606F9"/>
    <w:rsid w:val="00160B9C"/>
    <w:rsid w:val="00161277"/>
    <w:rsid w:val="00161FC0"/>
    <w:rsid w:val="0016233C"/>
    <w:rsid w:val="001655B8"/>
    <w:rsid w:val="00165777"/>
    <w:rsid w:val="00165A73"/>
    <w:rsid w:val="00165A78"/>
    <w:rsid w:val="00167E5A"/>
    <w:rsid w:val="00170D2E"/>
    <w:rsid w:val="001720B0"/>
    <w:rsid w:val="00172A9D"/>
    <w:rsid w:val="00173328"/>
    <w:rsid w:val="001733ED"/>
    <w:rsid w:val="00174CBE"/>
    <w:rsid w:val="00176D63"/>
    <w:rsid w:val="00177998"/>
    <w:rsid w:val="00180242"/>
    <w:rsid w:val="001806B0"/>
    <w:rsid w:val="00181353"/>
    <w:rsid w:val="001814CE"/>
    <w:rsid w:val="0018529B"/>
    <w:rsid w:val="00185304"/>
    <w:rsid w:val="0018697A"/>
    <w:rsid w:val="00186CA9"/>
    <w:rsid w:val="0018713A"/>
    <w:rsid w:val="0018784D"/>
    <w:rsid w:val="00187B9B"/>
    <w:rsid w:val="00187C01"/>
    <w:rsid w:val="00190B65"/>
    <w:rsid w:val="00191533"/>
    <w:rsid w:val="00191F33"/>
    <w:rsid w:val="001928EA"/>
    <w:rsid w:val="001932BB"/>
    <w:rsid w:val="00193836"/>
    <w:rsid w:val="001938B0"/>
    <w:rsid w:val="0019441D"/>
    <w:rsid w:val="00195E95"/>
    <w:rsid w:val="00196C37"/>
    <w:rsid w:val="00196EAB"/>
    <w:rsid w:val="001A0903"/>
    <w:rsid w:val="001A1B8E"/>
    <w:rsid w:val="001A2073"/>
    <w:rsid w:val="001A2CDA"/>
    <w:rsid w:val="001A55B3"/>
    <w:rsid w:val="001A5B03"/>
    <w:rsid w:val="001A6408"/>
    <w:rsid w:val="001A647C"/>
    <w:rsid w:val="001A7211"/>
    <w:rsid w:val="001A7332"/>
    <w:rsid w:val="001B03CC"/>
    <w:rsid w:val="001B0EC7"/>
    <w:rsid w:val="001B1DC8"/>
    <w:rsid w:val="001B285A"/>
    <w:rsid w:val="001B48AB"/>
    <w:rsid w:val="001B4B06"/>
    <w:rsid w:val="001B4E5D"/>
    <w:rsid w:val="001B50EE"/>
    <w:rsid w:val="001B55ED"/>
    <w:rsid w:val="001B576C"/>
    <w:rsid w:val="001B5D81"/>
    <w:rsid w:val="001B6B7D"/>
    <w:rsid w:val="001B6BDB"/>
    <w:rsid w:val="001B7790"/>
    <w:rsid w:val="001B7EBD"/>
    <w:rsid w:val="001B7ECF"/>
    <w:rsid w:val="001C071C"/>
    <w:rsid w:val="001C101C"/>
    <w:rsid w:val="001C1044"/>
    <w:rsid w:val="001C1627"/>
    <w:rsid w:val="001C17D6"/>
    <w:rsid w:val="001C1EEF"/>
    <w:rsid w:val="001C252C"/>
    <w:rsid w:val="001C2D4D"/>
    <w:rsid w:val="001C4738"/>
    <w:rsid w:val="001C47AB"/>
    <w:rsid w:val="001C5311"/>
    <w:rsid w:val="001C5DDC"/>
    <w:rsid w:val="001C6752"/>
    <w:rsid w:val="001C71B4"/>
    <w:rsid w:val="001C7288"/>
    <w:rsid w:val="001C73A5"/>
    <w:rsid w:val="001D0D51"/>
    <w:rsid w:val="001D1287"/>
    <w:rsid w:val="001D1C57"/>
    <w:rsid w:val="001D265B"/>
    <w:rsid w:val="001D2779"/>
    <w:rsid w:val="001D3C2A"/>
    <w:rsid w:val="001D3E5F"/>
    <w:rsid w:val="001D4F7D"/>
    <w:rsid w:val="001D5177"/>
    <w:rsid w:val="001D5609"/>
    <w:rsid w:val="001D5D5D"/>
    <w:rsid w:val="001D5F0E"/>
    <w:rsid w:val="001D65CB"/>
    <w:rsid w:val="001D66D3"/>
    <w:rsid w:val="001D66F0"/>
    <w:rsid w:val="001E20CE"/>
    <w:rsid w:val="001E2547"/>
    <w:rsid w:val="001E2CEA"/>
    <w:rsid w:val="001E3171"/>
    <w:rsid w:val="001E46DE"/>
    <w:rsid w:val="001E4788"/>
    <w:rsid w:val="001E493E"/>
    <w:rsid w:val="001E4DCD"/>
    <w:rsid w:val="001E5369"/>
    <w:rsid w:val="001E5846"/>
    <w:rsid w:val="001E5A26"/>
    <w:rsid w:val="001F0B2F"/>
    <w:rsid w:val="001F0D35"/>
    <w:rsid w:val="001F0FCE"/>
    <w:rsid w:val="001F168A"/>
    <w:rsid w:val="001F1966"/>
    <w:rsid w:val="001F2507"/>
    <w:rsid w:val="001F2EFD"/>
    <w:rsid w:val="001F38A8"/>
    <w:rsid w:val="001F6223"/>
    <w:rsid w:val="001F6E72"/>
    <w:rsid w:val="001F6EE4"/>
    <w:rsid w:val="001F75CF"/>
    <w:rsid w:val="001F7BEB"/>
    <w:rsid w:val="002000E3"/>
    <w:rsid w:val="0020020C"/>
    <w:rsid w:val="002019F9"/>
    <w:rsid w:val="00201B2E"/>
    <w:rsid w:val="002023A5"/>
    <w:rsid w:val="00203532"/>
    <w:rsid w:val="00203AD5"/>
    <w:rsid w:val="00203DE1"/>
    <w:rsid w:val="00204162"/>
    <w:rsid w:val="002041DC"/>
    <w:rsid w:val="002044FB"/>
    <w:rsid w:val="00204514"/>
    <w:rsid w:val="00204ADC"/>
    <w:rsid w:val="002056E0"/>
    <w:rsid w:val="0020695C"/>
    <w:rsid w:val="002101CB"/>
    <w:rsid w:val="0021046E"/>
    <w:rsid w:val="0021142A"/>
    <w:rsid w:val="00211B50"/>
    <w:rsid w:val="00213016"/>
    <w:rsid w:val="00213D3A"/>
    <w:rsid w:val="00214FC4"/>
    <w:rsid w:val="002151B5"/>
    <w:rsid w:val="0021539E"/>
    <w:rsid w:val="00216077"/>
    <w:rsid w:val="002161CA"/>
    <w:rsid w:val="0021643F"/>
    <w:rsid w:val="00216467"/>
    <w:rsid w:val="00216AB7"/>
    <w:rsid w:val="00216EC8"/>
    <w:rsid w:val="0021738E"/>
    <w:rsid w:val="00220066"/>
    <w:rsid w:val="002200C6"/>
    <w:rsid w:val="002209E6"/>
    <w:rsid w:val="0022224E"/>
    <w:rsid w:val="00223FC5"/>
    <w:rsid w:val="00224548"/>
    <w:rsid w:val="00224A47"/>
    <w:rsid w:val="00224CA7"/>
    <w:rsid w:val="002272EE"/>
    <w:rsid w:val="002274C0"/>
    <w:rsid w:val="00227525"/>
    <w:rsid w:val="00230FEB"/>
    <w:rsid w:val="002311D5"/>
    <w:rsid w:val="0023153A"/>
    <w:rsid w:val="00231E9D"/>
    <w:rsid w:val="002328CD"/>
    <w:rsid w:val="00233330"/>
    <w:rsid w:val="002366CA"/>
    <w:rsid w:val="0024090A"/>
    <w:rsid w:val="00240A79"/>
    <w:rsid w:val="00241427"/>
    <w:rsid w:val="00242AD9"/>
    <w:rsid w:val="002436E4"/>
    <w:rsid w:val="002439FF"/>
    <w:rsid w:val="002450C3"/>
    <w:rsid w:val="0024535A"/>
    <w:rsid w:val="00245A78"/>
    <w:rsid w:val="00246702"/>
    <w:rsid w:val="002471B4"/>
    <w:rsid w:val="002519DB"/>
    <w:rsid w:val="00251AF9"/>
    <w:rsid w:val="00252AD3"/>
    <w:rsid w:val="00253627"/>
    <w:rsid w:val="00253CD6"/>
    <w:rsid w:val="00254236"/>
    <w:rsid w:val="002542E9"/>
    <w:rsid w:val="00254D03"/>
    <w:rsid w:val="00255269"/>
    <w:rsid w:val="00256065"/>
    <w:rsid w:val="00257001"/>
    <w:rsid w:val="00260ADE"/>
    <w:rsid w:val="00261C7E"/>
    <w:rsid w:val="00262506"/>
    <w:rsid w:val="0026290C"/>
    <w:rsid w:val="00262AED"/>
    <w:rsid w:val="00262EC2"/>
    <w:rsid w:val="0026364F"/>
    <w:rsid w:val="00267932"/>
    <w:rsid w:val="0026799C"/>
    <w:rsid w:val="00270966"/>
    <w:rsid w:val="00271664"/>
    <w:rsid w:val="002724C8"/>
    <w:rsid w:val="002727FF"/>
    <w:rsid w:val="002745FA"/>
    <w:rsid w:val="00274C61"/>
    <w:rsid w:val="002755A3"/>
    <w:rsid w:val="002768C2"/>
    <w:rsid w:val="00276AA0"/>
    <w:rsid w:val="00276F1E"/>
    <w:rsid w:val="00277AAD"/>
    <w:rsid w:val="00277C4C"/>
    <w:rsid w:val="002800D4"/>
    <w:rsid w:val="00280C73"/>
    <w:rsid w:val="00280D70"/>
    <w:rsid w:val="00281F88"/>
    <w:rsid w:val="00281FDD"/>
    <w:rsid w:val="00284D53"/>
    <w:rsid w:val="00284D71"/>
    <w:rsid w:val="00284F3A"/>
    <w:rsid w:val="0028552A"/>
    <w:rsid w:val="0028579D"/>
    <w:rsid w:val="002857B8"/>
    <w:rsid w:val="00285B04"/>
    <w:rsid w:val="00286D0A"/>
    <w:rsid w:val="00290612"/>
    <w:rsid w:val="0029086B"/>
    <w:rsid w:val="002917BC"/>
    <w:rsid w:val="00291A6B"/>
    <w:rsid w:val="00291CD7"/>
    <w:rsid w:val="00291D43"/>
    <w:rsid w:val="00292540"/>
    <w:rsid w:val="00292ABD"/>
    <w:rsid w:val="00292FA4"/>
    <w:rsid w:val="00293455"/>
    <w:rsid w:val="00293946"/>
    <w:rsid w:val="00294B1C"/>
    <w:rsid w:val="00295E81"/>
    <w:rsid w:val="002966A9"/>
    <w:rsid w:val="00296A97"/>
    <w:rsid w:val="0029722B"/>
    <w:rsid w:val="00297B42"/>
    <w:rsid w:val="00297CD9"/>
    <w:rsid w:val="002A0EA5"/>
    <w:rsid w:val="002A109D"/>
    <w:rsid w:val="002A394C"/>
    <w:rsid w:val="002A673F"/>
    <w:rsid w:val="002A692A"/>
    <w:rsid w:val="002A7150"/>
    <w:rsid w:val="002B05AB"/>
    <w:rsid w:val="002B0EBF"/>
    <w:rsid w:val="002B0F09"/>
    <w:rsid w:val="002B18B4"/>
    <w:rsid w:val="002B1CAA"/>
    <w:rsid w:val="002B1F13"/>
    <w:rsid w:val="002B2D16"/>
    <w:rsid w:val="002B303B"/>
    <w:rsid w:val="002B339E"/>
    <w:rsid w:val="002B368A"/>
    <w:rsid w:val="002B3B8F"/>
    <w:rsid w:val="002B3C7B"/>
    <w:rsid w:val="002B41B7"/>
    <w:rsid w:val="002B5899"/>
    <w:rsid w:val="002B5EBC"/>
    <w:rsid w:val="002C0AE4"/>
    <w:rsid w:val="002C14DC"/>
    <w:rsid w:val="002C3366"/>
    <w:rsid w:val="002C373C"/>
    <w:rsid w:val="002C3CB2"/>
    <w:rsid w:val="002C5446"/>
    <w:rsid w:val="002C56B4"/>
    <w:rsid w:val="002C61B0"/>
    <w:rsid w:val="002D0401"/>
    <w:rsid w:val="002D2A95"/>
    <w:rsid w:val="002D2B98"/>
    <w:rsid w:val="002D2BAC"/>
    <w:rsid w:val="002D2BB4"/>
    <w:rsid w:val="002D3890"/>
    <w:rsid w:val="002D3961"/>
    <w:rsid w:val="002D39DD"/>
    <w:rsid w:val="002D48C8"/>
    <w:rsid w:val="002D5AEF"/>
    <w:rsid w:val="002D7432"/>
    <w:rsid w:val="002D78E4"/>
    <w:rsid w:val="002E0A1B"/>
    <w:rsid w:val="002E101D"/>
    <w:rsid w:val="002E128C"/>
    <w:rsid w:val="002E2A46"/>
    <w:rsid w:val="002E3C05"/>
    <w:rsid w:val="002E5467"/>
    <w:rsid w:val="002E71AB"/>
    <w:rsid w:val="002E7EF2"/>
    <w:rsid w:val="002F0913"/>
    <w:rsid w:val="002F11B3"/>
    <w:rsid w:val="002F12D8"/>
    <w:rsid w:val="002F21FC"/>
    <w:rsid w:val="002F2FB9"/>
    <w:rsid w:val="002F3612"/>
    <w:rsid w:val="002F4858"/>
    <w:rsid w:val="002F545C"/>
    <w:rsid w:val="002F5639"/>
    <w:rsid w:val="003000EC"/>
    <w:rsid w:val="003019C0"/>
    <w:rsid w:val="00301D66"/>
    <w:rsid w:val="00304F48"/>
    <w:rsid w:val="00305B4A"/>
    <w:rsid w:val="003062B0"/>
    <w:rsid w:val="00306448"/>
    <w:rsid w:val="0030676D"/>
    <w:rsid w:val="00306DEC"/>
    <w:rsid w:val="00307FF6"/>
    <w:rsid w:val="0031024B"/>
    <w:rsid w:val="003102E6"/>
    <w:rsid w:val="00310578"/>
    <w:rsid w:val="00311227"/>
    <w:rsid w:val="00311CBD"/>
    <w:rsid w:val="00312EF0"/>
    <w:rsid w:val="00313E58"/>
    <w:rsid w:val="003144C6"/>
    <w:rsid w:val="003147EA"/>
    <w:rsid w:val="00314801"/>
    <w:rsid w:val="003154ED"/>
    <w:rsid w:val="00316DC7"/>
    <w:rsid w:val="00316E72"/>
    <w:rsid w:val="003172A4"/>
    <w:rsid w:val="0031754D"/>
    <w:rsid w:val="00317836"/>
    <w:rsid w:val="00317A51"/>
    <w:rsid w:val="003206B5"/>
    <w:rsid w:val="0032078D"/>
    <w:rsid w:val="003209A3"/>
    <w:rsid w:val="00322CFE"/>
    <w:rsid w:val="00323E1B"/>
    <w:rsid w:val="00325619"/>
    <w:rsid w:val="0032598F"/>
    <w:rsid w:val="00325A4E"/>
    <w:rsid w:val="00325D4D"/>
    <w:rsid w:val="0033014A"/>
    <w:rsid w:val="00331968"/>
    <w:rsid w:val="00331AD1"/>
    <w:rsid w:val="00331CBC"/>
    <w:rsid w:val="003322E0"/>
    <w:rsid w:val="003324AE"/>
    <w:rsid w:val="00335C2B"/>
    <w:rsid w:val="00337AEE"/>
    <w:rsid w:val="00341362"/>
    <w:rsid w:val="00341523"/>
    <w:rsid w:val="00342BF3"/>
    <w:rsid w:val="003439ED"/>
    <w:rsid w:val="00343D71"/>
    <w:rsid w:val="0034576F"/>
    <w:rsid w:val="00345F23"/>
    <w:rsid w:val="0034648C"/>
    <w:rsid w:val="00347487"/>
    <w:rsid w:val="00347D40"/>
    <w:rsid w:val="00350D0C"/>
    <w:rsid w:val="003518F6"/>
    <w:rsid w:val="003521C7"/>
    <w:rsid w:val="003528FA"/>
    <w:rsid w:val="00352F47"/>
    <w:rsid w:val="00353EAF"/>
    <w:rsid w:val="00354767"/>
    <w:rsid w:val="003547FA"/>
    <w:rsid w:val="00354EFC"/>
    <w:rsid w:val="00355559"/>
    <w:rsid w:val="00357559"/>
    <w:rsid w:val="003576EC"/>
    <w:rsid w:val="00357897"/>
    <w:rsid w:val="00357A45"/>
    <w:rsid w:val="00357D01"/>
    <w:rsid w:val="003608AF"/>
    <w:rsid w:val="00360EF8"/>
    <w:rsid w:val="00361744"/>
    <w:rsid w:val="00362588"/>
    <w:rsid w:val="00362EF7"/>
    <w:rsid w:val="003630DB"/>
    <w:rsid w:val="00363823"/>
    <w:rsid w:val="00363E75"/>
    <w:rsid w:val="00363FB0"/>
    <w:rsid w:val="00364F7D"/>
    <w:rsid w:val="0036659E"/>
    <w:rsid w:val="0036697B"/>
    <w:rsid w:val="00370B48"/>
    <w:rsid w:val="00371345"/>
    <w:rsid w:val="0037264B"/>
    <w:rsid w:val="00372ED0"/>
    <w:rsid w:val="00373FB2"/>
    <w:rsid w:val="0037413C"/>
    <w:rsid w:val="00374CB8"/>
    <w:rsid w:val="00375475"/>
    <w:rsid w:val="003756AE"/>
    <w:rsid w:val="00376578"/>
    <w:rsid w:val="00377107"/>
    <w:rsid w:val="003775FB"/>
    <w:rsid w:val="0037769C"/>
    <w:rsid w:val="00377731"/>
    <w:rsid w:val="003800D3"/>
    <w:rsid w:val="00381548"/>
    <w:rsid w:val="0038184C"/>
    <w:rsid w:val="00381957"/>
    <w:rsid w:val="00382189"/>
    <w:rsid w:val="00382255"/>
    <w:rsid w:val="00383AF4"/>
    <w:rsid w:val="00384C6D"/>
    <w:rsid w:val="00385C56"/>
    <w:rsid w:val="00385D2A"/>
    <w:rsid w:val="00385FBB"/>
    <w:rsid w:val="00386955"/>
    <w:rsid w:val="0038748B"/>
    <w:rsid w:val="003874ED"/>
    <w:rsid w:val="00387F4D"/>
    <w:rsid w:val="00390031"/>
    <w:rsid w:val="003902AE"/>
    <w:rsid w:val="00390593"/>
    <w:rsid w:val="003916B8"/>
    <w:rsid w:val="00393031"/>
    <w:rsid w:val="003934D0"/>
    <w:rsid w:val="003938A1"/>
    <w:rsid w:val="003939A0"/>
    <w:rsid w:val="00393E7C"/>
    <w:rsid w:val="00394017"/>
    <w:rsid w:val="0039496F"/>
    <w:rsid w:val="00394EED"/>
    <w:rsid w:val="00397993"/>
    <w:rsid w:val="00397AFC"/>
    <w:rsid w:val="003A1E3D"/>
    <w:rsid w:val="003A29FE"/>
    <w:rsid w:val="003A6B13"/>
    <w:rsid w:val="003A760C"/>
    <w:rsid w:val="003A7F45"/>
    <w:rsid w:val="003B03CA"/>
    <w:rsid w:val="003B0739"/>
    <w:rsid w:val="003B360C"/>
    <w:rsid w:val="003B4891"/>
    <w:rsid w:val="003B501B"/>
    <w:rsid w:val="003B6A5E"/>
    <w:rsid w:val="003B6B6A"/>
    <w:rsid w:val="003C045E"/>
    <w:rsid w:val="003C08AE"/>
    <w:rsid w:val="003C0DB1"/>
    <w:rsid w:val="003C0DCD"/>
    <w:rsid w:val="003C1BEC"/>
    <w:rsid w:val="003C1E27"/>
    <w:rsid w:val="003C37B5"/>
    <w:rsid w:val="003C40B8"/>
    <w:rsid w:val="003C4BC6"/>
    <w:rsid w:val="003C4BDC"/>
    <w:rsid w:val="003C6AE5"/>
    <w:rsid w:val="003C6BAB"/>
    <w:rsid w:val="003C7856"/>
    <w:rsid w:val="003C79B1"/>
    <w:rsid w:val="003D218E"/>
    <w:rsid w:val="003D2BFA"/>
    <w:rsid w:val="003D37E8"/>
    <w:rsid w:val="003D3860"/>
    <w:rsid w:val="003D3D98"/>
    <w:rsid w:val="003D46D2"/>
    <w:rsid w:val="003D48CC"/>
    <w:rsid w:val="003D5A7D"/>
    <w:rsid w:val="003D613A"/>
    <w:rsid w:val="003D7C9F"/>
    <w:rsid w:val="003E0014"/>
    <w:rsid w:val="003E010D"/>
    <w:rsid w:val="003E03A4"/>
    <w:rsid w:val="003E048C"/>
    <w:rsid w:val="003E05E8"/>
    <w:rsid w:val="003E1955"/>
    <w:rsid w:val="003E2452"/>
    <w:rsid w:val="003E2E7C"/>
    <w:rsid w:val="003E36C1"/>
    <w:rsid w:val="003E5857"/>
    <w:rsid w:val="003E69C1"/>
    <w:rsid w:val="003F0F5A"/>
    <w:rsid w:val="003F1E40"/>
    <w:rsid w:val="003F3809"/>
    <w:rsid w:val="003F5A89"/>
    <w:rsid w:val="003F69E7"/>
    <w:rsid w:val="003F6A19"/>
    <w:rsid w:val="003F6F9C"/>
    <w:rsid w:val="003F735F"/>
    <w:rsid w:val="003F7AE4"/>
    <w:rsid w:val="003F7CD3"/>
    <w:rsid w:val="0040135C"/>
    <w:rsid w:val="00401647"/>
    <w:rsid w:val="00401CBA"/>
    <w:rsid w:val="0040322F"/>
    <w:rsid w:val="00403235"/>
    <w:rsid w:val="00403298"/>
    <w:rsid w:val="00403A3E"/>
    <w:rsid w:val="00405150"/>
    <w:rsid w:val="00405536"/>
    <w:rsid w:val="004058CD"/>
    <w:rsid w:val="00405ADC"/>
    <w:rsid w:val="00406034"/>
    <w:rsid w:val="00406149"/>
    <w:rsid w:val="00406196"/>
    <w:rsid w:val="004076DA"/>
    <w:rsid w:val="0041111F"/>
    <w:rsid w:val="004125B7"/>
    <w:rsid w:val="0041277D"/>
    <w:rsid w:val="00412CA3"/>
    <w:rsid w:val="00414F50"/>
    <w:rsid w:val="0041646C"/>
    <w:rsid w:val="00416FC9"/>
    <w:rsid w:val="004179A1"/>
    <w:rsid w:val="00420076"/>
    <w:rsid w:val="004205B5"/>
    <w:rsid w:val="0042064D"/>
    <w:rsid w:val="004213DA"/>
    <w:rsid w:val="00422267"/>
    <w:rsid w:val="00422B48"/>
    <w:rsid w:val="00423E5A"/>
    <w:rsid w:val="004246A0"/>
    <w:rsid w:val="00424798"/>
    <w:rsid w:val="00424D47"/>
    <w:rsid w:val="00426113"/>
    <w:rsid w:val="00426230"/>
    <w:rsid w:val="00427B59"/>
    <w:rsid w:val="00430F0A"/>
    <w:rsid w:val="00431A8B"/>
    <w:rsid w:val="00433E2D"/>
    <w:rsid w:val="0043494B"/>
    <w:rsid w:val="00435A68"/>
    <w:rsid w:val="00435CE7"/>
    <w:rsid w:val="00435E43"/>
    <w:rsid w:val="00436040"/>
    <w:rsid w:val="00436FF1"/>
    <w:rsid w:val="00437D86"/>
    <w:rsid w:val="00437F1C"/>
    <w:rsid w:val="00441643"/>
    <w:rsid w:val="00441711"/>
    <w:rsid w:val="004438CA"/>
    <w:rsid w:val="004444DD"/>
    <w:rsid w:val="00445BDB"/>
    <w:rsid w:val="00446624"/>
    <w:rsid w:val="00446E43"/>
    <w:rsid w:val="00447016"/>
    <w:rsid w:val="004511B2"/>
    <w:rsid w:val="00451E88"/>
    <w:rsid w:val="004523F8"/>
    <w:rsid w:val="00452D9E"/>
    <w:rsid w:val="00452E6A"/>
    <w:rsid w:val="00453CE6"/>
    <w:rsid w:val="004544F2"/>
    <w:rsid w:val="0045473B"/>
    <w:rsid w:val="004559C3"/>
    <w:rsid w:val="004560E1"/>
    <w:rsid w:val="0045660A"/>
    <w:rsid w:val="00456E67"/>
    <w:rsid w:val="00457B2B"/>
    <w:rsid w:val="00457EE2"/>
    <w:rsid w:val="00460745"/>
    <w:rsid w:val="00460DF8"/>
    <w:rsid w:val="0046133D"/>
    <w:rsid w:val="0046245E"/>
    <w:rsid w:val="00462E2B"/>
    <w:rsid w:val="00464783"/>
    <w:rsid w:val="0046553F"/>
    <w:rsid w:val="0046574A"/>
    <w:rsid w:val="00466877"/>
    <w:rsid w:val="00466E0D"/>
    <w:rsid w:val="00467745"/>
    <w:rsid w:val="00467821"/>
    <w:rsid w:val="00467AE6"/>
    <w:rsid w:val="00467E04"/>
    <w:rsid w:val="004700EF"/>
    <w:rsid w:val="00472008"/>
    <w:rsid w:val="00472358"/>
    <w:rsid w:val="00472A81"/>
    <w:rsid w:val="00473DDE"/>
    <w:rsid w:val="0047623D"/>
    <w:rsid w:val="00477186"/>
    <w:rsid w:val="00477FD4"/>
    <w:rsid w:val="00480A50"/>
    <w:rsid w:val="00480C45"/>
    <w:rsid w:val="00481EB3"/>
    <w:rsid w:val="00483B48"/>
    <w:rsid w:val="00484A5F"/>
    <w:rsid w:val="004860F5"/>
    <w:rsid w:val="0048647C"/>
    <w:rsid w:val="00492C12"/>
    <w:rsid w:val="00492CFE"/>
    <w:rsid w:val="00493110"/>
    <w:rsid w:val="0049358F"/>
    <w:rsid w:val="00494E15"/>
    <w:rsid w:val="00497115"/>
    <w:rsid w:val="00497233"/>
    <w:rsid w:val="004A0E38"/>
    <w:rsid w:val="004A1597"/>
    <w:rsid w:val="004A1B01"/>
    <w:rsid w:val="004A2F76"/>
    <w:rsid w:val="004A3F73"/>
    <w:rsid w:val="004A5894"/>
    <w:rsid w:val="004A668F"/>
    <w:rsid w:val="004A7465"/>
    <w:rsid w:val="004A7BD7"/>
    <w:rsid w:val="004B0345"/>
    <w:rsid w:val="004B0F8A"/>
    <w:rsid w:val="004B165F"/>
    <w:rsid w:val="004B1771"/>
    <w:rsid w:val="004B197E"/>
    <w:rsid w:val="004B2BB8"/>
    <w:rsid w:val="004B3654"/>
    <w:rsid w:val="004B3C23"/>
    <w:rsid w:val="004B3EBC"/>
    <w:rsid w:val="004B4BC0"/>
    <w:rsid w:val="004B6334"/>
    <w:rsid w:val="004B6385"/>
    <w:rsid w:val="004B6766"/>
    <w:rsid w:val="004C0212"/>
    <w:rsid w:val="004C0522"/>
    <w:rsid w:val="004C07A0"/>
    <w:rsid w:val="004C098A"/>
    <w:rsid w:val="004C1F91"/>
    <w:rsid w:val="004C3097"/>
    <w:rsid w:val="004C32AA"/>
    <w:rsid w:val="004C3A16"/>
    <w:rsid w:val="004C5378"/>
    <w:rsid w:val="004C5F0A"/>
    <w:rsid w:val="004C60E4"/>
    <w:rsid w:val="004C76E3"/>
    <w:rsid w:val="004C7842"/>
    <w:rsid w:val="004C7986"/>
    <w:rsid w:val="004C7E99"/>
    <w:rsid w:val="004D00F5"/>
    <w:rsid w:val="004D202B"/>
    <w:rsid w:val="004D2EAE"/>
    <w:rsid w:val="004D3455"/>
    <w:rsid w:val="004D37FE"/>
    <w:rsid w:val="004D3BDE"/>
    <w:rsid w:val="004D45D0"/>
    <w:rsid w:val="004D4694"/>
    <w:rsid w:val="004D4F74"/>
    <w:rsid w:val="004D55F3"/>
    <w:rsid w:val="004D566D"/>
    <w:rsid w:val="004D5713"/>
    <w:rsid w:val="004D7474"/>
    <w:rsid w:val="004D7694"/>
    <w:rsid w:val="004E1346"/>
    <w:rsid w:val="004E200B"/>
    <w:rsid w:val="004E24B7"/>
    <w:rsid w:val="004E34A1"/>
    <w:rsid w:val="004E4A78"/>
    <w:rsid w:val="004E745B"/>
    <w:rsid w:val="004F17B9"/>
    <w:rsid w:val="004F1AF4"/>
    <w:rsid w:val="004F24B6"/>
    <w:rsid w:val="004F277A"/>
    <w:rsid w:val="004F40B8"/>
    <w:rsid w:val="004F44A6"/>
    <w:rsid w:val="004F485B"/>
    <w:rsid w:val="004F4DF0"/>
    <w:rsid w:val="004F63F0"/>
    <w:rsid w:val="004F70F1"/>
    <w:rsid w:val="00501218"/>
    <w:rsid w:val="00503755"/>
    <w:rsid w:val="00503EC5"/>
    <w:rsid w:val="0050413F"/>
    <w:rsid w:val="00505B02"/>
    <w:rsid w:val="00505F90"/>
    <w:rsid w:val="00507AED"/>
    <w:rsid w:val="00507C55"/>
    <w:rsid w:val="00507ED7"/>
    <w:rsid w:val="005139E7"/>
    <w:rsid w:val="00514627"/>
    <w:rsid w:val="00514795"/>
    <w:rsid w:val="00515356"/>
    <w:rsid w:val="00515DD2"/>
    <w:rsid w:val="00516204"/>
    <w:rsid w:val="005175EC"/>
    <w:rsid w:val="00520072"/>
    <w:rsid w:val="005201F1"/>
    <w:rsid w:val="00520284"/>
    <w:rsid w:val="00520948"/>
    <w:rsid w:val="00521795"/>
    <w:rsid w:val="00522167"/>
    <w:rsid w:val="005222FE"/>
    <w:rsid w:val="00523AD9"/>
    <w:rsid w:val="005246F8"/>
    <w:rsid w:val="00525CC1"/>
    <w:rsid w:val="005264E9"/>
    <w:rsid w:val="00526733"/>
    <w:rsid w:val="00526841"/>
    <w:rsid w:val="00527210"/>
    <w:rsid w:val="005278C6"/>
    <w:rsid w:val="005279C9"/>
    <w:rsid w:val="00530E41"/>
    <w:rsid w:val="0053128F"/>
    <w:rsid w:val="00531663"/>
    <w:rsid w:val="0053196E"/>
    <w:rsid w:val="00531D2D"/>
    <w:rsid w:val="00533209"/>
    <w:rsid w:val="0053363C"/>
    <w:rsid w:val="00533AF0"/>
    <w:rsid w:val="00533AF5"/>
    <w:rsid w:val="0053461E"/>
    <w:rsid w:val="00534692"/>
    <w:rsid w:val="00534A2F"/>
    <w:rsid w:val="00535202"/>
    <w:rsid w:val="00535E49"/>
    <w:rsid w:val="00536AD6"/>
    <w:rsid w:val="005375E1"/>
    <w:rsid w:val="00537882"/>
    <w:rsid w:val="00540328"/>
    <w:rsid w:val="0054039C"/>
    <w:rsid w:val="005409B8"/>
    <w:rsid w:val="00541236"/>
    <w:rsid w:val="005416DF"/>
    <w:rsid w:val="005429B4"/>
    <w:rsid w:val="005442B0"/>
    <w:rsid w:val="0054475E"/>
    <w:rsid w:val="00545852"/>
    <w:rsid w:val="00546910"/>
    <w:rsid w:val="00546A49"/>
    <w:rsid w:val="00547035"/>
    <w:rsid w:val="00547280"/>
    <w:rsid w:val="00547C0B"/>
    <w:rsid w:val="0055028E"/>
    <w:rsid w:val="00550784"/>
    <w:rsid w:val="005507A4"/>
    <w:rsid w:val="0055173B"/>
    <w:rsid w:val="00551C62"/>
    <w:rsid w:val="00553900"/>
    <w:rsid w:val="005541A8"/>
    <w:rsid w:val="00554A6E"/>
    <w:rsid w:val="00554D38"/>
    <w:rsid w:val="00556E93"/>
    <w:rsid w:val="00557AFD"/>
    <w:rsid w:val="00560019"/>
    <w:rsid w:val="005620A0"/>
    <w:rsid w:val="00562234"/>
    <w:rsid w:val="0056224D"/>
    <w:rsid w:val="00562B60"/>
    <w:rsid w:val="00564759"/>
    <w:rsid w:val="00565826"/>
    <w:rsid w:val="005661A5"/>
    <w:rsid w:val="00566543"/>
    <w:rsid w:val="0056730A"/>
    <w:rsid w:val="005718D9"/>
    <w:rsid w:val="00572488"/>
    <w:rsid w:val="00573246"/>
    <w:rsid w:val="00574113"/>
    <w:rsid w:val="005742E5"/>
    <w:rsid w:val="00575DA8"/>
    <w:rsid w:val="00575E07"/>
    <w:rsid w:val="00581CF0"/>
    <w:rsid w:val="0058376A"/>
    <w:rsid w:val="005837CA"/>
    <w:rsid w:val="0058380B"/>
    <w:rsid w:val="00583C38"/>
    <w:rsid w:val="00583F06"/>
    <w:rsid w:val="0058461C"/>
    <w:rsid w:val="00584E48"/>
    <w:rsid w:val="00584FE2"/>
    <w:rsid w:val="00585BA3"/>
    <w:rsid w:val="00587B3D"/>
    <w:rsid w:val="00591A3B"/>
    <w:rsid w:val="00591B37"/>
    <w:rsid w:val="00591D57"/>
    <w:rsid w:val="005926BF"/>
    <w:rsid w:val="005928F3"/>
    <w:rsid w:val="0059293A"/>
    <w:rsid w:val="00592C6F"/>
    <w:rsid w:val="00592DB4"/>
    <w:rsid w:val="00592F43"/>
    <w:rsid w:val="0059445E"/>
    <w:rsid w:val="0059454B"/>
    <w:rsid w:val="00595311"/>
    <w:rsid w:val="00595767"/>
    <w:rsid w:val="00596340"/>
    <w:rsid w:val="0059758B"/>
    <w:rsid w:val="00597593"/>
    <w:rsid w:val="00597B84"/>
    <w:rsid w:val="005A0683"/>
    <w:rsid w:val="005A069C"/>
    <w:rsid w:val="005A07BC"/>
    <w:rsid w:val="005A0D2E"/>
    <w:rsid w:val="005A1A40"/>
    <w:rsid w:val="005A2469"/>
    <w:rsid w:val="005A25B0"/>
    <w:rsid w:val="005A2905"/>
    <w:rsid w:val="005A29A6"/>
    <w:rsid w:val="005A2F2E"/>
    <w:rsid w:val="005A33D1"/>
    <w:rsid w:val="005A46E0"/>
    <w:rsid w:val="005A5132"/>
    <w:rsid w:val="005A61D7"/>
    <w:rsid w:val="005A6D53"/>
    <w:rsid w:val="005A6EC5"/>
    <w:rsid w:val="005A705E"/>
    <w:rsid w:val="005A7654"/>
    <w:rsid w:val="005A7D36"/>
    <w:rsid w:val="005B0312"/>
    <w:rsid w:val="005B09BE"/>
    <w:rsid w:val="005B0EB5"/>
    <w:rsid w:val="005B11BE"/>
    <w:rsid w:val="005B1253"/>
    <w:rsid w:val="005B277A"/>
    <w:rsid w:val="005B356D"/>
    <w:rsid w:val="005B4533"/>
    <w:rsid w:val="005B4629"/>
    <w:rsid w:val="005B49F6"/>
    <w:rsid w:val="005B6142"/>
    <w:rsid w:val="005B6D96"/>
    <w:rsid w:val="005B7B4A"/>
    <w:rsid w:val="005C054D"/>
    <w:rsid w:val="005C0B20"/>
    <w:rsid w:val="005C2621"/>
    <w:rsid w:val="005C278F"/>
    <w:rsid w:val="005C2A57"/>
    <w:rsid w:val="005C5954"/>
    <w:rsid w:val="005C73E7"/>
    <w:rsid w:val="005D0123"/>
    <w:rsid w:val="005D044A"/>
    <w:rsid w:val="005D0C63"/>
    <w:rsid w:val="005D0FE9"/>
    <w:rsid w:val="005D10D0"/>
    <w:rsid w:val="005D1801"/>
    <w:rsid w:val="005D194F"/>
    <w:rsid w:val="005D25B2"/>
    <w:rsid w:val="005D3073"/>
    <w:rsid w:val="005D38C6"/>
    <w:rsid w:val="005D3CC3"/>
    <w:rsid w:val="005D3D44"/>
    <w:rsid w:val="005D3DC5"/>
    <w:rsid w:val="005D4371"/>
    <w:rsid w:val="005D552E"/>
    <w:rsid w:val="005D5B64"/>
    <w:rsid w:val="005D5C82"/>
    <w:rsid w:val="005D62AA"/>
    <w:rsid w:val="005D65BC"/>
    <w:rsid w:val="005D66B8"/>
    <w:rsid w:val="005D6763"/>
    <w:rsid w:val="005D6BE3"/>
    <w:rsid w:val="005D7384"/>
    <w:rsid w:val="005D73CF"/>
    <w:rsid w:val="005D75D1"/>
    <w:rsid w:val="005D777B"/>
    <w:rsid w:val="005D79DB"/>
    <w:rsid w:val="005E0F6F"/>
    <w:rsid w:val="005E1E7B"/>
    <w:rsid w:val="005E2094"/>
    <w:rsid w:val="005E3492"/>
    <w:rsid w:val="005E38D9"/>
    <w:rsid w:val="005E3C95"/>
    <w:rsid w:val="005E6DC1"/>
    <w:rsid w:val="005E7BDB"/>
    <w:rsid w:val="005E7C7D"/>
    <w:rsid w:val="005F009C"/>
    <w:rsid w:val="005F0104"/>
    <w:rsid w:val="005F4641"/>
    <w:rsid w:val="005F47E4"/>
    <w:rsid w:val="005F51BB"/>
    <w:rsid w:val="005F5966"/>
    <w:rsid w:val="005F67AB"/>
    <w:rsid w:val="005F68F2"/>
    <w:rsid w:val="00600A82"/>
    <w:rsid w:val="0060158D"/>
    <w:rsid w:val="0060161E"/>
    <w:rsid w:val="00602274"/>
    <w:rsid w:val="006029F9"/>
    <w:rsid w:val="0060431A"/>
    <w:rsid w:val="0060490F"/>
    <w:rsid w:val="0061040B"/>
    <w:rsid w:val="0061044D"/>
    <w:rsid w:val="006104E3"/>
    <w:rsid w:val="00610CA4"/>
    <w:rsid w:val="00611FF3"/>
    <w:rsid w:val="00612162"/>
    <w:rsid w:val="006124CD"/>
    <w:rsid w:val="0061269D"/>
    <w:rsid w:val="0061330F"/>
    <w:rsid w:val="00613934"/>
    <w:rsid w:val="00613D7B"/>
    <w:rsid w:val="006147D4"/>
    <w:rsid w:val="00614BF9"/>
    <w:rsid w:val="00615568"/>
    <w:rsid w:val="0061557F"/>
    <w:rsid w:val="00615ED3"/>
    <w:rsid w:val="00616055"/>
    <w:rsid w:val="006162DC"/>
    <w:rsid w:val="00617A15"/>
    <w:rsid w:val="00617C59"/>
    <w:rsid w:val="006205F9"/>
    <w:rsid w:val="00623E06"/>
    <w:rsid w:val="00624194"/>
    <w:rsid w:val="00624436"/>
    <w:rsid w:val="0062488A"/>
    <w:rsid w:val="00624B14"/>
    <w:rsid w:val="00624C26"/>
    <w:rsid w:val="00625030"/>
    <w:rsid w:val="006265E0"/>
    <w:rsid w:val="00627266"/>
    <w:rsid w:val="00630344"/>
    <w:rsid w:val="00630392"/>
    <w:rsid w:val="00630ABA"/>
    <w:rsid w:val="00630D21"/>
    <w:rsid w:val="006326EC"/>
    <w:rsid w:val="0063324A"/>
    <w:rsid w:val="0063326A"/>
    <w:rsid w:val="00633313"/>
    <w:rsid w:val="006336EC"/>
    <w:rsid w:val="00633D67"/>
    <w:rsid w:val="0063417A"/>
    <w:rsid w:val="0063479B"/>
    <w:rsid w:val="00637106"/>
    <w:rsid w:val="0063719D"/>
    <w:rsid w:val="00637FDE"/>
    <w:rsid w:val="00640346"/>
    <w:rsid w:val="00640437"/>
    <w:rsid w:val="00640BA4"/>
    <w:rsid w:val="00640FD8"/>
    <w:rsid w:val="006423B6"/>
    <w:rsid w:val="0064249E"/>
    <w:rsid w:val="00642C2E"/>
    <w:rsid w:val="00642E6A"/>
    <w:rsid w:val="006431B9"/>
    <w:rsid w:val="00643F2F"/>
    <w:rsid w:val="00644267"/>
    <w:rsid w:val="00644301"/>
    <w:rsid w:val="0064470F"/>
    <w:rsid w:val="00647DD1"/>
    <w:rsid w:val="00647ECA"/>
    <w:rsid w:val="00650DC4"/>
    <w:rsid w:val="00650F0D"/>
    <w:rsid w:val="0065125A"/>
    <w:rsid w:val="00653B3F"/>
    <w:rsid w:val="006547F5"/>
    <w:rsid w:val="0065514E"/>
    <w:rsid w:val="006558CC"/>
    <w:rsid w:val="00655BCC"/>
    <w:rsid w:val="006561FB"/>
    <w:rsid w:val="006578EF"/>
    <w:rsid w:val="00661067"/>
    <w:rsid w:val="00661137"/>
    <w:rsid w:val="00662BBD"/>
    <w:rsid w:val="0066374E"/>
    <w:rsid w:val="00665855"/>
    <w:rsid w:val="00665A24"/>
    <w:rsid w:val="006667E7"/>
    <w:rsid w:val="00666943"/>
    <w:rsid w:val="00673F80"/>
    <w:rsid w:val="00675190"/>
    <w:rsid w:val="00675EE0"/>
    <w:rsid w:val="00676B5D"/>
    <w:rsid w:val="00676E44"/>
    <w:rsid w:val="00677C00"/>
    <w:rsid w:val="00677E12"/>
    <w:rsid w:val="00677FA3"/>
    <w:rsid w:val="00680654"/>
    <w:rsid w:val="00683340"/>
    <w:rsid w:val="006843B7"/>
    <w:rsid w:val="00684C15"/>
    <w:rsid w:val="00684C5A"/>
    <w:rsid w:val="00686528"/>
    <w:rsid w:val="00686E40"/>
    <w:rsid w:val="006871AA"/>
    <w:rsid w:val="0068726D"/>
    <w:rsid w:val="00687757"/>
    <w:rsid w:val="00687845"/>
    <w:rsid w:val="0069046E"/>
    <w:rsid w:val="0069149D"/>
    <w:rsid w:val="006932C7"/>
    <w:rsid w:val="00693AF3"/>
    <w:rsid w:val="00693DA0"/>
    <w:rsid w:val="00694080"/>
    <w:rsid w:val="0069579A"/>
    <w:rsid w:val="00695A08"/>
    <w:rsid w:val="00695B5F"/>
    <w:rsid w:val="0069709A"/>
    <w:rsid w:val="00697385"/>
    <w:rsid w:val="006975F3"/>
    <w:rsid w:val="00697760"/>
    <w:rsid w:val="006A0261"/>
    <w:rsid w:val="006A1D8D"/>
    <w:rsid w:val="006A2683"/>
    <w:rsid w:val="006A27C8"/>
    <w:rsid w:val="006A2810"/>
    <w:rsid w:val="006A29C3"/>
    <w:rsid w:val="006A3748"/>
    <w:rsid w:val="006A5563"/>
    <w:rsid w:val="006A5720"/>
    <w:rsid w:val="006A5ED7"/>
    <w:rsid w:val="006A642E"/>
    <w:rsid w:val="006A7060"/>
    <w:rsid w:val="006A709D"/>
    <w:rsid w:val="006A7A57"/>
    <w:rsid w:val="006B07D0"/>
    <w:rsid w:val="006B1122"/>
    <w:rsid w:val="006B17C4"/>
    <w:rsid w:val="006B2104"/>
    <w:rsid w:val="006B270C"/>
    <w:rsid w:val="006B4053"/>
    <w:rsid w:val="006B4CDA"/>
    <w:rsid w:val="006B4EB1"/>
    <w:rsid w:val="006B4F21"/>
    <w:rsid w:val="006B517A"/>
    <w:rsid w:val="006B527D"/>
    <w:rsid w:val="006B54C8"/>
    <w:rsid w:val="006B6A84"/>
    <w:rsid w:val="006B73C3"/>
    <w:rsid w:val="006B74D4"/>
    <w:rsid w:val="006B7E10"/>
    <w:rsid w:val="006C0679"/>
    <w:rsid w:val="006C10EC"/>
    <w:rsid w:val="006C205A"/>
    <w:rsid w:val="006C2F35"/>
    <w:rsid w:val="006C38AD"/>
    <w:rsid w:val="006C3A20"/>
    <w:rsid w:val="006C4BCA"/>
    <w:rsid w:val="006C5D6C"/>
    <w:rsid w:val="006C6714"/>
    <w:rsid w:val="006C6B13"/>
    <w:rsid w:val="006C7212"/>
    <w:rsid w:val="006D0A24"/>
    <w:rsid w:val="006D32E1"/>
    <w:rsid w:val="006D3360"/>
    <w:rsid w:val="006D37D4"/>
    <w:rsid w:val="006D4A1A"/>
    <w:rsid w:val="006D514E"/>
    <w:rsid w:val="006D5C13"/>
    <w:rsid w:val="006D6AFC"/>
    <w:rsid w:val="006D7005"/>
    <w:rsid w:val="006D7F03"/>
    <w:rsid w:val="006E010D"/>
    <w:rsid w:val="006E04D8"/>
    <w:rsid w:val="006E0690"/>
    <w:rsid w:val="006E0C06"/>
    <w:rsid w:val="006E0CDE"/>
    <w:rsid w:val="006E12E8"/>
    <w:rsid w:val="006E29EF"/>
    <w:rsid w:val="006E324E"/>
    <w:rsid w:val="006E63BC"/>
    <w:rsid w:val="006E7F50"/>
    <w:rsid w:val="006F01DA"/>
    <w:rsid w:val="006F04A7"/>
    <w:rsid w:val="006F0E5F"/>
    <w:rsid w:val="006F4B38"/>
    <w:rsid w:val="006F5C30"/>
    <w:rsid w:val="006F6A6F"/>
    <w:rsid w:val="006F75F6"/>
    <w:rsid w:val="00701EA1"/>
    <w:rsid w:val="00701FFB"/>
    <w:rsid w:val="00702DD7"/>
    <w:rsid w:val="00704B80"/>
    <w:rsid w:val="00705822"/>
    <w:rsid w:val="00706329"/>
    <w:rsid w:val="007067CD"/>
    <w:rsid w:val="0070688F"/>
    <w:rsid w:val="00706C88"/>
    <w:rsid w:val="00707D1A"/>
    <w:rsid w:val="007103DC"/>
    <w:rsid w:val="00710764"/>
    <w:rsid w:val="007107AD"/>
    <w:rsid w:val="00710CCC"/>
    <w:rsid w:val="00711CF7"/>
    <w:rsid w:val="00712C6F"/>
    <w:rsid w:val="00712CC8"/>
    <w:rsid w:val="00712E9E"/>
    <w:rsid w:val="0071302B"/>
    <w:rsid w:val="00713318"/>
    <w:rsid w:val="0071374F"/>
    <w:rsid w:val="00713FB0"/>
    <w:rsid w:val="007157AC"/>
    <w:rsid w:val="007162F1"/>
    <w:rsid w:val="0071651E"/>
    <w:rsid w:val="007179EB"/>
    <w:rsid w:val="00722733"/>
    <w:rsid w:val="0072279B"/>
    <w:rsid w:val="00722AA8"/>
    <w:rsid w:val="00722E90"/>
    <w:rsid w:val="00723316"/>
    <w:rsid w:val="007243CF"/>
    <w:rsid w:val="00724BF1"/>
    <w:rsid w:val="007256F0"/>
    <w:rsid w:val="00725785"/>
    <w:rsid w:val="0072642A"/>
    <w:rsid w:val="007264C0"/>
    <w:rsid w:val="00731145"/>
    <w:rsid w:val="00731E51"/>
    <w:rsid w:val="00731EC4"/>
    <w:rsid w:val="0073272F"/>
    <w:rsid w:val="00732FB3"/>
    <w:rsid w:val="00733EF4"/>
    <w:rsid w:val="00734660"/>
    <w:rsid w:val="00734FB5"/>
    <w:rsid w:val="007368CF"/>
    <w:rsid w:val="00737CB6"/>
    <w:rsid w:val="00740BE0"/>
    <w:rsid w:val="00742F02"/>
    <w:rsid w:val="00745F4D"/>
    <w:rsid w:val="007460BC"/>
    <w:rsid w:val="00746291"/>
    <w:rsid w:val="007470A7"/>
    <w:rsid w:val="007471A5"/>
    <w:rsid w:val="0075045B"/>
    <w:rsid w:val="00750AF7"/>
    <w:rsid w:val="00751282"/>
    <w:rsid w:val="00751290"/>
    <w:rsid w:val="00751822"/>
    <w:rsid w:val="00752342"/>
    <w:rsid w:val="00752605"/>
    <w:rsid w:val="00752C76"/>
    <w:rsid w:val="007543EB"/>
    <w:rsid w:val="00754A0A"/>
    <w:rsid w:val="007551C9"/>
    <w:rsid w:val="00755ED7"/>
    <w:rsid w:val="0075686A"/>
    <w:rsid w:val="00757AAC"/>
    <w:rsid w:val="00757B11"/>
    <w:rsid w:val="00757ED4"/>
    <w:rsid w:val="00757F2F"/>
    <w:rsid w:val="007600ED"/>
    <w:rsid w:val="0076055E"/>
    <w:rsid w:val="0076119C"/>
    <w:rsid w:val="007617AD"/>
    <w:rsid w:val="007626C2"/>
    <w:rsid w:val="007630BF"/>
    <w:rsid w:val="00763982"/>
    <w:rsid w:val="007661F0"/>
    <w:rsid w:val="00766811"/>
    <w:rsid w:val="00767F95"/>
    <w:rsid w:val="00770257"/>
    <w:rsid w:val="00771041"/>
    <w:rsid w:val="00771460"/>
    <w:rsid w:val="00771CDC"/>
    <w:rsid w:val="00771E00"/>
    <w:rsid w:val="00772066"/>
    <w:rsid w:val="00773204"/>
    <w:rsid w:val="007733C5"/>
    <w:rsid w:val="007744AF"/>
    <w:rsid w:val="007747A5"/>
    <w:rsid w:val="00774892"/>
    <w:rsid w:val="00774A6B"/>
    <w:rsid w:val="00774CAE"/>
    <w:rsid w:val="007769D3"/>
    <w:rsid w:val="00776B29"/>
    <w:rsid w:val="007777F3"/>
    <w:rsid w:val="00777CB0"/>
    <w:rsid w:val="00777EA3"/>
    <w:rsid w:val="00780A95"/>
    <w:rsid w:val="00780FD3"/>
    <w:rsid w:val="00781013"/>
    <w:rsid w:val="00782400"/>
    <w:rsid w:val="00782B9A"/>
    <w:rsid w:val="00784330"/>
    <w:rsid w:val="0078643A"/>
    <w:rsid w:val="00786698"/>
    <w:rsid w:val="0078707A"/>
    <w:rsid w:val="0078754A"/>
    <w:rsid w:val="00792075"/>
    <w:rsid w:val="007920EB"/>
    <w:rsid w:val="0079219A"/>
    <w:rsid w:val="00793FA1"/>
    <w:rsid w:val="00794033"/>
    <w:rsid w:val="0079521B"/>
    <w:rsid w:val="0079542A"/>
    <w:rsid w:val="00796481"/>
    <w:rsid w:val="0079649C"/>
    <w:rsid w:val="00796671"/>
    <w:rsid w:val="007974E7"/>
    <w:rsid w:val="007A02D8"/>
    <w:rsid w:val="007A0841"/>
    <w:rsid w:val="007A0E11"/>
    <w:rsid w:val="007A28E5"/>
    <w:rsid w:val="007A3D5E"/>
    <w:rsid w:val="007A3DC1"/>
    <w:rsid w:val="007A4448"/>
    <w:rsid w:val="007A4596"/>
    <w:rsid w:val="007A4641"/>
    <w:rsid w:val="007A6A54"/>
    <w:rsid w:val="007A6E29"/>
    <w:rsid w:val="007B0767"/>
    <w:rsid w:val="007B0BEA"/>
    <w:rsid w:val="007B1AB9"/>
    <w:rsid w:val="007B2933"/>
    <w:rsid w:val="007B2CE9"/>
    <w:rsid w:val="007B31A1"/>
    <w:rsid w:val="007B3EAE"/>
    <w:rsid w:val="007B49D3"/>
    <w:rsid w:val="007B52DE"/>
    <w:rsid w:val="007B59E1"/>
    <w:rsid w:val="007C011E"/>
    <w:rsid w:val="007C084E"/>
    <w:rsid w:val="007C0B9A"/>
    <w:rsid w:val="007C1680"/>
    <w:rsid w:val="007C2362"/>
    <w:rsid w:val="007C2B7E"/>
    <w:rsid w:val="007C2F08"/>
    <w:rsid w:val="007C3B83"/>
    <w:rsid w:val="007C3DA5"/>
    <w:rsid w:val="007C77AB"/>
    <w:rsid w:val="007D02CC"/>
    <w:rsid w:val="007D1678"/>
    <w:rsid w:val="007D1D47"/>
    <w:rsid w:val="007D23B4"/>
    <w:rsid w:val="007D2AF1"/>
    <w:rsid w:val="007D4499"/>
    <w:rsid w:val="007D4700"/>
    <w:rsid w:val="007D4709"/>
    <w:rsid w:val="007D4AC8"/>
    <w:rsid w:val="007D6201"/>
    <w:rsid w:val="007D63EE"/>
    <w:rsid w:val="007D77FD"/>
    <w:rsid w:val="007E0F50"/>
    <w:rsid w:val="007E184F"/>
    <w:rsid w:val="007E25D4"/>
    <w:rsid w:val="007E37EC"/>
    <w:rsid w:val="007E5632"/>
    <w:rsid w:val="007E5AE7"/>
    <w:rsid w:val="007E5ECC"/>
    <w:rsid w:val="007E663D"/>
    <w:rsid w:val="007E78A9"/>
    <w:rsid w:val="007F027E"/>
    <w:rsid w:val="007F1889"/>
    <w:rsid w:val="007F18D7"/>
    <w:rsid w:val="007F2C63"/>
    <w:rsid w:val="007F3D52"/>
    <w:rsid w:val="007F47B6"/>
    <w:rsid w:val="007F55CF"/>
    <w:rsid w:val="007F5869"/>
    <w:rsid w:val="007F5C2B"/>
    <w:rsid w:val="00800936"/>
    <w:rsid w:val="008014EE"/>
    <w:rsid w:val="00802897"/>
    <w:rsid w:val="008036AF"/>
    <w:rsid w:val="0080375D"/>
    <w:rsid w:val="00803A11"/>
    <w:rsid w:val="00805420"/>
    <w:rsid w:val="0080560C"/>
    <w:rsid w:val="00805958"/>
    <w:rsid w:val="00806526"/>
    <w:rsid w:val="00806F7D"/>
    <w:rsid w:val="00810035"/>
    <w:rsid w:val="00810709"/>
    <w:rsid w:val="00810D6F"/>
    <w:rsid w:val="00811842"/>
    <w:rsid w:val="00811A1C"/>
    <w:rsid w:val="00813E7B"/>
    <w:rsid w:val="00814414"/>
    <w:rsid w:val="00815233"/>
    <w:rsid w:val="0081578C"/>
    <w:rsid w:val="00815DCB"/>
    <w:rsid w:val="008172A6"/>
    <w:rsid w:val="00817852"/>
    <w:rsid w:val="00820707"/>
    <w:rsid w:val="00821843"/>
    <w:rsid w:val="008218BC"/>
    <w:rsid w:val="00821A34"/>
    <w:rsid w:val="00821D72"/>
    <w:rsid w:val="00821E19"/>
    <w:rsid w:val="008229CF"/>
    <w:rsid w:val="00822FD6"/>
    <w:rsid w:val="008243A7"/>
    <w:rsid w:val="00824672"/>
    <w:rsid w:val="0082665F"/>
    <w:rsid w:val="00826671"/>
    <w:rsid w:val="00826C64"/>
    <w:rsid w:val="0082756C"/>
    <w:rsid w:val="00827AB7"/>
    <w:rsid w:val="00827F9A"/>
    <w:rsid w:val="008307DB"/>
    <w:rsid w:val="00830F66"/>
    <w:rsid w:val="0083129A"/>
    <w:rsid w:val="008318B0"/>
    <w:rsid w:val="00832603"/>
    <w:rsid w:val="00832F4F"/>
    <w:rsid w:val="0083347D"/>
    <w:rsid w:val="00834018"/>
    <w:rsid w:val="00837A9C"/>
    <w:rsid w:val="0084014F"/>
    <w:rsid w:val="008409A0"/>
    <w:rsid w:val="00840E78"/>
    <w:rsid w:val="00840E7D"/>
    <w:rsid w:val="0084113D"/>
    <w:rsid w:val="00843256"/>
    <w:rsid w:val="008436F3"/>
    <w:rsid w:val="00843969"/>
    <w:rsid w:val="00843D7D"/>
    <w:rsid w:val="00844815"/>
    <w:rsid w:val="00844C59"/>
    <w:rsid w:val="0084584A"/>
    <w:rsid w:val="00845AA7"/>
    <w:rsid w:val="00846105"/>
    <w:rsid w:val="00846647"/>
    <w:rsid w:val="008474DB"/>
    <w:rsid w:val="0084764E"/>
    <w:rsid w:val="00847E5F"/>
    <w:rsid w:val="008500E4"/>
    <w:rsid w:val="008516A2"/>
    <w:rsid w:val="0085197D"/>
    <w:rsid w:val="00854299"/>
    <w:rsid w:val="00854AA8"/>
    <w:rsid w:val="00854F4E"/>
    <w:rsid w:val="00861751"/>
    <w:rsid w:val="008617D9"/>
    <w:rsid w:val="00863118"/>
    <w:rsid w:val="008644E9"/>
    <w:rsid w:val="00866E23"/>
    <w:rsid w:val="00867BE5"/>
    <w:rsid w:val="00867F60"/>
    <w:rsid w:val="00867F7A"/>
    <w:rsid w:val="00870A08"/>
    <w:rsid w:val="0087114C"/>
    <w:rsid w:val="00871CC0"/>
    <w:rsid w:val="00871F4D"/>
    <w:rsid w:val="00872C94"/>
    <w:rsid w:val="008734BB"/>
    <w:rsid w:val="00874213"/>
    <w:rsid w:val="008745B5"/>
    <w:rsid w:val="00874C46"/>
    <w:rsid w:val="00876FF6"/>
    <w:rsid w:val="00877AF1"/>
    <w:rsid w:val="008801C7"/>
    <w:rsid w:val="0088048D"/>
    <w:rsid w:val="008806C3"/>
    <w:rsid w:val="00880A9A"/>
    <w:rsid w:val="00880EFA"/>
    <w:rsid w:val="00880FDA"/>
    <w:rsid w:val="008816C3"/>
    <w:rsid w:val="008821E9"/>
    <w:rsid w:val="00882E43"/>
    <w:rsid w:val="00883758"/>
    <w:rsid w:val="0088384E"/>
    <w:rsid w:val="00883BE5"/>
    <w:rsid w:val="00884EDE"/>
    <w:rsid w:val="008857CD"/>
    <w:rsid w:val="008858FF"/>
    <w:rsid w:val="00887616"/>
    <w:rsid w:val="00887772"/>
    <w:rsid w:val="00887B4A"/>
    <w:rsid w:val="00887EBA"/>
    <w:rsid w:val="00890617"/>
    <w:rsid w:val="00890B22"/>
    <w:rsid w:val="00893032"/>
    <w:rsid w:val="00893CA4"/>
    <w:rsid w:val="00893D24"/>
    <w:rsid w:val="008957C7"/>
    <w:rsid w:val="008A0D15"/>
    <w:rsid w:val="008A15F5"/>
    <w:rsid w:val="008A1644"/>
    <w:rsid w:val="008A1AB9"/>
    <w:rsid w:val="008A20E6"/>
    <w:rsid w:val="008A2245"/>
    <w:rsid w:val="008A32BB"/>
    <w:rsid w:val="008A361B"/>
    <w:rsid w:val="008A37AB"/>
    <w:rsid w:val="008A52EA"/>
    <w:rsid w:val="008A56F0"/>
    <w:rsid w:val="008A6552"/>
    <w:rsid w:val="008A66DB"/>
    <w:rsid w:val="008A72D5"/>
    <w:rsid w:val="008A7BA9"/>
    <w:rsid w:val="008B0036"/>
    <w:rsid w:val="008B12B1"/>
    <w:rsid w:val="008B22D7"/>
    <w:rsid w:val="008B2582"/>
    <w:rsid w:val="008B2EB0"/>
    <w:rsid w:val="008B3181"/>
    <w:rsid w:val="008B3336"/>
    <w:rsid w:val="008B4AF1"/>
    <w:rsid w:val="008B5270"/>
    <w:rsid w:val="008B6176"/>
    <w:rsid w:val="008B7935"/>
    <w:rsid w:val="008C0FA7"/>
    <w:rsid w:val="008C2357"/>
    <w:rsid w:val="008C46DD"/>
    <w:rsid w:val="008C49AA"/>
    <w:rsid w:val="008C5661"/>
    <w:rsid w:val="008C58CC"/>
    <w:rsid w:val="008C6A82"/>
    <w:rsid w:val="008C6EF4"/>
    <w:rsid w:val="008C6EF8"/>
    <w:rsid w:val="008C7088"/>
    <w:rsid w:val="008C76A4"/>
    <w:rsid w:val="008C7CAD"/>
    <w:rsid w:val="008D01A1"/>
    <w:rsid w:val="008D0A21"/>
    <w:rsid w:val="008D11FC"/>
    <w:rsid w:val="008D1CD3"/>
    <w:rsid w:val="008D5142"/>
    <w:rsid w:val="008D6270"/>
    <w:rsid w:val="008D6A48"/>
    <w:rsid w:val="008D6AC1"/>
    <w:rsid w:val="008D6D46"/>
    <w:rsid w:val="008E0466"/>
    <w:rsid w:val="008E06CF"/>
    <w:rsid w:val="008E2BE8"/>
    <w:rsid w:val="008E306A"/>
    <w:rsid w:val="008E38BD"/>
    <w:rsid w:val="008E51A1"/>
    <w:rsid w:val="008E6C0E"/>
    <w:rsid w:val="008E7D6A"/>
    <w:rsid w:val="008F100B"/>
    <w:rsid w:val="008F12DF"/>
    <w:rsid w:val="008F2604"/>
    <w:rsid w:val="008F346F"/>
    <w:rsid w:val="008F3626"/>
    <w:rsid w:val="008F6737"/>
    <w:rsid w:val="008F6A76"/>
    <w:rsid w:val="008F700E"/>
    <w:rsid w:val="008F764B"/>
    <w:rsid w:val="00900A41"/>
    <w:rsid w:val="00900AEC"/>
    <w:rsid w:val="00900D08"/>
    <w:rsid w:val="009010BD"/>
    <w:rsid w:val="00901C89"/>
    <w:rsid w:val="00902780"/>
    <w:rsid w:val="00903A72"/>
    <w:rsid w:val="00903FCE"/>
    <w:rsid w:val="009048AC"/>
    <w:rsid w:val="00904F23"/>
    <w:rsid w:val="0090524C"/>
    <w:rsid w:val="0090603B"/>
    <w:rsid w:val="00906576"/>
    <w:rsid w:val="00906E09"/>
    <w:rsid w:val="00907204"/>
    <w:rsid w:val="0090729A"/>
    <w:rsid w:val="009079EB"/>
    <w:rsid w:val="00907DAD"/>
    <w:rsid w:val="00911582"/>
    <w:rsid w:val="00912501"/>
    <w:rsid w:val="00912A2C"/>
    <w:rsid w:val="00912B12"/>
    <w:rsid w:val="0091316F"/>
    <w:rsid w:val="00913879"/>
    <w:rsid w:val="00914B9D"/>
    <w:rsid w:val="00915975"/>
    <w:rsid w:val="00915D13"/>
    <w:rsid w:val="009162AB"/>
    <w:rsid w:val="00917634"/>
    <w:rsid w:val="00920F0B"/>
    <w:rsid w:val="00921C61"/>
    <w:rsid w:val="00922726"/>
    <w:rsid w:val="00923542"/>
    <w:rsid w:val="00923618"/>
    <w:rsid w:val="00923EF5"/>
    <w:rsid w:val="009263D3"/>
    <w:rsid w:val="00927091"/>
    <w:rsid w:val="009278D2"/>
    <w:rsid w:val="009278EE"/>
    <w:rsid w:val="009317E4"/>
    <w:rsid w:val="00931B3C"/>
    <w:rsid w:val="00931F5A"/>
    <w:rsid w:val="00932C6E"/>
    <w:rsid w:val="00933C79"/>
    <w:rsid w:val="00933E34"/>
    <w:rsid w:val="009343BE"/>
    <w:rsid w:val="009347B9"/>
    <w:rsid w:val="009348F8"/>
    <w:rsid w:val="00934910"/>
    <w:rsid w:val="00934CA2"/>
    <w:rsid w:val="00934CA3"/>
    <w:rsid w:val="00940568"/>
    <w:rsid w:val="009414A5"/>
    <w:rsid w:val="00941C35"/>
    <w:rsid w:val="009420AD"/>
    <w:rsid w:val="0094212E"/>
    <w:rsid w:val="0094235F"/>
    <w:rsid w:val="00942AE2"/>
    <w:rsid w:val="0094420D"/>
    <w:rsid w:val="00944C66"/>
    <w:rsid w:val="009450D7"/>
    <w:rsid w:val="0094585B"/>
    <w:rsid w:val="00947751"/>
    <w:rsid w:val="009477C3"/>
    <w:rsid w:val="00950075"/>
    <w:rsid w:val="00950D3A"/>
    <w:rsid w:val="00950E2A"/>
    <w:rsid w:val="009515BA"/>
    <w:rsid w:val="00951DA4"/>
    <w:rsid w:val="00951F97"/>
    <w:rsid w:val="0095231D"/>
    <w:rsid w:val="009533B2"/>
    <w:rsid w:val="00953BA6"/>
    <w:rsid w:val="009546B0"/>
    <w:rsid w:val="0095506E"/>
    <w:rsid w:val="009551D5"/>
    <w:rsid w:val="00955384"/>
    <w:rsid w:val="00955C7D"/>
    <w:rsid w:val="00955E4D"/>
    <w:rsid w:val="00956FB5"/>
    <w:rsid w:val="00957415"/>
    <w:rsid w:val="009614A9"/>
    <w:rsid w:val="00961A69"/>
    <w:rsid w:val="00961E0F"/>
    <w:rsid w:val="0096372B"/>
    <w:rsid w:val="009640BE"/>
    <w:rsid w:val="0096475A"/>
    <w:rsid w:val="00965312"/>
    <w:rsid w:val="009664C7"/>
    <w:rsid w:val="0096681D"/>
    <w:rsid w:val="00966A68"/>
    <w:rsid w:val="0096723F"/>
    <w:rsid w:val="009672B2"/>
    <w:rsid w:val="00970764"/>
    <w:rsid w:val="00971D67"/>
    <w:rsid w:val="00972C5C"/>
    <w:rsid w:val="00972CC8"/>
    <w:rsid w:val="009744BB"/>
    <w:rsid w:val="00974660"/>
    <w:rsid w:val="00974674"/>
    <w:rsid w:val="00974DC6"/>
    <w:rsid w:val="00977845"/>
    <w:rsid w:val="009778F4"/>
    <w:rsid w:val="00977F2D"/>
    <w:rsid w:val="00980459"/>
    <w:rsid w:val="00982155"/>
    <w:rsid w:val="009824C4"/>
    <w:rsid w:val="00982DCA"/>
    <w:rsid w:val="009830B7"/>
    <w:rsid w:val="009837FA"/>
    <w:rsid w:val="0098398A"/>
    <w:rsid w:val="00983B6B"/>
    <w:rsid w:val="00984C22"/>
    <w:rsid w:val="00984FC5"/>
    <w:rsid w:val="0098715F"/>
    <w:rsid w:val="0098768F"/>
    <w:rsid w:val="009877DC"/>
    <w:rsid w:val="0099081F"/>
    <w:rsid w:val="009909A6"/>
    <w:rsid w:val="00991317"/>
    <w:rsid w:val="00992182"/>
    <w:rsid w:val="009921BC"/>
    <w:rsid w:val="00992EC1"/>
    <w:rsid w:val="009944EE"/>
    <w:rsid w:val="00997674"/>
    <w:rsid w:val="00997940"/>
    <w:rsid w:val="009A0A8C"/>
    <w:rsid w:val="009A12A2"/>
    <w:rsid w:val="009A1FFF"/>
    <w:rsid w:val="009A48FC"/>
    <w:rsid w:val="009A558E"/>
    <w:rsid w:val="009A57F1"/>
    <w:rsid w:val="009A7B8C"/>
    <w:rsid w:val="009B0648"/>
    <w:rsid w:val="009B0711"/>
    <w:rsid w:val="009B1E81"/>
    <w:rsid w:val="009B267D"/>
    <w:rsid w:val="009B2A34"/>
    <w:rsid w:val="009B44FF"/>
    <w:rsid w:val="009B4A9E"/>
    <w:rsid w:val="009B6417"/>
    <w:rsid w:val="009B6B5A"/>
    <w:rsid w:val="009B7D23"/>
    <w:rsid w:val="009C0BA1"/>
    <w:rsid w:val="009C3B63"/>
    <w:rsid w:val="009C49C6"/>
    <w:rsid w:val="009C4E87"/>
    <w:rsid w:val="009C4F2B"/>
    <w:rsid w:val="009C52E9"/>
    <w:rsid w:val="009C56BF"/>
    <w:rsid w:val="009C5C76"/>
    <w:rsid w:val="009C605F"/>
    <w:rsid w:val="009C779C"/>
    <w:rsid w:val="009C7979"/>
    <w:rsid w:val="009D0168"/>
    <w:rsid w:val="009D0602"/>
    <w:rsid w:val="009D0FEC"/>
    <w:rsid w:val="009D14AE"/>
    <w:rsid w:val="009D2BFF"/>
    <w:rsid w:val="009D322A"/>
    <w:rsid w:val="009D474B"/>
    <w:rsid w:val="009D5719"/>
    <w:rsid w:val="009D68B2"/>
    <w:rsid w:val="009E01F8"/>
    <w:rsid w:val="009E08E5"/>
    <w:rsid w:val="009E1BBF"/>
    <w:rsid w:val="009E312F"/>
    <w:rsid w:val="009E39A0"/>
    <w:rsid w:val="009E3FF5"/>
    <w:rsid w:val="009E4A06"/>
    <w:rsid w:val="009E5D6F"/>
    <w:rsid w:val="009F065D"/>
    <w:rsid w:val="009F16E6"/>
    <w:rsid w:val="009F5B7E"/>
    <w:rsid w:val="009F72AB"/>
    <w:rsid w:val="009F7494"/>
    <w:rsid w:val="00A00DA7"/>
    <w:rsid w:val="00A0135C"/>
    <w:rsid w:val="00A0160E"/>
    <w:rsid w:val="00A029C3"/>
    <w:rsid w:val="00A03074"/>
    <w:rsid w:val="00A03733"/>
    <w:rsid w:val="00A03DD8"/>
    <w:rsid w:val="00A04904"/>
    <w:rsid w:val="00A056EC"/>
    <w:rsid w:val="00A058DD"/>
    <w:rsid w:val="00A05BD2"/>
    <w:rsid w:val="00A071FC"/>
    <w:rsid w:val="00A10D5B"/>
    <w:rsid w:val="00A1142D"/>
    <w:rsid w:val="00A11E6B"/>
    <w:rsid w:val="00A13C4B"/>
    <w:rsid w:val="00A13F7F"/>
    <w:rsid w:val="00A14534"/>
    <w:rsid w:val="00A15DA2"/>
    <w:rsid w:val="00A160FA"/>
    <w:rsid w:val="00A16205"/>
    <w:rsid w:val="00A1664A"/>
    <w:rsid w:val="00A16C99"/>
    <w:rsid w:val="00A16EC4"/>
    <w:rsid w:val="00A17319"/>
    <w:rsid w:val="00A17724"/>
    <w:rsid w:val="00A17AAC"/>
    <w:rsid w:val="00A17D3E"/>
    <w:rsid w:val="00A2031E"/>
    <w:rsid w:val="00A22CA7"/>
    <w:rsid w:val="00A23818"/>
    <w:rsid w:val="00A23967"/>
    <w:rsid w:val="00A23A87"/>
    <w:rsid w:val="00A241B4"/>
    <w:rsid w:val="00A25E4D"/>
    <w:rsid w:val="00A26720"/>
    <w:rsid w:val="00A26B12"/>
    <w:rsid w:val="00A274EB"/>
    <w:rsid w:val="00A27F89"/>
    <w:rsid w:val="00A30F2A"/>
    <w:rsid w:val="00A31B18"/>
    <w:rsid w:val="00A31BDC"/>
    <w:rsid w:val="00A32450"/>
    <w:rsid w:val="00A332D9"/>
    <w:rsid w:val="00A3390A"/>
    <w:rsid w:val="00A3425D"/>
    <w:rsid w:val="00A345FC"/>
    <w:rsid w:val="00A3491C"/>
    <w:rsid w:val="00A34A53"/>
    <w:rsid w:val="00A36B17"/>
    <w:rsid w:val="00A372B7"/>
    <w:rsid w:val="00A401E6"/>
    <w:rsid w:val="00A40879"/>
    <w:rsid w:val="00A40A0B"/>
    <w:rsid w:val="00A40DDD"/>
    <w:rsid w:val="00A40ECF"/>
    <w:rsid w:val="00A41E11"/>
    <w:rsid w:val="00A420A9"/>
    <w:rsid w:val="00A429E8"/>
    <w:rsid w:val="00A432F3"/>
    <w:rsid w:val="00A4338B"/>
    <w:rsid w:val="00A43B8A"/>
    <w:rsid w:val="00A45558"/>
    <w:rsid w:val="00A46405"/>
    <w:rsid w:val="00A46AF4"/>
    <w:rsid w:val="00A47041"/>
    <w:rsid w:val="00A47631"/>
    <w:rsid w:val="00A47B6D"/>
    <w:rsid w:val="00A5064A"/>
    <w:rsid w:val="00A50AC1"/>
    <w:rsid w:val="00A52324"/>
    <w:rsid w:val="00A5286E"/>
    <w:rsid w:val="00A53B61"/>
    <w:rsid w:val="00A5477F"/>
    <w:rsid w:val="00A54D49"/>
    <w:rsid w:val="00A55187"/>
    <w:rsid w:val="00A56600"/>
    <w:rsid w:val="00A571E8"/>
    <w:rsid w:val="00A60DC5"/>
    <w:rsid w:val="00A61403"/>
    <w:rsid w:val="00A625A0"/>
    <w:rsid w:val="00A634D5"/>
    <w:rsid w:val="00A634FD"/>
    <w:rsid w:val="00A636C1"/>
    <w:rsid w:val="00A63CFD"/>
    <w:rsid w:val="00A64CEB"/>
    <w:rsid w:val="00A64D89"/>
    <w:rsid w:val="00A6575B"/>
    <w:rsid w:val="00A66177"/>
    <w:rsid w:val="00A66691"/>
    <w:rsid w:val="00A67663"/>
    <w:rsid w:val="00A711D6"/>
    <w:rsid w:val="00A75601"/>
    <w:rsid w:val="00A75CC0"/>
    <w:rsid w:val="00A76402"/>
    <w:rsid w:val="00A76637"/>
    <w:rsid w:val="00A76F0D"/>
    <w:rsid w:val="00A775B6"/>
    <w:rsid w:val="00A77C85"/>
    <w:rsid w:val="00A77D76"/>
    <w:rsid w:val="00A81A15"/>
    <w:rsid w:val="00A8201B"/>
    <w:rsid w:val="00A821A1"/>
    <w:rsid w:val="00A82774"/>
    <w:rsid w:val="00A8289C"/>
    <w:rsid w:val="00A83BD7"/>
    <w:rsid w:val="00A84019"/>
    <w:rsid w:val="00A85F14"/>
    <w:rsid w:val="00A8641F"/>
    <w:rsid w:val="00A867C7"/>
    <w:rsid w:val="00A868AB"/>
    <w:rsid w:val="00A86DCC"/>
    <w:rsid w:val="00A8709E"/>
    <w:rsid w:val="00A9055A"/>
    <w:rsid w:val="00A90EEB"/>
    <w:rsid w:val="00A9130B"/>
    <w:rsid w:val="00A919B7"/>
    <w:rsid w:val="00A9270B"/>
    <w:rsid w:val="00A944FF"/>
    <w:rsid w:val="00A97A29"/>
    <w:rsid w:val="00A97AA7"/>
    <w:rsid w:val="00AA0EF0"/>
    <w:rsid w:val="00AA1711"/>
    <w:rsid w:val="00AA2830"/>
    <w:rsid w:val="00AA3B73"/>
    <w:rsid w:val="00AA488F"/>
    <w:rsid w:val="00AA4F90"/>
    <w:rsid w:val="00AA5702"/>
    <w:rsid w:val="00AA57F3"/>
    <w:rsid w:val="00AA5E4C"/>
    <w:rsid w:val="00AA66E7"/>
    <w:rsid w:val="00AA6822"/>
    <w:rsid w:val="00AA6ACA"/>
    <w:rsid w:val="00AA7FB7"/>
    <w:rsid w:val="00AB01C5"/>
    <w:rsid w:val="00AB089C"/>
    <w:rsid w:val="00AB1043"/>
    <w:rsid w:val="00AB39C7"/>
    <w:rsid w:val="00AB45CB"/>
    <w:rsid w:val="00AB4767"/>
    <w:rsid w:val="00AB4851"/>
    <w:rsid w:val="00AB4CB4"/>
    <w:rsid w:val="00AB5922"/>
    <w:rsid w:val="00AB5CA2"/>
    <w:rsid w:val="00AB5E2B"/>
    <w:rsid w:val="00AB7AE9"/>
    <w:rsid w:val="00AB7DCC"/>
    <w:rsid w:val="00AC10A5"/>
    <w:rsid w:val="00AC17A6"/>
    <w:rsid w:val="00AC17E2"/>
    <w:rsid w:val="00AC3385"/>
    <w:rsid w:val="00AC6227"/>
    <w:rsid w:val="00AC6506"/>
    <w:rsid w:val="00AC76C1"/>
    <w:rsid w:val="00AD1506"/>
    <w:rsid w:val="00AD47CA"/>
    <w:rsid w:val="00AD4C3F"/>
    <w:rsid w:val="00AD4E8F"/>
    <w:rsid w:val="00AD57A7"/>
    <w:rsid w:val="00AE0128"/>
    <w:rsid w:val="00AE020F"/>
    <w:rsid w:val="00AE0712"/>
    <w:rsid w:val="00AE15BD"/>
    <w:rsid w:val="00AE1D1B"/>
    <w:rsid w:val="00AE3C4C"/>
    <w:rsid w:val="00AE469B"/>
    <w:rsid w:val="00AE48CD"/>
    <w:rsid w:val="00AE51D8"/>
    <w:rsid w:val="00AE6001"/>
    <w:rsid w:val="00AE7FEA"/>
    <w:rsid w:val="00AF0285"/>
    <w:rsid w:val="00AF05F1"/>
    <w:rsid w:val="00AF06EF"/>
    <w:rsid w:val="00AF0742"/>
    <w:rsid w:val="00AF07BE"/>
    <w:rsid w:val="00AF0992"/>
    <w:rsid w:val="00AF0AA7"/>
    <w:rsid w:val="00AF18F5"/>
    <w:rsid w:val="00AF1B8E"/>
    <w:rsid w:val="00AF2A0C"/>
    <w:rsid w:val="00AF3F67"/>
    <w:rsid w:val="00AF49B0"/>
    <w:rsid w:val="00AF4D24"/>
    <w:rsid w:val="00AF570F"/>
    <w:rsid w:val="00AF61E8"/>
    <w:rsid w:val="00AF63B9"/>
    <w:rsid w:val="00AF64B0"/>
    <w:rsid w:val="00AF6742"/>
    <w:rsid w:val="00AF76B8"/>
    <w:rsid w:val="00B0063E"/>
    <w:rsid w:val="00B00966"/>
    <w:rsid w:val="00B00B29"/>
    <w:rsid w:val="00B011BB"/>
    <w:rsid w:val="00B01449"/>
    <w:rsid w:val="00B016FC"/>
    <w:rsid w:val="00B01EF2"/>
    <w:rsid w:val="00B02C56"/>
    <w:rsid w:val="00B02C87"/>
    <w:rsid w:val="00B04945"/>
    <w:rsid w:val="00B054F1"/>
    <w:rsid w:val="00B055C6"/>
    <w:rsid w:val="00B05CB8"/>
    <w:rsid w:val="00B06AED"/>
    <w:rsid w:val="00B07D1A"/>
    <w:rsid w:val="00B1088F"/>
    <w:rsid w:val="00B112F1"/>
    <w:rsid w:val="00B12025"/>
    <w:rsid w:val="00B12588"/>
    <w:rsid w:val="00B13AE9"/>
    <w:rsid w:val="00B14E93"/>
    <w:rsid w:val="00B164F3"/>
    <w:rsid w:val="00B16521"/>
    <w:rsid w:val="00B17F1E"/>
    <w:rsid w:val="00B20167"/>
    <w:rsid w:val="00B20742"/>
    <w:rsid w:val="00B20A65"/>
    <w:rsid w:val="00B21191"/>
    <w:rsid w:val="00B24B94"/>
    <w:rsid w:val="00B25697"/>
    <w:rsid w:val="00B263DE"/>
    <w:rsid w:val="00B2720D"/>
    <w:rsid w:val="00B27340"/>
    <w:rsid w:val="00B30196"/>
    <w:rsid w:val="00B30224"/>
    <w:rsid w:val="00B30D3B"/>
    <w:rsid w:val="00B31555"/>
    <w:rsid w:val="00B3199A"/>
    <w:rsid w:val="00B32C6E"/>
    <w:rsid w:val="00B35249"/>
    <w:rsid w:val="00B377E1"/>
    <w:rsid w:val="00B37FB0"/>
    <w:rsid w:val="00B40457"/>
    <w:rsid w:val="00B40B4A"/>
    <w:rsid w:val="00B41263"/>
    <w:rsid w:val="00B41C4D"/>
    <w:rsid w:val="00B42BAA"/>
    <w:rsid w:val="00B435FA"/>
    <w:rsid w:val="00B43818"/>
    <w:rsid w:val="00B449B7"/>
    <w:rsid w:val="00B44D9C"/>
    <w:rsid w:val="00B453EF"/>
    <w:rsid w:val="00B4547F"/>
    <w:rsid w:val="00B455DA"/>
    <w:rsid w:val="00B466E6"/>
    <w:rsid w:val="00B469C0"/>
    <w:rsid w:val="00B47392"/>
    <w:rsid w:val="00B503AB"/>
    <w:rsid w:val="00B52814"/>
    <w:rsid w:val="00B53512"/>
    <w:rsid w:val="00B5371D"/>
    <w:rsid w:val="00B53C10"/>
    <w:rsid w:val="00B54726"/>
    <w:rsid w:val="00B54C78"/>
    <w:rsid w:val="00B559DC"/>
    <w:rsid w:val="00B57AF3"/>
    <w:rsid w:val="00B60CA2"/>
    <w:rsid w:val="00B6166C"/>
    <w:rsid w:val="00B618EE"/>
    <w:rsid w:val="00B62E9E"/>
    <w:rsid w:val="00B632B5"/>
    <w:rsid w:val="00B638CB"/>
    <w:rsid w:val="00B638E4"/>
    <w:rsid w:val="00B648E0"/>
    <w:rsid w:val="00B6769D"/>
    <w:rsid w:val="00B70AA3"/>
    <w:rsid w:val="00B70C97"/>
    <w:rsid w:val="00B70D3F"/>
    <w:rsid w:val="00B71755"/>
    <w:rsid w:val="00B71AB2"/>
    <w:rsid w:val="00B71D74"/>
    <w:rsid w:val="00B71DCF"/>
    <w:rsid w:val="00B72CC9"/>
    <w:rsid w:val="00B73DC7"/>
    <w:rsid w:val="00B7415F"/>
    <w:rsid w:val="00B74FD5"/>
    <w:rsid w:val="00B76B76"/>
    <w:rsid w:val="00B77284"/>
    <w:rsid w:val="00B77A95"/>
    <w:rsid w:val="00B80BB6"/>
    <w:rsid w:val="00B817CB"/>
    <w:rsid w:val="00B81CAF"/>
    <w:rsid w:val="00B83570"/>
    <w:rsid w:val="00B843B9"/>
    <w:rsid w:val="00B843E7"/>
    <w:rsid w:val="00B84971"/>
    <w:rsid w:val="00B84D44"/>
    <w:rsid w:val="00B84DDC"/>
    <w:rsid w:val="00B8542C"/>
    <w:rsid w:val="00B8585C"/>
    <w:rsid w:val="00B86284"/>
    <w:rsid w:val="00B90C82"/>
    <w:rsid w:val="00B910FD"/>
    <w:rsid w:val="00B91BD0"/>
    <w:rsid w:val="00B91CE4"/>
    <w:rsid w:val="00B91F7C"/>
    <w:rsid w:val="00B922A4"/>
    <w:rsid w:val="00B94236"/>
    <w:rsid w:val="00B94C9D"/>
    <w:rsid w:val="00B94F83"/>
    <w:rsid w:val="00B96105"/>
    <w:rsid w:val="00B962AC"/>
    <w:rsid w:val="00B9661E"/>
    <w:rsid w:val="00B96B30"/>
    <w:rsid w:val="00B972C5"/>
    <w:rsid w:val="00B97966"/>
    <w:rsid w:val="00B97998"/>
    <w:rsid w:val="00B97E39"/>
    <w:rsid w:val="00BA07C0"/>
    <w:rsid w:val="00BA1D21"/>
    <w:rsid w:val="00BA5B3F"/>
    <w:rsid w:val="00BA5BD5"/>
    <w:rsid w:val="00BA5E03"/>
    <w:rsid w:val="00BA5F48"/>
    <w:rsid w:val="00BA72ED"/>
    <w:rsid w:val="00BA798A"/>
    <w:rsid w:val="00BA7F52"/>
    <w:rsid w:val="00BB25F2"/>
    <w:rsid w:val="00BB3237"/>
    <w:rsid w:val="00BB353E"/>
    <w:rsid w:val="00BB3B23"/>
    <w:rsid w:val="00BB4BB5"/>
    <w:rsid w:val="00BB5AF0"/>
    <w:rsid w:val="00BB6764"/>
    <w:rsid w:val="00BB778B"/>
    <w:rsid w:val="00BC0874"/>
    <w:rsid w:val="00BC0D32"/>
    <w:rsid w:val="00BC11E0"/>
    <w:rsid w:val="00BC233D"/>
    <w:rsid w:val="00BC29CD"/>
    <w:rsid w:val="00BC455E"/>
    <w:rsid w:val="00BC50F3"/>
    <w:rsid w:val="00BD02A2"/>
    <w:rsid w:val="00BD11A6"/>
    <w:rsid w:val="00BD2D1B"/>
    <w:rsid w:val="00BD3330"/>
    <w:rsid w:val="00BD3476"/>
    <w:rsid w:val="00BD4904"/>
    <w:rsid w:val="00BD514B"/>
    <w:rsid w:val="00BD5405"/>
    <w:rsid w:val="00BD596D"/>
    <w:rsid w:val="00BD660B"/>
    <w:rsid w:val="00BD6B5A"/>
    <w:rsid w:val="00BD6C86"/>
    <w:rsid w:val="00BD71ED"/>
    <w:rsid w:val="00BE03BC"/>
    <w:rsid w:val="00BE2189"/>
    <w:rsid w:val="00BE2202"/>
    <w:rsid w:val="00BE2405"/>
    <w:rsid w:val="00BE2643"/>
    <w:rsid w:val="00BE2BF9"/>
    <w:rsid w:val="00BE35A0"/>
    <w:rsid w:val="00BE3A35"/>
    <w:rsid w:val="00BE5B6B"/>
    <w:rsid w:val="00BE68EE"/>
    <w:rsid w:val="00BE6F8C"/>
    <w:rsid w:val="00BE72BF"/>
    <w:rsid w:val="00BF008C"/>
    <w:rsid w:val="00BF0EAC"/>
    <w:rsid w:val="00BF20C8"/>
    <w:rsid w:val="00BF2973"/>
    <w:rsid w:val="00BF36B9"/>
    <w:rsid w:val="00BF3CBF"/>
    <w:rsid w:val="00BF460B"/>
    <w:rsid w:val="00BF4A02"/>
    <w:rsid w:val="00BF507A"/>
    <w:rsid w:val="00BF6070"/>
    <w:rsid w:val="00BF628A"/>
    <w:rsid w:val="00BF6751"/>
    <w:rsid w:val="00BF7574"/>
    <w:rsid w:val="00C01173"/>
    <w:rsid w:val="00C01378"/>
    <w:rsid w:val="00C01FB6"/>
    <w:rsid w:val="00C0232A"/>
    <w:rsid w:val="00C0280A"/>
    <w:rsid w:val="00C028EE"/>
    <w:rsid w:val="00C02FCE"/>
    <w:rsid w:val="00C03BF3"/>
    <w:rsid w:val="00C03E38"/>
    <w:rsid w:val="00C047B4"/>
    <w:rsid w:val="00C04C7A"/>
    <w:rsid w:val="00C04D68"/>
    <w:rsid w:val="00C0547C"/>
    <w:rsid w:val="00C06BE0"/>
    <w:rsid w:val="00C06D42"/>
    <w:rsid w:val="00C1025C"/>
    <w:rsid w:val="00C10E0B"/>
    <w:rsid w:val="00C10F79"/>
    <w:rsid w:val="00C11164"/>
    <w:rsid w:val="00C118F6"/>
    <w:rsid w:val="00C11F93"/>
    <w:rsid w:val="00C12607"/>
    <w:rsid w:val="00C15250"/>
    <w:rsid w:val="00C15B9B"/>
    <w:rsid w:val="00C20102"/>
    <w:rsid w:val="00C20D23"/>
    <w:rsid w:val="00C20DD4"/>
    <w:rsid w:val="00C214F5"/>
    <w:rsid w:val="00C21508"/>
    <w:rsid w:val="00C21E11"/>
    <w:rsid w:val="00C22970"/>
    <w:rsid w:val="00C22FA0"/>
    <w:rsid w:val="00C235E7"/>
    <w:rsid w:val="00C23ADC"/>
    <w:rsid w:val="00C23D57"/>
    <w:rsid w:val="00C247C5"/>
    <w:rsid w:val="00C24C06"/>
    <w:rsid w:val="00C250A3"/>
    <w:rsid w:val="00C26A8A"/>
    <w:rsid w:val="00C279B5"/>
    <w:rsid w:val="00C27BF0"/>
    <w:rsid w:val="00C3087B"/>
    <w:rsid w:val="00C31563"/>
    <w:rsid w:val="00C320CC"/>
    <w:rsid w:val="00C3292F"/>
    <w:rsid w:val="00C32C4B"/>
    <w:rsid w:val="00C32F34"/>
    <w:rsid w:val="00C33A2D"/>
    <w:rsid w:val="00C33EA4"/>
    <w:rsid w:val="00C33F4F"/>
    <w:rsid w:val="00C340AA"/>
    <w:rsid w:val="00C340AE"/>
    <w:rsid w:val="00C34CE2"/>
    <w:rsid w:val="00C35406"/>
    <w:rsid w:val="00C35461"/>
    <w:rsid w:val="00C3759A"/>
    <w:rsid w:val="00C37E5F"/>
    <w:rsid w:val="00C40A43"/>
    <w:rsid w:val="00C4115A"/>
    <w:rsid w:val="00C41350"/>
    <w:rsid w:val="00C41901"/>
    <w:rsid w:val="00C41B0F"/>
    <w:rsid w:val="00C42636"/>
    <w:rsid w:val="00C42DBC"/>
    <w:rsid w:val="00C43364"/>
    <w:rsid w:val="00C43A97"/>
    <w:rsid w:val="00C44AC7"/>
    <w:rsid w:val="00C45110"/>
    <w:rsid w:val="00C4528E"/>
    <w:rsid w:val="00C45835"/>
    <w:rsid w:val="00C45D43"/>
    <w:rsid w:val="00C46371"/>
    <w:rsid w:val="00C46B47"/>
    <w:rsid w:val="00C4798A"/>
    <w:rsid w:val="00C50043"/>
    <w:rsid w:val="00C50F2E"/>
    <w:rsid w:val="00C51298"/>
    <w:rsid w:val="00C5165A"/>
    <w:rsid w:val="00C523E2"/>
    <w:rsid w:val="00C53988"/>
    <w:rsid w:val="00C539C8"/>
    <w:rsid w:val="00C5432C"/>
    <w:rsid w:val="00C54E24"/>
    <w:rsid w:val="00C54FB7"/>
    <w:rsid w:val="00C55810"/>
    <w:rsid w:val="00C55A38"/>
    <w:rsid w:val="00C55F37"/>
    <w:rsid w:val="00C56409"/>
    <w:rsid w:val="00C57040"/>
    <w:rsid w:val="00C5759C"/>
    <w:rsid w:val="00C577C9"/>
    <w:rsid w:val="00C57E12"/>
    <w:rsid w:val="00C6035A"/>
    <w:rsid w:val="00C60F71"/>
    <w:rsid w:val="00C6406B"/>
    <w:rsid w:val="00C644B3"/>
    <w:rsid w:val="00C64582"/>
    <w:rsid w:val="00C6582E"/>
    <w:rsid w:val="00C663DF"/>
    <w:rsid w:val="00C673E2"/>
    <w:rsid w:val="00C676AC"/>
    <w:rsid w:val="00C67B62"/>
    <w:rsid w:val="00C67F5D"/>
    <w:rsid w:val="00C7073E"/>
    <w:rsid w:val="00C70DE0"/>
    <w:rsid w:val="00C73157"/>
    <w:rsid w:val="00C7363B"/>
    <w:rsid w:val="00C74A6A"/>
    <w:rsid w:val="00C7512B"/>
    <w:rsid w:val="00C7514F"/>
    <w:rsid w:val="00C75386"/>
    <w:rsid w:val="00C7541E"/>
    <w:rsid w:val="00C75C86"/>
    <w:rsid w:val="00C761E1"/>
    <w:rsid w:val="00C76930"/>
    <w:rsid w:val="00C83E07"/>
    <w:rsid w:val="00C84779"/>
    <w:rsid w:val="00C85B50"/>
    <w:rsid w:val="00C85CBA"/>
    <w:rsid w:val="00C8612D"/>
    <w:rsid w:val="00C8655A"/>
    <w:rsid w:val="00C86A25"/>
    <w:rsid w:val="00C8712B"/>
    <w:rsid w:val="00C90783"/>
    <w:rsid w:val="00C91676"/>
    <w:rsid w:val="00C91802"/>
    <w:rsid w:val="00C919D2"/>
    <w:rsid w:val="00C92980"/>
    <w:rsid w:val="00C92CEF"/>
    <w:rsid w:val="00C92DC5"/>
    <w:rsid w:val="00C9402C"/>
    <w:rsid w:val="00C946D1"/>
    <w:rsid w:val="00C949A4"/>
    <w:rsid w:val="00C95CE0"/>
    <w:rsid w:val="00C96A5B"/>
    <w:rsid w:val="00C97799"/>
    <w:rsid w:val="00C97DD7"/>
    <w:rsid w:val="00CA30D3"/>
    <w:rsid w:val="00CA3866"/>
    <w:rsid w:val="00CA39BA"/>
    <w:rsid w:val="00CA3F86"/>
    <w:rsid w:val="00CA44BF"/>
    <w:rsid w:val="00CA56B8"/>
    <w:rsid w:val="00CA5CAD"/>
    <w:rsid w:val="00CA5F08"/>
    <w:rsid w:val="00CA7CC6"/>
    <w:rsid w:val="00CB1034"/>
    <w:rsid w:val="00CB107D"/>
    <w:rsid w:val="00CB15A5"/>
    <w:rsid w:val="00CB15BC"/>
    <w:rsid w:val="00CB2942"/>
    <w:rsid w:val="00CB37F7"/>
    <w:rsid w:val="00CB401B"/>
    <w:rsid w:val="00CB4182"/>
    <w:rsid w:val="00CB58AC"/>
    <w:rsid w:val="00CB5B09"/>
    <w:rsid w:val="00CB61DC"/>
    <w:rsid w:val="00CB6592"/>
    <w:rsid w:val="00CB66DD"/>
    <w:rsid w:val="00CB6791"/>
    <w:rsid w:val="00CB68F3"/>
    <w:rsid w:val="00CC01F6"/>
    <w:rsid w:val="00CC084E"/>
    <w:rsid w:val="00CC0F93"/>
    <w:rsid w:val="00CC151E"/>
    <w:rsid w:val="00CC17DA"/>
    <w:rsid w:val="00CC1B76"/>
    <w:rsid w:val="00CC1BE1"/>
    <w:rsid w:val="00CC47A8"/>
    <w:rsid w:val="00CC4E60"/>
    <w:rsid w:val="00CC5527"/>
    <w:rsid w:val="00CC5D4D"/>
    <w:rsid w:val="00CC5FDB"/>
    <w:rsid w:val="00CC6766"/>
    <w:rsid w:val="00CC6FE6"/>
    <w:rsid w:val="00CC747F"/>
    <w:rsid w:val="00CD1829"/>
    <w:rsid w:val="00CD269D"/>
    <w:rsid w:val="00CD2D82"/>
    <w:rsid w:val="00CD2E46"/>
    <w:rsid w:val="00CD2FE0"/>
    <w:rsid w:val="00CD556E"/>
    <w:rsid w:val="00CD6702"/>
    <w:rsid w:val="00CD692A"/>
    <w:rsid w:val="00CD6EC9"/>
    <w:rsid w:val="00CD7EDE"/>
    <w:rsid w:val="00CE0E7F"/>
    <w:rsid w:val="00CE1698"/>
    <w:rsid w:val="00CE203E"/>
    <w:rsid w:val="00CE3FD1"/>
    <w:rsid w:val="00CE3FE0"/>
    <w:rsid w:val="00CE429E"/>
    <w:rsid w:val="00CE4A91"/>
    <w:rsid w:val="00CE5442"/>
    <w:rsid w:val="00CE58ED"/>
    <w:rsid w:val="00CE6446"/>
    <w:rsid w:val="00CE6BF2"/>
    <w:rsid w:val="00CF007C"/>
    <w:rsid w:val="00CF0F4C"/>
    <w:rsid w:val="00CF20C1"/>
    <w:rsid w:val="00CF2484"/>
    <w:rsid w:val="00CF2858"/>
    <w:rsid w:val="00CF383B"/>
    <w:rsid w:val="00CF4D0D"/>
    <w:rsid w:val="00CF69BC"/>
    <w:rsid w:val="00D00463"/>
    <w:rsid w:val="00D008D7"/>
    <w:rsid w:val="00D010D7"/>
    <w:rsid w:val="00D012DE"/>
    <w:rsid w:val="00D01AFF"/>
    <w:rsid w:val="00D0220B"/>
    <w:rsid w:val="00D029AC"/>
    <w:rsid w:val="00D03F55"/>
    <w:rsid w:val="00D04C98"/>
    <w:rsid w:val="00D056CD"/>
    <w:rsid w:val="00D05C25"/>
    <w:rsid w:val="00D05D6A"/>
    <w:rsid w:val="00D0600B"/>
    <w:rsid w:val="00D0631A"/>
    <w:rsid w:val="00D063F1"/>
    <w:rsid w:val="00D10525"/>
    <w:rsid w:val="00D10761"/>
    <w:rsid w:val="00D12ABA"/>
    <w:rsid w:val="00D13587"/>
    <w:rsid w:val="00D136FD"/>
    <w:rsid w:val="00D13E6E"/>
    <w:rsid w:val="00D1417E"/>
    <w:rsid w:val="00D1441F"/>
    <w:rsid w:val="00D14B09"/>
    <w:rsid w:val="00D14C40"/>
    <w:rsid w:val="00D152BD"/>
    <w:rsid w:val="00D16169"/>
    <w:rsid w:val="00D168C5"/>
    <w:rsid w:val="00D16D85"/>
    <w:rsid w:val="00D209D1"/>
    <w:rsid w:val="00D20A23"/>
    <w:rsid w:val="00D20A8A"/>
    <w:rsid w:val="00D20CCA"/>
    <w:rsid w:val="00D210BE"/>
    <w:rsid w:val="00D22D03"/>
    <w:rsid w:val="00D23203"/>
    <w:rsid w:val="00D23500"/>
    <w:rsid w:val="00D24836"/>
    <w:rsid w:val="00D24CCC"/>
    <w:rsid w:val="00D24F81"/>
    <w:rsid w:val="00D2529F"/>
    <w:rsid w:val="00D2541D"/>
    <w:rsid w:val="00D2572C"/>
    <w:rsid w:val="00D2600D"/>
    <w:rsid w:val="00D279BF"/>
    <w:rsid w:val="00D27AFF"/>
    <w:rsid w:val="00D27D3B"/>
    <w:rsid w:val="00D30AE4"/>
    <w:rsid w:val="00D30F8B"/>
    <w:rsid w:val="00D31497"/>
    <w:rsid w:val="00D315EC"/>
    <w:rsid w:val="00D32177"/>
    <w:rsid w:val="00D33D53"/>
    <w:rsid w:val="00D343EB"/>
    <w:rsid w:val="00D34BCE"/>
    <w:rsid w:val="00D359E6"/>
    <w:rsid w:val="00D35EA2"/>
    <w:rsid w:val="00D362C0"/>
    <w:rsid w:val="00D37775"/>
    <w:rsid w:val="00D43DBD"/>
    <w:rsid w:val="00D44D11"/>
    <w:rsid w:val="00D459FD"/>
    <w:rsid w:val="00D45B60"/>
    <w:rsid w:val="00D460C4"/>
    <w:rsid w:val="00D46C23"/>
    <w:rsid w:val="00D46FCB"/>
    <w:rsid w:val="00D47CC9"/>
    <w:rsid w:val="00D5173D"/>
    <w:rsid w:val="00D5184B"/>
    <w:rsid w:val="00D52359"/>
    <w:rsid w:val="00D52C82"/>
    <w:rsid w:val="00D53AF4"/>
    <w:rsid w:val="00D53EE6"/>
    <w:rsid w:val="00D56A47"/>
    <w:rsid w:val="00D57B4C"/>
    <w:rsid w:val="00D611B5"/>
    <w:rsid w:val="00D62DB4"/>
    <w:rsid w:val="00D62DDD"/>
    <w:rsid w:val="00D63D5D"/>
    <w:rsid w:val="00D643E2"/>
    <w:rsid w:val="00D65035"/>
    <w:rsid w:val="00D663C0"/>
    <w:rsid w:val="00D674BF"/>
    <w:rsid w:val="00D70EC1"/>
    <w:rsid w:val="00D717C0"/>
    <w:rsid w:val="00D71E69"/>
    <w:rsid w:val="00D72DA5"/>
    <w:rsid w:val="00D731DD"/>
    <w:rsid w:val="00D73C58"/>
    <w:rsid w:val="00D74DDB"/>
    <w:rsid w:val="00D7564B"/>
    <w:rsid w:val="00D75921"/>
    <w:rsid w:val="00D76BB1"/>
    <w:rsid w:val="00D77BB0"/>
    <w:rsid w:val="00D77FFC"/>
    <w:rsid w:val="00D804AE"/>
    <w:rsid w:val="00D804FD"/>
    <w:rsid w:val="00D82756"/>
    <w:rsid w:val="00D8285D"/>
    <w:rsid w:val="00D84DB1"/>
    <w:rsid w:val="00D850CE"/>
    <w:rsid w:val="00D85B87"/>
    <w:rsid w:val="00D85D0B"/>
    <w:rsid w:val="00D86234"/>
    <w:rsid w:val="00D86632"/>
    <w:rsid w:val="00D8666B"/>
    <w:rsid w:val="00D87E65"/>
    <w:rsid w:val="00D90942"/>
    <w:rsid w:val="00D90E58"/>
    <w:rsid w:val="00D91284"/>
    <w:rsid w:val="00D91A1B"/>
    <w:rsid w:val="00D92178"/>
    <w:rsid w:val="00D92470"/>
    <w:rsid w:val="00D92A00"/>
    <w:rsid w:val="00D932A7"/>
    <w:rsid w:val="00D93C9B"/>
    <w:rsid w:val="00D955A5"/>
    <w:rsid w:val="00D9747D"/>
    <w:rsid w:val="00D97696"/>
    <w:rsid w:val="00D97DE2"/>
    <w:rsid w:val="00D97EF8"/>
    <w:rsid w:val="00DA12FE"/>
    <w:rsid w:val="00DA15CA"/>
    <w:rsid w:val="00DA178D"/>
    <w:rsid w:val="00DA2198"/>
    <w:rsid w:val="00DA27D7"/>
    <w:rsid w:val="00DA45B4"/>
    <w:rsid w:val="00DA4637"/>
    <w:rsid w:val="00DA5AC0"/>
    <w:rsid w:val="00DA695B"/>
    <w:rsid w:val="00DA740A"/>
    <w:rsid w:val="00DB07E4"/>
    <w:rsid w:val="00DB1717"/>
    <w:rsid w:val="00DB239C"/>
    <w:rsid w:val="00DB2965"/>
    <w:rsid w:val="00DB30A7"/>
    <w:rsid w:val="00DB38D4"/>
    <w:rsid w:val="00DB5667"/>
    <w:rsid w:val="00DB7530"/>
    <w:rsid w:val="00DC201A"/>
    <w:rsid w:val="00DC2872"/>
    <w:rsid w:val="00DC2D76"/>
    <w:rsid w:val="00DC3E1F"/>
    <w:rsid w:val="00DC55F4"/>
    <w:rsid w:val="00DC5795"/>
    <w:rsid w:val="00DC60E4"/>
    <w:rsid w:val="00DC6239"/>
    <w:rsid w:val="00DC7094"/>
    <w:rsid w:val="00DC76EF"/>
    <w:rsid w:val="00DC798F"/>
    <w:rsid w:val="00DC7D1F"/>
    <w:rsid w:val="00DD136F"/>
    <w:rsid w:val="00DD1574"/>
    <w:rsid w:val="00DD2FB9"/>
    <w:rsid w:val="00DD31B6"/>
    <w:rsid w:val="00DD4BE5"/>
    <w:rsid w:val="00DD4F83"/>
    <w:rsid w:val="00DD547C"/>
    <w:rsid w:val="00DD6EA1"/>
    <w:rsid w:val="00DD7F11"/>
    <w:rsid w:val="00DE0B35"/>
    <w:rsid w:val="00DE0EC5"/>
    <w:rsid w:val="00DE132D"/>
    <w:rsid w:val="00DE169B"/>
    <w:rsid w:val="00DE1743"/>
    <w:rsid w:val="00DE27E5"/>
    <w:rsid w:val="00DE2A12"/>
    <w:rsid w:val="00DE4D49"/>
    <w:rsid w:val="00DE5BC6"/>
    <w:rsid w:val="00DE633D"/>
    <w:rsid w:val="00DE6342"/>
    <w:rsid w:val="00DE6869"/>
    <w:rsid w:val="00DE6DE7"/>
    <w:rsid w:val="00DE6ECB"/>
    <w:rsid w:val="00DE772D"/>
    <w:rsid w:val="00DF0248"/>
    <w:rsid w:val="00DF1308"/>
    <w:rsid w:val="00DF16AE"/>
    <w:rsid w:val="00DF16CE"/>
    <w:rsid w:val="00DF1DF4"/>
    <w:rsid w:val="00DF288B"/>
    <w:rsid w:val="00DF384C"/>
    <w:rsid w:val="00DF39E5"/>
    <w:rsid w:val="00DF3E8E"/>
    <w:rsid w:val="00DF4FF5"/>
    <w:rsid w:val="00DF50B0"/>
    <w:rsid w:val="00DF5858"/>
    <w:rsid w:val="00DF5EB6"/>
    <w:rsid w:val="00DF6330"/>
    <w:rsid w:val="00DF6BA7"/>
    <w:rsid w:val="00DF706B"/>
    <w:rsid w:val="00DF70C9"/>
    <w:rsid w:val="00DF7929"/>
    <w:rsid w:val="00DF7B99"/>
    <w:rsid w:val="00E00320"/>
    <w:rsid w:val="00E00D14"/>
    <w:rsid w:val="00E01E17"/>
    <w:rsid w:val="00E0256F"/>
    <w:rsid w:val="00E027E4"/>
    <w:rsid w:val="00E031FE"/>
    <w:rsid w:val="00E043E5"/>
    <w:rsid w:val="00E045CC"/>
    <w:rsid w:val="00E05078"/>
    <w:rsid w:val="00E0554E"/>
    <w:rsid w:val="00E0577B"/>
    <w:rsid w:val="00E05FBA"/>
    <w:rsid w:val="00E066EC"/>
    <w:rsid w:val="00E06730"/>
    <w:rsid w:val="00E07642"/>
    <w:rsid w:val="00E1027B"/>
    <w:rsid w:val="00E11084"/>
    <w:rsid w:val="00E1166C"/>
    <w:rsid w:val="00E116F0"/>
    <w:rsid w:val="00E11893"/>
    <w:rsid w:val="00E13A8A"/>
    <w:rsid w:val="00E140CF"/>
    <w:rsid w:val="00E16226"/>
    <w:rsid w:val="00E16D2D"/>
    <w:rsid w:val="00E16E73"/>
    <w:rsid w:val="00E176DD"/>
    <w:rsid w:val="00E17869"/>
    <w:rsid w:val="00E17B21"/>
    <w:rsid w:val="00E20D70"/>
    <w:rsid w:val="00E21443"/>
    <w:rsid w:val="00E219FE"/>
    <w:rsid w:val="00E21D87"/>
    <w:rsid w:val="00E21F58"/>
    <w:rsid w:val="00E232DB"/>
    <w:rsid w:val="00E23EB6"/>
    <w:rsid w:val="00E2408B"/>
    <w:rsid w:val="00E24A62"/>
    <w:rsid w:val="00E258C0"/>
    <w:rsid w:val="00E259B5"/>
    <w:rsid w:val="00E268CC"/>
    <w:rsid w:val="00E26DD7"/>
    <w:rsid w:val="00E27ECB"/>
    <w:rsid w:val="00E30116"/>
    <w:rsid w:val="00E30C8C"/>
    <w:rsid w:val="00E319C0"/>
    <w:rsid w:val="00E32DCD"/>
    <w:rsid w:val="00E333DC"/>
    <w:rsid w:val="00E335FB"/>
    <w:rsid w:val="00E33E6D"/>
    <w:rsid w:val="00E34C73"/>
    <w:rsid w:val="00E35EC4"/>
    <w:rsid w:val="00E36934"/>
    <w:rsid w:val="00E36D56"/>
    <w:rsid w:val="00E373B8"/>
    <w:rsid w:val="00E37DE3"/>
    <w:rsid w:val="00E4044E"/>
    <w:rsid w:val="00E418E3"/>
    <w:rsid w:val="00E418F2"/>
    <w:rsid w:val="00E419D7"/>
    <w:rsid w:val="00E41D62"/>
    <w:rsid w:val="00E41EA6"/>
    <w:rsid w:val="00E426A9"/>
    <w:rsid w:val="00E42729"/>
    <w:rsid w:val="00E42C77"/>
    <w:rsid w:val="00E43705"/>
    <w:rsid w:val="00E43D89"/>
    <w:rsid w:val="00E442EF"/>
    <w:rsid w:val="00E444E0"/>
    <w:rsid w:val="00E450A5"/>
    <w:rsid w:val="00E455D8"/>
    <w:rsid w:val="00E45D3E"/>
    <w:rsid w:val="00E4657C"/>
    <w:rsid w:val="00E4687B"/>
    <w:rsid w:val="00E47F39"/>
    <w:rsid w:val="00E5033A"/>
    <w:rsid w:val="00E504AC"/>
    <w:rsid w:val="00E511B7"/>
    <w:rsid w:val="00E514A3"/>
    <w:rsid w:val="00E517DF"/>
    <w:rsid w:val="00E51C11"/>
    <w:rsid w:val="00E51D94"/>
    <w:rsid w:val="00E521B8"/>
    <w:rsid w:val="00E53DDD"/>
    <w:rsid w:val="00E54591"/>
    <w:rsid w:val="00E55A98"/>
    <w:rsid w:val="00E56AE1"/>
    <w:rsid w:val="00E60FCE"/>
    <w:rsid w:val="00E61671"/>
    <w:rsid w:val="00E61808"/>
    <w:rsid w:val="00E63578"/>
    <w:rsid w:val="00E64362"/>
    <w:rsid w:val="00E64594"/>
    <w:rsid w:val="00E6495B"/>
    <w:rsid w:val="00E64D5A"/>
    <w:rsid w:val="00E65A03"/>
    <w:rsid w:val="00E662E9"/>
    <w:rsid w:val="00E67959"/>
    <w:rsid w:val="00E7010A"/>
    <w:rsid w:val="00E730B3"/>
    <w:rsid w:val="00E7329D"/>
    <w:rsid w:val="00E73397"/>
    <w:rsid w:val="00E73C47"/>
    <w:rsid w:val="00E73F14"/>
    <w:rsid w:val="00E77448"/>
    <w:rsid w:val="00E8015B"/>
    <w:rsid w:val="00E8039B"/>
    <w:rsid w:val="00E80468"/>
    <w:rsid w:val="00E819BD"/>
    <w:rsid w:val="00E81AB7"/>
    <w:rsid w:val="00E8208A"/>
    <w:rsid w:val="00E8325D"/>
    <w:rsid w:val="00E83F50"/>
    <w:rsid w:val="00E85B0A"/>
    <w:rsid w:val="00E8766C"/>
    <w:rsid w:val="00E878C2"/>
    <w:rsid w:val="00E908B2"/>
    <w:rsid w:val="00E90DF3"/>
    <w:rsid w:val="00E930EC"/>
    <w:rsid w:val="00E93451"/>
    <w:rsid w:val="00E935AB"/>
    <w:rsid w:val="00E94298"/>
    <w:rsid w:val="00E94A87"/>
    <w:rsid w:val="00E94B64"/>
    <w:rsid w:val="00E95680"/>
    <w:rsid w:val="00E958DD"/>
    <w:rsid w:val="00E95B59"/>
    <w:rsid w:val="00E95FF8"/>
    <w:rsid w:val="00E96DFD"/>
    <w:rsid w:val="00E96EC1"/>
    <w:rsid w:val="00E9781D"/>
    <w:rsid w:val="00EA01DE"/>
    <w:rsid w:val="00EA0D76"/>
    <w:rsid w:val="00EA145B"/>
    <w:rsid w:val="00EA189A"/>
    <w:rsid w:val="00EA1C3C"/>
    <w:rsid w:val="00EA1D3E"/>
    <w:rsid w:val="00EA2144"/>
    <w:rsid w:val="00EA22B9"/>
    <w:rsid w:val="00EA25DD"/>
    <w:rsid w:val="00EA29C1"/>
    <w:rsid w:val="00EA2E5C"/>
    <w:rsid w:val="00EA38DE"/>
    <w:rsid w:val="00EA3971"/>
    <w:rsid w:val="00EA4475"/>
    <w:rsid w:val="00EA4833"/>
    <w:rsid w:val="00EA4EF1"/>
    <w:rsid w:val="00EA5832"/>
    <w:rsid w:val="00EA5FE4"/>
    <w:rsid w:val="00EA7B7F"/>
    <w:rsid w:val="00EB0006"/>
    <w:rsid w:val="00EB02E0"/>
    <w:rsid w:val="00EB0F74"/>
    <w:rsid w:val="00EB1163"/>
    <w:rsid w:val="00EB288F"/>
    <w:rsid w:val="00EB3093"/>
    <w:rsid w:val="00EB3098"/>
    <w:rsid w:val="00EB3B3D"/>
    <w:rsid w:val="00EB53D7"/>
    <w:rsid w:val="00EB5BFB"/>
    <w:rsid w:val="00EB5F25"/>
    <w:rsid w:val="00EB72E6"/>
    <w:rsid w:val="00EB7A5E"/>
    <w:rsid w:val="00EC1543"/>
    <w:rsid w:val="00EC20A1"/>
    <w:rsid w:val="00EC37D1"/>
    <w:rsid w:val="00EC3AF6"/>
    <w:rsid w:val="00EC4444"/>
    <w:rsid w:val="00EC656B"/>
    <w:rsid w:val="00EC68AC"/>
    <w:rsid w:val="00EC6B4C"/>
    <w:rsid w:val="00ED01DF"/>
    <w:rsid w:val="00ED08EB"/>
    <w:rsid w:val="00ED0BC8"/>
    <w:rsid w:val="00ED190D"/>
    <w:rsid w:val="00ED1CB0"/>
    <w:rsid w:val="00ED2DB6"/>
    <w:rsid w:val="00ED4027"/>
    <w:rsid w:val="00ED41C5"/>
    <w:rsid w:val="00ED623C"/>
    <w:rsid w:val="00ED6489"/>
    <w:rsid w:val="00EE04BC"/>
    <w:rsid w:val="00EE1C57"/>
    <w:rsid w:val="00EE3125"/>
    <w:rsid w:val="00EE3EDB"/>
    <w:rsid w:val="00EE496F"/>
    <w:rsid w:val="00EE52B8"/>
    <w:rsid w:val="00EE5470"/>
    <w:rsid w:val="00EE5512"/>
    <w:rsid w:val="00EE589A"/>
    <w:rsid w:val="00EE60B3"/>
    <w:rsid w:val="00EF005E"/>
    <w:rsid w:val="00EF0CCA"/>
    <w:rsid w:val="00EF29BC"/>
    <w:rsid w:val="00EF31BC"/>
    <w:rsid w:val="00EF344F"/>
    <w:rsid w:val="00EF38F6"/>
    <w:rsid w:val="00EF3969"/>
    <w:rsid w:val="00EF4E7E"/>
    <w:rsid w:val="00EF560A"/>
    <w:rsid w:val="00EF5CB5"/>
    <w:rsid w:val="00EF70D7"/>
    <w:rsid w:val="00F00221"/>
    <w:rsid w:val="00F013D8"/>
    <w:rsid w:val="00F019FC"/>
    <w:rsid w:val="00F02347"/>
    <w:rsid w:val="00F027F1"/>
    <w:rsid w:val="00F02DEA"/>
    <w:rsid w:val="00F0320B"/>
    <w:rsid w:val="00F03A59"/>
    <w:rsid w:val="00F043B0"/>
    <w:rsid w:val="00F04422"/>
    <w:rsid w:val="00F04CF3"/>
    <w:rsid w:val="00F06981"/>
    <w:rsid w:val="00F1014C"/>
    <w:rsid w:val="00F10269"/>
    <w:rsid w:val="00F111A9"/>
    <w:rsid w:val="00F11F02"/>
    <w:rsid w:val="00F12517"/>
    <w:rsid w:val="00F12AA1"/>
    <w:rsid w:val="00F13CEC"/>
    <w:rsid w:val="00F14037"/>
    <w:rsid w:val="00F15864"/>
    <w:rsid w:val="00F15B5E"/>
    <w:rsid w:val="00F20D4E"/>
    <w:rsid w:val="00F2104C"/>
    <w:rsid w:val="00F21522"/>
    <w:rsid w:val="00F21594"/>
    <w:rsid w:val="00F261D0"/>
    <w:rsid w:val="00F263C0"/>
    <w:rsid w:val="00F26710"/>
    <w:rsid w:val="00F26C6E"/>
    <w:rsid w:val="00F26D04"/>
    <w:rsid w:val="00F2756F"/>
    <w:rsid w:val="00F314A9"/>
    <w:rsid w:val="00F32D9D"/>
    <w:rsid w:val="00F33642"/>
    <w:rsid w:val="00F339BE"/>
    <w:rsid w:val="00F33C32"/>
    <w:rsid w:val="00F346AF"/>
    <w:rsid w:val="00F34973"/>
    <w:rsid w:val="00F34EB9"/>
    <w:rsid w:val="00F35A8E"/>
    <w:rsid w:val="00F35AA7"/>
    <w:rsid w:val="00F374FE"/>
    <w:rsid w:val="00F37AE5"/>
    <w:rsid w:val="00F406E2"/>
    <w:rsid w:val="00F408AF"/>
    <w:rsid w:val="00F41074"/>
    <w:rsid w:val="00F41260"/>
    <w:rsid w:val="00F413AF"/>
    <w:rsid w:val="00F414F0"/>
    <w:rsid w:val="00F41850"/>
    <w:rsid w:val="00F418E3"/>
    <w:rsid w:val="00F41FD9"/>
    <w:rsid w:val="00F4253C"/>
    <w:rsid w:val="00F42637"/>
    <w:rsid w:val="00F43522"/>
    <w:rsid w:val="00F436D5"/>
    <w:rsid w:val="00F44492"/>
    <w:rsid w:val="00F44D48"/>
    <w:rsid w:val="00F45217"/>
    <w:rsid w:val="00F452DE"/>
    <w:rsid w:val="00F46004"/>
    <w:rsid w:val="00F46E90"/>
    <w:rsid w:val="00F4726D"/>
    <w:rsid w:val="00F50F87"/>
    <w:rsid w:val="00F512F7"/>
    <w:rsid w:val="00F519C9"/>
    <w:rsid w:val="00F51ACB"/>
    <w:rsid w:val="00F51C27"/>
    <w:rsid w:val="00F52DF1"/>
    <w:rsid w:val="00F54248"/>
    <w:rsid w:val="00F5443B"/>
    <w:rsid w:val="00F54A52"/>
    <w:rsid w:val="00F54BF9"/>
    <w:rsid w:val="00F55803"/>
    <w:rsid w:val="00F55C5F"/>
    <w:rsid w:val="00F567FA"/>
    <w:rsid w:val="00F56E1A"/>
    <w:rsid w:val="00F57AFE"/>
    <w:rsid w:val="00F60425"/>
    <w:rsid w:val="00F60458"/>
    <w:rsid w:val="00F610EE"/>
    <w:rsid w:val="00F62F80"/>
    <w:rsid w:val="00F6329B"/>
    <w:rsid w:val="00F634EC"/>
    <w:rsid w:val="00F63F77"/>
    <w:rsid w:val="00F64B5B"/>
    <w:rsid w:val="00F64E0D"/>
    <w:rsid w:val="00F65779"/>
    <w:rsid w:val="00F66306"/>
    <w:rsid w:val="00F701E7"/>
    <w:rsid w:val="00F7028B"/>
    <w:rsid w:val="00F70648"/>
    <w:rsid w:val="00F70957"/>
    <w:rsid w:val="00F720B2"/>
    <w:rsid w:val="00F722D2"/>
    <w:rsid w:val="00F736D5"/>
    <w:rsid w:val="00F7380A"/>
    <w:rsid w:val="00F73A43"/>
    <w:rsid w:val="00F73C8B"/>
    <w:rsid w:val="00F73D47"/>
    <w:rsid w:val="00F743EC"/>
    <w:rsid w:val="00F745B4"/>
    <w:rsid w:val="00F74AB2"/>
    <w:rsid w:val="00F74EF4"/>
    <w:rsid w:val="00F7513D"/>
    <w:rsid w:val="00F75BFE"/>
    <w:rsid w:val="00F76238"/>
    <w:rsid w:val="00F7736C"/>
    <w:rsid w:val="00F777F2"/>
    <w:rsid w:val="00F8035A"/>
    <w:rsid w:val="00F807BF"/>
    <w:rsid w:val="00F80FAD"/>
    <w:rsid w:val="00F81420"/>
    <w:rsid w:val="00F82961"/>
    <w:rsid w:val="00F84005"/>
    <w:rsid w:val="00F847D7"/>
    <w:rsid w:val="00F84C1F"/>
    <w:rsid w:val="00F86383"/>
    <w:rsid w:val="00F8644B"/>
    <w:rsid w:val="00F866AC"/>
    <w:rsid w:val="00F8776A"/>
    <w:rsid w:val="00F90ABB"/>
    <w:rsid w:val="00F90B42"/>
    <w:rsid w:val="00F91018"/>
    <w:rsid w:val="00F938C3"/>
    <w:rsid w:val="00F94AFB"/>
    <w:rsid w:val="00F94C2D"/>
    <w:rsid w:val="00FA07B1"/>
    <w:rsid w:val="00FA1096"/>
    <w:rsid w:val="00FA1156"/>
    <w:rsid w:val="00FA1396"/>
    <w:rsid w:val="00FA1AA9"/>
    <w:rsid w:val="00FA28C2"/>
    <w:rsid w:val="00FA6369"/>
    <w:rsid w:val="00FA65DB"/>
    <w:rsid w:val="00FA7157"/>
    <w:rsid w:val="00FB12B3"/>
    <w:rsid w:val="00FB27E7"/>
    <w:rsid w:val="00FB2877"/>
    <w:rsid w:val="00FB34DE"/>
    <w:rsid w:val="00FB4185"/>
    <w:rsid w:val="00FB51C1"/>
    <w:rsid w:val="00FB5EB4"/>
    <w:rsid w:val="00FB6BC8"/>
    <w:rsid w:val="00FB763B"/>
    <w:rsid w:val="00FB78D2"/>
    <w:rsid w:val="00FC0919"/>
    <w:rsid w:val="00FC0955"/>
    <w:rsid w:val="00FC0D50"/>
    <w:rsid w:val="00FC0E9B"/>
    <w:rsid w:val="00FC189A"/>
    <w:rsid w:val="00FC1A30"/>
    <w:rsid w:val="00FC1F0C"/>
    <w:rsid w:val="00FC27F5"/>
    <w:rsid w:val="00FC2FD0"/>
    <w:rsid w:val="00FC398D"/>
    <w:rsid w:val="00FC3B78"/>
    <w:rsid w:val="00FC3F7A"/>
    <w:rsid w:val="00FC4B37"/>
    <w:rsid w:val="00FC50EC"/>
    <w:rsid w:val="00FC5A4D"/>
    <w:rsid w:val="00FD112A"/>
    <w:rsid w:val="00FD353C"/>
    <w:rsid w:val="00FD3C55"/>
    <w:rsid w:val="00FD451A"/>
    <w:rsid w:val="00FD4739"/>
    <w:rsid w:val="00FD50BD"/>
    <w:rsid w:val="00FD5589"/>
    <w:rsid w:val="00FD5F67"/>
    <w:rsid w:val="00FD6260"/>
    <w:rsid w:val="00FD6652"/>
    <w:rsid w:val="00FD69C0"/>
    <w:rsid w:val="00FD6E3B"/>
    <w:rsid w:val="00FE0564"/>
    <w:rsid w:val="00FE07FE"/>
    <w:rsid w:val="00FE0DA3"/>
    <w:rsid w:val="00FE0FA8"/>
    <w:rsid w:val="00FE19CE"/>
    <w:rsid w:val="00FE1A58"/>
    <w:rsid w:val="00FE1BC5"/>
    <w:rsid w:val="00FE2167"/>
    <w:rsid w:val="00FE2177"/>
    <w:rsid w:val="00FE2440"/>
    <w:rsid w:val="00FE36E6"/>
    <w:rsid w:val="00FE408B"/>
    <w:rsid w:val="00FE4C3F"/>
    <w:rsid w:val="00FE5EA5"/>
    <w:rsid w:val="00FE5F0E"/>
    <w:rsid w:val="00FE62AA"/>
    <w:rsid w:val="00FE6CDA"/>
    <w:rsid w:val="00FF0BAA"/>
    <w:rsid w:val="00FF14B0"/>
    <w:rsid w:val="00FF15FD"/>
    <w:rsid w:val="00FF17CF"/>
    <w:rsid w:val="00FF202B"/>
    <w:rsid w:val="00FF48E5"/>
    <w:rsid w:val="00FF5AAA"/>
    <w:rsid w:val="00FF5B86"/>
    <w:rsid w:val="00FF668C"/>
    <w:rsid w:val="00FF67E6"/>
    <w:rsid w:val="00FF7980"/>
    <w:rsid w:val="00FF79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8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86234"/>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D86234"/>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D86234"/>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D86234"/>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D86234"/>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D862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D86234"/>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D86234"/>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D86234"/>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86234"/>
    <w:rPr>
      <w:rFonts w:asciiTheme="majorHAnsi" w:eastAsiaTheme="majorEastAsia" w:hAnsiTheme="majorHAnsi" w:cstheme="majorBidi"/>
      <w:b/>
      <w:bCs/>
    </w:rPr>
  </w:style>
  <w:style w:type="numbering" w:customStyle="1" w:styleId="Bezlisty1">
    <w:name w:val="Bez listy1"/>
    <w:next w:val="Bezlisty"/>
    <w:uiPriority w:val="99"/>
    <w:semiHidden/>
    <w:unhideWhenUsed/>
    <w:rsid w:val="006336EC"/>
  </w:style>
  <w:style w:type="character" w:styleId="Hipercze">
    <w:name w:val="Hyperlink"/>
    <w:uiPriority w:val="99"/>
    <w:unhideWhenUsed/>
    <w:rsid w:val="006336EC"/>
    <w:rPr>
      <w:color w:val="0000FF"/>
      <w:u w:val="single"/>
    </w:rPr>
  </w:style>
  <w:style w:type="paragraph" w:styleId="Akapitzlist">
    <w:name w:val="List Paragraph"/>
    <w:aliases w:val="Wypunktowanie,L1,Numerowanie,List Paragraph,2 heading,A_wyliczenie,K-P_odwolanie,Akapit z listą5,maz_wyliczenie,opis dzialania,CW_Lista"/>
    <w:basedOn w:val="Normalny"/>
    <w:link w:val="AkapitzlistZnak"/>
    <w:qFormat/>
    <w:rsid w:val="00D86234"/>
    <w:pPr>
      <w:ind w:left="720"/>
      <w:contextualSpacing/>
    </w:pPr>
  </w:style>
  <w:style w:type="paragraph" w:styleId="Nagwek">
    <w:name w:val="header"/>
    <w:basedOn w:val="Normalny"/>
    <w:link w:val="NagwekZnak"/>
    <w:rsid w:val="006336EC"/>
    <w:pPr>
      <w:numPr>
        <w:ilvl w:val="1"/>
        <w:numId w:val="1"/>
      </w:numPr>
      <w:tabs>
        <w:tab w:val="center" w:pos="4536"/>
        <w:tab w:val="right" w:pos="9072"/>
      </w:tabs>
      <w:spacing w:line="240" w:lineRule="auto"/>
    </w:pPr>
    <w:rPr>
      <w:rFonts w:ascii="Times New Roman" w:eastAsia="Times New Roman" w:hAnsi="Times New Roman" w:cs="Times New Roman"/>
      <w:szCs w:val="24"/>
    </w:rPr>
  </w:style>
  <w:style w:type="character" w:customStyle="1" w:styleId="NagwekZnak">
    <w:name w:val="Nagłówek Znak"/>
    <w:basedOn w:val="Domylnaczcionkaakapitu"/>
    <w:link w:val="Nagwek"/>
    <w:rsid w:val="006336EC"/>
    <w:rPr>
      <w:rFonts w:ascii="Times New Roman" w:eastAsia="Times New Roman" w:hAnsi="Times New Roman" w:cs="Times New Roman"/>
      <w:szCs w:val="24"/>
    </w:rPr>
  </w:style>
  <w:style w:type="paragraph" w:styleId="Stopka">
    <w:name w:val="footer"/>
    <w:basedOn w:val="Normalny"/>
    <w:link w:val="StopkaZnak"/>
    <w:uiPriority w:val="99"/>
    <w:unhideWhenUsed/>
    <w:rsid w:val="006336EC"/>
    <w:pPr>
      <w:tabs>
        <w:tab w:val="center" w:pos="4536"/>
        <w:tab w:val="right" w:pos="9072"/>
      </w:tabs>
      <w:spacing w:line="240" w:lineRule="auto"/>
    </w:pPr>
    <w:rPr>
      <w:rFonts w:ascii="Calibri" w:eastAsia="Times New Roman" w:hAnsi="Calibri" w:cs="Times New Roman"/>
    </w:rPr>
  </w:style>
  <w:style w:type="character" w:customStyle="1" w:styleId="StopkaZnak">
    <w:name w:val="Stopka Znak"/>
    <w:basedOn w:val="Domylnaczcionkaakapitu"/>
    <w:link w:val="Stopka"/>
    <w:uiPriority w:val="99"/>
    <w:rsid w:val="006336EC"/>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6336EC"/>
    <w:pPr>
      <w:spacing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6336EC"/>
    <w:rPr>
      <w:rFonts w:ascii="Tahoma" w:eastAsia="Times New Roman" w:hAnsi="Tahoma" w:cs="Times New Roman"/>
      <w:sz w:val="16"/>
      <w:szCs w:val="16"/>
      <w:lang w:eastAsia="pl-PL"/>
    </w:rPr>
  </w:style>
  <w:style w:type="paragraph" w:styleId="NormalnyWeb">
    <w:name w:val="Normal (Web)"/>
    <w:basedOn w:val="Normalny"/>
    <w:uiPriority w:val="99"/>
    <w:unhideWhenUsed/>
    <w:rsid w:val="006336EC"/>
    <w:pPr>
      <w:spacing w:before="100" w:beforeAutospacing="1" w:after="100" w:afterAutospacing="1" w:line="240" w:lineRule="auto"/>
    </w:pPr>
    <w:rPr>
      <w:rFonts w:ascii="Times New Roman" w:eastAsia="Times New Roman" w:hAnsi="Times New Roman" w:cs="Times New Roman"/>
      <w:szCs w:val="24"/>
    </w:rPr>
  </w:style>
  <w:style w:type="paragraph" w:styleId="Tekstpodstawowy">
    <w:name w:val="Body Text"/>
    <w:basedOn w:val="Normalny"/>
    <w:link w:val="TekstpodstawowyZnak"/>
    <w:uiPriority w:val="99"/>
    <w:unhideWhenUsed/>
    <w:rsid w:val="006336EC"/>
    <w:pPr>
      <w:spacing w:after="120"/>
    </w:pPr>
    <w:rPr>
      <w:rFonts w:ascii="Calibri" w:eastAsia="Times New Roman" w:hAnsi="Calibri" w:cs="Times New Roman"/>
    </w:rPr>
  </w:style>
  <w:style w:type="character" w:customStyle="1" w:styleId="TekstpodstawowyZnak">
    <w:name w:val="Tekst podstawowy Znak"/>
    <w:basedOn w:val="Domylnaczcionkaakapitu"/>
    <w:link w:val="Tekstpodstawowy"/>
    <w:uiPriority w:val="99"/>
    <w:rsid w:val="006336EC"/>
    <w:rPr>
      <w:rFonts w:ascii="Calibri" w:eastAsia="Times New Roman" w:hAnsi="Calibri" w:cs="Times New Roman"/>
      <w:lang w:eastAsia="pl-PL"/>
    </w:rPr>
  </w:style>
  <w:style w:type="character" w:customStyle="1" w:styleId="text">
    <w:name w:val="text"/>
    <w:basedOn w:val="Domylnaczcionkaakapitu"/>
    <w:rsid w:val="006336EC"/>
  </w:style>
  <w:style w:type="table" w:styleId="Tabela-Siatka">
    <w:name w:val="Table Grid"/>
    <w:basedOn w:val="Standardowy"/>
    <w:uiPriority w:val="59"/>
    <w:rsid w:val="006336EC"/>
    <w:pPr>
      <w:spacing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Normalny"/>
    <w:rsid w:val="006336EC"/>
    <w:pPr>
      <w:widowControl w:val="0"/>
      <w:autoSpaceDE w:val="0"/>
      <w:autoSpaceDN w:val="0"/>
      <w:adjustRightInd w:val="0"/>
      <w:spacing w:line="275" w:lineRule="exact"/>
      <w:ind w:firstLine="713"/>
    </w:pPr>
    <w:rPr>
      <w:rFonts w:ascii="Times New Roman" w:eastAsia="Times New Roman" w:hAnsi="Times New Roman" w:cs="Times New Roman"/>
      <w:szCs w:val="24"/>
    </w:rPr>
  </w:style>
  <w:style w:type="paragraph" w:customStyle="1" w:styleId="Style9">
    <w:name w:val="Style9"/>
    <w:basedOn w:val="Normalny"/>
    <w:rsid w:val="006336EC"/>
    <w:pPr>
      <w:widowControl w:val="0"/>
      <w:autoSpaceDE w:val="0"/>
      <w:autoSpaceDN w:val="0"/>
      <w:adjustRightInd w:val="0"/>
      <w:spacing w:line="275" w:lineRule="exact"/>
      <w:ind w:hanging="129"/>
    </w:pPr>
    <w:rPr>
      <w:rFonts w:ascii="Times New Roman" w:eastAsia="Times New Roman" w:hAnsi="Times New Roman" w:cs="Times New Roman"/>
      <w:szCs w:val="24"/>
    </w:rPr>
  </w:style>
  <w:style w:type="paragraph" w:customStyle="1" w:styleId="Style10">
    <w:name w:val="Style10"/>
    <w:basedOn w:val="Normalny"/>
    <w:uiPriority w:val="99"/>
    <w:rsid w:val="006336EC"/>
    <w:pPr>
      <w:widowControl w:val="0"/>
      <w:autoSpaceDE w:val="0"/>
      <w:autoSpaceDN w:val="0"/>
      <w:adjustRightInd w:val="0"/>
      <w:spacing w:line="240" w:lineRule="auto"/>
    </w:pPr>
    <w:rPr>
      <w:rFonts w:ascii="Times New Roman" w:eastAsia="Times New Roman" w:hAnsi="Times New Roman" w:cs="Times New Roman"/>
      <w:szCs w:val="24"/>
    </w:rPr>
  </w:style>
  <w:style w:type="paragraph" w:customStyle="1" w:styleId="Style11">
    <w:name w:val="Style11"/>
    <w:basedOn w:val="Normalny"/>
    <w:rsid w:val="006336EC"/>
    <w:pPr>
      <w:widowControl w:val="0"/>
      <w:autoSpaceDE w:val="0"/>
      <w:autoSpaceDN w:val="0"/>
      <w:adjustRightInd w:val="0"/>
      <w:spacing w:line="240" w:lineRule="auto"/>
    </w:pPr>
    <w:rPr>
      <w:rFonts w:ascii="Times New Roman" w:eastAsia="Times New Roman" w:hAnsi="Times New Roman" w:cs="Times New Roman"/>
      <w:szCs w:val="24"/>
    </w:rPr>
  </w:style>
  <w:style w:type="character" w:customStyle="1" w:styleId="FontStyle15">
    <w:name w:val="Font Style15"/>
    <w:rsid w:val="006336EC"/>
    <w:rPr>
      <w:rFonts w:ascii="Times New Roman" w:hAnsi="Times New Roman" w:cs="Times New Roman"/>
      <w:sz w:val="24"/>
      <w:szCs w:val="24"/>
    </w:rPr>
  </w:style>
  <w:style w:type="character" w:customStyle="1" w:styleId="FontStyle16">
    <w:name w:val="Font Style16"/>
    <w:rsid w:val="006336EC"/>
    <w:rPr>
      <w:rFonts w:ascii="Times New Roman" w:hAnsi="Times New Roman" w:cs="Times New Roman"/>
      <w:sz w:val="22"/>
      <w:szCs w:val="22"/>
    </w:rPr>
  </w:style>
  <w:style w:type="paragraph" w:customStyle="1" w:styleId="Tekstpodstawowy21">
    <w:name w:val="Tekst podstawowy 21"/>
    <w:basedOn w:val="Normalny"/>
    <w:rsid w:val="006336EC"/>
    <w:pPr>
      <w:overflowPunct w:val="0"/>
      <w:autoSpaceDE w:val="0"/>
      <w:autoSpaceDN w:val="0"/>
      <w:adjustRightInd w:val="0"/>
      <w:spacing w:line="240" w:lineRule="auto"/>
    </w:pPr>
    <w:rPr>
      <w:rFonts w:ascii="Times New Roman" w:eastAsia="Times New Roman" w:hAnsi="Times New Roman" w:cs="Times New Roman"/>
      <w:szCs w:val="20"/>
    </w:rPr>
  </w:style>
  <w:style w:type="paragraph" w:styleId="Tekstprzypisukocowego">
    <w:name w:val="endnote text"/>
    <w:basedOn w:val="Normalny"/>
    <w:link w:val="TekstprzypisukocowegoZnak"/>
    <w:uiPriority w:val="99"/>
    <w:semiHidden/>
    <w:unhideWhenUsed/>
    <w:rsid w:val="006336EC"/>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6336EC"/>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6336EC"/>
    <w:rPr>
      <w:vertAlign w:val="superscript"/>
    </w:rPr>
  </w:style>
  <w:style w:type="paragraph" w:styleId="Tekstpodstawowy3">
    <w:name w:val="Body Text 3"/>
    <w:basedOn w:val="Normalny"/>
    <w:link w:val="Tekstpodstawowy3Znak"/>
    <w:uiPriority w:val="99"/>
    <w:unhideWhenUsed/>
    <w:rsid w:val="006336EC"/>
    <w:pPr>
      <w:spacing w:after="120"/>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uiPriority w:val="99"/>
    <w:rsid w:val="006336EC"/>
    <w:rPr>
      <w:rFonts w:ascii="Calibri" w:eastAsia="Times New Roman" w:hAnsi="Calibri" w:cs="Times New Roman"/>
      <w:sz w:val="16"/>
      <w:szCs w:val="16"/>
      <w:lang w:eastAsia="pl-PL"/>
    </w:rPr>
  </w:style>
  <w:style w:type="character" w:customStyle="1" w:styleId="luchili">
    <w:name w:val="luc_hili"/>
    <w:basedOn w:val="Domylnaczcionkaakapitu"/>
    <w:rsid w:val="006336EC"/>
  </w:style>
  <w:style w:type="paragraph" w:styleId="Zwykytekst">
    <w:name w:val="Plain Text"/>
    <w:basedOn w:val="Normalny"/>
    <w:link w:val="ZwykytekstZnak"/>
    <w:uiPriority w:val="99"/>
    <w:unhideWhenUsed/>
    <w:rsid w:val="006336EC"/>
    <w:pPr>
      <w:spacing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6336EC"/>
    <w:rPr>
      <w:rFonts w:ascii="Consolas" w:eastAsia="Calibri" w:hAnsi="Consolas" w:cs="Times New Roman"/>
      <w:sz w:val="21"/>
      <w:szCs w:val="21"/>
    </w:rPr>
  </w:style>
  <w:style w:type="paragraph" w:customStyle="1" w:styleId="Akapit-wypunktowanie-kreska">
    <w:name w:val="Akapit - wypunktowanie - kreska"/>
    <w:basedOn w:val="Normalny"/>
    <w:rsid w:val="006336EC"/>
    <w:pPr>
      <w:numPr>
        <w:numId w:val="2"/>
      </w:numPr>
      <w:spacing w:before="60" w:line="240" w:lineRule="auto"/>
    </w:pPr>
    <w:rPr>
      <w:rFonts w:ascii="Times New Roman" w:eastAsia="Times New Roman" w:hAnsi="Times New Roman" w:cs="Times New Roman"/>
      <w:szCs w:val="24"/>
    </w:rPr>
  </w:style>
  <w:style w:type="character" w:styleId="Odwoaniedokomentarza">
    <w:name w:val="annotation reference"/>
    <w:uiPriority w:val="99"/>
    <w:semiHidden/>
    <w:unhideWhenUsed/>
    <w:rsid w:val="006336EC"/>
    <w:rPr>
      <w:sz w:val="16"/>
      <w:szCs w:val="16"/>
    </w:rPr>
  </w:style>
  <w:style w:type="paragraph" w:styleId="Tekstkomentarza">
    <w:name w:val="annotation text"/>
    <w:basedOn w:val="Normalny"/>
    <w:link w:val="TekstkomentarzaZnak"/>
    <w:uiPriority w:val="99"/>
    <w:unhideWhenUsed/>
    <w:rsid w:val="006336EC"/>
    <w:rPr>
      <w:rFonts w:ascii="Calibri" w:eastAsia="Times New Roman" w:hAnsi="Calibri" w:cs="Times New Roman"/>
      <w:sz w:val="20"/>
      <w:szCs w:val="20"/>
    </w:rPr>
  </w:style>
  <w:style w:type="character" w:customStyle="1" w:styleId="TekstkomentarzaZnak">
    <w:name w:val="Tekst komentarza Znak"/>
    <w:basedOn w:val="Domylnaczcionkaakapitu"/>
    <w:link w:val="Tekstkomentarza"/>
    <w:uiPriority w:val="99"/>
    <w:rsid w:val="006336EC"/>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36EC"/>
    <w:rPr>
      <w:b/>
      <w:bCs/>
    </w:rPr>
  </w:style>
  <w:style w:type="character" w:customStyle="1" w:styleId="TematkomentarzaZnak">
    <w:name w:val="Temat komentarza Znak"/>
    <w:basedOn w:val="TekstkomentarzaZnak"/>
    <w:link w:val="Tematkomentarza"/>
    <w:uiPriority w:val="99"/>
    <w:semiHidden/>
    <w:rsid w:val="006336EC"/>
    <w:rPr>
      <w:rFonts w:ascii="Calibri" w:eastAsia="Times New Roman" w:hAnsi="Calibri" w:cs="Times New Roman"/>
      <w:b/>
      <w:bCs/>
      <w:sz w:val="20"/>
      <w:szCs w:val="20"/>
      <w:lang w:eastAsia="pl-PL"/>
    </w:rPr>
  </w:style>
  <w:style w:type="paragraph" w:customStyle="1" w:styleId="Default">
    <w:name w:val="Default"/>
    <w:rsid w:val="006336EC"/>
    <w:pPr>
      <w:autoSpaceDE w:val="0"/>
      <w:autoSpaceDN w:val="0"/>
      <w:adjustRightInd w:val="0"/>
      <w:spacing w:line="240" w:lineRule="auto"/>
    </w:pPr>
    <w:rPr>
      <w:rFonts w:ascii="Arial" w:eastAsia="Times New Roman" w:hAnsi="Arial" w:cs="Arial"/>
      <w:color w:val="000000"/>
      <w:sz w:val="24"/>
      <w:szCs w:val="24"/>
    </w:rPr>
  </w:style>
  <w:style w:type="paragraph" w:customStyle="1" w:styleId="p1">
    <w:name w:val="p1"/>
    <w:basedOn w:val="Normalny"/>
    <w:rsid w:val="006336EC"/>
    <w:pPr>
      <w:spacing w:before="100" w:beforeAutospacing="1" w:after="100" w:afterAutospacing="1" w:line="240" w:lineRule="auto"/>
    </w:pPr>
    <w:rPr>
      <w:rFonts w:ascii="Times New Roman" w:eastAsia="Times New Roman" w:hAnsi="Times New Roman" w:cs="Times New Roman"/>
      <w:szCs w:val="24"/>
    </w:rPr>
  </w:style>
  <w:style w:type="paragraph" w:customStyle="1" w:styleId="Tekstpodstawowywcity">
    <w:name w:val="Tekst podstawowy wci?ty"/>
    <w:basedOn w:val="Normalny"/>
    <w:rsid w:val="006336EC"/>
    <w:pPr>
      <w:widowControl w:val="0"/>
      <w:overflowPunct w:val="0"/>
      <w:autoSpaceDE w:val="0"/>
      <w:autoSpaceDN w:val="0"/>
      <w:adjustRightInd w:val="0"/>
      <w:spacing w:line="240" w:lineRule="auto"/>
      <w:ind w:right="51"/>
      <w:textAlignment w:val="baseline"/>
    </w:pPr>
    <w:rPr>
      <w:rFonts w:ascii="Times New Roman" w:eastAsia="Times New Roman" w:hAnsi="Times New Roman" w:cs="Times New Roman"/>
      <w:szCs w:val="20"/>
    </w:rPr>
  </w:style>
  <w:style w:type="paragraph" w:customStyle="1" w:styleId="Style17">
    <w:name w:val="Style17"/>
    <w:basedOn w:val="Normalny"/>
    <w:uiPriority w:val="99"/>
    <w:rsid w:val="006336EC"/>
    <w:pPr>
      <w:widowControl w:val="0"/>
      <w:autoSpaceDE w:val="0"/>
      <w:autoSpaceDN w:val="0"/>
      <w:adjustRightInd w:val="0"/>
      <w:spacing w:line="281" w:lineRule="exact"/>
      <w:ind w:hanging="360"/>
    </w:pPr>
    <w:rPr>
      <w:rFonts w:ascii="Arial" w:eastAsia="Times New Roman" w:hAnsi="Arial" w:cs="Arial"/>
      <w:szCs w:val="24"/>
    </w:rPr>
  </w:style>
  <w:style w:type="character" w:customStyle="1" w:styleId="FontStyle61">
    <w:name w:val="Font Style61"/>
    <w:uiPriority w:val="99"/>
    <w:rsid w:val="006336EC"/>
    <w:rPr>
      <w:rFonts w:ascii="Arial" w:hAnsi="Arial" w:cs="Arial"/>
      <w:sz w:val="22"/>
      <w:szCs w:val="22"/>
    </w:rPr>
  </w:style>
  <w:style w:type="paragraph" w:customStyle="1" w:styleId="Style29">
    <w:name w:val="Style29"/>
    <w:basedOn w:val="Normalny"/>
    <w:uiPriority w:val="99"/>
    <w:rsid w:val="006336EC"/>
    <w:pPr>
      <w:widowControl w:val="0"/>
      <w:autoSpaceDE w:val="0"/>
      <w:autoSpaceDN w:val="0"/>
      <w:adjustRightInd w:val="0"/>
      <w:spacing w:line="240" w:lineRule="auto"/>
      <w:ind w:firstLine="360"/>
    </w:pPr>
    <w:rPr>
      <w:rFonts w:ascii="Verdana" w:eastAsia="Times New Roman" w:hAnsi="Verdana" w:cs="Times New Roman"/>
      <w:szCs w:val="24"/>
    </w:rPr>
  </w:style>
  <w:style w:type="character" w:customStyle="1" w:styleId="FontStyle60">
    <w:name w:val="Font Style60"/>
    <w:uiPriority w:val="99"/>
    <w:rsid w:val="006336EC"/>
    <w:rPr>
      <w:rFonts w:ascii="Verdana" w:hAnsi="Verdana" w:cs="Verdana"/>
      <w:b/>
      <w:bCs/>
      <w:sz w:val="18"/>
      <w:szCs w:val="18"/>
    </w:rPr>
  </w:style>
  <w:style w:type="paragraph" w:customStyle="1" w:styleId="Style19">
    <w:name w:val="Style19"/>
    <w:basedOn w:val="Normalny"/>
    <w:uiPriority w:val="99"/>
    <w:rsid w:val="006336EC"/>
    <w:pPr>
      <w:widowControl w:val="0"/>
      <w:autoSpaceDE w:val="0"/>
      <w:autoSpaceDN w:val="0"/>
      <w:adjustRightInd w:val="0"/>
      <w:spacing w:line="240" w:lineRule="auto"/>
      <w:ind w:firstLine="360"/>
      <w:jc w:val="center"/>
    </w:pPr>
    <w:rPr>
      <w:rFonts w:ascii="Verdana" w:eastAsia="Times New Roman" w:hAnsi="Verdana" w:cs="Times New Roman"/>
      <w:szCs w:val="24"/>
    </w:rPr>
  </w:style>
  <w:style w:type="character" w:customStyle="1" w:styleId="FontStyle56">
    <w:name w:val="Font Style56"/>
    <w:uiPriority w:val="99"/>
    <w:rsid w:val="006336EC"/>
    <w:rPr>
      <w:rFonts w:ascii="Verdana" w:hAnsi="Verdana" w:cs="Verdana"/>
      <w:sz w:val="14"/>
      <w:szCs w:val="14"/>
    </w:rPr>
  </w:style>
  <w:style w:type="paragraph" w:styleId="Tekstprzypisudolnego">
    <w:name w:val="footnote text"/>
    <w:basedOn w:val="Normalny"/>
    <w:link w:val="TekstprzypisudolnegoZnak"/>
    <w:semiHidden/>
    <w:rsid w:val="006336EC"/>
    <w:pPr>
      <w:overflowPunct w:val="0"/>
      <w:autoSpaceDE w:val="0"/>
      <w:autoSpaceDN w:val="0"/>
      <w:adjustRightInd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336EC"/>
    <w:rPr>
      <w:rFonts w:ascii="Times New Roman" w:eastAsia="Times New Roman" w:hAnsi="Times New Roman" w:cs="Times New Roman"/>
      <w:sz w:val="20"/>
      <w:szCs w:val="20"/>
      <w:lang w:eastAsia="pl-PL"/>
    </w:rPr>
  </w:style>
  <w:style w:type="paragraph" w:customStyle="1" w:styleId="Style24">
    <w:name w:val="Style24"/>
    <w:basedOn w:val="Normalny"/>
    <w:uiPriority w:val="99"/>
    <w:rsid w:val="006336EC"/>
    <w:pPr>
      <w:widowControl w:val="0"/>
      <w:autoSpaceDE w:val="0"/>
      <w:autoSpaceDN w:val="0"/>
      <w:adjustRightInd w:val="0"/>
      <w:spacing w:line="240" w:lineRule="auto"/>
    </w:pPr>
    <w:rPr>
      <w:rFonts w:ascii="Arial" w:eastAsia="Times New Roman" w:hAnsi="Arial" w:cs="Arial"/>
      <w:szCs w:val="24"/>
    </w:rPr>
  </w:style>
  <w:style w:type="paragraph" w:customStyle="1" w:styleId="Style27">
    <w:name w:val="Style27"/>
    <w:basedOn w:val="Normalny"/>
    <w:uiPriority w:val="99"/>
    <w:rsid w:val="006336EC"/>
    <w:pPr>
      <w:widowControl w:val="0"/>
      <w:autoSpaceDE w:val="0"/>
      <w:autoSpaceDN w:val="0"/>
      <w:adjustRightInd w:val="0"/>
      <w:spacing w:line="288" w:lineRule="exact"/>
      <w:jc w:val="center"/>
    </w:pPr>
    <w:rPr>
      <w:rFonts w:ascii="Arial" w:eastAsia="Times New Roman" w:hAnsi="Arial" w:cs="Arial"/>
      <w:szCs w:val="24"/>
    </w:rPr>
  </w:style>
  <w:style w:type="paragraph" w:styleId="Tekstpodstawowywcity0">
    <w:name w:val="Body Text Indent"/>
    <w:basedOn w:val="Normalny"/>
    <w:link w:val="TekstpodstawowywcityZnak"/>
    <w:uiPriority w:val="99"/>
    <w:unhideWhenUsed/>
    <w:rsid w:val="006336EC"/>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0"/>
    <w:uiPriority w:val="99"/>
    <w:rsid w:val="006336EC"/>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6336EC"/>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uiPriority w:val="99"/>
    <w:semiHidden/>
    <w:rsid w:val="006336EC"/>
    <w:rPr>
      <w:rFonts w:ascii="Calibri" w:eastAsia="Calibri" w:hAnsi="Calibri" w:cs="Times New Roman"/>
    </w:rPr>
  </w:style>
  <w:style w:type="paragraph" w:styleId="Tekstpodstawowy2">
    <w:name w:val="Body Text 2"/>
    <w:basedOn w:val="Normalny"/>
    <w:link w:val="Tekstpodstawowy2Znak"/>
    <w:uiPriority w:val="99"/>
    <w:unhideWhenUsed/>
    <w:rsid w:val="006336EC"/>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336EC"/>
    <w:rPr>
      <w:rFonts w:ascii="Calibri" w:eastAsia="Calibri" w:hAnsi="Calibri" w:cs="Times New Roman"/>
    </w:rPr>
  </w:style>
  <w:style w:type="paragraph" w:customStyle="1" w:styleId="WW-Tekstpodstawowy2">
    <w:name w:val="WW-Tekst podstawowy 2"/>
    <w:basedOn w:val="Normalny"/>
    <w:rsid w:val="006336EC"/>
    <w:pPr>
      <w:widowControl w:val="0"/>
      <w:suppressAutoHyphens/>
      <w:spacing w:line="240" w:lineRule="auto"/>
    </w:pPr>
    <w:rPr>
      <w:rFonts w:ascii="Thorndale" w:eastAsia="HG Mincho Light J" w:hAnsi="Thorndale" w:cs="Times New Roman"/>
      <w:color w:val="000000"/>
      <w:szCs w:val="24"/>
    </w:rPr>
  </w:style>
  <w:style w:type="paragraph" w:customStyle="1" w:styleId="WW-Nagwekwykazurde">
    <w:name w:val="WW-Nagłówek wykazu źródeł"/>
    <w:basedOn w:val="Normalny"/>
    <w:next w:val="Normalny"/>
    <w:rsid w:val="006336EC"/>
    <w:pPr>
      <w:tabs>
        <w:tab w:val="left" w:pos="9000"/>
        <w:tab w:val="right" w:pos="9360"/>
      </w:tabs>
      <w:suppressAutoHyphens/>
      <w:spacing w:line="240" w:lineRule="auto"/>
    </w:pPr>
    <w:rPr>
      <w:rFonts w:ascii="Times New Roman" w:eastAsia="Times New Roman" w:hAnsi="Times New Roman" w:cs="Times New Roman"/>
      <w:szCs w:val="20"/>
      <w:lang w:eastAsia="ar-SA"/>
    </w:rPr>
  </w:style>
  <w:style w:type="paragraph" w:customStyle="1" w:styleId="Document1">
    <w:name w:val="Document 1"/>
    <w:rsid w:val="006336EC"/>
    <w:pPr>
      <w:keepNext/>
      <w:keepLines/>
      <w:suppressAutoHyphens/>
      <w:spacing w:line="240" w:lineRule="auto"/>
    </w:pPr>
    <w:rPr>
      <w:rFonts w:ascii="Times New Roman" w:eastAsia="Times New Roman" w:hAnsi="Times New Roman" w:cs="Times New Roman"/>
      <w:sz w:val="20"/>
      <w:szCs w:val="20"/>
      <w:lang w:eastAsia="ar-SA"/>
    </w:rPr>
  </w:style>
  <w:style w:type="paragraph" w:customStyle="1" w:styleId="WW-Tekstpodstawowy21">
    <w:name w:val="WW-Tekst podstawowy 21"/>
    <w:basedOn w:val="Normalny"/>
    <w:rsid w:val="006336EC"/>
    <w:pPr>
      <w:suppressAutoHyphens/>
      <w:spacing w:before="120" w:line="240" w:lineRule="auto"/>
    </w:pPr>
    <w:rPr>
      <w:rFonts w:ascii="Times New Roman" w:eastAsia="Times New Roman" w:hAnsi="Times New Roman" w:cs="Times New Roman"/>
      <w:b/>
      <w:szCs w:val="24"/>
      <w:lang w:eastAsia="ar-SA"/>
    </w:rPr>
  </w:style>
  <w:style w:type="paragraph" w:customStyle="1" w:styleId="WW-Tekstpodstawowy3">
    <w:name w:val="WW-Tekst podstawowy 3"/>
    <w:basedOn w:val="Normalny"/>
    <w:rsid w:val="006336EC"/>
    <w:pPr>
      <w:tabs>
        <w:tab w:val="center" w:pos="5016"/>
        <w:tab w:val="right" w:pos="9552"/>
      </w:tabs>
      <w:suppressAutoHyphens/>
      <w:spacing w:before="120" w:line="240" w:lineRule="auto"/>
      <w:jc w:val="center"/>
    </w:pPr>
    <w:rPr>
      <w:rFonts w:ascii="Times New Roman" w:eastAsia="Times New Roman" w:hAnsi="Times New Roman" w:cs="Times New Roman"/>
      <w:szCs w:val="24"/>
      <w:lang w:eastAsia="ar-SA"/>
    </w:rPr>
  </w:style>
  <w:style w:type="paragraph" w:styleId="Bezodstpw">
    <w:name w:val="No Spacing"/>
    <w:basedOn w:val="Normalny"/>
    <w:uiPriority w:val="1"/>
    <w:qFormat/>
    <w:rsid w:val="00D86234"/>
    <w:pPr>
      <w:spacing w:after="0" w:line="240" w:lineRule="auto"/>
    </w:pPr>
  </w:style>
  <w:style w:type="paragraph" w:styleId="Poprawka">
    <w:name w:val="Revision"/>
    <w:hidden/>
    <w:uiPriority w:val="99"/>
    <w:semiHidden/>
    <w:rsid w:val="006336EC"/>
    <w:pPr>
      <w:spacing w:line="240" w:lineRule="auto"/>
    </w:pPr>
    <w:rPr>
      <w:rFonts w:ascii="Calibri" w:eastAsia="Times New Roman" w:hAnsi="Calibri" w:cs="Times New Roman"/>
    </w:rPr>
  </w:style>
  <w:style w:type="numbering" w:customStyle="1" w:styleId="Bezlisty2">
    <w:name w:val="Bez listy2"/>
    <w:next w:val="Bezlisty"/>
    <w:uiPriority w:val="99"/>
    <w:semiHidden/>
    <w:unhideWhenUsed/>
    <w:rsid w:val="00C118F6"/>
  </w:style>
  <w:style w:type="paragraph" w:customStyle="1" w:styleId="Styl1">
    <w:name w:val="Styl1"/>
    <w:basedOn w:val="Normalny"/>
    <w:rsid w:val="00A8709E"/>
    <w:pPr>
      <w:numPr>
        <w:numId w:val="3"/>
      </w:numPr>
      <w:spacing w:before="120" w:after="120"/>
      <w:outlineLvl w:val="0"/>
    </w:pPr>
    <w:rPr>
      <w:rFonts w:ascii="Arial" w:eastAsia="Times New Roman" w:hAnsi="Arial" w:cs="Arial"/>
      <w:b/>
      <w:sz w:val="20"/>
      <w:szCs w:val="20"/>
    </w:rPr>
  </w:style>
  <w:style w:type="paragraph" w:customStyle="1" w:styleId="Objanieniezodstpem">
    <w:name w:val="Objaśnienie z odstępem"/>
    <w:basedOn w:val="Normalny"/>
    <w:rsid w:val="00FF14B0"/>
    <w:pPr>
      <w:suppressAutoHyphens/>
      <w:spacing w:before="240" w:line="240" w:lineRule="auto"/>
      <w:jc w:val="center"/>
    </w:pPr>
    <w:rPr>
      <w:rFonts w:ascii="Times New Roman" w:eastAsia="Times New Roman" w:hAnsi="Times New Roman" w:cs="Times New Roman"/>
      <w:i/>
      <w:iCs/>
      <w:sz w:val="20"/>
      <w:szCs w:val="20"/>
      <w:lang w:eastAsia="ar-SA"/>
    </w:rPr>
  </w:style>
  <w:style w:type="character" w:customStyle="1" w:styleId="Domylnaczcionkaakapitu1">
    <w:name w:val="Domyślna czcionka akapitu1"/>
    <w:rsid w:val="00A61403"/>
  </w:style>
  <w:style w:type="paragraph" w:customStyle="1" w:styleId="Zwykytekst1">
    <w:name w:val="Zwykły tekst1"/>
    <w:basedOn w:val="Normalny"/>
    <w:rsid w:val="00A61403"/>
    <w:pPr>
      <w:suppressAutoHyphens/>
      <w:spacing w:line="100" w:lineRule="atLeast"/>
      <w:ind w:left="794"/>
    </w:pPr>
    <w:rPr>
      <w:rFonts w:ascii="Century Gothic" w:eastAsia="Times New Roman" w:hAnsi="Century Gothic" w:cs="Courier New"/>
      <w:sz w:val="20"/>
      <w:szCs w:val="20"/>
      <w:lang w:eastAsia="ar-SA"/>
    </w:rPr>
  </w:style>
  <w:style w:type="paragraph" w:customStyle="1" w:styleId="Tytu10">
    <w:name w:val="Tytuł 10"/>
    <w:basedOn w:val="Normalny"/>
    <w:rsid w:val="00ED4027"/>
    <w:pPr>
      <w:spacing w:line="240" w:lineRule="auto"/>
      <w:jc w:val="center"/>
    </w:pPr>
    <w:rPr>
      <w:rFonts w:ascii="Arial" w:eastAsia="Times New Roman" w:hAnsi="Arial" w:cs="Times New Roman"/>
      <w:b/>
      <w:sz w:val="20"/>
      <w:szCs w:val="20"/>
    </w:rPr>
  </w:style>
  <w:style w:type="character" w:customStyle="1" w:styleId="Nagwek2Znak">
    <w:name w:val="Nagłówek 2 Znak"/>
    <w:basedOn w:val="Domylnaczcionkaakapitu"/>
    <w:link w:val="Nagwek2"/>
    <w:uiPriority w:val="9"/>
    <w:rsid w:val="00D86234"/>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D86234"/>
    <w:rPr>
      <w:rFonts w:asciiTheme="majorHAnsi" w:eastAsiaTheme="majorEastAsia" w:hAnsiTheme="majorHAnsi" w:cstheme="majorBidi"/>
      <w:b/>
      <w:bCs/>
      <w:i/>
      <w:iCs/>
    </w:rPr>
  </w:style>
  <w:style w:type="paragraph" w:customStyle="1" w:styleId="Akapitzlist1">
    <w:name w:val="Akapit z listą1"/>
    <w:basedOn w:val="Normalny"/>
    <w:rsid w:val="0096723F"/>
    <w:pPr>
      <w:spacing w:line="240" w:lineRule="auto"/>
      <w:ind w:left="708"/>
    </w:pPr>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D86234"/>
    <w:rPr>
      <w:rFonts w:asciiTheme="majorHAnsi" w:eastAsiaTheme="majorEastAsia" w:hAnsiTheme="majorHAnsi" w:cstheme="majorBidi"/>
      <w:b/>
      <w:bCs/>
      <w:sz w:val="28"/>
      <w:szCs w:val="28"/>
    </w:rPr>
  </w:style>
  <w:style w:type="character" w:customStyle="1" w:styleId="txt-new">
    <w:name w:val="txt-new"/>
    <w:basedOn w:val="Domylnaczcionkaakapitu"/>
    <w:rsid w:val="00F736D5"/>
  </w:style>
  <w:style w:type="character" w:customStyle="1" w:styleId="apple-converted-space">
    <w:name w:val="apple-converted-space"/>
    <w:basedOn w:val="Domylnaczcionkaakapitu"/>
    <w:rsid w:val="00F736D5"/>
  </w:style>
  <w:style w:type="numbering" w:customStyle="1" w:styleId="WWNum24">
    <w:name w:val="WWNum24"/>
    <w:rsid w:val="00E1166C"/>
    <w:pPr>
      <w:numPr>
        <w:numId w:val="4"/>
      </w:numPr>
    </w:pPr>
  </w:style>
  <w:style w:type="paragraph" w:customStyle="1" w:styleId="Tekstpodstawowy31">
    <w:name w:val="Tekst podstawowy 31"/>
    <w:basedOn w:val="Normalny"/>
    <w:rsid w:val="0069579A"/>
    <w:pPr>
      <w:suppressAutoHyphens/>
      <w:spacing w:after="120"/>
    </w:pPr>
    <w:rPr>
      <w:rFonts w:ascii="Times New Roman" w:eastAsia="Times New Roman" w:hAnsi="Times New Roman" w:cs="Mangal"/>
      <w:kern w:val="1"/>
      <w:sz w:val="16"/>
      <w:szCs w:val="16"/>
      <w:lang w:eastAsia="hi-IN" w:bidi="hi-IN"/>
    </w:rPr>
  </w:style>
  <w:style w:type="paragraph" w:customStyle="1" w:styleId="Nagwek11">
    <w:name w:val="Nagłówek 11"/>
    <w:basedOn w:val="Normalny"/>
    <w:next w:val="Normalny"/>
    <w:uiPriority w:val="99"/>
    <w:rsid w:val="00B30224"/>
    <w:pPr>
      <w:keepNext/>
      <w:widowControl w:val="0"/>
      <w:tabs>
        <w:tab w:val="right" w:pos="8953"/>
      </w:tabs>
      <w:suppressAutoHyphens/>
      <w:autoSpaceDN w:val="0"/>
      <w:spacing w:line="360" w:lineRule="atLeast"/>
      <w:textAlignment w:val="baseline"/>
      <w:outlineLvl w:val="0"/>
    </w:pPr>
    <w:rPr>
      <w:rFonts w:ascii="Times New Roman" w:eastAsia="Lucida Sans Unicode" w:hAnsi="Times New Roman" w:cs="Mangal"/>
      <w:kern w:val="3"/>
      <w:szCs w:val="24"/>
      <w:u w:val="single"/>
      <w:lang w:eastAsia="zh-CN" w:bidi="hi-IN"/>
    </w:rPr>
  </w:style>
  <w:style w:type="paragraph" w:customStyle="1" w:styleId="Standard">
    <w:name w:val="Standard"/>
    <w:rsid w:val="00DA4637"/>
    <w:pPr>
      <w:widowControl w:val="0"/>
      <w:suppressAutoHyphens/>
      <w:autoSpaceDN w:val="0"/>
      <w:spacing w:line="360" w:lineRule="atLeast"/>
      <w:jc w:val="both"/>
      <w:textAlignment w:val="baseline"/>
    </w:pPr>
    <w:rPr>
      <w:rFonts w:ascii="Times New Roman" w:eastAsia="Lucida Sans Unicode" w:hAnsi="Times New Roman" w:cs="Mangal"/>
      <w:kern w:val="3"/>
      <w:sz w:val="24"/>
      <w:szCs w:val="24"/>
      <w:lang w:eastAsia="zh-CN" w:bidi="hi-IN"/>
    </w:rPr>
  </w:style>
  <w:style w:type="numbering" w:customStyle="1" w:styleId="WWNum49">
    <w:name w:val="WWNum49"/>
    <w:rsid w:val="00DA4637"/>
    <w:pPr>
      <w:numPr>
        <w:numId w:val="5"/>
      </w:numPr>
    </w:pPr>
  </w:style>
  <w:style w:type="paragraph" w:customStyle="1" w:styleId="NormalnyWeb12">
    <w:name w:val="Normalny (Web)12"/>
    <w:basedOn w:val="Normalny"/>
    <w:rsid w:val="005A069C"/>
    <w:pPr>
      <w:spacing w:line="360" w:lineRule="atLeast"/>
    </w:pPr>
    <w:rPr>
      <w:rFonts w:ascii="Times New Roman" w:eastAsia="Times New Roman" w:hAnsi="Times New Roman" w:cs="Times New Roman"/>
      <w:color w:val="534E40"/>
      <w:szCs w:val="24"/>
    </w:rPr>
  </w:style>
  <w:style w:type="character" w:styleId="Pogrubienie">
    <w:name w:val="Strong"/>
    <w:uiPriority w:val="22"/>
    <w:qFormat/>
    <w:rsid w:val="00D86234"/>
    <w:rPr>
      <w:b/>
      <w:bCs/>
    </w:rPr>
  </w:style>
  <w:style w:type="paragraph" w:styleId="Podtytu">
    <w:name w:val="Subtitle"/>
    <w:basedOn w:val="Normalny"/>
    <w:next w:val="Normalny"/>
    <w:link w:val="PodtytuZnak"/>
    <w:uiPriority w:val="11"/>
    <w:qFormat/>
    <w:rsid w:val="00D86234"/>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D86234"/>
    <w:rPr>
      <w:rFonts w:asciiTheme="majorHAnsi" w:eastAsiaTheme="majorEastAsia" w:hAnsiTheme="majorHAnsi" w:cstheme="majorBidi"/>
      <w:i/>
      <w:iCs/>
      <w:spacing w:val="13"/>
      <w:sz w:val="24"/>
      <w:szCs w:val="24"/>
    </w:rPr>
  </w:style>
  <w:style w:type="paragraph" w:customStyle="1" w:styleId="pkt">
    <w:name w:val="pkt"/>
    <w:basedOn w:val="Normalny"/>
    <w:rsid w:val="00AF1B8E"/>
    <w:pPr>
      <w:suppressAutoHyphens/>
      <w:spacing w:before="60" w:after="60" w:line="240" w:lineRule="auto"/>
      <w:ind w:left="851" w:hanging="295"/>
    </w:pPr>
    <w:rPr>
      <w:rFonts w:ascii="Times New Roman" w:eastAsia="Times New Roman" w:hAnsi="Times New Roman" w:cs="Times New Roman"/>
      <w:sz w:val="20"/>
      <w:szCs w:val="24"/>
      <w:lang w:eastAsia="ar-SA"/>
    </w:rPr>
  </w:style>
  <w:style w:type="paragraph" w:customStyle="1" w:styleId="tytul">
    <w:name w:val="tytul"/>
    <w:basedOn w:val="Normalny"/>
    <w:rsid w:val="001C47AB"/>
    <w:pPr>
      <w:suppressAutoHyphens/>
      <w:spacing w:before="280" w:after="280" w:line="240" w:lineRule="auto"/>
    </w:pPr>
    <w:rPr>
      <w:rFonts w:ascii="Times New Roman" w:eastAsia="Times New Roman" w:hAnsi="Times New Roman" w:cs="Times New Roman"/>
      <w:szCs w:val="24"/>
      <w:lang w:eastAsia="ar-SA"/>
    </w:rPr>
  </w:style>
  <w:style w:type="paragraph" w:customStyle="1" w:styleId="maly">
    <w:name w:val="maly"/>
    <w:basedOn w:val="Normalny"/>
    <w:rsid w:val="001F1966"/>
    <w:pPr>
      <w:suppressAutoHyphens/>
      <w:spacing w:before="280" w:after="280" w:line="240" w:lineRule="auto"/>
    </w:pPr>
    <w:rPr>
      <w:rFonts w:ascii="Times New Roman" w:eastAsia="Times New Roman" w:hAnsi="Times New Roman" w:cs="Times New Roman"/>
      <w:szCs w:val="24"/>
      <w:lang w:eastAsia="ar-SA"/>
    </w:rPr>
  </w:style>
  <w:style w:type="paragraph" w:customStyle="1" w:styleId="Bezodstpw1">
    <w:name w:val="Bez odstępów1"/>
    <w:rsid w:val="000D1041"/>
    <w:pPr>
      <w:spacing w:line="240" w:lineRule="auto"/>
    </w:pPr>
    <w:rPr>
      <w:rFonts w:ascii="Calibri" w:eastAsia="Times New Roman" w:hAnsi="Calibri" w:cs="Times New Roman"/>
    </w:rPr>
  </w:style>
  <w:style w:type="character" w:customStyle="1" w:styleId="AkapitzlistZnak">
    <w:name w:val="Akapit z listą Znak"/>
    <w:aliases w:val="Wypunktowanie Znak,L1 Znak,Numerowanie Znak,List Paragraph Znak,2 heading Znak,A_wyliczenie Znak,K-P_odwolanie Znak,Akapit z listą5 Znak,maz_wyliczenie Znak,opis dzialania Znak,CW_Lista Znak"/>
    <w:link w:val="Akapitzlist"/>
    <w:uiPriority w:val="34"/>
    <w:locked/>
    <w:rsid w:val="00CB15A5"/>
  </w:style>
  <w:style w:type="character" w:customStyle="1" w:styleId="TekstkomentarzaZnak1">
    <w:name w:val="Tekst komentarza Znak1"/>
    <w:uiPriority w:val="99"/>
    <w:semiHidden/>
    <w:rsid w:val="0036697B"/>
    <w:rPr>
      <w:rFonts w:ascii="Cambria" w:eastAsia="Calibri" w:hAnsi="Cambria" w:cs="Cambria"/>
      <w:lang w:eastAsia="zh-CN"/>
    </w:rPr>
  </w:style>
  <w:style w:type="paragraph" w:styleId="Nagwekspisutreci">
    <w:name w:val="TOC Heading"/>
    <w:basedOn w:val="Nagwek1"/>
    <w:next w:val="Normalny"/>
    <w:uiPriority w:val="39"/>
    <w:unhideWhenUsed/>
    <w:qFormat/>
    <w:rsid w:val="00D86234"/>
    <w:pPr>
      <w:outlineLvl w:val="9"/>
    </w:pPr>
  </w:style>
  <w:style w:type="paragraph" w:styleId="Spistreci1">
    <w:name w:val="toc 1"/>
    <w:basedOn w:val="Normalny"/>
    <w:next w:val="Normalny"/>
    <w:autoRedefine/>
    <w:uiPriority w:val="39"/>
    <w:unhideWhenUsed/>
    <w:rsid w:val="00E42C77"/>
    <w:pPr>
      <w:tabs>
        <w:tab w:val="left" w:pos="880"/>
        <w:tab w:val="right" w:leader="dot" w:pos="9062"/>
      </w:tabs>
      <w:spacing w:after="100" w:line="360" w:lineRule="auto"/>
      <w:jc w:val="both"/>
    </w:pPr>
  </w:style>
  <w:style w:type="character" w:customStyle="1" w:styleId="Nagwek5Znak">
    <w:name w:val="Nagłówek 5 Znak"/>
    <w:basedOn w:val="Domylnaczcionkaakapitu"/>
    <w:link w:val="Nagwek5"/>
    <w:uiPriority w:val="9"/>
    <w:semiHidden/>
    <w:rsid w:val="00D86234"/>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D86234"/>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D86234"/>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D86234"/>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D86234"/>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D862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D86234"/>
    <w:rPr>
      <w:rFonts w:asciiTheme="majorHAnsi" w:eastAsiaTheme="majorEastAsia" w:hAnsiTheme="majorHAnsi" w:cstheme="majorBidi"/>
      <w:spacing w:val="5"/>
      <w:sz w:val="52"/>
      <w:szCs w:val="52"/>
    </w:rPr>
  </w:style>
  <w:style w:type="character" w:styleId="Uwydatnienie">
    <w:name w:val="Emphasis"/>
    <w:uiPriority w:val="20"/>
    <w:qFormat/>
    <w:rsid w:val="00D86234"/>
    <w:rPr>
      <w:b/>
      <w:bCs/>
      <w:i/>
      <w:iCs/>
      <w:spacing w:val="10"/>
      <w:bdr w:val="none" w:sz="0" w:space="0" w:color="auto"/>
      <w:shd w:val="clear" w:color="auto" w:fill="auto"/>
    </w:rPr>
  </w:style>
  <w:style w:type="paragraph" w:styleId="Cytat">
    <w:name w:val="Quote"/>
    <w:basedOn w:val="Normalny"/>
    <w:next w:val="Normalny"/>
    <w:link w:val="CytatZnak"/>
    <w:uiPriority w:val="29"/>
    <w:qFormat/>
    <w:rsid w:val="00D86234"/>
    <w:pPr>
      <w:spacing w:before="200" w:after="0"/>
      <w:ind w:left="360" w:right="360"/>
    </w:pPr>
    <w:rPr>
      <w:i/>
      <w:iCs/>
    </w:rPr>
  </w:style>
  <w:style w:type="character" w:customStyle="1" w:styleId="CytatZnak">
    <w:name w:val="Cytat Znak"/>
    <w:basedOn w:val="Domylnaczcionkaakapitu"/>
    <w:link w:val="Cytat"/>
    <w:uiPriority w:val="29"/>
    <w:rsid w:val="00D86234"/>
    <w:rPr>
      <w:i/>
      <w:iCs/>
    </w:rPr>
  </w:style>
  <w:style w:type="paragraph" w:styleId="Cytatintensywny">
    <w:name w:val="Intense Quote"/>
    <w:basedOn w:val="Normalny"/>
    <w:next w:val="Normalny"/>
    <w:link w:val="CytatintensywnyZnak"/>
    <w:uiPriority w:val="30"/>
    <w:qFormat/>
    <w:rsid w:val="00D86234"/>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D86234"/>
    <w:rPr>
      <w:b/>
      <w:bCs/>
      <w:i/>
      <w:iCs/>
    </w:rPr>
  </w:style>
  <w:style w:type="character" w:styleId="Wyrnieniedelikatne">
    <w:name w:val="Subtle Emphasis"/>
    <w:uiPriority w:val="19"/>
    <w:qFormat/>
    <w:rsid w:val="00D86234"/>
    <w:rPr>
      <w:i/>
      <w:iCs/>
    </w:rPr>
  </w:style>
  <w:style w:type="character" w:styleId="Wyrnienieintensywne">
    <w:name w:val="Intense Emphasis"/>
    <w:uiPriority w:val="21"/>
    <w:qFormat/>
    <w:rsid w:val="00D86234"/>
    <w:rPr>
      <w:b/>
      <w:bCs/>
    </w:rPr>
  </w:style>
  <w:style w:type="character" w:styleId="Odwoaniedelikatne">
    <w:name w:val="Subtle Reference"/>
    <w:uiPriority w:val="31"/>
    <w:qFormat/>
    <w:rsid w:val="00D86234"/>
    <w:rPr>
      <w:smallCaps/>
    </w:rPr>
  </w:style>
  <w:style w:type="character" w:styleId="Odwoanieintensywne">
    <w:name w:val="Intense Reference"/>
    <w:uiPriority w:val="32"/>
    <w:qFormat/>
    <w:rsid w:val="00D86234"/>
    <w:rPr>
      <w:smallCaps/>
      <w:spacing w:val="5"/>
      <w:u w:val="single"/>
    </w:rPr>
  </w:style>
  <w:style w:type="character" w:styleId="Tytuksiki">
    <w:name w:val="Book Title"/>
    <w:uiPriority w:val="33"/>
    <w:qFormat/>
    <w:rsid w:val="00D86234"/>
    <w:rPr>
      <w:i/>
      <w:iCs/>
      <w:smallCaps/>
      <w:spacing w:val="5"/>
    </w:rPr>
  </w:style>
  <w:style w:type="paragraph" w:customStyle="1" w:styleId="Dzia">
    <w:name w:val="Dział"/>
    <w:basedOn w:val="Akapitzlist"/>
    <w:qFormat/>
    <w:rsid w:val="00D86234"/>
    <w:pPr>
      <w:numPr>
        <w:numId w:val="6"/>
      </w:numPr>
      <w:shd w:val="clear" w:color="auto" w:fill="D9D9D9"/>
      <w:autoSpaceDE w:val="0"/>
      <w:autoSpaceDN w:val="0"/>
      <w:adjustRightInd w:val="0"/>
    </w:pPr>
    <w:rPr>
      <w:rFonts w:ascii="Cambria" w:hAnsi="Cambria"/>
      <w:b/>
      <w:bCs/>
      <w:sz w:val="24"/>
      <w:szCs w:val="24"/>
    </w:rPr>
  </w:style>
  <w:style w:type="character" w:customStyle="1" w:styleId="alb">
    <w:name w:val="a_lb"/>
    <w:basedOn w:val="Domylnaczcionkaakapitu"/>
    <w:rsid w:val="00FE2167"/>
  </w:style>
  <w:style w:type="character" w:customStyle="1" w:styleId="fn-ref">
    <w:name w:val="fn-ref"/>
    <w:basedOn w:val="Domylnaczcionkaakapitu"/>
    <w:rsid w:val="00B054F1"/>
  </w:style>
  <w:style w:type="character" w:customStyle="1" w:styleId="footnote">
    <w:name w:val="footnote"/>
    <w:basedOn w:val="Domylnaczcionkaakapitu"/>
    <w:rsid w:val="003518F6"/>
  </w:style>
  <w:style w:type="character" w:customStyle="1" w:styleId="WW8Num2z0">
    <w:name w:val="WW8Num2z0"/>
    <w:rsid w:val="00C34CE2"/>
    <w:rPr>
      <w:rFonts w:ascii="Symbol" w:hAnsi="Symbol" w:cs="Symbol" w:hint="default"/>
    </w:rPr>
  </w:style>
  <w:style w:type="paragraph" w:customStyle="1" w:styleId="style90">
    <w:name w:val="style9"/>
    <w:basedOn w:val="Normalny"/>
    <w:rsid w:val="005D012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4B3654"/>
    <w:rPr>
      <w:color w:val="605E5C"/>
      <w:shd w:val="clear" w:color="auto" w:fill="E1DFDD"/>
    </w:rPr>
  </w:style>
  <w:style w:type="character" w:customStyle="1" w:styleId="markedcontent">
    <w:name w:val="markedcontent"/>
    <w:basedOn w:val="Domylnaczcionkaakapitu"/>
    <w:rsid w:val="00673F80"/>
  </w:style>
  <w:style w:type="numbering" w:customStyle="1" w:styleId="WWNum4">
    <w:name w:val="WWNum4"/>
    <w:rsid w:val="00312EF0"/>
    <w:pPr>
      <w:numPr>
        <w:numId w:val="13"/>
      </w:numPr>
    </w:pPr>
  </w:style>
  <w:style w:type="paragraph" w:customStyle="1" w:styleId="p">
    <w:name w:val="p"/>
    <w:rsid w:val="002E3C05"/>
    <w:pPr>
      <w:suppressAutoHyphens/>
      <w:spacing w:after="0"/>
    </w:pPr>
    <w:rPr>
      <w:rFonts w:ascii="Arial Narrow" w:eastAsia="Arial Narrow" w:hAnsi="Arial Narrow" w:cs="Arial Narro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86234"/>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D86234"/>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D86234"/>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D86234"/>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D86234"/>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D862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D86234"/>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D86234"/>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D86234"/>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86234"/>
    <w:rPr>
      <w:rFonts w:asciiTheme="majorHAnsi" w:eastAsiaTheme="majorEastAsia" w:hAnsiTheme="majorHAnsi" w:cstheme="majorBidi"/>
      <w:b/>
      <w:bCs/>
    </w:rPr>
  </w:style>
  <w:style w:type="numbering" w:customStyle="1" w:styleId="Bezlisty1">
    <w:name w:val="Bez listy1"/>
    <w:next w:val="Bezlisty"/>
    <w:uiPriority w:val="99"/>
    <w:semiHidden/>
    <w:unhideWhenUsed/>
    <w:rsid w:val="006336EC"/>
  </w:style>
  <w:style w:type="character" w:styleId="Hipercze">
    <w:name w:val="Hyperlink"/>
    <w:uiPriority w:val="99"/>
    <w:unhideWhenUsed/>
    <w:rsid w:val="006336EC"/>
    <w:rPr>
      <w:color w:val="0000FF"/>
      <w:u w:val="single"/>
    </w:rPr>
  </w:style>
  <w:style w:type="paragraph" w:styleId="Akapitzlist">
    <w:name w:val="List Paragraph"/>
    <w:aliases w:val="Wypunktowanie,L1,Numerowanie,List Paragraph,2 heading,A_wyliczenie,K-P_odwolanie,Akapit z listą5,maz_wyliczenie,opis dzialania,CW_Lista"/>
    <w:basedOn w:val="Normalny"/>
    <w:link w:val="AkapitzlistZnak"/>
    <w:qFormat/>
    <w:rsid w:val="00D86234"/>
    <w:pPr>
      <w:ind w:left="720"/>
      <w:contextualSpacing/>
    </w:pPr>
  </w:style>
  <w:style w:type="paragraph" w:styleId="Nagwek">
    <w:name w:val="header"/>
    <w:basedOn w:val="Normalny"/>
    <w:link w:val="NagwekZnak"/>
    <w:rsid w:val="006336EC"/>
    <w:pPr>
      <w:numPr>
        <w:ilvl w:val="1"/>
        <w:numId w:val="1"/>
      </w:numPr>
      <w:tabs>
        <w:tab w:val="center" w:pos="4536"/>
        <w:tab w:val="right" w:pos="9072"/>
      </w:tabs>
      <w:spacing w:line="240" w:lineRule="auto"/>
    </w:pPr>
    <w:rPr>
      <w:rFonts w:ascii="Times New Roman" w:eastAsia="Times New Roman" w:hAnsi="Times New Roman" w:cs="Times New Roman"/>
      <w:szCs w:val="24"/>
    </w:rPr>
  </w:style>
  <w:style w:type="character" w:customStyle="1" w:styleId="NagwekZnak">
    <w:name w:val="Nagłówek Znak"/>
    <w:basedOn w:val="Domylnaczcionkaakapitu"/>
    <w:link w:val="Nagwek"/>
    <w:rsid w:val="006336EC"/>
    <w:rPr>
      <w:rFonts w:ascii="Times New Roman" w:eastAsia="Times New Roman" w:hAnsi="Times New Roman" w:cs="Times New Roman"/>
      <w:szCs w:val="24"/>
    </w:rPr>
  </w:style>
  <w:style w:type="paragraph" w:styleId="Stopka">
    <w:name w:val="footer"/>
    <w:basedOn w:val="Normalny"/>
    <w:link w:val="StopkaZnak"/>
    <w:uiPriority w:val="99"/>
    <w:unhideWhenUsed/>
    <w:rsid w:val="006336EC"/>
    <w:pPr>
      <w:tabs>
        <w:tab w:val="center" w:pos="4536"/>
        <w:tab w:val="right" w:pos="9072"/>
      </w:tabs>
      <w:spacing w:line="240" w:lineRule="auto"/>
    </w:pPr>
    <w:rPr>
      <w:rFonts w:ascii="Calibri" w:eastAsia="Times New Roman" w:hAnsi="Calibri" w:cs="Times New Roman"/>
    </w:rPr>
  </w:style>
  <w:style w:type="character" w:customStyle="1" w:styleId="StopkaZnak">
    <w:name w:val="Stopka Znak"/>
    <w:basedOn w:val="Domylnaczcionkaakapitu"/>
    <w:link w:val="Stopka"/>
    <w:uiPriority w:val="99"/>
    <w:rsid w:val="006336EC"/>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6336EC"/>
    <w:pPr>
      <w:spacing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6336EC"/>
    <w:rPr>
      <w:rFonts w:ascii="Tahoma" w:eastAsia="Times New Roman" w:hAnsi="Tahoma" w:cs="Times New Roman"/>
      <w:sz w:val="16"/>
      <w:szCs w:val="16"/>
      <w:lang w:eastAsia="pl-PL"/>
    </w:rPr>
  </w:style>
  <w:style w:type="paragraph" w:styleId="NormalnyWeb">
    <w:name w:val="Normal (Web)"/>
    <w:basedOn w:val="Normalny"/>
    <w:uiPriority w:val="99"/>
    <w:unhideWhenUsed/>
    <w:rsid w:val="006336EC"/>
    <w:pPr>
      <w:spacing w:before="100" w:beforeAutospacing="1" w:after="100" w:afterAutospacing="1" w:line="240" w:lineRule="auto"/>
    </w:pPr>
    <w:rPr>
      <w:rFonts w:ascii="Times New Roman" w:eastAsia="Times New Roman" w:hAnsi="Times New Roman" w:cs="Times New Roman"/>
      <w:szCs w:val="24"/>
    </w:rPr>
  </w:style>
  <w:style w:type="paragraph" w:styleId="Tekstpodstawowy">
    <w:name w:val="Body Text"/>
    <w:basedOn w:val="Normalny"/>
    <w:link w:val="TekstpodstawowyZnak"/>
    <w:uiPriority w:val="99"/>
    <w:unhideWhenUsed/>
    <w:rsid w:val="006336EC"/>
    <w:pPr>
      <w:spacing w:after="120"/>
    </w:pPr>
    <w:rPr>
      <w:rFonts w:ascii="Calibri" w:eastAsia="Times New Roman" w:hAnsi="Calibri" w:cs="Times New Roman"/>
    </w:rPr>
  </w:style>
  <w:style w:type="character" w:customStyle="1" w:styleId="TekstpodstawowyZnak">
    <w:name w:val="Tekst podstawowy Znak"/>
    <w:basedOn w:val="Domylnaczcionkaakapitu"/>
    <w:link w:val="Tekstpodstawowy"/>
    <w:uiPriority w:val="99"/>
    <w:rsid w:val="006336EC"/>
    <w:rPr>
      <w:rFonts w:ascii="Calibri" w:eastAsia="Times New Roman" w:hAnsi="Calibri" w:cs="Times New Roman"/>
      <w:lang w:eastAsia="pl-PL"/>
    </w:rPr>
  </w:style>
  <w:style w:type="character" w:customStyle="1" w:styleId="text">
    <w:name w:val="text"/>
    <w:basedOn w:val="Domylnaczcionkaakapitu"/>
    <w:rsid w:val="006336EC"/>
  </w:style>
  <w:style w:type="table" w:styleId="Tabela-Siatka">
    <w:name w:val="Table Grid"/>
    <w:basedOn w:val="Standardowy"/>
    <w:uiPriority w:val="59"/>
    <w:rsid w:val="006336EC"/>
    <w:pPr>
      <w:spacing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Normalny"/>
    <w:rsid w:val="006336EC"/>
    <w:pPr>
      <w:widowControl w:val="0"/>
      <w:autoSpaceDE w:val="0"/>
      <w:autoSpaceDN w:val="0"/>
      <w:adjustRightInd w:val="0"/>
      <w:spacing w:line="275" w:lineRule="exact"/>
      <w:ind w:firstLine="713"/>
    </w:pPr>
    <w:rPr>
      <w:rFonts w:ascii="Times New Roman" w:eastAsia="Times New Roman" w:hAnsi="Times New Roman" w:cs="Times New Roman"/>
      <w:szCs w:val="24"/>
    </w:rPr>
  </w:style>
  <w:style w:type="paragraph" w:customStyle="1" w:styleId="Style9">
    <w:name w:val="Style9"/>
    <w:basedOn w:val="Normalny"/>
    <w:rsid w:val="006336EC"/>
    <w:pPr>
      <w:widowControl w:val="0"/>
      <w:autoSpaceDE w:val="0"/>
      <w:autoSpaceDN w:val="0"/>
      <w:adjustRightInd w:val="0"/>
      <w:spacing w:line="275" w:lineRule="exact"/>
      <w:ind w:hanging="129"/>
    </w:pPr>
    <w:rPr>
      <w:rFonts w:ascii="Times New Roman" w:eastAsia="Times New Roman" w:hAnsi="Times New Roman" w:cs="Times New Roman"/>
      <w:szCs w:val="24"/>
    </w:rPr>
  </w:style>
  <w:style w:type="paragraph" w:customStyle="1" w:styleId="Style10">
    <w:name w:val="Style10"/>
    <w:basedOn w:val="Normalny"/>
    <w:uiPriority w:val="99"/>
    <w:rsid w:val="006336EC"/>
    <w:pPr>
      <w:widowControl w:val="0"/>
      <w:autoSpaceDE w:val="0"/>
      <w:autoSpaceDN w:val="0"/>
      <w:adjustRightInd w:val="0"/>
      <w:spacing w:line="240" w:lineRule="auto"/>
    </w:pPr>
    <w:rPr>
      <w:rFonts w:ascii="Times New Roman" w:eastAsia="Times New Roman" w:hAnsi="Times New Roman" w:cs="Times New Roman"/>
      <w:szCs w:val="24"/>
    </w:rPr>
  </w:style>
  <w:style w:type="paragraph" w:customStyle="1" w:styleId="Style11">
    <w:name w:val="Style11"/>
    <w:basedOn w:val="Normalny"/>
    <w:rsid w:val="006336EC"/>
    <w:pPr>
      <w:widowControl w:val="0"/>
      <w:autoSpaceDE w:val="0"/>
      <w:autoSpaceDN w:val="0"/>
      <w:adjustRightInd w:val="0"/>
      <w:spacing w:line="240" w:lineRule="auto"/>
    </w:pPr>
    <w:rPr>
      <w:rFonts w:ascii="Times New Roman" w:eastAsia="Times New Roman" w:hAnsi="Times New Roman" w:cs="Times New Roman"/>
      <w:szCs w:val="24"/>
    </w:rPr>
  </w:style>
  <w:style w:type="character" w:customStyle="1" w:styleId="FontStyle15">
    <w:name w:val="Font Style15"/>
    <w:rsid w:val="006336EC"/>
    <w:rPr>
      <w:rFonts w:ascii="Times New Roman" w:hAnsi="Times New Roman" w:cs="Times New Roman"/>
      <w:sz w:val="24"/>
      <w:szCs w:val="24"/>
    </w:rPr>
  </w:style>
  <w:style w:type="character" w:customStyle="1" w:styleId="FontStyle16">
    <w:name w:val="Font Style16"/>
    <w:rsid w:val="006336EC"/>
    <w:rPr>
      <w:rFonts w:ascii="Times New Roman" w:hAnsi="Times New Roman" w:cs="Times New Roman"/>
      <w:sz w:val="22"/>
      <w:szCs w:val="22"/>
    </w:rPr>
  </w:style>
  <w:style w:type="paragraph" w:customStyle="1" w:styleId="Tekstpodstawowy21">
    <w:name w:val="Tekst podstawowy 21"/>
    <w:basedOn w:val="Normalny"/>
    <w:rsid w:val="006336EC"/>
    <w:pPr>
      <w:overflowPunct w:val="0"/>
      <w:autoSpaceDE w:val="0"/>
      <w:autoSpaceDN w:val="0"/>
      <w:adjustRightInd w:val="0"/>
      <w:spacing w:line="240" w:lineRule="auto"/>
    </w:pPr>
    <w:rPr>
      <w:rFonts w:ascii="Times New Roman" w:eastAsia="Times New Roman" w:hAnsi="Times New Roman" w:cs="Times New Roman"/>
      <w:szCs w:val="20"/>
    </w:rPr>
  </w:style>
  <w:style w:type="paragraph" w:styleId="Tekstprzypisukocowego">
    <w:name w:val="endnote text"/>
    <w:basedOn w:val="Normalny"/>
    <w:link w:val="TekstprzypisukocowegoZnak"/>
    <w:uiPriority w:val="99"/>
    <w:semiHidden/>
    <w:unhideWhenUsed/>
    <w:rsid w:val="006336EC"/>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6336EC"/>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6336EC"/>
    <w:rPr>
      <w:vertAlign w:val="superscript"/>
    </w:rPr>
  </w:style>
  <w:style w:type="paragraph" w:styleId="Tekstpodstawowy3">
    <w:name w:val="Body Text 3"/>
    <w:basedOn w:val="Normalny"/>
    <w:link w:val="Tekstpodstawowy3Znak"/>
    <w:uiPriority w:val="99"/>
    <w:unhideWhenUsed/>
    <w:rsid w:val="006336EC"/>
    <w:pPr>
      <w:spacing w:after="120"/>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uiPriority w:val="99"/>
    <w:rsid w:val="006336EC"/>
    <w:rPr>
      <w:rFonts w:ascii="Calibri" w:eastAsia="Times New Roman" w:hAnsi="Calibri" w:cs="Times New Roman"/>
      <w:sz w:val="16"/>
      <w:szCs w:val="16"/>
      <w:lang w:eastAsia="pl-PL"/>
    </w:rPr>
  </w:style>
  <w:style w:type="character" w:customStyle="1" w:styleId="luchili">
    <w:name w:val="luc_hili"/>
    <w:basedOn w:val="Domylnaczcionkaakapitu"/>
    <w:rsid w:val="006336EC"/>
  </w:style>
  <w:style w:type="paragraph" w:styleId="Zwykytekst">
    <w:name w:val="Plain Text"/>
    <w:basedOn w:val="Normalny"/>
    <w:link w:val="ZwykytekstZnak"/>
    <w:uiPriority w:val="99"/>
    <w:unhideWhenUsed/>
    <w:rsid w:val="006336EC"/>
    <w:pPr>
      <w:spacing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6336EC"/>
    <w:rPr>
      <w:rFonts w:ascii="Consolas" w:eastAsia="Calibri" w:hAnsi="Consolas" w:cs="Times New Roman"/>
      <w:sz w:val="21"/>
      <w:szCs w:val="21"/>
    </w:rPr>
  </w:style>
  <w:style w:type="paragraph" w:customStyle="1" w:styleId="Akapit-wypunktowanie-kreska">
    <w:name w:val="Akapit - wypunktowanie - kreska"/>
    <w:basedOn w:val="Normalny"/>
    <w:rsid w:val="006336EC"/>
    <w:pPr>
      <w:numPr>
        <w:numId w:val="2"/>
      </w:numPr>
      <w:spacing w:before="60" w:line="240" w:lineRule="auto"/>
    </w:pPr>
    <w:rPr>
      <w:rFonts w:ascii="Times New Roman" w:eastAsia="Times New Roman" w:hAnsi="Times New Roman" w:cs="Times New Roman"/>
      <w:szCs w:val="24"/>
    </w:rPr>
  </w:style>
  <w:style w:type="character" w:styleId="Odwoaniedokomentarza">
    <w:name w:val="annotation reference"/>
    <w:uiPriority w:val="99"/>
    <w:semiHidden/>
    <w:unhideWhenUsed/>
    <w:rsid w:val="006336EC"/>
    <w:rPr>
      <w:sz w:val="16"/>
      <w:szCs w:val="16"/>
    </w:rPr>
  </w:style>
  <w:style w:type="paragraph" w:styleId="Tekstkomentarza">
    <w:name w:val="annotation text"/>
    <w:basedOn w:val="Normalny"/>
    <w:link w:val="TekstkomentarzaZnak"/>
    <w:uiPriority w:val="99"/>
    <w:unhideWhenUsed/>
    <w:rsid w:val="006336EC"/>
    <w:rPr>
      <w:rFonts w:ascii="Calibri" w:eastAsia="Times New Roman" w:hAnsi="Calibri" w:cs="Times New Roman"/>
      <w:sz w:val="20"/>
      <w:szCs w:val="20"/>
    </w:rPr>
  </w:style>
  <w:style w:type="character" w:customStyle="1" w:styleId="TekstkomentarzaZnak">
    <w:name w:val="Tekst komentarza Znak"/>
    <w:basedOn w:val="Domylnaczcionkaakapitu"/>
    <w:link w:val="Tekstkomentarza"/>
    <w:uiPriority w:val="99"/>
    <w:rsid w:val="006336EC"/>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36EC"/>
    <w:rPr>
      <w:b/>
      <w:bCs/>
    </w:rPr>
  </w:style>
  <w:style w:type="character" w:customStyle="1" w:styleId="TematkomentarzaZnak">
    <w:name w:val="Temat komentarza Znak"/>
    <w:basedOn w:val="TekstkomentarzaZnak"/>
    <w:link w:val="Tematkomentarza"/>
    <w:uiPriority w:val="99"/>
    <w:semiHidden/>
    <w:rsid w:val="006336EC"/>
    <w:rPr>
      <w:rFonts w:ascii="Calibri" w:eastAsia="Times New Roman" w:hAnsi="Calibri" w:cs="Times New Roman"/>
      <w:b/>
      <w:bCs/>
      <w:sz w:val="20"/>
      <w:szCs w:val="20"/>
      <w:lang w:eastAsia="pl-PL"/>
    </w:rPr>
  </w:style>
  <w:style w:type="paragraph" w:customStyle="1" w:styleId="Default">
    <w:name w:val="Default"/>
    <w:rsid w:val="006336EC"/>
    <w:pPr>
      <w:autoSpaceDE w:val="0"/>
      <w:autoSpaceDN w:val="0"/>
      <w:adjustRightInd w:val="0"/>
      <w:spacing w:line="240" w:lineRule="auto"/>
    </w:pPr>
    <w:rPr>
      <w:rFonts w:ascii="Arial" w:eastAsia="Times New Roman" w:hAnsi="Arial" w:cs="Arial"/>
      <w:color w:val="000000"/>
      <w:sz w:val="24"/>
      <w:szCs w:val="24"/>
    </w:rPr>
  </w:style>
  <w:style w:type="paragraph" w:customStyle="1" w:styleId="p1">
    <w:name w:val="p1"/>
    <w:basedOn w:val="Normalny"/>
    <w:rsid w:val="006336EC"/>
    <w:pPr>
      <w:spacing w:before="100" w:beforeAutospacing="1" w:after="100" w:afterAutospacing="1" w:line="240" w:lineRule="auto"/>
    </w:pPr>
    <w:rPr>
      <w:rFonts w:ascii="Times New Roman" w:eastAsia="Times New Roman" w:hAnsi="Times New Roman" w:cs="Times New Roman"/>
      <w:szCs w:val="24"/>
    </w:rPr>
  </w:style>
  <w:style w:type="paragraph" w:customStyle="1" w:styleId="Tekstpodstawowywcity">
    <w:name w:val="Tekst podstawowy wci?ty"/>
    <w:basedOn w:val="Normalny"/>
    <w:rsid w:val="006336EC"/>
    <w:pPr>
      <w:widowControl w:val="0"/>
      <w:overflowPunct w:val="0"/>
      <w:autoSpaceDE w:val="0"/>
      <w:autoSpaceDN w:val="0"/>
      <w:adjustRightInd w:val="0"/>
      <w:spacing w:line="240" w:lineRule="auto"/>
      <w:ind w:right="51"/>
      <w:textAlignment w:val="baseline"/>
    </w:pPr>
    <w:rPr>
      <w:rFonts w:ascii="Times New Roman" w:eastAsia="Times New Roman" w:hAnsi="Times New Roman" w:cs="Times New Roman"/>
      <w:szCs w:val="20"/>
    </w:rPr>
  </w:style>
  <w:style w:type="paragraph" w:customStyle="1" w:styleId="Style17">
    <w:name w:val="Style17"/>
    <w:basedOn w:val="Normalny"/>
    <w:uiPriority w:val="99"/>
    <w:rsid w:val="006336EC"/>
    <w:pPr>
      <w:widowControl w:val="0"/>
      <w:autoSpaceDE w:val="0"/>
      <w:autoSpaceDN w:val="0"/>
      <w:adjustRightInd w:val="0"/>
      <w:spacing w:line="281" w:lineRule="exact"/>
      <w:ind w:hanging="360"/>
    </w:pPr>
    <w:rPr>
      <w:rFonts w:ascii="Arial" w:eastAsia="Times New Roman" w:hAnsi="Arial" w:cs="Arial"/>
      <w:szCs w:val="24"/>
    </w:rPr>
  </w:style>
  <w:style w:type="character" w:customStyle="1" w:styleId="FontStyle61">
    <w:name w:val="Font Style61"/>
    <w:uiPriority w:val="99"/>
    <w:rsid w:val="006336EC"/>
    <w:rPr>
      <w:rFonts w:ascii="Arial" w:hAnsi="Arial" w:cs="Arial"/>
      <w:sz w:val="22"/>
      <w:szCs w:val="22"/>
    </w:rPr>
  </w:style>
  <w:style w:type="paragraph" w:customStyle="1" w:styleId="Style29">
    <w:name w:val="Style29"/>
    <w:basedOn w:val="Normalny"/>
    <w:uiPriority w:val="99"/>
    <w:rsid w:val="006336EC"/>
    <w:pPr>
      <w:widowControl w:val="0"/>
      <w:autoSpaceDE w:val="0"/>
      <w:autoSpaceDN w:val="0"/>
      <w:adjustRightInd w:val="0"/>
      <w:spacing w:line="240" w:lineRule="auto"/>
      <w:ind w:firstLine="360"/>
    </w:pPr>
    <w:rPr>
      <w:rFonts w:ascii="Verdana" w:eastAsia="Times New Roman" w:hAnsi="Verdana" w:cs="Times New Roman"/>
      <w:szCs w:val="24"/>
    </w:rPr>
  </w:style>
  <w:style w:type="character" w:customStyle="1" w:styleId="FontStyle60">
    <w:name w:val="Font Style60"/>
    <w:uiPriority w:val="99"/>
    <w:rsid w:val="006336EC"/>
    <w:rPr>
      <w:rFonts w:ascii="Verdana" w:hAnsi="Verdana" w:cs="Verdana"/>
      <w:b/>
      <w:bCs/>
      <w:sz w:val="18"/>
      <w:szCs w:val="18"/>
    </w:rPr>
  </w:style>
  <w:style w:type="paragraph" w:customStyle="1" w:styleId="Style19">
    <w:name w:val="Style19"/>
    <w:basedOn w:val="Normalny"/>
    <w:uiPriority w:val="99"/>
    <w:rsid w:val="006336EC"/>
    <w:pPr>
      <w:widowControl w:val="0"/>
      <w:autoSpaceDE w:val="0"/>
      <w:autoSpaceDN w:val="0"/>
      <w:adjustRightInd w:val="0"/>
      <w:spacing w:line="240" w:lineRule="auto"/>
      <w:ind w:firstLine="360"/>
      <w:jc w:val="center"/>
    </w:pPr>
    <w:rPr>
      <w:rFonts w:ascii="Verdana" w:eastAsia="Times New Roman" w:hAnsi="Verdana" w:cs="Times New Roman"/>
      <w:szCs w:val="24"/>
    </w:rPr>
  </w:style>
  <w:style w:type="character" w:customStyle="1" w:styleId="FontStyle56">
    <w:name w:val="Font Style56"/>
    <w:uiPriority w:val="99"/>
    <w:rsid w:val="006336EC"/>
    <w:rPr>
      <w:rFonts w:ascii="Verdana" w:hAnsi="Verdana" w:cs="Verdana"/>
      <w:sz w:val="14"/>
      <w:szCs w:val="14"/>
    </w:rPr>
  </w:style>
  <w:style w:type="paragraph" w:styleId="Tekstprzypisudolnego">
    <w:name w:val="footnote text"/>
    <w:basedOn w:val="Normalny"/>
    <w:link w:val="TekstprzypisudolnegoZnak"/>
    <w:semiHidden/>
    <w:rsid w:val="006336EC"/>
    <w:pPr>
      <w:overflowPunct w:val="0"/>
      <w:autoSpaceDE w:val="0"/>
      <w:autoSpaceDN w:val="0"/>
      <w:adjustRightInd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336EC"/>
    <w:rPr>
      <w:rFonts w:ascii="Times New Roman" w:eastAsia="Times New Roman" w:hAnsi="Times New Roman" w:cs="Times New Roman"/>
      <w:sz w:val="20"/>
      <w:szCs w:val="20"/>
      <w:lang w:eastAsia="pl-PL"/>
    </w:rPr>
  </w:style>
  <w:style w:type="paragraph" w:customStyle="1" w:styleId="Style24">
    <w:name w:val="Style24"/>
    <w:basedOn w:val="Normalny"/>
    <w:uiPriority w:val="99"/>
    <w:rsid w:val="006336EC"/>
    <w:pPr>
      <w:widowControl w:val="0"/>
      <w:autoSpaceDE w:val="0"/>
      <w:autoSpaceDN w:val="0"/>
      <w:adjustRightInd w:val="0"/>
      <w:spacing w:line="240" w:lineRule="auto"/>
    </w:pPr>
    <w:rPr>
      <w:rFonts w:ascii="Arial" w:eastAsia="Times New Roman" w:hAnsi="Arial" w:cs="Arial"/>
      <w:szCs w:val="24"/>
    </w:rPr>
  </w:style>
  <w:style w:type="paragraph" w:customStyle="1" w:styleId="Style27">
    <w:name w:val="Style27"/>
    <w:basedOn w:val="Normalny"/>
    <w:uiPriority w:val="99"/>
    <w:rsid w:val="006336EC"/>
    <w:pPr>
      <w:widowControl w:val="0"/>
      <w:autoSpaceDE w:val="0"/>
      <w:autoSpaceDN w:val="0"/>
      <w:adjustRightInd w:val="0"/>
      <w:spacing w:line="288" w:lineRule="exact"/>
      <w:jc w:val="center"/>
    </w:pPr>
    <w:rPr>
      <w:rFonts w:ascii="Arial" w:eastAsia="Times New Roman" w:hAnsi="Arial" w:cs="Arial"/>
      <w:szCs w:val="24"/>
    </w:rPr>
  </w:style>
  <w:style w:type="paragraph" w:styleId="Tekstpodstawowywcity0">
    <w:name w:val="Body Text Indent"/>
    <w:basedOn w:val="Normalny"/>
    <w:link w:val="TekstpodstawowywcityZnak"/>
    <w:uiPriority w:val="99"/>
    <w:unhideWhenUsed/>
    <w:rsid w:val="006336EC"/>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0"/>
    <w:uiPriority w:val="99"/>
    <w:rsid w:val="006336EC"/>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6336EC"/>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uiPriority w:val="99"/>
    <w:semiHidden/>
    <w:rsid w:val="006336EC"/>
    <w:rPr>
      <w:rFonts w:ascii="Calibri" w:eastAsia="Calibri" w:hAnsi="Calibri" w:cs="Times New Roman"/>
    </w:rPr>
  </w:style>
  <w:style w:type="paragraph" w:styleId="Tekstpodstawowy2">
    <w:name w:val="Body Text 2"/>
    <w:basedOn w:val="Normalny"/>
    <w:link w:val="Tekstpodstawowy2Znak"/>
    <w:uiPriority w:val="99"/>
    <w:unhideWhenUsed/>
    <w:rsid w:val="006336EC"/>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336EC"/>
    <w:rPr>
      <w:rFonts w:ascii="Calibri" w:eastAsia="Calibri" w:hAnsi="Calibri" w:cs="Times New Roman"/>
    </w:rPr>
  </w:style>
  <w:style w:type="paragraph" w:customStyle="1" w:styleId="WW-Tekstpodstawowy2">
    <w:name w:val="WW-Tekst podstawowy 2"/>
    <w:basedOn w:val="Normalny"/>
    <w:rsid w:val="006336EC"/>
    <w:pPr>
      <w:widowControl w:val="0"/>
      <w:suppressAutoHyphens/>
      <w:spacing w:line="240" w:lineRule="auto"/>
    </w:pPr>
    <w:rPr>
      <w:rFonts w:ascii="Thorndale" w:eastAsia="HG Mincho Light J" w:hAnsi="Thorndale" w:cs="Times New Roman"/>
      <w:color w:val="000000"/>
      <w:szCs w:val="24"/>
    </w:rPr>
  </w:style>
  <w:style w:type="paragraph" w:customStyle="1" w:styleId="WW-Nagwekwykazurde">
    <w:name w:val="WW-Nagłówek wykazu źródeł"/>
    <w:basedOn w:val="Normalny"/>
    <w:next w:val="Normalny"/>
    <w:rsid w:val="006336EC"/>
    <w:pPr>
      <w:tabs>
        <w:tab w:val="left" w:pos="9000"/>
        <w:tab w:val="right" w:pos="9360"/>
      </w:tabs>
      <w:suppressAutoHyphens/>
      <w:spacing w:line="240" w:lineRule="auto"/>
    </w:pPr>
    <w:rPr>
      <w:rFonts w:ascii="Times New Roman" w:eastAsia="Times New Roman" w:hAnsi="Times New Roman" w:cs="Times New Roman"/>
      <w:szCs w:val="20"/>
      <w:lang w:eastAsia="ar-SA"/>
    </w:rPr>
  </w:style>
  <w:style w:type="paragraph" w:customStyle="1" w:styleId="Document1">
    <w:name w:val="Document 1"/>
    <w:rsid w:val="006336EC"/>
    <w:pPr>
      <w:keepNext/>
      <w:keepLines/>
      <w:suppressAutoHyphens/>
      <w:spacing w:line="240" w:lineRule="auto"/>
    </w:pPr>
    <w:rPr>
      <w:rFonts w:ascii="Times New Roman" w:eastAsia="Times New Roman" w:hAnsi="Times New Roman" w:cs="Times New Roman"/>
      <w:sz w:val="20"/>
      <w:szCs w:val="20"/>
      <w:lang w:eastAsia="ar-SA"/>
    </w:rPr>
  </w:style>
  <w:style w:type="paragraph" w:customStyle="1" w:styleId="WW-Tekstpodstawowy21">
    <w:name w:val="WW-Tekst podstawowy 21"/>
    <w:basedOn w:val="Normalny"/>
    <w:rsid w:val="006336EC"/>
    <w:pPr>
      <w:suppressAutoHyphens/>
      <w:spacing w:before="120" w:line="240" w:lineRule="auto"/>
    </w:pPr>
    <w:rPr>
      <w:rFonts w:ascii="Times New Roman" w:eastAsia="Times New Roman" w:hAnsi="Times New Roman" w:cs="Times New Roman"/>
      <w:b/>
      <w:szCs w:val="24"/>
      <w:lang w:eastAsia="ar-SA"/>
    </w:rPr>
  </w:style>
  <w:style w:type="paragraph" w:customStyle="1" w:styleId="WW-Tekstpodstawowy3">
    <w:name w:val="WW-Tekst podstawowy 3"/>
    <w:basedOn w:val="Normalny"/>
    <w:rsid w:val="006336EC"/>
    <w:pPr>
      <w:tabs>
        <w:tab w:val="center" w:pos="5016"/>
        <w:tab w:val="right" w:pos="9552"/>
      </w:tabs>
      <w:suppressAutoHyphens/>
      <w:spacing w:before="120" w:line="240" w:lineRule="auto"/>
      <w:jc w:val="center"/>
    </w:pPr>
    <w:rPr>
      <w:rFonts w:ascii="Times New Roman" w:eastAsia="Times New Roman" w:hAnsi="Times New Roman" w:cs="Times New Roman"/>
      <w:szCs w:val="24"/>
      <w:lang w:eastAsia="ar-SA"/>
    </w:rPr>
  </w:style>
  <w:style w:type="paragraph" w:styleId="Bezodstpw">
    <w:name w:val="No Spacing"/>
    <w:basedOn w:val="Normalny"/>
    <w:uiPriority w:val="1"/>
    <w:qFormat/>
    <w:rsid w:val="00D86234"/>
    <w:pPr>
      <w:spacing w:after="0" w:line="240" w:lineRule="auto"/>
    </w:pPr>
  </w:style>
  <w:style w:type="paragraph" w:styleId="Poprawka">
    <w:name w:val="Revision"/>
    <w:hidden/>
    <w:uiPriority w:val="99"/>
    <w:semiHidden/>
    <w:rsid w:val="006336EC"/>
    <w:pPr>
      <w:spacing w:line="240" w:lineRule="auto"/>
    </w:pPr>
    <w:rPr>
      <w:rFonts w:ascii="Calibri" w:eastAsia="Times New Roman" w:hAnsi="Calibri" w:cs="Times New Roman"/>
    </w:rPr>
  </w:style>
  <w:style w:type="numbering" w:customStyle="1" w:styleId="Bezlisty2">
    <w:name w:val="Bez listy2"/>
    <w:next w:val="Bezlisty"/>
    <w:uiPriority w:val="99"/>
    <w:semiHidden/>
    <w:unhideWhenUsed/>
    <w:rsid w:val="00C118F6"/>
  </w:style>
  <w:style w:type="paragraph" w:customStyle="1" w:styleId="Styl1">
    <w:name w:val="Styl1"/>
    <w:basedOn w:val="Normalny"/>
    <w:rsid w:val="00A8709E"/>
    <w:pPr>
      <w:numPr>
        <w:numId w:val="3"/>
      </w:numPr>
      <w:spacing w:before="120" w:after="120"/>
      <w:outlineLvl w:val="0"/>
    </w:pPr>
    <w:rPr>
      <w:rFonts w:ascii="Arial" w:eastAsia="Times New Roman" w:hAnsi="Arial" w:cs="Arial"/>
      <w:b/>
      <w:sz w:val="20"/>
      <w:szCs w:val="20"/>
    </w:rPr>
  </w:style>
  <w:style w:type="paragraph" w:customStyle="1" w:styleId="Objanieniezodstpem">
    <w:name w:val="Objaśnienie z odstępem"/>
    <w:basedOn w:val="Normalny"/>
    <w:rsid w:val="00FF14B0"/>
    <w:pPr>
      <w:suppressAutoHyphens/>
      <w:spacing w:before="240" w:line="240" w:lineRule="auto"/>
      <w:jc w:val="center"/>
    </w:pPr>
    <w:rPr>
      <w:rFonts w:ascii="Times New Roman" w:eastAsia="Times New Roman" w:hAnsi="Times New Roman" w:cs="Times New Roman"/>
      <w:i/>
      <w:iCs/>
      <w:sz w:val="20"/>
      <w:szCs w:val="20"/>
      <w:lang w:eastAsia="ar-SA"/>
    </w:rPr>
  </w:style>
  <w:style w:type="character" w:customStyle="1" w:styleId="Domylnaczcionkaakapitu1">
    <w:name w:val="Domyślna czcionka akapitu1"/>
    <w:rsid w:val="00A61403"/>
  </w:style>
  <w:style w:type="paragraph" w:customStyle="1" w:styleId="Zwykytekst1">
    <w:name w:val="Zwykły tekst1"/>
    <w:basedOn w:val="Normalny"/>
    <w:rsid w:val="00A61403"/>
    <w:pPr>
      <w:suppressAutoHyphens/>
      <w:spacing w:line="100" w:lineRule="atLeast"/>
      <w:ind w:left="794"/>
    </w:pPr>
    <w:rPr>
      <w:rFonts w:ascii="Century Gothic" w:eastAsia="Times New Roman" w:hAnsi="Century Gothic" w:cs="Courier New"/>
      <w:sz w:val="20"/>
      <w:szCs w:val="20"/>
      <w:lang w:eastAsia="ar-SA"/>
    </w:rPr>
  </w:style>
  <w:style w:type="paragraph" w:customStyle="1" w:styleId="Tytu10">
    <w:name w:val="Tytuł 10"/>
    <w:basedOn w:val="Normalny"/>
    <w:rsid w:val="00ED4027"/>
    <w:pPr>
      <w:spacing w:line="240" w:lineRule="auto"/>
      <w:jc w:val="center"/>
    </w:pPr>
    <w:rPr>
      <w:rFonts w:ascii="Arial" w:eastAsia="Times New Roman" w:hAnsi="Arial" w:cs="Times New Roman"/>
      <w:b/>
      <w:sz w:val="20"/>
      <w:szCs w:val="20"/>
    </w:rPr>
  </w:style>
  <w:style w:type="character" w:customStyle="1" w:styleId="Nagwek2Znak">
    <w:name w:val="Nagłówek 2 Znak"/>
    <w:basedOn w:val="Domylnaczcionkaakapitu"/>
    <w:link w:val="Nagwek2"/>
    <w:uiPriority w:val="9"/>
    <w:rsid w:val="00D86234"/>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D86234"/>
    <w:rPr>
      <w:rFonts w:asciiTheme="majorHAnsi" w:eastAsiaTheme="majorEastAsia" w:hAnsiTheme="majorHAnsi" w:cstheme="majorBidi"/>
      <w:b/>
      <w:bCs/>
      <w:i/>
      <w:iCs/>
    </w:rPr>
  </w:style>
  <w:style w:type="paragraph" w:customStyle="1" w:styleId="Akapitzlist1">
    <w:name w:val="Akapit z listą1"/>
    <w:basedOn w:val="Normalny"/>
    <w:rsid w:val="0096723F"/>
    <w:pPr>
      <w:spacing w:line="240" w:lineRule="auto"/>
      <w:ind w:left="708"/>
    </w:pPr>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D86234"/>
    <w:rPr>
      <w:rFonts w:asciiTheme="majorHAnsi" w:eastAsiaTheme="majorEastAsia" w:hAnsiTheme="majorHAnsi" w:cstheme="majorBidi"/>
      <w:b/>
      <w:bCs/>
      <w:sz w:val="28"/>
      <w:szCs w:val="28"/>
    </w:rPr>
  </w:style>
  <w:style w:type="character" w:customStyle="1" w:styleId="txt-new">
    <w:name w:val="txt-new"/>
    <w:basedOn w:val="Domylnaczcionkaakapitu"/>
    <w:rsid w:val="00F736D5"/>
  </w:style>
  <w:style w:type="character" w:customStyle="1" w:styleId="apple-converted-space">
    <w:name w:val="apple-converted-space"/>
    <w:basedOn w:val="Domylnaczcionkaakapitu"/>
    <w:rsid w:val="00F736D5"/>
  </w:style>
  <w:style w:type="numbering" w:customStyle="1" w:styleId="WWNum24">
    <w:name w:val="WWNum24"/>
    <w:rsid w:val="00E1166C"/>
    <w:pPr>
      <w:numPr>
        <w:numId w:val="4"/>
      </w:numPr>
    </w:pPr>
  </w:style>
  <w:style w:type="paragraph" w:customStyle="1" w:styleId="Tekstpodstawowy31">
    <w:name w:val="Tekst podstawowy 31"/>
    <w:basedOn w:val="Normalny"/>
    <w:rsid w:val="0069579A"/>
    <w:pPr>
      <w:suppressAutoHyphens/>
      <w:spacing w:after="120"/>
    </w:pPr>
    <w:rPr>
      <w:rFonts w:ascii="Times New Roman" w:eastAsia="Times New Roman" w:hAnsi="Times New Roman" w:cs="Mangal"/>
      <w:kern w:val="1"/>
      <w:sz w:val="16"/>
      <w:szCs w:val="16"/>
      <w:lang w:eastAsia="hi-IN" w:bidi="hi-IN"/>
    </w:rPr>
  </w:style>
  <w:style w:type="paragraph" w:customStyle="1" w:styleId="Nagwek11">
    <w:name w:val="Nagłówek 11"/>
    <w:basedOn w:val="Normalny"/>
    <w:next w:val="Normalny"/>
    <w:uiPriority w:val="99"/>
    <w:rsid w:val="00B30224"/>
    <w:pPr>
      <w:keepNext/>
      <w:widowControl w:val="0"/>
      <w:tabs>
        <w:tab w:val="right" w:pos="8953"/>
      </w:tabs>
      <w:suppressAutoHyphens/>
      <w:autoSpaceDN w:val="0"/>
      <w:spacing w:line="360" w:lineRule="atLeast"/>
      <w:textAlignment w:val="baseline"/>
      <w:outlineLvl w:val="0"/>
    </w:pPr>
    <w:rPr>
      <w:rFonts w:ascii="Times New Roman" w:eastAsia="Lucida Sans Unicode" w:hAnsi="Times New Roman" w:cs="Mangal"/>
      <w:kern w:val="3"/>
      <w:szCs w:val="24"/>
      <w:u w:val="single"/>
      <w:lang w:eastAsia="zh-CN" w:bidi="hi-IN"/>
    </w:rPr>
  </w:style>
  <w:style w:type="paragraph" w:customStyle="1" w:styleId="Standard">
    <w:name w:val="Standard"/>
    <w:rsid w:val="00DA4637"/>
    <w:pPr>
      <w:widowControl w:val="0"/>
      <w:suppressAutoHyphens/>
      <w:autoSpaceDN w:val="0"/>
      <w:spacing w:line="360" w:lineRule="atLeast"/>
      <w:jc w:val="both"/>
      <w:textAlignment w:val="baseline"/>
    </w:pPr>
    <w:rPr>
      <w:rFonts w:ascii="Times New Roman" w:eastAsia="Lucida Sans Unicode" w:hAnsi="Times New Roman" w:cs="Mangal"/>
      <w:kern w:val="3"/>
      <w:sz w:val="24"/>
      <w:szCs w:val="24"/>
      <w:lang w:eastAsia="zh-CN" w:bidi="hi-IN"/>
    </w:rPr>
  </w:style>
  <w:style w:type="numbering" w:customStyle="1" w:styleId="WWNum49">
    <w:name w:val="WWNum49"/>
    <w:rsid w:val="00DA4637"/>
    <w:pPr>
      <w:numPr>
        <w:numId w:val="5"/>
      </w:numPr>
    </w:pPr>
  </w:style>
  <w:style w:type="paragraph" w:customStyle="1" w:styleId="NormalnyWeb12">
    <w:name w:val="Normalny (Web)12"/>
    <w:basedOn w:val="Normalny"/>
    <w:rsid w:val="005A069C"/>
    <w:pPr>
      <w:spacing w:line="360" w:lineRule="atLeast"/>
    </w:pPr>
    <w:rPr>
      <w:rFonts w:ascii="Times New Roman" w:eastAsia="Times New Roman" w:hAnsi="Times New Roman" w:cs="Times New Roman"/>
      <w:color w:val="534E40"/>
      <w:szCs w:val="24"/>
    </w:rPr>
  </w:style>
  <w:style w:type="character" w:styleId="Pogrubienie">
    <w:name w:val="Strong"/>
    <w:uiPriority w:val="22"/>
    <w:qFormat/>
    <w:rsid w:val="00D86234"/>
    <w:rPr>
      <w:b/>
      <w:bCs/>
    </w:rPr>
  </w:style>
  <w:style w:type="paragraph" w:styleId="Podtytu">
    <w:name w:val="Subtitle"/>
    <w:basedOn w:val="Normalny"/>
    <w:next w:val="Normalny"/>
    <w:link w:val="PodtytuZnak"/>
    <w:uiPriority w:val="11"/>
    <w:qFormat/>
    <w:rsid w:val="00D86234"/>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D86234"/>
    <w:rPr>
      <w:rFonts w:asciiTheme="majorHAnsi" w:eastAsiaTheme="majorEastAsia" w:hAnsiTheme="majorHAnsi" w:cstheme="majorBidi"/>
      <w:i/>
      <w:iCs/>
      <w:spacing w:val="13"/>
      <w:sz w:val="24"/>
      <w:szCs w:val="24"/>
    </w:rPr>
  </w:style>
  <w:style w:type="paragraph" w:customStyle="1" w:styleId="pkt">
    <w:name w:val="pkt"/>
    <w:basedOn w:val="Normalny"/>
    <w:rsid w:val="00AF1B8E"/>
    <w:pPr>
      <w:suppressAutoHyphens/>
      <w:spacing w:before="60" w:after="60" w:line="240" w:lineRule="auto"/>
      <w:ind w:left="851" w:hanging="295"/>
    </w:pPr>
    <w:rPr>
      <w:rFonts w:ascii="Times New Roman" w:eastAsia="Times New Roman" w:hAnsi="Times New Roman" w:cs="Times New Roman"/>
      <w:sz w:val="20"/>
      <w:szCs w:val="24"/>
      <w:lang w:eastAsia="ar-SA"/>
    </w:rPr>
  </w:style>
  <w:style w:type="paragraph" w:customStyle="1" w:styleId="tytul">
    <w:name w:val="tytul"/>
    <w:basedOn w:val="Normalny"/>
    <w:rsid w:val="001C47AB"/>
    <w:pPr>
      <w:suppressAutoHyphens/>
      <w:spacing w:before="280" w:after="280" w:line="240" w:lineRule="auto"/>
    </w:pPr>
    <w:rPr>
      <w:rFonts w:ascii="Times New Roman" w:eastAsia="Times New Roman" w:hAnsi="Times New Roman" w:cs="Times New Roman"/>
      <w:szCs w:val="24"/>
      <w:lang w:eastAsia="ar-SA"/>
    </w:rPr>
  </w:style>
  <w:style w:type="paragraph" w:customStyle="1" w:styleId="maly">
    <w:name w:val="maly"/>
    <w:basedOn w:val="Normalny"/>
    <w:rsid w:val="001F1966"/>
    <w:pPr>
      <w:suppressAutoHyphens/>
      <w:spacing w:before="280" w:after="280" w:line="240" w:lineRule="auto"/>
    </w:pPr>
    <w:rPr>
      <w:rFonts w:ascii="Times New Roman" w:eastAsia="Times New Roman" w:hAnsi="Times New Roman" w:cs="Times New Roman"/>
      <w:szCs w:val="24"/>
      <w:lang w:eastAsia="ar-SA"/>
    </w:rPr>
  </w:style>
  <w:style w:type="paragraph" w:customStyle="1" w:styleId="Bezodstpw1">
    <w:name w:val="Bez odstępów1"/>
    <w:rsid w:val="000D1041"/>
    <w:pPr>
      <w:spacing w:line="240" w:lineRule="auto"/>
    </w:pPr>
    <w:rPr>
      <w:rFonts w:ascii="Calibri" w:eastAsia="Times New Roman" w:hAnsi="Calibri" w:cs="Times New Roman"/>
    </w:rPr>
  </w:style>
  <w:style w:type="character" w:customStyle="1" w:styleId="AkapitzlistZnak">
    <w:name w:val="Akapit z listą Znak"/>
    <w:aliases w:val="Wypunktowanie Znak,L1 Znak,Numerowanie Znak,List Paragraph Znak,2 heading Znak,A_wyliczenie Znak,K-P_odwolanie Znak,Akapit z listą5 Znak,maz_wyliczenie Znak,opis dzialania Znak,CW_Lista Znak"/>
    <w:link w:val="Akapitzlist"/>
    <w:uiPriority w:val="34"/>
    <w:locked/>
    <w:rsid w:val="00CB15A5"/>
  </w:style>
  <w:style w:type="character" w:customStyle="1" w:styleId="TekstkomentarzaZnak1">
    <w:name w:val="Tekst komentarza Znak1"/>
    <w:uiPriority w:val="99"/>
    <w:semiHidden/>
    <w:rsid w:val="0036697B"/>
    <w:rPr>
      <w:rFonts w:ascii="Cambria" w:eastAsia="Calibri" w:hAnsi="Cambria" w:cs="Cambria"/>
      <w:lang w:eastAsia="zh-CN"/>
    </w:rPr>
  </w:style>
  <w:style w:type="paragraph" w:styleId="Nagwekspisutreci">
    <w:name w:val="TOC Heading"/>
    <w:basedOn w:val="Nagwek1"/>
    <w:next w:val="Normalny"/>
    <w:uiPriority w:val="39"/>
    <w:unhideWhenUsed/>
    <w:qFormat/>
    <w:rsid w:val="00D86234"/>
    <w:pPr>
      <w:outlineLvl w:val="9"/>
    </w:pPr>
  </w:style>
  <w:style w:type="paragraph" w:styleId="Spistreci1">
    <w:name w:val="toc 1"/>
    <w:basedOn w:val="Normalny"/>
    <w:next w:val="Normalny"/>
    <w:autoRedefine/>
    <w:uiPriority w:val="39"/>
    <w:unhideWhenUsed/>
    <w:rsid w:val="00E42C77"/>
    <w:pPr>
      <w:tabs>
        <w:tab w:val="left" w:pos="880"/>
        <w:tab w:val="right" w:leader="dot" w:pos="9062"/>
      </w:tabs>
      <w:spacing w:after="100" w:line="360" w:lineRule="auto"/>
      <w:jc w:val="both"/>
    </w:pPr>
  </w:style>
  <w:style w:type="character" w:customStyle="1" w:styleId="Nagwek5Znak">
    <w:name w:val="Nagłówek 5 Znak"/>
    <w:basedOn w:val="Domylnaczcionkaakapitu"/>
    <w:link w:val="Nagwek5"/>
    <w:uiPriority w:val="9"/>
    <w:semiHidden/>
    <w:rsid w:val="00D86234"/>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D86234"/>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D86234"/>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D86234"/>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D86234"/>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D862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D86234"/>
    <w:rPr>
      <w:rFonts w:asciiTheme="majorHAnsi" w:eastAsiaTheme="majorEastAsia" w:hAnsiTheme="majorHAnsi" w:cstheme="majorBidi"/>
      <w:spacing w:val="5"/>
      <w:sz w:val="52"/>
      <w:szCs w:val="52"/>
    </w:rPr>
  </w:style>
  <w:style w:type="character" w:styleId="Uwydatnienie">
    <w:name w:val="Emphasis"/>
    <w:uiPriority w:val="20"/>
    <w:qFormat/>
    <w:rsid w:val="00D86234"/>
    <w:rPr>
      <w:b/>
      <w:bCs/>
      <w:i/>
      <w:iCs/>
      <w:spacing w:val="10"/>
      <w:bdr w:val="none" w:sz="0" w:space="0" w:color="auto"/>
      <w:shd w:val="clear" w:color="auto" w:fill="auto"/>
    </w:rPr>
  </w:style>
  <w:style w:type="paragraph" w:styleId="Cytat">
    <w:name w:val="Quote"/>
    <w:basedOn w:val="Normalny"/>
    <w:next w:val="Normalny"/>
    <w:link w:val="CytatZnak"/>
    <w:uiPriority w:val="29"/>
    <w:qFormat/>
    <w:rsid w:val="00D86234"/>
    <w:pPr>
      <w:spacing w:before="200" w:after="0"/>
      <w:ind w:left="360" w:right="360"/>
    </w:pPr>
    <w:rPr>
      <w:i/>
      <w:iCs/>
    </w:rPr>
  </w:style>
  <w:style w:type="character" w:customStyle="1" w:styleId="CytatZnak">
    <w:name w:val="Cytat Znak"/>
    <w:basedOn w:val="Domylnaczcionkaakapitu"/>
    <w:link w:val="Cytat"/>
    <w:uiPriority w:val="29"/>
    <w:rsid w:val="00D86234"/>
    <w:rPr>
      <w:i/>
      <w:iCs/>
    </w:rPr>
  </w:style>
  <w:style w:type="paragraph" w:styleId="Cytatintensywny">
    <w:name w:val="Intense Quote"/>
    <w:basedOn w:val="Normalny"/>
    <w:next w:val="Normalny"/>
    <w:link w:val="CytatintensywnyZnak"/>
    <w:uiPriority w:val="30"/>
    <w:qFormat/>
    <w:rsid w:val="00D86234"/>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D86234"/>
    <w:rPr>
      <w:b/>
      <w:bCs/>
      <w:i/>
      <w:iCs/>
    </w:rPr>
  </w:style>
  <w:style w:type="character" w:styleId="Wyrnieniedelikatne">
    <w:name w:val="Subtle Emphasis"/>
    <w:uiPriority w:val="19"/>
    <w:qFormat/>
    <w:rsid w:val="00D86234"/>
    <w:rPr>
      <w:i/>
      <w:iCs/>
    </w:rPr>
  </w:style>
  <w:style w:type="character" w:styleId="Wyrnienieintensywne">
    <w:name w:val="Intense Emphasis"/>
    <w:uiPriority w:val="21"/>
    <w:qFormat/>
    <w:rsid w:val="00D86234"/>
    <w:rPr>
      <w:b/>
      <w:bCs/>
    </w:rPr>
  </w:style>
  <w:style w:type="character" w:styleId="Odwoaniedelikatne">
    <w:name w:val="Subtle Reference"/>
    <w:uiPriority w:val="31"/>
    <w:qFormat/>
    <w:rsid w:val="00D86234"/>
    <w:rPr>
      <w:smallCaps/>
    </w:rPr>
  </w:style>
  <w:style w:type="character" w:styleId="Odwoanieintensywne">
    <w:name w:val="Intense Reference"/>
    <w:uiPriority w:val="32"/>
    <w:qFormat/>
    <w:rsid w:val="00D86234"/>
    <w:rPr>
      <w:smallCaps/>
      <w:spacing w:val="5"/>
      <w:u w:val="single"/>
    </w:rPr>
  </w:style>
  <w:style w:type="character" w:styleId="Tytuksiki">
    <w:name w:val="Book Title"/>
    <w:uiPriority w:val="33"/>
    <w:qFormat/>
    <w:rsid w:val="00D86234"/>
    <w:rPr>
      <w:i/>
      <w:iCs/>
      <w:smallCaps/>
      <w:spacing w:val="5"/>
    </w:rPr>
  </w:style>
  <w:style w:type="paragraph" w:customStyle="1" w:styleId="Dzia">
    <w:name w:val="Dział"/>
    <w:basedOn w:val="Akapitzlist"/>
    <w:qFormat/>
    <w:rsid w:val="00D86234"/>
    <w:pPr>
      <w:numPr>
        <w:numId w:val="6"/>
      </w:numPr>
      <w:shd w:val="clear" w:color="auto" w:fill="D9D9D9"/>
      <w:autoSpaceDE w:val="0"/>
      <w:autoSpaceDN w:val="0"/>
      <w:adjustRightInd w:val="0"/>
    </w:pPr>
    <w:rPr>
      <w:rFonts w:ascii="Cambria" w:hAnsi="Cambria"/>
      <w:b/>
      <w:bCs/>
      <w:sz w:val="24"/>
      <w:szCs w:val="24"/>
    </w:rPr>
  </w:style>
  <w:style w:type="character" w:customStyle="1" w:styleId="alb">
    <w:name w:val="a_lb"/>
    <w:basedOn w:val="Domylnaczcionkaakapitu"/>
    <w:rsid w:val="00FE2167"/>
  </w:style>
  <w:style w:type="character" w:customStyle="1" w:styleId="fn-ref">
    <w:name w:val="fn-ref"/>
    <w:basedOn w:val="Domylnaczcionkaakapitu"/>
    <w:rsid w:val="00B054F1"/>
  </w:style>
  <w:style w:type="character" w:customStyle="1" w:styleId="footnote">
    <w:name w:val="footnote"/>
    <w:basedOn w:val="Domylnaczcionkaakapitu"/>
    <w:rsid w:val="003518F6"/>
  </w:style>
  <w:style w:type="character" w:customStyle="1" w:styleId="WW8Num2z0">
    <w:name w:val="WW8Num2z0"/>
    <w:rsid w:val="00C34CE2"/>
    <w:rPr>
      <w:rFonts w:ascii="Symbol" w:hAnsi="Symbol" w:cs="Symbol" w:hint="default"/>
    </w:rPr>
  </w:style>
  <w:style w:type="paragraph" w:customStyle="1" w:styleId="style90">
    <w:name w:val="style9"/>
    <w:basedOn w:val="Normalny"/>
    <w:rsid w:val="005D012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4B3654"/>
    <w:rPr>
      <w:color w:val="605E5C"/>
      <w:shd w:val="clear" w:color="auto" w:fill="E1DFDD"/>
    </w:rPr>
  </w:style>
  <w:style w:type="character" w:customStyle="1" w:styleId="markedcontent">
    <w:name w:val="markedcontent"/>
    <w:basedOn w:val="Domylnaczcionkaakapitu"/>
    <w:rsid w:val="00673F80"/>
  </w:style>
  <w:style w:type="numbering" w:customStyle="1" w:styleId="WWNum4">
    <w:name w:val="WWNum4"/>
    <w:rsid w:val="00312EF0"/>
    <w:pPr>
      <w:numPr>
        <w:numId w:val="13"/>
      </w:numPr>
    </w:pPr>
  </w:style>
  <w:style w:type="paragraph" w:customStyle="1" w:styleId="p">
    <w:name w:val="p"/>
    <w:rsid w:val="002E3C05"/>
    <w:pPr>
      <w:suppressAutoHyphens/>
      <w:spacing w:after="0"/>
    </w:pPr>
    <w:rPr>
      <w:rFonts w:ascii="Arial Narrow" w:eastAsia="Arial Narrow" w:hAnsi="Arial Narrow" w:cs="Arial Narro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6796">
      <w:bodyDiv w:val="1"/>
      <w:marLeft w:val="0"/>
      <w:marRight w:val="0"/>
      <w:marTop w:val="0"/>
      <w:marBottom w:val="0"/>
      <w:divBdr>
        <w:top w:val="none" w:sz="0" w:space="0" w:color="auto"/>
        <w:left w:val="none" w:sz="0" w:space="0" w:color="auto"/>
        <w:bottom w:val="none" w:sz="0" w:space="0" w:color="auto"/>
        <w:right w:val="none" w:sz="0" w:space="0" w:color="auto"/>
      </w:divBdr>
      <w:divsChild>
        <w:div w:id="1083910517">
          <w:marLeft w:val="0"/>
          <w:marRight w:val="0"/>
          <w:marTop w:val="0"/>
          <w:marBottom w:val="0"/>
          <w:divBdr>
            <w:top w:val="none" w:sz="0" w:space="0" w:color="auto"/>
            <w:left w:val="none" w:sz="0" w:space="0" w:color="auto"/>
            <w:bottom w:val="none" w:sz="0" w:space="0" w:color="auto"/>
            <w:right w:val="none" w:sz="0" w:space="0" w:color="auto"/>
          </w:divBdr>
          <w:divsChild>
            <w:div w:id="293608642">
              <w:marLeft w:val="-3375"/>
              <w:marRight w:val="0"/>
              <w:marTop w:val="0"/>
              <w:marBottom w:val="0"/>
              <w:divBdr>
                <w:top w:val="none" w:sz="0" w:space="0" w:color="auto"/>
                <w:left w:val="none" w:sz="0" w:space="0" w:color="auto"/>
                <w:bottom w:val="none" w:sz="0" w:space="0" w:color="auto"/>
                <w:right w:val="none" w:sz="0" w:space="0" w:color="auto"/>
              </w:divBdr>
            </w:div>
          </w:divsChild>
        </w:div>
        <w:div w:id="1783451179">
          <w:marLeft w:val="0"/>
          <w:marRight w:val="0"/>
          <w:marTop w:val="0"/>
          <w:marBottom w:val="0"/>
          <w:divBdr>
            <w:top w:val="none" w:sz="0" w:space="0" w:color="auto"/>
            <w:left w:val="none" w:sz="0" w:space="0" w:color="auto"/>
            <w:bottom w:val="none" w:sz="0" w:space="0" w:color="auto"/>
            <w:right w:val="none" w:sz="0" w:space="0" w:color="auto"/>
          </w:divBdr>
          <w:divsChild>
            <w:div w:id="100884936">
              <w:marLeft w:val="-3375"/>
              <w:marRight w:val="0"/>
              <w:marTop w:val="0"/>
              <w:marBottom w:val="0"/>
              <w:divBdr>
                <w:top w:val="none" w:sz="0" w:space="0" w:color="auto"/>
                <w:left w:val="none" w:sz="0" w:space="0" w:color="auto"/>
                <w:bottom w:val="none" w:sz="0" w:space="0" w:color="auto"/>
                <w:right w:val="none" w:sz="0" w:space="0" w:color="auto"/>
              </w:divBdr>
            </w:div>
          </w:divsChild>
        </w:div>
        <w:div w:id="1505977949">
          <w:marLeft w:val="0"/>
          <w:marRight w:val="0"/>
          <w:marTop w:val="0"/>
          <w:marBottom w:val="0"/>
          <w:divBdr>
            <w:top w:val="none" w:sz="0" w:space="0" w:color="auto"/>
            <w:left w:val="none" w:sz="0" w:space="0" w:color="auto"/>
            <w:bottom w:val="none" w:sz="0" w:space="0" w:color="auto"/>
            <w:right w:val="none" w:sz="0" w:space="0" w:color="auto"/>
          </w:divBdr>
          <w:divsChild>
            <w:div w:id="1658879054">
              <w:marLeft w:val="-3375"/>
              <w:marRight w:val="0"/>
              <w:marTop w:val="0"/>
              <w:marBottom w:val="0"/>
              <w:divBdr>
                <w:top w:val="none" w:sz="0" w:space="0" w:color="auto"/>
                <w:left w:val="none" w:sz="0" w:space="0" w:color="auto"/>
                <w:bottom w:val="none" w:sz="0" w:space="0" w:color="auto"/>
                <w:right w:val="none" w:sz="0" w:space="0" w:color="auto"/>
              </w:divBdr>
            </w:div>
          </w:divsChild>
        </w:div>
        <w:div w:id="946037121">
          <w:marLeft w:val="0"/>
          <w:marRight w:val="0"/>
          <w:marTop w:val="0"/>
          <w:marBottom w:val="0"/>
          <w:divBdr>
            <w:top w:val="none" w:sz="0" w:space="0" w:color="auto"/>
            <w:left w:val="none" w:sz="0" w:space="0" w:color="auto"/>
            <w:bottom w:val="none" w:sz="0" w:space="0" w:color="auto"/>
            <w:right w:val="none" w:sz="0" w:space="0" w:color="auto"/>
          </w:divBdr>
          <w:divsChild>
            <w:div w:id="298920671">
              <w:marLeft w:val="-3375"/>
              <w:marRight w:val="0"/>
              <w:marTop w:val="0"/>
              <w:marBottom w:val="0"/>
              <w:divBdr>
                <w:top w:val="none" w:sz="0" w:space="0" w:color="auto"/>
                <w:left w:val="none" w:sz="0" w:space="0" w:color="auto"/>
                <w:bottom w:val="none" w:sz="0" w:space="0" w:color="auto"/>
                <w:right w:val="none" w:sz="0" w:space="0" w:color="auto"/>
              </w:divBdr>
            </w:div>
          </w:divsChild>
        </w:div>
        <w:div w:id="628243382">
          <w:marLeft w:val="0"/>
          <w:marRight w:val="0"/>
          <w:marTop w:val="0"/>
          <w:marBottom w:val="0"/>
          <w:divBdr>
            <w:top w:val="none" w:sz="0" w:space="0" w:color="auto"/>
            <w:left w:val="none" w:sz="0" w:space="0" w:color="auto"/>
            <w:bottom w:val="none" w:sz="0" w:space="0" w:color="auto"/>
            <w:right w:val="none" w:sz="0" w:space="0" w:color="auto"/>
          </w:divBdr>
        </w:div>
        <w:div w:id="1447965827">
          <w:marLeft w:val="0"/>
          <w:marRight w:val="0"/>
          <w:marTop w:val="0"/>
          <w:marBottom w:val="0"/>
          <w:divBdr>
            <w:top w:val="none" w:sz="0" w:space="0" w:color="auto"/>
            <w:left w:val="none" w:sz="0" w:space="0" w:color="auto"/>
            <w:bottom w:val="none" w:sz="0" w:space="0" w:color="auto"/>
            <w:right w:val="none" w:sz="0" w:space="0" w:color="auto"/>
          </w:divBdr>
        </w:div>
      </w:divsChild>
    </w:div>
    <w:div w:id="290475152">
      <w:bodyDiv w:val="1"/>
      <w:marLeft w:val="0"/>
      <w:marRight w:val="0"/>
      <w:marTop w:val="0"/>
      <w:marBottom w:val="0"/>
      <w:divBdr>
        <w:top w:val="none" w:sz="0" w:space="0" w:color="auto"/>
        <w:left w:val="none" w:sz="0" w:space="0" w:color="auto"/>
        <w:bottom w:val="none" w:sz="0" w:space="0" w:color="auto"/>
        <w:right w:val="none" w:sz="0" w:space="0" w:color="auto"/>
      </w:divBdr>
    </w:div>
    <w:div w:id="417361411">
      <w:bodyDiv w:val="1"/>
      <w:marLeft w:val="0"/>
      <w:marRight w:val="0"/>
      <w:marTop w:val="0"/>
      <w:marBottom w:val="0"/>
      <w:divBdr>
        <w:top w:val="none" w:sz="0" w:space="0" w:color="auto"/>
        <w:left w:val="none" w:sz="0" w:space="0" w:color="auto"/>
        <w:bottom w:val="none" w:sz="0" w:space="0" w:color="auto"/>
        <w:right w:val="none" w:sz="0" w:space="0" w:color="auto"/>
      </w:divBdr>
    </w:div>
    <w:div w:id="607859685">
      <w:bodyDiv w:val="1"/>
      <w:marLeft w:val="0"/>
      <w:marRight w:val="0"/>
      <w:marTop w:val="0"/>
      <w:marBottom w:val="0"/>
      <w:divBdr>
        <w:top w:val="none" w:sz="0" w:space="0" w:color="auto"/>
        <w:left w:val="none" w:sz="0" w:space="0" w:color="auto"/>
        <w:bottom w:val="none" w:sz="0" w:space="0" w:color="auto"/>
        <w:right w:val="none" w:sz="0" w:space="0" w:color="auto"/>
      </w:divBdr>
    </w:div>
    <w:div w:id="656807695">
      <w:bodyDiv w:val="1"/>
      <w:marLeft w:val="0"/>
      <w:marRight w:val="0"/>
      <w:marTop w:val="0"/>
      <w:marBottom w:val="0"/>
      <w:divBdr>
        <w:top w:val="none" w:sz="0" w:space="0" w:color="auto"/>
        <w:left w:val="none" w:sz="0" w:space="0" w:color="auto"/>
        <w:bottom w:val="none" w:sz="0" w:space="0" w:color="auto"/>
        <w:right w:val="none" w:sz="0" w:space="0" w:color="auto"/>
      </w:divBdr>
    </w:div>
    <w:div w:id="664363965">
      <w:bodyDiv w:val="1"/>
      <w:marLeft w:val="0"/>
      <w:marRight w:val="0"/>
      <w:marTop w:val="0"/>
      <w:marBottom w:val="0"/>
      <w:divBdr>
        <w:top w:val="none" w:sz="0" w:space="0" w:color="auto"/>
        <w:left w:val="none" w:sz="0" w:space="0" w:color="auto"/>
        <w:bottom w:val="none" w:sz="0" w:space="0" w:color="auto"/>
        <w:right w:val="none" w:sz="0" w:space="0" w:color="auto"/>
      </w:divBdr>
    </w:div>
    <w:div w:id="879821027">
      <w:bodyDiv w:val="1"/>
      <w:marLeft w:val="0"/>
      <w:marRight w:val="0"/>
      <w:marTop w:val="0"/>
      <w:marBottom w:val="0"/>
      <w:divBdr>
        <w:top w:val="none" w:sz="0" w:space="0" w:color="auto"/>
        <w:left w:val="none" w:sz="0" w:space="0" w:color="auto"/>
        <w:bottom w:val="none" w:sz="0" w:space="0" w:color="auto"/>
        <w:right w:val="none" w:sz="0" w:space="0" w:color="auto"/>
      </w:divBdr>
    </w:div>
    <w:div w:id="884221221">
      <w:bodyDiv w:val="1"/>
      <w:marLeft w:val="0"/>
      <w:marRight w:val="0"/>
      <w:marTop w:val="0"/>
      <w:marBottom w:val="0"/>
      <w:divBdr>
        <w:top w:val="none" w:sz="0" w:space="0" w:color="auto"/>
        <w:left w:val="none" w:sz="0" w:space="0" w:color="auto"/>
        <w:bottom w:val="none" w:sz="0" w:space="0" w:color="auto"/>
        <w:right w:val="none" w:sz="0" w:space="0" w:color="auto"/>
      </w:divBdr>
    </w:div>
    <w:div w:id="1222016647">
      <w:bodyDiv w:val="1"/>
      <w:marLeft w:val="0"/>
      <w:marRight w:val="0"/>
      <w:marTop w:val="0"/>
      <w:marBottom w:val="0"/>
      <w:divBdr>
        <w:top w:val="none" w:sz="0" w:space="0" w:color="auto"/>
        <w:left w:val="none" w:sz="0" w:space="0" w:color="auto"/>
        <w:bottom w:val="none" w:sz="0" w:space="0" w:color="auto"/>
        <w:right w:val="none" w:sz="0" w:space="0" w:color="auto"/>
      </w:divBdr>
    </w:div>
    <w:div w:id="1253081040">
      <w:bodyDiv w:val="1"/>
      <w:marLeft w:val="0"/>
      <w:marRight w:val="0"/>
      <w:marTop w:val="0"/>
      <w:marBottom w:val="0"/>
      <w:divBdr>
        <w:top w:val="none" w:sz="0" w:space="0" w:color="auto"/>
        <w:left w:val="none" w:sz="0" w:space="0" w:color="auto"/>
        <w:bottom w:val="none" w:sz="0" w:space="0" w:color="auto"/>
        <w:right w:val="none" w:sz="0" w:space="0" w:color="auto"/>
      </w:divBdr>
    </w:div>
    <w:div w:id="1281186792">
      <w:bodyDiv w:val="1"/>
      <w:marLeft w:val="0"/>
      <w:marRight w:val="0"/>
      <w:marTop w:val="0"/>
      <w:marBottom w:val="0"/>
      <w:divBdr>
        <w:top w:val="none" w:sz="0" w:space="0" w:color="auto"/>
        <w:left w:val="none" w:sz="0" w:space="0" w:color="auto"/>
        <w:bottom w:val="none" w:sz="0" w:space="0" w:color="auto"/>
        <w:right w:val="none" w:sz="0" w:space="0" w:color="auto"/>
      </w:divBdr>
    </w:div>
    <w:div w:id="1396589561">
      <w:bodyDiv w:val="1"/>
      <w:marLeft w:val="0"/>
      <w:marRight w:val="0"/>
      <w:marTop w:val="0"/>
      <w:marBottom w:val="0"/>
      <w:divBdr>
        <w:top w:val="none" w:sz="0" w:space="0" w:color="auto"/>
        <w:left w:val="none" w:sz="0" w:space="0" w:color="auto"/>
        <w:bottom w:val="none" w:sz="0" w:space="0" w:color="auto"/>
        <w:right w:val="none" w:sz="0" w:space="0" w:color="auto"/>
      </w:divBdr>
    </w:div>
    <w:div w:id="1442845956">
      <w:bodyDiv w:val="1"/>
      <w:marLeft w:val="0"/>
      <w:marRight w:val="0"/>
      <w:marTop w:val="0"/>
      <w:marBottom w:val="0"/>
      <w:divBdr>
        <w:top w:val="none" w:sz="0" w:space="0" w:color="auto"/>
        <w:left w:val="none" w:sz="0" w:space="0" w:color="auto"/>
        <w:bottom w:val="none" w:sz="0" w:space="0" w:color="auto"/>
        <w:right w:val="none" w:sz="0" w:space="0" w:color="auto"/>
      </w:divBdr>
      <w:divsChild>
        <w:div w:id="1916432731">
          <w:marLeft w:val="0"/>
          <w:marRight w:val="0"/>
          <w:marTop w:val="72"/>
          <w:marBottom w:val="0"/>
          <w:divBdr>
            <w:top w:val="none" w:sz="0" w:space="0" w:color="auto"/>
            <w:left w:val="none" w:sz="0" w:space="0" w:color="auto"/>
            <w:bottom w:val="none" w:sz="0" w:space="0" w:color="auto"/>
            <w:right w:val="none" w:sz="0" w:space="0" w:color="auto"/>
          </w:divBdr>
          <w:divsChild>
            <w:div w:id="719479928">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454129409">
      <w:bodyDiv w:val="1"/>
      <w:marLeft w:val="0"/>
      <w:marRight w:val="0"/>
      <w:marTop w:val="0"/>
      <w:marBottom w:val="0"/>
      <w:divBdr>
        <w:top w:val="none" w:sz="0" w:space="0" w:color="auto"/>
        <w:left w:val="none" w:sz="0" w:space="0" w:color="auto"/>
        <w:bottom w:val="none" w:sz="0" w:space="0" w:color="auto"/>
        <w:right w:val="none" w:sz="0" w:space="0" w:color="auto"/>
      </w:divBdr>
      <w:divsChild>
        <w:div w:id="743184905">
          <w:marLeft w:val="0"/>
          <w:marRight w:val="0"/>
          <w:marTop w:val="0"/>
          <w:marBottom w:val="0"/>
          <w:divBdr>
            <w:top w:val="none" w:sz="0" w:space="0" w:color="auto"/>
            <w:left w:val="none" w:sz="0" w:space="0" w:color="auto"/>
            <w:bottom w:val="none" w:sz="0" w:space="0" w:color="auto"/>
            <w:right w:val="none" w:sz="0" w:space="0" w:color="auto"/>
          </w:divBdr>
          <w:divsChild>
            <w:div w:id="821384372">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548296539">
      <w:bodyDiv w:val="1"/>
      <w:marLeft w:val="0"/>
      <w:marRight w:val="0"/>
      <w:marTop w:val="0"/>
      <w:marBottom w:val="0"/>
      <w:divBdr>
        <w:top w:val="none" w:sz="0" w:space="0" w:color="auto"/>
        <w:left w:val="none" w:sz="0" w:space="0" w:color="auto"/>
        <w:bottom w:val="none" w:sz="0" w:space="0" w:color="auto"/>
        <w:right w:val="none" w:sz="0" w:space="0" w:color="auto"/>
      </w:divBdr>
    </w:div>
    <w:div w:id="1569917826">
      <w:bodyDiv w:val="1"/>
      <w:marLeft w:val="0"/>
      <w:marRight w:val="0"/>
      <w:marTop w:val="0"/>
      <w:marBottom w:val="0"/>
      <w:divBdr>
        <w:top w:val="none" w:sz="0" w:space="0" w:color="auto"/>
        <w:left w:val="none" w:sz="0" w:space="0" w:color="auto"/>
        <w:bottom w:val="none" w:sz="0" w:space="0" w:color="auto"/>
        <w:right w:val="none" w:sz="0" w:space="0" w:color="auto"/>
      </w:divBdr>
    </w:div>
    <w:div w:id="1648128007">
      <w:bodyDiv w:val="1"/>
      <w:marLeft w:val="0"/>
      <w:marRight w:val="0"/>
      <w:marTop w:val="0"/>
      <w:marBottom w:val="0"/>
      <w:divBdr>
        <w:top w:val="none" w:sz="0" w:space="0" w:color="auto"/>
        <w:left w:val="none" w:sz="0" w:space="0" w:color="auto"/>
        <w:bottom w:val="none" w:sz="0" w:space="0" w:color="auto"/>
        <w:right w:val="none" w:sz="0" w:space="0" w:color="auto"/>
      </w:divBdr>
    </w:div>
    <w:div w:id="1707245129">
      <w:bodyDiv w:val="1"/>
      <w:marLeft w:val="0"/>
      <w:marRight w:val="0"/>
      <w:marTop w:val="0"/>
      <w:marBottom w:val="0"/>
      <w:divBdr>
        <w:top w:val="none" w:sz="0" w:space="0" w:color="auto"/>
        <w:left w:val="none" w:sz="0" w:space="0" w:color="auto"/>
        <w:bottom w:val="none" w:sz="0" w:space="0" w:color="auto"/>
        <w:right w:val="none" w:sz="0" w:space="0" w:color="auto"/>
      </w:divBdr>
    </w:div>
    <w:div w:id="1739743454">
      <w:bodyDiv w:val="1"/>
      <w:marLeft w:val="0"/>
      <w:marRight w:val="0"/>
      <w:marTop w:val="0"/>
      <w:marBottom w:val="0"/>
      <w:divBdr>
        <w:top w:val="none" w:sz="0" w:space="0" w:color="auto"/>
        <w:left w:val="none" w:sz="0" w:space="0" w:color="auto"/>
        <w:bottom w:val="none" w:sz="0" w:space="0" w:color="auto"/>
        <w:right w:val="none" w:sz="0" w:space="0" w:color="auto"/>
      </w:divBdr>
      <w:divsChild>
        <w:div w:id="2085754831">
          <w:marLeft w:val="0"/>
          <w:marRight w:val="0"/>
          <w:marTop w:val="72"/>
          <w:marBottom w:val="0"/>
          <w:divBdr>
            <w:top w:val="none" w:sz="0" w:space="0" w:color="auto"/>
            <w:left w:val="none" w:sz="0" w:space="0" w:color="auto"/>
            <w:bottom w:val="none" w:sz="0" w:space="0" w:color="auto"/>
            <w:right w:val="none" w:sz="0" w:space="0" w:color="auto"/>
          </w:divBdr>
        </w:div>
      </w:divsChild>
    </w:div>
    <w:div w:id="1793359515">
      <w:bodyDiv w:val="1"/>
      <w:marLeft w:val="0"/>
      <w:marRight w:val="0"/>
      <w:marTop w:val="0"/>
      <w:marBottom w:val="0"/>
      <w:divBdr>
        <w:top w:val="none" w:sz="0" w:space="0" w:color="auto"/>
        <w:left w:val="none" w:sz="0" w:space="0" w:color="auto"/>
        <w:bottom w:val="none" w:sz="0" w:space="0" w:color="auto"/>
        <w:right w:val="none" w:sz="0" w:space="0" w:color="auto"/>
      </w:divBdr>
      <w:divsChild>
        <w:div w:id="718820197">
          <w:marLeft w:val="0"/>
          <w:marRight w:val="0"/>
          <w:marTop w:val="0"/>
          <w:marBottom w:val="0"/>
          <w:divBdr>
            <w:top w:val="none" w:sz="0" w:space="0" w:color="auto"/>
            <w:left w:val="none" w:sz="0" w:space="0" w:color="auto"/>
            <w:bottom w:val="none" w:sz="0" w:space="0" w:color="auto"/>
            <w:right w:val="none" w:sz="0" w:space="0" w:color="auto"/>
          </w:divBdr>
          <w:divsChild>
            <w:div w:id="455149890">
              <w:marLeft w:val="0"/>
              <w:marRight w:val="0"/>
              <w:marTop w:val="0"/>
              <w:marBottom w:val="0"/>
              <w:divBdr>
                <w:top w:val="none" w:sz="0" w:space="0" w:color="auto"/>
                <w:left w:val="none" w:sz="0" w:space="0" w:color="auto"/>
                <w:bottom w:val="none" w:sz="0" w:space="0" w:color="auto"/>
                <w:right w:val="none" w:sz="0" w:space="0" w:color="auto"/>
              </w:divBdr>
            </w:div>
            <w:div w:id="1257786536">
              <w:marLeft w:val="0"/>
              <w:marRight w:val="0"/>
              <w:marTop w:val="0"/>
              <w:marBottom w:val="0"/>
              <w:divBdr>
                <w:top w:val="none" w:sz="0" w:space="0" w:color="auto"/>
                <w:left w:val="none" w:sz="0" w:space="0" w:color="auto"/>
                <w:bottom w:val="none" w:sz="0" w:space="0" w:color="auto"/>
                <w:right w:val="none" w:sz="0" w:space="0" w:color="auto"/>
              </w:divBdr>
              <w:divsChild>
                <w:div w:id="1148403328">
                  <w:marLeft w:val="-3375"/>
                  <w:marRight w:val="0"/>
                  <w:marTop w:val="0"/>
                  <w:marBottom w:val="0"/>
                  <w:divBdr>
                    <w:top w:val="none" w:sz="0" w:space="0" w:color="auto"/>
                    <w:left w:val="none" w:sz="0" w:space="0" w:color="auto"/>
                    <w:bottom w:val="none" w:sz="0" w:space="0" w:color="auto"/>
                    <w:right w:val="none" w:sz="0" w:space="0" w:color="auto"/>
                  </w:divBdr>
                </w:div>
              </w:divsChild>
            </w:div>
            <w:div w:id="502475139">
              <w:marLeft w:val="0"/>
              <w:marRight w:val="0"/>
              <w:marTop w:val="0"/>
              <w:marBottom w:val="0"/>
              <w:divBdr>
                <w:top w:val="none" w:sz="0" w:space="0" w:color="auto"/>
                <w:left w:val="none" w:sz="0" w:space="0" w:color="auto"/>
                <w:bottom w:val="none" w:sz="0" w:space="0" w:color="auto"/>
                <w:right w:val="none" w:sz="0" w:space="0" w:color="auto"/>
              </w:divBdr>
              <w:divsChild>
                <w:div w:id="1851262413">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81212">
      <w:bodyDiv w:val="1"/>
      <w:marLeft w:val="0"/>
      <w:marRight w:val="0"/>
      <w:marTop w:val="0"/>
      <w:marBottom w:val="0"/>
      <w:divBdr>
        <w:top w:val="none" w:sz="0" w:space="0" w:color="auto"/>
        <w:left w:val="none" w:sz="0" w:space="0" w:color="auto"/>
        <w:bottom w:val="none" w:sz="0" w:space="0" w:color="auto"/>
        <w:right w:val="none" w:sz="0" w:space="0" w:color="auto"/>
      </w:divBdr>
    </w:div>
    <w:div w:id="1913998976">
      <w:bodyDiv w:val="1"/>
      <w:marLeft w:val="0"/>
      <w:marRight w:val="0"/>
      <w:marTop w:val="0"/>
      <w:marBottom w:val="0"/>
      <w:divBdr>
        <w:top w:val="none" w:sz="0" w:space="0" w:color="auto"/>
        <w:left w:val="none" w:sz="0" w:space="0" w:color="auto"/>
        <w:bottom w:val="none" w:sz="0" w:space="0" w:color="auto"/>
        <w:right w:val="none" w:sz="0" w:space="0" w:color="auto"/>
      </w:divBdr>
    </w:div>
    <w:div w:id="2000498167">
      <w:bodyDiv w:val="1"/>
      <w:marLeft w:val="0"/>
      <w:marRight w:val="0"/>
      <w:marTop w:val="0"/>
      <w:marBottom w:val="0"/>
      <w:divBdr>
        <w:top w:val="none" w:sz="0" w:space="0" w:color="auto"/>
        <w:left w:val="none" w:sz="0" w:space="0" w:color="auto"/>
        <w:bottom w:val="none" w:sz="0" w:space="0" w:color="auto"/>
        <w:right w:val="none" w:sz="0" w:space="0" w:color="auto"/>
      </w:divBdr>
    </w:div>
    <w:div w:id="2016959888">
      <w:bodyDiv w:val="1"/>
      <w:marLeft w:val="0"/>
      <w:marRight w:val="0"/>
      <w:marTop w:val="0"/>
      <w:marBottom w:val="0"/>
      <w:divBdr>
        <w:top w:val="none" w:sz="0" w:space="0" w:color="auto"/>
        <w:left w:val="none" w:sz="0" w:space="0" w:color="auto"/>
        <w:bottom w:val="none" w:sz="0" w:space="0" w:color="auto"/>
        <w:right w:val="none" w:sz="0" w:space="0" w:color="auto"/>
      </w:divBdr>
    </w:div>
    <w:div w:id="2034265452">
      <w:bodyDiv w:val="1"/>
      <w:marLeft w:val="0"/>
      <w:marRight w:val="0"/>
      <w:marTop w:val="0"/>
      <w:marBottom w:val="0"/>
      <w:divBdr>
        <w:top w:val="none" w:sz="0" w:space="0" w:color="auto"/>
        <w:left w:val="none" w:sz="0" w:space="0" w:color="auto"/>
        <w:bottom w:val="none" w:sz="0" w:space="0" w:color="auto"/>
        <w:right w:val="none" w:sz="0" w:space="0" w:color="auto"/>
      </w:divBdr>
    </w:div>
    <w:div w:id="2140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tg4ytonrsgm3diltqmfyc4nrtg43dqnzyga" TargetMode="External"/><Relationship Id="rId18" Type="http://schemas.openxmlformats.org/officeDocument/2006/relationships/hyperlink" Target="https://sip.legalis.pl/document-view.seam?documentId=mfrxilrtg4ytomrxha3doltqmfyc4nrsguztsnzug4" TargetMode="External"/><Relationship Id="rId26" Type="http://schemas.openxmlformats.org/officeDocument/2006/relationships/hyperlink" Target="http://www.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galis.pl/document-view.seam?documentId=mfrxilrtg4ytonjwge2tsltqmfyc4nrtguztenjugu" TargetMode="External"/><Relationship Id="rId34" Type="http://schemas.openxmlformats.org/officeDocument/2006/relationships/hyperlink" Target="http://www.platformazakupowa.pl"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ip.legalis.pl/document-view.seam?documentId=mfrxilrtg4ytonrsgm3diltqmfyc4nrtg43dqnrxg4" TargetMode="External"/><Relationship Id="rId17" Type="http://schemas.openxmlformats.org/officeDocument/2006/relationships/hyperlink" Target="https://sip.legalis.pl/document-view.seam?documentId=mfrxilrtg4ytmobyga4taltqmfyc4nrrge4dqmbvgy" TargetMode="External"/><Relationship Id="rId25" Type="http://schemas.openxmlformats.org/officeDocument/2006/relationships/hyperlink" Target="http://www.platformazakupowa.pl" TargetMode="External"/><Relationship Id="rId33" Type="http://schemas.openxmlformats.org/officeDocument/2006/relationships/hyperlink" Target="http://www.platformazakupowa.pl" TargetMode="External"/><Relationship Id="rId38"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mobtheztsltqmfyc4nrrga2tqnjxge" TargetMode="External"/><Relationship Id="rId20" Type="http://schemas.openxmlformats.org/officeDocument/2006/relationships/hyperlink" Target="https://sip.legalis.pl/document-view.seam?documentId=mfrxilrtg4ytomzthaztgltqmfyc4nrsg42tonjwhe" TargetMode="External"/><Relationship Id="rId29" Type="http://schemas.openxmlformats.org/officeDocument/2006/relationships/hyperlink" Target="http://www.platformazakupowa.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mailto:jakub.litke@zgk-sroda.pl" TargetMode="External"/><Relationship Id="rId40" Type="http://schemas.openxmlformats.org/officeDocument/2006/relationships/hyperlink" Target="https://platformazakupowa.pl/puck" TargetMode="External"/><Relationship Id="rId5" Type="http://schemas.openxmlformats.org/officeDocument/2006/relationships/settings" Target="settings.xml"/><Relationship Id="rId15" Type="http://schemas.openxmlformats.org/officeDocument/2006/relationships/hyperlink" Target="https://sip.legalis.pl/document-view.seam?documentId=mfrxilrtg4ytoobqgq3deltqmfyc4nruguzdanzqgm" TargetMode="External"/><Relationship Id="rId23" Type="http://schemas.openxmlformats.org/officeDocument/2006/relationships/hyperlink" Target="mailto:jakub.litke@zgk-sroda.pl" TargetMode="External"/><Relationship Id="rId28" Type="http://schemas.openxmlformats.org/officeDocument/2006/relationships/hyperlink" Target="http://www.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www.platformazakupowa.pl" TargetMode="External"/><Relationship Id="rId19" Type="http://schemas.openxmlformats.org/officeDocument/2006/relationships/hyperlink" Target="https://sip.legalis.pl/document-view.seam?documentId=mfrxilrtg4ytomrxha3doltqmfyc4nrsguztqobxgy" TargetMode="External"/><Relationship Id="rId31" Type="http://schemas.openxmlformats.org/officeDocument/2006/relationships/hyperlink" Target="https://platformazakupowa.pl/strona/1-regulamin"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iuro@zgk-sroda.pl" TargetMode="External"/><Relationship Id="rId14" Type="http://schemas.openxmlformats.org/officeDocument/2006/relationships/hyperlink" Target="https://sip.legalis.pl/document-view.seam?documentId=mfrxilrtg4ytoobqgq3deltqmfyc4nruguzdcmjtgi" TargetMode="External"/><Relationship Id="rId22" Type="http://schemas.openxmlformats.org/officeDocument/2006/relationships/hyperlink" Target="http://www.platformazakupowa.pl" TargetMode="External"/><Relationship Id="rId27" Type="http://schemas.openxmlformats.org/officeDocument/2006/relationships/hyperlink" Target="http://www.platformazakupowa.pl" TargetMode="External"/><Relationship Id="rId30" Type="http://schemas.openxmlformats.org/officeDocument/2006/relationships/hyperlink" Target="http://www.platformazakupowa.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2F943-4387-4B16-BFF4-5BACAA08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7692</Words>
  <Characters>46155</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Jakub</cp:lastModifiedBy>
  <cp:revision>23</cp:revision>
  <cp:lastPrinted>2024-10-25T05:52:00Z</cp:lastPrinted>
  <dcterms:created xsi:type="dcterms:W3CDTF">2024-10-31T14:45:00Z</dcterms:created>
  <dcterms:modified xsi:type="dcterms:W3CDTF">2024-11-25T05:52:00Z</dcterms:modified>
</cp:coreProperties>
</file>