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6D232530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5C6884" w:rsidRPr="005C6884">
        <w:rPr>
          <w:color w:val="auto"/>
        </w:rPr>
        <w:t xml:space="preserve">Dostawa </w:t>
      </w:r>
      <w:r w:rsidR="00C74AC6">
        <w:rPr>
          <w:color w:val="auto"/>
        </w:rPr>
        <w:t>laptopów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3F939697" w:rsidR="00F63BE0" w:rsidRPr="005C6884" w:rsidRDefault="00561EB8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61EB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HPE Synergy 480 Gen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5C6884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06976CE6" w:rsidR="00462924" w:rsidRPr="005C446D" w:rsidRDefault="00561EB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1B81" w:rsidRPr="00686CA2" w14:paraId="1F802A7E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1D48E3" w14:textId="4893D184" w:rsidR="00911B81" w:rsidRDefault="00911B81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21896" w14:textId="2A8B2A76" w:rsidR="00911B81" w:rsidRPr="005C6884" w:rsidRDefault="00561EB8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61EB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HPE Synergy 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61073" w14:textId="77777777" w:rsidR="00911B81" w:rsidRPr="005C6884" w:rsidRDefault="00911B81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0397" w14:textId="18A637C4" w:rsidR="00911B81" w:rsidRDefault="00561EB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7C6B" w14:textId="77777777" w:rsidR="00911B81" w:rsidRPr="005C446D" w:rsidRDefault="00911B81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D011" w14:textId="40FE19BB" w:rsidR="00911B81" w:rsidRDefault="00911B81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E2AE" w14:textId="77777777" w:rsidR="00911B81" w:rsidRPr="00686CA2" w:rsidRDefault="00911B81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1B81" w:rsidRPr="00911B81" w14:paraId="131CC616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ABC1F9" w14:textId="5C335D4D" w:rsidR="00911B81" w:rsidRDefault="00911B81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4AE4" w14:textId="286AF837" w:rsidR="00911B81" w:rsidRPr="005C6884" w:rsidRDefault="00561EB8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61EB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Hitachi VSP G350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FA13" w14:textId="77777777" w:rsidR="00911B81" w:rsidRPr="005C6884" w:rsidRDefault="00911B81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7E4C" w14:textId="710B6AE9" w:rsidR="00911B81" w:rsidRDefault="00561EB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09D1" w14:textId="77777777" w:rsidR="00911B81" w:rsidRPr="005C446D" w:rsidRDefault="00911B81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7976" w14:textId="1FFF9713" w:rsidR="00911B81" w:rsidRPr="00911B81" w:rsidRDefault="00911B81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51DF" w14:textId="77777777" w:rsidR="00911B81" w:rsidRPr="00911B81" w:rsidRDefault="00911B81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8370CCD" w14:textId="77777777" w:rsidR="00117F9C" w:rsidRDefault="00117F9C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BB8EFBB" w14:textId="77777777" w:rsidR="00117F9C" w:rsidRPr="00686CA2" w:rsidRDefault="00117F9C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61EF9D16" w:rsidR="0023094C" w:rsidRPr="00C74AC6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>IT</w:t>
    </w:r>
    <w:r w:rsidR="00F3349E" w:rsidRPr="00C74AC6">
      <w:rPr>
        <w:rFonts w:ascii="Calibri" w:hAnsi="Calibri" w:cs="Calibri"/>
        <w:sz w:val="16"/>
        <w:szCs w:val="16"/>
      </w:rPr>
      <w:t>/</w:t>
    </w:r>
    <w:r w:rsidR="00C74AC6" w:rsidRPr="00C74AC6">
      <w:rPr>
        <w:rFonts w:ascii="Calibri" w:hAnsi="Calibri" w:cs="Calibri"/>
        <w:sz w:val="16"/>
        <w:szCs w:val="16"/>
      </w:rPr>
      <w:t>0</w:t>
    </w:r>
    <w:r w:rsidR="00561EB8">
      <w:rPr>
        <w:rFonts w:ascii="Calibri" w:hAnsi="Calibri" w:cs="Calibri"/>
        <w:sz w:val="16"/>
        <w:szCs w:val="16"/>
      </w:rPr>
      <w:t>7</w:t>
    </w:r>
    <w:r w:rsidR="008B2239" w:rsidRPr="00C74AC6">
      <w:rPr>
        <w:rFonts w:ascii="Calibri" w:hAnsi="Calibri" w:cs="Calibri"/>
        <w:sz w:val="16"/>
        <w:szCs w:val="16"/>
      </w:rPr>
      <w:t>/</w:t>
    </w:r>
    <w:r w:rsidR="008441CF" w:rsidRPr="00C74AC6">
      <w:rPr>
        <w:rFonts w:ascii="Calibri" w:hAnsi="Calibri" w:cs="Calibri"/>
        <w:sz w:val="16"/>
        <w:szCs w:val="16"/>
      </w:rPr>
      <w:t>JS/20</w:t>
    </w:r>
    <w:r w:rsidR="00F417F4" w:rsidRPr="00C74AC6">
      <w:rPr>
        <w:rFonts w:ascii="Calibri" w:hAnsi="Calibri" w:cs="Calibri"/>
        <w:sz w:val="16"/>
        <w:szCs w:val="16"/>
      </w:rPr>
      <w:t>2</w:t>
    </w:r>
    <w:r w:rsidR="00C74AC6" w:rsidRPr="00C74AC6">
      <w:rPr>
        <w:rFonts w:ascii="Calibri" w:hAnsi="Calibri" w:cs="Calibri"/>
        <w:sz w:val="16"/>
        <w:szCs w:val="16"/>
      </w:rPr>
      <w:t>5</w:t>
    </w:r>
  </w:p>
  <w:p w14:paraId="54C52CA3" w14:textId="0EEC4591" w:rsidR="001F1890" w:rsidRPr="00C74AC6" w:rsidRDefault="00561EB8">
    <w:pPr>
      <w:pStyle w:val="Stopka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Przedłużenie wsparcia gwarancyjnego</w:t>
    </w:r>
  </w:p>
  <w:p w14:paraId="3C78682A" w14:textId="6E7D3773" w:rsidR="0023094C" w:rsidRPr="00C74AC6" w:rsidRDefault="0023094C">
    <w:pPr>
      <w:pStyle w:val="Stopka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C74AC6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 w:rsidRPr="00C74AC6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C74AC6">
      <w:rPr>
        <w:rFonts w:ascii="Calibri" w:hAnsi="Calibri" w:cs="Calibri"/>
        <w:sz w:val="16"/>
        <w:szCs w:val="16"/>
      </w:rPr>
      <w:t xml:space="preserve"> z </w:t>
    </w:r>
    <w:r w:rsidR="008441CF" w:rsidRPr="00C74AC6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Pr="00C74AC6" w:rsidRDefault="0023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0082899">
    <w:abstractNumId w:val="0"/>
  </w:num>
  <w:num w:numId="2" w16cid:durableId="589973073">
    <w:abstractNumId w:val="1"/>
  </w:num>
  <w:num w:numId="3" w16cid:durableId="309209638">
    <w:abstractNumId w:val="2"/>
  </w:num>
  <w:num w:numId="4" w16cid:durableId="1318075370">
    <w:abstractNumId w:val="3"/>
  </w:num>
  <w:num w:numId="5" w16cid:durableId="1469660893">
    <w:abstractNumId w:val="4"/>
  </w:num>
  <w:num w:numId="6" w16cid:durableId="1160347407">
    <w:abstractNumId w:val="11"/>
  </w:num>
  <w:num w:numId="7" w16cid:durableId="882331429">
    <w:abstractNumId w:val="5"/>
  </w:num>
  <w:num w:numId="8" w16cid:durableId="2141410475">
    <w:abstractNumId w:val="8"/>
  </w:num>
  <w:num w:numId="9" w16cid:durableId="1359813500">
    <w:abstractNumId w:val="9"/>
  </w:num>
  <w:num w:numId="10" w16cid:durableId="375395476">
    <w:abstractNumId w:val="10"/>
  </w:num>
  <w:num w:numId="11" w16cid:durableId="440804132">
    <w:abstractNumId w:val="6"/>
  </w:num>
  <w:num w:numId="12" w16cid:durableId="951980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1E35"/>
    <w:rsid w:val="000562B4"/>
    <w:rsid w:val="00067455"/>
    <w:rsid w:val="00092946"/>
    <w:rsid w:val="000F4A68"/>
    <w:rsid w:val="00117F9C"/>
    <w:rsid w:val="00137D5D"/>
    <w:rsid w:val="00191E36"/>
    <w:rsid w:val="00195D40"/>
    <w:rsid w:val="001B7F97"/>
    <w:rsid w:val="001E002C"/>
    <w:rsid w:val="001F1890"/>
    <w:rsid w:val="001F57CC"/>
    <w:rsid w:val="00213397"/>
    <w:rsid w:val="0023094C"/>
    <w:rsid w:val="00244AC3"/>
    <w:rsid w:val="0026579F"/>
    <w:rsid w:val="00277D5C"/>
    <w:rsid w:val="00280949"/>
    <w:rsid w:val="002F16B6"/>
    <w:rsid w:val="0036440C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61EB8"/>
    <w:rsid w:val="00581B78"/>
    <w:rsid w:val="00583F58"/>
    <w:rsid w:val="005A7833"/>
    <w:rsid w:val="005C446D"/>
    <w:rsid w:val="005C6884"/>
    <w:rsid w:val="005C7197"/>
    <w:rsid w:val="005E39DC"/>
    <w:rsid w:val="00631D43"/>
    <w:rsid w:val="00653527"/>
    <w:rsid w:val="00686CA2"/>
    <w:rsid w:val="006A1CE1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A7730"/>
    <w:rsid w:val="007B08C5"/>
    <w:rsid w:val="007F7B19"/>
    <w:rsid w:val="00807A70"/>
    <w:rsid w:val="008367E3"/>
    <w:rsid w:val="008441CF"/>
    <w:rsid w:val="00851935"/>
    <w:rsid w:val="008916DE"/>
    <w:rsid w:val="008A41DD"/>
    <w:rsid w:val="008B2239"/>
    <w:rsid w:val="008E1872"/>
    <w:rsid w:val="008F52E1"/>
    <w:rsid w:val="00911B81"/>
    <w:rsid w:val="009145D5"/>
    <w:rsid w:val="0093098C"/>
    <w:rsid w:val="009A7CA5"/>
    <w:rsid w:val="009E4505"/>
    <w:rsid w:val="00A05487"/>
    <w:rsid w:val="00A13D23"/>
    <w:rsid w:val="00A47130"/>
    <w:rsid w:val="00A64211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861"/>
    <w:rsid w:val="00C22C47"/>
    <w:rsid w:val="00C263ED"/>
    <w:rsid w:val="00C60011"/>
    <w:rsid w:val="00C74AC6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7164D"/>
    <w:rsid w:val="00E9657B"/>
    <w:rsid w:val="00EA385E"/>
    <w:rsid w:val="00EA7DEC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20" w:lineRule="atLeast"/>
      <w:ind w:left="1276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3">
    <w:name w:val="Styl3"/>
    <w:basedOn w:val="Normalny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ny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ny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36</cp:revision>
  <cp:lastPrinted>2020-02-24T10:41:00Z</cp:lastPrinted>
  <dcterms:created xsi:type="dcterms:W3CDTF">2020-09-11T11:23:00Z</dcterms:created>
  <dcterms:modified xsi:type="dcterms:W3CDTF">2025-01-20T06:49:00Z</dcterms:modified>
</cp:coreProperties>
</file>