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8285" w14:textId="6A13EB8D" w:rsidR="003675D4" w:rsidRDefault="003675D4" w:rsidP="003675D4">
      <w:pPr>
        <w:jc w:val="right"/>
      </w:pPr>
      <w:r w:rsidRPr="003675D4">
        <w:t>Nr postępowania: NIP.KD.262.02.2025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1FA71B92" w:rsidR="003675D4" w:rsidRDefault="003675D4" w:rsidP="003675D4">
      <w:pPr>
        <w:jc w:val="both"/>
      </w:pPr>
      <w:r>
        <w:t xml:space="preserve">Przedmiotem zamówienia jest dostawa </w:t>
      </w:r>
      <w:r w:rsidRPr="003675D4">
        <w:rPr>
          <w:b/>
        </w:rPr>
        <w:t>dwóch zestawów</w:t>
      </w:r>
      <w:r>
        <w:t xml:space="preserve"> wyposażenia niezbędnego do realizacji kursu „nowoczesne, zintegrowane systemy fotowoltaiczne” w ramach projektu „Rozwój CKZ </w:t>
      </w:r>
      <w:r w:rsidRPr="003675D4">
        <w:t>w Nowym Sączu”</w:t>
      </w:r>
      <w:r>
        <w:t xml:space="preserve">. Opis części składowych </w:t>
      </w:r>
      <w:bookmarkStart w:id="0" w:name="_GoBack"/>
      <w:r w:rsidRPr="003675D4">
        <w:rPr>
          <w:b/>
        </w:rPr>
        <w:t>jednego zestawu</w:t>
      </w:r>
      <w:bookmarkEnd w:id="0"/>
      <w:r>
        <w:t>:</w:t>
      </w:r>
    </w:p>
    <w:p w14:paraId="3D0D6AE0" w14:textId="56FDF146" w:rsidR="00771767" w:rsidRDefault="00771767" w:rsidP="00771767">
      <w:r>
        <w:t>I.</w:t>
      </w:r>
      <w:r>
        <w:tab/>
        <w:t>Inwerter hybrydowy jednofazowy</w:t>
      </w:r>
    </w:p>
    <w:p w14:paraId="46C9D623" w14:textId="77777777" w:rsidR="00771767" w:rsidRDefault="00771767" w:rsidP="00771767">
      <w:r>
        <w:t>Posiadający:</w:t>
      </w:r>
    </w:p>
    <w:p w14:paraId="4828D07C" w14:textId="5A803550" w:rsidR="00771767" w:rsidRDefault="00771767" w:rsidP="00771767">
      <w:pPr>
        <w:pStyle w:val="Akapitzlist"/>
        <w:numPr>
          <w:ilvl w:val="0"/>
          <w:numId w:val="3"/>
        </w:numPr>
      </w:pPr>
      <w:r>
        <w:t>Podwójny układ śledzący punkt mocy maksymalnej (MPPT), do 14 A prądu MPPT,</w:t>
      </w:r>
    </w:p>
    <w:p w14:paraId="60D301BB" w14:textId="4B953E1F" w:rsidR="00771767" w:rsidRDefault="00771767" w:rsidP="00771767">
      <w:pPr>
        <w:pStyle w:val="Akapitzlist"/>
        <w:numPr>
          <w:ilvl w:val="0"/>
          <w:numId w:val="3"/>
        </w:numPr>
      </w:pPr>
      <w:r>
        <w:t>Stosunek DC/AC do 150%,</w:t>
      </w:r>
    </w:p>
    <w:p w14:paraId="19F6573A" w14:textId="724614BB" w:rsidR="00771767" w:rsidRDefault="00771767" w:rsidP="00771767">
      <w:pPr>
        <w:pStyle w:val="Akapitzlist"/>
        <w:numPr>
          <w:ilvl w:val="0"/>
          <w:numId w:val="3"/>
        </w:numPr>
      </w:pPr>
      <w:r>
        <w:t>Obsługa systemów ze sprzężeniem stałoprądowym (DC) i zmiennoprądowym (AC),</w:t>
      </w:r>
    </w:p>
    <w:p w14:paraId="1A7CFBF4" w14:textId="75BC6171" w:rsidR="00771767" w:rsidRDefault="00771767" w:rsidP="00771767">
      <w:pPr>
        <w:pStyle w:val="Akapitzlist"/>
        <w:numPr>
          <w:ilvl w:val="0"/>
          <w:numId w:val="3"/>
        </w:numPr>
      </w:pPr>
      <w:r>
        <w:t>Zintegrowany system EMS z trybem zużycia własnego, trybem ekonomicznym, trybem awaryjnym w zastosowaniach wieloscenariuszowych,</w:t>
      </w:r>
    </w:p>
    <w:p w14:paraId="47DA75BD" w14:textId="2036F5DF" w:rsidR="00771767" w:rsidRDefault="00771767" w:rsidP="00771767">
      <w:pPr>
        <w:pStyle w:val="Akapitzlist"/>
        <w:numPr>
          <w:ilvl w:val="0"/>
          <w:numId w:val="3"/>
        </w:numPr>
      </w:pPr>
      <w:r>
        <w:t xml:space="preserve">Wbudowany styk bez napięciowy, który można elastycznie konfigurować na alarm zwarcia doziemnego, sterowanie obciążeniem lub sterowanie generatorem </w:t>
      </w:r>
    </w:p>
    <w:p w14:paraId="22E3B30C" w14:textId="5D3497C4" w:rsidR="00771767" w:rsidRDefault="00771767" w:rsidP="00771767">
      <w:pPr>
        <w:pStyle w:val="Akapitzlist"/>
        <w:numPr>
          <w:ilvl w:val="0"/>
          <w:numId w:val="3"/>
        </w:numPr>
      </w:pPr>
      <w:r>
        <w:t>Zdalne monitorowanie za pośrednictwem usługi w chmurze S-Miles Clou</w:t>
      </w:r>
    </w:p>
    <w:p w14:paraId="14588F9B" w14:textId="77777777" w:rsidR="00771767" w:rsidRDefault="00771767" w:rsidP="00771767">
      <w:r>
        <w:t>1. Wejście fotowoltaiczne:</w:t>
      </w:r>
    </w:p>
    <w:p w14:paraId="2489E249" w14:textId="29D7F5AD" w:rsidR="00771767" w:rsidRDefault="00771767" w:rsidP="00771767">
      <w:pPr>
        <w:pStyle w:val="Akapitzlist"/>
        <w:numPr>
          <w:ilvl w:val="0"/>
          <w:numId w:val="3"/>
        </w:numPr>
      </w:pPr>
      <w:r>
        <w:t>Maks. moc wejściowa PV (W) 6000</w:t>
      </w:r>
    </w:p>
    <w:p w14:paraId="58BACE1B" w14:textId="395805A7" w:rsidR="00771767" w:rsidRDefault="00771767" w:rsidP="00771767">
      <w:pPr>
        <w:pStyle w:val="Akapitzlist"/>
        <w:numPr>
          <w:ilvl w:val="0"/>
          <w:numId w:val="3"/>
        </w:numPr>
      </w:pPr>
      <w:r>
        <w:t>Maksymalne/znamionowe napięcie wejściowe PV (V) 550/360</w:t>
      </w:r>
    </w:p>
    <w:p w14:paraId="1181B582" w14:textId="7008F6D9" w:rsidR="00771767" w:rsidRDefault="00771767" w:rsidP="00771767">
      <w:pPr>
        <w:pStyle w:val="Akapitzlist"/>
        <w:numPr>
          <w:ilvl w:val="0"/>
          <w:numId w:val="3"/>
        </w:numPr>
      </w:pPr>
      <w:r>
        <w:t>Napięcie rozruchowe (V) 150</w:t>
      </w:r>
    </w:p>
    <w:p w14:paraId="381CEB95" w14:textId="432D84BF" w:rsidR="00771767" w:rsidRDefault="00771767" w:rsidP="00771767">
      <w:pPr>
        <w:pStyle w:val="Akapitzlist"/>
        <w:numPr>
          <w:ilvl w:val="0"/>
          <w:numId w:val="3"/>
        </w:numPr>
      </w:pPr>
      <w:r>
        <w:t>Zakres napięcia MPPT (V) 125–500</w:t>
      </w:r>
    </w:p>
    <w:p w14:paraId="4886852D" w14:textId="706E424B" w:rsidR="00771767" w:rsidRDefault="00771767" w:rsidP="00771767">
      <w:pPr>
        <w:pStyle w:val="Akapitzlist"/>
        <w:numPr>
          <w:ilvl w:val="0"/>
          <w:numId w:val="3"/>
        </w:numPr>
      </w:pPr>
      <w:r>
        <w:t>Liczba MPPT 2</w:t>
      </w:r>
    </w:p>
    <w:p w14:paraId="6BAFE537" w14:textId="1FAD7155" w:rsidR="00771767" w:rsidRDefault="00771767" w:rsidP="00771767">
      <w:pPr>
        <w:pStyle w:val="Akapitzlist"/>
        <w:numPr>
          <w:ilvl w:val="0"/>
          <w:numId w:val="3"/>
        </w:numPr>
      </w:pPr>
      <w:r>
        <w:t>Maks. liczba ciągów fotowoltaicznych na MPPT 1</w:t>
      </w:r>
    </w:p>
    <w:p w14:paraId="55F94EF6" w14:textId="03C6BE90" w:rsidR="00771767" w:rsidRDefault="00771767" w:rsidP="00771767">
      <w:pPr>
        <w:pStyle w:val="Akapitzlist"/>
        <w:numPr>
          <w:ilvl w:val="0"/>
          <w:numId w:val="3"/>
        </w:numPr>
      </w:pPr>
      <w:r>
        <w:t>Maksymalny/zwarciowy prąd wejściowy PV (A) 14/17</w:t>
      </w:r>
    </w:p>
    <w:p w14:paraId="5857276E" w14:textId="77777777" w:rsidR="00771767" w:rsidRDefault="00771767" w:rsidP="00771767">
      <w:r>
        <w:t>2. Wejście i wyjście AC dla sieci włączonej:</w:t>
      </w:r>
    </w:p>
    <w:p w14:paraId="22908EAA" w14:textId="71D9C745" w:rsidR="00771767" w:rsidRDefault="00771767" w:rsidP="00771767">
      <w:pPr>
        <w:pStyle w:val="Akapitzlist"/>
        <w:numPr>
          <w:ilvl w:val="0"/>
          <w:numId w:val="3"/>
        </w:numPr>
      </w:pPr>
      <w:r>
        <w:t>Znamionowa pozorna moc wyjściowa (VA) 3680</w:t>
      </w:r>
    </w:p>
    <w:p w14:paraId="1EBDD239" w14:textId="6DC797C7" w:rsidR="00771767" w:rsidRDefault="00771767" w:rsidP="00771767">
      <w:pPr>
        <w:pStyle w:val="Akapitzlist"/>
        <w:numPr>
          <w:ilvl w:val="0"/>
          <w:numId w:val="3"/>
        </w:numPr>
      </w:pPr>
      <w:r>
        <w:t>Maks. pozorna moc wejściowa (VA) 7360</w:t>
      </w:r>
    </w:p>
    <w:p w14:paraId="73368C9A" w14:textId="06150CE8" w:rsidR="00771767" w:rsidRDefault="00771767" w:rsidP="00771767">
      <w:pPr>
        <w:pStyle w:val="Akapitzlist"/>
        <w:numPr>
          <w:ilvl w:val="0"/>
          <w:numId w:val="3"/>
        </w:numPr>
      </w:pPr>
      <w:r>
        <w:t>Znamionowe napięcie AC (V) 230</w:t>
      </w:r>
    </w:p>
    <w:p w14:paraId="0EBCDD1F" w14:textId="6F655FD0" w:rsidR="00771767" w:rsidRDefault="00771767" w:rsidP="00771767">
      <w:pPr>
        <w:pStyle w:val="Akapitzlist"/>
        <w:numPr>
          <w:ilvl w:val="0"/>
          <w:numId w:val="3"/>
        </w:numPr>
      </w:pPr>
      <w:r>
        <w:t>Znamionowa częstotliwość sieci (</w:t>
      </w:r>
      <w:proofErr w:type="spellStart"/>
      <w:r>
        <w:t>Hz</w:t>
      </w:r>
      <w:proofErr w:type="spellEnd"/>
      <w:r>
        <w:t>) 50/60</w:t>
      </w:r>
    </w:p>
    <w:p w14:paraId="7E7B9466" w14:textId="2FDED80E" w:rsidR="00771767" w:rsidRDefault="00771767" w:rsidP="00771767">
      <w:pPr>
        <w:pStyle w:val="Akapitzlist"/>
        <w:numPr>
          <w:ilvl w:val="0"/>
          <w:numId w:val="3"/>
        </w:numPr>
      </w:pPr>
      <w:r>
        <w:t>Maks. prąd wyjściowy/ wejściowy (A) 16/32</w:t>
      </w:r>
    </w:p>
    <w:p w14:paraId="65F8F85A" w14:textId="414658E4" w:rsidR="00771767" w:rsidRDefault="00771767" w:rsidP="00771767">
      <w:pPr>
        <w:pStyle w:val="Akapitzlist"/>
        <w:numPr>
          <w:ilvl w:val="0"/>
          <w:numId w:val="3"/>
        </w:numPr>
      </w:pPr>
      <w:r>
        <w:t>Współczynnik mocy 0,8 (wyprzedzający)/ 0,8 (opóźniony)</w:t>
      </w:r>
    </w:p>
    <w:p w14:paraId="1B5C72BC" w14:textId="77777777" w:rsidR="00771767" w:rsidRDefault="00771767" w:rsidP="00771767">
      <w:r>
        <w:t>3. Wyjście AC dla siei wyłączonej:</w:t>
      </w:r>
    </w:p>
    <w:p w14:paraId="44AA4833" w14:textId="5ED100E4" w:rsidR="00771767" w:rsidRDefault="00771767" w:rsidP="00771767">
      <w:pPr>
        <w:pStyle w:val="Akapitzlist"/>
        <w:numPr>
          <w:ilvl w:val="0"/>
          <w:numId w:val="3"/>
        </w:numPr>
      </w:pPr>
      <w:r>
        <w:t>Maks. pozorna moc wyjściowa (VA) 3680</w:t>
      </w:r>
    </w:p>
    <w:p w14:paraId="53A0A551" w14:textId="58219E5F" w:rsidR="00771767" w:rsidRDefault="00771767" w:rsidP="00771767">
      <w:pPr>
        <w:pStyle w:val="Akapitzlist"/>
        <w:numPr>
          <w:ilvl w:val="0"/>
          <w:numId w:val="3"/>
        </w:numPr>
      </w:pPr>
      <w:r>
        <w:t>Szczytowa pozorna moc wyjściowa (VA) 7360 przez 10s</w:t>
      </w:r>
    </w:p>
    <w:p w14:paraId="54F2F7A1" w14:textId="65560BF4" w:rsidR="00771767" w:rsidRDefault="00771767" w:rsidP="00771767">
      <w:pPr>
        <w:pStyle w:val="Akapitzlist"/>
        <w:numPr>
          <w:ilvl w:val="0"/>
          <w:numId w:val="3"/>
        </w:numPr>
      </w:pPr>
      <w:r>
        <w:t>Znamionowe napięcie AC (V) 230</w:t>
      </w:r>
    </w:p>
    <w:p w14:paraId="0812C837" w14:textId="6C35C3BB" w:rsidR="00771767" w:rsidRDefault="00771767" w:rsidP="00771767">
      <w:pPr>
        <w:pStyle w:val="Akapitzlist"/>
        <w:numPr>
          <w:ilvl w:val="0"/>
          <w:numId w:val="3"/>
        </w:numPr>
      </w:pPr>
      <w:r>
        <w:t>Znamionowa częstotliwość AC (</w:t>
      </w:r>
      <w:proofErr w:type="spellStart"/>
      <w:r>
        <w:t>Hz</w:t>
      </w:r>
      <w:proofErr w:type="spellEnd"/>
      <w:r>
        <w:t>) 50/60</w:t>
      </w:r>
    </w:p>
    <w:p w14:paraId="53978899" w14:textId="1A7B97C7" w:rsidR="00771767" w:rsidRDefault="00771767" w:rsidP="00771767">
      <w:pPr>
        <w:pStyle w:val="Akapitzlist"/>
        <w:numPr>
          <w:ilvl w:val="0"/>
          <w:numId w:val="3"/>
        </w:numPr>
      </w:pPr>
      <w:r>
        <w:t>Maks. prąd wyjściowy (A) 16,0</w:t>
      </w:r>
    </w:p>
    <w:p w14:paraId="77602C45" w14:textId="77777777" w:rsidR="00771767" w:rsidRDefault="00771767" w:rsidP="00771767">
      <w:r>
        <w:t>4. Akumulator:</w:t>
      </w:r>
    </w:p>
    <w:p w14:paraId="3F8F5957" w14:textId="3F0ECE52" w:rsidR="00771767" w:rsidRDefault="00771767" w:rsidP="00771767">
      <w:pPr>
        <w:pStyle w:val="Akapitzlist"/>
        <w:numPr>
          <w:ilvl w:val="0"/>
          <w:numId w:val="3"/>
        </w:numPr>
      </w:pPr>
      <w:r>
        <w:t>Napięcie znamionowe akumulatora (V) 48</w:t>
      </w:r>
    </w:p>
    <w:p w14:paraId="79632542" w14:textId="6FB25920" w:rsidR="00771767" w:rsidRDefault="00771767" w:rsidP="00771767">
      <w:pPr>
        <w:pStyle w:val="Akapitzlist"/>
        <w:numPr>
          <w:ilvl w:val="0"/>
          <w:numId w:val="3"/>
        </w:numPr>
      </w:pPr>
      <w:r>
        <w:t>Zakres napięcia (V) 40–60</w:t>
      </w:r>
    </w:p>
    <w:p w14:paraId="6B996031" w14:textId="5A0F8CF4" w:rsidR="00771767" w:rsidRDefault="00771767" w:rsidP="00771767">
      <w:pPr>
        <w:pStyle w:val="Akapitzlist"/>
        <w:numPr>
          <w:ilvl w:val="0"/>
          <w:numId w:val="3"/>
        </w:numPr>
      </w:pPr>
      <w:r>
        <w:t>Maksymalny  prąd ładowania/rozładowania (A) 90/90</w:t>
      </w:r>
    </w:p>
    <w:p w14:paraId="760C2485" w14:textId="77777777" w:rsidR="00771767" w:rsidRDefault="00771767" w:rsidP="00771767">
      <w:r>
        <w:lastRenderedPageBreak/>
        <w:t>5. Wydajność:</w:t>
      </w:r>
    </w:p>
    <w:p w14:paraId="4AE1F1BC" w14:textId="4059FE6A" w:rsidR="00771767" w:rsidRDefault="00771767" w:rsidP="00771767">
      <w:pPr>
        <w:pStyle w:val="Akapitzlist"/>
        <w:numPr>
          <w:ilvl w:val="0"/>
          <w:numId w:val="3"/>
        </w:numPr>
      </w:pPr>
      <w:r>
        <w:t>Wydajność wg norm europejskich 97,0%</w:t>
      </w:r>
    </w:p>
    <w:p w14:paraId="59039708" w14:textId="1FC6C5E3" w:rsidR="00771767" w:rsidRDefault="00771767" w:rsidP="00771767">
      <w:pPr>
        <w:pStyle w:val="Akapitzlist"/>
        <w:numPr>
          <w:ilvl w:val="0"/>
          <w:numId w:val="3"/>
        </w:numPr>
      </w:pPr>
      <w:r>
        <w:t>Maks. wydajność akumulatora w stosunku do obciążenia 95,0%</w:t>
      </w:r>
    </w:p>
    <w:p w14:paraId="79C5F0A9" w14:textId="1B23D869" w:rsidR="00771767" w:rsidRDefault="00771767" w:rsidP="00771767">
      <w:pPr>
        <w:pStyle w:val="Akapitzlist"/>
        <w:numPr>
          <w:ilvl w:val="0"/>
          <w:numId w:val="3"/>
        </w:numPr>
      </w:pPr>
      <w:r>
        <w:t>Wydajność MPPT 99,9%</w:t>
      </w:r>
    </w:p>
    <w:p w14:paraId="39AE6CAB" w14:textId="7A436125" w:rsidR="00771767" w:rsidRDefault="00771767" w:rsidP="00771767">
      <w:r>
        <w:t>6. Zabezpieczenie:</w:t>
      </w:r>
    </w:p>
    <w:p w14:paraId="738BBDE6" w14:textId="33529BE1" w:rsidR="00771767" w:rsidRDefault="00771767" w:rsidP="00771767">
      <w:pPr>
        <w:pStyle w:val="Akapitzlist"/>
        <w:numPr>
          <w:ilvl w:val="0"/>
          <w:numId w:val="3"/>
        </w:numPr>
      </w:pPr>
      <w:r>
        <w:t>Zabezpieczenie przed wyspowym trybem pracy i odwrotną polaryzacją wejścia ciągu  fotowoltaicznego – Zintegrowane</w:t>
      </w:r>
    </w:p>
    <w:p w14:paraId="53012254" w14:textId="068B13E1" w:rsidR="00771767" w:rsidRDefault="00771767" w:rsidP="00771767">
      <w:pPr>
        <w:pStyle w:val="Akapitzlist"/>
        <w:numPr>
          <w:ilvl w:val="0"/>
          <w:numId w:val="3"/>
        </w:numPr>
      </w:pPr>
      <w:r>
        <w:t>Wykrywanie rezystora izolacyjnego – Zintegrowane</w:t>
      </w:r>
    </w:p>
    <w:p w14:paraId="6D8EE16E" w14:textId="3CF611FF" w:rsidR="00771767" w:rsidRDefault="00771767" w:rsidP="00771767">
      <w:pPr>
        <w:pStyle w:val="Akapitzlist"/>
        <w:numPr>
          <w:ilvl w:val="0"/>
          <w:numId w:val="3"/>
        </w:numPr>
      </w:pPr>
      <w:r>
        <w:t>Moduł monitorowania prądu szczątkowego  – Zintegrowane</w:t>
      </w:r>
    </w:p>
    <w:p w14:paraId="1D6B2EE7" w14:textId="26103C50" w:rsidR="00771767" w:rsidRDefault="00771767" w:rsidP="00771767">
      <w:pPr>
        <w:pStyle w:val="Akapitzlist"/>
        <w:numPr>
          <w:ilvl w:val="0"/>
          <w:numId w:val="3"/>
        </w:numPr>
      </w:pPr>
      <w:r>
        <w:t>Zabezpieczenie nad prądowe i przeciwzwarciowe AC – Zintegrowane</w:t>
      </w:r>
    </w:p>
    <w:p w14:paraId="33F303CC" w14:textId="4D28E675" w:rsidR="00771767" w:rsidRDefault="00771767" w:rsidP="00771767">
      <w:pPr>
        <w:pStyle w:val="Akapitzlist"/>
        <w:numPr>
          <w:ilvl w:val="0"/>
          <w:numId w:val="3"/>
        </w:numPr>
      </w:pPr>
      <w:r>
        <w:t>Zabezpieczenie nadnapięciowe i podnapięciowe AC Zintegrowane</w:t>
      </w:r>
    </w:p>
    <w:p w14:paraId="0CE58593" w14:textId="77777777" w:rsidR="00771767" w:rsidRDefault="00771767" w:rsidP="00771767">
      <w:r>
        <w:t>7. Ogólne:</w:t>
      </w:r>
    </w:p>
    <w:p w14:paraId="5C42116C" w14:textId="5BABD723" w:rsidR="00771767" w:rsidRDefault="00771767" w:rsidP="00771767">
      <w:pPr>
        <w:pStyle w:val="Akapitzlist"/>
        <w:numPr>
          <w:ilvl w:val="0"/>
          <w:numId w:val="3"/>
        </w:numPr>
      </w:pPr>
      <w:r>
        <w:t>Stopień ochrony IP65</w:t>
      </w:r>
    </w:p>
    <w:p w14:paraId="6DA33ED6" w14:textId="46436F0D" w:rsidR="00771767" w:rsidRDefault="00771767" w:rsidP="00771767">
      <w:pPr>
        <w:pStyle w:val="Akapitzlist"/>
        <w:numPr>
          <w:ilvl w:val="0"/>
          <w:numId w:val="3"/>
        </w:numPr>
      </w:pPr>
      <w:r>
        <w:t>Interfejs użytkownika: diody LED i aplikacja</w:t>
      </w:r>
    </w:p>
    <w:p w14:paraId="2AAE9972" w14:textId="52218E2C" w:rsidR="00771767" w:rsidRDefault="00771767" w:rsidP="00771767">
      <w:pPr>
        <w:pStyle w:val="Akapitzlist"/>
        <w:numPr>
          <w:ilvl w:val="0"/>
          <w:numId w:val="3"/>
        </w:numPr>
      </w:pPr>
      <w:r>
        <w:t>Komunikacja z systemem: BMS RS485, CAN</w:t>
      </w:r>
    </w:p>
    <w:p w14:paraId="07416E14" w14:textId="05AACB9C" w:rsidR="00771767" w:rsidRDefault="00771767" w:rsidP="00771767">
      <w:pPr>
        <w:pStyle w:val="Akapitzlist"/>
        <w:numPr>
          <w:ilvl w:val="0"/>
          <w:numId w:val="3"/>
        </w:numPr>
      </w:pPr>
      <w:r>
        <w:t>Komunikacja z licznikiem: RS485</w:t>
      </w:r>
    </w:p>
    <w:p w14:paraId="0E749310" w14:textId="1D008A41" w:rsidR="00064588" w:rsidRDefault="00771767" w:rsidP="00771767">
      <w:pPr>
        <w:pStyle w:val="Akapitzlist"/>
        <w:numPr>
          <w:ilvl w:val="0"/>
          <w:numId w:val="3"/>
        </w:numPr>
      </w:pPr>
      <w:r>
        <w:t>Interfejs komunikacyjny RS485, Wi-Fi/Ethernet/4G</w:t>
      </w:r>
    </w:p>
    <w:p w14:paraId="5ADB48A3" w14:textId="77777777" w:rsidR="00771767" w:rsidRDefault="00771767" w:rsidP="00771767"/>
    <w:p w14:paraId="78EA374C" w14:textId="15E705EE" w:rsidR="00771767" w:rsidRDefault="00771767" w:rsidP="00771767">
      <w:r>
        <w:t>II.</w:t>
      </w:r>
      <w:r>
        <w:tab/>
        <w:t xml:space="preserve">Bank energii 2 po 5kWh kompatybilny z inwerterem </w:t>
      </w:r>
    </w:p>
    <w:p w14:paraId="60745925" w14:textId="2FC12105" w:rsidR="00771767" w:rsidRDefault="00771767" w:rsidP="00771767">
      <w:pPr>
        <w:pStyle w:val="Akapitzlist"/>
        <w:numPr>
          <w:ilvl w:val="0"/>
          <w:numId w:val="3"/>
        </w:numPr>
      </w:pPr>
      <w:r>
        <w:t>Wbudowany BMS (system zarządzania bateriami)</w:t>
      </w:r>
    </w:p>
    <w:p w14:paraId="6A8CC392" w14:textId="28C43627" w:rsidR="00771767" w:rsidRDefault="00771767" w:rsidP="00771767">
      <w:pPr>
        <w:pStyle w:val="Akapitzlist"/>
        <w:numPr>
          <w:ilvl w:val="0"/>
          <w:numId w:val="3"/>
        </w:numPr>
      </w:pPr>
      <w:r>
        <w:t>Pojemność elektryczna jednego magazynu: minimum 5kWh</w:t>
      </w:r>
    </w:p>
    <w:p w14:paraId="35379DCB" w14:textId="2F14B2BA" w:rsidR="00771767" w:rsidRDefault="00771767" w:rsidP="00771767">
      <w:pPr>
        <w:pStyle w:val="Akapitzlist"/>
        <w:numPr>
          <w:ilvl w:val="0"/>
          <w:numId w:val="3"/>
        </w:numPr>
      </w:pPr>
      <w:r>
        <w:t>Napięcie znamionowe: 48V</w:t>
      </w:r>
    </w:p>
    <w:p w14:paraId="31AD41D9" w14:textId="32240125" w:rsidR="00771767" w:rsidRDefault="00771767" w:rsidP="00771767">
      <w:pPr>
        <w:pStyle w:val="Akapitzlist"/>
        <w:numPr>
          <w:ilvl w:val="0"/>
          <w:numId w:val="3"/>
        </w:numPr>
      </w:pPr>
      <w:r>
        <w:t>Zakres napięć pracy: 40V-58,5V</w:t>
      </w:r>
    </w:p>
    <w:p w14:paraId="5EC3F826" w14:textId="0A6D89F6" w:rsidR="00771767" w:rsidRDefault="00771767" w:rsidP="00771767">
      <w:pPr>
        <w:pStyle w:val="Akapitzlist"/>
        <w:numPr>
          <w:ilvl w:val="0"/>
          <w:numId w:val="3"/>
        </w:numPr>
      </w:pPr>
      <w:r>
        <w:t>Pojemność znamionowa: 100Ah</w:t>
      </w:r>
    </w:p>
    <w:p w14:paraId="1F13AD3D" w14:textId="2CDCF614" w:rsidR="00771767" w:rsidRDefault="00771767" w:rsidP="00771767">
      <w:pPr>
        <w:pStyle w:val="Akapitzlist"/>
        <w:numPr>
          <w:ilvl w:val="0"/>
          <w:numId w:val="3"/>
        </w:numPr>
      </w:pPr>
      <w:r>
        <w:t>Wydajność: 99%</w:t>
      </w:r>
    </w:p>
    <w:p w14:paraId="50E9B20F" w14:textId="3F08AA9E" w:rsidR="00771767" w:rsidRDefault="00771767" w:rsidP="00771767">
      <w:pPr>
        <w:pStyle w:val="Akapitzlist"/>
        <w:numPr>
          <w:ilvl w:val="0"/>
          <w:numId w:val="3"/>
        </w:numPr>
      </w:pPr>
      <w:r>
        <w:t xml:space="preserve">Komunikacja inwertera (CAN i RS485): </w:t>
      </w:r>
    </w:p>
    <w:p w14:paraId="3060CC6E" w14:textId="290BD781" w:rsidR="00771767" w:rsidRDefault="00771767" w:rsidP="00771767">
      <w:pPr>
        <w:pStyle w:val="Akapitzlist"/>
        <w:numPr>
          <w:ilvl w:val="0"/>
          <w:numId w:val="3"/>
        </w:numPr>
      </w:pPr>
      <w:r>
        <w:t>Rozłączenie przy niskim napięciu (zalecane): 43.2V</w:t>
      </w:r>
    </w:p>
    <w:p w14:paraId="0C8F6FC8" w14:textId="74F7E090" w:rsidR="00771767" w:rsidRDefault="00771767" w:rsidP="00771767">
      <w:pPr>
        <w:pStyle w:val="Akapitzlist"/>
        <w:numPr>
          <w:ilvl w:val="0"/>
          <w:numId w:val="3"/>
        </w:numPr>
      </w:pPr>
      <w:r>
        <w:t>Odcięcie napięcia rozładowywania (BMS): 40V (2.5 ±0.05V) (1-2s)</w:t>
      </w:r>
    </w:p>
    <w:p w14:paraId="75BFFAA2" w14:textId="0315E627" w:rsidR="00771767" w:rsidRDefault="00771767" w:rsidP="00771767">
      <w:pPr>
        <w:pStyle w:val="Akapitzlist"/>
        <w:numPr>
          <w:ilvl w:val="0"/>
          <w:numId w:val="3"/>
        </w:numPr>
      </w:pPr>
      <w:r>
        <w:t>Napięcie ponownego połączenia: 43.2V (2.7 ±0.05V)</w:t>
      </w:r>
    </w:p>
    <w:p w14:paraId="60FF14C8" w14:textId="219B00F3" w:rsidR="00771767" w:rsidRDefault="00771767" w:rsidP="00771767">
      <w:pPr>
        <w:pStyle w:val="Akapitzlist"/>
        <w:numPr>
          <w:ilvl w:val="0"/>
          <w:numId w:val="3"/>
        </w:numPr>
      </w:pPr>
      <w:r>
        <w:t>Ochrona przeciwzwarciowa: 200-600μs</w:t>
      </w:r>
    </w:p>
    <w:p w14:paraId="34CD2748" w14:textId="2887E7A3" w:rsidR="00771767" w:rsidRDefault="00771767" w:rsidP="00771767">
      <w:pPr>
        <w:pStyle w:val="Akapitzlist"/>
        <w:numPr>
          <w:ilvl w:val="0"/>
          <w:numId w:val="3"/>
        </w:numPr>
      </w:pPr>
      <w:r>
        <w:t>Zalecany prąd ładowania: 20A</w:t>
      </w:r>
    </w:p>
    <w:p w14:paraId="65CF6184" w14:textId="34AF28B1" w:rsidR="00771767" w:rsidRDefault="00771767" w:rsidP="00771767">
      <w:pPr>
        <w:pStyle w:val="Akapitzlist"/>
        <w:numPr>
          <w:ilvl w:val="0"/>
          <w:numId w:val="3"/>
        </w:numPr>
      </w:pPr>
      <w:r>
        <w:t>Maksymalny prąd ładowania: 100A</w:t>
      </w:r>
    </w:p>
    <w:p w14:paraId="26C81759" w14:textId="77777777" w:rsidR="00771767" w:rsidRDefault="00771767" w:rsidP="00771767"/>
    <w:p w14:paraId="1F085125" w14:textId="77777777" w:rsidR="00771767" w:rsidRDefault="00771767" w:rsidP="00771767">
      <w:r>
        <w:t>III.</w:t>
      </w:r>
      <w:r>
        <w:tab/>
        <w:t xml:space="preserve"> Panel fotowoltaiczny  min 500 W (6 sztuk)</w:t>
      </w:r>
    </w:p>
    <w:p w14:paraId="1D1DCBEA" w14:textId="77777777" w:rsidR="00771767" w:rsidRDefault="00771767" w:rsidP="00771767">
      <w:pPr>
        <w:pStyle w:val="Akapitzlist"/>
        <w:numPr>
          <w:ilvl w:val="0"/>
          <w:numId w:val="12"/>
        </w:numPr>
      </w:pPr>
      <w:r>
        <w:t>Moc Maksymalna (</w:t>
      </w:r>
      <w:proofErr w:type="spellStart"/>
      <w:r>
        <w:t>Pmax</w:t>
      </w:r>
      <w:proofErr w:type="spellEnd"/>
      <w:r>
        <w:t xml:space="preserve">) [W]  </w:t>
      </w:r>
      <w:r>
        <w:tab/>
      </w:r>
      <w:r>
        <w:tab/>
      </w:r>
      <w:r>
        <w:tab/>
      </w:r>
      <w:r>
        <w:tab/>
        <w:t>550</w:t>
      </w:r>
    </w:p>
    <w:p w14:paraId="1B2490D3" w14:textId="11697B19" w:rsidR="00771767" w:rsidRDefault="00771767" w:rsidP="00771767">
      <w:pPr>
        <w:pStyle w:val="Akapitzlist"/>
        <w:numPr>
          <w:ilvl w:val="0"/>
          <w:numId w:val="12"/>
        </w:numPr>
      </w:pPr>
      <w:r>
        <w:t>Napięcie obwodu otwartego (</w:t>
      </w:r>
      <w:proofErr w:type="spellStart"/>
      <w:r>
        <w:t>Voc</w:t>
      </w:r>
      <w:proofErr w:type="spellEnd"/>
      <w:r>
        <w:t xml:space="preserve">) [V] </w:t>
      </w:r>
      <w:r>
        <w:tab/>
      </w:r>
      <w:r>
        <w:tab/>
      </w:r>
      <w:r>
        <w:tab/>
        <w:t>47</w:t>
      </w:r>
    </w:p>
    <w:p w14:paraId="64D4A6B2" w14:textId="1FF4E7B3" w:rsidR="00771767" w:rsidRDefault="00771767" w:rsidP="00771767">
      <w:pPr>
        <w:pStyle w:val="Akapitzlist"/>
        <w:numPr>
          <w:ilvl w:val="0"/>
          <w:numId w:val="12"/>
        </w:numPr>
      </w:pPr>
      <w:r>
        <w:t>Napięcie w punkcie mocy maksymalnej (</w:t>
      </w:r>
      <w:proofErr w:type="spellStart"/>
      <w:r>
        <w:t>Vmp</w:t>
      </w:r>
      <w:proofErr w:type="spellEnd"/>
      <w:r>
        <w:t xml:space="preserve">) [V] </w:t>
      </w:r>
      <w:r>
        <w:tab/>
      </w:r>
      <w:r>
        <w:tab/>
        <w:t>39,5</w:t>
      </w:r>
    </w:p>
    <w:p w14:paraId="4D0BF5C5" w14:textId="7C067CF6" w:rsidR="00771767" w:rsidRDefault="00771767" w:rsidP="00771767">
      <w:pPr>
        <w:pStyle w:val="Akapitzlist"/>
        <w:numPr>
          <w:ilvl w:val="0"/>
          <w:numId w:val="12"/>
        </w:numPr>
      </w:pPr>
      <w:r>
        <w:t>Prąd obwodu zamkniętego (</w:t>
      </w:r>
      <w:proofErr w:type="spellStart"/>
      <w:r>
        <w:t>Isc</w:t>
      </w:r>
      <w:proofErr w:type="spellEnd"/>
      <w:r>
        <w:t xml:space="preserve">) [A] </w:t>
      </w:r>
      <w:r>
        <w:tab/>
      </w:r>
      <w:r>
        <w:tab/>
      </w:r>
      <w:r>
        <w:tab/>
      </w:r>
      <w:r>
        <w:tab/>
        <w:t>11,5</w:t>
      </w:r>
    </w:p>
    <w:p w14:paraId="5EE0711D" w14:textId="77777777" w:rsidR="00771767" w:rsidRDefault="00771767" w:rsidP="00771767">
      <w:pPr>
        <w:pStyle w:val="Akapitzlist"/>
        <w:numPr>
          <w:ilvl w:val="0"/>
          <w:numId w:val="12"/>
        </w:numPr>
      </w:pPr>
      <w:r>
        <w:t>Prąd w punkcie mocy maksymalnej (</w:t>
      </w:r>
      <w:proofErr w:type="spellStart"/>
      <w:r>
        <w:t>Imp</w:t>
      </w:r>
      <w:proofErr w:type="spellEnd"/>
      <w:r>
        <w:t>) [A]</w:t>
      </w:r>
      <w:r>
        <w:tab/>
      </w:r>
      <w:r>
        <w:tab/>
        <w:t>10,55</w:t>
      </w:r>
    </w:p>
    <w:p w14:paraId="437FF53D" w14:textId="199ECC0B" w:rsidR="00771767" w:rsidRDefault="00771767" w:rsidP="00771767">
      <w:pPr>
        <w:pStyle w:val="Akapitzlist"/>
        <w:numPr>
          <w:ilvl w:val="0"/>
          <w:numId w:val="12"/>
        </w:numPr>
      </w:pPr>
      <w:r>
        <w:t>Sprawność modułu [%]</w:t>
      </w:r>
      <w:r>
        <w:tab/>
      </w:r>
      <w:r>
        <w:tab/>
      </w:r>
      <w:r>
        <w:tab/>
      </w:r>
      <w:r>
        <w:tab/>
      </w:r>
      <w:r>
        <w:tab/>
      </w:r>
      <w:r w:rsidRPr="00771767">
        <w:t>21,3</w:t>
      </w:r>
    </w:p>
    <w:p w14:paraId="008766AF" w14:textId="77777777" w:rsidR="00771767" w:rsidRDefault="00771767" w:rsidP="00771767"/>
    <w:p w14:paraId="732C910C" w14:textId="77777777" w:rsidR="00771767" w:rsidRDefault="00771767" w:rsidP="00771767">
      <w:r>
        <w:lastRenderedPageBreak/>
        <w:t>IV.</w:t>
      </w:r>
      <w:r>
        <w:tab/>
        <w:t>Zabezpieczenia:</w:t>
      </w:r>
    </w:p>
    <w:p w14:paraId="0FC56AA7" w14:textId="2AC76482" w:rsidR="00771767" w:rsidRDefault="00771767" w:rsidP="00771767">
      <w:pPr>
        <w:pStyle w:val="Akapitzlist"/>
        <w:numPr>
          <w:ilvl w:val="0"/>
          <w:numId w:val="12"/>
        </w:numPr>
      </w:pPr>
      <w:r>
        <w:t>Wyłącznik dwusekcyjny fotowoltaiczny 125A/60V DC: 1 szt.</w:t>
      </w:r>
    </w:p>
    <w:p w14:paraId="239954B9" w14:textId="414F4FC9" w:rsidR="00771767" w:rsidRDefault="00771767" w:rsidP="00771767">
      <w:pPr>
        <w:pStyle w:val="Akapitzlist"/>
        <w:numPr>
          <w:ilvl w:val="0"/>
          <w:numId w:val="12"/>
        </w:numPr>
      </w:pPr>
      <w:r>
        <w:t>Wyłącznik jednofazowy 20A/230V AC: 3 szt.</w:t>
      </w:r>
    </w:p>
    <w:p w14:paraId="4C53FEB2" w14:textId="01DDB35E" w:rsidR="00771767" w:rsidRDefault="00771767" w:rsidP="00771767">
      <w:pPr>
        <w:pStyle w:val="Akapitzlist"/>
        <w:numPr>
          <w:ilvl w:val="0"/>
          <w:numId w:val="12"/>
        </w:numPr>
      </w:pPr>
      <w:r>
        <w:t>Wyłącznik jednofazowy 40A/230V AC: 1 szt.</w:t>
      </w:r>
    </w:p>
    <w:p w14:paraId="4D5EC310" w14:textId="302495EA" w:rsidR="00771767" w:rsidRDefault="00771767" w:rsidP="00771767">
      <w:pPr>
        <w:pStyle w:val="Akapitzlist"/>
        <w:numPr>
          <w:ilvl w:val="0"/>
          <w:numId w:val="12"/>
        </w:numPr>
      </w:pPr>
      <w:r>
        <w:t>Zabezpieczenie różnicowo prądowe RCD jednofazowe:  20A ∆I30mA: 2szt.</w:t>
      </w:r>
    </w:p>
    <w:p w14:paraId="476E12D4" w14:textId="63C4F0AE" w:rsidR="00771767" w:rsidRDefault="00771767" w:rsidP="00771767">
      <w:pPr>
        <w:pStyle w:val="Akapitzlist"/>
        <w:numPr>
          <w:ilvl w:val="0"/>
          <w:numId w:val="12"/>
        </w:numPr>
      </w:pPr>
      <w:r>
        <w:t xml:space="preserve">Ogranicznik przepięć AC klasa ochrony: B+C (I+II) Ilość pól: 2, In: 30kA </w:t>
      </w:r>
    </w:p>
    <w:p w14:paraId="64D53CEF" w14:textId="77777777" w:rsidR="00771767" w:rsidRDefault="00771767" w:rsidP="00771767">
      <w:pPr>
        <w:pStyle w:val="Akapitzlist"/>
        <w:ind w:left="1065"/>
      </w:pPr>
      <w:proofErr w:type="spellStart"/>
      <w:r>
        <w:t>Imax</w:t>
      </w:r>
      <w:proofErr w:type="spellEnd"/>
      <w:r>
        <w:t xml:space="preserve">: 60kA, </w:t>
      </w:r>
      <w:proofErr w:type="spellStart"/>
      <w:r>
        <w:t>Uc</w:t>
      </w:r>
      <w:proofErr w:type="spellEnd"/>
      <w:r>
        <w:t xml:space="preserve">: 385V, </w:t>
      </w:r>
      <w:proofErr w:type="spellStart"/>
      <w:r>
        <w:t>Un</w:t>
      </w:r>
      <w:proofErr w:type="spellEnd"/>
      <w:r>
        <w:t xml:space="preserve">: 230V / 400V 50/60Hz, </w:t>
      </w:r>
      <w:proofErr w:type="spellStart"/>
      <w:r>
        <w:t>Up</w:t>
      </w:r>
      <w:proofErr w:type="spellEnd"/>
      <w:r>
        <w:t xml:space="preserve">: &lt;1,5kV, </w:t>
      </w:r>
      <w:proofErr w:type="spellStart"/>
      <w:r>
        <w:t>Imp</w:t>
      </w:r>
      <w:proofErr w:type="spellEnd"/>
      <w:r>
        <w:t>: 6kA: 2szt</w:t>
      </w:r>
    </w:p>
    <w:p w14:paraId="638F8892" w14:textId="3C154550" w:rsidR="00771767" w:rsidRDefault="00771767" w:rsidP="00771767">
      <w:pPr>
        <w:pStyle w:val="Akapitzlist"/>
        <w:numPr>
          <w:ilvl w:val="0"/>
          <w:numId w:val="13"/>
        </w:numPr>
      </w:pPr>
      <w:r>
        <w:t xml:space="preserve">Ogranicznik przepięć DC Klasa ochrony: B+C (T1+T2), Ilość pól 2, </w:t>
      </w:r>
    </w:p>
    <w:p w14:paraId="4A8BB215" w14:textId="14772A86" w:rsidR="00771767" w:rsidRDefault="00771767" w:rsidP="00771767">
      <w:pPr>
        <w:pStyle w:val="Akapitzlist"/>
        <w:ind w:left="1065"/>
      </w:pPr>
      <w:proofErr w:type="spellStart"/>
      <w:r>
        <w:t>Un</w:t>
      </w:r>
      <w:proofErr w:type="spellEnd"/>
      <w:r>
        <w:t xml:space="preserve"> - 1000V DC, </w:t>
      </w:r>
      <w:proofErr w:type="spellStart"/>
      <w:r>
        <w:t>Uc</w:t>
      </w:r>
      <w:proofErr w:type="spellEnd"/>
      <w:r>
        <w:t xml:space="preserve"> - 1060V DC, In: 20kA, </w:t>
      </w:r>
      <w:proofErr w:type="spellStart"/>
      <w:r>
        <w:t>Inmax</w:t>
      </w:r>
      <w:proofErr w:type="spellEnd"/>
      <w:r>
        <w:t xml:space="preserve">: 40kA, </w:t>
      </w:r>
      <w:proofErr w:type="spellStart"/>
      <w:r>
        <w:t>Up</w:t>
      </w:r>
      <w:proofErr w:type="spellEnd"/>
      <w:r>
        <w:t>: 2,8kV, Montaż: szyna 35 mm: 2szt.</w:t>
      </w:r>
    </w:p>
    <w:p w14:paraId="61306CEF" w14:textId="77777777" w:rsidR="00771767" w:rsidRDefault="00771767" w:rsidP="00771767">
      <w:pPr>
        <w:pStyle w:val="Akapitzlist"/>
        <w:ind w:left="1065"/>
      </w:pPr>
    </w:p>
    <w:p w14:paraId="621EA34E" w14:textId="77777777" w:rsidR="00771767" w:rsidRDefault="00771767" w:rsidP="00771767">
      <w:r>
        <w:t>V.</w:t>
      </w:r>
      <w:r>
        <w:tab/>
        <w:t>Elementy montażu mechanicznego.</w:t>
      </w:r>
    </w:p>
    <w:p w14:paraId="5A7FDA85" w14:textId="4C6BE358" w:rsidR="00771767" w:rsidRDefault="00771767" w:rsidP="00771767">
      <w:pPr>
        <w:pStyle w:val="Akapitzlist"/>
        <w:ind w:left="1065"/>
      </w:pPr>
      <w:r>
        <w:t>•</w:t>
      </w:r>
      <w:r>
        <w:tab/>
        <w:t xml:space="preserve">Profil montażowy PV szyna aluminiowa 40x40 2300 z łącznikami 40 x40 14 </w:t>
      </w:r>
      <w:proofErr w:type="spellStart"/>
      <w:r>
        <w:t>mb</w:t>
      </w:r>
      <w:proofErr w:type="spellEnd"/>
    </w:p>
    <w:p w14:paraId="69EE6D67" w14:textId="0A0152DC" w:rsidR="00771767" w:rsidRDefault="00771767" w:rsidP="00771767">
      <w:pPr>
        <w:pStyle w:val="Akapitzlist"/>
        <w:ind w:left="1065"/>
      </w:pPr>
      <w:r w:rsidRPr="00771767">
        <w:t>•</w:t>
      </w:r>
      <w:r w:rsidRPr="00771767">
        <w:tab/>
        <w:t>Klema środkowa:  8szt.</w:t>
      </w:r>
    </w:p>
    <w:p w14:paraId="2944C3CD" w14:textId="77777777" w:rsidR="00771767" w:rsidRDefault="00771767" w:rsidP="00771767">
      <w:pPr>
        <w:pStyle w:val="Akapitzlist"/>
        <w:ind w:left="1065"/>
      </w:pPr>
      <w:r w:rsidRPr="00771767">
        <w:t>•</w:t>
      </w:r>
      <w:r w:rsidRPr="00771767">
        <w:tab/>
        <w:t xml:space="preserve">Klema końcowa:  12szt. </w:t>
      </w:r>
    </w:p>
    <w:p w14:paraId="4AA35686" w14:textId="4E18608B" w:rsidR="00771767" w:rsidRDefault="00771767" w:rsidP="00771767">
      <w:pPr>
        <w:pStyle w:val="Akapitzlist"/>
        <w:ind w:left="1065"/>
      </w:pPr>
      <w:r>
        <w:t>•</w:t>
      </w:r>
      <w:r>
        <w:tab/>
        <w:t>Zaślepka profilu:  8szt.</w:t>
      </w:r>
    </w:p>
    <w:p w14:paraId="06A6D528" w14:textId="77777777" w:rsidR="00771767" w:rsidRDefault="00771767" w:rsidP="00771767">
      <w:pPr>
        <w:pStyle w:val="Akapitzlist"/>
        <w:ind w:left="1065"/>
      </w:pPr>
      <w:r>
        <w:t>•</w:t>
      </w:r>
      <w:r>
        <w:tab/>
        <w:t>Komplet śrub montażowych do klem : 30szt.</w:t>
      </w:r>
    </w:p>
    <w:p w14:paraId="494C10D5" w14:textId="77777777" w:rsidR="00771767" w:rsidRDefault="00771767" w:rsidP="00771767">
      <w:pPr>
        <w:pStyle w:val="Akapitzlist"/>
        <w:ind w:left="1065"/>
      </w:pPr>
      <w:r>
        <w:t>•</w:t>
      </w:r>
      <w:r>
        <w:tab/>
        <w:t>Adapter  PV 80x30x5: 20szt.</w:t>
      </w:r>
    </w:p>
    <w:p w14:paraId="5E3E45B5" w14:textId="471BF49D" w:rsidR="00771767" w:rsidRDefault="00771767" w:rsidP="00771767">
      <w:pPr>
        <w:pStyle w:val="Akapitzlist"/>
        <w:ind w:left="1065"/>
      </w:pPr>
      <w:r>
        <w:t>•</w:t>
      </w:r>
      <w:r>
        <w:tab/>
        <w:t>Śruba dwugwintowa do montażu profili PV:  20szt.</w:t>
      </w:r>
    </w:p>
    <w:p w14:paraId="57289DC8" w14:textId="77777777" w:rsidR="00771767" w:rsidRDefault="00771767" w:rsidP="00771767">
      <w:pPr>
        <w:pStyle w:val="Akapitzlist"/>
        <w:ind w:left="1065"/>
      </w:pPr>
    </w:p>
    <w:p w14:paraId="62C32783" w14:textId="77777777" w:rsidR="00771767" w:rsidRDefault="00771767" w:rsidP="00771767">
      <w:pPr>
        <w:pStyle w:val="Akapitzlist"/>
        <w:ind w:left="1065"/>
      </w:pPr>
    </w:p>
    <w:p w14:paraId="67CA9232" w14:textId="77777777" w:rsidR="00771767" w:rsidRDefault="00771767" w:rsidP="00771767">
      <w:r>
        <w:t>VI.</w:t>
      </w:r>
      <w:r>
        <w:tab/>
        <w:t>Elementy montażu elektrycznego</w:t>
      </w:r>
    </w:p>
    <w:p w14:paraId="61577E79" w14:textId="77777777" w:rsidR="00771767" w:rsidRDefault="00771767" w:rsidP="00771767">
      <w:pPr>
        <w:pStyle w:val="Akapitzlist"/>
        <w:ind w:left="1065"/>
      </w:pPr>
      <w:r>
        <w:t>•</w:t>
      </w:r>
      <w:r>
        <w:tab/>
        <w:t>Złącze MC4 kompatybilny z panelami PV: 30szt.</w:t>
      </w:r>
    </w:p>
    <w:p w14:paraId="749BE0E3" w14:textId="77777777" w:rsidR="00771767" w:rsidRDefault="00771767" w:rsidP="00771767">
      <w:pPr>
        <w:pStyle w:val="Akapitzlist"/>
        <w:ind w:left="1065"/>
      </w:pPr>
      <w:r>
        <w:t>•</w:t>
      </w:r>
      <w:r>
        <w:tab/>
        <w:t>Przewód solarny 6mm2 : 100mb. (50 czarny, 50 czerwony)</w:t>
      </w:r>
    </w:p>
    <w:p w14:paraId="707C489A" w14:textId="77777777" w:rsidR="00771767" w:rsidRDefault="00771767" w:rsidP="00771767">
      <w:pPr>
        <w:pStyle w:val="Akapitzlist"/>
        <w:ind w:left="1065"/>
      </w:pPr>
      <w:r>
        <w:t>•</w:t>
      </w:r>
      <w:r>
        <w:tab/>
        <w:t xml:space="preserve">Przewód ochronny PE żółto zielony </w:t>
      </w:r>
      <w:proofErr w:type="spellStart"/>
      <w:r>
        <w:t>LgY</w:t>
      </w:r>
      <w:proofErr w:type="spellEnd"/>
      <w:r>
        <w:t xml:space="preserve"> 16mm2: 20mb</w:t>
      </w:r>
    </w:p>
    <w:sectPr w:rsidR="007717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99FB3" w14:textId="77777777" w:rsidR="00DB1FD7" w:rsidRDefault="00DB1FD7" w:rsidP="003675D4">
      <w:pPr>
        <w:spacing w:after="0" w:line="240" w:lineRule="auto"/>
      </w:pPr>
      <w:r>
        <w:separator/>
      </w:r>
    </w:p>
  </w:endnote>
  <w:endnote w:type="continuationSeparator" w:id="0">
    <w:p w14:paraId="62978DA5" w14:textId="77777777" w:rsidR="00DB1FD7" w:rsidRDefault="00DB1FD7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F96C6" w14:textId="77777777" w:rsidR="00DB1FD7" w:rsidRDefault="00DB1FD7" w:rsidP="003675D4">
      <w:pPr>
        <w:spacing w:after="0" w:line="240" w:lineRule="auto"/>
      </w:pPr>
      <w:r>
        <w:separator/>
      </w:r>
    </w:p>
  </w:footnote>
  <w:footnote w:type="continuationSeparator" w:id="0">
    <w:p w14:paraId="0D7D5129" w14:textId="77777777" w:rsidR="00DB1FD7" w:rsidRDefault="00DB1FD7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2670" w14:textId="5447575D" w:rsidR="003675D4" w:rsidRDefault="003675D4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017A1"/>
    <w:multiLevelType w:val="hybridMultilevel"/>
    <w:tmpl w:val="6860B98A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1AF6"/>
    <w:multiLevelType w:val="hybridMultilevel"/>
    <w:tmpl w:val="27401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114"/>
    <w:multiLevelType w:val="hybridMultilevel"/>
    <w:tmpl w:val="40B6FDC0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B7CF1"/>
    <w:multiLevelType w:val="hybridMultilevel"/>
    <w:tmpl w:val="E5B8593C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95795"/>
    <w:multiLevelType w:val="hybridMultilevel"/>
    <w:tmpl w:val="6194D24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666CF"/>
    <w:multiLevelType w:val="hybridMultilevel"/>
    <w:tmpl w:val="91C243E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E286F"/>
    <w:multiLevelType w:val="hybridMultilevel"/>
    <w:tmpl w:val="EAC8984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452DF"/>
    <w:multiLevelType w:val="hybridMultilevel"/>
    <w:tmpl w:val="F5462A0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3260B"/>
    <w:multiLevelType w:val="hybridMultilevel"/>
    <w:tmpl w:val="76A2C508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E4467"/>
    <w:multiLevelType w:val="hybridMultilevel"/>
    <w:tmpl w:val="BF2EC0DE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16C4A"/>
    <w:multiLevelType w:val="hybridMultilevel"/>
    <w:tmpl w:val="5AFCD012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642F0"/>
    <w:multiLevelType w:val="hybridMultilevel"/>
    <w:tmpl w:val="7F66EDBA"/>
    <w:lvl w:ilvl="0" w:tplc="D27C75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4293F"/>
    <w:multiLevelType w:val="hybridMultilevel"/>
    <w:tmpl w:val="46B4E214"/>
    <w:lvl w:ilvl="0" w:tplc="D27C7532"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10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11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67"/>
    <w:rsid w:val="00064588"/>
    <w:rsid w:val="003675D4"/>
    <w:rsid w:val="00771767"/>
    <w:rsid w:val="007B3D20"/>
    <w:rsid w:val="007D0287"/>
    <w:rsid w:val="00CA6519"/>
    <w:rsid w:val="00DB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626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Agnieszka.Kaleta</cp:lastModifiedBy>
  <cp:revision>2</cp:revision>
  <dcterms:created xsi:type="dcterms:W3CDTF">2025-02-02T15:37:00Z</dcterms:created>
  <dcterms:modified xsi:type="dcterms:W3CDTF">2025-02-03T12:25:00Z</dcterms:modified>
</cp:coreProperties>
</file>