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6D" w:rsidRPr="00E63D01" w:rsidRDefault="00E63D01" w:rsidP="00E63D01">
      <w:pPr>
        <w:jc w:val="center"/>
        <w:rPr>
          <w:b/>
          <w:sz w:val="30"/>
          <w:szCs w:val="30"/>
          <w:u w:val="single"/>
        </w:rPr>
      </w:pPr>
      <w:r w:rsidRPr="00E63D01">
        <w:rPr>
          <w:b/>
          <w:sz w:val="30"/>
          <w:szCs w:val="30"/>
          <w:u w:val="single"/>
        </w:rPr>
        <w:t>ROZDZIELNICA ELEKTRYCZNA Z PEŁNYM WYPOSAŻENIEM NA STOJAKU</w:t>
      </w:r>
      <w:r w:rsidR="00E75C22">
        <w:rPr>
          <w:b/>
          <w:sz w:val="30"/>
          <w:szCs w:val="30"/>
          <w:u w:val="single"/>
        </w:rPr>
        <w:t xml:space="preserve"> IP44</w:t>
      </w:r>
    </w:p>
    <w:p w:rsidR="001A199C" w:rsidRDefault="00E75C22">
      <w:r>
        <w:rPr>
          <w:noProof/>
          <w:lang w:eastAsia="pl-PL"/>
        </w:rPr>
        <w:drawing>
          <wp:inline distT="0" distB="0" distL="0" distR="0" wp14:anchorId="0531F5FE">
            <wp:extent cx="3785870" cy="2700655"/>
            <wp:effectExtent l="0" t="0" r="508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56D" w:rsidRDefault="007E456D">
      <w:bookmarkStart w:id="0" w:name="_GoBack"/>
      <w:bookmarkEnd w:id="0"/>
    </w:p>
    <w:p w:rsidR="007E456D" w:rsidRDefault="00D94A6B">
      <w:r>
        <w:t>8 x 1P C16A HN-C16/1 dla 4 gniazd 1-fazowych 16A/230V</w:t>
      </w:r>
    </w:p>
    <w:p w:rsidR="00D94A6B" w:rsidRDefault="00D94A6B">
      <w:r>
        <w:t>2 x 3P C32A HN-C20/3 dla 2 gniazd 3-fazowych 32A/400V</w:t>
      </w:r>
    </w:p>
    <w:p w:rsidR="00D94A6B" w:rsidRDefault="00D94A6B">
      <w:r>
        <w:t>2 x 3P C16A HN-C16/3 dla 3 gniazd 3-fazowych 16A/400V</w:t>
      </w:r>
    </w:p>
    <w:p w:rsidR="00D94A6B" w:rsidRDefault="00D94A6B">
      <w:r>
        <w:t>1 x 3P C63A HN-C63/3 dla 1 gniazda 3-fazowego 63A/400V</w:t>
      </w:r>
    </w:p>
    <w:p w:rsidR="00D94A6B" w:rsidRDefault="00D94A6B">
      <w:r>
        <w:t>1 X zabezpieczenie różnicowoprądowe 4P 63A/0,03A (HNC-63/4/003 EATON jako zabezpieczenie przed porażeniem prądem oraz pożarem w przypadki przebicia w instalacji odbiorczej</w:t>
      </w:r>
    </w:p>
    <w:p w:rsidR="00D94A6B" w:rsidRDefault="00D94A6B">
      <w:r>
        <w:t>3 x zabezpieczenie różnicowoprądowe 4P 40A/0,03A (HNC-63/4/003 EATON jako zabezpieczenie przed porażeniem prądem oraz pożarem w przypadku przebicia w instalacji odbiorczej</w:t>
      </w:r>
    </w:p>
    <w:p w:rsidR="00E63D01" w:rsidRDefault="00E63D01"/>
    <w:p w:rsidR="00E75C22" w:rsidRPr="00E75C22" w:rsidRDefault="00E75C22">
      <w:pPr>
        <w:rPr>
          <w:b/>
        </w:rPr>
      </w:pPr>
      <w:r w:rsidRPr="00E75C22">
        <w:rPr>
          <w:b/>
        </w:rPr>
        <w:t>GNIAZDA ZASILAJĄCE</w:t>
      </w:r>
    </w:p>
    <w:p w:rsidR="00E63D01" w:rsidRDefault="00E63D01">
      <w:r>
        <w:t>8 x gniazdo jednofazowe 16A/230V</w:t>
      </w:r>
    </w:p>
    <w:p w:rsidR="00E63D01" w:rsidRDefault="00E63D01">
      <w:r>
        <w:t>2 x gniazdo trójfazowe pięciostykowe (siła) 5P 16A/400V</w:t>
      </w:r>
    </w:p>
    <w:p w:rsidR="00E63D01" w:rsidRDefault="00E63D01">
      <w:r>
        <w:t>2 x gniazdo pięciostykowe (siła) 5P 32A/400V</w:t>
      </w:r>
    </w:p>
    <w:p w:rsidR="00E63D01" w:rsidRDefault="00E63D01">
      <w:r>
        <w:t>1 x gniazdo trójfazowe pięciostykowe (siła) 5P 63A/400V</w:t>
      </w:r>
    </w:p>
    <w:p w:rsidR="00252489" w:rsidRDefault="00252489"/>
    <w:sectPr w:rsidR="0025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03" w:rsidRDefault="00081203" w:rsidP="007E456D">
      <w:pPr>
        <w:spacing w:after="0" w:line="240" w:lineRule="auto"/>
      </w:pPr>
      <w:r>
        <w:separator/>
      </w:r>
    </w:p>
  </w:endnote>
  <w:endnote w:type="continuationSeparator" w:id="0">
    <w:p w:rsidR="00081203" w:rsidRDefault="00081203" w:rsidP="007E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03" w:rsidRDefault="00081203" w:rsidP="007E456D">
      <w:pPr>
        <w:spacing w:after="0" w:line="240" w:lineRule="auto"/>
      </w:pPr>
      <w:r>
        <w:separator/>
      </w:r>
    </w:p>
  </w:footnote>
  <w:footnote w:type="continuationSeparator" w:id="0">
    <w:p w:rsidR="00081203" w:rsidRDefault="00081203" w:rsidP="007E4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6D"/>
    <w:rsid w:val="00081203"/>
    <w:rsid w:val="000D5359"/>
    <w:rsid w:val="001A199C"/>
    <w:rsid w:val="00252489"/>
    <w:rsid w:val="007E456D"/>
    <w:rsid w:val="00AE3FCC"/>
    <w:rsid w:val="00D94A6B"/>
    <w:rsid w:val="00E63D01"/>
    <w:rsid w:val="00E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2A439"/>
  <w15:chartTrackingRefBased/>
  <w15:docId w15:val="{03C061F0-8969-475B-A555-D193CE0A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56D"/>
  </w:style>
  <w:style w:type="paragraph" w:styleId="Stopka">
    <w:name w:val="footer"/>
    <w:basedOn w:val="Normalny"/>
    <w:link w:val="StopkaZnak"/>
    <w:uiPriority w:val="99"/>
    <w:unhideWhenUsed/>
    <w:rsid w:val="007E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56D"/>
  </w:style>
  <w:style w:type="paragraph" w:styleId="Tekstdymka">
    <w:name w:val="Balloon Text"/>
    <w:basedOn w:val="Normalny"/>
    <w:link w:val="TekstdymkaZnak"/>
    <w:uiPriority w:val="99"/>
    <w:semiHidden/>
    <w:unhideWhenUsed/>
    <w:rsid w:val="007E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A53F92A-2FE9-45E4-9C51-D0A890B074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cp:lastPrinted>2025-01-24T08:01:00Z</cp:lastPrinted>
  <dcterms:created xsi:type="dcterms:W3CDTF">2025-01-24T07:59:00Z</dcterms:created>
  <dcterms:modified xsi:type="dcterms:W3CDTF">2025-01-29T10:18:00Z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c5bbe0b1-ad4a-4296-aca9-a42ea9a90a20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