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55C8" w14:textId="5C742BB9" w:rsidR="002E024A" w:rsidRPr="00781803" w:rsidRDefault="001A1337" w:rsidP="00DB5511">
      <w:pPr>
        <w:pStyle w:val="Tytu"/>
      </w:pPr>
      <w:r>
        <w:t>Opis Przedmiotu Zamówienia</w:t>
      </w:r>
    </w:p>
    <w:p w14:paraId="5BDBC1BB" w14:textId="41B6D8BE" w:rsidR="002E024A" w:rsidRPr="001A70CC" w:rsidRDefault="002E024A" w:rsidP="54A6F175">
      <w:pPr>
        <w:pStyle w:val="Podtytu"/>
        <w:rPr>
          <w:sz w:val="27"/>
          <w:szCs w:val="27"/>
        </w:rPr>
      </w:pPr>
      <w:r w:rsidRPr="54A6F175">
        <w:rPr>
          <w:sz w:val="27"/>
          <w:szCs w:val="27"/>
        </w:rPr>
        <w:t xml:space="preserve">Dostawa, wdrożenie i uruchomienie systemu informatycznego RCMC </w:t>
      </w:r>
      <w:r>
        <w:br/>
      </w:r>
      <w:r w:rsidRPr="54A6F175">
        <w:rPr>
          <w:sz w:val="27"/>
          <w:szCs w:val="27"/>
        </w:rPr>
        <w:t>w 4</w:t>
      </w:r>
      <w:r w:rsidR="0173A30D" w:rsidRPr="54A6F175">
        <w:rPr>
          <w:sz w:val="27"/>
          <w:szCs w:val="27"/>
        </w:rPr>
        <w:t xml:space="preserve"> </w:t>
      </w:r>
      <w:r w:rsidRPr="54A6F175">
        <w:rPr>
          <w:sz w:val="27"/>
          <w:szCs w:val="27"/>
        </w:rPr>
        <w:t>W</w:t>
      </w:r>
      <w:r w:rsidR="6B348AD2" w:rsidRPr="54A6F175">
        <w:rPr>
          <w:sz w:val="27"/>
          <w:szCs w:val="27"/>
        </w:rPr>
        <w:t xml:space="preserve">ojskowym </w:t>
      </w:r>
      <w:r w:rsidRPr="54A6F175">
        <w:rPr>
          <w:sz w:val="27"/>
          <w:szCs w:val="27"/>
        </w:rPr>
        <w:t>S</w:t>
      </w:r>
      <w:r w:rsidR="72B7B707" w:rsidRPr="54A6F175">
        <w:rPr>
          <w:sz w:val="27"/>
          <w:szCs w:val="27"/>
        </w:rPr>
        <w:t xml:space="preserve">zpitalu </w:t>
      </w:r>
      <w:r w:rsidRPr="54A6F175">
        <w:rPr>
          <w:sz w:val="27"/>
          <w:szCs w:val="27"/>
        </w:rPr>
        <w:t>K</w:t>
      </w:r>
      <w:r w:rsidR="3F41AB1A" w:rsidRPr="54A6F175">
        <w:rPr>
          <w:sz w:val="27"/>
          <w:szCs w:val="27"/>
        </w:rPr>
        <w:t>linicznym z Polikliniką SP ZOZ we Wrocławiu.</w:t>
      </w:r>
    </w:p>
    <w:p w14:paraId="0756064A" w14:textId="466DB96F" w:rsidR="73874DA3" w:rsidRDefault="73874DA3" w:rsidP="29727163">
      <w:r w:rsidRPr="29727163">
        <w:rPr>
          <w:sz w:val="27"/>
          <w:szCs w:val="27"/>
        </w:rPr>
        <w:t>Definicje:</w:t>
      </w:r>
    </w:p>
    <w:p w14:paraId="065C4A6D" w14:textId="4D6C346D" w:rsidR="73874DA3" w:rsidRDefault="73874DA3" w:rsidP="29727163">
      <w:pPr>
        <w:rPr>
          <w:sz w:val="22"/>
        </w:rPr>
      </w:pPr>
      <w:r w:rsidRPr="29727163">
        <w:rPr>
          <w:rFonts w:ascii="Aptos" w:eastAsia="Aptos" w:hAnsi="Aptos" w:cs="Aptos"/>
          <w:sz w:val="22"/>
        </w:rPr>
        <w:t xml:space="preserve">4WSK - </w:t>
      </w:r>
      <w:r w:rsidRPr="29727163">
        <w:rPr>
          <w:sz w:val="22"/>
        </w:rPr>
        <w:t>4 Wojskowym Szpitalu Klinicznym z Polikliniką SP ZOZ we Wrocławiu</w:t>
      </w:r>
      <w:r w:rsidR="4334749A" w:rsidRPr="29727163">
        <w:rPr>
          <w:sz w:val="22"/>
        </w:rPr>
        <w:t xml:space="preserve"> z siedzibą we Wrocławiu przy ul. Rudolfa Weigla 5;</w:t>
      </w:r>
    </w:p>
    <w:p w14:paraId="67A976DB" w14:textId="11F5A76E" w:rsidR="29727163" w:rsidRDefault="29727163" w:rsidP="29727163">
      <w:pPr>
        <w:rPr>
          <w:sz w:val="22"/>
        </w:rPr>
      </w:pPr>
    </w:p>
    <w:p w14:paraId="18A4083D" w14:textId="77777777" w:rsidR="002E024A" w:rsidRDefault="002E024A" w:rsidP="001B0539">
      <w:pPr>
        <w:pStyle w:val="Nagwek1"/>
      </w:pPr>
      <w:r w:rsidRPr="00AB2D0C">
        <w:t>Wstęp</w:t>
      </w:r>
    </w:p>
    <w:p w14:paraId="67DCD5D0" w14:textId="7173E735" w:rsidR="002E024A" w:rsidRPr="002E024A" w:rsidRDefault="5739DDB8" w:rsidP="41DA20AF">
      <w:pPr>
        <w:jc w:val="both"/>
        <w:rPr>
          <w:rFonts w:ascii="Aptos" w:eastAsia="Aptos" w:hAnsi="Aptos" w:cs="Aptos"/>
        </w:rPr>
      </w:pPr>
      <w:r>
        <w:t>Niniejszy dokument stanowi opis przedmiotu zamówienia na zakup</w:t>
      </w:r>
      <w:r w:rsidR="1DE66678">
        <w:t xml:space="preserve"> oprogramowania wraz z niezbędną do jego uruchomienia infrastrukturą sprzętową. </w:t>
      </w:r>
      <w:r>
        <w:t xml:space="preserve"> </w:t>
      </w:r>
      <w:r w:rsidR="471A229F">
        <w:t xml:space="preserve">Przedmiotem zamówienia jest System dla Regionalnego Centrum Medycyny Cyfrowej (dalej System RCMC), który będzie wdrażany w ramach </w:t>
      </w:r>
      <w:r w:rsidR="64EFBCCE">
        <w:t>projektu</w:t>
      </w:r>
      <w:r w:rsidR="1B74640B">
        <w:t xml:space="preserve"> "Utworzenie i rozwój zintegrowanego systemu do analizy i zarządzania ustrukturyzowanymi danymi klinicznymi i </w:t>
      </w:r>
      <w:proofErr w:type="spellStart"/>
      <w:r w:rsidR="1B74640B">
        <w:t>multiomicznymi</w:t>
      </w:r>
      <w:proofErr w:type="spellEnd"/>
      <w:r w:rsidR="1B74640B">
        <w:t xml:space="preserve"> w oparciu o sztuczną inteligencję w chorobach cywilizacyjnych"</w:t>
      </w:r>
      <w:r w:rsidR="64EFBCCE">
        <w:t xml:space="preserve"> realizowanego</w:t>
      </w:r>
      <w:r w:rsidR="22D1A6E1">
        <w:t xml:space="preserve"> w ramach</w:t>
      </w:r>
      <w:r w:rsidR="75641716">
        <w:t xml:space="preserve"> konkursu Agencji Badań Medycznych</w:t>
      </w:r>
      <w:r w:rsidR="22D1A6E1">
        <w:t xml:space="preserve"> "Tworzenie i rozwój Regionalnych Centrów Medycyny Cyfrowej"</w:t>
      </w:r>
      <w:r w:rsidR="64EFBCCE">
        <w:t xml:space="preserve"> przez 4 Wojskowy Szpital Kliniczny z Polikliniką SP ZOZ we Wrocławiu.</w:t>
      </w:r>
    </w:p>
    <w:p w14:paraId="20293699" w14:textId="5751AF9E" w:rsidR="6EE2A029" w:rsidRDefault="66E0E471" w:rsidP="41DA20AF">
      <w:pPr>
        <w:jc w:val="both"/>
        <w:rPr>
          <w:rFonts w:ascii="Calibri Light" w:eastAsia="Calibri Light" w:hAnsi="Calibri Light" w:cs="Calibri Light"/>
        </w:rPr>
      </w:pPr>
      <w:r>
        <w:t>Celem</w:t>
      </w:r>
      <w:r w:rsidR="4BB7EE0F">
        <w:t xml:space="preserve"> Systemu RCMC jest </w:t>
      </w:r>
      <w:r w:rsidR="00B1216C">
        <w:t xml:space="preserve">ustandaryzowanie </w:t>
      </w:r>
      <w:r w:rsidR="4BB7EE0F">
        <w:t>pozyskiwania</w:t>
      </w:r>
      <w:r w:rsidR="00B1216C">
        <w:t>,</w:t>
      </w:r>
      <w:r w:rsidR="4BB7EE0F">
        <w:t xml:space="preserve"> przetwarzania</w:t>
      </w:r>
      <w:r w:rsidR="00B1216C">
        <w:t xml:space="preserve"> i udostępniania</w:t>
      </w:r>
      <w:r w:rsidR="4BB7EE0F">
        <w:t xml:space="preserve"> wysokiej jakości danych medycznych do celów naukowych i analitycznych oraz zapewnienie możliwości bezpiecznej wymiany ustrukturyzowanych danych</w:t>
      </w:r>
      <w:r w:rsidR="21A560EF">
        <w:t xml:space="preserve">, zgodnie z wytycznymi i standardami zdefiniowanymi przez Agencję Badań Medycznych w ramach konkursu "Tworzenie i rozwój Regionalnych Centrów Medycyny Cyfrowej" </w:t>
      </w:r>
    </w:p>
    <w:p w14:paraId="1E701802" w14:textId="67C6E923" w:rsidR="2BF1971C" w:rsidRDefault="768947E1" w:rsidP="41DA20AF">
      <w:pPr>
        <w:jc w:val="both"/>
        <w:rPr>
          <w:rFonts w:ascii="Calibri Light" w:eastAsia="Calibri Light" w:hAnsi="Calibri Light" w:cs="Calibri Light"/>
        </w:rPr>
      </w:pPr>
      <w:r>
        <w:t>Wynikiem realizacji zamówienia będzie</w:t>
      </w:r>
      <w:r w:rsidR="4BB7EE0F">
        <w:t xml:space="preserve"> wdrożenie</w:t>
      </w:r>
      <w:r w:rsidR="2BF1971C">
        <w:t xml:space="preserve"> w pełni funkcjonalnego </w:t>
      </w:r>
      <w:r w:rsidR="06A6A7EB">
        <w:t>systemu</w:t>
      </w:r>
      <w:r w:rsidR="2BF1971C">
        <w:t xml:space="preserve"> informatycznego </w:t>
      </w:r>
      <w:r w:rsidR="6B83AFE9">
        <w:t>wspierającego</w:t>
      </w:r>
      <w:r w:rsidR="306522C2">
        <w:t xml:space="preserve"> pracę </w:t>
      </w:r>
      <w:r w:rsidR="00DD5306">
        <w:t>Regionalnego</w:t>
      </w:r>
      <w:r w:rsidR="306522C2">
        <w:t xml:space="preserve"> Centrum Medycyny Cyfrowej (dalej</w:t>
      </w:r>
      <w:r w:rsidR="7C53CBEE">
        <w:t xml:space="preserve"> RCMC</w:t>
      </w:r>
      <w:r w:rsidR="1A2FEDE6">
        <w:t>)</w:t>
      </w:r>
      <w:r w:rsidR="2BF1971C">
        <w:t xml:space="preserve"> umożliwiającego integrację danych z różnych systemów dziedzinowych</w:t>
      </w:r>
      <w:r w:rsidR="6E25167E">
        <w:t xml:space="preserve">, </w:t>
      </w:r>
      <w:r w:rsidR="2BF1971C">
        <w:t>takich jak</w:t>
      </w:r>
      <w:r w:rsidR="6738332F">
        <w:t>, m.in.</w:t>
      </w:r>
      <w:r w:rsidR="7C53CBEE">
        <w:t xml:space="preserve"> </w:t>
      </w:r>
      <w:r w:rsidR="4FA8F294">
        <w:t>s</w:t>
      </w:r>
      <w:r w:rsidR="41FBA5BE">
        <w:t xml:space="preserve">zpitalne </w:t>
      </w:r>
      <w:r w:rsidR="3A698075">
        <w:t>sy</w:t>
      </w:r>
      <w:r w:rsidR="41FBA5BE">
        <w:t xml:space="preserve">stemy </w:t>
      </w:r>
      <w:r w:rsidR="7F200E6C">
        <w:t>i</w:t>
      </w:r>
      <w:r w:rsidR="2105ED91">
        <w:t>nformacyjne</w:t>
      </w:r>
      <w:r w:rsidR="11286008">
        <w:t xml:space="preserve"> (</w:t>
      </w:r>
      <w:r w:rsidR="50ADEAD1">
        <w:t xml:space="preserve">ang. </w:t>
      </w:r>
      <w:proofErr w:type="spellStart"/>
      <w:r w:rsidR="50ADEAD1">
        <w:t>Hospital</w:t>
      </w:r>
      <w:proofErr w:type="spellEnd"/>
      <w:r w:rsidR="50ADEAD1">
        <w:t xml:space="preserve"> Information System,</w:t>
      </w:r>
      <w:r w:rsidR="2BF1971C">
        <w:t xml:space="preserve"> HIS</w:t>
      </w:r>
      <w:r w:rsidR="11286008">
        <w:t xml:space="preserve">), </w:t>
      </w:r>
      <w:r w:rsidR="27CB6B7D">
        <w:t>s</w:t>
      </w:r>
      <w:r w:rsidR="11286008">
        <w:t xml:space="preserve">ystem archiwizacji obrazu i komunikacji (ang. </w:t>
      </w:r>
      <w:proofErr w:type="spellStart"/>
      <w:r w:rsidR="11286008">
        <w:t>picture</w:t>
      </w:r>
      <w:proofErr w:type="spellEnd"/>
      <w:r w:rsidR="11286008">
        <w:t xml:space="preserve"> </w:t>
      </w:r>
      <w:proofErr w:type="spellStart"/>
      <w:r w:rsidR="11286008">
        <w:t>archiving</w:t>
      </w:r>
      <w:proofErr w:type="spellEnd"/>
      <w:r w:rsidR="11286008">
        <w:t xml:space="preserve"> and </w:t>
      </w:r>
      <w:proofErr w:type="spellStart"/>
      <w:r w:rsidR="11286008">
        <w:t>communication</w:t>
      </w:r>
      <w:proofErr w:type="spellEnd"/>
      <w:r w:rsidR="11286008">
        <w:t xml:space="preserve"> system, PACS</w:t>
      </w:r>
      <w:r w:rsidR="2BF1971C">
        <w:t>) oraz współpracę z innymi jednostkami pełniącymi rolę RCMC w ramach Sieci Centrów Medycyny Cyfrowej.</w:t>
      </w:r>
      <w:r w:rsidR="734E3150">
        <w:t xml:space="preserve"> W tym kontekście, jednym z </w:t>
      </w:r>
      <w:r w:rsidR="00DD5306">
        <w:t>głównych</w:t>
      </w:r>
      <w:r w:rsidR="734E3150">
        <w:t xml:space="preserve"> wymagań stawianych Systemowi</w:t>
      </w:r>
      <w:r w:rsidR="01F25D25">
        <w:t xml:space="preserve"> RCMC </w:t>
      </w:r>
      <w:r w:rsidR="2BF1971C">
        <w:t xml:space="preserve">jest </w:t>
      </w:r>
      <w:r w:rsidR="00C871A2">
        <w:t xml:space="preserve">pełna interoperacyjność </w:t>
      </w:r>
      <w:r w:rsidR="098BEBFB">
        <w:t>budowanego</w:t>
      </w:r>
      <w:r w:rsidR="2BF1971C">
        <w:t xml:space="preserve"> środowiska</w:t>
      </w:r>
      <w:r w:rsidR="4B2A4E0E">
        <w:t xml:space="preserve"> do zbierania, przetwarzania i analizy danych</w:t>
      </w:r>
      <w:r w:rsidR="2BF1971C">
        <w:t xml:space="preserve"> oraz opracowanie i wdrożenie </w:t>
      </w:r>
      <w:r w:rsidR="48ECF751">
        <w:t>mechanizmów</w:t>
      </w:r>
      <w:r w:rsidR="2BF1971C">
        <w:t xml:space="preserve"> gromadzenia i przetwarzania danych, któr</w:t>
      </w:r>
      <w:r w:rsidR="28DAEE8A">
        <w:t>e</w:t>
      </w:r>
      <w:r w:rsidR="2BF1971C">
        <w:t xml:space="preserve"> zapewni</w:t>
      </w:r>
      <w:r w:rsidR="178A52F7">
        <w:t>ą niezbędne rozwiązania umożliwiające efektywne funkcjonowanie Regionalnego Centrum Medycyny Cyfrowej.</w:t>
      </w:r>
    </w:p>
    <w:p w14:paraId="42B02DAF" w14:textId="2E659A8C" w:rsidR="2BF1971C" w:rsidRDefault="178A52F7" w:rsidP="41DA20AF">
      <w:pPr>
        <w:jc w:val="both"/>
        <w:rPr>
          <w:rFonts w:ascii="Calibri Light" w:eastAsia="Calibri Light" w:hAnsi="Calibri Light" w:cs="Calibri Light"/>
        </w:rPr>
      </w:pPr>
      <w:r>
        <w:t>Zgodnie z przyjętymi założeniami wynikającymi ze specyfiki i roli RCMC, główną m</w:t>
      </w:r>
      <w:r w:rsidR="18933880">
        <w:t>isją Systemu RCMC</w:t>
      </w:r>
      <w:r w:rsidR="2BF1971C">
        <w:t xml:space="preserve"> jest pozyskiwanie i przetwarzanie wysokiej jakości danych medycznych do celów naukowych i analitycznych. System RCMC </w:t>
      </w:r>
      <w:r w:rsidR="3CF709FD">
        <w:t xml:space="preserve">ma </w:t>
      </w:r>
      <w:r w:rsidR="2BF1971C">
        <w:t>umożliwi</w:t>
      </w:r>
      <w:r w:rsidR="25EF5774">
        <w:t>ć</w:t>
      </w:r>
      <w:r w:rsidR="2BF1971C">
        <w:t xml:space="preserve"> generowanie raportów i prowadzenie analiz na skonsolidowanych danych pochodzących z różnych źródeł, m.in. z możliwością wykorzystania algorytmów uczenia maszynowego oraz wyszukiwania pacjentów do badań klinicznych.</w:t>
      </w:r>
    </w:p>
    <w:p w14:paraId="1E037B9C" w14:textId="77777777" w:rsidR="002E024A" w:rsidRDefault="002E024A" w:rsidP="001B0539">
      <w:pPr>
        <w:pStyle w:val="Nagwek1"/>
      </w:pPr>
      <w:r>
        <w:t>Przedmiot zamówienia</w:t>
      </w:r>
    </w:p>
    <w:p w14:paraId="1D0167A6" w14:textId="18BE2237" w:rsidR="59769263" w:rsidRDefault="59769263" w:rsidP="41DA20AF">
      <w:pPr>
        <w:jc w:val="both"/>
        <w:rPr>
          <w:rFonts w:ascii="Calibri Light" w:eastAsia="Calibri Light" w:hAnsi="Calibri Light" w:cs="Calibri Light"/>
        </w:rPr>
      </w:pPr>
      <w:r>
        <w:t>W zakres zamówienia wchodzi zaprojektowanie, wytworzenie, instalacja, konfiguracja, wdrożenie, uruchomienie produkcyjne</w:t>
      </w:r>
      <w:r w:rsidR="00D610D1">
        <w:t>, utrzymanie</w:t>
      </w:r>
      <w:r>
        <w:t xml:space="preserve"> oraz świadczenie usług gwarancyjnych dla Systemu RCMC</w:t>
      </w:r>
      <w:r w:rsidR="4E8E1DDF">
        <w:t>.</w:t>
      </w:r>
    </w:p>
    <w:p w14:paraId="174E958B" w14:textId="60AA5AFE" w:rsidR="3B1AEA71" w:rsidRDefault="3B1AEA71" w:rsidP="41DA20AF">
      <w:pPr>
        <w:jc w:val="both"/>
      </w:pPr>
      <w:r>
        <w:t xml:space="preserve">W celu realizacji </w:t>
      </w:r>
      <w:r w:rsidR="65712CE1">
        <w:t>z</w:t>
      </w:r>
      <w:r w:rsidR="7E6B35EA">
        <w:t>amówienia</w:t>
      </w:r>
      <w:r>
        <w:t xml:space="preserve"> Wykonawca zobowiązany będzie do wykonania następujących zadań oraz dostarczenia efektów ich prac w postaci produktów:</w:t>
      </w:r>
    </w:p>
    <w:p w14:paraId="60BF092A" w14:textId="1A573E2E" w:rsidR="3B1AEA71" w:rsidRDefault="57B9D47B" w:rsidP="63B3C3D4">
      <w:pPr>
        <w:pStyle w:val="Akapitzlist"/>
        <w:numPr>
          <w:ilvl w:val="0"/>
          <w:numId w:val="11"/>
        </w:numPr>
        <w:spacing w:after="100" w:line="240" w:lineRule="auto"/>
        <w:jc w:val="both"/>
      </w:pPr>
      <w:r>
        <w:lastRenderedPageBreak/>
        <w:t xml:space="preserve">Zaprojektowanie i wykonanie Systemu RCMC realizującego określone w </w:t>
      </w:r>
      <w:r w:rsidR="1FCAA694">
        <w:t>OPZ</w:t>
      </w:r>
      <w:r w:rsidR="5D4FF9A6">
        <w:t xml:space="preserve"> </w:t>
      </w:r>
      <w:r>
        <w:t>funkcjonalności w zakresie następujących modułów:</w:t>
      </w:r>
    </w:p>
    <w:p w14:paraId="32927E7B" w14:textId="0505C44B" w:rsidR="3B1AEA71" w:rsidRDefault="6C14E649" w:rsidP="63B3C3D4">
      <w:pPr>
        <w:pStyle w:val="Akapitzlist"/>
        <w:numPr>
          <w:ilvl w:val="1"/>
          <w:numId w:val="11"/>
        </w:numPr>
        <w:spacing w:after="100" w:line="240" w:lineRule="auto"/>
        <w:jc w:val="both"/>
      </w:pPr>
      <w:r>
        <w:t>Importu danych</w:t>
      </w:r>
      <w:r w:rsidR="62263E58">
        <w:t>,</w:t>
      </w:r>
    </w:p>
    <w:p w14:paraId="56602D5B" w14:textId="173B3E9A" w:rsidR="3B1AEA71" w:rsidRDefault="329D6200" w:rsidP="63B3C3D4">
      <w:pPr>
        <w:pStyle w:val="Akapitzlist"/>
        <w:numPr>
          <w:ilvl w:val="1"/>
          <w:numId w:val="11"/>
        </w:numPr>
        <w:spacing w:after="100" w:line="240" w:lineRule="auto"/>
        <w:jc w:val="both"/>
      </w:pPr>
      <w:r>
        <w:t>Magazynowania</w:t>
      </w:r>
      <w:r w:rsidR="1A3335B2">
        <w:t xml:space="preserve"> danych</w:t>
      </w:r>
      <w:r w:rsidR="62263E58">
        <w:t>,</w:t>
      </w:r>
    </w:p>
    <w:p w14:paraId="5A55A05E" w14:textId="2AE9D9FE" w:rsidR="00A024EC" w:rsidRDefault="1A3335B2" w:rsidP="63B3C3D4">
      <w:pPr>
        <w:pStyle w:val="Akapitzlist"/>
        <w:numPr>
          <w:ilvl w:val="1"/>
          <w:numId w:val="11"/>
        </w:numPr>
        <w:spacing w:after="100" w:line="240" w:lineRule="auto"/>
        <w:jc w:val="both"/>
      </w:pPr>
      <w:proofErr w:type="spellStart"/>
      <w:r>
        <w:t>Feasibility</w:t>
      </w:r>
      <w:proofErr w:type="spellEnd"/>
      <w:r w:rsidR="62263E58">
        <w:t>,</w:t>
      </w:r>
    </w:p>
    <w:p w14:paraId="62FE4EAB" w14:textId="46736907" w:rsidR="00D610D1" w:rsidRDefault="3D9F6C76" w:rsidP="63B3C3D4">
      <w:pPr>
        <w:pStyle w:val="Akapitzlist"/>
        <w:numPr>
          <w:ilvl w:val="1"/>
          <w:numId w:val="11"/>
        </w:numPr>
        <w:spacing w:after="100" w:line="240" w:lineRule="auto"/>
        <w:jc w:val="both"/>
      </w:pPr>
      <w:proofErr w:type="spellStart"/>
      <w:r w:rsidRPr="63B3C3D4">
        <w:rPr>
          <w:rFonts w:ascii="Aptos" w:eastAsia="Aptos" w:hAnsi="Aptos" w:cs="Aptos"/>
          <w:szCs w:val="21"/>
        </w:rPr>
        <w:t>Biorepozytorium</w:t>
      </w:r>
      <w:proofErr w:type="spellEnd"/>
      <w:r w:rsidR="1793968B">
        <w:t>,</w:t>
      </w:r>
    </w:p>
    <w:p w14:paraId="7696F29F" w14:textId="6B84398D" w:rsidR="00A024EC" w:rsidRDefault="4057A41B" w:rsidP="63B3C3D4">
      <w:pPr>
        <w:pStyle w:val="Akapitzlist"/>
        <w:numPr>
          <w:ilvl w:val="1"/>
          <w:numId w:val="11"/>
        </w:numPr>
        <w:spacing w:after="100" w:line="240" w:lineRule="auto"/>
        <w:jc w:val="both"/>
      </w:pPr>
      <w:r>
        <w:t>Udostępniania</w:t>
      </w:r>
      <w:r w:rsidR="1A3335B2">
        <w:t xml:space="preserve"> danych</w:t>
      </w:r>
      <w:r w:rsidR="62263E58">
        <w:t>,</w:t>
      </w:r>
    </w:p>
    <w:p w14:paraId="57DB5D4E" w14:textId="4301551E" w:rsidR="004327FA" w:rsidRDefault="62263E58" w:rsidP="63B3C3D4">
      <w:pPr>
        <w:pStyle w:val="Akapitzlist"/>
        <w:numPr>
          <w:ilvl w:val="1"/>
          <w:numId w:val="11"/>
        </w:numPr>
        <w:spacing w:after="100" w:line="240" w:lineRule="auto"/>
        <w:jc w:val="both"/>
      </w:pPr>
      <w:r>
        <w:t>Środowiska obliczeniowego do prowadzenia badań,</w:t>
      </w:r>
    </w:p>
    <w:p w14:paraId="2677A7AB" w14:textId="41A9F640" w:rsidR="00270C38" w:rsidRDefault="5C0D3634" w:rsidP="63B3C3D4">
      <w:pPr>
        <w:pStyle w:val="Akapitzlist"/>
        <w:numPr>
          <w:ilvl w:val="1"/>
          <w:numId w:val="11"/>
        </w:numPr>
        <w:spacing w:after="100" w:line="240" w:lineRule="auto"/>
        <w:jc w:val="both"/>
      </w:pPr>
      <w:r>
        <w:t>Asystenta lekarza</w:t>
      </w:r>
      <w:r w:rsidR="78B58D78">
        <w:t>,</w:t>
      </w:r>
    </w:p>
    <w:p w14:paraId="76088043" w14:textId="01DCC9C1" w:rsidR="008401EA" w:rsidRDefault="5C0D3634" w:rsidP="63B3C3D4">
      <w:pPr>
        <w:pStyle w:val="Akapitzlist"/>
        <w:numPr>
          <w:ilvl w:val="1"/>
          <w:numId w:val="11"/>
        </w:numPr>
        <w:spacing w:after="100" w:line="240" w:lineRule="auto"/>
        <w:jc w:val="both"/>
      </w:pPr>
      <w:r>
        <w:t>Zarządzania zgodami pacjentów</w:t>
      </w:r>
      <w:r w:rsidR="02DFCE03">
        <w:t>.</w:t>
      </w:r>
    </w:p>
    <w:p w14:paraId="6B862838" w14:textId="66CEDB2C" w:rsidR="406A8905" w:rsidRDefault="59DB99E0" w:rsidP="41DA20AF">
      <w:pPr>
        <w:pStyle w:val="Akapitzlist"/>
        <w:numPr>
          <w:ilvl w:val="0"/>
          <w:numId w:val="11"/>
        </w:numPr>
        <w:spacing w:after="100" w:line="240" w:lineRule="auto"/>
        <w:jc w:val="both"/>
      </w:pPr>
      <w:r>
        <w:t>Dostarczenia infrastruktury sprzętowej niezbędnej do uruchomienia zamawianych modułów zgodnie ze zdefiniowanymi parametrami wydajnościo</w:t>
      </w:r>
      <w:r w:rsidR="5B8770EB">
        <w:t>wymi.</w:t>
      </w:r>
    </w:p>
    <w:p w14:paraId="0D388C16" w14:textId="52E84955" w:rsidR="3B1AEA71" w:rsidRDefault="57B9D47B" w:rsidP="41DA20AF">
      <w:pPr>
        <w:pStyle w:val="Akapitzlist"/>
        <w:numPr>
          <w:ilvl w:val="0"/>
          <w:numId w:val="11"/>
        </w:numPr>
        <w:spacing w:after="100" w:line="240" w:lineRule="auto"/>
        <w:jc w:val="both"/>
      </w:pPr>
      <w:r>
        <w:t>Zaprojektowanie i wykonanie Interfejsów integracyjnych dla</w:t>
      </w:r>
      <w:r w:rsidR="5E0499BC">
        <w:t xml:space="preserve"> wskazanych</w:t>
      </w:r>
      <w:r>
        <w:t xml:space="preserve"> systemów </w:t>
      </w:r>
      <w:r w:rsidR="1D61B531">
        <w:t>4 Wojskowy Szpital Kliniczny z Polikliniką SP ZOZ we Wrocławiu, Sieć Badawcza Łukasiewicz – PORT Polski Ośrodek Rozwoju Technologii oraz Instytut Immunologii i Terapii Doświadczalnej im. Ludwika Hirszfelda Polskiej Akademii Nauk.</w:t>
      </w:r>
    </w:p>
    <w:p w14:paraId="578D69BC" w14:textId="7F9DAA6F" w:rsidR="00705A07" w:rsidRDefault="00AE6C6D" w:rsidP="00AE6C6D">
      <w:pPr>
        <w:pStyle w:val="Akapitzlist"/>
        <w:numPr>
          <w:ilvl w:val="0"/>
          <w:numId w:val="11"/>
        </w:numPr>
        <w:spacing w:after="100" w:line="240" w:lineRule="auto"/>
        <w:jc w:val="both"/>
      </w:pPr>
      <w:r>
        <w:t>Implementacja interfejsów integracyjnych z systemami zewnętrznymi i przygotowanie Systemu RCMC do integracji z Siecią RCMC</w:t>
      </w:r>
      <w:r w:rsidR="02DFCE03">
        <w:t>.</w:t>
      </w:r>
    </w:p>
    <w:p w14:paraId="4E7F02E7" w14:textId="07A07773" w:rsidR="3B1AEA71" w:rsidRPr="00705A07" w:rsidRDefault="57B9D47B" w:rsidP="41DA20AF">
      <w:pPr>
        <w:pStyle w:val="Akapitzlist"/>
        <w:numPr>
          <w:ilvl w:val="0"/>
          <w:numId w:val="11"/>
        </w:numPr>
        <w:spacing w:after="100" w:line="240" w:lineRule="auto"/>
        <w:jc w:val="both"/>
      </w:pPr>
      <w:r>
        <w:t xml:space="preserve">Współpraca z </w:t>
      </w:r>
      <w:r w:rsidR="14557291">
        <w:t>dostawcami</w:t>
      </w:r>
      <w:r>
        <w:t xml:space="preserve"> systemów dziedzinowych </w:t>
      </w:r>
      <w:r w:rsidR="3892FAF5">
        <w:t xml:space="preserve">wdrożonych w 4WSK </w:t>
      </w:r>
      <w:r>
        <w:t>(HIS</w:t>
      </w:r>
      <w:r w:rsidR="10180157">
        <w:t xml:space="preserve"> – AMMS firmy Asseco</w:t>
      </w:r>
      <w:r w:rsidR="015B73BB">
        <w:t>,</w:t>
      </w:r>
      <w:r w:rsidR="5E0499BC">
        <w:t xml:space="preserve"> PACS</w:t>
      </w:r>
      <w:r w:rsidR="10180157">
        <w:t xml:space="preserve"> – Enterprise </w:t>
      </w:r>
      <w:proofErr w:type="spellStart"/>
      <w:r w:rsidR="10180157">
        <w:t>Imaging</w:t>
      </w:r>
      <w:proofErr w:type="spellEnd"/>
      <w:r w:rsidR="10180157">
        <w:t xml:space="preserve"> firmy </w:t>
      </w:r>
      <w:proofErr w:type="spellStart"/>
      <w:r w:rsidR="10180157">
        <w:t>Agfa</w:t>
      </w:r>
      <w:proofErr w:type="spellEnd"/>
      <w:r w:rsidR="5E0499BC">
        <w:t>,</w:t>
      </w:r>
      <w:r w:rsidR="10180157">
        <w:t xml:space="preserve"> </w:t>
      </w:r>
      <w:proofErr w:type="spellStart"/>
      <w:r w:rsidR="10180157">
        <w:t>MediDataPortal</w:t>
      </w:r>
      <w:proofErr w:type="spellEnd"/>
      <w:r w:rsidR="10180157">
        <w:t xml:space="preserve"> firmy TTSI</w:t>
      </w:r>
      <w:r>
        <w:t>) w zakresie wypracowania interfejsów integracyjnych oraz nadzór i wsparcie w integracji systemów dziedzinowych i Systemu RCMC</w:t>
      </w:r>
      <w:r w:rsidR="02DFCE03">
        <w:t>.</w:t>
      </w:r>
    </w:p>
    <w:p w14:paraId="1AFB9B67" w14:textId="2ADF760C" w:rsidR="3B1AEA71" w:rsidRDefault="57B9D47B" w:rsidP="41DA20AF">
      <w:pPr>
        <w:pStyle w:val="Akapitzlist"/>
        <w:numPr>
          <w:ilvl w:val="0"/>
          <w:numId w:val="11"/>
        </w:numPr>
        <w:spacing w:after="100" w:line="240" w:lineRule="auto"/>
        <w:jc w:val="both"/>
      </w:pPr>
      <w:r>
        <w:t xml:space="preserve">Współpraca z Zamawiającym w zakresie doprecyzowania raportów i analiz do dostarczenia wraz z Modułem </w:t>
      </w:r>
      <w:proofErr w:type="spellStart"/>
      <w:r w:rsidR="052622C2">
        <w:t>Feasibility</w:t>
      </w:r>
      <w:proofErr w:type="spellEnd"/>
      <w:r w:rsidR="02DFCE03">
        <w:t>.</w:t>
      </w:r>
    </w:p>
    <w:p w14:paraId="76346864" w14:textId="154061B7" w:rsidR="00D610D1" w:rsidRDefault="57B9D47B" w:rsidP="41DA20AF">
      <w:pPr>
        <w:pStyle w:val="Akapitzlist"/>
        <w:numPr>
          <w:ilvl w:val="0"/>
          <w:numId w:val="11"/>
        </w:numPr>
        <w:spacing w:after="100" w:line="240" w:lineRule="auto"/>
        <w:jc w:val="both"/>
      </w:pPr>
      <w:r>
        <w:t xml:space="preserve">Przekazanie </w:t>
      </w:r>
      <w:r w:rsidR="29D0E496">
        <w:t>wieczystej, nieograniczonej licencji</w:t>
      </w:r>
      <w:r w:rsidR="3D486772">
        <w:t xml:space="preserve"> </w:t>
      </w:r>
      <w:r w:rsidR="6CB22FBB">
        <w:t xml:space="preserve">na </w:t>
      </w:r>
      <w:r w:rsidR="47473D26">
        <w:t xml:space="preserve">dostarczony </w:t>
      </w:r>
      <w:r w:rsidR="4AB3DF0D">
        <w:t>System RCMC</w:t>
      </w:r>
      <w:r w:rsidR="1793968B">
        <w:t>.</w:t>
      </w:r>
    </w:p>
    <w:p w14:paraId="4D856942" w14:textId="2A292012" w:rsidR="3B1AEA71" w:rsidRPr="008D2C61" w:rsidRDefault="1793968B" w:rsidP="41DA20AF">
      <w:pPr>
        <w:pStyle w:val="Akapitzlist"/>
        <w:numPr>
          <w:ilvl w:val="0"/>
          <w:numId w:val="11"/>
        </w:numPr>
        <w:spacing w:after="100" w:line="240" w:lineRule="auto"/>
        <w:jc w:val="both"/>
      </w:pPr>
      <w:r>
        <w:t xml:space="preserve">Dostarczenie Systemu spełniającego </w:t>
      </w:r>
      <w:r w:rsidR="57B9D47B">
        <w:t xml:space="preserve">wymagania funkcjonalne i </w:t>
      </w:r>
      <w:r w:rsidR="1FBC05EC">
        <w:t>nie</w:t>
      </w:r>
      <w:r w:rsidR="57B9D47B">
        <w:t xml:space="preserve">funkcjonalne </w:t>
      </w:r>
      <w:r w:rsidR="46A8E774">
        <w:t>z</w:t>
      </w:r>
      <w:r w:rsidR="57B9D47B">
        <w:t xml:space="preserve"> </w:t>
      </w:r>
      <w:r w:rsidR="1FCAA694">
        <w:t>OPZ</w:t>
      </w:r>
      <w:r w:rsidR="02DFCE03">
        <w:t>.</w:t>
      </w:r>
    </w:p>
    <w:p w14:paraId="5F9180BA" w14:textId="0BF074B1" w:rsidR="3B1AEA71" w:rsidRPr="008D2C61" w:rsidRDefault="57B9D47B" w:rsidP="41DA20AF">
      <w:pPr>
        <w:pStyle w:val="Akapitzlist"/>
        <w:numPr>
          <w:ilvl w:val="0"/>
          <w:numId w:val="11"/>
        </w:numPr>
        <w:spacing w:after="100" w:line="240" w:lineRule="auto"/>
        <w:jc w:val="both"/>
      </w:pPr>
      <w:r>
        <w:t>Udostępnienie wypracowanych i wykonanych interfejsów oraz integracji systemów bez jakichkolwiek obciążeń licencyjnych</w:t>
      </w:r>
      <w:r w:rsidR="02DFCE03">
        <w:t>.</w:t>
      </w:r>
    </w:p>
    <w:p w14:paraId="08962578" w14:textId="5AF749FB" w:rsidR="3B1AEA71" w:rsidRDefault="57B9D47B" w:rsidP="41DA20AF">
      <w:pPr>
        <w:pStyle w:val="Akapitzlist"/>
        <w:numPr>
          <w:ilvl w:val="0"/>
          <w:numId w:val="11"/>
        </w:numPr>
        <w:spacing w:after="100" w:line="240" w:lineRule="auto"/>
        <w:jc w:val="both"/>
      </w:pPr>
      <w:r>
        <w:t xml:space="preserve">Dostawa </w:t>
      </w:r>
      <w:r w:rsidR="1793968B">
        <w:t xml:space="preserve">infrastruktury </w:t>
      </w:r>
      <w:r>
        <w:t>bazy danych</w:t>
      </w:r>
      <w:r w:rsidR="68BEAA5A">
        <w:t xml:space="preserve">, </w:t>
      </w:r>
      <w:r>
        <w:t>na którym ma się opierać działanie Systemu</w:t>
      </w:r>
      <w:r w:rsidR="196AE9E7">
        <w:t xml:space="preserve"> RCMC</w:t>
      </w:r>
      <w:r>
        <w:t xml:space="preserve"> wraz z niezbędną liczbą licencji do pracy wyżej wymienionego oprogramowania na infrastrukturze technicznej </w:t>
      </w:r>
      <w:r w:rsidR="2E433EE1">
        <w:t>dostarczonej wraz z oprogramowaniem</w:t>
      </w:r>
      <w:r w:rsidR="02DFCE03">
        <w:t>.</w:t>
      </w:r>
    </w:p>
    <w:p w14:paraId="5DC54975" w14:textId="7FFBF772" w:rsidR="3B1AEA71" w:rsidRDefault="57B9D47B" w:rsidP="41DA20AF">
      <w:pPr>
        <w:pStyle w:val="Akapitzlist"/>
        <w:numPr>
          <w:ilvl w:val="0"/>
          <w:numId w:val="11"/>
        </w:numPr>
        <w:spacing w:after="100" w:line="240" w:lineRule="auto"/>
        <w:jc w:val="both"/>
      </w:pPr>
      <w:r>
        <w:t xml:space="preserve">Dostawa </w:t>
      </w:r>
      <w:r w:rsidR="70C931E1">
        <w:t>oprogramowani</w:t>
      </w:r>
      <w:r w:rsidR="5F0859B9">
        <w:t>a</w:t>
      </w:r>
      <w:r w:rsidR="70C931E1">
        <w:t xml:space="preserve"> </w:t>
      </w:r>
      <w:r w:rsidR="5413B57B">
        <w:t xml:space="preserve">systemowego </w:t>
      </w:r>
      <w:r w:rsidR="3BF3C41D">
        <w:t xml:space="preserve">(rozumianego jako oprogramowanie </w:t>
      </w:r>
      <w:r w:rsidR="5928E422">
        <w:t>wykorzystywane</w:t>
      </w:r>
      <w:r w:rsidR="3BF3C41D">
        <w:t xml:space="preserve"> do uruchomienia dostarczanych modułów Systemu RCMC, np. system operacyjny, środowisko do wirtualizacji)</w:t>
      </w:r>
      <w:r>
        <w:t xml:space="preserve"> niezbędnego do prawidłowego działania infrastruktury technicznej</w:t>
      </w:r>
      <w:r w:rsidR="02DFCE03">
        <w:t>.</w:t>
      </w:r>
    </w:p>
    <w:p w14:paraId="0D3D7494" w14:textId="0A2477A9" w:rsidR="3B1AEA71" w:rsidRDefault="57B9D47B" w:rsidP="41DA20AF">
      <w:pPr>
        <w:pStyle w:val="Akapitzlist"/>
        <w:numPr>
          <w:ilvl w:val="0"/>
          <w:numId w:val="11"/>
        </w:numPr>
        <w:spacing w:after="100" w:line="240" w:lineRule="auto"/>
        <w:jc w:val="both"/>
      </w:pPr>
      <w:r>
        <w:t xml:space="preserve">Dostarczenie licencji dla oprogramowania COTS i Open Source </w:t>
      </w:r>
      <w:r w:rsidR="5EE1D180">
        <w:t>wykorzystywanego przez moduły wchodzące w skład</w:t>
      </w:r>
      <w:r>
        <w:t xml:space="preserve"> Systemu</w:t>
      </w:r>
      <w:r w:rsidR="0D5164AA">
        <w:t xml:space="preserve"> RCMC</w:t>
      </w:r>
      <w:r w:rsidR="02DFCE03">
        <w:t>.</w:t>
      </w:r>
    </w:p>
    <w:p w14:paraId="7897BB01" w14:textId="7920CC17" w:rsidR="3B1AEA71" w:rsidRDefault="57B9D47B" w:rsidP="41DA20AF">
      <w:pPr>
        <w:pStyle w:val="Akapitzlist"/>
        <w:numPr>
          <w:ilvl w:val="0"/>
          <w:numId w:val="11"/>
        </w:numPr>
        <w:spacing w:after="100" w:line="240" w:lineRule="auto"/>
        <w:jc w:val="both"/>
      </w:pPr>
      <w:r>
        <w:t>Zaprojektowanie i wykonanie interfejsów dla poszczególnych komponentów Systemu.</w:t>
      </w:r>
    </w:p>
    <w:p w14:paraId="6536BD35" w14:textId="44A93D6C" w:rsidR="3B1AEA71" w:rsidRDefault="57B9D47B" w:rsidP="41DA20AF">
      <w:pPr>
        <w:pStyle w:val="Akapitzlist"/>
        <w:numPr>
          <w:ilvl w:val="0"/>
          <w:numId w:val="11"/>
        </w:numPr>
        <w:spacing w:after="100" w:line="240" w:lineRule="auto"/>
        <w:jc w:val="both"/>
      </w:pPr>
      <w:r>
        <w:t xml:space="preserve">Instalacja, wdrożenie, </w:t>
      </w:r>
      <w:bookmarkStart w:id="0" w:name="_GoBack"/>
      <w:bookmarkEnd w:id="0"/>
      <w:r>
        <w:t xml:space="preserve">konfiguracja i uruchomienie ww. oprogramowania na </w:t>
      </w:r>
      <w:r w:rsidR="0B780485">
        <w:t>dostarczonej</w:t>
      </w:r>
      <w:r>
        <w:t xml:space="preserve"> </w:t>
      </w:r>
      <w:r w:rsidR="113E8596">
        <w:t>w ramach zamówienia</w:t>
      </w:r>
      <w:r>
        <w:t xml:space="preserve"> infrastrukturze technicznej</w:t>
      </w:r>
      <w:r w:rsidR="5F0859B9">
        <w:t>, zgodnie z harmonogramem zaakceptowanym przez Zamawiającego</w:t>
      </w:r>
      <w:r>
        <w:t>.</w:t>
      </w:r>
    </w:p>
    <w:p w14:paraId="701E0292" w14:textId="644ED468" w:rsidR="3B1AEA71" w:rsidRDefault="57B9D47B" w:rsidP="41DA20AF">
      <w:pPr>
        <w:pStyle w:val="Akapitzlist"/>
        <w:numPr>
          <w:ilvl w:val="0"/>
          <w:numId w:val="11"/>
        </w:numPr>
        <w:spacing w:after="100" w:line="240" w:lineRule="auto"/>
        <w:jc w:val="both"/>
      </w:pPr>
      <w:r>
        <w:t>Przeszkolenie personelu Zamawiającego z obsługi ww. oprogramowania aplikacyjnego oraz oprogramowania bazodanowego, systemów operacyjnych serwerów.</w:t>
      </w:r>
    </w:p>
    <w:p w14:paraId="680D1A5B" w14:textId="717CF0F9" w:rsidR="3B1AEA71" w:rsidRPr="002D68F0" w:rsidRDefault="57B9D47B" w:rsidP="41DA20AF">
      <w:pPr>
        <w:pStyle w:val="Akapitzlist"/>
        <w:numPr>
          <w:ilvl w:val="0"/>
          <w:numId w:val="11"/>
        </w:numPr>
        <w:spacing w:after="100" w:line="240" w:lineRule="auto"/>
        <w:jc w:val="both"/>
      </w:pPr>
      <w:r w:rsidRPr="002D68F0">
        <w:t>Dostarczenie materiałów szkoleniowych do przeszkolenia personelu w przyszłości.</w:t>
      </w:r>
    </w:p>
    <w:p w14:paraId="4450C415" w14:textId="30F9BDCF" w:rsidR="3B1AEA71" w:rsidRPr="002D68F0" w:rsidRDefault="57B9D47B" w:rsidP="1C075688">
      <w:pPr>
        <w:pStyle w:val="Akapitzlist"/>
        <w:numPr>
          <w:ilvl w:val="0"/>
          <w:numId w:val="11"/>
        </w:numPr>
        <w:spacing w:after="100" w:line="240" w:lineRule="auto"/>
        <w:jc w:val="both"/>
      </w:pPr>
      <w:r w:rsidRPr="002D68F0">
        <w:t xml:space="preserve">Świadczenie usług gwarancyjnych i serwisowych </w:t>
      </w:r>
      <w:r w:rsidR="7827145B" w:rsidRPr="002D68F0">
        <w:t xml:space="preserve">oraz nadzoru autorskiego </w:t>
      </w:r>
      <w:r w:rsidRPr="002D68F0">
        <w:t xml:space="preserve">wobec całości dostarczonego i zrealizowanego przedmiotu zamówienia przez okres min. </w:t>
      </w:r>
      <w:r w:rsidR="54D0F66C" w:rsidRPr="002D68F0">
        <w:rPr>
          <w:b/>
          <w:bCs/>
        </w:rPr>
        <w:t>60</w:t>
      </w:r>
      <w:r w:rsidR="54D0F66C" w:rsidRPr="002D68F0">
        <w:t xml:space="preserve"> </w:t>
      </w:r>
      <w:r w:rsidRPr="002D68F0">
        <w:t>miesięcy od daty końcowego odbioru systemu.</w:t>
      </w:r>
    </w:p>
    <w:p w14:paraId="46DEE687" w14:textId="0207FBAA" w:rsidR="3B1AEA71" w:rsidRPr="002D68F0" w:rsidRDefault="57B9D47B" w:rsidP="1C075688">
      <w:pPr>
        <w:pStyle w:val="Akapitzlist"/>
        <w:numPr>
          <w:ilvl w:val="0"/>
          <w:numId w:val="11"/>
        </w:numPr>
        <w:spacing w:after="100" w:line="240" w:lineRule="auto"/>
        <w:jc w:val="both"/>
      </w:pPr>
      <w:r w:rsidRPr="002D68F0">
        <w:t xml:space="preserve">Realizacja dodatkowych prac w liczbie </w:t>
      </w:r>
      <w:r w:rsidR="40A2CA92" w:rsidRPr="002D68F0">
        <w:t xml:space="preserve">do </w:t>
      </w:r>
      <w:r w:rsidR="67C13EAB" w:rsidRPr="002D68F0">
        <w:rPr>
          <w:b/>
          <w:bCs/>
        </w:rPr>
        <w:t>48</w:t>
      </w:r>
      <w:r w:rsidR="54D0F66C" w:rsidRPr="002D68F0">
        <w:rPr>
          <w:b/>
          <w:bCs/>
        </w:rPr>
        <w:t>0</w:t>
      </w:r>
      <w:r w:rsidR="54D0F66C" w:rsidRPr="002D68F0">
        <w:t xml:space="preserve"> </w:t>
      </w:r>
      <w:r w:rsidRPr="002D68F0">
        <w:t xml:space="preserve">osobodni pracy zespołu </w:t>
      </w:r>
      <w:r w:rsidR="67C13EAB" w:rsidRPr="002D68F0">
        <w:t xml:space="preserve">projektowo-programowego </w:t>
      </w:r>
      <w:r w:rsidRPr="002D68F0">
        <w:t>w ramach prawa opcji Zamawiającego.</w:t>
      </w:r>
    </w:p>
    <w:p w14:paraId="31CA3E42" w14:textId="58E9893F" w:rsidR="3B1AEA71" w:rsidRPr="002D68F0" w:rsidRDefault="57B9D47B" w:rsidP="41DA20AF">
      <w:pPr>
        <w:pStyle w:val="Akapitzlist"/>
        <w:numPr>
          <w:ilvl w:val="0"/>
          <w:numId w:val="11"/>
        </w:numPr>
        <w:spacing w:after="100" w:line="240" w:lineRule="auto"/>
        <w:jc w:val="both"/>
      </w:pPr>
      <w:r w:rsidRPr="002D68F0">
        <w:t>Kompletna i aktualna dokumentacja Systemu</w:t>
      </w:r>
      <w:r w:rsidR="7FB3230D" w:rsidRPr="002D68F0">
        <w:t xml:space="preserve"> oraz dokumentacja projektowa</w:t>
      </w:r>
      <w:r w:rsidRPr="002D68F0">
        <w:t>.</w:t>
      </w:r>
    </w:p>
    <w:p w14:paraId="0E79FCDD" w14:textId="5D884444" w:rsidR="00C968B0" w:rsidRDefault="00357A7A" w:rsidP="001B0539">
      <w:pPr>
        <w:pStyle w:val="Nagwek2"/>
      </w:pPr>
      <w:r w:rsidRPr="00357A7A">
        <w:t>Istniejące systemy Zamawiającego</w:t>
      </w:r>
    </w:p>
    <w:p w14:paraId="30BB8A88" w14:textId="076B6AFC" w:rsidR="00357A7A" w:rsidRDefault="0013232F" w:rsidP="41DA20AF">
      <w:pPr>
        <w:jc w:val="both"/>
      </w:pPr>
      <w:r>
        <w:t>Zamawiający wymaga, aby system będący przedmiotem niniejszego zamówienia został zintegrowany z funkcjonującymi u Zamawiającego systemami w zakresie opisanym poniżej.</w:t>
      </w:r>
    </w:p>
    <w:p w14:paraId="314345BD" w14:textId="5B7F7A60" w:rsidR="0013232F" w:rsidRDefault="0013232F" w:rsidP="001B0539">
      <w:pPr>
        <w:pStyle w:val="Nagwek3"/>
      </w:pPr>
      <w:r>
        <w:lastRenderedPageBreak/>
        <w:t>System HIS</w:t>
      </w:r>
    </w:p>
    <w:p w14:paraId="44868AE5" w14:textId="65B17622" w:rsidR="00C871A2" w:rsidRDefault="00C871A2" w:rsidP="41DA20AF">
      <w:pPr>
        <w:jc w:val="both"/>
      </w:pPr>
      <w:r>
        <w:t xml:space="preserve">Zamawiający posiada system AMMS firmy Asseco wraz z Repozytorium Elektronicznej Dokumentacji Medycznej. </w:t>
      </w:r>
    </w:p>
    <w:p w14:paraId="640DF581" w14:textId="114C8DDE" w:rsidR="00C871A2" w:rsidRDefault="00C871A2" w:rsidP="001B0539">
      <w:r>
        <w:t>Posiadane moduły systemu AMMS:</w:t>
      </w:r>
    </w:p>
    <w:tbl>
      <w:tblPr>
        <w:tblStyle w:val="Tabelasiatki1jasna"/>
        <w:tblW w:w="0" w:type="auto"/>
        <w:tblLook w:val="04A0" w:firstRow="1" w:lastRow="0" w:firstColumn="1" w:lastColumn="0" w:noHBand="0" w:noVBand="1"/>
      </w:tblPr>
      <w:tblGrid>
        <w:gridCol w:w="598"/>
        <w:gridCol w:w="8464"/>
      </w:tblGrid>
      <w:tr w:rsidR="41DA20AF" w14:paraId="666B960A" w14:textId="77777777" w:rsidTr="41DA20A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0" w:type="dxa"/>
            <w:shd w:val="clear" w:color="auto" w:fill="D9D9D9" w:themeFill="background1" w:themeFillShade="D9"/>
            <w:vAlign w:val="center"/>
          </w:tcPr>
          <w:p w14:paraId="2B7B1A31" w14:textId="24A648B4" w:rsidR="41DA20AF" w:rsidRDefault="41DA20AF" w:rsidP="41DA20AF">
            <w:pPr>
              <w:jc w:val="center"/>
            </w:pPr>
            <w:r>
              <w:t>Lp</w:t>
            </w:r>
            <w:r w:rsidR="1C6C3DAC">
              <w:t>.</w:t>
            </w:r>
          </w:p>
        </w:tc>
        <w:tc>
          <w:tcPr>
            <w:tcW w:w="8594" w:type="dxa"/>
            <w:shd w:val="clear" w:color="auto" w:fill="D9D9D9" w:themeFill="background1" w:themeFillShade="D9"/>
            <w:vAlign w:val="center"/>
          </w:tcPr>
          <w:p w14:paraId="6F7E423F" w14:textId="5F21003A" w:rsidR="1C6C3DAC" w:rsidRDefault="1C6C3DAC" w:rsidP="41DA20AF">
            <w:pPr>
              <w:jc w:val="center"/>
              <w:cnfStyle w:val="100000000000" w:firstRow="1" w:lastRow="0" w:firstColumn="0" w:lastColumn="0" w:oddVBand="0" w:evenVBand="0" w:oddHBand="0" w:evenHBand="0" w:firstRowFirstColumn="0" w:firstRowLastColumn="0" w:lastRowFirstColumn="0" w:lastRowLastColumn="0"/>
            </w:pPr>
            <w:r>
              <w:t>Nazwa modułu</w:t>
            </w:r>
          </w:p>
        </w:tc>
      </w:tr>
      <w:tr w:rsidR="41DA20AF" w14:paraId="185CE6D7"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FB5C4C2" w14:textId="5EC01262" w:rsidR="41DA20AF" w:rsidRDefault="41DA20AF" w:rsidP="41DA20AF">
            <w:pPr>
              <w:jc w:val="center"/>
              <w:rPr>
                <w:b w:val="0"/>
                <w:bCs w:val="0"/>
              </w:rPr>
            </w:pPr>
            <w:r>
              <w:rPr>
                <w:b w:val="0"/>
                <w:bCs w:val="0"/>
              </w:rPr>
              <w:t>1</w:t>
            </w:r>
            <w:r w:rsidR="7A6C3090">
              <w:rPr>
                <w:b w:val="0"/>
                <w:bCs w:val="0"/>
              </w:rPr>
              <w:t>.</w:t>
            </w:r>
          </w:p>
        </w:tc>
        <w:tc>
          <w:tcPr>
            <w:tcW w:w="8594" w:type="dxa"/>
            <w:vAlign w:val="center"/>
          </w:tcPr>
          <w:p w14:paraId="06F0C545" w14:textId="72BE1E3C" w:rsidR="7A6C3090" w:rsidRDefault="7A6C3090">
            <w:pPr>
              <w:cnfStyle w:val="000000000000" w:firstRow="0" w:lastRow="0" w:firstColumn="0" w:lastColumn="0" w:oddVBand="0" w:evenVBand="0" w:oddHBand="0" w:evenHBand="0" w:firstRowFirstColumn="0" w:firstRowLastColumn="0" w:lastRowFirstColumn="0" w:lastRowLastColumn="0"/>
            </w:pPr>
            <w:r>
              <w:t>Ruch Chorych (Izba Przyjęć, Oddział, Statystyka)</w:t>
            </w:r>
          </w:p>
        </w:tc>
      </w:tr>
      <w:tr w:rsidR="41DA20AF" w14:paraId="51C5FFBF"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4FEFD5A" w14:textId="5F3A24A7" w:rsidR="7C513A25" w:rsidRDefault="7C513A25" w:rsidP="41DA20AF">
            <w:pPr>
              <w:jc w:val="center"/>
              <w:rPr>
                <w:b w:val="0"/>
                <w:bCs w:val="0"/>
              </w:rPr>
            </w:pPr>
            <w:r>
              <w:rPr>
                <w:b w:val="0"/>
                <w:bCs w:val="0"/>
              </w:rPr>
              <w:t>2.</w:t>
            </w:r>
          </w:p>
        </w:tc>
        <w:tc>
          <w:tcPr>
            <w:tcW w:w="8594" w:type="dxa"/>
            <w:vAlign w:val="center"/>
          </w:tcPr>
          <w:p w14:paraId="7F698985" w14:textId="77777777" w:rsidR="41DA20AF" w:rsidRDefault="41DA20AF">
            <w:pPr>
              <w:cnfStyle w:val="000000000000" w:firstRow="0" w:lastRow="0" w:firstColumn="0" w:lastColumn="0" w:oddVBand="0" w:evenVBand="0" w:oddHBand="0" w:evenHBand="0" w:firstRowFirstColumn="0" w:firstRowLastColumn="0" w:lastRowFirstColumn="0" w:lastRowLastColumn="0"/>
            </w:pPr>
            <w:r>
              <w:t>Apteka Szpitalna</w:t>
            </w:r>
          </w:p>
        </w:tc>
      </w:tr>
      <w:tr w:rsidR="41DA20AF" w14:paraId="5B17E19D"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A84051F" w14:textId="2809CA5F" w:rsidR="7C513A25" w:rsidRDefault="7C513A25" w:rsidP="41DA20AF">
            <w:pPr>
              <w:jc w:val="center"/>
              <w:rPr>
                <w:b w:val="0"/>
                <w:bCs w:val="0"/>
              </w:rPr>
            </w:pPr>
            <w:r>
              <w:rPr>
                <w:b w:val="0"/>
                <w:bCs w:val="0"/>
              </w:rPr>
              <w:t>3.</w:t>
            </w:r>
          </w:p>
        </w:tc>
        <w:tc>
          <w:tcPr>
            <w:tcW w:w="8594" w:type="dxa"/>
            <w:vAlign w:val="center"/>
          </w:tcPr>
          <w:p w14:paraId="26EA6247" w14:textId="77777777" w:rsidR="41DA20AF" w:rsidRDefault="41DA20AF">
            <w:pPr>
              <w:cnfStyle w:val="000000000000" w:firstRow="0" w:lastRow="0" w:firstColumn="0" w:lastColumn="0" w:oddVBand="0" w:evenVBand="0" w:oddHBand="0" w:evenHBand="0" w:firstRowFirstColumn="0" w:firstRowLastColumn="0" w:lastRowFirstColumn="0" w:lastRowLastColumn="0"/>
            </w:pPr>
            <w:r>
              <w:t>Apteczki Oddziałowe</w:t>
            </w:r>
          </w:p>
        </w:tc>
      </w:tr>
      <w:tr w:rsidR="41DA20AF" w14:paraId="28A26754"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D5DE7F9" w14:textId="04DDC0AC" w:rsidR="7C513A25" w:rsidRDefault="7C513A25" w:rsidP="41DA20AF">
            <w:pPr>
              <w:jc w:val="center"/>
              <w:rPr>
                <w:b w:val="0"/>
                <w:bCs w:val="0"/>
              </w:rPr>
            </w:pPr>
            <w:r>
              <w:rPr>
                <w:b w:val="0"/>
                <w:bCs w:val="0"/>
              </w:rPr>
              <w:t>4.</w:t>
            </w:r>
          </w:p>
        </w:tc>
        <w:tc>
          <w:tcPr>
            <w:tcW w:w="8594" w:type="dxa"/>
            <w:vAlign w:val="center"/>
          </w:tcPr>
          <w:p w14:paraId="613E91AF" w14:textId="77777777" w:rsidR="41DA20AF" w:rsidRDefault="41DA20AF">
            <w:pPr>
              <w:cnfStyle w:val="000000000000" w:firstRow="0" w:lastRow="0" w:firstColumn="0" w:lastColumn="0" w:oddVBand="0" w:evenVBand="0" w:oddHBand="0" w:evenHBand="0" w:firstRowFirstColumn="0" w:firstRowLastColumn="0" w:lastRowFirstColumn="0" w:lastRowLastColumn="0"/>
            </w:pPr>
            <w:r>
              <w:t>Formularzowa Dokumentacja Medyczna</w:t>
            </w:r>
          </w:p>
        </w:tc>
      </w:tr>
      <w:tr w:rsidR="41DA20AF" w14:paraId="24CC8C71"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66463C9" w14:textId="6C768994" w:rsidR="7C513A25" w:rsidRDefault="7C513A25" w:rsidP="41DA20AF">
            <w:pPr>
              <w:jc w:val="center"/>
              <w:rPr>
                <w:b w:val="0"/>
                <w:bCs w:val="0"/>
              </w:rPr>
            </w:pPr>
            <w:r>
              <w:rPr>
                <w:b w:val="0"/>
                <w:bCs w:val="0"/>
              </w:rPr>
              <w:t>5.</w:t>
            </w:r>
          </w:p>
        </w:tc>
        <w:tc>
          <w:tcPr>
            <w:tcW w:w="8594" w:type="dxa"/>
            <w:vAlign w:val="center"/>
          </w:tcPr>
          <w:p w14:paraId="148E4907" w14:textId="77777777" w:rsidR="41DA20AF" w:rsidRDefault="41DA20AF">
            <w:pPr>
              <w:cnfStyle w:val="000000000000" w:firstRow="0" w:lastRow="0" w:firstColumn="0" w:lastColumn="0" w:oddVBand="0" w:evenVBand="0" w:oddHBand="0" w:evenHBand="0" w:firstRowFirstColumn="0" w:firstRowLastColumn="0" w:lastRowFirstColumn="0" w:lastRowLastColumn="0"/>
            </w:pPr>
            <w:r>
              <w:t>Blok Operacyjny</w:t>
            </w:r>
          </w:p>
        </w:tc>
      </w:tr>
      <w:tr w:rsidR="41DA20AF" w14:paraId="02ECC466"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B6D095D" w14:textId="7FE9C7AF" w:rsidR="7C513A25" w:rsidRDefault="7C513A25" w:rsidP="41DA20AF">
            <w:pPr>
              <w:jc w:val="center"/>
              <w:rPr>
                <w:b w:val="0"/>
                <w:bCs w:val="0"/>
              </w:rPr>
            </w:pPr>
            <w:r>
              <w:rPr>
                <w:b w:val="0"/>
                <w:bCs w:val="0"/>
              </w:rPr>
              <w:t>6.</w:t>
            </w:r>
          </w:p>
        </w:tc>
        <w:tc>
          <w:tcPr>
            <w:tcW w:w="8594" w:type="dxa"/>
            <w:vAlign w:val="center"/>
          </w:tcPr>
          <w:p w14:paraId="0645B59C" w14:textId="01C40338" w:rsidR="41DA20AF" w:rsidRDefault="41DA20AF">
            <w:pPr>
              <w:cnfStyle w:val="000000000000" w:firstRow="0" w:lastRow="0" w:firstColumn="0" w:lastColumn="0" w:oddVBand="0" w:evenVBand="0" w:oddHBand="0" w:evenHBand="0" w:firstRowFirstColumn="0" w:firstRowLastColumn="0" w:lastRowFirstColumn="0" w:lastRowLastColumn="0"/>
            </w:pPr>
            <w:r>
              <w:t xml:space="preserve">Przychodnia – Rejestracja </w:t>
            </w:r>
          </w:p>
        </w:tc>
      </w:tr>
      <w:tr w:rsidR="41DA20AF" w14:paraId="33B5C9C6"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CBF4BFA" w14:textId="4F9AA88A" w:rsidR="7C513A25" w:rsidRDefault="7C513A25" w:rsidP="41DA20AF">
            <w:pPr>
              <w:jc w:val="center"/>
              <w:rPr>
                <w:b w:val="0"/>
                <w:bCs w:val="0"/>
              </w:rPr>
            </w:pPr>
            <w:r>
              <w:rPr>
                <w:b w:val="0"/>
                <w:bCs w:val="0"/>
              </w:rPr>
              <w:t>7.</w:t>
            </w:r>
          </w:p>
        </w:tc>
        <w:tc>
          <w:tcPr>
            <w:tcW w:w="8594" w:type="dxa"/>
            <w:vAlign w:val="center"/>
          </w:tcPr>
          <w:p w14:paraId="08C4D946" w14:textId="77777777" w:rsidR="41DA20AF" w:rsidRDefault="41DA20AF">
            <w:pPr>
              <w:cnfStyle w:val="000000000000" w:firstRow="0" w:lastRow="0" w:firstColumn="0" w:lastColumn="0" w:oddVBand="0" w:evenVBand="0" w:oddHBand="0" w:evenHBand="0" w:firstRowFirstColumn="0" w:firstRowLastColumn="0" w:lastRowFirstColumn="0" w:lastRowLastColumn="0"/>
            </w:pPr>
            <w:r>
              <w:t>Przychodnia – Gabinet Lekarski</w:t>
            </w:r>
          </w:p>
        </w:tc>
      </w:tr>
      <w:tr w:rsidR="41DA20AF" w14:paraId="14B1C2AA"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116AFB3" w14:textId="72E0F815" w:rsidR="7C513A25" w:rsidRDefault="7C513A25" w:rsidP="41DA20AF">
            <w:pPr>
              <w:jc w:val="center"/>
              <w:rPr>
                <w:b w:val="0"/>
                <w:bCs w:val="0"/>
              </w:rPr>
            </w:pPr>
            <w:r>
              <w:rPr>
                <w:b w:val="0"/>
                <w:bCs w:val="0"/>
              </w:rPr>
              <w:t>8.</w:t>
            </w:r>
          </w:p>
        </w:tc>
        <w:tc>
          <w:tcPr>
            <w:tcW w:w="8594" w:type="dxa"/>
            <w:vAlign w:val="center"/>
          </w:tcPr>
          <w:p w14:paraId="353C2B80" w14:textId="77777777" w:rsidR="41DA20AF" w:rsidRDefault="41DA20AF">
            <w:pPr>
              <w:cnfStyle w:val="000000000000" w:firstRow="0" w:lastRow="0" w:firstColumn="0" w:lastColumn="0" w:oddVBand="0" w:evenVBand="0" w:oddHBand="0" w:evenHBand="0" w:firstRowFirstColumn="0" w:firstRowLastColumn="0" w:lastRowFirstColumn="0" w:lastRowLastColumn="0"/>
            </w:pPr>
            <w:r>
              <w:t>Przychodnia – Gabinet Zabiegowy</w:t>
            </w:r>
          </w:p>
        </w:tc>
      </w:tr>
      <w:tr w:rsidR="41DA20AF" w14:paraId="76583E70"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5F04601" w14:textId="5A2D735E" w:rsidR="7C513A25" w:rsidRDefault="7C513A25" w:rsidP="41DA20AF">
            <w:pPr>
              <w:jc w:val="center"/>
              <w:rPr>
                <w:b w:val="0"/>
                <w:bCs w:val="0"/>
              </w:rPr>
            </w:pPr>
            <w:r>
              <w:rPr>
                <w:b w:val="0"/>
                <w:bCs w:val="0"/>
              </w:rPr>
              <w:t>9.</w:t>
            </w:r>
          </w:p>
        </w:tc>
        <w:tc>
          <w:tcPr>
            <w:tcW w:w="8594" w:type="dxa"/>
            <w:vAlign w:val="center"/>
          </w:tcPr>
          <w:p w14:paraId="38A28810" w14:textId="77777777" w:rsidR="41DA20AF" w:rsidRDefault="41DA20AF">
            <w:pPr>
              <w:cnfStyle w:val="000000000000" w:firstRow="0" w:lastRow="0" w:firstColumn="0" w:lastColumn="0" w:oddVBand="0" w:evenVBand="0" w:oddHBand="0" w:evenHBand="0" w:firstRowFirstColumn="0" w:firstRowLastColumn="0" w:lastRowFirstColumn="0" w:lastRowLastColumn="0"/>
            </w:pPr>
            <w:r>
              <w:t xml:space="preserve">Przychodnia – Statystyka </w:t>
            </w:r>
          </w:p>
        </w:tc>
      </w:tr>
      <w:tr w:rsidR="41DA20AF" w14:paraId="2FB47AC8"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A18244F" w14:textId="70BB9085" w:rsidR="7C513A25" w:rsidRDefault="7C513A25" w:rsidP="41DA20AF">
            <w:pPr>
              <w:jc w:val="center"/>
              <w:rPr>
                <w:b w:val="0"/>
                <w:bCs w:val="0"/>
              </w:rPr>
            </w:pPr>
            <w:r>
              <w:rPr>
                <w:b w:val="0"/>
                <w:bCs w:val="0"/>
              </w:rPr>
              <w:t>10.</w:t>
            </w:r>
          </w:p>
        </w:tc>
        <w:tc>
          <w:tcPr>
            <w:tcW w:w="8594" w:type="dxa"/>
            <w:vAlign w:val="center"/>
          </w:tcPr>
          <w:p w14:paraId="01A2FAF1" w14:textId="77777777" w:rsidR="41DA20AF" w:rsidRDefault="41DA20AF">
            <w:pPr>
              <w:cnfStyle w:val="000000000000" w:firstRow="0" w:lastRow="0" w:firstColumn="0" w:lastColumn="0" w:oddVBand="0" w:evenVBand="0" w:oddHBand="0" w:evenHBand="0" w:firstRowFirstColumn="0" w:firstRowLastColumn="0" w:lastRowFirstColumn="0" w:lastRowLastColumn="0"/>
            </w:pPr>
            <w:r>
              <w:t>Pracownia Diagnostyczna</w:t>
            </w:r>
          </w:p>
        </w:tc>
      </w:tr>
      <w:tr w:rsidR="41DA20AF" w14:paraId="689D4415"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3F49A9B" w14:textId="6DA65B41" w:rsidR="7C513A25" w:rsidRDefault="7C513A25" w:rsidP="41DA20AF">
            <w:pPr>
              <w:jc w:val="center"/>
              <w:rPr>
                <w:b w:val="0"/>
                <w:bCs w:val="0"/>
              </w:rPr>
            </w:pPr>
            <w:r>
              <w:rPr>
                <w:b w:val="0"/>
                <w:bCs w:val="0"/>
              </w:rPr>
              <w:t>11.</w:t>
            </w:r>
          </w:p>
        </w:tc>
        <w:tc>
          <w:tcPr>
            <w:tcW w:w="8594" w:type="dxa"/>
            <w:vAlign w:val="center"/>
          </w:tcPr>
          <w:p w14:paraId="506387B7" w14:textId="77777777" w:rsidR="41DA20AF" w:rsidRDefault="41DA20AF">
            <w:pPr>
              <w:cnfStyle w:val="000000000000" w:firstRow="0" w:lastRow="0" w:firstColumn="0" w:lastColumn="0" w:oddVBand="0" w:evenVBand="0" w:oddHBand="0" w:evenHBand="0" w:firstRowFirstColumn="0" w:firstRowLastColumn="0" w:lastRowFirstColumn="0" w:lastRowLastColumn="0"/>
            </w:pPr>
            <w:r>
              <w:t>Punkty Pobrań</w:t>
            </w:r>
          </w:p>
        </w:tc>
      </w:tr>
      <w:tr w:rsidR="41DA20AF" w14:paraId="0A3E3596"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2B16C55" w14:textId="58DB3477" w:rsidR="7C513A25" w:rsidRDefault="7C513A25" w:rsidP="41DA20AF">
            <w:pPr>
              <w:jc w:val="center"/>
              <w:rPr>
                <w:b w:val="0"/>
                <w:bCs w:val="0"/>
              </w:rPr>
            </w:pPr>
            <w:r>
              <w:rPr>
                <w:b w:val="0"/>
                <w:bCs w:val="0"/>
              </w:rPr>
              <w:t>12.</w:t>
            </w:r>
          </w:p>
        </w:tc>
        <w:tc>
          <w:tcPr>
            <w:tcW w:w="8594" w:type="dxa"/>
            <w:vAlign w:val="center"/>
          </w:tcPr>
          <w:p w14:paraId="0E0FD1AD" w14:textId="77777777" w:rsidR="41DA20AF" w:rsidRDefault="41DA20AF">
            <w:pPr>
              <w:cnfStyle w:val="000000000000" w:firstRow="0" w:lastRow="0" w:firstColumn="0" w:lastColumn="0" w:oddVBand="0" w:evenVBand="0" w:oddHBand="0" w:evenHBand="0" w:firstRowFirstColumn="0" w:firstRowLastColumn="0" w:lastRowFirstColumn="0" w:lastRowLastColumn="0"/>
            </w:pPr>
            <w:r>
              <w:t>Repozytorium Elektronicznej Dokumentacji Medycznej</w:t>
            </w:r>
          </w:p>
        </w:tc>
      </w:tr>
      <w:tr w:rsidR="41DA20AF" w14:paraId="34BDF500"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F24DB06" w14:textId="459D44BC" w:rsidR="7C513A25" w:rsidRDefault="7C513A25" w:rsidP="41DA20AF">
            <w:pPr>
              <w:jc w:val="center"/>
              <w:rPr>
                <w:b w:val="0"/>
                <w:bCs w:val="0"/>
              </w:rPr>
            </w:pPr>
            <w:r>
              <w:rPr>
                <w:b w:val="0"/>
                <w:bCs w:val="0"/>
              </w:rPr>
              <w:t>13.</w:t>
            </w:r>
          </w:p>
        </w:tc>
        <w:tc>
          <w:tcPr>
            <w:tcW w:w="8594" w:type="dxa"/>
            <w:vAlign w:val="center"/>
          </w:tcPr>
          <w:p w14:paraId="5D8DE7A3" w14:textId="77777777" w:rsidR="41DA20AF" w:rsidRDefault="41DA20AF">
            <w:pPr>
              <w:cnfStyle w:val="000000000000" w:firstRow="0" w:lastRow="0" w:firstColumn="0" w:lastColumn="0" w:oddVBand="0" w:evenVBand="0" w:oddHBand="0" w:evenHBand="0" w:firstRowFirstColumn="0" w:firstRowLastColumn="0" w:lastRowFirstColumn="0" w:lastRowLastColumn="0"/>
            </w:pPr>
            <w:r>
              <w:t>Rehabilitacja</w:t>
            </w:r>
          </w:p>
        </w:tc>
      </w:tr>
      <w:tr w:rsidR="41DA20AF" w14:paraId="2AA48F47"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47E5F66" w14:textId="26A8123D" w:rsidR="7C513A25" w:rsidRDefault="7C513A25" w:rsidP="41DA20AF">
            <w:pPr>
              <w:jc w:val="center"/>
              <w:rPr>
                <w:b w:val="0"/>
                <w:bCs w:val="0"/>
              </w:rPr>
            </w:pPr>
            <w:r>
              <w:rPr>
                <w:b w:val="0"/>
                <w:bCs w:val="0"/>
              </w:rPr>
              <w:t>14.</w:t>
            </w:r>
          </w:p>
        </w:tc>
        <w:tc>
          <w:tcPr>
            <w:tcW w:w="8594" w:type="dxa"/>
            <w:vAlign w:val="center"/>
          </w:tcPr>
          <w:p w14:paraId="44503F9D" w14:textId="77777777" w:rsidR="41DA20AF" w:rsidRDefault="41DA20AF">
            <w:pPr>
              <w:cnfStyle w:val="000000000000" w:firstRow="0" w:lastRow="0" w:firstColumn="0" w:lastColumn="0" w:oddVBand="0" w:evenVBand="0" w:oddHBand="0" w:evenHBand="0" w:firstRowFirstColumn="0" w:firstRowLastColumn="0" w:lastRowFirstColumn="0" w:lastRowLastColumn="0"/>
            </w:pPr>
            <w:r>
              <w:t>Zakażenia Szpitalne</w:t>
            </w:r>
          </w:p>
        </w:tc>
      </w:tr>
      <w:tr w:rsidR="41DA20AF" w14:paraId="5EB76AFA"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4EFA51C" w14:textId="61AFB3ED" w:rsidR="7C513A25" w:rsidRDefault="7C513A25" w:rsidP="41DA20AF">
            <w:pPr>
              <w:jc w:val="center"/>
              <w:rPr>
                <w:b w:val="0"/>
                <w:bCs w:val="0"/>
              </w:rPr>
            </w:pPr>
            <w:r>
              <w:rPr>
                <w:b w:val="0"/>
                <w:bCs w:val="0"/>
              </w:rPr>
              <w:t>15.</w:t>
            </w:r>
          </w:p>
        </w:tc>
        <w:tc>
          <w:tcPr>
            <w:tcW w:w="8594" w:type="dxa"/>
            <w:vAlign w:val="center"/>
          </w:tcPr>
          <w:p w14:paraId="1D56FF59" w14:textId="77777777" w:rsidR="41DA20AF" w:rsidRDefault="41DA20AF">
            <w:pPr>
              <w:cnfStyle w:val="000000000000" w:firstRow="0" w:lastRow="0" w:firstColumn="0" w:lastColumn="0" w:oddVBand="0" w:evenVBand="0" w:oddHBand="0" w:evenHBand="0" w:firstRowFirstColumn="0" w:firstRowLastColumn="0" w:lastRowFirstColumn="0" w:lastRowLastColumn="0"/>
            </w:pPr>
            <w:r>
              <w:t>Patomorfologia</w:t>
            </w:r>
          </w:p>
        </w:tc>
      </w:tr>
      <w:tr w:rsidR="41DA20AF" w14:paraId="4007DFF2"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082868B" w14:textId="16AB0B91" w:rsidR="7C513A25" w:rsidRDefault="7C513A25" w:rsidP="41DA20AF">
            <w:pPr>
              <w:jc w:val="center"/>
              <w:rPr>
                <w:b w:val="0"/>
                <w:bCs w:val="0"/>
              </w:rPr>
            </w:pPr>
            <w:r>
              <w:rPr>
                <w:b w:val="0"/>
                <w:bCs w:val="0"/>
              </w:rPr>
              <w:t>16.</w:t>
            </w:r>
          </w:p>
        </w:tc>
        <w:tc>
          <w:tcPr>
            <w:tcW w:w="8594" w:type="dxa"/>
            <w:vAlign w:val="center"/>
          </w:tcPr>
          <w:p w14:paraId="6D6898FF" w14:textId="77777777" w:rsidR="41DA20AF" w:rsidRDefault="41DA20AF">
            <w:pPr>
              <w:cnfStyle w:val="000000000000" w:firstRow="0" w:lastRow="0" w:firstColumn="0" w:lastColumn="0" w:oddVBand="0" w:evenVBand="0" w:oddHBand="0" w:evenHBand="0" w:firstRowFirstColumn="0" w:firstRowLastColumn="0" w:lastRowFirstColumn="0" w:lastRowLastColumn="0"/>
            </w:pPr>
            <w:r>
              <w:t>Zarządzanie Dokumentacją Medyczną</w:t>
            </w:r>
          </w:p>
        </w:tc>
      </w:tr>
      <w:tr w:rsidR="41DA20AF" w14:paraId="7216005D"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02F8346" w14:textId="4F74058F" w:rsidR="7C513A25" w:rsidRDefault="7C513A25" w:rsidP="41DA20AF">
            <w:pPr>
              <w:jc w:val="center"/>
              <w:rPr>
                <w:b w:val="0"/>
                <w:bCs w:val="0"/>
              </w:rPr>
            </w:pPr>
            <w:r>
              <w:rPr>
                <w:b w:val="0"/>
                <w:bCs w:val="0"/>
              </w:rPr>
              <w:t>17.</w:t>
            </w:r>
          </w:p>
        </w:tc>
        <w:tc>
          <w:tcPr>
            <w:tcW w:w="8594" w:type="dxa"/>
            <w:vAlign w:val="center"/>
          </w:tcPr>
          <w:p w14:paraId="475ABBCF" w14:textId="77777777" w:rsidR="41DA20AF" w:rsidRDefault="41DA20AF">
            <w:pPr>
              <w:cnfStyle w:val="000000000000" w:firstRow="0" w:lastRow="0" w:firstColumn="0" w:lastColumn="0" w:oddVBand="0" w:evenVBand="0" w:oddHBand="0" w:evenHBand="0" w:firstRowFirstColumn="0" w:firstRowLastColumn="0" w:lastRowFirstColumn="0" w:lastRowLastColumn="0"/>
            </w:pPr>
            <w:r>
              <w:t>Badania Kliniczne</w:t>
            </w:r>
          </w:p>
        </w:tc>
      </w:tr>
      <w:tr w:rsidR="41DA20AF" w14:paraId="23C8A83F" w14:textId="77777777" w:rsidTr="41DA20AF">
        <w:trPr>
          <w:trHeight w:val="30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B7D446" w14:textId="01CD7D80" w:rsidR="7C513A25" w:rsidRDefault="7C513A25" w:rsidP="41DA20AF">
            <w:pPr>
              <w:jc w:val="center"/>
              <w:rPr>
                <w:b w:val="0"/>
                <w:bCs w:val="0"/>
              </w:rPr>
            </w:pPr>
            <w:r>
              <w:rPr>
                <w:b w:val="0"/>
                <w:bCs w:val="0"/>
              </w:rPr>
              <w:t>18</w:t>
            </w:r>
          </w:p>
        </w:tc>
        <w:tc>
          <w:tcPr>
            <w:tcW w:w="8594" w:type="dxa"/>
            <w:vAlign w:val="center"/>
          </w:tcPr>
          <w:p w14:paraId="627997C8" w14:textId="761F93EB" w:rsidR="41DA20AF" w:rsidRDefault="41DA20AF">
            <w:pPr>
              <w:cnfStyle w:val="000000000000" w:firstRow="0" w:lastRow="0" w:firstColumn="0" w:lastColumn="0" w:oddVBand="0" w:evenVBand="0" w:oddHBand="0" w:evenHBand="0" w:firstRowFirstColumn="0" w:firstRowLastColumn="0" w:lastRowFirstColumn="0" w:lastRowLastColumn="0"/>
            </w:pPr>
            <w:r>
              <w:t>Stacja Dializ</w:t>
            </w:r>
          </w:p>
        </w:tc>
      </w:tr>
    </w:tbl>
    <w:p w14:paraId="40EB2549" w14:textId="0E1E3075" w:rsidR="00C871A2" w:rsidRDefault="00C871A2" w:rsidP="41DA20AF"/>
    <w:p w14:paraId="6DA97745" w14:textId="6D8448D8" w:rsidR="008506BC" w:rsidRDefault="008506BC" w:rsidP="41DA20AF">
      <w:pPr>
        <w:jc w:val="both"/>
      </w:pPr>
      <w:r>
        <w:t>Zamawiający wymaga, aby system będący przedmiotem niniejszego zamówienia</w:t>
      </w:r>
      <w:r w:rsidR="000A60D9">
        <w:t xml:space="preserve"> współpracował z systemem HIS - AMMS Asseco przez cały okres trwania umowy, niezależnie od ewentualnych zmian w strukturze baz danych i oprogramowaniu HIS. Wszelkie obecne i</w:t>
      </w:r>
      <w:r w:rsidR="6A6E4467">
        <w:t xml:space="preserve"> </w:t>
      </w:r>
      <w:r w:rsidR="000A60D9">
        <w:t>przyszłe koszty związane z powyższymi ewentualnymi zmianami są po stronie Wykonawcy.</w:t>
      </w:r>
    </w:p>
    <w:p w14:paraId="35FDD0CA" w14:textId="77777777" w:rsidR="008506BC" w:rsidRPr="00C871A2" w:rsidRDefault="008506BC" w:rsidP="001B0539"/>
    <w:p w14:paraId="4F4E9519" w14:textId="37A36E60" w:rsidR="006D259B" w:rsidRDefault="006D259B" w:rsidP="001B0539">
      <w:pPr>
        <w:pStyle w:val="Nagwek3"/>
      </w:pPr>
      <w:r w:rsidRPr="006D259B">
        <w:t>System PACS</w:t>
      </w:r>
    </w:p>
    <w:p w14:paraId="1FBE97EA" w14:textId="3ED60C01" w:rsidR="00397439" w:rsidRDefault="00DC27E6" w:rsidP="41DA20AF">
      <w:pPr>
        <w:jc w:val="both"/>
      </w:pPr>
      <w:r>
        <w:t>Zamawiający posiada system</w:t>
      </w:r>
      <w:r w:rsidR="00397439">
        <w:t xml:space="preserve"> PACS(VNA)</w:t>
      </w:r>
      <w:r>
        <w:t xml:space="preserve"> </w:t>
      </w:r>
      <w:r w:rsidR="00397439">
        <w:t xml:space="preserve">o nazwie </w:t>
      </w:r>
      <w:r>
        <w:t xml:space="preserve">Enterprise </w:t>
      </w:r>
      <w:proofErr w:type="spellStart"/>
      <w:r>
        <w:t>Imaging</w:t>
      </w:r>
      <w:proofErr w:type="spellEnd"/>
      <w:r>
        <w:t xml:space="preserve"> firmy </w:t>
      </w:r>
      <w:proofErr w:type="spellStart"/>
      <w:r>
        <w:t>Agfa.</w:t>
      </w:r>
      <w:r w:rsidR="00397439">
        <w:t>w</w:t>
      </w:r>
      <w:proofErr w:type="spellEnd"/>
      <w:r w:rsidR="00397439">
        <w:t xml:space="preserve"> wersji 8.1.2 </w:t>
      </w:r>
    </w:p>
    <w:p w14:paraId="472969DC" w14:textId="57973A65" w:rsidR="00397439" w:rsidRDefault="00397439" w:rsidP="41DA20AF">
      <w:pPr>
        <w:jc w:val="both"/>
      </w:pPr>
      <w:r>
        <w:t xml:space="preserve">Zamawiający wymaga, aby system będący przedmiotem niniejszego zamówienia współpracował z PACS przez cały okres trwania umowy, niezależnie od ewentualnych zmian w strukturze baz danych i </w:t>
      </w:r>
      <w:r>
        <w:lastRenderedPageBreak/>
        <w:t>oprogramowaniu PACS. Wszelkie obecne i przyszłe koszty związane z powyższymi ewentualnymi zmianami są po stronie Wykonawcy.</w:t>
      </w:r>
    </w:p>
    <w:p w14:paraId="4FB4ECE2" w14:textId="77777777" w:rsidR="0042394E" w:rsidRDefault="0042394E" w:rsidP="41DA20AF">
      <w:pPr>
        <w:jc w:val="both"/>
      </w:pPr>
      <w:r>
        <w:t>Dokument opisujący deklarację zgodności DICOM umieszczony został na stronie producenta systemu PACS tj.: https://www.agfahealthcare.com/global/en/he/library/libraryopen?ID=53821200</w:t>
      </w:r>
    </w:p>
    <w:p w14:paraId="27EB68FB" w14:textId="77777777" w:rsidR="0042394E" w:rsidRPr="00DB5511" w:rsidRDefault="0042394E" w:rsidP="001B0539">
      <w:pPr>
        <w:rPr>
          <w:highlight w:val="red"/>
        </w:rPr>
      </w:pPr>
    </w:p>
    <w:p w14:paraId="09A8660B" w14:textId="4170A469" w:rsidR="002E024A" w:rsidRDefault="002E024A" w:rsidP="001B0539">
      <w:pPr>
        <w:pStyle w:val="Nagwek1"/>
      </w:pPr>
      <w:r>
        <w:t>Komponenty zamawianego systemu</w:t>
      </w:r>
    </w:p>
    <w:p w14:paraId="05C13F46" w14:textId="77777777" w:rsidR="00406EC0" w:rsidRDefault="1378907B" w:rsidP="00DB5511">
      <w:r>
        <w:t xml:space="preserve">Zamieszczona poniżej </w:t>
      </w:r>
      <w:r w:rsidR="00D821E7">
        <w:t>grafika oraz tabela</w:t>
      </w:r>
      <w:r>
        <w:t xml:space="preserve"> prezentuj</w:t>
      </w:r>
      <w:r w:rsidR="00D821E7">
        <w:t>ą</w:t>
      </w:r>
      <w:r>
        <w:t xml:space="preserve"> komponenty </w:t>
      </w:r>
      <w:r w:rsidR="3425F6EB">
        <w:t xml:space="preserve">zamawianego Systemu RCMC. </w:t>
      </w:r>
    </w:p>
    <w:p w14:paraId="178BBF57" w14:textId="3A043A99" w:rsidR="00406EC0" w:rsidRDefault="5CDD6FC1" w:rsidP="0AF999CA">
      <w:r>
        <w:rPr>
          <w:noProof/>
          <w:lang w:eastAsia="pl-PL"/>
        </w:rPr>
        <w:drawing>
          <wp:inline distT="0" distB="0" distL="0" distR="0" wp14:anchorId="237EB5E6" wp14:editId="252BB7D6">
            <wp:extent cx="5762626" cy="2724150"/>
            <wp:effectExtent l="0" t="0" r="0" b="0"/>
            <wp:docPr id="1226715149" name="Picture 122671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2626" cy="2724150"/>
                    </a:xfrm>
                    <a:prstGeom prst="rect">
                      <a:avLst/>
                    </a:prstGeom>
                  </pic:spPr>
                </pic:pic>
              </a:graphicData>
            </a:graphic>
          </wp:inline>
        </w:drawing>
      </w:r>
    </w:p>
    <w:p w14:paraId="39975F25" w14:textId="61A52510" w:rsidR="1378907B" w:rsidRDefault="3425F6EB" w:rsidP="41DA20AF">
      <w:pPr>
        <w:jc w:val="both"/>
      </w:pPr>
      <w:r>
        <w:t xml:space="preserve">Przedstawiony podział jest podziałem na komponenty logiczne systemu i </w:t>
      </w:r>
      <w:r w:rsidRPr="41DA20AF">
        <w:rPr>
          <w:b/>
          <w:bCs/>
        </w:rPr>
        <w:t>nie powinien</w:t>
      </w:r>
      <w:r>
        <w:t xml:space="preserve"> być </w:t>
      </w:r>
      <w:r w:rsidR="35DCA492">
        <w:t>interpretowany jako wytyczne dla architektury</w:t>
      </w:r>
      <w:r w:rsidR="2B51FC1C">
        <w:t xml:space="preserve"> technicznej</w:t>
      </w:r>
      <w:r w:rsidR="35DCA492">
        <w:t xml:space="preserve"> zamawianego </w:t>
      </w:r>
      <w:r w:rsidR="1CF3DDDF">
        <w:t>S</w:t>
      </w:r>
      <w:r w:rsidR="35DCA492">
        <w:t>ystemu</w:t>
      </w:r>
      <w:r w:rsidR="6D605496">
        <w:t xml:space="preserve"> RCMC</w:t>
      </w:r>
      <w:r w:rsidR="35DCA492">
        <w:t xml:space="preserve">. </w:t>
      </w:r>
    </w:p>
    <w:p w14:paraId="76D8A077" w14:textId="452D633D" w:rsidR="41DA20AF" w:rsidRDefault="41DA20AF" w:rsidP="41DA20AF">
      <w:pPr>
        <w:jc w:val="both"/>
      </w:pPr>
    </w:p>
    <w:tbl>
      <w:tblPr>
        <w:tblStyle w:val="Tabelasiatki1jasna"/>
        <w:tblW w:w="9195" w:type="dxa"/>
        <w:tblLook w:val="04A0" w:firstRow="1" w:lastRow="0" w:firstColumn="1" w:lastColumn="0" w:noHBand="0" w:noVBand="1"/>
      </w:tblPr>
      <w:tblGrid>
        <w:gridCol w:w="570"/>
        <w:gridCol w:w="2857"/>
        <w:gridCol w:w="5768"/>
      </w:tblGrid>
      <w:tr w:rsidR="002E024A" w14:paraId="3DB9992D" w14:textId="77777777" w:rsidTr="54A6F17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70" w:type="dxa"/>
            <w:shd w:val="clear" w:color="auto" w:fill="D9D9D9" w:themeFill="background1" w:themeFillShade="D9"/>
            <w:vAlign w:val="center"/>
          </w:tcPr>
          <w:p w14:paraId="12CF419B" w14:textId="54F39770" w:rsidR="002E024A" w:rsidRDefault="002E024A" w:rsidP="41DA20AF">
            <w:pPr>
              <w:jc w:val="center"/>
            </w:pPr>
            <w:r>
              <w:t>Lp</w:t>
            </w:r>
            <w:r w:rsidR="3303006C">
              <w:t>.</w:t>
            </w:r>
          </w:p>
        </w:tc>
        <w:tc>
          <w:tcPr>
            <w:tcW w:w="2857" w:type="dxa"/>
            <w:shd w:val="clear" w:color="auto" w:fill="D9D9D9" w:themeFill="background1" w:themeFillShade="D9"/>
            <w:vAlign w:val="center"/>
          </w:tcPr>
          <w:p w14:paraId="34149C65" w14:textId="44C7B286" w:rsidR="002E024A" w:rsidRDefault="002E024A" w:rsidP="41DA20AF">
            <w:pPr>
              <w:jc w:val="center"/>
              <w:cnfStyle w:val="100000000000" w:firstRow="1" w:lastRow="0" w:firstColumn="0" w:lastColumn="0" w:oddVBand="0" w:evenVBand="0" w:oddHBand="0" w:evenHBand="0" w:firstRowFirstColumn="0" w:firstRowLastColumn="0" w:lastRowFirstColumn="0" w:lastRowLastColumn="0"/>
            </w:pPr>
            <w:r>
              <w:t>Komponent</w:t>
            </w:r>
          </w:p>
        </w:tc>
        <w:tc>
          <w:tcPr>
            <w:tcW w:w="5768" w:type="dxa"/>
            <w:shd w:val="clear" w:color="auto" w:fill="D9D9D9" w:themeFill="background1" w:themeFillShade="D9"/>
            <w:vAlign w:val="center"/>
          </w:tcPr>
          <w:p w14:paraId="18061E00" w14:textId="13D7DE5C" w:rsidR="002E024A" w:rsidRDefault="002E024A" w:rsidP="41DA20AF">
            <w:pPr>
              <w:jc w:val="center"/>
              <w:cnfStyle w:val="100000000000" w:firstRow="1" w:lastRow="0" w:firstColumn="0" w:lastColumn="0" w:oddVBand="0" w:evenVBand="0" w:oddHBand="0" w:evenHBand="0" w:firstRowFirstColumn="0" w:firstRowLastColumn="0" w:lastRowFirstColumn="0" w:lastRowLastColumn="0"/>
            </w:pPr>
            <w:r>
              <w:t>Opis ogólny komponentu</w:t>
            </w:r>
          </w:p>
        </w:tc>
      </w:tr>
      <w:tr w:rsidR="002E024A" w14:paraId="78379752" w14:textId="77777777" w:rsidTr="54A6F175">
        <w:trPr>
          <w:trHeight w:val="780"/>
        </w:trPr>
        <w:tc>
          <w:tcPr>
            <w:cnfStyle w:val="001000000000" w:firstRow="0" w:lastRow="0" w:firstColumn="1" w:lastColumn="0" w:oddVBand="0" w:evenVBand="0" w:oddHBand="0" w:evenHBand="0" w:firstRowFirstColumn="0" w:firstRowLastColumn="0" w:lastRowFirstColumn="0" w:lastRowLastColumn="0"/>
            <w:tcW w:w="570" w:type="dxa"/>
          </w:tcPr>
          <w:p w14:paraId="14362F83" w14:textId="470955B1" w:rsidR="002E024A" w:rsidRDefault="002E024A" w:rsidP="41DA20AF">
            <w:pPr>
              <w:jc w:val="center"/>
              <w:rPr>
                <w:b w:val="0"/>
                <w:bCs w:val="0"/>
              </w:rPr>
            </w:pPr>
            <w:r>
              <w:rPr>
                <w:b w:val="0"/>
                <w:bCs w:val="0"/>
              </w:rPr>
              <w:t>1</w:t>
            </w:r>
            <w:r w:rsidR="332B9F43">
              <w:rPr>
                <w:b w:val="0"/>
                <w:bCs w:val="0"/>
              </w:rPr>
              <w:t>.</w:t>
            </w:r>
          </w:p>
        </w:tc>
        <w:tc>
          <w:tcPr>
            <w:tcW w:w="2857" w:type="dxa"/>
          </w:tcPr>
          <w:p w14:paraId="7DC97819" w14:textId="3D2D5826" w:rsidR="002E024A" w:rsidRDefault="002E024A" w:rsidP="41DA20AF">
            <w:pPr>
              <w:cnfStyle w:val="000000000000" w:firstRow="0" w:lastRow="0" w:firstColumn="0" w:lastColumn="0" w:oddVBand="0" w:evenVBand="0" w:oddHBand="0" w:evenHBand="0" w:firstRowFirstColumn="0" w:firstRowLastColumn="0" w:lastRowFirstColumn="0" w:lastRowLastColumn="0"/>
              <w:rPr>
                <w:color w:val="FFC000"/>
              </w:rPr>
            </w:pPr>
            <w:r>
              <w:t xml:space="preserve">Moduł 1 - </w:t>
            </w:r>
            <w:r w:rsidR="3C1F606C">
              <w:t>moduł importu danych</w:t>
            </w:r>
          </w:p>
        </w:tc>
        <w:tc>
          <w:tcPr>
            <w:tcW w:w="5768" w:type="dxa"/>
          </w:tcPr>
          <w:p w14:paraId="735753D2" w14:textId="1FC20E5C" w:rsidR="002E024A" w:rsidRPr="00FD554F" w:rsidRDefault="5B8476C8" w:rsidP="41DA20AF">
            <w:pPr>
              <w:jc w:val="both"/>
              <w:cnfStyle w:val="000000000000" w:firstRow="0" w:lastRow="0" w:firstColumn="0" w:lastColumn="0" w:oddVBand="0" w:evenVBand="0" w:oddHBand="0" w:evenHBand="0" w:firstRowFirstColumn="0" w:firstRowLastColumn="0" w:lastRowFirstColumn="0" w:lastRowLastColumn="0"/>
            </w:pPr>
            <w:r>
              <w:t xml:space="preserve">Moduł ma umożliwiać import danych do Systemu RCMC z </w:t>
            </w:r>
            <w:r w:rsidR="734EF22B">
              <w:t xml:space="preserve">źródeł danych oraz </w:t>
            </w:r>
            <w:r w:rsidR="5E2080AA">
              <w:t xml:space="preserve">systemów aktualnie wdrożonych w 4WSK </w:t>
            </w:r>
            <w:r w:rsidR="734EF22B">
              <w:t xml:space="preserve">i </w:t>
            </w:r>
            <w:r w:rsidR="1611810F">
              <w:t xml:space="preserve">w partnerskich instytucjach medycznych </w:t>
            </w:r>
            <w:r w:rsidR="04CAE8C1">
              <w:t>uczestniczącyc</w:t>
            </w:r>
            <w:r w:rsidR="09A09B67">
              <w:t>h w konsorcjum realizującym projekt.</w:t>
            </w:r>
            <w:r w:rsidR="5BCABEFA">
              <w:t xml:space="preserve"> </w:t>
            </w:r>
            <w:r w:rsidR="4EBCA622">
              <w:t xml:space="preserve">W ramach funkcjonowania moduł powinien umożliwiać w szczególności </w:t>
            </w:r>
            <w:r w:rsidR="215FCE7F">
              <w:t>integrację danych o tym samym pacjencie poch</w:t>
            </w:r>
            <w:r w:rsidR="446B9C7B">
              <w:t xml:space="preserve">odzących z różnych systemów danych oraz </w:t>
            </w:r>
            <w:proofErr w:type="spellStart"/>
            <w:r w:rsidR="446B9C7B">
              <w:t>pseudonimizację</w:t>
            </w:r>
            <w:proofErr w:type="spellEnd"/>
            <w:r w:rsidR="446B9C7B">
              <w:t xml:space="preserve"> pozyskiwanych danych.</w:t>
            </w:r>
          </w:p>
        </w:tc>
      </w:tr>
      <w:tr w:rsidR="002E024A" w14:paraId="1760F80E" w14:textId="77777777" w:rsidTr="54A6F175">
        <w:tc>
          <w:tcPr>
            <w:cnfStyle w:val="001000000000" w:firstRow="0" w:lastRow="0" w:firstColumn="1" w:lastColumn="0" w:oddVBand="0" w:evenVBand="0" w:oddHBand="0" w:evenHBand="0" w:firstRowFirstColumn="0" w:firstRowLastColumn="0" w:lastRowFirstColumn="0" w:lastRowLastColumn="0"/>
            <w:tcW w:w="570" w:type="dxa"/>
          </w:tcPr>
          <w:p w14:paraId="07B5248C" w14:textId="0119D186" w:rsidR="002E024A" w:rsidRDefault="002E024A" w:rsidP="41DA20AF">
            <w:pPr>
              <w:jc w:val="center"/>
              <w:rPr>
                <w:b w:val="0"/>
                <w:bCs w:val="0"/>
              </w:rPr>
            </w:pPr>
            <w:r>
              <w:rPr>
                <w:b w:val="0"/>
                <w:bCs w:val="0"/>
              </w:rPr>
              <w:t>2</w:t>
            </w:r>
            <w:r w:rsidR="50FDD8BE">
              <w:rPr>
                <w:b w:val="0"/>
                <w:bCs w:val="0"/>
              </w:rPr>
              <w:t>.</w:t>
            </w:r>
          </w:p>
        </w:tc>
        <w:tc>
          <w:tcPr>
            <w:tcW w:w="2857" w:type="dxa"/>
          </w:tcPr>
          <w:p w14:paraId="4B47B6CC" w14:textId="67785C08" w:rsidR="002E024A" w:rsidRDefault="002E024A" w:rsidP="41DA20AF">
            <w:pPr>
              <w:cnfStyle w:val="000000000000" w:firstRow="0" w:lastRow="0" w:firstColumn="0" w:lastColumn="0" w:oddVBand="0" w:evenVBand="0" w:oddHBand="0" w:evenHBand="0" w:firstRowFirstColumn="0" w:firstRowLastColumn="0" w:lastRowFirstColumn="0" w:lastRowLastColumn="0"/>
              <w:rPr>
                <w:color w:val="FFC000"/>
              </w:rPr>
            </w:pPr>
            <w:r>
              <w:t>Moduł 2 -</w:t>
            </w:r>
            <w:r w:rsidR="34AAE63E">
              <w:t xml:space="preserve"> moduł </w:t>
            </w:r>
            <w:r w:rsidR="58C01D74">
              <w:t xml:space="preserve">magazynowania </w:t>
            </w:r>
            <w:r w:rsidR="34AAE63E">
              <w:t>danych</w:t>
            </w:r>
            <w:r>
              <w:t xml:space="preserve"> </w:t>
            </w:r>
          </w:p>
        </w:tc>
        <w:tc>
          <w:tcPr>
            <w:tcW w:w="5768" w:type="dxa"/>
          </w:tcPr>
          <w:p w14:paraId="4173ED3C" w14:textId="06A3B15D" w:rsidR="002E024A" w:rsidRDefault="2BAA2A5E" w:rsidP="41DA20AF">
            <w:pPr>
              <w:jc w:val="both"/>
              <w:cnfStyle w:val="000000000000" w:firstRow="0" w:lastRow="0" w:firstColumn="0" w:lastColumn="0" w:oddVBand="0" w:evenVBand="0" w:oddHBand="0" w:evenHBand="0" w:firstRowFirstColumn="0" w:firstRowLastColumn="0" w:lastRowFirstColumn="0" w:lastRowLastColumn="0"/>
            </w:pPr>
            <w:r>
              <w:t xml:space="preserve">Moduł ma umożliwiać przechowywanie danych w ramach Systemu RCMC </w:t>
            </w:r>
            <w:r w:rsidR="5BCABEFA">
              <w:t>pozyskanych z wykorzystaniem modułu importu danych</w:t>
            </w:r>
            <w:r>
              <w:t>.</w:t>
            </w:r>
            <w:r w:rsidR="64BF6DE3">
              <w:t xml:space="preserve"> Moduł </w:t>
            </w:r>
            <w:r w:rsidR="47C8FF7F">
              <w:t>magazynowania danych powinien w szczególności być przygotowany w sposób, który wspiera możliwość analizowania przechowanych dużych zbiorów danych.</w:t>
            </w:r>
          </w:p>
        </w:tc>
      </w:tr>
      <w:tr w:rsidR="002E024A" w14:paraId="24284FA6" w14:textId="77777777" w:rsidTr="54A6F175">
        <w:tc>
          <w:tcPr>
            <w:cnfStyle w:val="001000000000" w:firstRow="0" w:lastRow="0" w:firstColumn="1" w:lastColumn="0" w:oddVBand="0" w:evenVBand="0" w:oddHBand="0" w:evenHBand="0" w:firstRowFirstColumn="0" w:firstRowLastColumn="0" w:lastRowFirstColumn="0" w:lastRowLastColumn="0"/>
            <w:tcW w:w="570" w:type="dxa"/>
          </w:tcPr>
          <w:p w14:paraId="7E190214" w14:textId="3A20045A" w:rsidR="002E024A" w:rsidRDefault="002E024A" w:rsidP="41DA20AF">
            <w:pPr>
              <w:jc w:val="center"/>
              <w:rPr>
                <w:b w:val="0"/>
                <w:bCs w:val="0"/>
              </w:rPr>
            </w:pPr>
            <w:r>
              <w:rPr>
                <w:b w:val="0"/>
                <w:bCs w:val="0"/>
              </w:rPr>
              <w:t>3</w:t>
            </w:r>
            <w:r w:rsidR="58A7BBE2">
              <w:rPr>
                <w:b w:val="0"/>
                <w:bCs w:val="0"/>
              </w:rPr>
              <w:t>.</w:t>
            </w:r>
          </w:p>
        </w:tc>
        <w:tc>
          <w:tcPr>
            <w:tcW w:w="2857" w:type="dxa"/>
          </w:tcPr>
          <w:p w14:paraId="2071C708" w14:textId="2B96645F" w:rsidR="002E024A" w:rsidRDefault="002E024A" w:rsidP="41DA20AF">
            <w:pPr>
              <w:cnfStyle w:val="000000000000" w:firstRow="0" w:lastRow="0" w:firstColumn="0" w:lastColumn="0" w:oddVBand="0" w:evenVBand="0" w:oddHBand="0" w:evenHBand="0" w:firstRowFirstColumn="0" w:firstRowLastColumn="0" w:lastRowFirstColumn="0" w:lastRowLastColumn="0"/>
            </w:pPr>
            <w:r>
              <w:t>Moduł 3 -</w:t>
            </w:r>
            <w:r w:rsidR="339CDEBA">
              <w:t xml:space="preserve"> moduł </w:t>
            </w:r>
            <w:proofErr w:type="spellStart"/>
            <w:r w:rsidR="339CDEBA">
              <w:t>Feasibility</w:t>
            </w:r>
            <w:proofErr w:type="spellEnd"/>
          </w:p>
        </w:tc>
        <w:tc>
          <w:tcPr>
            <w:tcW w:w="5768" w:type="dxa"/>
          </w:tcPr>
          <w:p w14:paraId="755DA24D" w14:textId="093AE84A" w:rsidR="002E024A" w:rsidRDefault="1B9861C2" w:rsidP="41DA20AF">
            <w:pPr>
              <w:jc w:val="both"/>
              <w:cnfStyle w:val="000000000000" w:firstRow="0" w:lastRow="0" w:firstColumn="0" w:lastColumn="0" w:oddVBand="0" w:evenVBand="0" w:oddHBand="0" w:evenHBand="0" w:firstRowFirstColumn="0" w:firstRowLastColumn="0" w:lastRowFirstColumn="0" w:lastRowLastColumn="0"/>
            </w:pPr>
            <w:r>
              <w:t>Moduł musi umożliwiać spójne prezentowanie danych</w:t>
            </w:r>
            <w:r w:rsidR="493B045F">
              <w:t xml:space="preserve"> zaimportowanych do modułu magazynowania danych</w:t>
            </w:r>
            <w:r>
              <w:t>, poprzez jednolite nazwy atrybutów,</w:t>
            </w:r>
            <w:r w:rsidR="75EEF369">
              <w:t xml:space="preserve"> łączenie grup danych w zdefiniowane typy obiektów oraz musi pozwalać na łatwe wyszukiwanie pacjentów według zadanej kwerendy</w:t>
            </w:r>
            <w:r w:rsidR="57A1BED7">
              <w:t xml:space="preserve">, m.in. </w:t>
            </w:r>
            <w:r w:rsidR="2F0E926B">
              <w:t>na potrzeby przygotowywania zbiorów danych na potrzeby dalszych analiz z wykorzystaniem zaawansowanych algorytmów przetwarzania danych</w:t>
            </w:r>
            <w:r w:rsidR="75EEF369">
              <w:t>.</w:t>
            </w:r>
          </w:p>
        </w:tc>
      </w:tr>
      <w:tr w:rsidR="31B84B96" w14:paraId="4BC5731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tcPr>
          <w:p w14:paraId="4D64E10F" w14:textId="70F226C9" w:rsidR="356CAC3B" w:rsidRDefault="631DD167" w:rsidP="41DA20AF">
            <w:pPr>
              <w:jc w:val="center"/>
              <w:rPr>
                <w:b w:val="0"/>
                <w:bCs w:val="0"/>
              </w:rPr>
            </w:pPr>
            <w:r>
              <w:rPr>
                <w:b w:val="0"/>
                <w:bCs w:val="0"/>
              </w:rPr>
              <w:t>4</w:t>
            </w:r>
            <w:r w:rsidR="0D35B207">
              <w:rPr>
                <w:b w:val="0"/>
                <w:bCs w:val="0"/>
              </w:rPr>
              <w:t>.</w:t>
            </w:r>
          </w:p>
        </w:tc>
        <w:tc>
          <w:tcPr>
            <w:tcW w:w="2857" w:type="dxa"/>
          </w:tcPr>
          <w:p w14:paraId="26A53888" w14:textId="765677D8" w:rsidR="2CA9FD1D" w:rsidRDefault="71C1570B" w:rsidP="41DA20AF">
            <w:pPr>
              <w:cnfStyle w:val="000000000000" w:firstRow="0" w:lastRow="0" w:firstColumn="0" w:lastColumn="0" w:oddVBand="0" w:evenVBand="0" w:oddHBand="0" w:evenHBand="0" w:firstRowFirstColumn="0" w:firstRowLastColumn="0" w:lastRowFirstColumn="0" w:lastRowLastColumn="0"/>
            </w:pPr>
            <w:r>
              <w:t xml:space="preserve">Moduł </w:t>
            </w:r>
            <w:r w:rsidR="31341DAA">
              <w:t>4</w:t>
            </w:r>
            <w:r>
              <w:t xml:space="preserve"> – moduł </w:t>
            </w:r>
            <w:r w:rsidR="12690D41">
              <w:t>Udostępniania</w:t>
            </w:r>
            <w:r>
              <w:t xml:space="preserve"> danych</w:t>
            </w:r>
          </w:p>
        </w:tc>
        <w:tc>
          <w:tcPr>
            <w:tcW w:w="5768" w:type="dxa"/>
          </w:tcPr>
          <w:p w14:paraId="49E88A1B" w14:textId="59E27505" w:rsidR="31B84B96" w:rsidRDefault="2F0E926B" w:rsidP="41DA20AF">
            <w:pPr>
              <w:jc w:val="both"/>
              <w:cnfStyle w:val="000000000000" w:firstRow="0" w:lastRow="0" w:firstColumn="0" w:lastColumn="0" w:oddVBand="0" w:evenVBand="0" w:oddHBand="0" w:evenHBand="0" w:firstRowFirstColumn="0" w:firstRowLastColumn="0" w:lastRowFirstColumn="0" w:lastRowLastColumn="0"/>
            </w:pPr>
            <w:r>
              <w:t xml:space="preserve">Moduł ma umożliwiać udostępnianie danych </w:t>
            </w:r>
            <w:r w:rsidR="249CF0C8">
              <w:t xml:space="preserve">użytkownikom i systemom zewnętrznym </w:t>
            </w:r>
            <w:r w:rsidR="121F7008">
              <w:t>względem</w:t>
            </w:r>
            <w:r>
              <w:t xml:space="preserve"> Systemu RCMC</w:t>
            </w:r>
            <w:r w:rsidR="121F7008">
              <w:t>.</w:t>
            </w:r>
            <w:r w:rsidR="072C9F75">
              <w:t xml:space="preserve"> </w:t>
            </w:r>
            <w:r w:rsidR="623027FA">
              <w:t>W ramach funkcjonowania moduł powinien umożliwiać udostępnianie</w:t>
            </w:r>
            <w:r w:rsidR="3C4C422C">
              <w:t xml:space="preserve"> zanonimizowanych</w:t>
            </w:r>
            <w:r w:rsidR="623027FA">
              <w:t xml:space="preserve"> danych </w:t>
            </w:r>
            <w:r w:rsidR="1138A73B">
              <w:t xml:space="preserve">z wykorzystaniem interfejsów </w:t>
            </w:r>
            <w:r w:rsidR="228C3848">
              <w:t xml:space="preserve">sieciowych REST </w:t>
            </w:r>
            <w:r w:rsidR="7ECD59D2">
              <w:t xml:space="preserve">z wykorzystaniem standardu HL7 FHIR. </w:t>
            </w:r>
          </w:p>
        </w:tc>
      </w:tr>
      <w:tr w:rsidR="31B84B96" w14:paraId="496AA91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14:paraId="32E4B4C0" w14:textId="6EE3B99C" w:rsidR="2DC4D6E2" w:rsidRPr="00090927" w:rsidRDefault="3B53DB0C" w:rsidP="41DA20AF">
            <w:pPr>
              <w:jc w:val="center"/>
              <w:rPr>
                <w:b w:val="0"/>
                <w:bCs w:val="0"/>
              </w:rPr>
            </w:pPr>
            <w:r>
              <w:rPr>
                <w:b w:val="0"/>
                <w:bCs w:val="0"/>
              </w:rPr>
              <w:t>5</w:t>
            </w:r>
            <w:r w:rsidR="0D35B207">
              <w:rPr>
                <w:b w:val="0"/>
                <w:bCs w:val="0"/>
              </w:rPr>
              <w:t>.</w:t>
            </w:r>
          </w:p>
        </w:tc>
        <w:tc>
          <w:tcPr>
            <w:tcW w:w="2857" w:type="dxa"/>
            <w:shd w:val="clear" w:color="auto" w:fill="auto"/>
          </w:tcPr>
          <w:p w14:paraId="3B410850" w14:textId="2E413086" w:rsidR="2CA9FD1D" w:rsidRPr="00090927" w:rsidRDefault="71C1570B" w:rsidP="41DA20AF">
            <w:pPr>
              <w:cnfStyle w:val="000000000000" w:firstRow="0" w:lastRow="0" w:firstColumn="0" w:lastColumn="0" w:oddVBand="0" w:evenVBand="0" w:oddHBand="0" w:evenHBand="0" w:firstRowFirstColumn="0" w:firstRowLastColumn="0" w:lastRowFirstColumn="0" w:lastRowLastColumn="0"/>
            </w:pPr>
            <w:r>
              <w:t xml:space="preserve">Moduł </w:t>
            </w:r>
            <w:r w:rsidR="729BD3BF">
              <w:t>5</w:t>
            </w:r>
            <w:r>
              <w:t xml:space="preserve"> - moduł środowiska obliczeniowego do prowadzenia badań</w:t>
            </w:r>
          </w:p>
        </w:tc>
        <w:tc>
          <w:tcPr>
            <w:tcW w:w="5768" w:type="dxa"/>
            <w:shd w:val="clear" w:color="auto" w:fill="auto"/>
          </w:tcPr>
          <w:p w14:paraId="0BBA58D3" w14:textId="7FEBEFF4" w:rsidR="31B84B96" w:rsidRPr="00090927" w:rsidRDefault="6B3B570A" w:rsidP="41DA20AF">
            <w:pPr>
              <w:jc w:val="both"/>
              <w:cnfStyle w:val="000000000000" w:firstRow="0" w:lastRow="0" w:firstColumn="0" w:lastColumn="0" w:oddVBand="0" w:evenVBand="0" w:oddHBand="0" w:evenHBand="0" w:firstRowFirstColumn="0" w:firstRowLastColumn="0" w:lastRowFirstColumn="0" w:lastRowLastColumn="0"/>
            </w:pPr>
            <w:r>
              <w:t xml:space="preserve">Moduł ma umożliwić uruchamianie </w:t>
            </w:r>
            <w:r w:rsidR="043E44A3">
              <w:t>aplikacji</w:t>
            </w:r>
            <w:r>
              <w:t xml:space="preserve"> </w:t>
            </w:r>
            <w:r w:rsidR="1146EF48">
              <w:t>(skryptów, usług obliczeniowych) użytkowników / badaczy</w:t>
            </w:r>
            <w:r w:rsidR="732A965B">
              <w:t>. Aplikacje te mają przetwarzać dane zgromadzone w RCMC</w:t>
            </w:r>
            <w:r w:rsidR="2A938694">
              <w:t xml:space="preserve">. </w:t>
            </w:r>
            <w:r w:rsidR="4590C637">
              <w:t xml:space="preserve">Środowisko wchodzące w skład modułu </w:t>
            </w:r>
            <w:r w:rsidR="242D128C">
              <w:t xml:space="preserve">ma udostępniać zasoby obliczeniowe dostarczone w ramach Infrastruktury sprzętowej jak również mieć możliwość rozbudowy o zasoby </w:t>
            </w:r>
            <w:r w:rsidR="435ECD2C">
              <w:t xml:space="preserve">spoza </w:t>
            </w:r>
            <w:r w:rsidR="72063992">
              <w:t xml:space="preserve">tej infrastruktury. </w:t>
            </w:r>
            <w:r w:rsidR="0A459766">
              <w:t xml:space="preserve">Ponadto należy dostarczyć narzędzia wspomagające </w:t>
            </w:r>
            <w:r w:rsidR="18D93E32">
              <w:t xml:space="preserve">dostęp do danych, a w szczególności zapewniające </w:t>
            </w:r>
            <w:r w:rsidR="7150248D">
              <w:t xml:space="preserve">ich bezpieczeństwo poprzez </w:t>
            </w:r>
            <w:r w:rsidR="061C5966">
              <w:t xml:space="preserve">zarządzanie dostępem do nich. </w:t>
            </w:r>
            <w:r w:rsidR="72063992">
              <w:t xml:space="preserve">Wyniki przetwarzania danych </w:t>
            </w:r>
            <w:r w:rsidR="201C9DC2">
              <w:t>muszą</w:t>
            </w:r>
            <w:r w:rsidR="79C94844">
              <w:t xml:space="preserve"> być </w:t>
            </w:r>
            <w:r w:rsidR="3D9B87B0">
              <w:t>możliwe do ponownego wykorzystania</w:t>
            </w:r>
            <w:r w:rsidR="1134E8AE">
              <w:t>, w kolejnych</w:t>
            </w:r>
            <w:r w:rsidR="3D9B87B0">
              <w:t xml:space="preserve"> </w:t>
            </w:r>
            <w:r w:rsidR="49CD03D7">
              <w:t xml:space="preserve">obliczeniach, jak również </w:t>
            </w:r>
            <w:r w:rsidR="65C25FFB">
              <w:t>być możliwe do</w:t>
            </w:r>
            <w:r w:rsidR="3D9B87B0">
              <w:t xml:space="preserve"> pobrania przez użytkownika</w:t>
            </w:r>
            <w:r w:rsidR="65C25FFB">
              <w:t>.</w:t>
            </w:r>
          </w:p>
        </w:tc>
      </w:tr>
      <w:tr w:rsidR="31B84B96" w14:paraId="1ADABD3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tcPr>
          <w:p w14:paraId="177B4331" w14:textId="233A92E9" w:rsidR="2DC4D6E2" w:rsidRDefault="3B53DB0C" w:rsidP="41DA20AF">
            <w:pPr>
              <w:jc w:val="center"/>
              <w:rPr>
                <w:b w:val="0"/>
                <w:bCs w:val="0"/>
              </w:rPr>
            </w:pPr>
            <w:r>
              <w:rPr>
                <w:b w:val="0"/>
                <w:bCs w:val="0"/>
              </w:rPr>
              <w:t>6</w:t>
            </w:r>
            <w:r w:rsidR="7B25B921">
              <w:rPr>
                <w:b w:val="0"/>
                <w:bCs w:val="0"/>
              </w:rPr>
              <w:t>.</w:t>
            </w:r>
          </w:p>
        </w:tc>
        <w:tc>
          <w:tcPr>
            <w:tcW w:w="2857" w:type="dxa"/>
          </w:tcPr>
          <w:p w14:paraId="0E0A40BB" w14:textId="2388289C" w:rsidR="31B84B96" w:rsidRDefault="31B84B96" w:rsidP="41DA20AF">
            <w:pPr>
              <w:cnfStyle w:val="000000000000" w:firstRow="0" w:lastRow="0" w:firstColumn="0" w:lastColumn="0" w:oddVBand="0" w:evenVBand="0" w:oddHBand="0" w:evenHBand="0" w:firstRowFirstColumn="0" w:firstRowLastColumn="0" w:lastRowFirstColumn="0" w:lastRowLastColumn="0"/>
            </w:pPr>
            <w:r>
              <w:t xml:space="preserve">Moduł </w:t>
            </w:r>
            <w:r w:rsidR="36D9C611">
              <w:t>6</w:t>
            </w:r>
            <w:r>
              <w:t xml:space="preserve"> - moduł </w:t>
            </w:r>
            <w:r w:rsidR="0BBE1D99">
              <w:t xml:space="preserve">administracyjny </w:t>
            </w:r>
          </w:p>
        </w:tc>
        <w:tc>
          <w:tcPr>
            <w:tcW w:w="5768" w:type="dxa"/>
          </w:tcPr>
          <w:p w14:paraId="3AA76B8A" w14:textId="0AC3BAD1" w:rsidR="31B84B96" w:rsidRDefault="5E29D798" w:rsidP="41DA20AF">
            <w:pPr>
              <w:jc w:val="both"/>
              <w:cnfStyle w:val="000000000000" w:firstRow="0" w:lastRow="0" w:firstColumn="0" w:lastColumn="0" w:oddVBand="0" w:evenVBand="0" w:oddHBand="0" w:evenHBand="0" w:firstRowFirstColumn="0" w:firstRowLastColumn="0" w:lastRowFirstColumn="0" w:lastRowLastColumn="0"/>
            </w:pPr>
            <w:r>
              <w:t>Moduł ma umożliwiać zarządzanie funkcjami Systemu RCMC</w:t>
            </w:r>
            <w:r w:rsidR="0493B604">
              <w:t xml:space="preserve">. W ramach funkcjonowania moduł powinien umożliwiać w szczególności zarządzanie użytkownikami i ich uprawnieniami, monitorowanie </w:t>
            </w:r>
            <w:r w:rsidR="6C4FB2BC">
              <w:t>systemu oraz jego konfigurację.</w:t>
            </w:r>
          </w:p>
        </w:tc>
      </w:tr>
      <w:tr w:rsidR="001861BD" w14:paraId="3B8A379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tcPr>
          <w:p w14:paraId="4340EE0A" w14:textId="66D8CBC9" w:rsidR="001861BD" w:rsidRDefault="36D579B3" w:rsidP="41DA20AF">
            <w:pPr>
              <w:jc w:val="center"/>
              <w:rPr>
                <w:b w:val="0"/>
                <w:bCs w:val="0"/>
              </w:rPr>
            </w:pPr>
            <w:r>
              <w:rPr>
                <w:b w:val="0"/>
                <w:bCs w:val="0"/>
              </w:rPr>
              <w:t>7</w:t>
            </w:r>
            <w:r w:rsidR="7B25B921">
              <w:rPr>
                <w:b w:val="0"/>
                <w:bCs w:val="0"/>
              </w:rPr>
              <w:t>.</w:t>
            </w:r>
          </w:p>
        </w:tc>
        <w:tc>
          <w:tcPr>
            <w:tcW w:w="2857" w:type="dxa"/>
          </w:tcPr>
          <w:p w14:paraId="2CF8D52B" w14:textId="7405AE57" w:rsidR="001861BD" w:rsidRDefault="3CF54EE6" w:rsidP="41DA20AF">
            <w:pPr>
              <w:cnfStyle w:val="000000000000" w:firstRow="0" w:lastRow="0" w:firstColumn="0" w:lastColumn="0" w:oddVBand="0" w:evenVBand="0" w:oddHBand="0" w:evenHBand="0" w:firstRowFirstColumn="0" w:firstRowLastColumn="0" w:lastRowFirstColumn="0" w:lastRowLastColumn="0"/>
            </w:pPr>
            <w:r>
              <w:t xml:space="preserve">Moduł 7 </w:t>
            </w:r>
            <w:r w:rsidR="73CCA54A">
              <w:t>–</w:t>
            </w:r>
            <w:r>
              <w:t xml:space="preserve"> </w:t>
            </w:r>
            <w:r w:rsidR="7E16DBC9">
              <w:t>m</w:t>
            </w:r>
            <w:r w:rsidR="73CCA54A">
              <w:t xml:space="preserve">oduł </w:t>
            </w:r>
            <w:r>
              <w:t>Asystenta Lekarza</w:t>
            </w:r>
          </w:p>
        </w:tc>
        <w:tc>
          <w:tcPr>
            <w:tcW w:w="5768" w:type="dxa"/>
          </w:tcPr>
          <w:p w14:paraId="61169CCC" w14:textId="32BB0D38" w:rsidR="001861BD" w:rsidRPr="1EA85B29" w:rsidRDefault="05AC2520" w:rsidP="41DA20AF">
            <w:pPr>
              <w:jc w:val="both"/>
              <w:cnfStyle w:val="000000000000" w:firstRow="0" w:lastRow="0" w:firstColumn="0" w:lastColumn="0" w:oddVBand="0" w:evenVBand="0" w:oddHBand="0" w:evenHBand="0" w:firstRowFirstColumn="0" w:firstRowLastColumn="0" w:lastRowFirstColumn="0" w:lastRowLastColumn="0"/>
              <w:rPr>
                <w:highlight w:val="yellow"/>
              </w:rPr>
            </w:pPr>
            <w:r>
              <w:t xml:space="preserve">Moduł ma umożliwiać wspieranie lekarza </w:t>
            </w:r>
            <w:r w:rsidR="2E85B3CC">
              <w:t xml:space="preserve">w realizacji zadań związanych z obsługą systemu HIS w trakcie prowadzenia konsultacji medycznych. </w:t>
            </w:r>
            <w:r w:rsidR="17FDFC75">
              <w:t xml:space="preserve">W ramach funkcjonowania moduł powinien </w:t>
            </w:r>
            <w:r w:rsidR="0C503F79">
              <w:t xml:space="preserve">oferować wsparcie w przygotowaniu notatki medycznej poprzez </w:t>
            </w:r>
            <w:r w:rsidR="1AE2CD92">
              <w:t xml:space="preserve">ustrukturalizowane szablony oraz słowniki, które na etapie wprowadzania notatki będą automatycznie podpowiadać </w:t>
            </w:r>
            <w:r w:rsidR="40344F52">
              <w:t>pojęcia i strukturę notatki</w:t>
            </w:r>
            <w:r w:rsidR="75753603">
              <w:t xml:space="preserve">. </w:t>
            </w:r>
            <w:r w:rsidR="2F06E836">
              <w:t xml:space="preserve">Celem działania modułu </w:t>
            </w:r>
            <w:r w:rsidR="0317FA00">
              <w:t>powinn</w:t>
            </w:r>
            <w:r w:rsidR="55C8D023">
              <w:t xml:space="preserve">a być również ekstrakcja danych z </w:t>
            </w:r>
            <w:r w:rsidR="18677DD9">
              <w:t xml:space="preserve">notatki </w:t>
            </w:r>
            <w:r w:rsidR="2CBDBDBB">
              <w:t>w języku naturalnym do formy ustrukturalizowa</w:t>
            </w:r>
            <w:r w:rsidR="11551D75">
              <w:t xml:space="preserve">nego modelu danych przygotowanego do dalszej analizy z wykorzystaniem </w:t>
            </w:r>
            <w:r w:rsidR="00FE9AAA">
              <w:t>algorytmów przetwarzania danych.</w:t>
            </w:r>
          </w:p>
        </w:tc>
      </w:tr>
      <w:tr w:rsidR="31B84B96" w14:paraId="33B954B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tcPr>
          <w:p w14:paraId="195297B8" w14:textId="26440F39" w:rsidR="2D701475" w:rsidRDefault="36D579B3" w:rsidP="41DA20AF">
            <w:pPr>
              <w:jc w:val="center"/>
              <w:rPr>
                <w:b w:val="0"/>
                <w:bCs w:val="0"/>
              </w:rPr>
            </w:pPr>
            <w:r>
              <w:rPr>
                <w:b w:val="0"/>
                <w:bCs w:val="0"/>
              </w:rPr>
              <w:t>8</w:t>
            </w:r>
            <w:r w:rsidR="04F15C01">
              <w:rPr>
                <w:b w:val="0"/>
                <w:bCs w:val="0"/>
              </w:rPr>
              <w:t>.</w:t>
            </w:r>
          </w:p>
        </w:tc>
        <w:tc>
          <w:tcPr>
            <w:tcW w:w="2857" w:type="dxa"/>
          </w:tcPr>
          <w:p w14:paraId="3C037AAD" w14:textId="082BFD61" w:rsidR="2CA9FD1D" w:rsidRDefault="71C1570B" w:rsidP="41DA20AF">
            <w:pPr>
              <w:cnfStyle w:val="000000000000" w:firstRow="0" w:lastRow="0" w:firstColumn="0" w:lastColumn="0" w:oddVBand="0" w:evenVBand="0" w:oddHBand="0" w:evenHBand="0" w:firstRowFirstColumn="0" w:firstRowLastColumn="0" w:lastRowFirstColumn="0" w:lastRowLastColumn="0"/>
            </w:pPr>
            <w:r>
              <w:t xml:space="preserve">Moduł </w:t>
            </w:r>
            <w:r w:rsidR="0BBE1D99">
              <w:t>8</w:t>
            </w:r>
            <w:r>
              <w:t xml:space="preserve"> - moduł zarządzania zgodami pacjentów</w:t>
            </w:r>
          </w:p>
        </w:tc>
        <w:tc>
          <w:tcPr>
            <w:tcW w:w="5768" w:type="dxa"/>
          </w:tcPr>
          <w:p w14:paraId="0BBCEDE9" w14:textId="17146F26" w:rsidR="31B84B96" w:rsidRDefault="6C4FB2BC" w:rsidP="41DA20AF">
            <w:pPr>
              <w:jc w:val="both"/>
              <w:cnfStyle w:val="000000000000" w:firstRow="0" w:lastRow="0" w:firstColumn="0" w:lastColumn="0" w:oddVBand="0" w:evenVBand="0" w:oddHBand="0" w:evenHBand="0" w:firstRowFirstColumn="0" w:firstRowLastColumn="0" w:lastRowFirstColumn="0" w:lastRowLastColumn="0"/>
            </w:pPr>
            <w:r>
              <w:t>Moduł ma umożliwiać zarządzanie zgodami pacjentów na potrzeby prowadzenia badań. W ramach funkcjonowania moduł powinien</w:t>
            </w:r>
            <w:r w:rsidR="76F32025">
              <w:t xml:space="preserve"> w szczególności umożliwiać </w:t>
            </w:r>
            <w:r w:rsidR="6D94C4EA">
              <w:t>zbieranie</w:t>
            </w:r>
            <w:r w:rsidR="55896491">
              <w:t>, wyszukiwanie i wycofywanie</w:t>
            </w:r>
            <w:r w:rsidR="6D94C4EA">
              <w:t xml:space="preserve"> zgód pacjentów</w:t>
            </w:r>
            <w:r w:rsidR="55896491">
              <w:t xml:space="preserve"> oraz </w:t>
            </w:r>
            <w:r w:rsidR="7DEA4C4A">
              <w:t xml:space="preserve">powinien integrować się z </w:t>
            </w:r>
            <w:r w:rsidR="6A3D7EFA">
              <w:t xml:space="preserve">posiadanym przez Zamawiającego systemem HIS – AMMS Asseco oraz z </w:t>
            </w:r>
            <w:r w:rsidR="7DEA4C4A">
              <w:t xml:space="preserve">centralnymi repozytoriami zgód pacjentów </w:t>
            </w:r>
            <w:r w:rsidR="7DEA4C4A" w:rsidRPr="41DA20AF">
              <w:rPr>
                <w:strike/>
              </w:rPr>
              <w:t>(</w:t>
            </w:r>
            <w:r w:rsidR="7DEA4C4A">
              <w:t>np. z systemem P1)</w:t>
            </w:r>
            <w:r>
              <w:t>.</w:t>
            </w:r>
          </w:p>
        </w:tc>
      </w:tr>
      <w:tr w:rsidR="00884925" w14:paraId="5C5EB02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570" w:type="dxa"/>
          </w:tcPr>
          <w:p w14:paraId="2B618675" w14:textId="3D1238D8" w:rsidR="00884925" w:rsidRDefault="30DB3805" w:rsidP="41DA20AF">
            <w:pPr>
              <w:jc w:val="center"/>
              <w:rPr>
                <w:b w:val="0"/>
                <w:bCs w:val="0"/>
              </w:rPr>
            </w:pPr>
            <w:r>
              <w:rPr>
                <w:b w:val="0"/>
                <w:bCs w:val="0"/>
              </w:rPr>
              <w:t>9</w:t>
            </w:r>
            <w:r w:rsidR="41767BA2">
              <w:rPr>
                <w:b w:val="0"/>
                <w:bCs w:val="0"/>
              </w:rPr>
              <w:t>.</w:t>
            </w:r>
          </w:p>
        </w:tc>
        <w:tc>
          <w:tcPr>
            <w:tcW w:w="2857" w:type="dxa"/>
          </w:tcPr>
          <w:p w14:paraId="576FF36B" w14:textId="0FC87F2F" w:rsidR="00884925" w:rsidRDefault="387D45B7" w:rsidP="41DA20AF">
            <w:pPr>
              <w:cnfStyle w:val="000000000000" w:firstRow="0" w:lastRow="0" w:firstColumn="0" w:lastColumn="0" w:oddVBand="0" w:evenVBand="0" w:oddHBand="0" w:evenHBand="0" w:firstRowFirstColumn="0" w:firstRowLastColumn="0" w:lastRowFirstColumn="0" w:lastRowLastColumn="0"/>
            </w:pPr>
            <w:r>
              <w:t>Moduł 9</w:t>
            </w:r>
            <w:r w:rsidR="4E76F57B">
              <w:t xml:space="preserve"> –</w:t>
            </w:r>
            <w:r>
              <w:t xml:space="preserve"> </w:t>
            </w:r>
            <w:r w:rsidR="37BAF9FB">
              <w:t>m</w:t>
            </w:r>
            <w:r w:rsidR="0D47C9D0">
              <w:t xml:space="preserve">oduł </w:t>
            </w:r>
            <w:proofErr w:type="spellStart"/>
            <w:r w:rsidR="28F9D6BE">
              <w:t>Biorepozytorium</w:t>
            </w:r>
            <w:proofErr w:type="spellEnd"/>
          </w:p>
        </w:tc>
        <w:tc>
          <w:tcPr>
            <w:tcW w:w="5768" w:type="dxa"/>
          </w:tcPr>
          <w:p w14:paraId="7CDA438F" w14:textId="76351DC7" w:rsidR="00884925" w:rsidRPr="00FD554F" w:rsidRDefault="65BB56AE" w:rsidP="41DA20AF">
            <w:pPr>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szCs w:val="21"/>
              </w:rPr>
            </w:pPr>
            <w:r w:rsidRPr="41DA20AF">
              <w:rPr>
                <w:rFonts w:ascii="Aptos" w:eastAsia="Aptos" w:hAnsi="Aptos" w:cs="Aptos"/>
                <w:szCs w:val="21"/>
              </w:rPr>
              <w:t xml:space="preserve">Moduł </w:t>
            </w:r>
            <w:proofErr w:type="spellStart"/>
            <w:r w:rsidR="6FBBBA55" w:rsidRPr="41DA20AF">
              <w:rPr>
                <w:rFonts w:ascii="Aptos" w:eastAsia="Aptos" w:hAnsi="Aptos" w:cs="Aptos"/>
                <w:szCs w:val="21"/>
              </w:rPr>
              <w:t>Biorepozytorium</w:t>
            </w:r>
            <w:proofErr w:type="spellEnd"/>
            <w:r w:rsidR="6FBBBA55" w:rsidRPr="41DA20AF">
              <w:rPr>
                <w:rFonts w:ascii="Aptos" w:eastAsia="Aptos" w:hAnsi="Aptos" w:cs="Aptos"/>
                <w:szCs w:val="21"/>
              </w:rPr>
              <w:t xml:space="preserve"> </w:t>
            </w:r>
            <w:r w:rsidRPr="41DA20AF">
              <w:rPr>
                <w:rFonts w:ascii="Aptos" w:eastAsia="Aptos" w:hAnsi="Aptos" w:cs="Aptos"/>
                <w:szCs w:val="21"/>
              </w:rPr>
              <w:t>ma umożliwiać kompleksowe zarządzanie kolekcjami materiałów biologicznych oraz danymi je opisującymi w ramach Systemu RCMC. Moduł powinien wspierać procesy archiwizacji, przechowywania, preparatyki oraz dystrybucji próbek, zapewniając jednocześnie pełną integrację z pozostałymi modułami systemu, w szczególności z modułem zarządzania zgodami pacjentów oraz systemem HIS 4WSK.</w:t>
            </w:r>
          </w:p>
        </w:tc>
      </w:tr>
      <w:tr w:rsidR="002E024A" w14:paraId="2BE489E7" w14:textId="77777777" w:rsidTr="54A6F175">
        <w:tc>
          <w:tcPr>
            <w:cnfStyle w:val="001000000000" w:firstRow="0" w:lastRow="0" w:firstColumn="1" w:lastColumn="0" w:oddVBand="0" w:evenVBand="0" w:oddHBand="0" w:evenHBand="0" w:firstRowFirstColumn="0" w:firstRowLastColumn="0" w:lastRowFirstColumn="0" w:lastRowLastColumn="0"/>
            <w:tcW w:w="570" w:type="dxa"/>
            <w:shd w:val="clear" w:color="auto" w:fill="auto"/>
          </w:tcPr>
          <w:p w14:paraId="39E0CED3" w14:textId="6F791711" w:rsidR="002E024A" w:rsidRDefault="30DB3805" w:rsidP="41DA20AF">
            <w:pPr>
              <w:jc w:val="center"/>
              <w:rPr>
                <w:b w:val="0"/>
                <w:bCs w:val="0"/>
              </w:rPr>
            </w:pPr>
            <w:r>
              <w:rPr>
                <w:b w:val="0"/>
                <w:bCs w:val="0"/>
              </w:rPr>
              <w:t>10</w:t>
            </w:r>
            <w:r w:rsidR="41767BA2">
              <w:rPr>
                <w:b w:val="0"/>
                <w:bCs w:val="0"/>
              </w:rPr>
              <w:t>.</w:t>
            </w:r>
          </w:p>
        </w:tc>
        <w:tc>
          <w:tcPr>
            <w:tcW w:w="2857" w:type="dxa"/>
            <w:shd w:val="clear" w:color="auto" w:fill="auto"/>
          </w:tcPr>
          <w:p w14:paraId="006B528B" w14:textId="4CECF909" w:rsidR="002E024A" w:rsidRDefault="002E024A" w:rsidP="41DA20AF">
            <w:pPr>
              <w:cnfStyle w:val="000000000000" w:firstRow="0" w:lastRow="0" w:firstColumn="0" w:lastColumn="0" w:oddVBand="0" w:evenVBand="0" w:oddHBand="0" w:evenHBand="0" w:firstRowFirstColumn="0" w:firstRowLastColumn="0" w:lastRowFirstColumn="0" w:lastRowLastColumn="0"/>
            </w:pPr>
            <w:r>
              <w:t>Infrastruktura sprzętowa</w:t>
            </w:r>
            <w:r w:rsidR="1C4953AE">
              <w:t xml:space="preserve"> do uruchomienia zamawianych modułów</w:t>
            </w:r>
          </w:p>
        </w:tc>
        <w:tc>
          <w:tcPr>
            <w:tcW w:w="5768" w:type="dxa"/>
            <w:shd w:val="clear" w:color="auto" w:fill="auto"/>
          </w:tcPr>
          <w:p w14:paraId="304A4277" w14:textId="26BCEC10" w:rsidR="002E024A" w:rsidRDefault="4314494D" w:rsidP="41DA20AF">
            <w:pPr>
              <w:jc w:val="both"/>
              <w:cnfStyle w:val="000000000000" w:firstRow="0" w:lastRow="0" w:firstColumn="0" w:lastColumn="0" w:oddVBand="0" w:evenVBand="0" w:oddHBand="0" w:evenHBand="0" w:firstRowFirstColumn="0" w:firstRowLastColumn="0" w:lastRowFirstColumn="0" w:lastRowLastColumn="0"/>
            </w:pPr>
            <w:r>
              <w:t xml:space="preserve">Dostawca ma dostarczyć Infrastrukturę sprzętową do uruchomienia </w:t>
            </w:r>
            <w:r w:rsidR="26489AEC">
              <w:t xml:space="preserve">wszystkich dostarczanych modułów. </w:t>
            </w:r>
            <w:r w:rsidR="5AD59873">
              <w:t>W skład infrastruktury mają w szczególności wchodzić serwery obliczeniowe</w:t>
            </w:r>
            <w:r w:rsidR="0F4DD34B">
              <w:t xml:space="preserve"> i dyskowe</w:t>
            </w:r>
            <w:r w:rsidR="4D4FB495">
              <w:t>.</w:t>
            </w:r>
            <w:r w:rsidR="417F29D8">
              <w:t xml:space="preserve"> </w:t>
            </w:r>
            <w:r w:rsidR="751AD2AA">
              <w:t xml:space="preserve">W ramach </w:t>
            </w:r>
            <w:r w:rsidR="63453A71">
              <w:t>infrastruktury</w:t>
            </w:r>
            <w:r w:rsidR="751AD2AA">
              <w:t xml:space="preserve"> należy dostarczyć</w:t>
            </w:r>
            <w:r w:rsidR="63453A71">
              <w:t>, zainstalować i uruchomić</w:t>
            </w:r>
            <w:r w:rsidR="751AD2AA">
              <w:t xml:space="preserve"> wszystkie komponenty,</w:t>
            </w:r>
            <w:r w:rsidR="63453A71">
              <w:t xml:space="preserve"> niezbędne do prawidłowego działania systemu. </w:t>
            </w:r>
          </w:p>
        </w:tc>
      </w:tr>
    </w:tbl>
    <w:p w14:paraId="36934E69" w14:textId="78169DA3" w:rsidR="6EE2A029" w:rsidRDefault="6EE2A029" w:rsidP="001B0539"/>
    <w:p w14:paraId="1F0E2028" w14:textId="1D9708EC" w:rsidR="6F6E17AE" w:rsidRDefault="00C4690B" w:rsidP="001B0539">
      <w:pPr>
        <w:pStyle w:val="Nagwek1"/>
      </w:pPr>
      <w:r>
        <w:t>Harmonogram prac i t</w:t>
      </w:r>
      <w:r w:rsidR="3313EBC1">
        <w:t xml:space="preserve">ermin realizacji </w:t>
      </w:r>
      <w:r w:rsidR="4FD16C96">
        <w:t>zamówienia</w:t>
      </w:r>
    </w:p>
    <w:p w14:paraId="4CCCCA68" w14:textId="42286205" w:rsidR="63B3C3D4" w:rsidRDefault="00C4690B" w:rsidP="54A6F175">
      <w:pPr>
        <w:jc w:val="both"/>
      </w:pPr>
      <w:r>
        <w:t xml:space="preserve">Wykonawca jest zobowiązany do </w:t>
      </w:r>
      <w:r w:rsidR="434B1C65">
        <w:t xml:space="preserve">uzgodnienia z Zamawiającym oraz </w:t>
      </w:r>
      <w:r>
        <w:t>przedstawienia harmonogramu prac z podziałem na etapy i</w:t>
      </w:r>
      <w:r w:rsidR="47F867D7">
        <w:t xml:space="preserve"> </w:t>
      </w:r>
      <w:r>
        <w:t>określeniem maksymalnego czasu trwania poszczególnych etapów (w dniach kalendarzowych od daty podpisania umowy).</w:t>
      </w:r>
      <w:r w:rsidR="000423B3">
        <w:t xml:space="preserve"> Harmonogram prac musi zostać przedstawiony w czasie do 14 dni od daty podpisania umowy i zaakceptowany przez obie </w:t>
      </w:r>
      <w:r w:rsidR="017232D3">
        <w:t>s</w:t>
      </w:r>
      <w:r w:rsidR="000423B3">
        <w:t>trony.</w:t>
      </w:r>
      <w:r>
        <w:br w:type="page"/>
      </w:r>
    </w:p>
    <w:p w14:paraId="22B8F709" w14:textId="77777777" w:rsidR="002E024A" w:rsidRDefault="002E024A" w:rsidP="001B0539">
      <w:pPr>
        <w:pStyle w:val="Nagwek1"/>
      </w:pPr>
      <w:r>
        <w:t>Wymagania ogólne</w:t>
      </w:r>
    </w:p>
    <w:p w14:paraId="049BF496" w14:textId="0E144953" w:rsidR="127E7B7B" w:rsidRDefault="127E7B7B" w:rsidP="127E7B7B"/>
    <w:tbl>
      <w:tblPr>
        <w:tblStyle w:val="Tabelasiatki1jasna"/>
        <w:tblW w:w="9197" w:type="dxa"/>
        <w:tblLook w:val="04A0" w:firstRow="1" w:lastRow="0" w:firstColumn="1" w:lastColumn="0" w:noHBand="0" w:noVBand="1"/>
      </w:tblPr>
      <w:tblGrid>
        <w:gridCol w:w="1555"/>
        <w:gridCol w:w="7642"/>
      </w:tblGrid>
      <w:tr w:rsidR="002E024A" w14:paraId="0D14F9AC" w14:textId="77777777" w:rsidTr="54A6F175">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vAlign w:val="center"/>
          </w:tcPr>
          <w:p w14:paraId="2CE9EAD0" w14:textId="77777777" w:rsidR="002E024A" w:rsidRDefault="002E024A" w:rsidP="41DA20AF">
            <w:pPr>
              <w:jc w:val="center"/>
            </w:pPr>
            <w:r>
              <w:t>Identyfikator wymagania</w:t>
            </w:r>
          </w:p>
        </w:tc>
        <w:tc>
          <w:tcPr>
            <w:tcW w:w="7642" w:type="dxa"/>
            <w:shd w:val="clear" w:color="auto" w:fill="D9D9D9" w:themeFill="background1" w:themeFillShade="D9"/>
            <w:vAlign w:val="center"/>
          </w:tcPr>
          <w:p w14:paraId="24E1FF89" w14:textId="77777777" w:rsidR="002E024A" w:rsidRDefault="002E024A"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2E024A" w14:paraId="3E3E751E"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78BAF939" w14:textId="2347EB8D" w:rsidR="002E024A" w:rsidRPr="004A28E3" w:rsidRDefault="002E024A" w:rsidP="00790939">
            <w:pPr>
              <w:pStyle w:val="Akapitzlist"/>
              <w:numPr>
                <w:ilvl w:val="0"/>
                <w:numId w:val="20"/>
              </w:numPr>
            </w:pPr>
          </w:p>
        </w:tc>
        <w:tc>
          <w:tcPr>
            <w:tcW w:w="7642" w:type="dxa"/>
          </w:tcPr>
          <w:p w14:paraId="37F7F352" w14:textId="40B2E95D" w:rsidR="002E024A" w:rsidRPr="00370E78" w:rsidRDefault="6EE1AA57" w:rsidP="41DA20AF">
            <w:pPr>
              <w:jc w:val="both"/>
              <w:cnfStyle w:val="000000000000" w:firstRow="0" w:lastRow="0" w:firstColumn="0" w:lastColumn="0" w:oddVBand="0" w:evenVBand="0" w:oddHBand="0" w:evenHBand="0" w:firstRowFirstColumn="0" w:firstRowLastColumn="0" w:lastRowFirstColumn="0" w:lastRowLastColumn="0"/>
            </w:pPr>
            <w:r>
              <w:t xml:space="preserve">W zakresie realizowanych funkcji wszystkie dostarczane rozwiązania muszą być zgodne ze standardem RCMC wraz z załącznikami, zdefiniowanym przez Agencję Badań Medycznych </w:t>
            </w:r>
            <w:r w:rsidR="0040EDFC">
              <w:t>(dokument dostarczony w załączniku do OPZ).</w:t>
            </w:r>
          </w:p>
        </w:tc>
      </w:tr>
      <w:tr w:rsidR="00A631FC" w14:paraId="2936E945" w14:textId="77777777" w:rsidTr="54A6F175">
        <w:trPr>
          <w:trHeight w:val="840"/>
        </w:trPr>
        <w:tc>
          <w:tcPr>
            <w:cnfStyle w:val="001000000000" w:firstRow="0" w:lastRow="0" w:firstColumn="1" w:lastColumn="0" w:oddVBand="0" w:evenVBand="0" w:oddHBand="0" w:evenHBand="0" w:firstRowFirstColumn="0" w:firstRowLastColumn="0" w:lastRowFirstColumn="0" w:lastRowLastColumn="0"/>
            <w:tcW w:w="1555" w:type="dxa"/>
          </w:tcPr>
          <w:p w14:paraId="3E5EC8A3" w14:textId="19244EFA" w:rsidR="00A631FC" w:rsidRPr="004A28E3" w:rsidRDefault="00A631FC" w:rsidP="00790939">
            <w:pPr>
              <w:pStyle w:val="Akapitzlist"/>
              <w:numPr>
                <w:ilvl w:val="0"/>
                <w:numId w:val="20"/>
              </w:numPr>
            </w:pPr>
          </w:p>
        </w:tc>
        <w:tc>
          <w:tcPr>
            <w:tcW w:w="7642" w:type="dxa"/>
          </w:tcPr>
          <w:p w14:paraId="5543E862" w14:textId="2BFD5A5B" w:rsidR="00A631FC" w:rsidRPr="00370E78" w:rsidRDefault="676ACDB3" w:rsidP="41DA20AF">
            <w:pPr>
              <w:jc w:val="both"/>
              <w:cnfStyle w:val="000000000000" w:firstRow="0" w:lastRow="0" w:firstColumn="0" w:lastColumn="0" w:oddVBand="0" w:evenVBand="0" w:oddHBand="0" w:evenHBand="0" w:firstRowFirstColumn="0" w:firstRowLastColumn="0" w:lastRowFirstColumn="0" w:lastRowLastColumn="0"/>
            </w:pPr>
            <w:r>
              <w:t>W</w:t>
            </w:r>
            <w:r w:rsidR="686E2626">
              <w:t xml:space="preserve"> </w:t>
            </w:r>
            <w:r w:rsidR="72AA1D29">
              <w:t xml:space="preserve">ramach </w:t>
            </w:r>
            <w:r w:rsidR="180E3CBB">
              <w:t xml:space="preserve">dostawy Systemu RCMC Wykonawca </w:t>
            </w:r>
            <w:r w:rsidR="1CE5D84B">
              <w:t xml:space="preserve">musi </w:t>
            </w:r>
            <w:r w:rsidR="180E3CBB">
              <w:t>przeprowadzić identyfikację procesów realizowanych przez Zamawiającego</w:t>
            </w:r>
            <w:r w:rsidR="78779289">
              <w:t xml:space="preserve"> </w:t>
            </w:r>
            <w:r w:rsidR="180E3CBB">
              <w:t>poddanych analizie</w:t>
            </w:r>
            <w:r w:rsidR="1CB1670F">
              <w:t xml:space="preserve">, </w:t>
            </w:r>
            <w:r w:rsidR="7AA47965">
              <w:t xml:space="preserve">a następnie opisać </w:t>
            </w:r>
            <w:r w:rsidR="1A3A4A05">
              <w:t xml:space="preserve">sposób </w:t>
            </w:r>
            <w:r w:rsidR="7AA47965">
              <w:t xml:space="preserve">ich </w:t>
            </w:r>
            <w:r w:rsidR="180E3CBB">
              <w:t>realizacji w oferowanym Systemie.</w:t>
            </w:r>
          </w:p>
        </w:tc>
      </w:tr>
      <w:tr w:rsidR="00A631FC" w14:paraId="41BFF2F1"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7CCE3B49" w14:textId="20F67CA0" w:rsidR="00A631FC" w:rsidRPr="004A28E3" w:rsidRDefault="00A631FC" w:rsidP="00790939">
            <w:pPr>
              <w:pStyle w:val="Akapitzlist"/>
              <w:numPr>
                <w:ilvl w:val="0"/>
                <w:numId w:val="20"/>
              </w:numPr>
            </w:pPr>
          </w:p>
        </w:tc>
        <w:tc>
          <w:tcPr>
            <w:tcW w:w="7642" w:type="dxa"/>
          </w:tcPr>
          <w:p w14:paraId="0EC54A4C" w14:textId="5AB433BD" w:rsidR="00A631FC" w:rsidRPr="00370E78" w:rsidRDefault="180E3CBB" w:rsidP="41DA20AF">
            <w:pPr>
              <w:jc w:val="both"/>
              <w:cnfStyle w:val="000000000000" w:firstRow="0" w:lastRow="0" w:firstColumn="0" w:lastColumn="0" w:oddVBand="0" w:evenVBand="0" w:oddHBand="0" w:evenHBand="0" w:firstRowFirstColumn="0" w:firstRowLastColumn="0" w:lastRowFirstColumn="0" w:lastRowLastColumn="0"/>
            </w:pPr>
            <w:r>
              <w:t xml:space="preserve">W zakresie dostawy Systemu RCMC Wykonawca musi przeprowadzić identyfikację źródeł danych dla procesów zasilania Systemu RCMC oraz założenie dla procesów ETL. </w:t>
            </w:r>
          </w:p>
        </w:tc>
      </w:tr>
      <w:tr w:rsidR="00A631FC" w14:paraId="577AB1EF"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6036987A" w14:textId="2B17DB9F" w:rsidR="00A631FC" w:rsidRPr="004A28E3" w:rsidRDefault="00A631FC" w:rsidP="00790939">
            <w:pPr>
              <w:pStyle w:val="Akapitzlist"/>
              <w:numPr>
                <w:ilvl w:val="0"/>
                <w:numId w:val="20"/>
              </w:numPr>
            </w:pPr>
          </w:p>
        </w:tc>
        <w:tc>
          <w:tcPr>
            <w:tcW w:w="7642" w:type="dxa"/>
          </w:tcPr>
          <w:p w14:paraId="29846746" w14:textId="6A31EF7E" w:rsidR="00A631FC" w:rsidRPr="00370E78" w:rsidRDefault="180E3CBB" w:rsidP="41DA20AF">
            <w:pPr>
              <w:jc w:val="both"/>
              <w:cnfStyle w:val="000000000000" w:firstRow="0" w:lastRow="0" w:firstColumn="0" w:lastColumn="0" w:oddVBand="0" w:evenVBand="0" w:oddHBand="0" w:evenHBand="0" w:firstRowFirstColumn="0" w:firstRowLastColumn="0" w:lastRowFirstColumn="0" w:lastRowLastColumn="0"/>
            </w:pPr>
            <w:r>
              <w:t xml:space="preserve">W zakresie dostawy Systemu RCMC Wykonawca musi przeprowadzić Identyfikację wymagań wynikających z </w:t>
            </w:r>
            <w:r w:rsidR="00F21511">
              <w:t>OPZ</w:t>
            </w:r>
            <w:r>
              <w:t xml:space="preserve"> oraz opis</w:t>
            </w:r>
            <w:r w:rsidR="79244117">
              <w:t>ać</w:t>
            </w:r>
            <w:r>
              <w:t xml:space="preserve"> w jaki sposób wymagania będą realizowane w oferowanym Systemie.</w:t>
            </w:r>
          </w:p>
        </w:tc>
      </w:tr>
      <w:tr w:rsidR="00A631FC" w14:paraId="697D815A"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7F3BA2BE" w14:textId="4D511FE7" w:rsidR="00A631FC" w:rsidRPr="004A28E3" w:rsidRDefault="00A631FC" w:rsidP="00790939">
            <w:pPr>
              <w:pStyle w:val="Akapitzlist"/>
              <w:numPr>
                <w:ilvl w:val="0"/>
                <w:numId w:val="20"/>
              </w:numPr>
            </w:pPr>
          </w:p>
        </w:tc>
        <w:tc>
          <w:tcPr>
            <w:tcW w:w="7642" w:type="dxa"/>
          </w:tcPr>
          <w:p w14:paraId="2DDF4597" w14:textId="15D6346E" w:rsidR="00A631FC" w:rsidRPr="00370E78" w:rsidRDefault="686E2626" w:rsidP="41DA20AF">
            <w:pPr>
              <w:jc w:val="both"/>
              <w:cnfStyle w:val="000000000000" w:firstRow="0" w:lastRow="0" w:firstColumn="0" w:lastColumn="0" w:oddVBand="0" w:evenVBand="0" w:oddHBand="0" w:evenHBand="0" w:firstRowFirstColumn="0" w:firstRowLastColumn="0" w:lastRowFirstColumn="0" w:lastRowLastColumn="0"/>
            </w:pPr>
            <w:r>
              <w:t>W zakresie dostawy Systemu RCMC Wykonawca musi zdefiniować założenia integracji wewnętrznej i integracji zewnętrznej z systemami wraz ze specyfikacją funkcjonalną usług integracyjnych i identyfikacją punktów styku.</w:t>
            </w:r>
          </w:p>
        </w:tc>
      </w:tr>
      <w:tr w:rsidR="00A631FC" w14:paraId="5708EFB4"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2F56CA19" w14:textId="3C41C326" w:rsidR="00A631FC" w:rsidRPr="004A28E3" w:rsidRDefault="00A631FC" w:rsidP="00790939">
            <w:pPr>
              <w:pStyle w:val="Akapitzlist"/>
              <w:numPr>
                <w:ilvl w:val="0"/>
                <w:numId w:val="20"/>
              </w:numPr>
            </w:pPr>
          </w:p>
        </w:tc>
        <w:tc>
          <w:tcPr>
            <w:tcW w:w="7642" w:type="dxa"/>
          </w:tcPr>
          <w:p w14:paraId="2F93E019" w14:textId="55A60D11" w:rsidR="00A631FC" w:rsidRPr="00370E78" w:rsidRDefault="686E2626" w:rsidP="41DA20AF">
            <w:pPr>
              <w:jc w:val="both"/>
              <w:cnfStyle w:val="000000000000" w:firstRow="0" w:lastRow="0" w:firstColumn="0" w:lastColumn="0" w:oddVBand="0" w:evenVBand="0" w:oddHBand="0" w:evenHBand="0" w:firstRowFirstColumn="0" w:firstRowLastColumn="0" w:lastRowFirstColumn="0" w:lastRowLastColumn="0"/>
            </w:pPr>
            <w:r>
              <w:t xml:space="preserve">W zakresie dostawy Systemu RCMC Wykonawca musi przedstawić projekt architektury logicznej i fizycznej dostarczanych rozwiązań. </w:t>
            </w:r>
          </w:p>
        </w:tc>
      </w:tr>
      <w:tr w:rsidR="00A631FC" w14:paraId="5ABD91FF"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30ABEF45" w14:textId="41E867AA" w:rsidR="00A631FC" w:rsidRPr="004A28E3" w:rsidRDefault="00A631FC" w:rsidP="00790939">
            <w:pPr>
              <w:pStyle w:val="Akapitzlist"/>
              <w:numPr>
                <w:ilvl w:val="0"/>
                <w:numId w:val="20"/>
              </w:numPr>
            </w:pPr>
          </w:p>
        </w:tc>
        <w:tc>
          <w:tcPr>
            <w:tcW w:w="7642" w:type="dxa"/>
          </w:tcPr>
          <w:p w14:paraId="4F0700FC" w14:textId="6243319A" w:rsidR="00A631FC" w:rsidRPr="00370E78" w:rsidRDefault="180E3CBB" w:rsidP="41DA20AF">
            <w:pPr>
              <w:jc w:val="both"/>
              <w:cnfStyle w:val="000000000000" w:firstRow="0" w:lastRow="0" w:firstColumn="0" w:lastColumn="0" w:oddVBand="0" w:evenVBand="0" w:oddHBand="0" w:evenHBand="0" w:firstRowFirstColumn="0" w:firstRowLastColumn="0" w:lastRowFirstColumn="0" w:lastRowLastColumn="0"/>
            </w:pPr>
            <w:r>
              <w:t>W zakresie dostawy Systemu RCMC Wykonawca musi przedstawić specyfikację interfejsów integracyjnych</w:t>
            </w:r>
            <w:r w:rsidR="6E1B9B32">
              <w:t>,</w:t>
            </w:r>
            <w:r>
              <w:t xml:space="preserve"> wdrożonych w ramach RCMC.</w:t>
            </w:r>
          </w:p>
        </w:tc>
      </w:tr>
      <w:tr w:rsidR="00A631FC" w14:paraId="3E0DA3E1"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262007B7" w14:textId="0BDDBCF4" w:rsidR="00A631FC" w:rsidRPr="004A28E3" w:rsidRDefault="00A631FC" w:rsidP="00790939">
            <w:pPr>
              <w:pStyle w:val="Akapitzlist"/>
              <w:numPr>
                <w:ilvl w:val="0"/>
                <w:numId w:val="20"/>
              </w:numPr>
            </w:pPr>
          </w:p>
        </w:tc>
        <w:tc>
          <w:tcPr>
            <w:tcW w:w="7642" w:type="dxa"/>
          </w:tcPr>
          <w:p w14:paraId="35D4C170" w14:textId="0114A659" w:rsidR="00A631FC" w:rsidRPr="00370E78" w:rsidRDefault="180E3CBB" w:rsidP="41DA20AF">
            <w:pPr>
              <w:jc w:val="both"/>
              <w:cnfStyle w:val="000000000000" w:firstRow="0" w:lastRow="0" w:firstColumn="0" w:lastColumn="0" w:oddVBand="0" w:evenVBand="0" w:oddHBand="0" w:evenHBand="0" w:firstRowFirstColumn="0" w:firstRowLastColumn="0" w:lastRowFirstColumn="0" w:lastRowLastColumn="0"/>
            </w:pPr>
            <w:r>
              <w:t xml:space="preserve">W zakresie dostawy Systemu RCMC Wykonawca musi </w:t>
            </w:r>
            <w:r w:rsidR="14C33EE5">
              <w:t>doprecyzować</w:t>
            </w:r>
            <w:r w:rsidR="22800A74">
              <w:t xml:space="preserve"> i przedstawić</w:t>
            </w:r>
            <w:r w:rsidR="14C33EE5">
              <w:t xml:space="preserve"> zakres</w:t>
            </w:r>
            <w:r>
              <w:t xml:space="preserve"> danych (schemat modelu danych) importowanych do Modułu Magazynowania Danych.</w:t>
            </w:r>
          </w:p>
        </w:tc>
      </w:tr>
      <w:tr w:rsidR="00A631FC" w14:paraId="0218F883" w14:textId="77777777" w:rsidTr="54A6F175">
        <w:tc>
          <w:tcPr>
            <w:cnfStyle w:val="001000000000" w:firstRow="0" w:lastRow="0" w:firstColumn="1" w:lastColumn="0" w:oddVBand="0" w:evenVBand="0" w:oddHBand="0" w:evenHBand="0" w:firstRowFirstColumn="0" w:firstRowLastColumn="0" w:lastRowFirstColumn="0" w:lastRowLastColumn="0"/>
            <w:tcW w:w="1555" w:type="dxa"/>
          </w:tcPr>
          <w:p w14:paraId="3958D66B" w14:textId="54A68819" w:rsidR="00A631FC" w:rsidRPr="004A28E3" w:rsidRDefault="00A631FC" w:rsidP="00790939">
            <w:pPr>
              <w:pStyle w:val="Akapitzlist"/>
              <w:numPr>
                <w:ilvl w:val="0"/>
                <w:numId w:val="20"/>
              </w:numPr>
            </w:pPr>
          </w:p>
        </w:tc>
        <w:tc>
          <w:tcPr>
            <w:tcW w:w="7642" w:type="dxa"/>
          </w:tcPr>
          <w:p w14:paraId="3E3DC31A" w14:textId="33DB5AB2" w:rsidR="00A631FC" w:rsidRDefault="686E2626" w:rsidP="41DA20AF">
            <w:pPr>
              <w:jc w:val="both"/>
              <w:cnfStyle w:val="000000000000" w:firstRow="0" w:lastRow="0" w:firstColumn="0" w:lastColumn="0" w:oddVBand="0" w:evenVBand="0" w:oddHBand="0" w:evenHBand="0" w:firstRowFirstColumn="0" w:firstRowLastColumn="0" w:lastRowFirstColumn="0" w:lastRowLastColumn="0"/>
            </w:pPr>
            <w:r>
              <w:t>W zakresie dostawy Systemu RCMC Wykonawca musi dostarczyć dokumentację projektową, techniczną, użytkownika.</w:t>
            </w:r>
          </w:p>
          <w:p w14:paraId="65C142CD" w14:textId="2C225533" w:rsidR="00597AD3" w:rsidRPr="00597AD3" w:rsidRDefault="79C97874" w:rsidP="41DA20AF">
            <w:pPr>
              <w:jc w:val="both"/>
              <w:cnfStyle w:val="000000000000" w:firstRow="0" w:lastRow="0" w:firstColumn="0" w:lastColumn="0" w:oddVBand="0" w:evenVBand="0" w:oddHBand="0" w:evenHBand="0" w:firstRowFirstColumn="0" w:firstRowLastColumn="0" w:lastRowFirstColumn="0" w:lastRowLastColumn="0"/>
            </w:pPr>
            <w:r>
              <w:t>PRZED REALIZACJĄ:</w:t>
            </w:r>
          </w:p>
          <w:p w14:paraId="755991FE" w14:textId="707B09DF" w:rsidR="00597AD3" w:rsidRPr="00597AD3" w:rsidRDefault="79C97874" w:rsidP="41DA20AF">
            <w:pPr>
              <w:pStyle w:val="Akapitzlist"/>
              <w:numPr>
                <w:ilvl w:val="0"/>
                <w:numId w:val="45"/>
              </w:numPr>
              <w:jc w:val="both"/>
              <w:cnfStyle w:val="000000000000" w:firstRow="0" w:lastRow="0" w:firstColumn="0" w:lastColumn="0" w:oddVBand="0" w:evenVBand="0" w:oddHBand="0" w:evenHBand="0" w:firstRowFirstColumn="0" w:firstRowLastColumn="0" w:lastRowFirstColumn="0" w:lastRowLastColumn="0"/>
            </w:pPr>
            <w:r>
              <w:t>Raport z założeniami systemu wraz z opracowaniem analitycznym</w:t>
            </w:r>
          </w:p>
          <w:p w14:paraId="0842ACD8" w14:textId="77777777" w:rsidR="00597AD3" w:rsidRPr="00597AD3" w:rsidRDefault="7A910C54" w:rsidP="41DA20AF">
            <w:pPr>
              <w:jc w:val="both"/>
              <w:cnfStyle w:val="000000000000" w:firstRow="0" w:lastRow="0" w:firstColumn="0" w:lastColumn="0" w:oddVBand="0" w:evenVBand="0" w:oddHBand="0" w:evenHBand="0" w:firstRowFirstColumn="0" w:firstRowLastColumn="0" w:lastRowFirstColumn="0" w:lastRowLastColumn="0"/>
            </w:pPr>
            <w:r>
              <w:t xml:space="preserve">PO REALIZACJI: </w:t>
            </w:r>
          </w:p>
          <w:p w14:paraId="00ED9FC8" w14:textId="77777777" w:rsidR="00597AD3" w:rsidRPr="00597AD3" w:rsidRDefault="7A910C54" w:rsidP="41DA20AF">
            <w:pPr>
              <w:pStyle w:val="Akapitzlist"/>
              <w:numPr>
                <w:ilvl w:val="0"/>
                <w:numId w:val="44"/>
              </w:numPr>
              <w:jc w:val="both"/>
              <w:cnfStyle w:val="000000000000" w:firstRow="0" w:lastRow="0" w:firstColumn="0" w:lastColumn="0" w:oddVBand="0" w:evenVBand="0" w:oddHBand="0" w:evenHBand="0" w:firstRowFirstColumn="0" w:firstRowLastColumn="0" w:lastRowFirstColumn="0" w:lastRowLastColumn="0"/>
            </w:pPr>
            <w:r>
              <w:t xml:space="preserve">Dokumentacja techniczna </w:t>
            </w:r>
          </w:p>
          <w:p w14:paraId="32086FCE" w14:textId="5C061046" w:rsidR="00597AD3" w:rsidRPr="00597AD3" w:rsidRDefault="79C97874" w:rsidP="41DA20AF">
            <w:pPr>
              <w:pStyle w:val="Akapitzlist"/>
              <w:numPr>
                <w:ilvl w:val="0"/>
                <w:numId w:val="44"/>
              </w:numPr>
              <w:jc w:val="both"/>
              <w:cnfStyle w:val="000000000000" w:firstRow="0" w:lastRow="0" w:firstColumn="0" w:lastColumn="0" w:oddVBand="0" w:evenVBand="0" w:oddHBand="0" w:evenHBand="0" w:firstRowFirstColumn="0" w:firstRowLastColumn="0" w:lastRowFirstColumn="0" w:lastRowLastColumn="0"/>
            </w:pPr>
            <w:r>
              <w:t>Dokumentacja użytkowa</w:t>
            </w:r>
            <w:r w:rsidR="76F69296">
              <w:t>:</w:t>
            </w:r>
          </w:p>
          <w:p w14:paraId="031CA6EC" w14:textId="12A664F6" w:rsidR="00597AD3" w:rsidRPr="00597AD3" w:rsidRDefault="79C97874" w:rsidP="41DA20AF">
            <w:pPr>
              <w:pStyle w:val="Akapitzlist"/>
              <w:numPr>
                <w:ilvl w:val="1"/>
                <w:numId w:val="44"/>
              </w:numPr>
              <w:jc w:val="both"/>
              <w:cnfStyle w:val="000000000000" w:firstRow="0" w:lastRow="0" w:firstColumn="0" w:lastColumn="0" w:oddVBand="0" w:evenVBand="0" w:oddHBand="0" w:evenHBand="0" w:firstRowFirstColumn="0" w:firstRowLastColumn="0" w:lastRowFirstColumn="0" w:lastRowLastColumn="0"/>
            </w:pPr>
            <w:r>
              <w:t xml:space="preserve">instalatora systemu, </w:t>
            </w:r>
          </w:p>
          <w:p w14:paraId="0CF6D1F6" w14:textId="4BC71CA1" w:rsidR="00597AD3" w:rsidRPr="00597AD3" w:rsidRDefault="79C97874" w:rsidP="41DA20AF">
            <w:pPr>
              <w:pStyle w:val="Akapitzlist"/>
              <w:numPr>
                <w:ilvl w:val="1"/>
                <w:numId w:val="44"/>
              </w:numPr>
              <w:jc w:val="both"/>
              <w:cnfStyle w:val="000000000000" w:firstRow="0" w:lastRow="0" w:firstColumn="0" w:lastColumn="0" w:oddVBand="0" w:evenVBand="0" w:oddHBand="0" w:evenHBand="0" w:firstRowFirstColumn="0" w:firstRowLastColumn="0" w:lastRowFirstColumn="0" w:lastRowLastColumn="0"/>
            </w:pPr>
            <w:r>
              <w:t xml:space="preserve">administratora, </w:t>
            </w:r>
          </w:p>
          <w:p w14:paraId="08E1954E" w14:textId="0BBD7E6B" w:rsidR="00597AD3" w:rsidRPr="00597AD3" w:rsidRDefault="7A910C54" w:rsidP="41DA20AF">
            <w:pPr>
              <w:pStyle w:val="Akapitzlist"/>
              <w:numPr>
                <w:ilvl w:val="1"/>
                <w:numId w:val="44"/>
              </w:numPr>
              <w:jc w:val="both"/>
              <w:cnfStyle w:val="000000000000" w:firstRow="0" w:lastRow="0" w:firstColumn="0" w:lastColumn="0" w:oddVBand="0" w:evenVBand="0" w:oddHBand="0" w:evenHBand="0" w:firstRowFirstColumn="0" w:firstRowLastColumn="0" w:lastRowFirstColumn="0" w:lastRowLastColumn="0"/>
            </w:pPr>
            <w:r>
              <w:t xml:space="preserve">użytkownika </w:t>
            </w:r>
          </w:p>
          <w:p w14:paraId="00906A0B" w14:textId="3EBDABB0" w:rsidR="00597AD3" w:rsidRPr="00597AD3" w:rsidRDefault="7A910C54" w:rsidP="41DA20AF">
            <w:pPr>
              <w:pStyle w:val="Akapitzlist"/>
              <w:numPr>
                <w:ilvl w:val="0"/>
                <w:numId w:val="44"/>
              </w:numPr>
              <w:jc w:val="both"/>
              <w:cnfStyle w:val="000000000000" w:firstRow="0" w:lastRow="0" w:firstColumn="0" w:lastColumn="0" w:oddVBand="0" w:evenVBand="0" w:oddHBand="0" w:evenHBand="0" w:firstRowFirstColumn="0" w:firstRowLastColumn="0" w:lastRowFirstColumn="0" w:lastRowLastColumn="0"/>
            </w:pPr>
            <w:r>
              <w:t xml:space="preserve">Materiały szkoleniowe </w:t>
            </w:r>
          </w:p>
          <w:p w14:paraId="3525FE02" w14:textId="59452610" w:rsidR="00597AD3" w:rsidRPr="00597AD3" w:rsidRDefault="7A910C54" w:rsidP="41DA20AF">
            <w:pPr>
              <w:pStyle w:val="Akapitzlist"/>
              <w:numPr>
                <w:ilvl w:val="0"/>
                <w:numId w:val="44"/>
              </w:numPr>
              <w:jc w:val="both"/>
              <w:cnfStyle w:val="000000000000" w:firstRow="0" w:lastRow="0" w:firstColumn="0" w:lastColumn="0" w:oddVBand="0" w:evenVBand="0" w:oddHBand="0" w:evenHBand="0" w:firstRowFirstColumn="0" w:firstRowLastColumn="0" w:lastRowFirstColumn="0" w:lastRowLastColumn="0"/>
            </w:pPr>
            <w:r>
              <w:t xml:space="preserve">Dokumentacja testów </w:t>
            </w:r>
          </w:p>
          <w:p w14:paraId="05D2DA31" w14:textId="11A4D389" w:rsidR="00597AD3" w:rsidRPr="00597AD3" w:rsidRDefault="7A910C54" w:rsidP="41DA20AF">
            <w:pPr>
              <w:pStyle w:val="Akapitzlist"/>
              <w:numPr>
                <w:ilvl w:val="0"/>
                <w:numId w:val="44"/>
              </w:numPr>
              <w:jc w:val="both"/>
              <w:cnfStyle w:val="000000000000" w:firstRow="0" w:lastRow="0" w:firstColumn="0" w:lastColumn="0" w:oddVBand="0" w:evenVBand="0" w:oddHBand="0" w:evenHBand="0" w:firstRowFirstColumn="0" w:firstRowLastColumn="0" w:lastRowFirstColumn="0" w:lastRowLastColumn="0"/>
            </w:pPr>
            <w:r>
              <w:t>Dokumentacja wdrożeniowa</w:t>
            </w:r>
          </w:p>
          <w:p w14:paraId="20268DC1" w14:textId="050944A0" w:rsidR="00597AD3" w:rsidRPr="00370E78" w:rsidRDefault="7A910C54" w:rsidP="41DA20AF">
            <w:pPr>
              <w:jc w:val="both"/>
              <w:cnfStyle w:val="000000000000" w:firstRow="0" w:lastRow="0" w:firstColumn="0" w:lastColumn="0" w:oddVBand="0" w:evenVBand="0" w:oddHBand="0" w:evenHBand="0" w:firstRowFirstColumn="0" w:firstRowLastColumn="0" w:lastRowFirstColumn="0" w:lastRowLastColumn="0"/>
            </w:pPr>
            <w:r>
              <w:t>Proces utrzymania Systemu zobowiązuje do aktualizacji powyższej dokumentacji.</w:t>
            </w:r>
          </w:p>
        </w:tc>
      </w:tr>
      <w:tr w:rsidR="00A631FC" w14:paraId="090DA0D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78E122E" w14:textId="13C00E69" w:rsidR="00A631FC" w:rsidRPr="004A28E3" w:rsidRDefault="00A631FC" w:rsidP="00790939">
            <w:pPr>
              <w:pStyle w:val="Akapitzlist"/>
              <w:numPr>
                <w:ilvl w:val="0"/>
                <w:numId w:val="20"/>
              </w:numPr>
            </w:pPr>
          </w:p>
        </w:tc>
        <w:tc>
          <w:tcPr>
            <w:tcW w:w="7642" w:type="dxa"/>
          </w:tcPr>
          <w:p w14:paraId="42774AD3" w14:textId="594A84D8" w:rsidR="00A631FC" w:rsidRPr="00370E78" w:rsidRDefault="180E3CBB" w:rsidP="41DA20AF">
            <w:pPr>
              <w:jc w:val="both"/>
              <w:cnfStyle w:val="000000000000" w:firstRow="0" w:lastRow="0" w:firstColumn="0" w:lastColumn="0" w:oddVBand="0" w:evenVBand="0" w:oddHBand="0" w:evenHBand="0" w:firstRowFirstColumn="0" w:firstRowLastColumn="0" w:lastRowFirstColumn="0" w:lastRowLastColumn="0"/>
            </w:pPr>
            <w:r>
              <w:t>Dostarczane oprogramowanie, w tym oprogramowanie COTS, musi być niezależne technologicznie</w:t>
            </w:r>
            <w:r w:rsidR="12B9466C">
              <w:t>,</w:t>
            </w:r>
            <w:r>
              <w:t xml:space="preserve"> tzn. musi działać na wielu systemach operacyjnych, różnych producentów i sprzęcie różnych dostawców.</w:t>
            </w:r>
          </w:p>
        </w:tc>
      </w:tr>
      <w:tr w:rsidR="00A631FC" w14:paraId="59745F6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8DF065C" w14:textId="49F59821" w:rsidR="00A631FC" w:rsidRPr="004A28E3" w:rsidRDefault="00A631FC" w:rsidP="00790939">
            <w:pPr>
              <w:pStyle w:val="Akapitzlist"/>
              <w:numPr>
                <w:ilvl w:val="0"/>
                <w:numId w:val="20"/>
              </w:numPr>
            </w:pPr>
          </w:p>
        </w:tc>
        <w:tc>
          <w:tcPr>
            <w:tcW w:w="7642" w:type="dxa"/>
          </w:tcPr>
          <w:p w14:paraId="08931781" w14:textId="6CFA712D" w:rsidR="00A631FC" w:rsidRPr="00370E78" w:rsidRDefault="686E2626" w:rsidP="41DA20AF">
            <w:pPr>
              <w:jc w:val="both"/>
              <w:cnfStyle w:val="000000000000" w:firstRow="0" w:lastRow="0" w:firstColumn="0" w:lastColumn="0" w:oddVBand="0" w:evenVBand="0" w:oddHBand="0" w:evenHBand="0" w:firstRowFirstColumn="0" w:firstRowLastColumn="0" w:lastRowFirstColumn="0" w:lastRowLastColumn="0"/>
            </w:pPr>
            <w:r>
              <w:t>Interfejs użytkownika zrealizowany zostanie jako zestaw aplikacji serwerowych prezentujących dane w przeglądarce po stronie klienta.</w:t>
            </w:r>
          </w:p>
        </w:tc>
      </w:tr>
      <w:tr w:rsidR="00A631FC" w14:paraId="617AB44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F5307D7" w14:textId="6DD9F67D" w:rsidR="00A631FC" w:rsidRPr="004A28E3" w:rsidRDefault="00A631FC" w:rsidP="00790939">
            <w:pPr>
              <w:pStyle w:val="Akapitzlist"/>
              <w:numPr>
                <w:ilvl w:val="0"/>
                <w:numId w:val="20"/>
              </w:numPr>
            </w:pPr>
          </w:p>
        </w:tc>
        <w:tc>
          <w:tcPr>
            <w:tcW w:w="7642" w:type="dxa"/>
          </w:tcPr>
          <w:p w14:paraId="503E204A" w14:textId="19615C81" w:rsidR="00A631FC" w:rsidRPr="00370E78" w:rsidRDefault="686E2626" w:rsidP="41DA20AF">
            <w:pPr>
              <w:jc w:val="both"/>
              <w:cnfStyle w:val="000000000000" w:firstRow="0" w:lastRow="0" w:firstColumn="0" w:lastColumn="0" w:oddVBand="0" w:evenVBand="0" w:oddHBand="0" w:evenHBand="0" w:firstRowFirstColumn="0" w:firstRowLastColumn="0" w:lastRowFirstColumn="0" w:lastRowLastColumn="0"/>
            </w:pPr>
            <w:r>
              <w:t>Dostarczony interfejs użytkownika musi być w języku polskim</w:t>
            </w:r>
            <w:r w:rsidR="2FE69913">
              <w:t xml:space="preserve"> i angielskim</w:t>
            </w:r>
            <w:r w:rsidR="75014A06">
              <w:t>.</w:t>
            </w:r>
          </w:p>
        </w:tc>
      </w:tr>
      <w:tr w:rsidR="00A631FC" w14:paraId="4A3F03B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6518EDA" w14:textId="5DD204B5" w:rsidR="00A631FC" w:rsidRPr="004A28E3" w:rsidRDefault="00A631FC" w:rsidP="00790939">
            <w:pPr>
              <w:pStyle w:val="Akapitzlist"/>
              <w:numPr>
                <w:ilvl w:val="0"/>
                <w:numId w:val="20"/>
              </w:numPr>
            </w:pPr>
          </w:p>
        </w:tc>
        <w:tc>
          <w:tcPr>
            <w:tcW w:w="7642" w:type="dxa"/>
          </w:tcPr>
          <w:p w14:paraId="01798F13" w14:textId="0D37F304" w:rsidR="00A631FC" w:rsidRPr="00580DA9" w:rsidRDefault="686E2626" w:rsidP="41DA20AF">
            <w:pPr>
              <w:jc w:val="both"/>
              <w:cnfStyle w:val="000000000000" w:firstRow="0" w:lastRow="0" w:firstColumn="0" w:lastColumn="0" w:oddVBand="0" w:evenVBand="0" w:oddHBand="0" w:evenHBand="0" w:firstRowFirstColumn="0" w:firstRowLastColumn="0" w:lastRowFirstColumn="0" w:lastRowLastColumn="0"/>
            </w:pPr>
            <w:r>
              <w:t>System umożliwiać będzie pracę z następującymi przeglądarkami:</w:t>
            </w:r>
          </w:p>
          <w:p w14:paraId="595CB890" w14:textId="52EC36DA" w:rsidR="00A631FC" w:rsidRPr="00580DA9" w:rsidRDefault="686E2626" w:rsidP="41DA20AF">
            <w:pPr>
              <w:pStyle w:val="Akapitzlist"/>
              <w:numPr>
                <w:ilvl w:val="0"/>
                <w:numId w:val="10"/>
              </w:numPr>
              <w:jc w:val="both"/>
              <w:cnfStyle w:val="000000000000" w:firstRow="0" w:lastRow="0" w:firstColumn="0" w:lastColumn="0" w:oddVBand="0" w:evenVBand="0" w:oddHBand="0" w:evenHBand="0" w:firstRowFirstColumn="0" w:firstRowLastColumn="0" w:lastRowFirstColumn="0" w:lastRowLastColumn="0"/>
              <w:rPr>
                <w:lang w:val="en-GB"/>
              </w:rPr>
            </w:pPr>
            <w:r w:rsidRPr="41DA20AF">
              <w:rPr>
                <w:lang w:val="en-GB"/>
              </w:rPr>
              <w:t>Microsoft Edge</w:t>
            </w:r>
          </w:p>
          <w:p w14:paraId="27114236" w14:textId="1C17F472" w:rsidR="00A631FC" w:rsidRPr="00580DA9" w:rsidRDefault="686E2626" w:rsidP="41DA20AF">
            <w:pPr>
              <w:pStyle w:val="Akapitzlist"/>
              <w:numPr>
                <w:ilvl w:val="0"/>
                <w:numId w:val="10"/>
              </w:numPr>
              <w:jc w:val="both"/>
              <w:cnfStyle w:val="000000000000" w:firstRow="0" w:lastRow="0" w:firstColumn="0" w:lastColumn="0" w:oddVBand="0" w:evenVBand="0" w:oddHBand="0" w:evenHBand="0" w:firstRowFirstColumn="0" w:firstRowLastColumn="0" w:lastRowFirstColumn="0" w:lastRowLastColumn="0"/>
              <w:rPr>
                <w:lang w:val="en-GB"/>
              </w:rPr>
            </w:pPr>
            <w:r w:rsidRPr="41DA20AF">
              <w:rPr>
                <w:lang w:val="en-GB"/>
              </w:rPr>
              <w:t>Mozilla Firefox</w:t>
            </w:r>
          </w:p>
          <w:p w14:paraId="5F043E23" w14:textId="0091E54B" w:rsidR="00A631FC" w:rsidRPr="00580DA9" w:rsidRDefault="686E2626" w:rsidP="41DA20AF">
            <w:pPr>
              <w:pStyle w:val="Akapitzlist"/>
              <w:numPr>
                <w:ilvl w:val="0"/>
                <w:numId w:val="10"/>
              </w:numPr>
              <w:jc w:val="both"/>
              <w:cnfStyle w:val="000000000000" w:firstRow="0" w:lastRow="0" w:firstColumn="0" w:lastColumn="0" w:oddVBand="0" w:evenVBand="0" w:oddHBand="0" w:evenHBand="0" w:firstRowFirstColumn="0" w:firstRowLastColumn="0" w:lastRowFirstColumn="0" w:lastRowLastColumn="0"/>
            </w:pPr>
            <w:r>
              <w:t>Google Chrome</w:t>
            </w:r>
          </w:p>
          <w:p w14:paraId="2DC84317" w14:textId="79557C05" w:rsidR="00A631FC" w:rsidRPr="00580DA9" w:rsidRDefault="686E2626" w:rsidP="41DA20AF">
            <w:pPr>
              <w:pStyle w:val="Akapitzlist"/>
              <w:numPr>
                <w:ilvl w:val="0"/>
                <w:numId w:val="10"/>
              </w:numPr>
              <w:jc w:val="both"/>
              <w:cnfStyle w:val="000000000000" w:firstRow="0" w:lastRow="0" w:firstColumn="0" w:lastColumn="0" w:oddVBand="0" w:evenVBand="0" w:oddHBand="0" w:evenHBand="0" w:firstRowFirstColumn="0" w:firstRowLastColumn="0" w:lastRowFirstColumn="0" w:lastRowLastColumn="0"/>
            </w:pPr>
            <w:r>
              <w:t xml:space="preserve">Safari </w:t>
            </w:r>
          </w:p>
          <w:p w14:paraId="66FD07DD" w14:textId="7B7FE2AB" w:rsidR="00A631FC" w:rsidRPr="00370E78" w:rsidRDefault="686E2626" w:rsidP="41DA20AF">
            <w:pPr>
              <w:cnfStyle w:val="000000000000" w:firstRow="0" w:lastRow="0" w:firstColumn="0" w:lastColumn="0" w:oddVBand="0" w:evenVBand="0" w:oddHBand="0" w:evenHBand="0" w:firstRowFirstColumn="0" w:firstRowLastColumn="0" w:lastRowFirstColumn="0" w:lastRowLastColumn="0"/>
              <w:rPr>
                <w:highlight w:val="red"/>
              </w:rPr>
            </w:pPr>
            <w:r>
              <w:t>W wersjach, które zgodnie z rankingiem</w:t>
            </w:r>
            <w:r w:rsidR="5965D21E">
              <w:t xml:space="preserve"> posiadają minimum 3% udziału w rynku.</w:t>
            </w:r>
          </w:p>
          <w:p w14:paraId="0B553CCE" w14:textId="66D2B628" w:rsidR="00A631FC" w:rsidRPr="00370E78" w:rsidRDefault="00CB7173" w:rsidP="41DA20AF">
            <w:pPr>
              <w:cnfStyle w:val="000000000000" w:firstRow="0" w:lastRow="0" w:firstColumn="0" w:lastColumn="0" w:oddVBand="0" w:evenVBand="0" w:oddHBand="0" w:evenHBand="0" w:firstRowFirstColumn="0" w:firstRowLastColumn="0" w:lastRowFirstColumn="0" w:lastRowLastColumn="0"/>
              <w:rPr>
                <w:highlight w:val="red"/>
              </w:rPr>
            </w:pPr>
            <w:hyperlink r:id="rId7">
              <w:r w:rsidR="686E2626" w:rsidRPr="41DA20AF">
                <w:rPr>
                  <w:rStyle w:val="Hipercze"/>
                  <w:rFonts w:ascii="Calibri Light" w:eastAsia="Calibri Light" w:hAnsi="Calibri Light" w:cs="Calibri Light"/>
                  <w:color w:val="auto"/>
                </w:rPr>
                <w:t>http://ranking.gemius.com/pl/ranking/browsers/</w:t>
              </w:r>
            </w:hyperlink>
            <w:r w:rsidR="686E2626">
              <w:t xml:space="preserve"> </w:t>
            </w:r>
          </w:p>
        </w:tc>
      </w:tr>
      <w:tr w:rsidR="00A631FC" w14:paraId="5696727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F4CB407" w14:textId="5D0B71CA" w:rsidR="00A631FC" w:rsidRPr="004A28E3" w:rsidRDefault="00A631FC" w:rsidP="00790939">
            <w:pPr>
              <w:pStyle w:val="Akapitzlist"/>
              <w:numPr>
                <w:ilvl w:val="0"/>
                <w:numId w:val="20"/>
              </w:numPr>
            </w:pPr>
          </w:p>
        </w:tc>
        <w:tc>
          <w:tcPr>
            <w:tcW w:w="7642" w:type="dxa"/>
          </w:tcPr>
          <w:p w14:paraId="0C4A2F07" w14:textId="467A0C07" w:rsidR="00A631FC" w:rsidRPr="00370E78" w:rsidRDefault="686E2626" w:rsidP="41DA20AF">
            <w:pPr>
              <w:jc w:val="both"/>
              <w:cnfStyle w:val="000000000000" w:firstRow="0" w:lastRow="0" w:firstColumn="0" w:lastColumn="0" w:oddVBand="0" w:evenVBand="0" w:oddHBand="0" w:evenHBand="0" w:firstRowFirstColumn="0" w:firstRowLastColumn="0" w:lastRowFirstColumn="0" w:lastRowLastColumn="0"/>
            </w:pPr>
            <w:r>
              <w:t>System będzie posługiwać się standardem kodowania znaków UTF-8.</w:t>
            </w:r>
          </w:p>
        </w:tc>
      </w:tr>
      <w:tr w:rsidR="00A631FC" w14:paraId="6D94D7D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3749DF8" w14:textId="2F85FB19" w:rsidR="00A631FC" w:rsidRPr="0053132D" w:rsidRDefault="00A631FC" w:rsidP="00790939">
            <w:pPr>
              <w:pStyle w:val="Akapitzlist"/>
              <w:numPr>
                <w:ilvl w:val="0"/>
                <w:numId w:val="20"/>
              </w:numPr>
            </w:pPr>
          </w:p>
        </w:tc>
        <w:tc>
          <w:tcPr>
            <w:tcW w:w="7642" w:type="dxa"/>
          </w:tcPr>
          <w:p w14:paraId="3669D486" w14:textId="07E84C92" w:rsidR="00A631FC" w:rsidRPr="00677326" w:rsidRDefault="686E2626" w:rsidP="41DA20AF">
            <w:pPr>
              <w:jc w:val="both"/>
              <w:cnfStyle w:val="000000000000" w:firstRow="0" w:lastRow="0" w:firstColumn="0" w:lastColumn="0" w:oddVBand="0" w:evenVBand="0" w:oddHBand="0" w:evenHBand="0" w:firstRowFirstColumn="0" w:firstRowLastColumn="0" w:lastRowFirstColumn="0" w:lastRowLastColumn="0"/>
            </w:pPr>
            <w:r>
              <w:t>W zakresie zasad i formatów komunikacji elektronicznej system będzie zgodny z Rozporządzeniem Rady Ministrów z dnia 12 kwietnia 2012 r. w sprawie Krajowych Ram Interoperacyjności, minimalnych wymagań dla rejestrów publicznych i wymiany informacji w postaci elektronicznej oraz minimalnych wymagań dla systemów teleinformatycznych.</w:t>
            </w:r>
          </w:p>
        </w:tc>
      </w:tr>
      <w:tr w:rsidR="00A631FC" w14:paraId="3437FAF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96EB9E8" w14:textId="41FEAAED" w:rsidR="00A631FC" w:rsidRPr="0053132D" w:rsidRDefault="00A631FC" w:rsidP="00790939">
            <w:pPr>
              <w:pStyle w:val="Akapitzlist"/>
              <w:numPr>
                <w:ilvl w:val="0"/>
                <w:numId w:val="20"/>
              </w:numPr>
            </w:pPr>
          </w:p>
        </w:tc>
        <w:tc>
          <w:tcPr>
            <w:tcW w:w="7642" w:type="dxa"/>
          </w:tcPr>
          <w:p w14:paraId="39EA41C4" w14:textId="6E2C45A7" w:rsidR="00A631FC" w:rsidRPr="00677326" w:rsidRDefault="686E2626" w:rsidP="41DA20AF">
            <w:pPr>
              <w:jc w:val="both"/>
              <w:cnfStyle w:val="000000000000" w:firstRow="0" w:lastRow="0" w:firstColumn="0" w:lastColumn="0" w:oddVBand="0" w:evenVBand="0" w:oddHBand="0" w:evenHBand="0" w:firstRowFirstColumn="0" w:firstRowLastColumn="0" w:lastRowFirstColumn="0" w:lastRowLastColumn="0"/>
            </w:pPr>
            <w:r>
              <w:t xml:space="preserve">W zakresie interfejsów użytkowników system będzie zgodny wytycznymi WCAG w wersji aktualnej na moment ogłoszenia przetargu na poziomie co najmniej AA, zgodnie z Rozporządzeniem Rady Ministrów z dnia 12 kwietnia 2012 r. w sprawie Krajowych Ram Interoperacyjności, minimalnych wymagań dla rejestrów publicznych i wymiany informacji w postaci elektronicznej oraz minimalnych wymagań dla systemów teleinformatycznych. Wyjątek mogą stanowić interfejsy dostarczane przez Oprogramowanie standardowe np. hurtownię danych lub narzędzia COTS. </w:t>
            </w:r>
          </w:p>
        </w:tc>
      </w:tr>
      <w:tr w:rsidR="00A3625F" w14:paraId="14BA30B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61871BF" w14:textId="61F00C74" w:rsidR="00A3625F" w:rsidRPr="004A28E3" w:rsidRDefault="00A3625F" w:rsidP="00790939">
            <w:pPr>
              <w:pStyle w:val="Akapitzlist"/>
              <w:numPr>
                <w:ilvl w:val="0"/>
                <w:numId w:val="20"/>
              </w:numPr>
            </w:pPr>
          </w:p>
        </w:tc>
        <w:tc>
          <w:tcPr>
            <w:tcW w:w="7642" w:type="dxa"/>
          </w:tcPr>
          <w:p w14:paraId="10800EEE" w14:textId="77777777"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System musi zapewnić sporządzenie raportów statystycznych co najmniej w zakresie:</w:t>
            </w:r>
          </w:p>
          <w:p w14:paraId="1BC98D57" w14:textId="77777777" w:rsidR="00A3625F" w:rsidRPr="00677326" w:rsidRDefault="4A7BC570" w:rsidP="41DA20AF">
            <w:pPr>
              <w:pStyle w:val="Akapitzlist"/>
              <w:numPr>
                <w:ilvl w:val="0"/>
                <w:numId w:val="42"/>
              </w:numPr>
              <w:jc w:val="both"/>
              <w:cnfStyle w:val="000000000000" w:firstRow="0" w:lastRow="0" w:firstColumn="0" w:lastColumn="0" w:oddVBand="0" w:evenVBand="0" w:oddHBand="0" w:evenHBand="0" w:firstRowFirstColumn="0" w:firstRowLastColumn="0" w:lastRowFirstColumn="0" w:lastRowLastColumn="0"/>
            </w:pPr>
            <w:r>
              <w:t>liczba zapytań o udostępnienie dokumentacji medycznej w postaci elektronicznej od systemu zintegrowanego,</w:t>
            </w:r>
          </w:p>
          <w:p w14:paraId="2508ABE7" w14:textId="6FC75FC2" w:rsidR="6F64F7CE" w:rsidRDefault="0EE22E71" w:rsidP="41DA20AF">
            <w:pPr>
              <w:pStyle w:val="Akapitzlist"/>
              <w:numPr>
                <w:ilvl w:val="0"/>
                <w:numId w:val="42"/>
              </w:numPr>
              <w:jc w:val="both"/>
              <w:cnfStyle w:val="000000000000" w:firstRow="0" w:lastRow="0" w:firstColumn="0" w:lastColumn="0" w:oddVBand="0" w:evenVBand="0" w:oddHBand="0" w:evenHBand="0" w:firstRowFirstColumn="0" w:firstRowLastColumn="0" w:lastRowFirstColumn="0" w:lastRowLastColumn="0"/>
            </w:pPr>
            <w:r>
              <w:t>liczba udostępnionych dokumentów w postaci elektronicznej,</w:t>
            </w:r>
          </w:p>
          <w:p w14:paraId="751315D8" w14:textId="09CE5AC5" w:rsidR="5B173D88" w:rsidRDefault="154BEDE2" w:rsidP="41DA20AF">
            <w:pPr>
              <w:pStyle w:val="Akapitzlist"/>
              <w:numPr>
                <w:ilvl w:val="0"/>
                <w:numId w:val="42"/>
              </w:numPr>
              <w:jc w:val="both"/>
              <w:cnfStyle w:val="000000000000" w:firstRow="0" w:lastRow="0" w:firstColumn="0" w:lastColumn="0" w:oddVBand="0" w:evenVBand="0" w:oddHBand="0" w:evenHBand="0" w:firstRowFirstColumn="0" w:firstRowLastColumn="0" w:lastRowFirstColumn="0" w:lastRowLastColumn="0"/>
            </w:pPr>
            <w:r>
              <w:t>liczba pobranych dokumentów w postaci elektronicznej,</w:t>
            </w:r>
          </w:p>
          <w:p w14:paraId="02D0863B" w14:textId="4EA4822D" w:rsidR="00A3625F" w:rsidRPr="001912F7" w:rsidRDefault="154BEDE2" w:rsidP="41DA20AF">
            <w:pPr>
              <w:pStyle w:val="Akapitzlist"/>
              <w:numPr>
                <w:ilvl w:val="0"/>
                <w:numId w:val="42"/>
              </w:numPr>
              <w:jc w:val="both"/>
              <w:cnfStyle w:val="000000000000" w:firstRow="0" w:lastRow="0" w:firstColumn="0" w:lastColumn="0" w:oddVBand="0" w:evenVBand="0" w:oddHBand="0" w:evenHBand="0" w:firstRowFirstColumn="0" w:firstRowLastColumn="0" w:lastRowFirstColumn="0" w:lastRowLastColumn="0"/>
            </w:pPr>
            <w:r>
              <w:t xml:space="preserve">liczba zapisanych dokumentów w postaci </w:t>
            </w:r>
            <w:r w:rsidR="4A7BC570">
              <w:t>elektronicznej</w:t>
            </w:r>
            <w:r w:rsidR="41D04098">
              <w:t>.</w:t>
            </w:r>
          </w:p>
        </w:tc>
      </w:tr>
      <w:tr w:rsidR="00A3625F" w14:paraId="7DDE6AF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0F9CCA9" w14:textId="511AAD7C" w:rsidR="00A3625F" w:rsidRPr="004A28E3" w:rsidRDefault="00A3625F" w:rsidP="00790939">
            <w:pPr>
              <w:pStyle w:val="Akapitzlist"/>
              <w:numPr>
                <w:ilvl w:val="0"/>
                <w:numId w:val="20"/>
              </w:numPr>
            </w:pPr>
          </w:p>
        </w:tc>
        <w:tc>
          <w:tcPr>
            <w:tcW w:w="7642" w:type="dxa"/>
          </w:tcPr>
          <w:p w14:paraId="708E3406" w14:textId="77777777"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Architektura Rozwiązania musi umożliwiać skalowanie rozwiązania poprzez tworzenie logicznych klastrów serwerów na poziomie:</w:t>
            </w:r>
          </w:p>
          <w:p w14:paraId="1A6EB7BA" w14:textId="77777777" w:rsidR="00A3625F" w:rsidRPr="00677326" w:rsidRDefault="4A7BC570" w:rsidP="41DA20AF">
            <w:pPr>
              <w:pStyle w:val="Akapitzlist"/>
              <w:numPr>
                <w:ilvl w:val="0"/>
                <w:numId w:val="9"/>
              </w:numPr>
              <w:jc w:val="both"/>
              <w:cnfStyle w:val="000000000000" w:firstRow="0" w:lastRow="0" w:firstColumn="0" w:lastColumn="0" w:oddVBand="0" w:evenVBand="0" w:oddHBand="0" w:evenHBand="0" w:firstRowFirstColumn="0" w:firstRowLastColumn="0" w:lastRowFirstColumn="0" w:lastRowLastColumn="0"/>
            </w:pPr>
            <w:r>
              <w:t>Serwerów WWW.</w:t>
            </w:r>
          </w:p>
          <w:p w14:paraId="248B237A" w14:textId="77777777" w:rsidR="00A3625F" w:rsidRPr="00677326" w:rsidRDefault="0EE22E71" w:rsidP="41DA20AF">
            <w:pPr>
              <w:pStyle w:val="Akapitzlist"/>
              <w:numPr>
                <w:ilvl w:val="0"/>
                <w:numId w:val="9"/>
              </w:numPr>
              <w:jc w:val="both"/>
              <w:cnfStyle w:val="000000000000" w:firstRow="0" w:lastRow="0" w:firstColumn="0" w:lastColumn="0" w:oddVBand="0" w:evenVBand="0" w:oddHBand="0" w:evenHBand="0" w:firstRowFirstColumn="0" w:firstRowLastColumn="0" w:lastRowFirstColumn="0" w:lastRowLastColumn="0"/>
            </w:pPr>
            <w:r>
              <w:t>Serwerów aplikacyjnych.</w:t>
            </w:r>
          </w:p>
          <w:p w14:paraId="63ECBE81" w14:textId="1551A529" w:rsidR="00A3625F" w:rsidRPr="00677326" w:rsidRDefault="4A7BC570" w:rsidP="41DA20AF">
            <w:pPr>
              <w:pStyle w:val="Akapitzlist"/>
              <w:numPr>
                <w:ilvl w:val="0"/>
                <w:numId w:val="9"/>
              </w:numPr>
              <w:jc w:val="both"/>
              <w:cnfStyle w:val="000000000000" w:firstRow="0" w:lastRow="0" w:firstColumn="0" w:lastColumn="0" w:oddVBand="0" w:evenVBand="0" w:oddHBand="0" w:evenHBand="0" w:firstRowFirstColumn="0" w:firstRowLastColumn="0" w:lastRowFirstColumn="0" w:lastRowLastColumn="0"/>
            </w:pPr>
            <w:r>
              <w:t>Serwerów baz danych.</w:t>
            </w:r>
          </w:p>
        </w:tc>
      </w:tr>
      <w:tr w:rsidR="00A3625F" w14:paraId="0421FA9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E7AA245" w14:textId="077E44BE" w:rsidR="00A3625F" w:rsidRPr="004A28E3" w:rsidRDefault="00A3625F" w:rsidP="00790939">
            <w:pPr>
              <w:pStyle w:val="Akapitzlist"/>
              <w:numPr>
                <w:ilvl w:val="0"/>
                <w:numId w:val="20"/>
              </w:numPr>
            </w:pPr>
          </w:p>
        </w:tc>
        <w:tc>
          <w:tcPr>
            <w:tcW w:w="7642" w:type="dxa"/>
          </w:tcPr>
          <w:p w14:paraId="3B920A16" w14:textId="19FFBD07" w:rsidR="00A3625F" w:rsidRPr="00677326" w:rsidRDefault="0EE22E71" w:rsidP="41DA20AF">
            <w:pPr>
              <w:jc w:val="both"/>
              <w:cnfStyle w:val="000000000000" w:firstRow="0" w:lastRow="0" w:firstColumn="0" w:lastColumn="0" w:oddVBand="0" w:evenVBand="0" w:oddHBand="0" w:evenHBand="0" w:firstRowFirstColumn="0" w:firstRowLastColumn="0" w:lastRowFirstColumn="0" w:lastRowLastColumn="0"/>
            </w:pPr>
            <w:r>
              <w:t>Architektura Rozwiązania musi wykorzystywać mechanizm równoważenia obciążenia (</w:t>
            </w:r>
            <w:proofErr w:type="spellStart"/>
            <w:r>
              <w:t>load</w:t>
            </w:r>
            <w:proofErr w:type="spellEnd"/>
            <w:r>
              <w:t xml:space="preserve"> </w:t>
            </w:r>
            <w:proofErr w:type="spellStart"/>
            <w:r>
              <w:t>balancing</w:t>
            </w:r>
            <w:proofErr w:type="spellEnd"/>
            <w:r>
              <w:t>) przy zastosowaniu więcej niż 1 serwera.</w:t>
            </w:r>
          </w:p>
        </w:tc>
      </w:tr>
      <w:tr w:rsidR="00A3625F" w14:paraId="63E4A54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3FD91E7" w14:textId="121FE692" w:rsidR="00A3625F" w:rsidRPr="004A28E3" w:rsidRDefault="00A3625F" w:rsidP="00790939">
            <w:pPr>
              <w:pStyle w:val="Akapitzlist"/>
              <w:numPr>
                <w:ilvl w:val="0"/>
                <w:numId w:val="20"/>
              </w:numPr>
            </w:pPr>
          </w:p>
        </w:tc>
        <w:tc>
          <w:tcPr>
            <w:tcW w:w="7642" w:type="dxa"/>
          </w:tcPr>
          <w:p w14:paraId="28F0763A" w14:textId="03037BD4"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Architektura Rozwiązania musi zapewniać możliwość skalowania, poprzez możliwość dołączania w przyszłości dodatkowych zasobów obliczeniowych przez pracowników Zamawiającego zgodnie ze zdefiniowaną i opisaną procedurą oraz z wykorzystaniem narzędzi wspierających ten proces wdrożonych w Systemie RCMC.</w:t>
            </w:r>
          </w:p>
        </w:tc>
      </w:tr>
      <w:tr w:rsidR="00A3625F" w14:paraId="3A95966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147714B" w14:textId="6CDD35B2" w:rsidR="00A3625F" w:rsidRPr="004A28E3" w:rsidRDefault="00A3625F" w:rsidP="00790939">
            <w:pPr>
              <w:pStyle w:val="Akapitzlist"/>
              <w:numPr>
                <w:ilvl w:val="0"/>
                <w:numId w:val="20"/>
              </w:numPr>
            </w:pPr>
          </w:p>
        </w:tc>
        <w:tc>
          <w:tcPr>
            <w:tcW w:w="7642" w:type="dxa"/>
          </w:tcPr>
          <w:p w14:paraId="6499611F" w14:textId="37B23607" w:rsidR="00A3625F" w:rsidRPr="00370E78" w:rsidRDefault="0EE22E71" w:rsidP="41DA20AF">
            <w:pPr>
              <w:jc w:val="both"/>
              <w:cnfStyle w:val="000000000000" w:firstRow="0" w:lastRow="0" w:firstColumn="0" w:lastColumn="0" w:oddVBand="0" w:evenVBand="0" w:oddHBand="0" w:evenHBand="0" w:firstRowFirstColumn="0" w:firstRowLastColumn="0" w:lastRowFirstColumn="0" w:lastRowLastColumn="0"/>
            </w:pPr>
            <w:r>
              <w:t xml:space="preserve">System RCMC musi udostępniać interfejs programistyczny aplikacji (API) w zakresie udostępniania i wymiany danych z systemami zewnętrznymi oraz wskazanymi elementami komunikacji wewnętrznej. </w:t>
            </w:r>
          </w:p>
        </w:tc>
      </w:tr>
      <w:tr w:rsidR="00A3625F" w14:paraId="580DE3D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C11D92C" w14:textId="7D61D284" w:rsidR="00A3625F" w:rsidRPr="004A28E3" w:rsidRDefault="00A3625F" w:rsidP="00790939">
            <w:pPr>
              <w:pStyle w:val="Akapitzlist"/>
              <w:numPr>
                <w:ilvl w:val="0"/>
                <w:numId w:val="20"/>
              </w:numPr>
            </w:pPr>
          </w:p>
        </w:tc>
        <w:tc>
          <w:tcPr>
            <w:tcW w:w="7642" w:type="dxa"/>
          </w:tcPr>
          <w:p w14:paraId="7C059171" w14:textId="305B6916" w:rsidR="00A15272" w:rsidRDefault="74B1D384" w:rsidP="41DA20AF">
            <w:pPr>
              <w:jc w:val="both"/>
              <w:cnfStyle w:val="000000000000" w:firstRow="0" w:lastRow="0" w:firstColumn="0" w:lastColumn="0" w:oddVBand="0" w:evenVBand="0" w:oddHBand="0" w:evenHBand="0" w:firstRowFirstColumn="0" w:firstRowLastColumn="0" w:lastRowFirstColumn="0" w:lastRowLastColumn="0"/>
            </w:pPr>
            <w:r>
              <w:t xml:space="preserve">Wymagane </w:t>
            </w:r>
            <w:r w:rsidR="295D8A69">
              <w:t>jest wdrożenie przynajmniej środowiska produkcyjnego i testowego.</w:t>
            </w:r>
          </w:p>
          <w:p w14:paraId="3267AD53" w14:textId="6F110BFB"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 xml:space="preserve">Wykonawca w ramach zamówienia będzie zobowiązany skonfigurować i świadczyć wsparcie dla minimum jednego środowiska testowego Systemu RCMC, które będzie wspierało budowanie nowych rozwiązań oraz rozszerzanie funkcji Systemu RCMC przez pracowników Zamawiającego oraz będzie umożliwiało realizację testów integracyjnych, akceptacyjnych oraz testów bezpieczeństwa. Dostarczone środowisko powinno również posiadać przykładowy zbiór danych testowych, które nie są realnymi danymi pacjentów skopiowanymi z systemu produkcyjnego. </w:t>
            </w:r>
          </w:p>
        </w:tc>
      </w:tr>
      <w:tr w:rsidR="00A3625F" w14:paraId="0781184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7F69C05" w14:textId="2CD5FEAD" w:rsidR="00A3625F" w:rsidRPr="004A28E3" w:rsidRDefault="00A3625F" w:rsidP="00790939">
            <w:pPr>
              <w:pStyle w:val="Akapitzlist"/>
              <w:numPr>
                <w:ilvl w:val="0"/>
                <w:numId w:val="20"/>
              </w:numPr>
            </w:pPr>
          </w:p>
        </w:tc>
        <w:tc>
          <w:tcPr>
            <w:tcW w:w="7642" w:type="dxa"/>
          </w:tcPr>
          <w:p w14:paraId="46933EA4" w14:textId="163BEA99" w:rsidR="00A3625F" w:rsidRPr="00677326" w:rsidRDefault="4A7BC570" w:rsidP="41DA20AF">
            <w:pPr>
              <w:jc w:val="both"/>
              <w:cnfStyle w:val="000000000000" w:firstRow="0" w:lastRow="0" w:firstColumn="0" w:lastColumn="0" w:oddVBand="0" w:evenVBand="0" w:oddHBand="0" w:evenHBand="0" w:firstRowFirstColumn="0" w:firstRowLastColumn="0" w:lastRowFirstColumn="0" w:lastRowLastColumn="0"/>
            </w:pPr>
            <w:r>
              <w:t>System RCMC musi mieć możliwość rozbudowy o dodatkowe moduły.</w:t>
            </w:r>
          </w:p>
        </w:tc>
      </w:tr>
      <w:tr w:rsidR="00A3625F" w14:paraId="5F4206F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0B2B87A" w14:textId="2897FBE8" w:rsidR="00A3625F" w:rsidRPr="0053132D" w:rsidRDefault="00A3625F" w:rsidP="00790939">
            <w:pPr>
              <w:pStyle w:val="Akapitzlist"/>
              <w:numPr>
                <w:ilvl w:val="0"/>
                <w:numId w:val="20"/>
              </w:numPr>
            </w:pPr>
          </w:p>
        </w:tc>
        <w:tc>
          <w:tcPr>
            <w:tcW w:w="7642" w:type="dxa"/>
          </w:tcPr>
          <w:p w14:paraId="5C38BE69" w14:textId="13A3B0B3"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Architektura Systemu musi uwzględniać uruchomienie Systemu RCMC w konfiguracji wysokiej dostępności w ramach jednego ośrodka przetwarzania danych.</w:t>
            </w:r>
          </w:p>
        </w:tc>
      </w:tr>
      <w:tr w:rsidR="00A3625F" w14:paraId="2D1224F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7CA28CC" w14:textId="69A7AA93" w:rsidR="00A3625F" w:rsidRPr="004A28E3" w:rsidRDefault="00A3625F" w:rsidP="00790939">
            <w:pPr>
              <w:pStyle w:val="Akapitzlist"/>
              <w:numPr>
                <w:ilvl w:val="0"/>
                <w:numId w:val="20"/>
              </w:numPr>
            </w:pPr>
          </w:p>
        </w:tc>
        <w:tc>
          <w:tcPr>
            <w:tcW w:w="7642" w:type="dxa"/>
          </w:tcPr>
          <w:p w14:paraId="72A72915" w14:textId="09BE7096" w:rsidR="00A3625F" w:rsidRPr="00677326" w:rsidRDefault="4A7BC570" w:rsidP="41DA20AF">
            <w:pPr>
              <w:jc w:val="both"/>
              <w:cnfStyle w:val="000000000000" w:firstRow="0" w:lastRow="0" w:firstColumn="0" w:lastColumn="0" w:oddVBand="0" w:evenVBand="0" w:oddHBand="0" w:evenHBand="0" w:firstRowFirstColumn="0" w:firstRowLastColumn="0" w:lastRowFirstColumn="0" w:lastRowLastColumn="0"/>
            </w:pPr>
            <w:r>
              <w:t>System RCMC musi umożliwiać wielu użytkownikom równoległy dostęp do tych samych danych lub obszarów funkcjonalnych bez utraty integralności danych.</w:t>
            </w:r>
          </w:p>
        </w:tc>
      </w:tr>
      <w:tr w:rsidR="00A3625F" w14:paraId="40D2E2A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C2500E3" w14:textId="6047CB8D" w:rsidR="00A3625F" w:rsidRPr="004A28E3" w:rsidRDefault="00A3625F" w:rsidP="00790939">
            <w:pPr>
              <w:pStyle w:val="Akapitzlist"/>
              <w:numPr>
                <w:ilvl w:val="0"/>
                <w:numId w:val="20"/>
              </w:numPr>
            </w:pPr>
          </w:p>
        </w:tc>
        <w:tc>
          <w:tcPr>
            <w:tcW w:w="7642" w:type="dxa"/>
          </w:tcPr>
          <w:p w14:paraId="371AC3B7" w14:textId="69F1EEC0"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Wykonawca musi opracować i udostępnić mechanizmy/procedury wznawiające pracę systemu po awarii.</w:t>
            </w:r>
          </w:p>
        </w:tc>
      </w:tr>
      <w:tr w:rsidR="00A3625F" w14:paraId="297542B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B3E471B" w14:textId="3D58CD9E" w:rsidR="00A3625F" w:rsidRPr="004A28E3" w:rsidRDefault="00A3625F" w:rsidP="00790939">
            <w:pPr>
              <w:pStyle w:val="Akapitzlist"/>
              <w:numPr>
                <w:ilvl w:val="0"/>
                <w:numId w:val="20"/>
              </w:numPr>
            </w:pPr>
          </w:p>
        </w:tc>
        <w:tc>
          <w:tcPr>
            <w:tcW w:w="7642" w:type="dxa"/>
          </w:tcPr>
          <w:p w14:paraId="2D596D4E" w14:textId="016127CD"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W ramach Systemu RCMC niezbędne jest uruchomienie platformy monitoringu, która udostępni metryki oraz zapewni monitoring dostępności poszczególnych komponentów Systemu, monitoring wykorzystania zasobów oraz stanu poszczególnych elementów Systemu jak i samego Systemu.</w:t>
            </w:r>
          </w:p>
        </w:tc>
      </w:tr>
      <w:tr w:rsidR="00A3625F" w14:paraId="1D28F57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7EA5B1B" w14:textId="12D507BC" w:rsidR="00A3625F" w:rsidRPr="004A28E3" w:rsidRDefault="00A3625F" w:rsidP="00790939">
            <w:pPr>
              <w:pStyle w:val="Akapitzlist"/>
              <w:numPr>
                <w:ilvl w:val="0"/>
                <w:numId w:val="20"/>
              </w:numPr>
            </w:pPr>
          </w:p>
        </w:tc>
        <w:tc>
          <w:tcPr>
            <w:tcW w:w="7642" w:type="dxa"/>
          </w:tcPr>
          <w:p w14:paraId="2694092D" w14:textId="0740941B"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Wszystkie graficzne interfejsy użytkownika w systemie RCMC muszą mieć spójną szatą graficzną Systemu (kolorystyka, logo, czcionka).</w:t>
            </w:r>
          </w:p>
        </w:tc>
      </w:tr>
      <w:tr w:rsidR="00A3625F" w14:paraId="69D4630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806FAFF" w14:textId="119668E7" w:rsidR="00A3625F" w:rsidRPr="004A28E3" w:rsidRDefault="00A3625F" w:rsidP="00790939">
            <w:pPr>
              <w:pStyle w:val="Akapitzlist"/>
              <w:numPr>
                <w:ilvl w:val="0"/>
                <w:numId w:val="20"/>
              </w:numPr>
            </w:pPr>
          </w:p>
        </w:tc>
        <w:tc>
          <w:tcPr>
            <w:tcW w:w="7642" w:type="dxa"/>
          </w:tcPr>
          <w:p w14:paraId="156CFD5B" w14:textId="537E7EDD" w:rsidR="00A3625F" w:rsidRPr="00370E78" w:rsidRDefault="4A7BC570" w:rsidP="41DA20AF">
            <w:pPr>
              <w:jc w:val="both"/>
              <w:cnfStyle w:val="000000000000" w:firstRow="0" w:lastRow="0" w:firstColumn="0" w:lastColumn="0" w:oddVBand="0" w:evenVBand="0" w:oddHBand="0" w:evenHBand="0" w:firstRowFirstColumn="0" w:firstRowLastColumn="0" w:lastRowFirstColumn="0" w:lastRowLastColumn="0"/>
            </w:pPr>
            <w:r>
              <w:t>System RCMC musi oferować mechanizm automatycznego przywrócenia do jednej z wcześniejszych wersji systemu w przypadku nieudanej aktualizacji systemu lub wykrycia błędów krytycznych w aktualnie uruchomionej wersji systemu.</w:t>
            </w:r>
          </w:p>
        </w:tc>
      </w:tr>
      <w:tr w:rsidR="00A3625F" w14:paraId="10B3C5F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2945199" w14:textId="524322D5" w:rsidR="00A3625F" w:rsidRPr="004A28E3" w:rsidRDefault="00A3625F" w:rsidP="00790939">
            <w:pPr>
              <w:pStyle w:val="Akapitzlist"/>
              <w:numPr>
                <w:ilvl w:val="0"/>
                <w:numId w:val="20"/>
              </w:numPr>
            </w:pPr>
          </w:p>
        </w:tc>
        <w:tc>
          <w:tcPr>
            <w:tcW w:w="7642" w:type="dxa"/>
          </w:tcPr>
          <w:p w14:paraId="38397D1B" w14:textId="2D98B284" w:rsidR="00A3625F" w:rsidRPr="00370E78" w:rsidRDefault="59E96BE3" w:rsidP="54A6F175">
            <w:pPr>
              <w:jc w:val="both"/>
              <w:cnfStyle w:val="000000000000" w:firstRow="0" w:lastRow="0" w:firstColumn="0" w:lastColumn="0" w:oddVBand="0" w:evenVBand="0" w:oddHBand="0" w:evenHBand="0" w:firstRowFirstColumn="0" w:firstRowLastColumn="0" w:lastRowFirstColumn="0" w:lastRowLastColumn="0"/>
            </w:pPr>
            <w:r>
              <w:t xml:space="preserve">System musi być dostępny w trybie 24/7, a zakładany </w:t>
            </w:r>
            <w:r w:rsidR="2248B943">
              <w:t xml:space="preserve">miesięczny </w:t>
            </w:r>
            <w:r>
              <w:t xml:space="preserve">czas dostępności systemu </w:t>
            </w:r>
            <w:r w:rsidR="363D04A4">
              <w:t xml:space="preserve">musi </w:t>
            </w:r>
            <w:r>
              <w:t xml:space="preserve">wynosić </w:t>
            </w:r>
            <w:r w:rsidR="45E6BFE2">
              <w:t xml:space="preserve">nie mniej niż </w:t>
            </w:r>
            <w:r>
              <w:t>9</w:t>
            </w:r>
            <w:r w:rsidR="60F0DA3F">
              <w:t>0</w:t>
            </w:r>
            <w:r>
              <w:t>%</w:t>
            </w:r>
            <w:r w:rsidR="2030DC5F">
              <w:t>. Do czasu niedostępności nie wlicza się aktualizacji/okien serwisowych.</w:t>
            </w:r>
          </w:p>
        </w:tc>
      </w:tr>
      <w:tr w:rsidR="00A3625F" w14:paraId="383BF83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B016701" w14:textId="749C3911" w:rsidR="00A3625F" w:rsidRPr="004A28E3" w:rsidRDefault="00A3625F" w:rsidP="00790939">
            <w:pPr>
              <w:pStyle w:val="Akapitzlist"/>
              <w:numPr>
                <w:ilvl w:val="0"/>
                <w:numId w:val="20"/>
              </w:numPr>
            </w:pPr>
          </w:p>
        </w:tc>
        <w:tc>
          <w:tcPr>
            <w:tcW w:w="7642" w:type="dxa"/>
          </w:tcPr>
          <w:p w14:paraId="6D499C98" w14:textId="5A70C140" w:rsidR="00A3625F" w:rsidRPr="00677326" w:rsidRDefault="4A7BC570" w:rsidP="41DA20AF">
            <w:pPr>
              <w:jc w:val="both"/>
              <w:cnfStyle w:val="000000000000" w:firstRow="0" w:lastRow="0" w:firstColumn="0" w:lastColumn="0" w:oddVBand="0" w:evenVBand="0" w:oddHBand="0" w:evenHBand="0" w:firstRowFirstColumn="0" w:firstRowLastColumn="0" w:lastRowFirstColumn="0" w:lastRowLastColumn="0"/>
            </w:pPr>
            <w:r>
              <w:t xml:space="preserve">System RCMC będzie umożliwiać jednoczesną pracę co najmniej </w:t>
            </w:r>
            <w:r w:rsidR="1589D7F7">
              <w:t>100</w:t>
            </w:r>
            <w:r>
              <w:t xml:space="preserve"> użytkowników w ramach jednocześnie utrzymywanych aktywnych sesji użytkownika.</w:t>
            </w:r>
          </w:p>
        </w:tc>
      </w:tr>
      <w:tr w:rsidR="00A3625F" w14:paraId="2931FEC1"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5BADED0" w14:textId="76AF7CD2" w:rsidR="00A3625F" w:rsidRPr="004A28E3" w:rsidRDefault="00A3625F" w:rsidP="00790939">
            <w:pPr>
              <w:pStyle w:val="Akapitzlist"/>
              <w:numPr>
                <w:ilvl w:val="0"/>
                <w:numId w:val="20"/>
              </w:numPr>
            </w:pPr>
          </w:p>
        </w:tc>
        <w:tc>
          <w:tcPr>
            <w:tcW w:w="7642" w:type="dxa"/>
          </w:tcPr>
          <w:p w14:paraId="4C1C8763" w14:textId="1F3BA0CE" w:rsidR="00A3625F" w:rsidRPr="00677326" w:rsidRDefault="0EE22E71" w:rsidP="41DA20AF">
            <w:pPr>
              <w:jc w:val="both"/>
              <w:cnfStyle w:val="000000000000" w:firstRow="0" w:lastRow="0" w:firstColumn="0" w:lastColumn="0" w:oddVBand="0" w:evenVBand="0" w:oddHBand="0" w:evenHBand="0" w:firstRowFirstColumn="0" w:firstRowLastColumn="0" w:lastRowFirstColumn="0" w:lastRowLastColumn="0"/>
            </w:pPr>
            <w:r>
              <w:t>Dostarczony System musi wykorzystywać możliwości architektury dostarczonych serwerów w szczególności w zakresie</w:t>
            </w:r>
            <w:r w:rsidR="1A0F0242">
              <w:t>:</w:t>
            </w:r>
            <w:r>
              <w:t xml:space="preserve"> asynchroniczności, obsługi wielu wątków (</w:t>
            </w:r>
            <w:proofErr w:type="spellStart"/>
            <w:r>
              <w:t>multithreading</w:t>
            </w:r>
            <w:proofErr w:type="spellEnd"/>
            <w:r>
              <w:t>), wielu rdzeni (</w:t>
            </w:r>
            <w:proofErr w:type="spellStart"/>
            <w:r>
              <w:t>multicore</w:t>
            </w:r>
            <w:proofErr w:type="spellEnd"/>
            <w:r>
              <w:t xml:space="preserve">) oraz wielu procesorów. </w:t>
            </w:r>
          </w:p>
        </w:tc>
      </w:tr>
      <w:tr w:rsidR="00A3625F" w14:paraId="11E1F52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AEF714C" w14:textId="45548DC8" w:rsidR="00A3625F" w:rsidRPr="004A28E3" w:rsidRDefault="00A3625F" w:rsidP="00790939">
            <w:pPr>
              <w:pStyle w:val="Akapitzlist"/>
              <w:numPr>
                <w:ilvl w:val="0"/>
                <w:numId w:val="20"/>
              </w:numPr>
            </w:pPr>
          </w:p>
        </w:tc>
        <w:tc>
          <w:tcPr>
            <w:tcW w:w="7642" w:type="dxa"/>
          </w:tcPr>
          <w:p w14:paraId="61010180" w14:textId="60F91964" w:rsidR="00A3625F" w:rsidRPr="00370E78" w:rsidRDefault="0EE22E71" w:rsidP="41DA20AF">
            <w:pPr>
              <w:jc w:val="both"/>
              <w:cnfStyle w:val="000000000000" w:firstRow="0" w:lastRow="0" w:firstColumn="0" w:lastColumn="0" w:oddVBand="0" w:evenVBand="0" w:oddHBand="0" w:evenHBand="0" w:firstRowFirstColumn="0" w:firstRowLastColumn="0" w:lastRowFirstColumn="0" w:lastRowLastColumn="0"/>
              <w:rPr>
                <w:highlight w:val="red"/>
              </w:rPr>
            </w:pPr>
            <w:r>
              <w:t xml:space="preserve">Czas wyświetlenia listy wartości od wybrania przycisku z kryteriów wyszukiwania do wyświetlenia w GUI, </w:t>
            </w:r>
            <w:r w:rsidR="4A7BC570">
              <w:t xml:space="preserve">przy </w:t>
            </w:r>
            <w:r w:rsidR="1FC0923C">
              <w:t>dostępie</w:t>
            </w:r>
            <w:r>
              <w:t xml:space="preserve"> przez łącze internetowe o przepustowości 5 </w:t>
            </w:r>
            <w:proofErr w:type="spellStart"/>
            <w:r>
              <w:t>Mb</w:t>
            </w:r>
            <w:proofErr w:type="spellEnd"/>
            <w:r>
              <w:t>/s</w:t>
            </w:r>
            <w:r w:rsidR="6F6D750B">
              <w:t>,</w:t>
            </w:r>
            <w:r>
              <w:t xml:space="preserve"> nie będzie dłuższy niż 3 sekundy. Wyłączenie stanowią raporty i analizy generowane przez System cyklicznie i na żądanie użytkownika.</w:t>
            </w:r>
          </w:p>
        </w:tc>
      </w:tr>
      <w:tr w:rsidR="00A3625F" w14:paraId="629A7FF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CF7B412" w14:textId="28462C66" w:rsidR="00A3625F" w:rsidRPr="004A28E3" w:rsidRDefault="00A3625F" w:rsidP="00790939">
            <w:pPr>
              <w:pStyle w:val="Akapitzlist"/>
              <w:numPr>
                <w:ilvl w:val="0"/>
                <w:numId w:val="20"/>
              </w:numPr>
            </w:pPr>
          </w:p>
        </w:tc>
        <w:tc>
          <w:tcPr>
            <w:tcW w:w="7642" w:type="dxa"/>
          </w:tcPr>
          <w:p w14:paraId="32D79B8C" w14:textId="1CB3E636" w:rsidR="00A3625F" w:rsidRPr="000D45CE" w:rsidRDefault="0EE22E71" w:rsidP="41DA20AF">
            <w:pPr>
              <w:jc w:val="both"/>
              <w:cnfStyle w:val="000000000000" w:firstRow="0" w:lastRow="0" w:firstColumn="0" w:lastColumn="0" w:oddVBand="0" w:evenVBand="0" w:oddHBand="0" w:evenHBand="0" w:firstRowFirstColumn="0" w:firstRowLastColumn="0" w:lastRowFirstColumn="0" w:lastRowLastColumn="0"/>
            </w:pPr>
            <w:r>
              <w:t>Czas przejścia kursora z pola do pola nie będzie dłuższy niż 0,2 sekundy</w:t>
            </w:r>
            <w:r w:rsidR="212684C1">
              <w:t>,</w:t>
            </w:r>
            <w:r>
              <w:t xml:space="preserve"> przy dostępie przez łącze internetowe o przepustowości 5 </w:t>
            </w:r>
            <w:proofErr w:type="spellStart"/>
            <w:r>
              <w:t>Mb</w:t>
            </w:r>
            <w:proofErr w:type="spellEnd"/>
            <w:r>
              <w:t>/s. Wyłączenie stanowią raporty i analizy generowane przez System cyklicznie i na żądanie użytkownika.</w:t>
            </w:r>
          </w:p>
        </w:tc>
      </w:tr>
      <w:tr w:rsidR="00A3625F" w14:paraId="0F3B81B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660B410" w14:textId="27221C33" w:rsidR="00A3625F" w:rsidRPr="004A28E3" w:rsidRDefault="00A3625F" w:rsidP="00790939">
            <w:pPr>
              <w:pStyle w:val="Akapitzlist"/>
              <w:numPr>
                <w:ilvl w:val="0"/>
                <w:numId w:val="20"/>
              </w:numPr>
            </w:pPr>
          </w:p>
        </w:tc>
        <w:tc>
          <w:tcPr>
            <w:tcW w:w="7642" w:type="dxa"/>
          </w:tcPr>
          <w:p w14:paraId="0A5062BA" w14:textId="0D9F6B17" w:rsidR="00A3625F" w:rsidRPr="000D45CE" w:rsidRDefault="4A7BC570" w:rsidP="41DA20AF">
            <w:pPr>
              <w:jc w:val="both"/>
              <w:cnfStyle w:val="000000000000" w:firstRow="0" w:lastRow="0" w:firstColumn="0" w:lastColumn="0" w:oddVBand="0" w:evenVBand="0" w:oddHBand="0" w:evenHBand="0" w:firstRowFirstColumn="0" w:firstRowLastColumn="0" w:lastRowFirstColumn="0" w:lastRowLastColumn="0"/>
            </w:pPr>
            <w:r>
              <w:t>W przypadku czynności mogących trwać dłużej niż 3 sekund wymagane jest pojawienie się wskaźnika postępu realizacji dla czynności. Czas wyzwalający wskaźnik postępu powinien być parametrem systemu. Wyłączenie stanowią raporty i analizy generowane przez System cyklicznie i na żądanie użytkownika.</w:t>
            </w:r>
          </w:p>
        </w:tc>
      </w:tr>
      <w:tr w:rsidR="00A3625F" w14:paraId="6E9C9A6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3E4205B" w14:textId="62A08D84" w:rsidR="00A3625F" w:rsidRPr="004A28E3" w:rsidRDefault="00A3625F" w:rsidP="00790939">
            <w:pPr>
              <w:pStyle w:val="Akapitzlist"/>
              <w:numPr>
                <w:ilvl w:val="0"/>
                <w:numId w:val="20"/>
              </w:numPr>
            </w:pPr>
          </w:p>
        </w:tc>
        <w:tc>
          <w:tcPr>
            <w:tcW w:w="7642" w:type="dxa"/>
          </w:tcPr>
          <w:p w14:paraId="5D8A39A0" w14:textId="4755DB82" w:rsidR="00A3625F" w:rsidRPr="000D45CE" w:rsidRDefault="0EE22E71" w:rsidP="41DA20AF">
            <w:pPr>
              <w:jc w:val="both"/>
              <w:cnfStyle w:val="000000000000" w:firstRow="0" w:lastRow="0" w:firstColumn="0" w:lastColumn="0" w:oddVBand="0" w:evenVBand="0" w:oddHBand="0" w:evenHBand="0" w:firstRowFirstColumn="0" w:firstRowLastColumn="0" w:lastRowFirstColumn="0" w:lastRowLastColumn="0"/>
            </w:pPr>
            <w:r>
              <w:t>Czas odpowiedzi Systemu na operację wyzwoloną przez użytkownika w interfejsie GUI (zapis formularza, wyświetlenie rekordów</w:t>
            </w:r>
            <w:r w:rsidR="10FEEB96">
              <w:t>,</w:t>
            </w:r>
            <w:r>
              <w:t xml:space="preserve"> itp.) – nie więcej niż 3 s</w:t>
            </w:r>
            <w:r w:rsidR="7D7CB727">
              <w:t>ekundy</w:t>
            </w:r>
            <w:r>
              <w:t>. Wyłączenie stanowią raporty i analizy generowane przez System cyklicznie i na żądanie użytkownika.</w:t>
            </w:r>
          </w:p>
        </w:tc>
      </w:tr>
      <w:tr w:rsidR="00A3625F" w14:paraId="3193DD1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86E520D" w14:textId="4461FB9C" w:rsidR="00A3625F" w:rsidRPr="004A28E3" w:rsidRDefault="00A3625F" w:rsidP="00790939">
            <w:pPr>
              <w:pStyle w:val="Akapitzlist"/>
              <w:numPr>
                <w:ilvl w:val="0"/>
                <w:numId w:val="20"/>
              </w:numPr>
            </w:pPr>
          </w:p>
        </w:tc>
        <w:tc>
          <w:tcPr>
            <w:tcW w:w="7642" w:type="dxa"/>
          </w:tcPr>
          <w:p w14:paraId="42561934" w14:textId="5710FA65" w:rsidR="00A3625F" w:rsidRPr="000D45CE" w:rsidRDefault="0EE22E71" w:rsidP="41DA20AF">
            <w:pPr>
              <w:jc w:val="both"/>
              <w:cnfStyle w:val="000000000000" w:firstRow="0" w:lastRow="0" w:firstColumn="0" w:lastColumn="0" w:oddVBand="0" w:evenVBand="0" w:oddHBand="0" w:evenHBand="0" w:firstRowFirstColumn="0" w:firstRowLastColumn="0" w:lastRowFirstColumn="0" w:lastRowLastColumn="0"/>
            </w:pPr>
            <w:r>
              <w:t xml:space="preserve">Czas załadowania i wyświetlenia kompletnego interfejsu graficznego dostępnego przez WWW, przy dostępie przez łącze internetowe o przepustowości 5 </w:t>
            </w:r>
            <w:proofErr w:type="spellStart"/>
            <w:r>
              <w:t>Mb</w:t>
            </w:r>
            <w:proofErr w:type="spellEnd"/>
            <w:r>
              <w:t>/s</w:t>
            </w:r>
            <w:r w:rsidR="15A03D03">
              <w:t>,</w:t>
            </w:r>
            <w:r>
              <w:t xml:space="preserve"> nie będzie dłuższy niż 10 sekund.</w:t>
            </w:r>
          </w:p>
        </w:tc>
      </w:tr>
      <w:tr w:rsidR="00A3625F" w14:paraId="34F101B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5EA59D0" w14:textId="7DFE76C5" w:rsidR="00A3625F" w:rsidRPr="004A28E3" w:rsidRDefault="00A3625F" w:rsidP="00790939">
            <w:pPr>
              <w:pStyle w:val="Akapitzlist"/>
              <w:numPr>
                <w:ilvl w:val="0"/>
                <w:numId w:val="20"/>
              </w:numPr>
            </w:pPr>
          </w:p>
        </w:tc>
        <w:tc>
          <w:tcPr>
            <w:tcW w:w="7642" w:type="dxa"/>
          </w:tcPr>
          <w:p w14:paraId="089C37F8" w14:textId="126390F9" w:rsidR="00A3625F" w:rsidRPr="001B0539" w:rsidRDefault="4A7BC570" w:rsidP="41DA20AF">
            <w:pPr>
              <w:jc w:val="both"/>
              <w:cnfStyle w:val="000000000000" w:firstRow="0" w:lastRow="0" w:firstColumn="0" w:lastColumn="0" w:oddVBand="0" w:evenVBand="0" w:oddHBand="0" w:evenHBand="0" w:firstRowFirstColumn="0" w:firstRowLastColumn="0" w:lastRowFirstColumn="0" w:lastRowLastColumn="0"/>
            </w:pPr>
            <w:r>
              <w:t>Czas uruchomienia nowego środowiska obliczeniowego na potrzeby przetworzenia i analizy zbioru danych w ramach Systemu RCMC nie będzie dłuższy niż 10 minut.</w:t>
            </w:r>
          </w:p>
        </w:tc>
      </w:tr>
      <w:tr w:rsidR="00A3625F" w14:paraId="6F252011"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5DBB4B3" w14:textId="261F615F" w:rsidR="00A3625F" w:rsidRPr="004A28E3" w:rsidRDefault="00A3625F" w:rsidP="00790939">
            <w:pPr>
              <w:pStyle w:val="Akapitzlist"/>
              <w:numPr>
                <w:ilvl w:val="0"/>
                <w:numId w:val="20"/>
              </w:numPr>
            </w:pPr>
          </w:p>
        </w:tc>
        <w:tc>
          <w:tcPr>
            <w:tcW w:w="7642" w:type="dxa"/>
          </w:tcPr>
          <w:p w14:paraId="6F1E7057" w14:textId="11ACC88C" w:rsidR="00A3625F" w:rsidRPr="00370E78" w:rsidRDefault="0EE22E71" w:rsidP="41DA20AF">
            <w:pPr>
              <w:jc w:val="both"/>
              <w:cnfStyle w:val="000000000000" w:firstRow="0" w:lastRow="0" w:firstColumn="0" w:lastColumn="0" w:oddVBand="0" w:evenVBand="0" w:oddHBand="0" w:evenHBand="0" w:firstRowFirstColumn="0" w:firstRowLastColumn="0" w:lastRowFirstColumn="0" w:lastRowLastColumn="0"/>
              <w:rPr>
                <w:rFonts w:eastAsia="Calibri Light"/>
                <w:highlight w:val="yellow"/>
              </w:rPr>
            </w:pPr>
            <w:r>
              <w:t>Czas wygenerowania raportu o rozmiarze nie większym niż 10000 rekordów nie będzie dłuższy niż 5</w:t>
            </w:r>
            <w:r w:rsidR="5AD9E58E">
              <w:t xml:space="preserve"> </w:t>
            </w:r>
            <w:r>
              <w:t>min</w:t>
            </w:r>
            <w:r w:rsidR="64D45995">
              <w:t>ut</w:t>
            </w:r>
            <w:r>
              <w:t xml:space="preserve">. </w:t>
            </w:r>
          </w:p>
        </w:tc>
      </w:tr>
    </w:tbl>
    <w:p w14:paraId="2DA27C01" w14:textId="37FFD68A" w:rsidR="40CB245F" w:rsidRDefault="40CB245F"/>
    <w:p w14:paraId="3D1A751C" w14:textId="2EDE6712" w:rsidR="40CB245F" w:rsidRDefault="40CB245F"/>
    <w:p w14:paraId="144953FF" w14:textId="6B2B3BED" w:rsidR="40CB245F" w:rsidRDefault="40CB245F"/>
    <w:p w14:paraId="2F3EC832" w14:textId="6B03D000" w:rsidR="127E7B7B" w:rsidRDefault="127E7B7B">
      <w:r>
        <w:br w:type="page"/>
      </w:r>
    </w:p>
    <w:p w14:paraId="47A4F27C" w14:textId="2AE1D014" w:rsidR="7ED065F9" w:rsidRDefault="7ED065F9" w:rsidP="001B0539">
      <w:pPr>
        <w:pStyle w:val="Nagwek1"/>
      </w:pPr>
      <w:r>
        <w:t>Wymagania bezpieczeństwa</w:t>
      </w:r>
    </w:p>
    <w:p w14:paraId="2FCCAC70" w14:textId="4823192D" w:rsidR="127E7B7B" w:rsidRDefault="127E7B7B" w:rsidP="127E7B7B"/>
    <w:tbl>
      <w:tblPr>
        <w:tblStyle w:val="Tabelasiatki1jasna"/>
        <w:tblW w:w="9190" w:type="dxa"/>
        <w:tblLook w:val="04A0" w:firstRow="1" w:lastRow="0" w:firstColumn="1" w:lastColumn="0" w:noHBand="0" w:noVBand="1"/>
      </w:tblPr>
      <w:tblGrid>
        <w:gridCol w:w="1555"/>
        <w:gridCol w:w="7635"/>
      </w:tblGrid>
      <w:tr w:rsidR="1EA85B29" w14:paraId="0CDB83EE" w14:textId="77777777" w:rsidTr="54A6F1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hemeFill="background1" w:themeFillShade="D9"/>
            <w:vAlign w:val="center"/>
          </w:tcPr>
          <w:p w14:paraId="4E39B8F6" w14:textId="77777777" w:rsidR="1EA85B29" w:rsidRDefault="4C8AC621" w:rsidP="41DA20AF">
            <w:pPr>
              <w:jc w:val="center"/>
            </w:pPr>
            <w:r>
              <w:t>Identyfikator wymagania</w:t>
            </w:r>
          </w:p>
        </w:tc>
        <w:tc>
          <w:tcPr>
            <w:tcW w:w="7635" w:type="dxa"/>
            <w:shd w:val="clear" w:color="auto" w:fill="D9D9D9" w:themeFill="background1" w:themeFillShade="D9"/>
            <w:vAlign w:val="center"/>
          </w:tcPr>
          <w:p w14:paraId="142D596A" w14:textId="77777777" w:rsidR="1EA85B29" w:rsidRDefault="4C8AC621"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1EA85B29" w14:paraId="3652CF51"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9D2EDE4" w14:textId="39D71C82" w:rsidR="1EA85B29" w:rsidRPr="004A28E3" w:rsidRDefault="1EA85B29" w:rsidP="00790939">
            <w:pPr>
              <w:pStyle w:val="Akapitzlist"/>
              <w:numPr>
                <w:ilvl w:val="0"/>
                <w:numId w:val="19"/>
              </w:numPr>
            </w:pPr>
          </w:p>
        </w:tc>
        <w:tc>
          <w:tcPr>
            <w:tcW w:w="7635" w:type="dxa"/>
          </w:tcPr>
          <w:p w14:paraId="26CF55C9" w14:textId="0C3F7E51" w:rsidR="1EA85B29" w:rsidRDefault="4C8AC621" w:rsidP="41DA20AF">
            <w:pPr>
              <w:jc w:val="both"/>
              <w:cnfStyle w:val="000000000000" w:firstRow="0" w:lastRow="0" w:firstColumn="0" w:lastColumn="0" w:oddVBand="0" w:evenVBand="0" w:oddHBand="0" w:evenHBand="0" w:firstRowFirstColumn="0" w:firstRowLastColumn="0" w:lastRowFirstColumn="0" w:lastRowLastColumn="0"/>
              <w:rPr>
                <w:color w:val="FF0000"/>
              </w:rPr>
            </w:pPr>
            <w:r>
              <w:t>Rozwiązanie musi spełniać wymogi bezpieczeństwa w zakresie dostępu użytkowników do zasobów Systemu</w:t>
            </w:r>
            <w:r w:rsidR="486343B5">
              <w:t xml:space="preserve"> RCMC</w:t>
            </w:r>
            <w:r>
              <w:t xml:space="preserve"> poprzez zapewnienie bezpiecznego kanału dostępu i zastosowanie mechanizmów uwierzytelniania i </w:t>
            </w:r>
            <w:r w:rsidR="4EFEED49">
              <w:t>autoryzacji</w:t>
            </w:r>
            <w:r>
              <w:t xml:space="preserve"> użytkownika.</w:t>
            </w:r>
          </w:p>
        </w:tc>
      </w:tr>
      <w:tr w:rsidR="1EA85B29" w14:paraId="06C4846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F6B1296" w14:textId="0C6D86D7" w:rsidR="1EA85B29" w:rsidRPr="004A28E3" w:rsidRDefault="1EA85B29" w:rsidP="00790939">
            <w:pPr>
              <w:pStyle w:val="Akapitzlist"/>
              <w:numPr>
                <w:ilvl w:val="0"/>
                <w:numId w:val="19"/>
              </w:numPr>
            </w:pPr>
          </w:p>
        </w:tc>
        <w:tc>
          <w:tcPr>
            <w:tcW w:w="7635" w:type="dxa"/>
          </w:tcPr>
          <w:p w14:paraId="698E9536" w14:textId="7F0AA2F8" w:rsidR="1EA85B29" w:rsidRDefault="4C8AC621" w:rsidP="41DA20AF">
            <w:pPr>
              <w:jc w:val="both"/>
              <w:cnfStyle w:val="000000000000" w:firstRow="0" w:lastRow="0" w:firstColumn="0" w:lastColumn="0" w:oddVBand="0" w:evenVBand="0" w:oddHBand="0" w:evenHBand="0" w:firstRowFirstColumn="0" w:firstRowLastColumn="0" w:lastRowFirstColumn="0" w:lastRowLastColumn="0"/>
              <w:rPr>
                <w:color w:val="FF0000"/>
              </w:rPr>
            </w:pPr>
            <w:r>
              <w:t>Dane muszą być chronione przed niepowołanym dostępem przy pomocy mechanizmu reglamentacji uprawnień użytkowników.</w:t>
            </w:r>
          </w:p>
        </w:tc>
      </w:tr>
      <w:tr w:rsidR="1EA85B29" w14:paraId="582645B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68DC235" w14:textId="60DA90E3" w:rsidR="1EA85B29" w:rsidRPr="004A28E3" w:rsidRDefault="1EA85B29" w:rsidP="00790939">
            <w:pPr>
              <w:pStyle w:val="Akapitzlist"/>
              <w:numPr>
                <w:ilvl w:val="0"/>
                <w:numId w:val="19"/>
              </w:numPr>
            </w:pPr>
          </w:p>
        </w:tc>
        <w:tc>
          <w:tcPr>
            <w:tcW w:w="7635" w:type="dxa"/>
          </w:tcPr>
          <w:p w14:paraId="3FDC8514" w14:textId="2531BD05" w:rsidR="1EA85B29" w:rsidRPr="00240132" w:rsidRDefault="4C8AC621" w:rsidP="41DA20AF">
            <w:pPr>
              <w:jc w:val="both"/>
              <w:cnfStyle w:val="000000000000" w:firstRow="0" w:lastRow="0" w:firstColumn="0" w:lastColumn="0" w:oddVBand="0" w:evenVBand="0" w:oddHBand="0" w:evenHBand="0" w:firstRowFirstColumn="0" w:firstRowLastColumn="0" w:lastRowFirstColumn="0" w:lastRowLastColumn="0"/>
            </w:pPr>
            <w:r>
              <w:t>Każdy użytkownik systemu musi mieć odrębny login i hasło.</w:t>
            </w:r>
          </w:p>
        </w:tc>
      </w:tr>
      <w:tr w:rsidR="1EA85B29" w14:paraId="501D5CF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1F0A4D9" w14:textId="3BF549CE" w:rsidR="1EA85B29" w:rsidRPr="004A28E3" w:rsidRDefault="1EA85B29" w:rsidP="00790939">
            <w:pPr>
              <w:pStyle w:val="Akapitzlist"/>
              <w:numPr>
                <w:ilvl w:val="0"/>
                <w:numId w:val="19"/>
              </w:numPr>
            </w:pPr>
          </w:p>
        </w:tc>
        <w:tc>
          <w:tcPr>
            <w:tcW w:w="7635" w:type="dxa"/>
          </w:tcPr>
          <w:p w14:paraId="4C2ADE64" w14:textId="30C9D30E" w:rsidR="1EA85B29" w:rsidRPr="00BD46C3" w:rsidRDefault="2B6F465F"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Wszystkie funkcje systemu muszą być dostępne jedynie dla </w:t>
            </w:r>
            <w:r w:rsidR="13C71988">
              <w:t>uwierzytelnionych</w:t>
            </w:r>
            <w:r w:rsidR="524DCC6B">
              <w:t xml:space="preserve"> i autoryzowanych</w:t>
            </w:r>
            <w:r>
              <w:t xml:space="preserve"> użytko</w:t>
            </w:r>
            <w:r w:rsidR="762C9AAC">
              <w:t>wników.</w:t>
            </w:r>
          </w:p>
        </w:tc>
      </w:tr>
      <w:tr w:rsidR="1EA85B29" w14:paraId="7E40659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ECC7B55" w14:textId="4C1D288B" w:rsidR="1EA85B29" w:rsidRPr="004A28E3" w:rsidRDefault="1EA85B29" w:rsidP="00790939">
            <w:pPr>
              <w:pStyle w:val="Akapitzlist"/>
              <w:numPr>
                <w:ilvl w:val="0"/>
                <w:numId w:val="19"/>
              </w:numPr>
            </w:pPr>
          </w:p>
        </w:tc>
        <w:tc>
          <w:tcPr>
            <w:tcW w:w="7635" w:type="dxa"/>
          </w:tcPr>
          <w:p w14:paraId="51004263" w14:textId="71CE2622" w:rsidR="00677326" w:rsidRPr="00942C2C" w:rsidRDefault="4C8AC621" w:rsidP="41DA20AF">
            <w:pPr>
              <w:jc w:val="both"/>
              <w:cnfStyle w:val="000000000000" w:firstRow="0" w:lastRow="0" w:firstColumn="0" w:lastColumn="0" w:oddVBand="0" w:evenVBand="0" w:oddHBand="0" w:evenHBand="0" w:firstRowFirstColumn="0" w:firstRowLastColumn="0" w:lastRowFirstColumn="0" w:lastRowLastColumn="0"/>
            </w:pPr>
            <w:r>
              <w:t xml:space="preserve">Obowiązuje zasada podwójnego uwierzytelniania użytkowników. </w:t>
            </w:r>
            <w:r w:rsidR="7EF9BC25">
              <w:t>Wykonawca</w:t>
            </w:r>
            <w:r w:rsidR="6BE8D572">
              <w:t xml:space="preserve"> </w:t>
            </w:r>
            <w:r>
              <w:t>dostarczy usługę z mechanizmem uwierzytelniania 2FA. Rolą Wykonawcy będzie integracja z istniejącym Systemem uwierzytelniania.</w:t>
            </w:r>
          </w:p>
        </w:tc>
      </w:tr>
      <w:tr w:rsidR="1EA85B29" w14:paraId="2B8735B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36A7F20" w14:textId="15A94BFE" w:rsidR="1EA85B29" w:rsidRPr="004A28E3" w:rsidRDefault="1EA85B29" w:rsidP="00790939">
            <w:pPr>
              <w:pStyle w:val="Akapitzlist"/>
              <w:numPr>
                <w:ilvl w:val="0"/>
                <w:numId w:val="19"/>
              </w:numPr>
            </w:pPr>
          </w:p>
        </w:tc>
        <w:tc>
          <w:tcPr>
            <w:tcW w:w="7635" w:type="dxa"/>
          </w:tcPr>
          <w:p w14:paraId="091F9789" w14:textId="238E734B" w:rsidR="1EA85B29" w:rsidRPr="000718BF" w:rsidRDefault="4C8AC621" w:rsidP="41DA20AF">
            <w:pPr>
              <w:jc w:val="both"/>
              <w:cnfStyle w:val="000000000000" w:firstRow="0" w:lastRow="0" w:firstColumn="0" w:lastColumn="0" w:oddVBand="0" w:evenVBand="0" w:oddHBand="0" w:evenHBand="0" w:firstRowFirstColumn="0" w:firstRowLastColumn="0" w:lastRowFirstColumn="0" w:lastRowLastColumn="0"/>
            </w:pPr>
            <w:r>
              <w:t xml:space="preserve">System musi być zgodny z rozporządzeniem Rady Ministrów z dnia 12 kwietnia 2012 r. w sprawie Krajowych Ram Interoperacyjności, minimalnych wymagań dla rejestrów publicznych i wymiany informacji w postaci elektronicznej oraz minimalnych wymagań dla systemów teleinformatycznych. </w:t>
            </w:r>
          </w:p>
        </w:tc>
      </w:tr>
      <w:tr w:rsidR="1EA85B29" w14:paraId="20FAD08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330DE23" w14:textId="1AD50D8B" w:rsidR="1EA85B29" w:rsidRPr="004A28E3" w:rsidRDefault="1EA85B29" w:rsidP="00790939">
            <w:pPr>
              <w:pStyle w:val="Akapitzlist"/>
              <w:numPr>
                <w:ilvl w:val="0"/>
                <w:numId w:val="19"/>
              </w:numPr>
            </w:pPr>
          </w:p>
        </w:tc>
        <w:tc>
          <w:tcPr>
            <w:tcW w:w="7635" w:type="dxa"/>
          </w:tcPr>
          <w:p w14:paraId="58390A25" w14:textId="46DE453C" w:rsidR="1EA85B29" w:rsidRPr="008B5CAC" w:rsidRDefault="4C8AC621" w:rsidP="41DA20AF">
            <w:pPr>
              <w:jc w:val="both"/>
              <w:cnfStyle w:val="000000000000" w:firstRow="0" w:lastRow="0" w:firstColumn="0" w:lastColumn="0" w:oddVBand="0" w:evenVBand="0" w:oddHBand="0" w:evenHBand="0" w:firstRowFirstColumn="0" w:firstRowLastColumn="0" w:lastRowFirstColumn="0" w:lastRowLastColumn="0"/>
            </w:pPr>
            <w:r>
              <w:t xml:space="preserve">Dla danych krytycznych wprowadzanych ręcznie wymagane jest dodatkowe sprawdzenie przy użyciu </w:t>
            </w:r>
            <w:r w:rsidR="0C91200A">
              <w:t>narz</w:t>
            </w:r>
            <w:r w:rsidR="7BBEC8B4">
              <w:t>ę</w:t>
            </w:r>
            <w:r w:rsidR="0C91200A">
              <w:t>dzi</w:t>
            </w:r>
            <w:r>
              <w:t xml:space="preserve"> do walidacji</w:t>
            </w:r>
            <w:r w:rsidR="1C08C95D">
              <w:t>.</w:t>
            </w:r>
            <w:r w:rsidR="0EB7A9BE">
              <w:t xml:space="preserve"> Walidacja danych musi być przeprowadzana po stronie serwera </w:t>
            </w:r>
            <w:r w:rsidR="30043FA5">
              <w:t xml:space="preserve">i powinna być </w:t>
            </w:r>
            <w:r w:rsidR="4E9DF504">
              <w:t>przeprowadzana po stronie klienta.</w:t>
            </w:r>
          </w:p>
        </w:tc>
      </w:tr>
      <w:tr w:rsidR="1EA85B29" w14:paraId="479C887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0EFACA0" w14:textId="7A753ECC" w:rsidR="1EA85B29" w:rsidRPr="004A28E3" w:rsidRDefault="1EA85B29" w:rsidP="00790939">
            <w:pPr>
              <w:pStyle w:val="Akapitzlist"/>
              <w:numPr>
                <w:ilvl w:val="0"/>
                <w:numId w:val="19"/>
              </w:numPr>
            </w:pPr>
          </w:p>
        </w:tc>
        <w:tc>
          <w:tcPr>
            <w:tcW w:w="7635" w:type="dxa"/>
          </w:tcPr>
          <w:p w14:paraId="50912989" w14:textId="234125CC" w:rsidR="1EA85B29" w:rsidRPr="009F4E90" w:rsidRDefault="4C8AC621" w:rsidP="41DA20AF">
            <w:pPr>
              <w:jc w:val="both"/>
              <w:cnfStyle w:val="000000000000" w:firstRow="0" w:lastRow="0" w:firstColumn="0" w:lastColumn="0" w:oddVBand="0" w:evenVBand="0" w:oddHBand="0" w:evenHBand="0" w:firstRowFirstColumn="0" w:firstRowLastColumn="0" w:lastRowFirstColumn="0" w:lastRowLastColumn="0"/>
            </w:pPr>
            <w:r>
              <w:t xml:space="preserve">System musi </w:t>
            </w:r>
            <w:proofErr w:type="spellStart"/>
            <w:r>
              <w:t>wylogowywać</w:t>
            </w:r>
            <w:proofErr w:type="spellEnd"/>
            <w:r>
              <w:t xml:space="preserve"> lub blokować sesję użytkownika po określonym czasie braku aktywności.</w:t>
            </w:r>
          </w:p>
        </w:tc>
      </w:tr>
      <w:tr w:rsidR="1EA85B29" w14:paraId="4C38DAA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BC86664" w14:textId="7EF705E0" w:rsidR="1EA85B29" w:rsidRPr="004A28E3" w:rsidRDefault="1EA85B29" w:rsidP="00790939">
            <w:pPr>
              <w:pStyle w:val="Akapitzlist"/>
              <w:numPr>
                <w:ilvl w:val="0"/>
                <w:numId w:val="19"/>
              </w:numPr>
            </w:pPr>
          </w:p>
        </w:tc>
        <w:tc>
          <w:tcPr>
            <w:tcW w:w="7635" w:type="dxa"/>
          </w:tcPr>
          <w:p w14:paraId="35196E11" w14:textId="3B27FDDE" w:rsidR="1EA85B29" w:rsidRPr="009F4E90" w:rsidRDefault="4E4B7EBA" w:rsidP="41DA20AF">
            <w:pPr>
              <w:jc w:val="both"/>
              <w:cnfStyle w:val="000000000000" w:firstRow="0" w:lastRow="0" w:firstColumn="0" w:lastColumn="0" w:oddVBand="0" w:evenVBand="0" w:oddHBand="0" w:evenHBand="0" w:firstRowFirstColumn="0" w:firstRowLastColumn="0" w:lastRowFirstColumn="0" w:lastRowLastColumn="0"/>
            </w:pPr>
            <w:r>
              <w:t>System musi umożliwiać ustawienie Administratorowi czasu braku aktywności</w:t>
            </w:r>
            <w:r w:rsidR="432A8D34">
              <w:t>,</w:t>
            </w:r>
            <w:r>
              <w:t xml:space="preserve"> po którym sesja użytkownika jest blokowana lub użytkownik jest wylogowywany.</w:t>
            </w:r>
          </w:p>
        </w:tc>
      </w:tr>
      <w:tr w:rsidR="1EA85B29" w14:paraId="07E3A2E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C493A2A" w14:textId="65A9669F" w:rsidR="1EA85B29" w:rsidRPr="004A28E3" w:rsidRDefault="1EA85B29" w:rsidP="00790939">
            <w:pPr>
              <w:pStyle w:val="Akapitzlist"/>
              <w:numPr>
                <w:ilvl w:val="0"/>
                <w:numId w:val="19"/>
              </w:numPr>
            </w:pPr>
          </w:p>
        </w:tc>
        <w:tc>
          <w:tcPr>
            <w:tcW w:w="7635" w:type="dxa"/>
          </w:tcPr>
          <w:p w14:paraId="08A82FE1" w14:textId="0A45A19B" w:rsidR="1EA85B29" w:rsidRDefault="4E4B7EBA"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System musi być zgodny z wymaganiami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oraz musi być przygotowany zgodnie z zasadami ochrony danych w fazie projektowania oraz domyślnej ochrony danych (ang. </w:t>
            </w:r>
            <w:proofErr w:type="spellStart"/>
            <w:r>
              <w:t>Privacy</w:t>
            </w:r>
            <w:proofErr w:type="spellEnd"/>
            <w:r>
              <w:t xml:space="preserve"> by design i </w:t>
            </w:r>
            <w:proofErr w:type="spellStart"/>
            <w:r>
              <w:t>Privacy</w:t>
            </w:r>
            <w:proofErr w:type="spellEnd"/>
            <w:r>
              <w:t xml:space="preserve"> by </w:t>
            </w:r>
            <w:proofErr w:type="spellStart"/>
            <w:r>
              <w:t>default</w:t>
            </w:r>
            <w:proofErr w:type="spellEnd"/>
            <w:r>
              <w:t>). System musi gwarantować stosowanie zasady minimalizmu danych. System musi przewidywać możliwość korzystania osób ze swoich praw, np.</w:t>
            </w:r>
            <w:r w:rsidR="7315E2CB">
              <w:t>:</w:t>
            </w:r>
            <w:r>
              <w:t xml:space="preserve"> prawo do sprostowania, prawo dostępu do danych, prawa do przenoszenia danych, umieszczenia obowiązków informacyjnych wynikających z art. 13 lub 14 RODO.</w:t>
            </w:r>
          </w:p>
        </w:tc>
      </w:tr>
      <w:tr w:rsidR="1EA85B29" w14:paraId="2C9412B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F8EC91C" w14:textId="2ED2D288" w:rsidR="1EA85B29" w:rsidRPr="004A28E3" w:rsidRDefault="1EA85B29" w:rsidP="00790939">
            <w:pPr>
              <w:pStyle w:val="Akapitzlist"/>
              <w:numPr>
                <w:ilvl w:val="0"/>
                <w:numId w:val="19"/>
              </w:numPr>
            </w:pPr>
          </w:p>
        </w:tc>
        <w:tc>
          <w:tcPr>
            <w:tcW w:w="7635" w:type="dxa"/>
          </w:tcPr>
          <w:p w14:paraId="5AFF982F" w14:textId="5D73D66C" w:rsidR="1EA85B29" w:rsidRPr="00A56211" w:rsidRDefault="4E4B7EBA" w:rsidP="41DA20AF">
            <w:pPr>
              <w:jc w:val="both"/>
              <w:cnfStyle w:val="000000000000" w:firstRow="0" w:lastRow="0" w:firstColumn="0" w:lastColumn="0" w:oddVBand="0" w:evenVBand="0" w:oddHBand="0" w:evenHBand="0" w:firstRowFirstColumn="0" w:firstRowLastColumn="0" w:lastRowFirstColumn="0" w:lastRowLastColumn="0"/>
            </w:pPr>
            <w:r>
              <w:t>System musi gwarantować rozliczalność prowadzonych działań użytkowników w systemie</w:t>
            </w:r>
            <w:r w:rsidR="6880FC84">
              <w:t>;</w:t>
            </w:r>
            <w:r>
              <w:t xml:space="preserve"> odnotowywać wszelką działalność użytkowników – każde wprowadzenie / zmiana danych oraz pierwotne dane wraz z informacją, kto i kiedy je wprowadził. Żadne dane raz wprowadzone nie mogą zostać nadpisane w sposób trwały powodujący ich nieodwracalne utracenie.</w:t>
            </w:r>
          </w:p>
        </w:tc>
      </w:tr>
      <w:tr w:rsidR="1EA85B29" w14:paraId="63BB579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08C0AD4" w14:textId="68E36D0B" w:rsidR="1EA85B29" w:rsidRPr="004A28E3" w:rsidRDefault="1EA85B29" w:rsidP="00790939">
            <w:pPr>
              <w:pStyle w:val="Akapitzlist"/>
              <w:numPr>
                <w:ilvl w:val="0"/>
                <w:numId w:val="19"/>
              </w:numPr>
            </w:pPr>
          </w:p>
        </w:tc>
        <w:tc>
          <w:tcPr>
            <w:tcW w:w="7635" w:type="dxa"/>
          </w:tcPr>
          <w:p w14:paraId="02A00A2C" w14:textId="291504A8" w:rsidR="1EA85B29" w:rsidRDefault="4E4B7EBA"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Dostęp użytkowników do dokumentów musi być oparty o uprawnienia i musi być rozliczany, to jest operacje dostępu do danych i dokumentów muszą być logowane. Logi zdarzeń powinny być zgodne z </w:t>
            </w:r>
            <w:r w:rsidR="68983C49">
              <w:t xml:space="preserve">profilem </w:t>
            </w:r>
            <w:r>
              <w:t xml:space="preserve">IHE-ATNA. </w:t>
            </w:r>
          </w:p>
        </w:tc>
      </w:tr>
      <w:tr w:rsidR="1EA85B29" w14:paraId="1F2F408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201FF90" w14:textId="77DB1D54" w:rsidR="1EA85B29" w:rsidRPr="004A28E3" w:rsidRDefault="1EA85B29" w:rsidP="00790939">
            <w:pPr>
              <w:pStyle w:val="Akapitzlist"/>
              <w:numPr>
                <w:ilvl w:val="0"/>
                <w:numId w:val="19"/>
              </w:numPr>
            </w:pPr>
          </w:p>
        </w:tc>
        <w:tc>
          <w:tcPr>
            <w:tcW w:w="7635" w:type="dxa"/>
          </w:tcPr>
          <w:p w14:paraId="6430BF75" w14:textId="3F8BA280" w:rsidR="1EA85B29" w:rsidRPr="00CE3044" w:rsidRDefault="4C8AC621" w:rsidP="41DA20AF">
            <w:pPr>
              <w:jc w:val="both"/>
              <w:cnfStyle w:val="000000000000" w:firstRow="0" w:lastRow="0" w:firstColumn="0" w:lastColumn="0" w:oddVBand="0" w:evenVBand="0" w:oddHBand="0" w:evenHBand="0" w:firstRowFirstColumn="0" w:firstRowLastColumn="0" w:lastRowFirstColumn="0" w:lastRowLastColumn="0"/>
            </w:pPr>
            <w:r>
              <w:t>System musi być wyposażony w zabezpieczenia przed nieautoryzowanym dostępem. Zabezpieczenia muszą funkcjonować na poziomie klienta (aplikacja) i serwera (serwer baz danych).</w:t>
            </w:r>
          </w:p>
        </w:tc>
      </w:tr>
      <w:tr w:rsidR="1EA85B29" w14:paraId="0932B02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EBBABAA" w14:textId="2C0113A8" w:rsidR="1EA85B29" w:rsidRPr="004A28E3" w:rsidRDefault="1EA85B29" w:rsidP="00790939">
            <w:pPr>
              <w:pStyle w:val="Akapitzlist"/>
              <w:numPr>
                <w:ilvl w:val="0"/>
                <w:numId w:val="19"/>
              </w:numPr>
            </w:pPr>
          </w:p>
        </w:tc>
        <w:tc>
          <w:tcPr>
            <w:tcW w:w="7635" w:type="dxa"/>
          </w:tcPr>
          <w:p w14:paraId="6900BAD1" w14:textId="33335FC9" w:rsidR="1EA85B29" w:rsidRPr="00CE3044" w:rsidRDefault="4C8AC621" w:rsidP="41DA20AF">
            <w:pPr>
              <w:jc w:val="both"/>
              <w:cnfStyle w:val="000000000000" w:firstRow="0" w:lastRow="0" w:firstColumn="0" w:lastColumn="0" w:oddVBand="0" w:evenVBand="0" w:oddHBand="0" w:evenHBand="0" w:firstRowFirstColumn="0" w:firstRowLastColumn="0" w:lastRowFirstColumn="0" w:lastRowLastColumn="0"/>
            </w:pPr>
            <w:r>
              <w:t>System musi umożliwić eksport danych lub migrację na nowe środowisko serwerowe w przypadku zaistnienia potrzeby unowocześnienia lub wymiany sprzętu.</w:t>
            </w:r>
          </w:p>
        </w:tc>
      </w:tr>
      <w:tr w:rsidR="1EA85B29" w14:paraId="28EBCC9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90F0096" w14:textId="405BDC7D" w:rsidR="1EA85B29" w:rsidRPr="004A28E3" w:rsidRDefault="1EA85B29" w:rsidP="00790939">
            <w:pPr>
              <w:pStyle w:val="Akapitzlist"/>
              <w:numPr>
                <w:ilvl w:val="0"/>
                <w:numId w:val="19"/>
              </w:numPr>
            </w:pPr>
          </w:p>
        </w:tc>
        <w:tc>
          <w:tcPr>
            <w:tcW w:w="7635" w:type="dxa"/>
          </w:tcPr>
          <w:p w14:paraId="494A405B" w14:textId="2CF6C912" w:rsidR="1EA85B29" w:rsidRDefault="4C8AC621"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System musi zapewnić ochronę przed nieuprawnionym dostępem osób i systemów do danych. </w:t>
            </w:r>
          </w:p>
        </w:tc>
      </w:tr>
      <w:tr w:rsidR="1EA85B29" w14:paraId="026D6B3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E1F64A3" w14:textId="1F2673B1" w:rsidR="1EA85B29" w:rsidRPr="004A28E3" w:rsidRDefault="1EA85B29" w:rsidP="00790939">
            <w:pPr>
              <w:pStyle w:val="Akapitzlist"/>
              <w:numPr>
                <w:ilvl w:val="0"/>
                <w:numId w:val="19"/>
              </w:numPr>
            </w:pPr>
          </w:p>
        </w:tc>
        <w:tc>
          <w:tcPr>
            <w:tcW w:w="7635" w:type="dxa"/>
          </w:tcPr>
          <w:p w14:paraId="7ED5EB30" w14:textId="3D46A76B" w:rsidR="1EA85B29" w:rsidRPr="00CE3044" w:rsidRDefault="4E4B7EBA" w:rsidP="41DA20AF">
            <w:pPr>
              <w:jc w:val="both"/>
              <w:cnfStyle w:val="000000000000" w:firstRow="0" w:lastRow="0" w:firstColumn="0" w:lastColumn="0" w:oddVBand="0" w:evenVBand="0" w:oddHBand="0" w:evenHBand="0" w:firstRowFirstColumn="0" w:firstRowLastColumn="0" w:lastRowFirstColumn="0" w:lastRowLastColumn="0"/>
            </w:pPr>
            <w:r>
              <w:t>System musi zapewnić pełną ochronę przed nieuprawnionym dostępem osób i systemów do danych</w:t>
            </w:r>
            <w:r w:rsidR="566BF702">
              <w:t>,</w:t>
            </w:r>
            <w:r>
              <w:t xml:space="preserve"> w szczególności musi być zgodny z RODO. </w:t>
            </w:r>
          </w:p>
        </w:tc>
      </w:tr>
      <w:tr w:rsidR="1EA85B29" w14:paraId="4299E92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E1C9CEA" w14:textId="2130FD55" w:rsidR="1EA85B29" w:rsidRPr="004A28E3" w:rsidRDefault="1EA85B29" w:rsidP="00790939">
            <w:pPr>
              <w:pStyle w:val="Akapitzlist"/>
              <w:numPr>
                <w:ilvl w:val="0"/>
                <w:numId w:val="19"/>
              </w:numPr>
            </w:pPr>
          </w:p>
        </w:tc>
        <w:tc>
          <w:tcPr>
            <w:tcW w:w="7635" w:type="dxa"/>
          </w:tcPr>
          <w:p w14:paraId="36F2C174" w14:textId="55FF0868" w:rsidR="1EA85B29" w:rsidRPr="00CE3044" w:rsidRDefault="4C8AC621" w:rsidP="41DA20AF">
            <w:pPr>
              <w:jc w:val="both"/>
              <w:cnfStyle w:val="000000000000" w:firstRow="0" w:lastRow="0" w:firstColumn="0" w:lastColumn="0" w:oddVBand="0" w:evenVBand="0" w:oddHBand="0" w:evenHBand="0" w:firstRowFirstColumn="0" w:firstRowLastColumn="0" w:lastRowFirstColumn="0" w:lastRowLastColumn="0"/>
            </w:pPr>
            <w:r>
              <w:t>System musi zapewniać bezpieczeństwo i poufność zgromadzonych dokumentów i danych przed nieautoryzowanymi zmianami.</w:t>
            </w:r>
          </w:p>
        </w:tc>
      </w:tr>
      <w:tr w:rsidR="1EA85B29" w14:paraId="4F26B56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102634C" w14:textId="6F7369E9" w:rsidR="1EA85B29" w:rsidRPr="004A28E3" w:rsidRDefault="1EA85B29" w:rsidP="00790939">
            <w:pPr>
              <w:pStyle w:val="Akapitzlist"/>
              <w:numPr>
                <w:ilvl w:val="0"/>
                <w:numId w:val="19"/>
              </w:numPr>
            </w:pPr>
          </w:p>
        </w:tc>
        <w:tc>
          <w:tcPr>
            <w:tcW w:w="7635" w:type="dxa"/>
          </w:tcPr>
          <w:p w14:paraId="019AF055" w14:textId="1CC7080B" w:rsidR="1EA85B29" w:rsidRPr="00CE3044" w:rsidRDefault="4C8AC621" w:rsidP="41DA20AF">
            <w:pPr>
              <w:jc w:val="both"/>
              <w:cnfStyle w:val="000000000000" w:firstRow="0" w:lastRow="0" w:firstColumn="0" w:lastColumn="0" w:oddVBand="0" w:evenVBand="0" w:oddHBand="0" w:evenHBand="0" w:firstRowFirstColumn="0" w:firstRowLastColumn="0" w:lastRowFirstColumn="0" w:lastRowLastColumn="0"/>
            </w:pPr>
            <w:r>
              <w:t>Komunikacja z systemami zewnętrznymi musi być szyfrowana.</w:t>
            </w:r>
          </w:p>
        </w:tc>
      </w:tr>
      <w:tr w:rsidR="1EA85B29" w14:paraId="0D1FA9F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74D0877" w14:textId="39B30D26" w:rsidR="1EA85B29" w:rsidRPr="004A28E3" w:rsidRDefault="1EA85B29" w:rsidP="00790939">
            <w:pPr>
              <w:pStyle w:val="Akapitzlist"/>
              <w:numPr>
                <w:ilvl w:val="0"/>
                <w:numId w:val="19"/>
              </w:numPr>
            </w:pPr>
          </w:p>
        </w:tc>
        <w:tc>
          <w:tcPr>
            <w:tcW w:w="7635" w:type="dxa"/>
          </w:tcPr>
          <w:p w14:paraId="14B81AFE" w14:textId="4D6C0214" w:rsidR="1EA85B29" w:rsidRPr="00E8768D" w:rsidRDefault="4C8AC621" w:rsidP="41DA20AF">
            <w:pPr>
              <w:jc w:val="both"/>
              <w:cnfStyle w:val="000000000000" w:firstRow="0" w:lastRow="0" w:firstColumn="0" w:lastColumn="0" w:oddVBand="0" w:evenVBand="0" w:oddHBand="0" w:evenHBand="0" w:firstRowFirstColumn="0" w:firstRowLastColumn="0" w:lastRowFirstColumn="0" w:lastRowLastColumn="0"/>
            </w:pPr>
            <w:r>
              <w:t>W ramach wymiany danych przesyłane dane muszą być szyfrowane.</w:t>
            </w:r>
          </w:p>
        </w:tc>
      </w:tr>
      <w:tr w:rsidR="1EA85B29" w14:paraId="665F0BE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1789C95" w14:textId="250C4E3D" w:rsidR="1EA85B29" w:rsidRPr="004A28E3" w:rsidRDefault="1EA85B29" w:rsidP="00790939">
            <w:pPr>
              <w:pStyle w:val="Akapitzlist"/>
              <w:numPr>
                <w:ilvl w:val="0"/>
                <w:numId w:val="19"/>
              </w:numPr>
            </w:pPr>
          </w:p>
        </w:tc>
        <w:tc>
          <w:tcPr>
            <w:tcW w:w="7635" w:type="dxa"/>
          </w:tcPr>
          <w:p w14:paraId="4F999F90" w14:textId="0BBEBF8B" w:rsidR="1EA85B29" w:rsidRDefault="4C8AC621" w:rsidP="41DA20AF">
            <w:pPr>
              <w:jc w:val="both"/>
              <w:cnfStyle w:val="000000000000" w:firstRow="0" w:lastRow="0" w:firstColumn="0" w:lastColumn="0" w:oddVBand="0" w:evenVBand="0" w:oddHBand="0" w:evenHBand="0" w:firstRowFirstColumn="0" w:firstRowLastColumn="0" w:lastRowFirstColumn="0" w:lastRowLastColumn="0"/>
              <w:rPr>
                <w:color w:val="FF0000"/>
              </w:rPr>
            </w:pPr>
            <w:r>
              <w:t>Przy uwierzytelnianiu systemów zintegrowanych akceptowane są tylko certyfikaty wystawione przez zaufanego publicznego dostawcę. Wykonawca musi być w stanie wykonywać weryfikację właściciela domeny.</w:t>
            </w:r>
          </w:p>
        </w:tc>
      </w:tr>
      <w:tr w:rsidR="1EA85B29" w14:paraId="61E8764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FC72223" w14:textId="64222F0F" w:rsidR="1EA85B29" w:rsidRPr="004A28E3" w:rsidRDefault="1EA85B29" w:rsidP="00790939">
            <w:pPr>
              <w:pStyle w:val="Akapitzlist"/>
              <w:numPr>
                <w:ilvl w:val="0"/>
                <w:numId w:val="19"/>
              </w:numPr>
            </w:pPr>
          </w:p>
        </w:tc>
        <w:tc>
          <w:tcPr>
            <w:tcW w:w="7635" w:type="dxa"/>
          </w:tcPr>
          <w:p w14:paraId="5535BBE5" w14:textId="634B864D" w:rsidR="1EA85B29" w:rsidRDefault="4C8AC621" w:rsidP="41DA20AF">
            <w:pPr>
              <w:jc w:val="both"/>
              <w:cnfStyle w:val="000000000000" w:firstRow="0" w:lastRow="0" w:firstColumn="0" w:lastColumn="0" w:oddVBand="0" w:evenVBand="0" w:oddHBand="0" w:evenHBand="0" w:firstRowFirstColumn="0" w:firstRowLastColumn="0" w:lastRowFirstColumn="0" w:lastRowLastColumn="0"/>
            </w:pPr>
            <w:r>
              <w:t>System musi zapewnić, że wymiana danych pomiędzy systemami będzie możliwa tylko w ramach zestawionego szyfrowanego protokołu TLS w wersji minimum 1.2.</w:t>
            </w:r>
          </w:p>
        </w:tc>
      </w:tr>
      <w:tr w:rsidR="00AA1E20" w14:paraId="45D34B8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3B71671" w14:textId="0E74356F" w:rsidR="00AA1E20" w:rsidRPr="004A28E3" w:rsidRDefault="00AA1E20" w:rsidP="00790939">
            <w:pPr>
              <w:pStyle w:val="Akapitzlist"/>
              <w:numPr>
                <w:ilvl w:val="0"/>
                <w:numId w:val="19"/>
              </w:numPr>
            </w:pPr>
          </w:p>
        </w:tc>
        <w:tc>
          <w:tcPr>
            <w:tcW w:w="7635" w:type="dxa"/>
          </w:tcPr>
          <w:p w14:paraId="5AF6D823" w14:textId="536F3F93" w:rsidR="00AA1E20" w:rsidRPr="001912F7"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Dostęp do aplikacji musi być realizowany kanałami szyfrowanej komunikacji jak HTTPS i/lub VPN</w:t>
            </w:r>
            <w:r w:rsidR="5F611705">
              <w:t>,</w:t>
            </w:r>
            <w:r>
              <w:t xml:space="preserve"> z wyłączeniem treści ogólnodostępnych.</w:t>
            </w:r>
          </w:p>
        </w:tc>
      </w:tr>
      <w:tr w:rsidR="00AA1E20" w14:paraId="14D75DC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353AE54" w14:textId="1B3294C8" w:rsidR="00AA1E20" w:rsidRPr="004A28E3" w:rsidRDefault="00AA1E20" w:rsidP="00790939">
            <w:pPr>
              <w:pStyle w:val="Akapitzlist"/>
              <w:numPr>
                <w:ilvl w:val="0"/>
                <w:numId w:val="19"/>
              </w:numPr>
            </w:pPr>
          </w:p>
        </w:tc>
        <w:tc>
          <w:tcPr>
            <w:tcW w:w="7635" w:type="dxa"/>
          </w:tcPr>
          <w:p w14:paraId="5CE14483" w14:textId="314F084D"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Operacje związane z przetwarzaniem danych osobowych muszą być logowane. </w:t>
            </w:r>
          </w:p>
        </w:tc>
      </w:tr>
      <w:tr w:rsidR="00AA1E20" w14:paraId="4CE437A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D1B52A6" w14:textId="7E826BA2" w:rsidR="00AA1E20" w:rsidRPr="004A28E3" w:rsidRDefault="00AA1E20" w:rsidP="00790939">
            <w:pPr>
              <w:pStyle w:val="Akapitzlist"/>
              <w:numPr>
                <w:ilvl w:val="0"/>
                <w:numId w:val="19"/>
              </w:numPr>
            </w:pPr>
          </w:p>
        </w:tc>
        <w:tc>
          <w:tcPr>
            <w:tcW w:w="7635" w:type="dxa"/>
          </w:tcPr>
          <w:p w14:paraId="080FDADA" w14:textId="3FFE3E7A" w:rsidR="00AA1E20" w:rsidRPr="00E654A3" w:rsidRDefault="537C780A" w:rsidP="41DA20AF">
            <w:pPr>
              <w:jc w:val="both"/>
              <w:cnfStyle w:val="000000000000" w:firstRow="0" w:lastRow="0" w:firstColumn="0" w:lastColumn="0" w:oddVBand="0" w:evenVBand="0" w:oddHBand="0" w:evenHBand="0" w:firstRowFirstColumn="0" w:firstRowLastColumn="0" w:lastRowFirstColumn="0" w:lastRowLastColumn="0"/>
            </w:pPr>
            <w:r>
              <w:t>Komunikacja użytkownika z Systemem RCMC musi odbywać się za pomocą bezpiecznego połączenia szyfrowanego SSL.</w:t>
            </w:r>
          </w:p>
        </w:tc>
      </w:tr>
      <w:tr w:rsidR="00AA1E20" w14:paraId="0AC5E17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334535B" w14:textId="6C6821C8" w:rsidR="00AA1E20" w:rsidRPr="004A28E3" w:rsidRDefault="00AA1E20" w:rsidP="00790939">
            <w:pPr>
              <w:pStyle w:val="Akapitzlist"/>
              <w:numPr>
                <w:ilvl w:val="0"/>
                <w:numId w:val="19"/>
              </w:numPr>
            </w:pPr>
          </w:p>
        </w:tc>
        <w:tc>
          <w:tcPr>
            <w:tcW w:w="7635" w:type="dxa"/>
          </w:tcPr>
          <w:p w14:paraId="57EAD3AE" w14:textId="5C0E321B"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System musi umożliwiać tworzenie i zmianę reguł dotyczących długości oraz stopnia skomplikowania haseł przechowywanych w bazie Systemu.</w:t>
            </w:r>
          </w:p>
        </w:tc>
      </w:tr>
      <w:tr w:rsidR="00AA1E20" w14:paraId="279B534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7F0D706" w14:textId="71E4E047" w:rsidR="00AA1E20" w:rsidRPr="004A28E3" w:rsidRDefault="00AA1E20" w:rsidP="00790939">
            <w:pPr>
              <w:pStyle w:val="Akapitzlist"/>
              <w:numPr>
                <w:ilvl w:val="0"/>
                <w:numId w:val="19"/>
              </w:numPr>
            </w:pPr>
          </w:p>
        </w:tc>
        <w:tc>
          <w:tcPr>
            <w:tcW w:w="7635" w:type="dxa"/>
          </w:tcPr>
          <w:p w14:paraId="562728CF" w14:textId="27A51738"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Hasła użytkowników nie mogą być przechowywane w postaci jawnej, lecz z wykorzystaniem bezpiecznej funkcji skrótu (np. HMAC).</w:t>
            </w:r>
          </w:p>
        </w:tc>
      </w:tr>
      <w:tr w:rsidR="00AA1E20" w14:paraId="51432BD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D073BF2" w14:textId="747CEFE9" w:rsidR="00AA1E20" w:rsidRPr="004A28E3" w:rsidRDefault="00AA1E20" w:rsidP="00790939">
            <w:pPr>
              <w:pStyle w:val="Akapitzlist"/>
              <w:numPr>
                <w:ilvl w:val="0"/>
                <w:numId w:val="19"/>
              </w:numPr>
            </w:pPr>
          </w:p>
        </w:tc>
        <w:tc>
          <w:tcPr>
            <w:tcW w:w="7635" w:type="dxa"/>
          </w:tcPr>
          <w:p w14:paraId="305A1227" w14:textId="5E6441B4" w:rsidR="00AA1E20" w:rsidRPr="007633AB" w:rsidRDefault="4D0172FB" w:rsidP="41DA20AF">
            <w:pPr>
              <w:jc w:val="both"/>
              <w:cnfStyle w:val="000000000000" w:firstRow="0" w:lastRow="0" w:firstColumn="0" w:lastColumn="0" w:oddVBand="0" w:evenVBand="0" w:oddHBand="0" w:evenHBand="0" w:firstRowFirstColumn="0" w:firstRowLastColumn="0" w:lastRowFirstColumn="0" w:lastRowLastColumn="0"/>
            </w:pPr>
            <w:r>
              <w:t xml:space="preserve">System musi czasowo blokować konto (z możliwością ręcznego odblokowania przez uprawnionego administratora) przy wielokrotnej próbie zalogowania niewłaściwym hasłem – </w:t>
            </w:r>
            <w:r w:rsidR="6C820346">
              <w:t xml:space="preserve">liczba </w:t>
            </w:r>
            <w:r>
              <w:t>prób musi być możliwa do ustalania przez administratora.</w:t>
            </w:r>
          </w:p>
        </w:tc>
      </w:tr>
      <w:tr w:rsidR="00AA1E20" w14:paraId="7211FB5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2278A9B" w14:textId="780CC20A" w:rsidR="00AA1E20" w:rsidRPr="004A28E3" w:rsidRDefault="00AA1E20" w:rsidP="00790939">
            <w:pPr>
              <w:pStyle w:val="Akapitzlist"/>
              <w:numPr>
                <w:ilvl w:val="0"/>
                <w:numId w:val="19"/>
              </w:numPr>
            </w:pPr>
          </w:p>
        </w:tc>
        <w:tc>
          <w:tcPr>
            <w:tcW w:w="7635" w:type="dxa"/>
          </w:tcPr>
          <w:p w14:paraId="2AB75432" w14:textId="3F9D2B2B"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System musi rejestrować udane i nieudane próby logowania do systemu (obejmując między innymi adres IP komputera, z którego dokonywano logowania – wykaz dostępny dla administratora).</w:t>
            </w:r>
          </w:p>
        </w:tc>
      </w:tr>
      <w:tr w:rsidR="00AA1E20" w14:paraId="05283C6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00AE342" w14:textId="1C7CF857" w:rsidR="00AA1E20" w:rsidRPr="004A28E3" w:rsidRDefault="00AA1E20" w:rsidP="00790939">
            <w:pPr>
              <w:pStyle w:val="Akapitzlist"/>
              <w:numPr>
                <w:ilvl w:val="0"/>
                <w:numId w:val="19"/>
              </w:numPr>
            </w:pPr>
          </w:p>
        </w:tc>
        <w:tc>
          <w:tcPr>
            <w:tcW w:w="7635" w:type="dxa"/>
          </w:tcPr>
          <w:p w14:paraId="6D785F7B" w14:textId="0B8DDE53"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System będzie gromadził dane osobowe, w tym dane wrażliwe, w związku z czym konieczne jest zapewnienie przez Wykonawcę zgodności Systemu informatycznego z aktualnymi aktami prawnymi obowiązującymi w tym zakresie. </w:t>
            </w:r>
          </w:p>
        </w:tc>
      </w:tr>
      <w:tr w:rsidR="00AA1E20" w14:paraId="0CC60DB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7870E14" w14:textId="014FDB14" w:rsidR="00AA1E20" w:rsidRPr="004A28E3" w:rsidRDefault="00AA1E20" w:rsidP="00790939">
            <w:pPr>
              <w:pStyle w:val="Akapitzlist"/>
              <w:numPr>
                <w:ilvl w:val="0"/>
                <w:numId w:val="19"/>
              </w:numPr>
            </w:pPr>
          </w:p>
        </w:tc>
        <w:tc>
          <w:tcPr>
            <w:tcW w:w="7635" w:type="dxa"/>
          </w:tcPr>
          <w:p w14:paraId="6A9E4568" w14:textId="7FF2026A" w:rsidR="00AA1E20"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System musi zapewniać bezpieczeństwo wszystkich danych zgromadzonych w bazie danych Systemu poprzez mechanizm wykonywania kopii zapasowych tych danych wraz z możliwością ich odtwarzania po </w:t>
            </w:r>
            <w:r w:rsidR="5BC8C0D6">
              <w:t>a</w:t>
            </w:r>
            <w:r w:rsidR="28D52072">
              <w:t>warii</w:t>
            </w:r>
            <w:r>
              <w:t>.</w:t>
            </w:r>
          </w:p>
        </w:tc>
      </w:tr>
      <w:tr w:rsidR="00AA1E20" w14:paraId="6775BB4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1376D1F" w14:textId="6F944DF4" w:rsidR="00AA1E20" w:rsidRPr="004A28E3" w:rsidRDefault="00AA1E20" w:rsidP="00790939">
            <w:pPr>
              <w:pStyle w:val="Akapitzlist"/>
              <w:numPr>
                <w:ilvl w:val="0"/>
                <w:numId w:val="19"/>
              </w:numPr>
            </w:pPr>
          </w:p>
        </w:tc>
        <w:tc>
          <w:tcPr>
            <w:tcW w:w="7635" w:type="dxa"/>
          </w:tcPr>
          <w:p w14:paraId="523748D3" w14:textId="68A03A24" w:rsidR="00AA1E20" w:rsidRDefault="29582B06" w:rsidP="41DA20AF">
            <w:pPr>
              <w:jc w:val="both"/>
              <w:cnfStyle w:val="000000000000" w:firstRow="0" w:lastRow="0" w:firstColumn="0" w:lastColumn="0" w:oddVBand="0" w:evenVBand="0" w:oddHBand="0" w:evenHBand="0" w:firstRowFirstColumn="0" w:firstRowLastColumn="0" w:lastRowFirstColumn="0" w:lastRowLastColumn="0"/>
              <w:rPr>
                <w:color w:val="FF0000"/>
              </w:rPr>
            </w:pPr>
            <w:r>
              <w:t>W ramach realizacji zamówienia Wykonawca opracuje</w:t>
            </w:r>
            <w:r w:rsidR="57BC1E51">
              <w:t xml:space="preserve">, w uzgodnieniu z Zamawiającym, </w:t>
            </w:r>
            <w:r>
              <w:t xml:space="preserve">procedury </w:t>
            </w:r>
            <w:r w:rsidR="699783AC">
              <w:t xml:space="preserve">kopii zapasowej </w:t>
            </w:r>
            <w:r>
              <w:t>i przywracania danych, które przedłoży do akceptacji Zamawiającego.</w:t>
            </w:r>
          </w:p>
        </w:tc>
      </w:tr>
      <w:tr w:rsidR="00AA1E20" w14:paraId="7C84868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BFAFC47" w14:textId="277F729E" w:rsidR="00AA1E20" w:rsidRPr="004A28E3" w:rsidRDefault="00AA1E20" w:rsidP="00790939">
            <w:pPr>
              <w:pStyle w:val="Akapitzlist"/>
              <w:numPr>
                <w:ilvl w:val="0"/>
                <w:numId w:val="19"/>
              </w:numPr>
            </w:pPr>
          </w:p>
        </w:tc>
        <w:tc>
          <w:tcPr>
            <w:tcW w:w="7635" w:type="dxa"/>
          </w:tcPr>
          <w:p w14:paraId="41211F0A" w14:textId="20163F0F" w:rsidR="00AA1E20" w:rsidRPr="00883310" w:rsidRDefault="537C780A" w:rsidP="41DA20AF">
            <w:pPr>
              <w:jc w:val="both"/>
              <w:cnfStyle w:val="000000000000" w:firstRow="0" w:lastRow="0" w:firstColumn="0" w:lastColumn="0" w:oddVBand="0" w:evenVBand="0" w:oddHBand="0" w:evenHBand="0" w:firstRowFirstColumn="0" w:firstRowLastColumn="0" w:lastRowFirstColumn="0" w:lastRowLastColumn="0"/>
            </w:pPr>
            <w:r>
              <w:t>System musi spełniać wymagania określone w Ustawie z dnia 10 maja 2018 r. o ochronie danych osobowych oraz wewnętrznych przepisów Zamawiającego wynikających z ww. ustawy.</w:t>
            </w:r>
          </w:p>
        </w:tc>
      </w:tr>
      <w:tr w:rsidR="00AA1E20" w14:paraId="2C51E8F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6F9634A" w14:textId="5F5CE8D8" w:rsidR="00AA1E20" w:rsidRPr="004A28E3" w:rsidRDefault="00AA1E20" w:rsidP="00790939">
            <w:pPr>
              <w:pStyle w:val="Akapitzlist"/>
              <w:numPr>
                <w:ilvl w:val="0"/>
                <w:numId w:val="19"/>
              </w:numPr>
            </w:pPr>
          </w:p>
        </w:tc>
        <w:tc>
          <w:tcPr>
            <w:tcW w:w="7635" w:type="dxa"/>
          </w:tcPr>
          <w:p w14:paraId="13F18487" w14:textId="6EF50DF3" w:rsidR="00AA1E20"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W przypadku innych lub pojawienia się nowych, nieznanych wcześniej, technik włamań</w:t>
            </w:r>
            <w:r w:rsidR="6D27498C">
              <w:t>,</w:t>
            </w:r>
            <w:r>
              <w:t xml:space="preserve"> Wykonawca zobowiązany jest do ich analizy i niezwłocznego dostarczenia niezbędnych poprawek i uaktualnień eliminujących podatności dostarczonego Systemu.</w:t>
            </w:r>
          </w:p>
        </w:tc>
      </w:tr>
      <w:tr w:rsidR="00AA1E20" w14:paraId="2A622CE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2CEF665" w14:textId="0A5D9152" w:rsidR="00AA1E20" w:rsidRPr="004A28E3" w:rsidRDefault="00AA1E20" w:rsidP="00790939">
            <w:pPr>
              <w:pStyle w:val="Akapitzlist"/>
              <w:numPr>
                <w:ilvl w:val="0"/>
                <w:numId w:val="19"/>
              </w:numPr>
            </w:pPr>
          </w:p>
        </w:tc>
        <w:tc>
          <w:tcPr>
            <w:tcW w:w="7635" w:type="dxa"/>
          </w:tcPr>
          <w:p w14:paraId="100FC93C" w14:textId="30D663E6" w:rsidR="00AA1E20"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Administracyjny dostęp do elementów systemu</w:t>
            </w:r>
            <w:r w:rsidR="48626859">
              <w:t>,</w:t>
            </w:r>
            <w:r>
              <w:t xml:space="preserve"> nieobjęty funkcjami kontroli dostępu zapewnianymi przez mechanizmy uwierzytelniania i autoryzacji samego systemu (np. bezpośredni dostęp do tabel bazy danych)</w:t>
            </w:r>
            <w:r w:rsidR="14350EB9">
              <w:t>,</w:t>
            </w:r>
            <w:r>
              <w:t xml:space="preserve"> możliwy będzie wyłącznie z wybranych</w:t>
            </w:r>
            <w:r w:rsidR="655F608A">
              <w:t xml:space="preserve"> </w:t>
            </w:r>
            <w:r w:rsidR="655F608A" w:rsidRPr="41DA20AF">
              <w:rPr>
                <w:rFonts w:ascii="Aptos" w:eastAsia="Aptos" w:hAnsi="Aptos" w:cs="Aptos"/>
              </w:rPr>
              <w:t>serwerów i stacji roboczych</w:t>
            </w:r>
            <w:r>
              <w:t xml:space="preserve"> wskazanych przez Zamawiającego.</w:t>
            </w:r>
          </w:p>
        </w:tc>
      </w:tr>
      <w:tr w:rsidR="00AA1E20" w14:paraId="35A5165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3EE4CDB" w14:textId="429CAB04" w:rsidR="00AA1E20" w:rsidRPr="004A28E3" w:rsidRDefault="00AA1E20" w:rsidP="00790939">
            <w:pPr>
              <w:pStyle w:val="Akapitzlist"/>
              <w:numPr>
                <w:ilvl w:val="0"/>
                <w:numId w:val="19"/>
              </w:numPr>
            </w:pPr>
          </w:p>
        </w:tc>
        <w:tc>
          <w:tcPr>
            <w:tcW w:w="7635" w:type="dxa"/>
          </w:tcPr>
          <w:p w14:paraId="2E55ADD5" w14:textId="0F5B34C0" w:rsidR="00AA1E20" w:rsidRPr="00290EA6" w:rsidRDefault="537C780A" w:rsidP="41DA20AF">
            <w:pPr>
              <w:jc w:val="both"/>
              <w:cnfStyle w:val="000000000000" w:firstRow="0" w:lastRow="0" w:firstColumn="0" w:lastColumn="0" w:oddVBand="0" w:evenVBand="0" w:oddHBand="0" w:evenHBand="0" w:firstRowFirstColumn="0" w:firstRowLastColumn="0" w:lastRowFirstColumn="0" w:lastRowLastColumn="0"/>
            </w:pPr>
            <w:r>
              <w:t>Dostęp użytkownika do danych osobowych zwykłych i wrażliwych będzie wymagał uwierzytelnienia.</w:t>
            </w:r>
          </w:p>
        </w:tc>
      </w:tr>
      <w:tr w:rsidR="00AA1E20" w14:paraId="69F5963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E0BF51E" w14:textId="0F598316" w:rsidR="00AA1E20" w:rsidRPr="004A28E3" w:rsidRDefault="00AA1E20" w:rsidP="00790939">
            <w:pPr>
              <w:pStyle w:val="Akapitzlist"/>
              <w:numPr>
                <w:ilvl w:val="0"/>
                <w:numId w:val="19"/>
              </w:numPr>
            </w:pPr>
          </w:p>
        </w:tc>
        <w:tc>
          <w:tcPr>
            <w:tcW w:w="7635" w:type="dxa"/>
          </w:tcPr>
          <w:p w14:paraId="238F995E" w14:textId="3FCA2080" w:rsidR="00AA1E20"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Baza danych powinna zapewniać separację danych</w:t>
            </w:r>
            <w:r w:rsidR="7D820566">
              <w:t xml:space="preserve">, czyli </w:t>
            </w:r>
            <w:r>
              <w:t>podział danych na dwie części</w:t>
            </w:r>
            <w:r w:rsidR="56542FAE">
              <w:t>:</w:t>
            </w:r>
            <w:r w:rsidR="537C780A">
              <w:t xml:space="preserve"> </w:t>
            </w:r>
            <w:r>
              <w:t>odseparowanie danych wrażliwych od pozostałych.</w:t>
            </w:r>
          </w:p>
        </w:tc>
      </w:tr>
      <w:tr w:rsidR="00AA1E20" w14:paraId="6ECD766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1399C47" w14:textId="7806932B" w:rsidR="00AA1E20" w:rsidRPr="004A28E3" w:rsidRDefault="00AA1E20" w:rsidP="00790939">
            <w:pPr>
              <w:pStyle w:val="Akapitzlist"/>
              <w:numPr>
                <w:ilvl w:val="0"/>
                <w:numId w:val="19"/>
              </w:numPr>
            </w:pPr>
          </w:p>
        </w:tc>
        <w:tc>
          <w:tcPr>
            <w:tcW w:w="7635" w:type="dxa"/>
          </w:tcPr>
          <w:p w14:paraId="0E85E9E4" w14:textId="525B5D63"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Serwery systemu muszą podlegać ochronie przed nieuprawnionym dostępem do danych na poziomie uprawnień systemu operacyjnego.</w:t>
            </w:r>
          </w:p>
        </w:tc>
      </w:tr>
      <w:tr w:rsidR="00AA1E20" w14:paraId="185B491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D1E6821" w14:textId="2F48D0F5" w:rsidR="00AA1E20" w:rsidRPr="004A28E3" w:rsidRDefault="00AA1E20" w:rsidP="00790939">
            <w:pPr>
              <w:pStyle w:val="Akapitzlist"/>
              <w:numPr>
                <w:ilvl w:val="0"/>
                <w:numId w:val="19"/>
              </w:numPr>
            </w:pPr>
          </w:p>
        </w:tc>
        <w:tc>
          <w:tcPr>
            <w:tcW w:w="7635" w:type="dxa"/>
          </w:tcPr>
          <w:p w14:paraId="0BD785D6" w14:textId="5BBAEF7F" w:rsidR="00AA1E20" w:rsidRDefault="4D0172FB" w:rsidP="41DA20AF">
            <w:pPr>
              <w:jc w:val="both"/>
              <w:cnfStyle w:val="000000000000" w:firstRow="0" w:lastRow="0" w:firstColumn="0" w:lastColumn="0" w:oddVBand="0" w:evenVBand="0" w:oddHBand="0" w:evenHBand="0" w:firstRowFirstColumn="0" w:firstRowLastColumn="0" w:lastRowFirstColumn="0" w:lastRowLastColumn="0"/>
              <w:rPr>
                <w:color w:val="FF0000"/>
              </w:rPr>
            </w:pPr>
            <w:r>
              <w:t>System musi umożliwiać planowe wykonywanie kopii zapasowych danych w postaci pełnej i przyrostowej. Kopia zapasowa musi być spójna z punktu widzenia aplikacji/silnika bazy danych.</w:t>
            </w:r>
          </w:p>
        </w:tc>
      </w:tr>
      <w:tr w:rsidR="00AA1E20" w14:paraId="235ED2B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4C48540" w14:textId="1785160E" w:rsidR="00AA1E20" w:rsidRPr="004A28E3" w:rsidRDefault="00AA1E20" w:rsidP="00790939">
            <w:pPr>
              <w:pStyle w:val="Akapitzlist"/>
              <w:numPr>
                <w:ilvl w:val="0"/>
                <w:numId w:val="19"/>
              </w:numPr>
            </w:pPr>
          </w:p>
        </w:tc>
        <w:tc>
          <w:tcPr>
            <w:tcW w:w="7635" w:type="dxa"/>
          </w:tcPr>
          <w:p w14:paraId="42D0A677" w14:textId="10F8243E"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System musi umożliwiać swobodne ustalanie harmonogramu automatycznego tworzenia kopii zapasowych danych. Poza mechanizmem automatycznym, musi umożliwiać wykonanie kopii zapasowej w dowolnej chwili na żądanie administratora</w:t>
            </w:r>
            <w:r w:rsidRPr="41DA20AF">
              <w:rPr>
                <w:color w:val="FF0000"/>
              </w:rPr>
              <w:t>.</w:t>
            </w:r>
          </w:p>
        </w:tc>
      </w:tr>
      <w:tr w:rsidR="00AA1E20" w14:paraId="5938D06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68BA584" w14:textId="67ABE2C3" w:rsidR="00AA1E20" w:rsidRPr="004A28E3" w:rsidRDefault="00AA1E20" w:rsidP="00790939">
            <w:pPr>
              <w:pStyle w:val="Akapitzlist"/>
              <w:numPr>
                <w:ilvl w:val="0"/>
                <w:numId w:val="19"/>
              </w:numPr>
            </w:pPr>
          </w:p>
        </w:tc>
        <w:tc>
          <w:tcPr>
            <w:tcW w:w="7635" w:type="dxa"/>
          </w:tcPr>
          <w:p w14:paraId="12D77D67" w14:textId="1A932303"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 xml:space="preserve">System musi tworzyć i utrzymywać dziennik zdarzeń (ang. </w:t>
            </w:r>
            <w:proofErr w:type="spellStart"/>
            <w:r>
              <w:t>audit</w:t>
            </w:r>
            <w:proofErr w:type="spellEnd"/>
            <w:r>
              <w:t xml:space="preserve"> log), rejestrujący historię logowania do systemu wszystkich użytkowników oraz wykonane przez nich czynności wprowadzania, modyfikacji i usuwania danych. System RCMC musi oferować dostęp do dziennika zdarzeń przez przeglądarkę internetową w sposób umożliwiający jego łatwe przeglądanie i wyszukiwanie zdarzeń i osób. </w:t>
            </w:r>
          </w:p>
        </w:tc>
      </w:tr>
      <w:tr w:rsidR="00AA1E20" w14:paraId="777CB07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16262DE" w14:textId="48273E36" w:rsidR="00AA1E20" w:rsidRPr="004A28E3" w:rsidRDefault="00AA1E20" w:rsidP="00790939">
            <w:pPr>
              <w:pStyle w:val="Akapitzlist"/>
              <w:numPr>
                <w:ilvl w:val="0"/>
                <w:numId w:val="19"/>
              </w:numPr>
            </w:pPr>
          </w:p>
        </w:tc>
        <w:tc>
          <w:tcPr>
            <w:tcW w:w="7635" w:type="dxa"/>
          </w:tcPr>
          <w:p w14:paraId="19B2DE51" w14:textId="77777777" w:rsidR="00AA1E20" w:rsidRDefault="537C780A" w:rsidP="41DA20AF">
            <w:pPr>
              <w:jc w:val="both"/>
              <w:cnfStyle w:val="000000000000" w:firstRow="0" w:lastRow="0" w:firstColumn="0" w:lastColumn="0" w:oddVBand="0" w:evenVBand="0" w:oddHBand="0" w:evenHBand="0" w:firstRowFirstColumn="0" w:firstRowLastColumn="0" w:lastRowFirstColumn="0" w:lastRowLastColumn="0"/>
            </w:pPr>
            <w:r>
              <w:t>System musi posiadać Dziennik Zdarzeń.</w:t>
            </w:r>
          </w:p>
          <w:p w14:paraId="7E07940D" w14:textId="77777777" w:rsidR="00AA1E20" w:rsidRPr="00FB3743" w:rsidRDefault="537C780A" w:rsidP="41DA20AF">
            <w:pPr>
              <w:jc w:val="both"/>
              <w:cnfStyle w:val="000000000000" w:firstRow="0" w:lastRow="0" w:firstColumn="0" w:lastColumn="0" w:oddVBand="0" w:evenVBand="0" w:oddHBand="0" w:evenHBand="0" w:firstRowFirstColumn="0" w:firstRowLastColumn="0" w:lastRowFirstColumn="0" w:lastRowLastColumn="0"/>
            </w:pPr>
            <w:r>
              <w:t>W przypadku każdej (zarówno udanej, jak i nieudanej) próby uwierzytelnienia i wylogowania z Systemu oraz dostępu do danych, musi rejestrować następujące informacje: czas wykonania próby uwierzytelnienia, wprowadzony identyfikator użytkownika, adres IP komputera, z którego wykonano próbę uwierzytelniania, rezultat procedury uwierzytelniania oraz autoryzacji (przyznanie lub odmowa dostępu z informacją o przyczynie odrzucenia). System musi umożliwić retencję logów w zależności od czasu oraz w zależności od wielkości pliku logów oraz dostęp do logów historycznych.</w:t>
            </w:r>
          </w:p>
          <w:p w14:paraId="03C7B3A2" w14:textId="77777777" w:rsidR="00AA1E20" w:rsidRDefault="537C780A" w:rsidP="41DA20AF">
            <w:pPr>
              <w:jc w:val="both"/>
              <w:cnfStyle w:val="000000000000" w:firstRow="0" w:lastRow="0" w:firstColumn="0" w:lastColumn="0" w:oddVBand="0" w:evenVBand="0" w:oddHBand="0" w:evenHBand="0" w:firstRowFirstColumn="0" w:firstRowLastColumn="0" w:lastRowFirstColumn="0" w:lastRowLastColumn="0"/>
            </w:pPr>
            <w:r>
              <w:t>Dziennik Zdarzeń musi opierać się o odrębną bazę danych / rejestr do zbierania i przechowywania ww. informacji być odseparowany sprzętowo od podstawowych funkcji systemu (np. dodatkowy serwer)</w:t>
            </w:r>
          </w:p>
          <w:p w14:paraId="30519804" w14:textId="77777777" w:rsidR="00AA1E20" w:rsidRDefault="537C780A" w:rsidP="41DA20AF">
            <w:pPr>
              <w:jc w:val="both"/>
              <w:cnfStyle w:val="000000000000" w:firstRow="0" w:lastRow="0" w:firstColumn="0" w:lastColumn="0" w:oddVBand="0" w:evenVBand="0" w:oddHBand="0" w:evenHBand="0" w:firstRowFirstColumn="0" w:firstRowLastColumn="0" w:lastRowFirstColumn="0" w:lastRowLastColumn="0"/>
            </w:pPr>
            <w:r>
              <w:t>Dziennik Zdarzeń musi tworzyć i utrzymywać log systemu bez ograniczeń czasowych, w odrębnej bazie danych, rejestrujący wszystkich użytkowników systemu i wykonane przez nich czynności z możliwością analizy historii zmienianych wartości danych.</w:t>
            </w:r>
          </w:p>
          <w:p w14:paraId="1902287D" w14:textId="77777777" w:rsidR="00646D7D" w:rsidRDefault="66793827" w:rsidP="41DA20AF">
            <w:pPr>
              <w:jc w:val="both"/>
              <w:cnfStyle w:val="000000000000" w:firstRow="0" w:lastRow="0" w:firstColumn="0" w:lastColumn="0" w:oddVBand="0" w:evenVBand="0" w:oddHBand="0" w:evenHBand="0" w:firstRowFirstColumn="0" w:firstRowLastColumn="0" w:lastRowFirstColumn="0" w:lastRowLastColumn="0"/>
            </w:pPr>
            <w:r>
              <w:t>Dziennik zdarzeń może zostać uruchomiony jako odrębny system (np. maszyna wirtualna) w infrastrukturze Zamawiającego. Zamawiający oczekuje propozycji rozwiązania ze strony oferenta.</w:t>
            </w:r>
          </w:p>
          <w:p w14:paraId="50F2805A" w14:textId="14DBAEAF" w:rsidR="00807230" w:rsidRPr="00522068" w:rsidRDefault="08BBA1DD" w:rsidP="41DA20AF">
            <w:pPr>
              <w:jc w:val="both"/>
              <w:cnfStyle w:val="000000000000" w:firstRow="0" w:lastRow="0" w:firstColumn="0" w:lastColumn="0" w:oddVBand="0" w:evenVBand="0" w:oddHBand="0" w:evenHBand="0" w:firstRowFirstColumn="0" w:firstRowLastColumn="0" w:lastRowFirstColumn="0" w:lastRowLastColumn="0"/>
            </w:pPr>
            <w:r>
              <w:t>Zamawiający nie wymaga wydzielonej macierzy na potrzeby dziennika zdarzeń.</w:t>
            </w:r>
          </w:p>
        </w:tc>
      </w:tr>
      <w:tr w:rsidR="00AA1E20" w14:paraId="7AC843A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97A350B" w14:textId="248A829F" w:rsidR="00AA1E20" w:rsidRPr="004A28E3" w:rsidRDefault="00AA1E20" w:rsidP="00790939">
            <w:pPr>
              <w:pStyle w:val="Akapitzlist"/>
              <w:numPr>
                <w:ilvl w:val="0"/>
                <w:numId w:val="19"/>
              </w:numPr>
            </w:pPr>
          </w:p>
        </w:tc>
        <w:tc>
          <w:tcPr>
            <w:tcW w:w="7635" w:type="dxa"/>
          </w:tcPr>
          <w:p w14:paraId="4260EE1C" w14:textId="676BD2A3" w:rsidR="00AA1E20" w:rsidRPr="00BB062F" w:rsidRDefault="537C780A" w:rsidP="41DA20AF">
            <w:pPr>
              <w:jc w:val="both"/>
              <w:cnfStyle w:val="000000000000" w:firstRow="0" w:lastRow="0" w:firstColumn="0" w:lastColumn="0" w:oddVBand="0" w:evenVBand="0" w:oddHBand="0" w:evenHBand="0" w:firstRowFirstColumn="0" w:firstRowLastColumn="0" w:lastRowFirstColumn="0" w:lastRowLastColumn="0"/>
            </w:pPr>
            <w:r>
              <w:t>W systemie nie mogą istnieć nieodnotowane w dokumentacji konta techniczne. Jeśli usunięcie zbędnych kont nie jest możliwe, muszą zostać zablokowane.</w:t>
            </w:r>
          </w:p>
        </w:tc>
      </w:tr>
      <w:tr w:rsidR="00AA1E20" w14:paraId="634B24C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5E8B2CA" w14:textId="70C1E1E7" w:rsidR="00AA1E20" w:rsidRPr="004A28E3" w:rsidRDefault="00AA1E20" w:rsidP="00790939">
            <w:pPr>
              <w:pStyle w:val="Akapitzlist"/>
              <w:numPr>
                <w:ilvl w:val="0"/>
                <w:numId w:val="19"/>
              </w:numPr>
            </w:pPr>
          </w:p>
        </w:tc>
        <w:tc>
          <w:tcPr>
            <w:tcW w:w="7635" w:type="dxa"/>
          </w:tcPr>
          <w:p w14:paraId="2F249195" w14:textId="2E7C9733"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Wszystkie domyślne hasła kont technicznych muszą zostać zmienione.</w:t>
            </w:r>
          </w:p>
        </w:tc>
      </w:tr>
      <w:tr w:rsidR="00AA1E20" w14:paraId="539B42B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77E4E82" w14:textId="59045A72" w:rsidR="00AA1E20" w:rsidRPr="004A28E3" w:rsidRDefault="00AA1E20" w:rsidP="00790939">
            <w:pPr>
              <w:pStyle w:val="Akapitzlist"/>
              <w:numPr>
                <w:ilvl w:val="0"/>
                <w:numId w:val="19"/>
              </w:numPr>
            </w:pPr>
          </w:p>
        </w:tc>
        <w:tc>
          <w:tcPr>
            <w:tcW w:w="7635" w:type="dxa"/>
          </w:tcPr>
          <w:p w14:paraId="62E01DC3" w14:textId="7CC14D26" w:rsidR="00AA1E20" w:rsidRDefault="537C780A" w:rsidP="41DA20AF">
            <w:pPr>
              <w:jc w:val="both"/>
              <w:cnfStyle w:val="000000000000" w:firstRow="0" w:lastRow="0" w:firstColumn="0" w:lastColumn="0" w:oddVBand="0" w:evenVBand="0" w:oddHBand="0" w:evenHBand="0" w:firstRowFirstColumn="0" w:firstRowLastColumn="0" w:lastRowFirstColumn="0" w:lastRowLastColumn="0"/>
              <w:rPr>
                <w:color w:val="FF0000"/>
              </w:rPr>
            </w:pPr>
            <w:r>
              <w:t>System nie może wyświetlać w sposób czytelny (np. na ekranie monitora itp.) wprowadzanych haseł lub numerów PIN.</w:t>
            </w:r>
          </w:p>
        </w:tc>
      </w:tr>
      <w:tr w:rsidR="00AA1E20" w14:paraId="4C55D89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929AF88" w14:textId="170EA740" w:rsidR="00AA1E20" w:rsidRPr="004A28E3" w:rsidRDefault="00AA1E20" w:rsidP="00790939">
            <w:pPr>
              <w:pStyle w:val="Akapitzlist"/>
              <w:numPr>
                <w:ilvl w:val="0"/>
                <w:numId w:val="19"/>
              </w:numPr>
            </w:pPr>
          </w:p>
        </w:tc>
        <w:tc>
          <w:tcPr>
            <w:tcW w:w="7635" w:type="dxa"/>
          </w:tcPr>
          <w:p w14:paraId="36AD0112" w14:textId="26FE32AD" w:rsidR="00AA1E20" w:rsidRDefault="537C780A" w:rsidP="41DA20AF">
            <w:pPr>
              <w:jc w:val="both"/>
              <w:cnfStyle w:val="000000000000" w:firstRow="0" w:lastRow="0" w:firstColumn="0" w:lastColumn="0" w:oddVBand="0" w:evenVBand="0" w:oddHBand="0" w:evenHBand="0" w:firstRowFirstColumn="0" w:firstRowLastColumn="0" w:lastRowFirstColumn="0" w:lastRowLastColumn="0"/>
            </w:pPr>
            <w:r>
              <w:t>System musi umożliwiać integrację z usługą Active Directory dostarczaną przez Zamawiającego w celu administracji użytkownikami i uprawnieniami. Usługa Active Directory dostarczana przez Zamawiającego nie może być wymagana do działania.</w:t>
            </w:r>
          </w:p>
        </w:tc>
      </w:tr>
      <w:tr w:rsidR="00AA1E20" w14:paraId="722959E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41958D3" w14:textId="283301F1" w:rsidR="00AA1E20" w:rsidRPr="004A28E3" w:rsidRDefault="00AA1E20" w:rsidP="00790939">
            <w:pPr>
              <w:pStyle w:val="Akapitzlist"/>
              <w:numPr>
                <w:ilvl w:val="0"/>
                <w:numId w:val="19"/>
              </w:numPr>
            </w:pPr>
          </w:p>
        </w:tc>
        <w:tc>
          <w:tcPr>
            <w:tcW w:w="7635" w:type="dxa"/>
          </w:tcPr>
          <w:p w14:paraId="242A6CEF" w14:textId="54EAB193" w:rsidR="00AA1E20" w:rsidRPr="00C81190" w:rsidRDefault="537C780A" w:rsidP="41DA20AF">
            <w:pPr>
              <w:jc w:val="both"/>
              <w:cnfStyle w:val="000000000000" w:firstRow="0" w:lastRow="0" w:firstColumn="0" w:lastColumn="0" w:oddVBand="0" w:evenVBand="0" w:oddHBand="0" w:evenHBand="0" w:firstRowFirstColumn="0" w:firstRowLastColumn="0" w:lastRowFirstColumn="0" w:lastRowLastColumn="0"/>
            </w:pPr>
            <w:r>
              <w:t>System musi umożliwić ustanowienie użytkownika odpowiedzialnego za dany zbiór danych przechowywany w Systemie RCMC.</w:t>
            </w:r>
          </w:p>
        </w:tc>
      </w:tr>
      <w:tr w:rsidR="00AA1E20" w14:paraId="4B14CBD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2528B46" w14:textId="47DE3D29" w:rsidR="00AA1E20" w:rsidRPr="004A28E3" w:rsidRDefault="00AA1E20" w:rsidP="00790939">
            <w:pPr>
              <w:pStyle w:val="Akapitzlist"/>
              <w:numPr>
                <w:ilvl w:val="0"/>
                <w:numId w:val="19"/>
              </w:numPr>
            </w:pPr>
          </w:p>
        </w:tc>
        <w:tc>
          <w:tcPr>
            <w:tcW w:w="7635" w:type="dxa"/>
          </w:tcPr>
          <w:p w14:paraId="4C67E122" w14:textId="07944DBC" w:rsidR="00AA1E20" w:rsidRPr="00FD51B5" w:rsidRDefault="537C780A" w:rsidP="41DA20AF">
            <w:pPr>
              <w:jc w:val="both"/>
              <w:cnfStyle w:val="000000000000" w:firstRow="0" w:lastRow="0" w:firstColumn="0" w:lastColumn="0" w:oddVBand="0" w:evenVBand="0" w:oddHBand="0" w:evenHBand="0" w:firstRowFirstColumn="0" w:firstRowLastColumn="0" w:lastRowFirstColumn="0" w:lastRowLastColumn="0"/>
            </w:pPr>
            <w:r>
              <w:t>System może pozwalać na przekazywanie danych do systemów zintegrowanych na podstawie wprowadzonych zgód, np. zgoda komisji bioetycznej</w:t>
            </w:r>
            <w:r w:rsidR="38A60875">
              <w:t>, zgoda pacjenta</w:t>
            </w:r>
            <w:r w:rsidR="23861E7E">
              <w:t xml:space="preserve"> oraz </w:t>
            </w:r>
            <w:r w:rsidR="05914BB1">
              <w:t>udzielonych uprawnień</w:t>
            </w:r>
            <w:r>
              <w:t>. Dane bez zgody</w:t>
            </w:r>
            <w:r w:rsidR="32E8830B">
              <w:t xml:space="preserve"> i nadanego uprawnienia</w:t>
            </w:r>
            <w:r>
              <w:t xml:space="preserve"> nie mogą być udostępniane.</w:t>
            </w:r>
          </w:p>
        </w:tc>
      </w:tr>
      <w:tr w:rsidR="00AA1E20" w14:paraId="5AC4E3A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369766C" w14:textId="33DD3A18" w:rsidR="00AA1E20" w:rsidRPr="004A28E3" w:rsidRDefault="00AA1E20" w:rsidP="00790939">
            <w:pPr>
              <w:pStyle w:val="Akapitzlist"/>
              <w:numPr>
                <w:ilvl w:val="0"/>
                <w:numId w:val="19"/>
              </w:numPr>
            </w:pPr>
          </w:p>
        </w:tc>
        <w:tc>
          <w:tcPr>
            <w:tcW w:w="7635" w:type="dxa"/>
          </w:tcPr>
          <w:p w14:paraId="102DA58B" w14:textId="25C05F30" w:rsidR="00AA1E20" w:rsidRPr="00052459" w:rsidRDefault="537C780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000000" w:themeColor="text1"/>
              </w:rPr>
              <w:t xml:space="preserve">Wdrożony System RCMC musi spełniać wymagania przedstawione w standardzie OWASP </w:t>
            </w:r>
            <w:r>
              <w:t xml:space="preserve">Application Security </w:t>
            </w:r>
            <w:proofErr w:type="spellStart"/>
            <w:r>
              <w:t>Verification</w:t>
            </w:r>
            <w:proofErr w:type="spellEnd"/>
            <w:r>
              <w:t xml:space="preserve"> Standard w wersji 4.0.3 na poziomie 3 (Level 3), zdefiniowanym dla systemów z obszarów wojskowych, medycznych oraz infrastruktury krytycznej.</w:t>
            </w:r>
          </w:p>
        </w:tc>
      </w:tr>
      <w:tr w:rsidR="00AA1E20" w14:paraId="2971E7F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A158958" w14:textId="490A6949" w:rsidR="00AA1E20" w:rsidRPr="004A28E3" w:rsidRDefault="00AA1E20" w:rsidP="00790939">
            <w:pPr>
              <w:pStyle w:val="Akapitzlist"/>
              <w:numPr>
                <w:ilvl w:val="0"/>
                <w:numId w:val="19"/>
              </w:numPr>
            </w:pPr>
          </w:p>
        </w:tc>
        <w:tc>
          <w:tcPr>
            <w:tcW w:w="7635" w:type="dxa"/>
          </w:tcPr>
          <w:p w14:paraId="0742D1A9" w14:textId="60106F7B" w:rsidR="00AA1E20" w:rsidRPr="00482213" w:rsidRDefault="537C780A" w:rsidP="41DA20AF">
            <w:pPr>
              <w:jc w:val="both"/>
              <w:cnfStyle w:val="000000000000" w:firstRow="0" w:lastRow="0" w:firstColumn="0" w:lastColumn="0" w:oddVBand="0" w:evenVBand="0" w:oddHBand="0" w:evenHBand="0" w:firstRowFirstColumn="0" w:firstRowLastColumn="0" w:lastRowFirstColumn="0" w:lastRowLastColumn="0"/>
              <w:rPr>
                <w:color w:val="000000" w:themeColor="text1"/>
              </w:rPr>
            </w:pPr>
            <w:r>
              <w:t>W zakresie mechanizmów bezpieczeństwa wszystkie dostarczane rozwiązania muszą być zgodne ze standardem RCMC, wraz z załącznikami, zdefiniowanym przez Agencję Badań Medycznych (dokument dostarczony w załączniku do OPZ).</w:t>
            </w:r>
          </w:p>
        </w:tc>
      </w:tr>
    </w:tbl>
    <w:p w14:paraId="118950D2" w14:textId="529DF50E" w:rsidR="127E7B7B" w:rsidRDefault="127E7B7B">
      <w:r>
        <w:br w:type="page"/>
      </w:r>
    </w:p>
    <w:p w14:paraId="736C5CB5" w14:textId="75D83BDA" w:rsidR="004E7AFA" w:rsidRDefault="002E024A" w:rsidP="001B0539">
      <w:pPr>
        <w:pStyle w:val="Nagwek1"/>
      </w:pPr>
      <w:r>
        <w:t>Wymagania szczegółowe</w:t>
      </w:r>
    </w:p>
    <w:p w14:paraId="2CF80992" w14:textId="77777777" w:rsidR="00735214" w:rsidRPr="00735214" w:rsidRDefault="00735214" w:rsidP="001B0539"/>
    <w:p w14:paraId="25DE2C49" w14:textId="64D3B462" w:rsidR="0250C1D5" w:rsidRDefault="4C31DF5D" w:rsidP="41DA20AF">
      <w:pPr>
        <w:pStyle w:val="Nagwek2"/>
        <w:spacing w:after="200" w:line="240" w:lineRule="auto"/>
        <w:rPr>
          <w:rFonts w:ascii="Aptos Display" w:eastAsia="Aptos Display" w:hAnsi="Aptos Display" w:cs="Aptos Display"/>
        </w:rPr>
      </w:pPr>
      <w:r w:rsidRPr="41DA20AF">
        <w:rPr>
          <w:rFonts w:ascii="Aptos Display" w:eastAsia="Aptos Display" w:hAnsi="Aptos Display" w:cs="Aptos Display"/>
        </w:rPr>
        <w:t>Moduł 1 - Moduł Importu Danych</w:t>
      </w:r>
    </w:p>
    <w:p w14:paraId="030FA48A" w14:textId="620B4574" w:rsidR="0250C1D5" w:rsidRDefault="4C31DF5D" w:rsidP="41DA20AF">
      <w:pPr>
        <w:jc w:val="both"/>
        <w:rPr>
          <w:rFonts w:ascii="Aptos" w:eastAsia="Aptos" w:hAnsi="Aptos" w:cs="Aptos"/>
        </w:rPr>
      </w:pPr>
      <w:r w:rsidRPr="41DA20AF">
        <w:rPr>
          <w:rFonts w:ascii="Aptos" w:eastAsia="Aptos" w:hAnsi="Aptos" w:cs="Aptos"/>
        </w:rPr>
        <w:t xml:space="preserve">Zadaniem modułu jest dostarczenie funkcji umożlwiających import danych do Systemu RCMC z systemów aktualnie wdrożonych w 4WSK oraz w partnerskich instytucjach medycznych uczestniczących w konsorcjum realizującym projekt. W szczególności dotyczy to importu danych ze szpitalnego systemu HIS, systemu diagnostyki obrazowej PACS </w:t>
      </w:r>
      <w:r w:rsidRPr="41DA20AF">
        <w:rPr>
          <w:rFonts w:ascii="Aptos" w:eastAsia="Aptos" w:hAnsi="Aptos" w:cs="Aptos"/>
          <w:b/>
          <w:bCs/>
        </w:rPr>
        <w:t xml:space="preserve">oraz </w:t>
      </w:r>
      <w:proofErr w:type="spellStart"/>
      <w:r w:rsidRPr="41DA20AF">
        <w:rPr>
          <w:rFonts w:ascii="Aptos" w:eastAsia="Aptos" w:hAnsi="Aptos" w:cs="Aptos"/>
          <w:b/>
          <w:bCs/>
        </w:rPr>
        <w:t>biobanku</w:t>
      </w:r>
      <w:proofErr w:type="spellEnd"/>
      <w:r w:rsidRPr="41DA20AF">
        <w:rPr>
          <w:rFonts w:ascii="Aptos" w:eastAsia="Aptos" w:hAnsi="Aptos" w:cs="Aptos"/>
          <w:b/>
          <w:bCs/>
        </w:rPr>
        <w:t xml:space="preserve"> wdrożonego u jednego z partnerów.</w:t>
      </w:r>
      <w:r w:rsidRPr="41DA20AF">
        <w:rPr>
          <w:rFonts w:ascii="Aptos" w:eastAsia="Aptos" w:hAnsi="Aptos" w:cs="Aptos"/>
        </w:rPr>
        <w:t xml:space="preserve"> W ramach funkcjonowania moduł musi umożliwiać w szczególności integrację danych o tym samym pacjencie pochodzących z różnych systemów danych oraz </w:t>
      </w:r>
      <w:proofErr w:type="spellStart"/>
      <w:r w:rsidRPr="41DA20AF">
        <w:rPr>
          <w:rFonts w:ascii="Aptos" w:eastAsia="Aptos" w:hAnsi="Aptos" w:cs="Aptos"/>
        </w:rPr>
        <w:t>pseudonimizację</w:t>
      </w:r>
      <w:proofErr w:type="spellEnd"/>
      <w:r w:rsidRPr="41DA20AF">
        <w:rPr>
          <w:rFonts w:ascii="Aptos" w:eastAsia="Aptos" w:hAnsi="Aptos" w:cs="Aptos"/>
        </w:rPr>
        <w:t xml:space="preserve"> pozyskiwanych danych.</w:t>
      </w:r>
    </w:p>
    <w:p w14:paraId="0BC1B92F" w14:textId="244F02A4" w:rsidR="00F61C4E" w:rsidRPr="00441934" w:rsidRDefault="00016B80" w:rsidP="41DA20AF">
      <w:pPr>
        <w:jc w:val="both"/>
      </w:pPr>
      <w:r>
        <w:t>Moduł musi spełniać poniższe wymagania: </w:t>
      </w:r>
    </w:p>
    <w:tbl>
      <w:tblPr>
        <w:tblStyle w:val="Tabelasiatki1jasna"/>
        <w:tblW w:w="9195" w:type="dxa"/>
        <w:tblLook w:val="04A0" w:firstRow="1" w:lastRow="0" w:firstColumn="1" w:lastColumn="0" w:noHBand="0" w:noVBand="1"/>
      </w:tblPr>
      <w:tblGrid>
        <w:gridCol w:w="1590"/>
        <w:gridCol w:w="7605"/>
      </w:tblGrid>
      <w:tr w:rsidR="002E024A" w14:paraId="430A7B7B" w14:textId="77777777" w:rsidTr="54A6F17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5C1FBC49" w14:textId="47E4AFAC" w:rsidR="002E024A" w:rsidRDefault="507A84D4" w:rsidP="41DA20AF">
            <w:pPr>
              <w:jc w:val="center"/>
            </w:pPr>
            <w:r>
              <w:t>Identyfikator wymagania</w:t>
            </w:r>
          </w:p>
        </w:tc>
        <w:tc>
          <w:tcPr>
            <w:tcW w:w="7605" w:type="dxa"/>
            <w:shd w:val="clear" w:color="auto" w:fill="D9D9D9" w:themeFill="background1" w:themeFillShade="D9"/>
            <w:vAlign w:val="center"/>
          </w:tcPr>
          <w:p w14:paraId="00FE9E45" w14:textId="50BB48E8" w:rsidR="002E024A" w:rsidRDefault="507A84D4"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2E024A" w14:paraId="1DD23A5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430034B" w14:textId="232F7A7F" w:rsidR="002E024A" w:rsidRPr="00734A3F" w:rsidRDefault="698F64BD" w:rsidP="0B714B28">
            <w:pPr>
              <w:jc w:val="center"/>
            </w:pPr>
            <w:r>
              <w:t>M.1.1</w:t>
            </w:r>
          </w:p>
        </w:tc>
        <w:tc>
          <w:tcPr>
            <w:tcW w:w="7605" w:type="dxa"/>
          </w:tcPr>
          <w:p w14:paraId="771C9021" w14:textId="3711C09D" w:rsidR="002E024A" w:rsidRPr="00741A45" w:rsidRDefault="00D83F3A" w:rsidP="001B0539">
            <w:pPr>
              <w:cnfStyle w:val="000000000000" w:firstRow="0" w:lastRow="0" w:firstColumn="0" w:lastColumn="0" w:oddVBand="0" w:evenVBand="0" w:oddHBand="0" w:evenHBand="0" w:firstRowFirstColumn="0" w:firstRowLastColumn="0" w:lastRowFirstColumn="0" w:lastRowLastColumn="0"/>
              <w:rPr>
                <w:highlight w:val="yellow"/>
              </w:rPr>
            </w:pPr>
            <w:r w:rsidRPr="00D83F3A">
              <w:t xml:space="preserve">Moduł musi </w:t>
            </w:r>
            <w:r w:rsidR="00756614">
              <w:t xml:space="preserve">umożliwiać cykliczny </w:t>
            </w:r>
            <w:r w:rsidR="00747984">
              <w:t>import</w:t>
            </w:r>
            <w:r w:rsidR="00756614">
              <w:t xml:space="preserve"> </w:t>
            </w:r>
            <w:r w:rsidR="00426731">
              <w:t xml:space="preserve">do </w:t>
            </w:r>
            <w:r w:rsidR="00782D5D">
              <w:t>Systemu</w:t>
            </w:r>
            <w:r w:rsidR="00426731">
              <w:t xml:space="preserve"> </w:t>
            </w:r>
            <w:r w:rsidR="00756614">
              <w:t xml:space="preserve">danych </w:t>
            </w:r>
            <w:r w:rsidR="00426731" w:rsidRPr="00D83F3A">
              <w:t>gromadzony</w:t>
            </w:r>
            <w:r w:rsidR="00426731">
              <w:t>ch</w:t>
            </w:r>
            <w:r w:rsidR="00426731" w:rsidRPr="00D83F3A">
              <w:t xml:space="preserve"> </w:t>
            </w:r>
            <w:r w:rsidR="00756614" w:rsidRPr="00D83F3A">
              <w:t xml:space="preserve">w szpitalnym systemie HIS oraz w systemie do </w:t>
            </w:r>
            <w:r w:rsidR="00426731">
              <w:t xml:space="preserve">archiwizacji </w:t>
            </w:r>
            <w:r w:rsidR="00756614" w:rsidRPr="00D83F3A">
              <w:t>danych obrazowych PACS</w:t>
            </w:r>
            <w:r w:rsidR="00756614">
              <w:t>.</w:t>
            </w:r>
            <w:r w:rsidR="00973553">
              <w:t xml:space="preserve"> </w:t>
            </w:r>
          </w:p>
        </w:tc>
      </w:tr>
      <w:tr w:rsidR="005624A3" w14:paraId="5045B9F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514510E" w14:textId="2D8A5C62" w:rsidR="005624A3" w:rsidRPr="00734A3F" w:rsidRDefault="13512B84" w:rsidP="0B714B28">
            <w:pPr>
              <w:jc w:val="center"/>
            </w:pPr>
            <w:r>
              <w:t>M.1.2</w:t>
            </w:r>
          </w:p>
        </w:tc>
        <w:tc>
          <w:tcPr>
            <w:tcW w:w="7605" w:type="dxa"/>
          </w:tcPr>
          <w:p w14:paraId="2F14E945" w14:textId="6B11B484" w:rsidR="005624A3" w:rsidRPr="000A2F60" w:rsidRDefault="000E098A" w:rsidP="001B0539">
            <w:pPr>
              <w:cnfStyle w:val="000000000000" w:firstRow="0" w:lastRow="0" w:firstColumn="0" w:lastColumn="0" w:oddVBand="0" w:evenVBand="0" w:oddHBand="0" w:evenHBand="0" w:firstRowFirstColumn="0" w:firstRowLastColumn="0" w:lastRowFirstColumn="0" w:lastRowLastColumn="0"/>
            </w:pPr>
            <w:r>
              <w:t xml:space="preserve">Moduł </w:t>
            </w:r>
            <w:r w:rsidR="00782D5D">
              <w:t xml:space="preserve">musi </w:t>
            </w:r>
            <w:r>
              <w:t xml:space="preserve">umożliwiać </w:t>
            </w:r>
            <w:r w:rsidR="00E74DF9">
              <w:t xml:space="preserve">import do </w:t>
            </w:r>
            <w:r w:rsidR="00782D5D">
              <w:t>Systemu</w:t>
            </w:r>
            <w:r w:rsidRPr="000E098A">
              <w:t xml:space="preserve"> </w:t>
            </w:r>
            <w:r w:rsidR="00426731">
              <w:t xml:space="preserve">danych </w:t>
            </w:r>
            <w:r w:rsidRPr="000E098A">
              <w:t xml:space="preserve">z zewnętrznych źródeł udostępniających dane w formie </w:t>
            </w:r>
            <w:r w:rsidR="00D90259">
              <w:t>ustrukturalizowanych</w:t>
            </w:r>
            <w:r w:rsidRPr="000E098A">
              <w:t xml:space="preserve"> plików (CSV, XML</w:t>
            </w:r>
            <w:r w:rsidR="00625EA0">
              <w:t>, JSON</w:t>
            </w:r>
            <w:r w:rsidRPr="000E098A">
              <w:t xml:space="preserve">), interfejsów bazodanowych lub </w:t>
            </w:r>
            <w:r w:rsidRPr="00A3625F">
              <w:t>udokumentowanego API</w:t>
            </w:r>
            <w:r w:rsidRPr="000E098A">
              <w:t>.</w:t>
            </w:r>
          </w:p>
        </w:tc>
      </w:tr>
      <w:tr w:rsidR="00573194" w14:paraId="3B8A26A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78CFE38" w14:textId="4FAA1547" w:rsidR="00573194" w:rsidRPr="00734A3F" w:rsidRDefault="479CA15C" w:rsidP="0B714B28">
            <w:pPr>
              <w:jc w:val="center"/>
            </w:pPr>
            <w:r>
              <w:t>M.1.3</w:t>
            </w:r>
          </w:p>
        </w:tc>
        <w:tc>
          <w:tcPr>
            <w:tcW w:w="7605" w:type="dxa"/>
          </w:tcPr>
          <w:p w14:paraId="670164F0" w14:textId="549936B1" w:rsidR="00573194" w:rsidRDefault="5977B631" w:rsidP="001B0539">
            <w:pPr>
              <w:cnfStyle w:val="000000000000" w:firstRow="0" w:lastRow="0" w:firstColumn="0" w:lastColumn="0" w:oddVBand="0" w:evenVBand="0" w:oddHBand="0" w:evenHBand="0" w:firstRowFirstColumn="0" w:firstRowLastColumn="0" w:lastRowFirstColumn="0" w:lastRowLastColumn="0"/>
            </w:pPr>
            <w:r>
              <w:t xml:space="preserve">Moduł </w:t>
            </w:r>
            <w:r w:rsidR="38668339">
              <w:t xml:space="preserve">musi </w:t>
            </w:r>
            <w:r>
              <w:t xml:space="preserve">umożliwiać import danych do </w:t>
            </w:r>
            <w:r w:rsidR="38668339">
              <w:t>Systemu.</w:t>
            </w:r>
            <w:r>
              <w:t xml:space="preserve"> </w:t>
            </w:r>
            <w:r w:rsidR="38668339">
              <w:t xml:space="preserve">Musi </w:t>
            </w:r>
            <w:r>
              <w:t>integrować się z</w:t>
            </w:r>
            <w:r w:rsidR="38668339">
              <w:t>e</w:t>
            </w:r>
            <w:r>
              <w:t xml:space="preserve"> szpitalnymi systemami HIS</w:t>
            </w:r>
            <w:r w:rsidR="38668339">
              <w:t xml:space="preserve">, </w:t>
            </w:r>
            <w:r>
              <w:t>PACS poprzez interfejs integracyjny API</w:t>
            </w:r>
            <w:r w:rsidR="38668339">
              <w:t xml:space="preserve"> oraz systemem </w:t>
            </w:r>
            <w:proofErr w:type="spellStart"/>
            <w:r w:rsidR="38668339">
              <w:t>biobanku</w:t>
            </w:r>
            <w:proofErr w:type="spellEnd"/>
            <w:r w:rsidR="5DAA518B">
              <w:t xml:space="preserve">  </w:t>
            </w:r>
            <w:r w:rsidR="57E87816">
              <w:t>(Sieć Badawcza Łukasiewicz – PORT Polski Ośrodek Rozwoju Technologii</w:t>
            </w:r>
            <w:r w:rsidR="6E0BCFD9">
              <w:t>)</w:t>
            </w:r>
            <w:r w:rsidR="57E87816">
              <w:t xml:space="preserve"> oraz</w:t>
            </w:r>
            <w:r w:rsidR="792DACA2">
              <w:t xml:space="preserve"> systemem</w:t>
            </w:r>
            <w:r w:rsidR="57E87816">
              <w:t xml:space="preserve"> Instytut</w:t>
            </w:r>
            <w:r w:rsidR="792DACA2">
              <w:t>u</w:t>
            </w:r>
            <w:r w:rsidR="57E87816">
              <w:t xml:space="preserve"> Immunologii i Terapii Doświadczalnej im. Ludwika Hirszfelda Polskiej Akademii Nauk).</w:t>
            </w:r>
          </w:p>
        </w:tc>
      </w:tr>
      <w:tr w:rsidR="00573194" w14:paraId="0B0E7C7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DFBC732" w14:textId="7F5B1E9D" w:rsidR="00573194" w:rsidRPr="00734A3F" w:rsidRDefault="3188C31D" w:rsidP="0B714B28">
            <w:pPr>
              <w:jc w:val="center"/>
            </w:pPr>
            <w:r>
              <w:t>M.1.4</w:t>
            </w:r>
          </w:p>
        </w:tc>
        <w:tc>
          <w:tcPr>
            <w:tcW w:w="7605" w:type="dxa"/>
          </w:tcPr>
          <w:p w14:paraId="56AECD80" w14:textId="472673E4" w:rsidR="00573194" w:rsidRPr="006421DC" w:rsidRDefault="00573194" w:rsidP="001B0539">
            <w:pPr>
              <w:cnfStyle w:val="000000000000" w:firstRow="0" w:lastRow="0" w:firstColumn="0" w:lastColumn="0" w:oddVBand="0" w:evenVBand="0" w:oddHBand="0" w:evenHBand="0" w:firstRowFirstColumn="0" w:firstRowLastColumn="0" w:lastRowFirstColumn="0" w:lastRowLastColumn="0"/>
              <w:rPr>
                <w:highlight w:val="yellow"/>
              </w:rPr>
            </w:pPr>
            <w:r>
              <w:t>Import danych do Modułu Magazynowania</w:t>
            </w:r>
            <w:r w:rsidRPr="00D83F3A">
              <w:t xml:space="preserve"> </w:t>
            </w:r>
            <w:r>
              <w:t>Danych</w:t>
            </w:r>
            <w:r w:rsidRPr="008969B9">
              <w:t xml:space="preserve"> musi być realizowan</w:t>
            </w:r>
            <w:r w:rsidR="00426731">
              <w:t>y</w:t>
            </w:r>
            <w:r w:rsidRPr="008969B9">
              <w:t xml:space="preserve"> automatycznie zgodnie z harmonogramem definiowanym przez użytkownika.</w:t>
            </w:r>
          </w:p>
        </w:tc>
      </w:tr>
      <w:tr w:rsidR="127E7B7B" w14:paraId="33BCAC0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471276" w14:textId="3559156E" w:rsidR="127E7B7B" w:rsidRDefault="62C9F060" w:rsidP="0B714B28">
            <w:pPr>
              <w:jc w:val="center"/>
            </w:pPr>
            <w:r>
              <w:t>M.1.5</w:t>
            </w:r>
          </w:p>
        </w:tc>
        <w:tc>
          <w:tcPr>
            <w:tcW w:w="7605" w:type="dxa"/>
          </w:tcPr>
          <w:p w14:paraId="614481B3" w14:textId="71093BDC" w:rsidR="29F74813" w:rsidRDefault="0082FF75">
            <w:pPr>
              <w:cnfStyle w:val="000000000000" w:firstRow="0" w:lastRow="0" w:firstColumn="0" w:lastColumn="0" w:oddVBand="0" w:evenVBand="0" w:oddHBand="0" w:evenHBand="0" w:firstRowFirstColumn="0" w:firstRowLastColumn="0" w:lastRowFirstColumn="0" w:lastRowLastColumn="0"/>
            </w:pPr>
            <w:r>
              <w:t xml:space="preserve">Moduł musi umożliwiać cykliczny import do Systemu danych gromadzonych w module </w:t>
            </w:r>
            <w:proofErr w:type="spellStart"/>
            <w:r w:rsidR="08E2236F">
              <w:t>Biorepozytorium</w:t>
            </w:r>
            <w:proofErr w:type="spellEnd"/>
            <w:r>
              <w:t>.</w:t>
            </w:r>
          </w:p>
        </w:tc>
      </w:tr>
      <w:tr w:rsidR="00FA7D36" w14:paraId="71E909E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80C15A7" w14:textId="7DB169F0" w:rsidR="00FA7D36" w:rsidRPr="00734A3F" w:rsidRDefault="401FEC8C" w:rsidP="0B714B28">
            <w:pPr>
              <w:jc w:val="center"/>
            </w:pPr>
            <w:r>
              <w:t>M.1.6</w:t>
            </w:r>
          </w:p>
        </w:tc>
        <w:tc>
          <w:tcPr>
            <w:tcW w:w="7605" w:type="dxa"/>
          </w:tcPr>
          <w:p w14:paraId="2E38CA85" w14:textId="2C7622A3" w:rsidR="009B4B33" w:rsidRDefault="253BD7EC" w:rsidP="001B0539">
            <w:pPr>
              <w:cnfStyle w:val="000000000000" w:firstRow="0" w:lastRow="0" w:firstColumn="0" w:lastColumn="0" w:oddVBand="0" w:evenVBand="0" w:oddHBand="0" w:evenHBand="0" w:firstRowFirstColumn="0" w:firstRowLastColumn="0" w:lastRowFirstColumn="0" w:lastRowLastColumn="0"/>
            </w:pPr>
            <w:r>
              <w:t xml:space="preserve">Moduł musi </w:t>
            </w:r>
            <w:r w:rsidR="0649AA50">
              <w:t>udostępniać interfejs</w:t>
            </w:r>
            <w:r w:rsidR="5F31E3FB">
              <w:t xml:space="preserve"> </w:t>
            </w:r>
            <w:r w:rsidR="14271C58">
              <w:t>graficz</w:t>
            </w:r>
            <w:r w:rsidR="434EDE82">
              <w:t>n</w:t>
            </w:r>
            <w:r w:rsidR="14271C58">
              <w:t xml:space="preserve">y </w:t>
            </w:r>
            <w:r w:rsidR="5F31E3FB">
              <w:t xml:space="preserve">oraz </w:t>
            </w:r>
            <w:r w:rsidR="60108028">
              <w:t>interfejs</w:t>
            </w:r>
            <w:r w:rsidR="0649AA50">
              <w:t>y</w:t>
            </w:r>
            <w:r w:rsidR="5EACC2B6">
              <w:t xml:space="preserve"> REST</w:t>
            </w:r>
            <w:r w:rsidR="0649AA50">
              <w:t xml:space="preserve"> </w:t>
            </w:r>
            <w:r w:rsidR="0B97FB48">
              <w:t>do deponowania danych przez systemy (partnerów) zewnętrzne, w szczególności</w:t>
            </w:r>
            <w:r w:rsidR="51265C36">
              <w:t xml:space="preserve">: </w:t>
            </w:r>
          </w:p>
          <w:p w14:paraId="29ECD909" w14:textId="008F221E" w:rsidR="009B4B33" w:rsidRDefault="2807675D" w:rsidP="00790939">
            <w:pPr>
              <w:pStyle w:val="Akapitzlist"/>
              <w:numPr>
                <w:ilvl w:val="0"/>
                <w:numId w:val="26"/>
              </w:numPr>
              <w:cnfStyle w:val="000000000000" w:firstRow="0" w:lastRow="0" w:firstColumn="0" w:lastColumn="0" w:oddVBand="0" w:evenVBand="0" w:oddHBand="0" w:evenHBand="0" w:firstRowFirstColumn="0" w:firstRowLastColumn="0" w:lastRowFirstColumn="0" w:lastRowLastColumn="0"/>
            </w:pPr>
            <w:r>
              <w:t xml:space="preserve">Skany </w:t>
            </w:r>
            <w:r w:rsidR="10AE5B88">
              <w:t xml:space="preserve">próbek </w:t>
            </w:r>
            <w:r w:rsidR="20E06889">
              <w:t xml:space="preserve">biologicznych wraz z </w:t>
            </w:r>
            <w:r w:rsidR="2C29A2C7">
              <w:t>metadanymi i ankietami</w:t>
            </w:r>
            <w:r w:rsidR="21A86C4C">
              <w:t xml:space="preserve"> </w:t>
            </w:r>
            <w:r w:rsidR="17A45D47">
              <w:t xml:space="preserve">w </w:t>
            </w:r>
            <w:r w:rsidR="34B013BD">
              <w:t>format</w:t>
            </w:r>
            <w:r w:rsidR="17A45D47">
              <w:t>ach</w:t>
            </w:r>
            <w:r w:rsidR="34B013BD">
              <w:t xml:space="preserve"> NDPI/NDPA, QTIFF, CSV </w:t>
            </w:r>
            <w:r w:rsidR="29482844">
              <w:t xml:space="preserve">- </w:t>
            </w:r>
            <w:r w:rsidR="51265C36">
              <w:t xml:space="preserve">Sieć Badawcza Łukasiewicz – PORT Polski Ośrodek Rozwoju Technologii </w:t>
            </w:r>
          </w:p>
          <w:p w14:paraId="1ACB8B3E" w14:textId="41D6C4ED" w:rsidR="00FA7D36" w:rsidRDefault="659E4C88" w:rsidP="00790939">
            <w:pPr>
              <w:pStyle w:val="Akapitzlist"/>
              <w:numPr>
                <w:ilvl w:val="0"/>
                <w:numId w:val="26"/>
              </w:numPr>
              <w:cnfStyle w:val="000000000000" w:firstRow="0" w:lastRow="0" w:firstColumn="0" w:lastColumn="0" w:oddVBand="0" w:evenVBand="0" w:oddHBand="0" w:evenHBand="0" w:firstRowFirstColumn="0" w:firstRowLastColumn="0" w:lastRowFirstColumn="0" w:lastRowLastColumn="0"/>
            </w:pPr>
            <w:r>
              <w:t xml:space="preserve">Dane w zakresie badań </w:t>
            </w:r>
            <w:proofErr w:type="spellStart"/>
            <w:r>
              <w:t>genomicznych</w:t>
            </w:r>
            <w:proofErr w:type="spellEnd"/>
            <w:r>
              <w:t xml:space="preserve"> (NGS)</w:t>
            </w:r>
            <w:r w:rsidR="17A45D47">
              <w:t xml:space="preserve"> w formatach FASTQ/FASTA, VCF </w:t>
            </w:r>
            <w:r w:rsidR="6B120DD2">
              <w:t xml:space="preserve">oraz dane z celowanego </w:t>
            </w:r>
            <w:proofErr w:type="spellStart"/>
            <w:r w:rsidR="6B120DD2">
              <w:t>sekretomu</w:t>
            </w:r>
            <w:proofErr w:type="spellEnd"/>
            <w:r w:rsidR="6B120DD2">
              <w:t xml:space="preserve"> oraz </w:t>
            </w:r>
            <w:proofErr w:type="spellStart"/>
            <w:r w:rsidR="6B120DD2">
              <w:t>transkryptomu</w:t>
            </w:r>
            <w:proofErr w:type="spellEnd"/>
            <w:r w:rsidR="6B120DD2">
              <w:t xml:space="preserve"> w formatach CSV i TXT</w:t>
            </w:r>
            <w:r w:rsidR="17A45D47">
              <w:t xml:space="preserve">- </w:t>
            </w:r>
            <w:r w:rsidR="51265C36">
              <w:t>Instytut Immunologii i Terapii Doświadczalnej im. Ludwika Hirszfelda Polskiej Akademii Nauk</w:t>
            </w:r>
          </w:p>
          <w:p w14:paraId="70438207" w14:textId="1E0DEDBA" w:rsidR="00E52EEE" w:rsidRDefault="04ED6FF6" w:rsidP="54A6F175">
            <w:pPr>
              <w:cnfStyle w:val="000000000000" w:firstRow="0" w:lastRow="0" w:firstColumn="0" w:lastColumn="0" w:oddVBand="0" w:evenVBand="0" w:oddHBand="0" w:evenHBand="0" w:firstRowFirstColumn="0" w:firstRowLastColumn="0" w:lastRowFirstColumn="0" w:lastRowLastColumn="0"/>
              <w:rPr>
                <w:b/>
                <w:bCs/>
                <w:i/>
                <w:iCs/>
                <w:u w:val="single"/>
              </w:rPr>
            </w:pPr>
            <w:r>
              <w:t>Przesyłane dane mogą zawierać linki do danych obrazowych</w:t>
            </w:r>
            <w:r w:rsidR="074693D9">
              <w:t xml:space="preserve"> lub </w:t>
            </w:r>
            <w:r w:rsidR="24432465">
              <w:t>dane obrazowe w całości</w:t>
            </w:r>
            <w:r w:rsidR="55119D77">
              <w:t>.</w:t>
            </w:r>
            <w:r w:rsidR="24432465">
              <w:t xml:space="preserve"> Jeżeli zawiera</w:t>
            </w:r>
            <w:r w:rsidR="5E051940">
              <w:t>ją d</w:t>
            </w:r>
            <w:r w:rsidR="023718DD">
              <w:t>ane obrazowe</w:t>
            </w:r>
            <w:r w:rsidR="5E051940">
              <w:t xml:space="preserve"> to </w:t>
            </w:r>
            <w:r w:rsidR="1E85CB65">
              <w:t xml:space="preserve">muszą </w:t>
            </w:r>
            <w:r w:rsidR="5E051940">
              <w:t xml:space="preserve">być one </w:t>
            </w:r>
            <w:r w:rsidR="023718DD">
              <w:t xml:space="preserve">zapisywane </w:t>
            </w:r>
            <w:r w:rsidR="4C7A94FF">
              <w:t xml:space="preserve">w repozytorium RCMC 4WSK lub </w:t>
            </w:r>
            <w:r w:rsidR="11A4E3ED">
              <w:t xml:space="preserve">na zasobach </w:t>
            </w:r>
            <w:r w:rsidR="53BE306C">
              <w:t xml:space="preserve">zewnętrznych </w:t>
            </w:r>
            <w:r w:rsidR="0312F3E6">
              <w:t>dostępnych poprzez protokoły S3 oraz SFTP</w:t>
            </w:r>
            <w:r w:rsidR="3281F428">
              <w:t>.</w:t>
            </w:r>
          </w:p>
          <w:p w14:paraId="2E0E0999" w14:textId="408F9143" w:rsidR="0086481B" w:rsidRDefault="3C7BF4AB" w:rsidP="000B2502">
            <w:pPr>
              <w:cnfStyle w:val="000000000000" w:firstRow="0" w:lastRow="0" w:firstColumn="0" w:lastColumn="0" w:oddVBand="0" w:evenVBand="0" w:oddHBand="0" w:evenHBand="0" w:firstRowFirstColumn="0" w:firstRowLastColumn="0" w:lastRowFirstColumn="0" w:lastRowLastColumn="0"/>
            </w:pPr>
            <w:r>
              <w:t xml:space="preserve">Interfejsy muszą umożliwiać </w:t>
            </w:r>
            <w:r w:rsidR="69DAC058">
              <w:t xml:space="preserve">przesłanie wraz z danymi identyfikatora </w:t>
            </w:r>
            <w:r w:rsidR="3502AAFC">
              <w:t xml:space="preserve">łączącego </w:t>
            </w:r>
            <w:r w:rsidR="778E899E">
              <w:t xml:space="preserve">próbki na podstawie, których dane zostały opracowane z </w:t>
            </w:r>
            <w:r w:rsidR="18CAE1BC">
              <w:t xml:space="preserve">danymi pochodzącymi z </w:t>
            </w:r>
            <w:r w:rsidR="5887B87F">
              <w:t>innych zintegrowanych systemów i modułów</w:t>
            </w:r>
            <w:r w:rsidR="18CAE1BC">
              <w:t>.</w:t>
            </w:r>
          </w:p>
          <w:p w14:paraId="26AAD2A7" w14:textId="24B5B13E" w:rsidR="001D5E22" w:rsidRDefault="1474AE04" w:rsidP="34BEFE0E">
            <w:pPr>
              <w:cnfStyle w:val="000000000000" w:firstRow="0" w:lastRow="0" w:firstColumn="0" w:lastColumn="0" w:oddVBand="0" w:evenVBand="0" w:oddHBand="0" w:evenHBand="0" w:firstRowFirstColumn="0" w:firstRowLastColumn="0" w:lastRowFirstColumn="0" w:lastRowLastColumn="0"/>
            </w:pPr>
            <w:r>
              <w:t xml:space="preserve">Zamawiający dopuszcza przechowywanie danych w formatach FASTQ/FASTA oraz VCF </w:t>
            </w:r>
            <w:r w:rsidR="1ADE28A2">
              <w:t xml:space="preserve">w repozytorium RCMC 4WSK lub </w:t>
            </w:r>
            <w:r>
              <w:t>na zasobach zewnętrznych analogicznie do danych obrazowych.</w:t>
            </w:r>
          </w:p>
          <w:p w14:paraId="02A79418" w14:textId="0C04C534" w:rsidR="000B2502" w:rsidRDefault="0E5B2554" w:rsidP="000B2502">
            <w:pPr>
              <w:cnfStyle w:val="000000000000" w:firstRow="0" w:lastRow="0" w:firstColumn="0" w:lastColumn="0" w:oddVBand="0" w:evenVBand="0" w:oddHBand="0" w:evenHBand="0" w:firstRowFirstColumn="0" w:firstRowLastColumn="0" w:lastRowFirstColumn="0" w:lastRowLastColumn="0"/>
            </w:pPr>
            <w:r>
              <w:t xml:space="preserve">Dane deponowane </w:t>
            </w:r>
            <w:r w:rsidR="60108028">
              <w:t xml:space="preserve">poprzez te interfejsy </w:t>
            </w:r>
            <w:r w:rsidR="4AB91B73">
              <w:t>musz</w:t>
            </w:r>
            <w:r w:rsidR="22641DC7">
              <w:t xml:space="preserve">ą mieć możliwość bycia powiązanymi </w:t>
            </w:r>
            <w:r w:rsidR="0BDFE2B9">
              <w:t xml:space="preserve">złotym rekordem </w:t>
            </w:r>
            <w:r w:rsidR="1E6A330E">
              <w:t xml:space="preserve">z </w:t>
            </w:r>
            <w:r w:rsidR="74A4A7F5">
              <w:t>danymi pochodzącymi z systemów 4WSK.</w:t>
            </w:r>
          </w:p>
        </w:tc>
      </w:tr>
      <w:tr w:rsidR="00573194" w14:paraId="1880C1C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58CEE3B" w14:textId="3A219E67" w:rsidR="00573194" w:rsidRPr="00734A3F" w:rsidRDefault="5EB930B1" w:rsidP="0B714B28">
            <w:pPr>
              <w:jc w:val="center"/>
            </w:pPr>
            <w:r>
              <w:t>M.1.7</w:t>
            </w:r>
          </w:p>
        </w:tc>
        <w:tc>
          <w:tcPr>
            <w:tcW w:w="7605" w:type="dxa"/>
          </w:tcPr>
          <w:p w14:paraId="39B2BC9D" w14:textId="47242679" w:rsidR="00573194" w:rsidRPr="00812F37" w:rsidRDefault="00573194" w:rsidP="001B0539">
            <w:pPr>
              <w:cnfStyle w:val="000000000000" w:firstRow="0" w:lastRow="0" w:firstColumn="0" w:lastColumn="0" w:oddVBand="0" w:evenVBand="0" w:oddHBand="0" w:evenHBand="0" w:firstRowFirstColumn="0" w:firstRowLastColumn="0" w:lastRowFirstColumn="0" w:lastRowLastColumn="0"/>
            </w:pPr>
            <w:r w:rsidRPr="00812F37">
              <w:t xml:space="preserve">Moduł </w:t>
            </w:r>
            <w:r w:rsidR="00EB73B9">
              <w:t>musi</w:t>
            </w:r>
            <w:r w:rsidR="00EB73B9" w:rsidRPr="00812F37">
              <w:t xml:space="preserve"> </w:t>
            </w:r>
            <w:r w:rsidRPr="00812F37">
              <w:t>wspierać utrzymanie wysokiej jakości danych poprzez umożliwienie integracji, walidacji oraz wykrywania błędów w danych.</w:t>
            </w:r>
          </w:p>
          <w:p w14:paraId="2E52387F" w14:textId="1546190C" w:rsidR="00573194" w:rsidRPr="00812F37" w:rsidRDefault="00573194" w:rsidP="001B0539">
            <w:pPr>
              <w:cnfStyle w:val="000000000000" w:firstRow="0" w:lastRow="0" w:firstColumn="0" w:lastColumn="0" w:oddVBand="0" w:evenVBand="0" w:oddHBand="0" w:evenHBand="0" w:firstRowFirstColumn="0" w:firstRowLastColumn="0" w:lastRowFirstColumn="0" w:lastRowLastColumn="0"/>
            </w:pPr>
            <w:r w:rsidRPr="00812F37">
              <w:t>W szczególności w zakresie:</w:t>
            </w:r>
          </w:p>
          <w:p w14:paraId="08B9317F" w14:textId="702B84CF" w:rsidR="00573194" w:rsidRPr="00C42E7B" w:rsidRDefault="1159530C" w:rsidP="00790939">
            <w:pPr>
              <w:pStyle w:val="Akapitzlist"/>
              <w:numPr>
                <w:ilvl w:val="0"/>
                <w:numId w:val="41"/>
              </w:numPr>
              <w:cnfStyle w:val="000000000000" w:firstRow="0" w:lastRow="0" w:firstColumn="0" w:lastColumn="0" w:oddVBand="0" w:evenVBand="0" w:oddHBand="0" w:evenHBand="0" w:firstRowFirstColumn="0" w:firstRowLastColumn="0" w:lastRowFirstColumn="0" w:lastRowLastColumn="0"/>
            </w:pPr>
            <w:r>
              <w:t>zgodności zawartości danych z definicją,</w:t>
            </w:r>
          </w:p>
          <w:p w14:paraId="3C0052B4" w14:textId="5319FC6E" w:rsidR="00573194" w:rsidRPr="00C42E7B" w:rsidRDefault="1159530C" w:rsidP="00790939">
            <w:pPr>
              <w:pStyle w:val="Akapitzlist"/>
              <w:numPr>
                <w:ilvl w:val="0"/>
                <w:numId w:val="41"/>
              </w:numPr>
              <w:cnfStyle w:val="000000000000" w:firstRow="0" w:lastRow="0" w:firstColumn="0" w:lastColumn="0" w:oddVBand="0" w:evenVBand="0" w:oddHBand="0" w:evenHBand="0" w:firstRowFirstColumn="0" w:firstRowLastColumn="0" w:lastRowFirstColumn="0" w:lastRowLastColumn="0"/>
            </w:pPr>
            <w:r>
              <w:t xml:space="preserve">kompletności danych (czy występują puste wartości w danych), </w:t>
            </w:r>
          </w:p>
          <w:p w14:paraId="2D968928" w14:textId="65EE44B6" w:rsidR="00573194" w:rsidRPr="00C42E7B" w:rsidRDefault="1159530C" w:rsidP="00790939">
            <w:pPr>
              <w:pStyle w:val="Akapitzlist"/>
              <w:numPr>
                <w:ilvl w:val="0"/>
                <w:numId w:val="41"/>
              </w:numPr>
              <w:cnfStyle w:val="000000000000" w:firstRow="0" w:lastRow="0" w:firstColumn="0" w:lastColumn="0" w:oddVBand="0" w:evenVBand="0" w:oddHBand="0" w:evenHBand="0" w:firstRowFirstColumn="0" w:firstRowLastColumn="0" w:lastRowFirstColumn="0" w:lastRowLastColumn="0"/>
            </w:pPr>
            <w:r>
              <w:t xml:space="preserve">zgodności zawartości danych z obowiązującymi regułami (poprawność danych), </w:t>
            </w:r>
          </w:p>
          <w:p w14:paraId="232C6B78" w14:textId="2D86B91D" w:rsidR="00573194" w:rsidRPr="00C42E7B" w:rsidRDefault="1159530C" w:rsidP="00790939">
            <w:pPr>
              <w:pStyle w:val="Akapitzlist"/>
              <w:numPr>
                <w:ilvl w:val="0"/>
                <w:numId w:val="41"/>
              </w:numPr>
              <w:cnfStyle w:val="000000000000" w:firstRow="0" w:lastRow="0" w:firstColumn="0" w:lastColumn="0" w:oddVBand="0" w:evenVBand="0" w:oddHBand="0" w:evenHBand="0" w:firstRowFirstColumn="0" w:firstRowLastColumn="0" w:lastRowFirstColumn="0" w:lastRowLastColumn="0"/>
            </w:pPr>
            <w:r>
              <w:t xml:space="preserve">dokładności zawartości danych, </w:t>
            </w:r>
          </w:p>
          <w:p w14:paraId="3A9C47F1" w14:textId="2790C59E" w:rsidR="00573194" w:rsidRPr="00C42E7B" w:rsidRDefault="00573194" w:rsidP="00790939">
            <w:pPr>
              <w:pStyle w:val="Akapitzlist"/>
              <w:numPr>
                <w:ilvl w:val="0"/>
                <w:numId w:val="41"/>
              </w:numPr>
              <w:cnfStyle w:val="000000000000" w:firstRow="0" w:lastRow="0" w:firstColumn="0" w:lastColumn="0" w:oddVBand="0" w:evenVBand="0" w:oddHBand="0" w:evenHBand="0" w:firstRowFirstColumn="0" w:firstRowLastColumn="0" w:lastRowFirstColumn="0" w:lastRowLastColumn="0"/>
            </w:pPr>
            <w:r w:rsidRPr="00812F37">
              <w:t>braku duplikatów danych.</w:t>
            </w:r>
          </w:p>
        </w:tc>
      </w:tr>
      <w:tr w:rsidR="00573194" w14:paraId="03A542C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9228364" w14:textId="589A6614" w:rsidR="00573194" w:rsidRPr="00734A3F" w:rsidRDefault="1DB7575A" w:rsidP="0B714B28">
            <w:pPr>
              <w:jc w:val="center"/>
            </w:pPr>
            <w:r>
              <w:t>M.1.8</w:t>
            </w:r>
          </w:p>
        </w:tc>
        <w:tc>
          <w:tcPr>
            <w:tcW w:w="7605" w:type="dxa"/>
          </w:tcPr>
          <w:p w14:paraId="5C174454" w14:textId="65AA9166" w:rsidR="00573194" w:rsidRPr="006421DC" w:rsidRDefault="6252B05E" w:rsidP="001B0539">
            <w:pPr>
              <w:cnfStyle w:val="000000000000" w:firstRow="0" w:lastRow="0" w:firstColumn="0" w:lastColumn="0" w:oddVBand="0" w:evenVBand="0" w:oddHBand="0" w:evenHBand="0" w:firstRowFirstColumn="0" w:firstRowLastColumn="0" w:lastRowFirstColumn="0" w:lastRowLastColumn="0"/>
              <w:rPr>
                <w:highlight w:val="yellow"/>
              </w:rPr>
            </w:pPr>
            <w:r>
              <w:t>Moduł musi umożliwiać transformacje danych na etapie importu takie jak: sortowanie, filtrowanie, przekształcanie, agregację, kalkulacje liczbowe, łączenie i rozdzielanie zbiorów</w:t>
            </w:r>
            <w:r w:rsidR="008A51F6">
              <w:t>, r</w:t>
            </w:r>
            <w:r w:rsidR="008A51F6" w:rsidRPr="008A51F6">
              <w:t>zutowanie na słowniki z UMLS</w:t>
            </w:r>
            <w:r>
              <w:t>.</w:t>
            </w:r>
          </w:p>
        </w:tc>
      </w:tr>
      <w:tr w:rsidR="00165702" w14:paraId="4CF8F71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1C9CB6A" w14:textId="42042EFF" w:rsidR="00165702" w:rsidRPr="00734A3F" w:rsidRDefault="3A212947" w:rsidP="0B714B28">
            <w:pPr>
              <w:jc w:val="center"/>
            </w:pPr>
            <w:r>
              <w:t>M.1.9</w:t>
            </w:r>
          </w:p>
        </w:tc>
        <w:tc>
          <w:tcPr>
            <w:tcW w:w="7605" w:type="dxa"/>
          </w:tcPr>
          <w:p w14:paraId="758D68C3" w14:textId="317CAB6B" w:rsidR="00165702" w:rsidRPr="00D0226C" w:rsidRDefault="00165702" w:rsidP="001B0539">
            <w:pPr>
              <w:cnfStyle w:val="000000000000" w:firstRow="0" w:lastRow="0" w:firstColumn="0" w:lastColumn="0" w:oddVBand="0" w:evenVBand="0" w:oddHBand="0" w:evenHBand="0" w:firstRowFirstColumn="0" w:firstRowLastColumn="0" w:lastRowFirstColumn="0" w:lastRowLastColumn="0"/>
            </w:pPr>
            <w:r>
              <w:t>Moduł importu danych</w:t>
            </w:r>
            <w:r w:rsidRPr="00161C8B">
              <w:t xml:space="preserve"> musi wykonywać</w:t>
            </w:r>
            <w:r>
              <w:t xml:space="preserve"> </w:t>
            </w:r>
            <w:proofErr w:type="spellStart"/>
            <w:r w:rsidRPr="00161C8B">
              <w:t>pseudonimizację</w:t>
            </w:r>
            <w:proofErr w:type="spellEnd"/>
            <w:r w:rsidRPr="00161C8B">
              <w:t xml:space="preserve"> przechowywanych danych pacjentów</w:t>
            </w:r>
            <w:r>
              <w:t xml:space="preserve"> na etapie importu danych do Modułu Magazynowania Danych.</w:t>
            </w:r>
          </w:p>
        </w:tc>
      </w:tr>
      <w:tr w:rsidR="00573194" w14:paraId="0202A4D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DF61164" w14:textId="53B02170" w:rsidR="00573194" w:rsidRPr="00734A3F" w:rsidRDefault="5C17A238" w:rsidP="0B714B28">
            <w:pPr>
              <w:jc w:val="center"/>
            </w:pPr>
            <w:r>
              <w:t>M.1.10</w:t>
            </w:r>
          </w:p>
        </w:tc>
        <w:tc>
          <w:tcPr>
            <w:tcW w:w="7605" w:type="dxa"/>
          </w:tcPr>
          <w:p w14:paraId="5405EA84" w14:textId="1A9BC0F0" w:rsidR="00573194" w:rsidRPr="006421DC" w:rsidRDefault="00573194" w:rsidP="1BAD601A">
            <w:pPr>
              <w:cnfStyle w:val="000000000000" w:firstRow="0" w:lastRow="0" w:firstColumn="0" w:lastColumn="0" w:oddVBand="0" w:evenVBand="0" w:oddHBand="0" w:evenHBand="0" w:firstRowFirstColumn="0" w:firstRowLastColumn="0" w:lastRowFirstColumn="0" w:lastRowLastColumn="0"/>
              <w:rPr>
                <w:highlight w:val="yellow"/>
              </w:rPr>
            </w:pPr>
            <w:r>
              <w:t xml:space="preserve">Moduł musi posiadać mechanizmy </w:t>
            </w:r>
            <w:proofErr w:type="spellStart"/>
            <w:r>
              <w:t>psedudonimizujące</w:t>
            </w:r>
            <w:proofErr w:type="spellEnd"/>
            <w:r>
              <w:t xml:space="preserve"> dane importowane do </w:t>
            </w:r>
            <w:r w:rsidR="00C0499B">
              <w:t>S</w:t>
            </w:r>
            <w:r>
              <w:t>ystemu</w:t>
            </w:r>
            <w:r w:rsidR="00B9439B">
              <w:t xml:space="preserve">, z uwzględnieniem treści </w:t>
            </w:r>
            <w:r w:rsidR="00541A18">
              <w:t>zapisanych w formie nieedytowalnej np. napisy na obrazach.</w:t>
            </w:r>
          </w:p>
        </w:tc>
      </w:tr>
      <w:tr w:rsidR="00573194" w14:paraId="0045C9E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7556794" w14:textId="7098BF32" w:rsidR="00573194" w:rsidRPr="00734A3F" w:rsidRDefault="399C844D" w:rsidP="0B714B28">
            <w:pPr>
              <w:jc w:val="center"/>
            </w:pPr>
            <w:r>
              <w:t>M.1.11</w:t>
            </w:r>
          </w:p>
        </w:tc>
        <w:tc>
          <w:tcPr>
            <w:tcW w:w="7605" w:type="dxa"/>
          </w:tcPr>
          <w:p w14:paraId="62736710" w14:textId="2938C00E" w:rsidR="00573194" w:rsidRPr="00F80293" w:rsidRDefault="00573194" w:rsidP="001B0539">
            <w:pPr>
              <w:cnfStyle w:val="000000000000" w:firstRow="0" w:lastRow="0" w:firstColumn="0" w:lastColumn="0" w:oddVBand="0" w:evenVBand="0" w:oddHBand="0" w:evenHBand="0" w:firstRowFirstColumn="0" w:firstRowLastColumn="0" w:lastRowFirstColumn="0" w:lastRowLastColumn="0"/>
            </w:pPr>
            <w:r w:rsidRPr="00F80293">
              <w:t>Moduł importu danych musi umożliwiać utworzenie złotego rekordu (rekord zawierający zintegrowane dane o pacjencie pochodzące z różnych dostępnych źródeł danych)</w:t>
            </w:r>
            <w:r w:rsidR="00782D5D" w:rsidRPr="00F80293">
              <w:t xml:space="preserve"> </w:t>
            </w:r>
            <w:r w:rsidRPr="00F80293">
              <w:t>pacjenta, który definiuje zbiór pojedynczych rekordów pacjentów pochodzących z różnych źródeł danych.</w:t>
            </w:r>
          </w:p>
        </w:tc>
      </w:tr>
      <w:tr w:rsidR="00573194" w14:paraId="7AD3105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F63D220" w14:textId="507E4A18" w:rsidR="00573194" w:rsidRPr="00734A3F" w:rsidRDefault="70E8923E" w:rsidP="0B714B28">
            <w:pPr>
              <w:jc w:val="center"/>
            </w:pPr>
            <w:r>
              <w:t>M.1.12</w:t>
            </w:r>
          </w:p>
        </w:tc>
        <w:tc>
          <w:tcPr>
            <w:tcW w:w="7605" w:type="dxa"/>
          </w:tcPr>
          <w:p w14:paraId="33811A19" w14:textId="4864C0EA" w:rsidR="00573194" w:rsidRPr="00F80293" w:rsidRDefault="00573194" w:rsidP="001B0539">
            <w:pPr>
              <w:cnfStyle w:val="000000000000" w:firstRow="0" w:lastRow="0" w:firstColumn="0" w:lastColumn="0" w:oddVBand="0" w:evenVBand="0" w:oddHBand="0" w:evenHBand="0" w:firstRowFirstColumn="0" w:firstRowLastColumn="0" w:lastRowFirstColumn="0" w:lastRowLastColumn="0"/>
            </w:pPr>
            <w:r w:rsidRPr="00F80293">
              <w:t>Moduł importu danych musi umożliwiać wykorzystanie algorytmów dopasowujących do określenia powiązania pomiędzy złotym rekordem a danymi pochodzącymi z różnych źródeł danych medycznych.</w:t>
            </w:r>
          </w:p>
        </w:tc>
      </w:tr>
      <w:tr w:rsidR="00573194" w14:paraId="0B02932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D4E93B7" w14:textId="595C3D55" w:rsidR="00573194" w:rsidRPr="00734A3F" w:rsidRDefault="747C798E" w:rsidP="0B714B28">
            <w:pPr>
              <w:jc w:val="center"/>
            </w:pPr>
            <w:r>
              <w:t>M.1.13</w:t>
            </w:r>
          </w:p>
        </w:tc>
        <w:tc>
          <w:tcPr>
            <w:tcW w:w="7605" w:type="dxa"/>
          </w:tcPr>
          <w:p w14:paraId="4A85D328" w14:textId="156BF588" w:rsidR="00573194" w:rsidRPr="00F80293" w:rsidRDefault="00573194" w:rsidP="001B0539">
            <w:pPr>
              <w:cnfStyle w:val="000000000000" w:firstRow="0" w:lastRow="0" w:firstColumn="0" w:lastColumn="0" w:oddVBand="0" w:evenVBand="0" w:oddHBand="0" w:evenHBand="0" w:firstRowFirstColumn="0" w:firstRowLastColumn="0" w:lastRowFirstColumn="0" w:lastRowLastColumn="0"/>
            </w:pPr>
            <w:r w:rsidRPr="00F80293">
              <w:t>Moduł importu danych musi udostępniać konfigurację dla wykorzystywanych algorytmów dopasowujących</w:t>
            </w:r>
            <w:r w:rsidR="009A2D1C">
              <w:t xml:space="preserve"> dane do złotego rekordu,</w:t>
            </w:r>
            <w:r w:rsidRPr="00F80293">
              <w:t xml:space="preserve"> co najmniej w zakresie wyboru algorytmów łączenia danych oraz przypisania im określonych wag.</w:t>
            </w:r>
          </w:p>
        </w:tc>
      </w:tr>
      <w:tr w:rsidR="00573194" w14:paraId="05E28B6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7DE7D9D" w14:textId="7ADAE4E4" w:rsidR="00573194" w:rsidRPr="00734A3F" w:rsidRDefault="7E43809C" w:rsidP="0B714B28">
            <w:pPr>
              <w:jc w:val="center"/>
            </w:pPr>
            <w:r>
              <w:t>M.1.14</w:t>
            </w:r>
          </w:p>
        </w:tc>
        <w:tc>
          <w:tcPr>
            <w:tcW w:w="7605" w:type="dxa"/>
          </w:tcPr>
          <w:p w14:paraId="2D85ED04" w14:textId="46E71FC5" w:rsidR="00573194" w:rsidRPr="00F80293" w:rsidRDefault="00573194" w:rsidP="001B0539">
            <w:pPr>
              <w:cnfStyle w:val="000000000000" w:firstRow="0" w:lastRow="0" w:firstColumn="0" w:lastColumn="0" w:oddVBand="0" w:evenVBand="0" w:oddHBand="0" w:evenHBand="0" w:firstRowFirstColumn="0" w:firstRowLastColumn="0" w:lastRowFirstColumn="0" w:lastRowLastColumn="0"/>
            </w:pPr>
            <w:r w:rsidRPr="00F80293">
              <w:t>Moduł importu danych musi umożliwiać ręczne powiązanie zasobu pacjenta pochodzącego z systemu źródłowego (jeden z systemów będących źródłem danych dla Systemu RCMC) ze złotym rekordem pacjenta.</w:t>
            </w:r>
          </w:p>
        </w:tc>
      </w:tr>
      <w:tr w:rsidR="001D5EBA" w14:paraId="0653A58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8620BEA" w14:textId="67D5D3E9" w:rsidR="001D5EBA" w:rsidRPr="00734A3F" w:rsidRDefault="1681FBD6" w:rsidP="0B714B28">
            <w:pPr>
              <w:jc w:val="center"/>
            </w:pPr>
            <w:r>
              <w:t>M.1.15</w:t>
            </w:r>
          </w:p>
        </w:tc>
        <w:tc>
          <w:tcPr>
            <w:tcW w:w="7605" w:type="dxa"/>
          </w:tcPr>
          <w:p w14:paraId="746FF695" w14:textId="6FF8742B" w:rsidR="001D5EBA" w:rsidRPr="00F80293" w:rsidRDefault="00063DCD" w:rsidP="001B0539">
            <w:pPr>
              <w:cnfStyle w:val="000000000000" w:firstRow="0" w:lastRow="0" w:firstColumn="0" w:lastColumn="0" w:oddVBand="0" w:evenVBand="0" w:oddHBand="0" w:evenHBand="0" w:firstRowFirstColumn="0" w:firstRowLastColumn="0" w:lastRowFirstColumn="0" w:lastRowLastColumn="0"/>
            </w:pPr>
            <w:r>
              <w:t xml:space="preserve">W przypadku napotkania danych (importowanych lub odbieranych z systemów zewnętrznych) </w:t>
            </w:r>
            <w:r w:rsidR="00D1565F">
              <w:t xml:space="preserve">które zawierają pola </w:t>
            </w:r>
            <w:r w:rsidR="00150CA3">
              <w:t xml:space="preserve">nierozpoznawane </w:t>
            </w:r>
            <w:r w:rsidR="00677DEA">
              <w:t xml:space="preserve">przez bieżącą </w:t>
            </w:r>
            <w:r w:rsidR="00104EBA">
              <w:t xml:space="preserve">implementację, musi </w:t>
            </w:r>
            <w:r w:rsidR="00422638">
              <w:t xml:space="preserve">zapisać </w:t>
            </w:r>
            <w:r w:rsidR="00BA11D6">
              <w:t xml:space="preserve">te dane w postaci </w:t>
            </w:r>
            <w:r w:rsidR="001D0D38">
              <w:t xml:space="preserve">nieustrukturyzowanej. </w:t>
            </w:r>
          </w:p>
        </w:tc>
      </w:tr>
    </w:tbl>
    <w:p w14:paraId="68CB9E7B" w14:textId="18B5D49C" w:rsidR="127E7B7B" w:rsidRDefault="127E7B7B">
      <w:r>
        <w:br w:type="page"/>
      </w:r>
    </w:p>
    <w:p w14:paraId="6DCA2C86" w14:textId="3CF950AD" w:rsidR="00BC36FB" w:rsidRDefault="002E024A" w:rsidP="41DA20AF">
      <w:pPr>
        <w:pStyle w:val="Nagwek2"/>
        <w:spacing w:after="200" w:line="240" w:lineRule="auto"/>
      </w:pPr>
      <w:r>
        <w:t xml:space="preserve">Moduł 2 - </w:t>
      </w:r>
      <w:r w:rsidR="00370E78">
        <w:t>M</w:t>
      </w:r>
      <w:r w:rsidR="7EA2D20D">
        <w:t xml:space="preserve">oduł </w:t>
      </w:r>
      <w:r w:rsidR="00370E78">
        <w:t>Magazynowania Danych</w:t>
      </w:r>
    </w:p>
    <w:p w14:paraId="0AF70A90" w14:textId="10DDAC52" w:rsidR="00BC36FB" w:rsidRPr="00B57ED4" w:rsidRDefault="00BC36FB" w:rsidP="41DA20AF">
      <w:pPr>
        <w:jc w:val="both"/>
        <w:rPr>
          <w:sz w:val="22"/>
        </w:rPr>
      </w:pPr>
      <w:r>
        <w:t xml:space="preserve">Zadaniem modułu jest dostarczenie funkcji </w:t>
      </w:r>
      <w:r w:rsidR="00D3694F">
        <w:t xml:space="preserve">związanych z przechowywaniem danych medycznych </w:t>
      </w:r>
      <w:r w:rsidR="00507B91">
        <w:t xml:space="preserve">zbieranych w ramach Systemu RCMC pozyskanych z systemów 4WSK </w:t>
      </w:r>
      <w:r w:rsidR="00BB5B1D">
        <w:t xml:space="preserve">oraz systemów partnerów z wykorzystaniem Modułu Importu Danych. </w:t>
      </w:r>
      <w:r w:rsidR="00651329">
        <w:t xml:space="preserve">W ramach modułu przechowywane będą dane dotyczące </w:t>
      </w:r>
      <w:r w:rsidR="006540C2">
        <w:t>leczenia pacjentów, w szczególności będą to diagnozy,</w:t>
      </w:r>
      <w:r w:rsidR="00AE2535">
        <w:t xml:space="preserve"> </w:t>
      </w:r>
      <w:r w:rsidR="00E34682">
        <w:t xml:space="preserve">dane </w:t>
      </w:r>
      <w:r w:rsidR="00AA46B2">
        <w:t>związane z badaniami obrazowymi,</w:t>
      </w:r>
      <w:r w:rsidR="006540C2">
        <w:t xml:space="preserve"> </w:t>
      </w:r>
      <w:r w:rsidR="00AE2535">
        <w:t xml:space="preserve">dane laboratoryjne </w:t>
      </w:r>
      <w:r w:rsidR="00AA46B2">
        <w:t xml:space="preserve">oraz </w:t>
      </w:r>
      <w:r w:rsidR="00904F26">
        <w:t xml:space="preserve">dane </w:t>
      </w:r>
      <w:proofErr w:type="spellStart"/>
      <w:r w:rsidR="00651329" w:rsidRPr="41DA20AF">
        <w:rPr>
          <w:sz w:val="22"/>
        </w:rPr>
        <w:t>omiczne</w:t>
      </w:r>
      <w:proofErr w:type="spellEnd"/>
      <w:r w:rsidR="00651329" w:rsidRPr="41DA20AF">
        <w:rPr>
          <w:sz w:val="22"/>
        </w:rPr>
        <w:t>.</w:t>
      </w:r>
      <w:r w:rsidR="004450A8" w:rsidRPr="41DA20AF">
        <w:rPr>
          <w:sz w:val="22"/>
        </w:rPr>
        <w:t xml:space="preserve"> Moduł będzie również pełnił funkcję podstawowego źródła danych dla innych modułów systemu RCMC.</w:t>
      </w:r>
    </w:p>
    <w:p w14:paraId="00802099" w14:textId="615A4B22" w:rsidR="000E7FFA" w:rsidRPr="000E7FFA" w:rsidRDefault="00BC36FB" w:rsidP="41DA20AF">
      <w:pPr>
        <w:jc w:val="both"/>
      </w:pPr>
      <w:r>
        <w:t>Moduł musi spełniać poniższe wymagania: </w:t>
      </w:r>
      <w:r w:rsidR="000E7FFA">
        <w:t xml:space="preserve"> </w:t>
      </w:r>
    </w:p>
    <w:tbl>
      <w:tblPr>
        <w:tblStyle w:val="Tabelasiatki1jasna"/>
        <w:tblW w:w="9195" w:type="dxa"/>
        <w:tblLook w:val="04A0" w:firstRow="1" w:lastRow="0" w:firstColumn="1" w:lastColumn="0" w:noHBand="0" w:noVBand="1"/>
      </w:tblPr>
      <w:tblGrid>
        <w:gridCol w:w="1590"/>
        <w:gridCol w:w="7605"/>
      </w:tblGrid>
      <w:tr w:rsidR="31B84B96" w14:paraId="1693DC8A" w14:textId="77777777" w:rsidTr="20A1E4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7A556DAB" w14:textId="25A261CB" w:rsidR="31B84B96" w:rsidRDefault="31B84B96" w:rsidP="41DA20AF">
            <w:pPr>
              <w:jc w:val="center"/>
            </w:pPr>
            <w:r>
              <w:t>Identyfikator wymagania</w:t>
            </w:r>
          </w:p>
        </w:tc>
        <w:tc>
          <w:tcPr>
            <w:tcW w:w="7605" w:type="dxa"/>
            <w:shd w:val="clear" w:color="auto" w:fill="D9D9D9" w:themeFill="background1" w:themeFillShade="D9"/>
            <w:vAlign w:val="center"/>
          </w:tcPr>
          <w:p w14:paraId="6B4B29B7"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C72DB9" w14:paraId="0BD6CCC8"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Borders>
              <w:bottom w:val="single" w:sz="4" w:space="0" w:color="auto"/>
            </w:tcBorders>
          </w:tcPr>
          <w:p w14:paraId="5731A0B8" w14:textId="4C72D049" w:rsidR="00C72DB9" w:rsidRPr="00F9515C" w:rsidRDefault="6BC575AC" w:rsidP="0B714B28">
            <w:pPr>
              <w:jc w:val="center"/>
            </w:pPr>
            <w:r>
              <w:t>M.2.1</w:t>
            </w:r>
          </w:p>
        </w:tc>
        <w:tc>
          <w:tcPr>
            <w:tcW w:w="7605" w:type="dxa"/>
            <w:tcBorders>
              <w:bottom w:val="single" w:sz="4" w:space="0" w:color="auto"/>
            </w:tcBorders>
          </w:tcPr>
          <w:p w14:paraId="0EDFFB07" w14:textId="4C507BE5" w:rsidR="00C72DB9" w:rsidRDefault="5FCE8AB4" w:rsidP="41DA20AF">
            <w:pPr>
              <w:jc w:val="both"/>
              <w:cnfStyle w:val="000000000000" w:firstRow="0" w:lastRow="0" w:firstColumn="0" w:lastColumn="0" w:oddVBand="0" w:evenVBand="0" w:oddHBand="0" w:evenHBand="0" w:firstRowFirstColumn="0" w:firstRowLastColumn="0" w:lastRowFirstColumn="0" w:lastRowLastColumn="0"/>
            </w:pPr>
            <w:r>
              <w:t>Moduł magazynowania danych</w:t>
            </w:r>
            <w:r w:rsidR="23494285">
              <w:t xml:space="preserve"> musi przechowywać dane w modelu relacyjnym umożliwiające ich odpytywanie za pomocą języka zapytań SQL.</w:t>
            </w:r>
          </w:p>
        </w:tc>
      </w:tr>
      <w:tr w:rsidR="006B303C" w14:paraId="341BF29D"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tcPr>
          <w:p w14:paraId="571139A7" w14:textId="74FEFBBB" w:rsidR="006B303C" w:rsidRPr="00F9515C" w:rsidRDefault="24B66570" w:rsidP="0B714B28">
            <w:pPr>
              <w:jc w:val="center"/>
            </w:pPr>
            <w:r>
              <w:t>M.2.2</w:t>
            </w:r>
          </w:p>
        </w:tc>
        <w:tc>
          <w:tcPr>
            <w:tcW w:w="7605" w:type="dxa"/>
            <w:tcBorders>
              <w:top w:val="single" w:sz="4" w:space="0" w:color="auto"/>
              <w:left w:val="single" w:sz="4" w:space="0" w:color="auto"/>
              <w:bottom w:val="single" w:sz="4" w:space="0" w:color="auto"/>
              <w:right w:val="single" w:sz="4" w:space="0" w:color="auto"/>
            </w:tcBorders>
          </w:tcPr>
          <w:p w14:paraId="7D13A44A" w14:textId="62A317AE" w:rsidR="008C5B7E" w:rsidRDefault="6934E0A9" w:rsidP="41DA20AF">
            <w:pPr>
              <w:jc w:val="both"/>
              <w:cnfStyle w:val="000000000000" w:firstRow="0" w:lastRow="0" w:firstColumn="0" w:lastColumn="0" w:oddVBand="0" w:evenVBand="0" w:oddHBand="0" w:evenHBand="0" w:firstRowFirstColumn="0" w:firstRowLastColumn="0" w:lastRowFirstColumn="0" w:lastRowLastColumn="0"/>
            </w:pPr>
            <w:r w:rsidRPr="41DA20AF">
              <w:t xml:space="preserve">Modułu Magazynowania Danych </w:t>
            </w:r>
            <w:r w:rsidR="7D77323F" w:rsidRPr="41DA20AF">
              <w:t xml:space="preserve">musi </w:t>
            </w:r>
            <w:r w:rsidR="1451E1D2" w:rsidRPr="41DA20AF">
              <w:t xml:space="preserve">przechowywać </w:t>
            </w:r>
            <w:r w:rsidR="36C7BF7F" w:rsidRPr="41DA20AF">
              <w:rPr>
                <w:b/>
                <w:bCs/>
              </w:rPr>
              <w:t xml:space="preserve">wszystkie </w:t>
            </w:r>
            <w:r w:rsidR="36C7BF7F" w:rsidRPr="41DA20AF">
              <w:t>możliwe do ekstrakcji dane z systemów źródłowych</w:t>
            </w:r>
            <w:r w:rsidR="52FBD202" w:rsidRPr="41DA20AF">
              <w:t xml:space="preserve">, </w:t>
            </w:r>
            <w:r w:rsidR="52FBD202" w:rsidRPr="41DA20AF">
              <w:rPr>
                <w:b/>
                <w:bCs/>
              </w:rPr>
              <w:t>szczególnie</w:t>
            </w:r>
            <w:r w:rsidR="36C7BF7F" w:rsidRPr="41DA20AF">
              <w:rPr>
                <w:b/>
                <w:bCs/>
              </w:rPr>
              <w:t xml:space="preserve"> w zakresie</w:t>
            </w:r>
            <w:r w:rsidR="1451E1D2" w:rsidRPr="41DA20AF">
              <w:t>:</w:t>
            </w:r>
          </w:p>
          <w:p w14:paraId="75929581" w14:textId="77777777" w:rsidR="008C5B7E" w:rsidRPr="008C5B7E" w:rsidRDefault="66D6BB1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Pacjenci – dane osobowe, adres zamieszkania, dane kontaktowe, stale przyjmowane leki, przebyte choroby, alergie, szczepienia, dane opiekunów.</w:t>
            </w:r>
          </w:p>
          <w:p w14:paraId="137E61FD" w14:textId="0E712631" w:rsidR="008C5B7E" w:rsidRPr="008C5B7E" w:rsidRDefault="66D6BB1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 xml:space="preserve">Hospitalizacje </w:t>
            </w:r>
            <w:r w:rsidR="7AE3BCDB" w:rsidRPr="41DA20AF">
              <w:t>–</w:t>
            </w:r>
            <w:r w:rsidRPr="41DA20AF">
              <w:t xml:space="preserve"> pobyty na oddziałach:</w:t>
            </w:r>
          </w:p>
          <w:p w14:paraId="7281DE94" w14:textId="29FDD6CC"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o przyjęciu – skierowanie, tryb przyjęcia, w przypadku SOR – dane z systemu TOPSOR</w:t>
            </w:r>
            <w:r w:rsidR="3E92AC5B" w:rsidRPr="41DA20AF">
              <w:t>,</w:t>
            </w:r>
          </w:p>
          <w:p w14:paraId="7B44D264" w14:textId="5B898B6B"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o lekarzu przyjmującym, prowadzącym</w:t>
            </w:r>
            <w:r w:rsidR="7206A726" w:rsidRPr="41DA20AF">
              <w:t>,</w:t>
            </w:r>
          </w:p>
          <w:p w14:paraId="1A48457C" w14:textId="4922AE66"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 xml:space="preserve">rozpoznania wstępne, końcowe, </w:t>
            </w:r>
            <w:proofErr w:type="spellStart"/>
            <w:r w:rsidRPr="41DA20AF">
              <w:t>powypisowe</w:t>
            </w:r>
            <w:proofErr w:type="spellEnd"/>
            <w:r w:rsidRPr="41DA20AF">
              <w:t>, operacyjne (ICD-10</w:t>
            </w:r>
            <w:r w:rsidR="164F2980" w:rsidRPr="41DA20AF">
              <w:t>)</w:t>
            </w:r>
            <w:r w:rsidR="4E06F5A8" w:rsidRPr="41DA20AF">
              <w:t>,</w:t>
            </w:r>
          </w:p>
          <w:p w14:paraId="619E62F6" w14:textId="286DDF2C"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wywiad, badanie fizykalne, uzasadnienie przyjęcia, plan postępowania, obserwacje lekarskie i pielęgniarskie, epikryza wypisowa, zalecenia (w wielu przypadkach dane formularzowe</w:t>
            </w:r>
            <w:r w:rsidR="164F2980" w:rsidRPr="41DA20AF">
              <w:t>)</w:t>
            </w:r>
            <w:r w:rsidR="342EFB94" w:rsidRPr="41DA20AF">
              <w:t>,</w:t>
            </w:r>
          </w:p>
          <w:p w14:paraId="14476B0F" w14:textId="673E1CEB"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przymus bezpośredni</w:t>
            </w:r>
            <w:r w:rsidR="5027BADF" w:rsidRPr="41DA20AF">
              <w:t>,</w:t>
            </w:r>
          </w:p>
          <w:p w14:paraId="12E2E350" w14:textId="0F2CE62A"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procedury ICD-9</w:t>
            </w:r>
            <w:r w:rsidR="32E2ACBD" w:rsidRPr="41DA20AF">
              <w:t>,</w:t>
            </w:r>
          </w:p>
          <w:p w14:paraId="253724C5" w14:textId="5677113F" w:rsidR="008C5B7E" w:rsidRPr="008C5B7E" w:rsidRDefault="38FD057B"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k</w:t>
            </w:r>
            <w:r w:rsidR="1E04C292" w:rsidRPr="41DA20AF">
              <w:t>onsultacje</w:t>
            </w:r>
            <w:r w:rsidR="2F5A7F55" w:rsidRPr="41DA20AF">
              <w:t>, dokumenty skanowane</w:t>
            </w:r>
            <w:r w:rsidR="1007A894" w:rsidRPr="41DA20AF">
              <w:t>,</w:t>
            </w:r>
          </w:p>
          <w:p w14:paraId="4F8A4F97" w14:textId="603F1F17"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zlecenia</w:t>
            </w:r>
            <w:r w:rsidR="319501E3" w:rsidRPr="41DA20AF">
              <w:t>,</w:t>
            </w:r>
          </w:p>
          <w:p w14:paraId="081C2C46" w14:textId="3BA045CF"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wyniki badań diagnostycznych</w:t>
            </w:r>
            <w:r w:rsidR="3CF484E8" w:rsidRPr="41DA20AF">
              <w:t>,</w:t>
            </w:r>
          </w:p>
          <w:p w14:paraId="3BDB39CB" w14:textId="15AF8420" w:rsidR="008C5B7E" w:rsidRPr="008C5B7E" w:rsidRDefault="144194F4"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o zabiegach operacyjnych</w:t>
            </w:r>
            <w:r w:rsidR="430CCDF7" w:rsidRPr="41DA20AF">
              <w:t>, np. czas trwania, opis, ICD9, ICD10, dane o anestezji – rodzaj, czas trwania, informacje o lekach podanych okołooperacyjnie, OKK (okołooperacyjna karta kontroli), itp.,</w:t>
            </w:r>
          </w:p>
          <w:p w14:paraId="6444FBB5" w14:textId="7B62AD5C"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diety</w:t>
            </w:r>
            <w:r w:rsidR="73CB1BE0" w:rsidRPr="41DA20AF">
              <w:t>,</w:t>
            </w:r>
          </w:p>
          <w:p w14:paraId="45793C39" w14:textId="49FC8286"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podania leków</w:t>
            </w:r>
            <w:r w:rsidR="30DC9B7B" w:rsidRPr="41DA20AF">
              <w:t>,</w:t>
            </w:r>
          </w:p>
          <w:p w14:paraId="57083F02" w14:textId="7D7D67C5"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dokumentacja pielęgniarska</w:t>
            </w:r>
            <w:r w:rsidR="2DA823F8" w:rsidRPr="41DA20AF">
              <w:t>:</w:t>
            </w:r>
            <w:r w:rsidRPr="41DA20AF">
              <w:t xml:space="preserve"> </w:t>
            </w:r>
            <w:proofErr w:type="spellStart"/>
            <w:r w:rsidRPr="41DA20AF">
              <w:t>przyjęciowa</w:t>
            </w:r>
            <w:proofErr w:type="spellEnd"/>
            <w:r w:rsidRPr="41DA20AF">
              <w:t xml:space="preserve"> i wypisowa, karty pomocnicze (wkłucia, odleżyny, cewniki, rany</w:t>
            </w:r>
            <w:r w:rsidR="164F2980" w:rsidRPr="41DA20AF">
              <w:t>)</w:t>
            </w:r>
            <w:r w:rsidR="56C390EE" w:rsidRPr="41DA20AF">
              <w:t>,</w:t>
            </w:r>
          </w:p>
          <w:p w14:paraId="72660392" w14:textId="0A9B8CDB"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rozliczeniowe do NFZ</w:t>
            </w:r>
            <w:r w:rsidR="729AD300" w:rsidRPr="41DA20AF">
              <w:t>,</w:t>
            </w:r>
          </w:p>
          <w:p w14:paraId="4EA3DBB1" w14:textId="5B457907" w:rsidR="008C5B7E" w:rsidRPr="008C5B7E" w:rsidRDefault="144194F4"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wystawione recepty, skierowania, zwolnienia lekarskie</w:t>
            </w:r>
            <w:r w:rsidR="28A728C9" w:rsidRPr="41DA20AF">
              <w:t>,</w:t>
            </w:r>
          </w:p>
          <w:p w14:paraId="7F300577" w14:textId="2CA39173"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o zakończeniu pobytu – wypis, zgon</w:t>
            </w:r>
            <w:r w:rsidR="78FC9CD5" w:rsidRPr="41DA20AF">
              <w:t>,</w:t>
            </w:r>
          </w:p>
          <w:p w14:paraId="6C12C469" w14:textId="631E66E4" w:rsidR="4EBCA72D" w:rsidRDefault="78FC9CD5"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pPr>
            <w:r w:rsidRPr="41DA20AF">
              <w:t xml:space="preserve">przetoczenia krwi </w:t>
            </w:r>
            <w:r w:rsidR="24486E46" w:rsidRPr="41DA20AF">
              <w:t xml:space="preserve">– </w:t>
            </w:r>
            <w:r w:rsidRPr="41DA20AF">
              <w:t>księgi transfuzyjne,</w:t>
            </w:r>
          </w:p>
          <w:p w14:paraId="2A6F7F63" w14:textId="242E5E0F" w:rsidR="4EBCA72D" w:rsidRDefault="78FC9CD5"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pPr>
            <w:r w:rsidRPr="41DA20AF">
              <w:t>dane z endoskopii,</w:t>
            </w:r>
          </w:p>
          <w:p w14:paraId="2C74902D" w14:textId="69813502" w:rsidR="017C7355" w:rsidRDefault="017C7355" w:rsidP="41DA20AF">
            <w:pPr>
              <w:pStyle w:val="Akapitzlist"/>
              <w:numPr>
                <w:ilvl w:val="1"/>
                <w:numId w:val="25"/>
              </w:numPr>
              <w:spacing w:after="100" w:line="240" w:lineRule="auto"/>
              <w:ind w:left="990"/>
              <w:jc w:val="both"/>
              <w:cnfStyle w:val="000000000000" w:firstRow="0" w:lastRow="0" w:firstColumn="0" w:lastColumn="0" w:oddVBand="0" w:evenVBand="0" w:oddHBand="0" w:evenHBand="0" w:firstRowFirstColumn="0" w:firstRowLastColumn="0" w:lastRowFirstColumn="0" w:lastRowLastColumn="0"/>
            </w:pPr>
            <w:r w:rsidRPr="41DA20AF">
              <w:t>dane z formularzy, np. zakażenia, ból, żywienie, ryzyka zakrzepicy.</w:t>
            </w:r>
          </w:p>
          <w:p w14:paraId="704EA335" w14:textId="404A1343" w:rsidR="008C5B7E" w:rsidRPr="008C5B7E" w:rsidRDefault="66D6BB1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Wizyty ambulatoryjne</w:t>
            </w:r>
            <w:r w:rsidR="5C97A48D" w:rsidRPr="41DA20AF">
              <w:t>:</w:t>
            </w:r>
          </w:p>
          <w:p w14:paraId="13D8278F" w14:textId="70412CCE"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rezerwacje wizyt, wpisy do terminarzy i harmonogramów</w:t>
            </w:r>
            <w:r w:rsidR="0721B0E1" w:rsidRPr="41DA20AF">
              <w:t>,</w:t>
            </w:r>
          </w:p>
          <w:p w14:paraId="667263CD" w14:textId="04ED34CF"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dane o wizycie</w:t>
            </w:r>
            <w:r w:rsidR="3C816DA6" w:rsidRPr="41DA20AF">
              <w:t>,</w:t>
            </w:r>
          </w:p>
          <w:p w14:paraId="4D6B9AEB" w14:textId="4B5C887F"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opis wizyty, zalecenia</w:t>
            </w:r>
            <w:r w:rsidR="6FE71B08" w:rsidRPr="41DA20AF">
              <w:t>,</w:t>
            </w:r>
          </w:p>
          <w:p w14:paraId="34231558" w14:textId="6E78942C"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rozpoznanie (ICD-10</w:t>
            </w:r>
            <w:r w:rsidR="164F2980" w:rsidRPr="41DA20AF">
              <w:t>)</w:t>
            </w:r>
            <w:r w:rsidR="29479205" w:rsidRPr="41DA20AF">
              <w:t>,</w:t>
            </w:r>
          </w:p>
          <w:p w14:paraId="40F6A0FE" w14:textId="00DB0FE8"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wystawione recepty, skierowania, zwolnienia lekarskie</w:t>
            </w:r>
            <w:r w:rsidR="065406C5" w:rsidRPr="41DA20AF">
              <w:t>,</w:t>
            </w:r>
          </w:p>
          <w:p w14:paraId="508B09D0" w14:textId="063F10FE" w:rsidR="008C5B7E" w:rsidRPr="008C5B7E" w:rsidRDefault="66D6BB1E" w:rsidP="41DA20AF">
            <w:pPr>
              <w:pStyle w:val="Akapitzlist"/>
              <w:numPr>
                <w:ilvl w:val="1"/>
                <w:numId w:val="25"/>
              </w:numPr>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procedury ICD-9</w:t>
            </w:r>
            <w:r w:rsidR="52E9EAFF" w:rsidRPr="41DA20AF">
              <w:t>,</w:t>
            </w:r>
          </w:p>
          <w:p w14:paraId="01044CBA" w14:textId="3CFAAD33" w:rsidR="008C5B7E" w:rsidRPr="008C5B7E" w:rsidRDefault="66D6BB1E" w:rsidP="41DA20AF">
            <w:pPr>
              <w:pStyle w:val="Akapitzlist"/>
              <w:numPr>
                <w:ilvl w:val="1"/>
                <w:numId w:val="25"/>
              </w:numPr>
              <w:spacing w:after="100" w:line="240" w:lineRule="auto"/>
              <w:ind w:left="990"/>
              <w:jc w:val="both"/>
              <w:cnfStyle w:val="000000000000" w:firstRow="0" w:lastRow="0" w:firstColumn="0" w:lastColumn="0" w:oddVBand="0" w:evenVBand="0" w:oddHBand="0" w:evenHBand="0" w:firstRowFirstColumn="0" w:firstRowLastColumn="0" w:lastRowFirstColumn="0" w:lastRowLastColumn="0"/>
              <w:rPr>
                <w:color w:val="8DD873" w:themeColor="accent6" w:themeTint="99"/>
              </w:rPr>
            </w:pPr>
            <w:r w:rsidRPr="41DA20AF">
              <w:t>rozliczenia do NFZ</w:t>
            </w:r>
            <w:r w:rsidR="39691589" w:rsidRPr="41DA20AF">
              <w:t>.</w:t>
            </w:r>
          </w:p>
          <w:p w14:paraId="1D003F15" w14:textId="66199E51" w:rsidR="008C5B7E" w:rsidRPr="008C5B7E" w:rsidRDefault="66D6BB1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 xml:space="preserve">Apteka i apteczki oddziałowe </w:t>
            </w:r>
            <w:r w:rsidR="3F839077" w:rsidRPr="41DA20AF">
              <w:t>–</w:t>
            </w:r>
            <w:r w:rsidRPr="41DA20AF">
              <w:t xml:space="preserve"> zamówienia, przychody i rozchody, wydania leków na oddział i na pacjenta</w:t>
            </w:r>
            <w:r w:rsidR="62FF13A3" w:rsidRPr="41DA20AF">
              <w:t>.</w:t>
            </w:r>
          </w:p>
          <w:p w14:paraId="2D80D55C" w14:textId="419A16A2" w:rsidR="008C5B7E" w:rsidRPr="008C5B7E"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 xml:space="preserve">Pracownie i gabinety zabiegowe </w:t>
            </w:r>
            <w:r w:rsidR="68B4FFD3" w:rsidRPr="41DA20AF">
              <w:t>-</w:t>
            </w:r>
            <w:r w:rsidRPr="41DA20AF">
              <w:t xml:space="preserve"> zakres jak dla wizyt ambulatoryjnych, w wielu przypadkach dane formularzowe</w:t>
            </w:r>
            <w:r w:rsidR="19B52387" w:rsidRPr="41DA20AF">
              <w:t>.</w:t>
            </w:r>
          </w:p>
          <w:p w14:paraId="4285E966" w14:textId="45A4B4B9" w:rsidR="008C5B7E" w:rsidRPr="008C5B7E"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Stacja dializ</w:t>
            </w:r>
            <w:r w:rsidR="114348F6" w:rsidRPr="41DA20AF">
              <w:t>.</w:t>
            </w:r>
          </w:p>
          <w:p w14:paraId="2657CE60" w14:textId="46E24D21" w:rsidR="008C5B7E" w:rsidRPr="008C5B7E"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Rehabilitacja – dane o zleconych i zrealizowanych zabiegach, wizyty fizjoterapeutyczne</w:t>
            </w:r>
            <w:r w:rsidR="3A96A0E2" w:rsidRPr="41DA20AF">
              <w:t>.</w:t>
            </w:r>
          </w:p>
          <w:p w14:paraId="119512B8" w14:textId="54D5708D" w:rsidR="008C5B7E" w:rsidRPr="008C5B7E"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 xml:space="preserve">Patomorfologia </w:t>
            </w:r>
            <w:r w:rsidR="5FF3CC03" w:rsidRPr="41DA20AF">
              <w:t>–</w:t>
            </w:r>
            <w:r w:rsidRPr="41DA20AF">
              <w:t xml:space="preserve"> wyniki badań histopatologicznych</w:t>
            </w:r>
            <w:r w:rsidR="5CFA092F" w:rsidRPr="41DA20AF">
              <w:t>.</w:t>
            </w:r>
          </w:p>
          <w:p w14:paraId="1EFBC828" w14:textId="28471B49" w:rsidR="008C5B7E" w:rsidRPr="008C5B7E"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 xml:space="preserve">Zakażenia </w:t>
            </w:r>
            <w:r w:rsidR="63C07DCE" w:rsidRPr="41DA20AF">
              <w:t>–</w:t>
            </w:r>
            <w:r w:rsidRPr="41DA20AF">
              <w:t xml:space="preserve"> karty zgłoszeń chorób zakaźnych, karty zakażeń, karty drobnoustrojów/czynników alarmowych</w:t>
            </w:r>
            <w:r w:rsidR="624A9EC9" w:rsidRPr="41DA20AF">
              <w:t>.</w:t>
            </w:r>
          </w:p>
          <w:p w14:paraId="4ADDA551" w14:textId="254E7051" w:rsidR="008C5B7E" w:rsidRPr="006B303C" w:rsidRDefault="4473CA9E" w:rsidP="41DA20AF">
            <w:pPr>
              <w:pStyle w:val="Akapitzlist"/>
              <w:numPr>
                <w:ilvl w:val="0"/>
                <w:numId w:val="25"/>
              </w:numPr>
              <w:spacing w:after="100" w:line="240" w:lineRule="auto"/>
              <w:ind w:left="450" w:hanging="270"/>
              <w:jc w:val="both"/>
              <w:cnfStyle w:val="000000000000" w:firstRow="0" w:lastRow="0" w:firstColumn="0" w:lastColumn="0" w:oddVBand="0" w:evenVBand="0" w:oddHBand="0" w:evenHBand="0" w:firstRowFirstColumn="0" w:firstRowLastColumn="0" w:lastRowFirstColumn="0" w:lastRowLastColumn="0"/>
            </w:pPr>
            <w:r w:rsidRPr="41DA20AF">
              <w:t xml:space="preserve">Badania Kliniczne </w:t>
            </w:r>
            <w:r w:rsidR="42811CEB" w:rsidRPr="41DA20AF">
              <w:t>–</w:t>
            </w:r>
            <w:r w:rsidRPr="41DA20AF">
              <w:t xml:space="preserve"> ewidencja badań, wizyt</w:t>
            </w:r>
            <w:r w:rsidR="181AF40B" w:rsidRPr="41DA20AF">
              <w:t>.</w:t>
            </w:r>
          </w:p>
        </w:tc>
      </w:tr>
      <w:tr w:rsidR="00F9515C" w14:paraId="75B20B38"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auto"/>
          </w:tcPr>
          <w:p w14:paraId="6989D067" w14:textId="1B345F2F" w:rsidR="00F9515C" w:rsidRPr="00466D87" w:rsidRDefault="4591E4B5" w:rsidP="0B714B28">
            <w:pPr>
              <w:jc w:val="center"/>
            </w:pPr>
            <w:r>
              <w:t>M.2.3</w:t>
            </w:r>
          </w:p>
        </w:tc>
        <w:tc>
          <w:tcPr>
            <w:tcW w:w="7605" w:type="dxa"/>
            <w:tcBorders>
              <w:top w:val="single" w:sz="4" w:space="0" w:color="auto"/>
              <w:left w:val="single" w:sz="4" w:space="0" w:color="auto"/>
              <w:bottom w:val="single" w:sz="4" w:space="0" w:color="auto"/>
              <w:right w:val="single" w:sz="4" w:space="0" w:color="auto"/>
            </w:tcBorders>
            <w:shd w:val="clear" w:color="auto" w:fill="auto"/>
          </w:tcPr>
          <w:p w14:paraId="7D0EA232" w14:textId="4812CCE4" w:rsidR="00F9515C" w:rsidRPr="00466D87" w:rsidRDefault="35863D26"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10E4A80A">
              <w:t>musi</w:t>
            </w:r>
            <w:r>
              <w:t xml:space="preserve"> zawierać co najmniej następujące komponenty:</w:t>
            </w:r>
          </w:p>
          <w:p w14:paraId="0F91C045" w14:textId="47E044F6" w:rsidR="00F9515C" w:rsidRPr="00466D87" w:rsidRDefault="60FDED05" w:rsidP="41DA20AF">
            <w:pPr>
              <w:pStyle w:val="Akapitzlist"/>
              <w:numPr>
                <w:ilvl w:val="0"/>
                <w:numId w:val="40"/>
              </w:numPr>
              <w:jc w:val="both"/>
              <w:cnfStyle w:val="000000000000" w:firstRow="0" w:lastRow="0" w:firstColumn="0" w:lastColumn="0" w:oddVBand="0" w:evenVBand="0" w:oddHBand="0" w:evenHBand="0" w:firstRowFirstColumn="0" w:firstRowLastColumn="0" w:lastRowFirstColumn="0" w:lastRowLastColumn="0"/>
            </w:pPr>
            <w:r>
              <w:t>Rejestr Pacjentów</w:t>
            </w:r>
            <w:r w:rsidR="1E5DA38A">
              <w:t>,</w:t>
            </w:r>
          </w:p>
          <w:p w14:paraId="232B4A97" w14:textId="2416874B" w:rsidR="00F9515C" w:rsidRPr="00466D87" w:rsidRDefault="35863D26" w:rsidP="41DA20AF">
            <w:pPr>
              <w:pStyle w:val="Akapitzlist"/>
              <w:numPr>
                <w:ilvl w:val="0"/>
                <w:numId w:val="40"/>
              </w:numPr>
              <w:jc w:val="both"/>
              <w:cnfStyle w:val="000000000000" w:firstRow="0" w:lastRow="0" w:firstColumn="0" w:lastColumn="0" w:oddVBand="0" w:evenVBand="0" w:oddHBand="0" w:evenHBand="0" w:firstRowFirstColumn="0" w:firstRowLastColumn="0" w:lastRowFirstColumn="0" w:lastRowLastColumn="0"/>
            </w:pPr>
            <w:r>
              <w:t>Baza danych medycznych</w:t>
            </w:r>
            <w:r w:rsidR="2E803BA8">
              <w:t>,</w:t>
            </w:r>
          </w:p>
          <w:p w14:paraId="1EDBB586" w14:textId="2D66C28F" w:rsidR="00F9515C" w:rsidRPr="00466D87" w:rsidRDefault="60FDED05" w:rsidP="41DA20AF">
            <w:pPr>
              <w:pStyle w:val="Akapitzlist"/>
              <w:numPr>
                <w:ilvl w:val="0"/>
                <w:numId w:val="40"/>
              </w:numPr>
              <w:jc w:val="both"/>
              <w:cnfStyle w:val="000000000000" w:firstRow="0" w:lastRow="0" w:firstColumn="0" w:lastColumn="0" w:oddVBand="0" w:evenVBand="0" w:oddHBand="0" w:evenHBand="0" w:firstRowFirstColumn="0" w:firstRowLastColumn="0" w:lastRowFirstColumn="0" w:lastRowLastColumn="0"/>
            </w:pPr>
            <w:r>
              <w:t>Baza danych obrazowych</w:t>
            </w:r>
            <w:r w:rsidR="77235805">
              <w:t xml:space="preserve"> (laboratoryjnych i histopatologicznych)</w:t>
            </w:r>
            <w:r w:rsidR="4EACB82B">
              <w:t>,</w:t>
            </w:r>
          </w:p>
          <w:p w14:paraId="4D2176B9" w14:textId="5AA2C1DD" w:rsidR="00F9515C" w:rsidRPr="00466D87" w:rsidRDefault="5B334BDE" w:rsidP="41DA20AF">
            <w:pPr>
              <w:pStyle w:val="Akapitzlist"/>
              <w:numPr>
                <w:ilvl w:val="0"/>
                <w:numId w:val="40"/>
              </w:numPr>
              <w:jc w:val="both"/>
              <w:cnfStyle w:val="000000000000" w:firstRow="0" w:lastRow="0" w:firstColumn="0" w:lastColumn="0" w:oddVBand="0" w:evenVBand="0" w:oddHBand="0" w:evenHBand="0" w:firstRowFirstColumn="0" w:firstRowLastColumn="0" w:lastRowFirstColumn="0" w:lastRowLastColumn="0"/>
            </w:pPr>
            <w:r>
              <w:t>Baza danych przekazywanych przez partnerów (PORT, PAN)</w:t>
            </w:r>
            <w:r w:rsidR="5BA83288">
              <w:t>,</w:t>
            </w:r>
          </w:p>
          <w:p w14:paraId="670CEB76" w14:textId="5E4CBA63" w:rsidR="00F9515C" w:rsidRPr="00466D87" w:rsidRDefault="35863D26" w:rsidP="41DA20AF">
            <w:pPr>
              <w:pStyle w:val="Akapitzlist"/>
              <w:numPr>
                <w:ilvl w:val="0"/>
                <w:numId w:val="40"/>
              </w:numPr>
              <w:jc w:val="both"/>
              <w:cnfStyle w:val="000000000000" w:firstRow="0" w:lastRow="0" w:firstColumn="0" w:lastColumn="0" w:oddVBand="0" w:evenVBand="0" w:oddHBand="0" w:evenHBand="0" w:firstRowFirstColumn="0" w:firstRowLastColumn="0" w:lastRowFirstColumn="0" w:lastRowLastColumn="0"/>
            </w:pPr>
            <w:r>
              <w:t>Repozytorium danych obrazowych</w:t>
            </w:r>
            <w:r w:rsidR="4939154B">
              <w:t>.</w:t>
            </w:r>
          </w:p>
        </w:tc>
      </w:tr>
      <w:tr w:rsidR="006B303C" w14:paraId="3B9A6259"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left w:val="single" w:sz="4" w:space="0" w:color="auto"/>
              <w:bottom w:val="single" w:sz="4" w:space="0" w:color="auto"/>
              <w:right w:val="single" w:sz="4" w:space="0" w:color="auto"/>
            </w:tcBorders>
            <w:shd w:val="clear" w:color="auto" w:fill="auto"/>
          </w:tcPr>
          <w:p w14:paraId="7E342EAF" w14:textId="3B4263AB" w:rsidR="006B303C" w:rsidRPr="00466D87" w:rsidRDefault="21A898D9" w:rsidP="0B714B28">
            <w:pPr>
              <w:jc w:val="center"/>
            </w:pPr>
            <w:r>
              <w:t>M.2</w:t>
            </w:r>
            <w:r w:rsidR="74DA5EF5">
              <w:t>.4</w:t>
            </w:r>
          </w:p>
        </w:tc>
        <w:tc>
          <w:tcPr>
            <w:tcW w:w="7605" w:type="dxa"/>
            <w:tcBorders>
              <w:top w:val="single" w:sz="4" w:space="0" w:color="auto"/>
              <w:left w:val="single" w:sz="4" w:space="0" w:color="auto"/>
              <w:bottom w:val="single" w:sz="4" w:space="0" w:color="auto"/>
              <w:right w:val="single" w:sz="4" w:space="0" w:color="auto"/>
            </w:tcBorders>
            <w:shd w:val="clear" w:color="auto" w:fill="auto"/>
          </w:tcPr>
          <w:p w14:paraId="32EFFBC4" w14:textId="1C2208E7" w:rsidR="006B303C" w:rsidRPr="00466D87" w:rsidRDefault="1AA5648B" w:rsidP="41DA20AF">
            <w:pPr>
              <w:jc w:val="both"/>
              <w:cnfStyle w:val="000000000000" w:firstRow="0" w:lastRow="0" w:firstColumn="0" w:lastColumn="0" w:oddVBand="0" w:evenVBand="0" w:oddHBand="0" w:evenHBand="0" w:firstRowFirstColumn="0" w:firstRowLastColumn="0" w:lastRowFirstColumn="0" w:lastRowLastColumn="0"/>
            </w:pPr>
            <w:r>
              <w:t xml:space="preserve">Wybrana technologia oraz metoda implementacji </w:t>
            </w:r>
            <w:r w:rsidR="41F7D8B5">
              <w:t xml:space="preserve">Modułu Magazynowania Danych </w:t>
            </w:r>
            <w:r>
              <w:t xml:space="preserve">musi uwzględniać możliwe przyszłe potrzeby zwiększenia zakresu danych udostępnianych na potrzeby analiz. </w:t>
            </w:r>
          </w:p>
        </w:tc>
      </w:tr>
      <w:tr w:rsidR="006B303C" w14:paraId="73D47E5F"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Borders>
              <w:top w:val="single" w:sz="4" w:space="0" w:color="auto"/>
            </w:tcBorders>
          </w:tcPr>
          <w:p w14:paraId="6BE30C67" w14:textId="552C3B86" w:rsidR="006B303C" w:rsidRPr="00734A3F" w:rsidRDefault="12DA3D85" w:rsidP="0B714B28">
            <w:pPr>
              <w:jc w:val="center"/>
            </w:pPr>
            <w:r>
              <w:t>M.2.</w:t>
            </w:r>
            <w:r w:rsidR="1B81C510">
              <w:t>5</w:t>
            </w:r>
          </w:p>
        </w:tc>
        <w:tc>
          <w:tcPr>
            <w:tcW w:w="7605" w:type="dxa"/>
            <w:tcBorders>
              <w:top w:val="single" w:sz="4" w:space="0" w:color="auto"/>
            </w:tcBorders>
          </w:tcPr>
          <w:p w14:paraId="005FBCA4" w14:textId="775064F5" w:rsidR="006B303C" w:rsidRPr="008A67F5" w:rsidRDefault="41F7D8B5"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10E4A80A">
              <w:t xml:space="preserve">musi </w:t>
            </w:r>
            <w:r>
              <w:t>przechowywać dane detaliczne oraz zagregowane na potrzeby zapytań generowanych przez raporty.</w:t>
            </w:r>
          </w:p>
        </w:tc>
      </w:tr>
      <w:tr w:rsidR="006B303C" w14:paraId="21A665CC"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CA27A13" w14:textId="70A259BB" w:rsidR="006B303C" w:rsidRPr="00734A3F" w:rsidRDefault="24BB372E" w:rsidP="0B714B28">
            <w:pPr>
              <w:jc w:val="center"/>
            </w:pPr>
            <w:r>
              <w:t>M.2.</w:t>
            </w:r>
            <w:r w:rsidR="715E3486">
              <w:t>6</w:t>
            </w:r>
          </w:p>
        </w:tc>
        <w:tc>
          <w:tcPr>
            <w:tcW w:w="7605" w:type="dxa"/>
          </w:tcPr>
          <w:p w14:paraId="0032384C" w14:textId="1E872445" w:rsidR="006B303C" w:rsidRPr="00DA22AD" w:rsidRDefault="546E931D"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10E4A80A">
              <w:t xml:space="preserve">musi </w:t>
            </w:r>
            <w:r w:rsidR="3B07BB86">
              <w:t>przechowywać dane</w:t>
            </w:r>
            <w:r>
              <w:t xml:space="preserve"> o źród</w:t>
            </w:r>
            <w:r w:rsidR="5CE94134">
              <w:t>łach</w:t>
            </w:r>
            <w:r>
              <w:t xml:space="preserve"> danych, które mogą zostać wykorzystane do analiz.</w:t>
            </w:r>
          </w:p>
        </w:tc>
      </w:tr>
      <w:tr w:rsidR="006B303C" w14:paraId="3CACB2E8"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589A50F" w14:textId="57B054C0" w:rsidR="006B303C" w:rsidRPr="00734A3F" w:rsidRDefault="342AFCE9" w:rsidP="0B714B28">
            <w:pPr>
              <w:jc w:val="center"/>
            </w:pPr>
            <w:r>
              <w:t>M.2.</w:t>
            </w:r>
            <w:r w:rsidR="2CC27793">
              <w:t>7</w:t>
            </w:r>
          </w:p>
        </w:tc>
        <w:tc>
          <w:tcPr>
            <w:tcW w:w="7605" w:type="dxa"/>
          </w:tcPr>
          <w:p w14:paraId="0C8DF2EA" w14:textId="41873FCF" w:rsidR="006B303C" w:rsidRPr="00A95FEA" w:rsidRDefault="76AEA8F4"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44029B00">
              <w:t xml:space="preserve">musi </w:t>
            </w:r>
            <w:r>
              <w:t>umożliwiać</w:t>
            </w:r>
            <w:r w:rsidR="44029B00">
              <w:t xml:space="preserve"> </w:t>
            </w:r>
            <w:r w:rsidR="34AD017C">
              <w:t>agregację</w:t>
            </w:r>
            <w:r w:rsidR="44029B00">
              <w:t xml:space="preserve"> danych do struktur umożliwiających wykonywanie analiz na skonsolidowanych danych.</w:t>
            </w:r>
          </w:p>
        </w:tc>
      </w:tr>
      <w:tr w:rsidR="006B303C" w14:paraId="1D38D928"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0A7FFFC" w14:textId="42E513E4" w:rsidR="006B303C" w:rsidRPr="00734A3F" w:rsidRDefault="2C38CCBA" w:rsidP="0B714B28">
            <w:pPr>
              <w:jc w:val="center"/>
            </w:pPr>
            <w:r>
              <w:t>M.2.</w:t>
            </w:r>
            <w:r w:rsidR="65B80C00">
              <w:t>8</w:t>
            </w:r>
          </w:p>
        </w:tc>
        <w:tc>
          <w:tcPr>
            <w:tcW w:w="7605" w:type="dxa"/>
          </w:tcPr>
          <w:p w14:paraId="581448C7" w14:textId="7CA7D2BE" w:rsidR="006B303C" w:rsidRPr="00511313" w:rsidRDefault="3805830A" w:rsidP="41DA20AF">
            <w:pPr>
              <w:jc w:val="both"/>
              <w:cnfStyle w:val="000000000000" w:firstRow="0" w:lastRow="0" w:firstColumn="0" w:lastColumn="0" w:oddVBand="0" w:evenVBand="0" w:oddHBand="0" w:evenHBand="0" w:firstRowFirstColumn="0" w:firstRowLastColumn="0" w:lastRowFirstColumn="0" w:lastRowLastColumn="0"/>
            </w:pPr>
            <w:r>
              <w:t>Moduł Magazynowania Danych musi umożliwiać dbanie o wysoką jakość danych poprzez: (1) utrzymywanie właściwych relacji pomiędzy danymi (spójność), (2) stabilność modeli danych z punktu widzenia dostępu do nich przez różnych odbiorców, (3) elastyczność modeli danych z punktu widzenia wprowadzanych zmian lub rozbudowy modeli danych.</w:t>
            </w:r>
          </w:p>
        </w:tc>
      </w:tr>
      <w:tr w:rsidR="006B303C" w14:paraId="6AA0D336"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B02EDDA" w14:textId="6D662657" w:rsidR="006B303C" w:rsidRPr="00734A3F" w:rsidRDefault="43170BDE" w:rsidP="0B714B28">
            <w:pPr>
              <w:jc w:val="center"/>
            </w:pPr>
            <w:r>
              <w:t>M.2.</w:t>
            </w:r>
            <w:r w:rsidR="352AE5DE">
              <w:t>9</w:t>
            </w:r>
          </w:p>
        </w:tc>
        <w:tc>
          <w:tcPr>
            <w:tcW w:w="7605" w:type="dxa"/>
          </w:tcPr>
          <w:p w14:paraId="5A6B8A2D" w14:textId="4D4CCE77" w:rsidR="006B303C" w:rsidRPr="006E1388" w:rsidRDefault="545F3CF9" w:rsidP="41DA20AF">
            <w:pPr>
              <w:jc w:val="both"/>
              <w:cnfStyle w:val="000000000000" w:firstRow="0" w:lastRow="0" w:firstColumn="0" w:lastColumn="0" w:oddVBand="0" w:evenVBand="0" w:oddHBand="0" w:evenHBand="0" w:firstRowFirstColumn="0" w:firstRowLastColumn="0" w:lastRowFirstColumn="0" w:lastRowLastColumn="0"/>
            </w:pPr>
            <w:r>
              <w:t>Moduł Magazynowania Danych musi umożliwiać realizację wielu równoległych zapytań SQL.</w:t>
            </w:r>
          </w:p>
        </w:tc>
      </w:tr>
      <w:tr w:rsidR="006B303C" w14:paraId="4EF49E02"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FE70242" w14:textId="40479E2A" w:rsidR="006B303C" w:rsidRPr="00734A3F" w:rsidRDefault="2D215312" w:rsidP="0B714B28">
            <w:pPr>
              <w:jc w:val="center"/>
            </w:pPr>
            <w:r>
              <w:t>M.2.1</w:t>
            </w:r>
            <w:r w:rsidR="43F93AEF">
              <w:t>0</w:t>
            </w:r>
          </w:p>
        </w:tc>
        <w:tc>
          <w:tcPr>
            <w:tcW w:w="7605" w:type="dxa"/>
          </w:tcPr>
          <w:p w14:paraId="5C4E9D47" w14:textId="1699866C" w:rsidR="006B303C" w:rsidRPr="00F80FA5" w:rsidRDefault="545F3CF9" w:rsidP="41DA20AF">
            <w:pPr>
              <w:jc w:val="both"/>
              <w:cnfStyle w:val="000000000000" w:firstRow="0" w:lastRow="0" w:firstColumn="0" w:lastColumn="0" w:oddVBand="0" w:evenVBand="0" w:oddHBand="0" w:evenHBand="0" w:firstRowFirstColumn="0" w:firstRowLastColumn="0" w:lastRowFirstColumn="0" w:lastRowLastColumn="0"/>
            </w:pPr>
            <w:r>
              <w:t>Moduł Magazynowania Danych musi stanowić podstawowe źródło danych na potrzeby</w:t>
            </w:r>
            <w:r w:rsidR="203411C6">
              <w:t xml:space="preserve"> Modułu </w:t>
            </w:r>
            <w:proofErr w:type="spellStart"/>
            <w:r w:rsidR="25626AD0">
              <w:t>Feasibility</w:t>
            </w:r>
            <w:proofErr w:type="spellEnd"/>
            <w:r w:rsidR="41E8AEC0">
              <w:t>, Modułu Eksportu Danych i Modułu Środowiska Obliczeniowego do Prowadzenia Badań.</w:t>
            </w:r>
          </w:p>
        </w:tc>
      </w:tr>
      <w:tr w:rsidR="004E484E" w14:paraId="49ABA3B5"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C9F5622" w14:textId="369F68DE" w:rsidR="004E484E" w:rsidRPr="00734A3F" w:rsidRDefault="2CEFC4D5" w:rsidP="0B714B28">
            <w:pPr>
              <w:jc w:val="center"/>
            </w:pPr>
            <w:r>
              <w:t>M.2.1</w:t>
            </w:r>
            <w:r w:rsidR="2924B9D8">
              <w:t>1</w:t>
            </w:r>
          </w:p>
        </w:tc>
        <w:tc>
          <w:tcPr>
            <w:tcW w:w="7605" w:type="dxa"/>
          </w:tcPr>
          <w:p w14:paraId="57B8052E" w14:textId="734BB5F1" w:rsidR="004E484E" w:rsidRDefault="19821A15"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musi przechowywać metadane </w:t>
            </w:r>
            <w:r w:rsidR="004C0460">
              <w:t xml:space="preserve">dotyczące </w:t>
            </w:r>
            <w:r w:rsidR="1E7D2B23">
              <w:t>danych obrazowych z systemu PACS</w:t>
            </w:r>
            <w:r w:rsidR="3290AD44">
              <w:t xml:space="preserve"> i </w:t>
            </w:r>
            <w:r w:rsidR="14C6258F">
              <w:t xml:space="preserve">pochodzących z </w:t>
            </w:r>
            <w:r w:rsidR="6B19C41E">
              <w:t xml:space="preserve">systemów </w:t>
            </w:r>
            <w:r w:rsidR="14C6258F">
              <w:t>PAN i PORT,</w:t>
            </w:r>
            <w:r w:rsidR="546731F6">
              <w:t xml:space="preserve"> oraz informacje o lokalizacji pliku obrazowego w postaci linku.</w:t>
            </w:r>
          </w:p>
        </w:tc>
      </w:tr>
      <w:tr w:rsidR="004E484E" w14:paraId="00E5B460"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1477E6" w14:textId="083F3217" w:rsidR="004E484E" w:rsidRPr="00734A3F" w:rsidRDefault="19093AAD" w:rsidP="0B714B28">
            <w:pPr>
              <w:jc w:val="center"/>
            </w:pPr>
            <w:r>
              <w:t>M.2.1</w:t>
            </w:r>
            <w:r w:rsidR="1E4DD117">
              <w:t>2</w:t>
            </w:r>
          </w:p>
        </w:tc>
        <w:tc>
          <w:tcPr>
            <w:tcW w:w="7605" w:type="dxa"/>
          </w:tcPr>
          <w:p w14:paraId="33488A12" w14:textId="2CD0CAC6" w:rsidR="004E484E" w:rsidRDefault="1B927DAF"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musi umożliwiać </w:t>
            </w:r>
            <w:r w:rsidR="5381735F">
              <w:t xml:space="preserve">uzyskanie dostępu do danych </w:t>
            </w:r>
            <w:r w:rsidR="0F2C3FC4">
              <w:t xml:space="preserve">obrazowych </w:t>
            </w:r>
            <w:r w:rsidR="67A855EB">
              <w:t xml:space="preserve">(w szczególności ich pobranie) poprzez </w:t>
            </w:r>
            <w:r w:rsidR="723FD9A3">
              <w:t xml:space="preserve">przechowywany </w:t>
            </w:r>
            <w:r w:rsidR="67A855EB">
              <w:t>li</w:t>
            </w:r>
            <w:r w:rsidR="7F024CF1">
              <w:t>nk</w:t>
            </w:r>
            <w:r w:rsidR="723FD9A3">
              <w:t>.</w:t>
            </w:r>
            <w:r w:rsidR="081076E6">
              <w:br/>
            </w:r>
            <w:r w:rsidR="723FD9A3">
              <w:t>W ramach uzyskiwania dostępu do d</w:t>
            </w:r>
            <w:r w:rsidR="36876ED0">
              <w:t xml:space="preserve">anych obrazowych, Moduł </w:t>
            </w:r>
            <w:r w:rsidR="1CE5D84B">
              <w:t xml:space="preserve">musi </w:t>
            </w:r>
            <w:r w:rsidR="36876ED0">
              <w:t>pełnić rolę pośrednika</w:t>
            </w:r>
            <w:r w:rsidR="3064A63C">
              <w:t xml:space="preserve"> weryfikującego uprawnienia </w:t>
            </w:r>
            <w:r w:rsidR="02D004AF">
              <w:t>użytkownika Systemu RCMC</w:t>
            </w:r>
            <w:r w:rsidR="63907ABF">
              <w:t xml:space="preserve"> do dostępu do danych obrazowych</w:t>
            </w:r>
            <w:r w:rsidR="313A7AFB">
              <w:t xml:space="preserve"> przechowywanych w systemie PACS</w:t>
            </w:r>
            <w:r w:rsidR="63907ABF">
              <w:t xml:space="preserve"> w ramach </w:t>
            </w:r>
            <w:r w:rsidR="151BE4ED">
              <w:t>standardowych wymogów bezpieczeństwa</w:t>
            </w:r>
            <w:r w:rsidR="1B558C04">
              <w:t xml:space="preserve"> oraz mechanizmów uwierzytelniania i autoryzacji użytkowników</w:t>
            </w:r>
            <w:r w:rsidR="151BE4ED">
              <w:t xml:space="preserve"> zdefiniowanych dla całego </w:t>
            </w:r>
            <w:r w:rsidR="1E65F7AD">
              <w:t>S</w:t>
            </w:r>
            <w:r w:rsidR="151BE4ED">
              <w:t>ystemu</w:t>
            </w:r>
            <w:r w:rsidR="1E65F7AD">
              <w:t xml:space="preserve"> RCMC</w:t>
            </w:r>
            <w:r w:rsidR="151BE4ED">
              <w:t>.</w:t>
            </w:r>
          </w:p>
        </w:tc>
      </w:tr>
      <w:tr w:rsidR="00610995" w14:paraId="7E35FEFF"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EA0EA81" w14:textId="00C993F7" w:rsidR="00610995" w:rsidRPr="00734A3F" w:rsidRDefault="05113EAE" w:rsidP="0B714B28">
            <w:pPr>
              <w:jc w:val="center"/>
            </w:pPr>
            <w:r>
              <w:t>M.2.1</w:t>
            </w:r>
            <w:r w:rsidR="4DB1193A">
              <w:t>3</w:t>
            </w:r>
          </w:p>
        </w:tc>
        <w:tc>
          <w:tcPr>
            <w:tcW w:w="7605" w:type="dxa"/>
          </w:tcPr>
          <w:p w14:paraId="2E5140F7" w14:textId="3B879E57" w:rsidR="00610995" w:rsidRDefault="052E33FF" w:rsidP="41DA20AF">
            <w:pPr>
              <w:jc w:val="both"/>
              <w:cnfStyle w:val="000000000000" w:firstRow="0" w:lastRow="0" w:firstColumn="0" w:lastColumn="0" w:oddVBand="0" w:evenVBand="0" w:oddHBand="0" w:evenHBand="0" w:firstRowFirstColumn="0" w:firstRowLastColumn="0" w:lastRowFirstColumn="0" w:lastRowLastColumn="0"/>
            </w:pPr>
            <w:r w:rsidRPr="41DA20AF">
              <w:rPr>
                <w:rFonts w:eastAsia="Times New Roman"/>
                <w:color w:val="000000" w:themeColor="text1"/>
              </w:rPr>
              <w:t xml:space="preserve">Moduł </w:t>
            </w:r>
            <w:r w:rsidR="0B91CC15" w:rsidRPr="41DA20AF">
              <w:rPr>
                <w:rFonts w:eastAsia="Times New Roman"/>
                <w:color w:val="000000" w:themeColor="text1"/>
              </w:rPr>
              <w:t>M</w:t>
            </w:r>
            <w:r w:rsidRPr="41DA20AF">
              <w:rPr>
                <w:rFonts w:eastAsia="Times New Roman"/>
                <w:color w:val="000000" w:themeColor="text1"/>
              </w:rPr>
              <w:t>agazynowania</w:t>
            </w:r>
            <w:r w:rsidR="0B91CC15" w:rsidRPr="41DA20AF">
              <w:rPr>
                <w:rFonts w:eastAsia="Times New Roman"/>
                <w:color w:val="000000" w:themeColor="text1"/>
              </w:rPr>
              <w:t xml:space="preserve"> Danych</w:t>
            </w:r>
            <w:r w:rsidRPr="41DA20AF">
              <w:rPr>
                <w:rFonts w:eastAsia="Times New Roman"/>
                <w:color w:val="000000" w:themeColor="text1"/>
              </w:rPr>
              <w:t xml:space="preserve"> </w:t>
            </w:r>
            <w:r w:rsidR="1CE5D84B" w:rsidRPr="41DA20AF">
              <w:rPr>
                <w:rFonts w:eastAsia="Times New Roman"/>
                <w:color w:val="000000" w:themeColor="text1"/>
              </w:rPr>
              <w:t xml:space="preserve">musi </w:t>
            </w:r>
            <w:r>
              <w:t xml:space="preserve">udostępniać interfejsy odczytu oraz wyszukania danych obrazowych zgodne ze standardem interoperacyjności DICOM WEB, </w:t>
            </w:r>
          </w:p>
        </w:tc>
      </w:tr>
      <w:tr w:rsidR="00610995" w14:paraId="004873FE"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7729635" w14:textId="24AD7307" w:rsidR="00610995" w:rsidRPr="00734A3F" w:rsidRDefault="022CB31E" w:rsidP="0B714B28">
            <w:pPr>
              <w:jc w:val="center"/>
            </w:pPr>
            <w:r>
              <w:t>M.2.1</w:t>
            </w:r>
            <w:r w:rsidR="7E155963">
              <w:t>4</w:t>
            </w:r>
          </w:p>
        </w:tc>
        <w:tc>
          <w:tcPr>
            <w:tcW w:w="7605" w:type="dxa"/>
          </w:tcPr>
          <w:p w14:paraId="71F933E3" w14:textId="5EB25DA4" w:rsidR="00610995" w:rsidRDefault="51A6768F" w:rsidP="41DA20AF">
            <w:pPr>
              <w:jc w:val="both"/>
              <w:cnfStyle w:val="000000000000" w:firstRow="0" w:lastRow="0" w:firstColumn="0" w:lastColumn="0" w:oddVBand="0" w:evenVBand="0" w:oddHBand="0" w:evenHBand="0" w:firstRowFirstColumn="0" w:firstRowLastColumn="0" w:lastRowFirstColumn="0" w:lastRowLastColumn="0"/>
            </w:pPr>
            <w:r>
              <w:t>Moduł Magazynowania Danych</w:t>
            </w:r>
            <w:r w:rsidR="052E33FF">
              <w:t xml:space="preserve"> </w:t>
            </w:r>
            <w:r w:rsidR="1CE5D84B">
              <w:t xml:space="preserve">musi </w:t>
            </w:r>
            <w:r w:rsidR="052E33FF">
              <w:t>udostępniać w ramach komunikacji DICOM WEB interfejsy wyszukania i odczytu danych obrazowych WADO-RS i QUIDO-RS.</w:t>
            </w:r>
          </w:p>
        </w:tc>
      </w:tr>
      <w:tr w:rsidR="00610995" w14:paraId="5653C8B0"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FD2911B" w14:textId="45AE2D49" w:rsidR="00610995" w:rsidRPr="00734A3F" w:rsidRDefault="5C37B8E0" w:rsidP="0B714B28">
            <w:pPr>
              <w:jc w:val="center"/>
            </w:pPr>
            <w:r>
              <w:t>M.2.1</w:t>
            </w:r>
            <w:r w:rsidR="3FA4E7F3">
              <w:t>5</w:t>
            </w:r>
          </w:p>
        </w:tc>
        <w:tc>
          <w:tcPr>
            <w:tcW w:w="7605" w:type="dxa"/>
          </w:tcPr>
          <w:p w14:paraId="2C15AB27" w14:textId="4802E4EA" w:rsidR="00610995" w:rsidRDefault="4DDB1165" w:rsidP="41DA20AF">
            <w:pPr>
              <w:jc w:val="both"/>
              <w:cnfStyle w:val="000000000000" w:firstRow="0" w:lastRow="0" w:firstColumn="0" w:lastColumn="0" w:oddVBand="0" w:evenVBand="0" w:oddHBand="0" w:evenHBand="0" w:firstRowFirstColumn="0" w:firstRowLastColumn="0" w:lastRowFirstColumn="0" w:lastRowLastColumn="0"/>
            </w:pPr>
            <w:r>
              <w:t>Moduł Magazynowania Danych</w:t>
            </w:r>
            <w:r w:rsidR="052E33FF">
              <w:t xml:space="preserve"> musi przechowywać rodzaj/typ wykonanego badania obrazowego.</w:t>
            </w:r>
          </w:p>
        </w:tc>
      </w:tr>
      <w:tr w:rsidR="00610995" w14:paraId="0376E93F"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FA91A21" w14:textId="5FB60943" w:rsidR="00610995" w:rsidRPr="00734A3F" w:rsidRDefault="19EC5A41" w:rsidP="0B714B28">
            <w:pPr>
              <w:jc w:val="center"/>
            </w:pPr>
            <w:r>
              <w:t>M.2.1</w:t>
            </w:r>
            <w:r w:rsidR="3FA4E7F3">
              <w:t>6</w:t>
            </w:r>
          </w:p>
        </w:tc>
        <w:tc>
          <w:tcPr>
            <w:tcW w:w="7605" w:type="dxa"/>
          </w:tcPr>
          <w:p w14:paraId="455C5D5F" w14:textId="126B76B3" w:rsidR="00610995" w:rsidRDefault="4DDB1165" w:rsidP="00F43E60">
            <w:pPr>
              <w:jc w:val="both"/>
              <w:cnfStyle w:val="000000000000" w:firstRow="0" w:lastRow="0" w:firstColumn="0" w:lastColumn="0" w:oddVBand="0" w:evenVBand="0" w:oddHBand="0" w:evenHBand="0" w:firstRowFirstColumn="0" w:firstRowLastColumn="0" w:lastRowFirstColumn="0" w:lastRowLastColumn="0"/>
            </w:pPr>
            <w:r>
              <w:t>Moduł Magazynowania Danych</w:t>
            </w:r>
            <w:r w:rsidR="052E33FF">
              <w:t xml:space="preserve"> musi przechowywać informa</w:t>
            </w:r>
            <w:r w:rsidR="00F43E60">
              <w:t>cję o wykorzystanym standardzie</w:t>
            </w:r>
            <w:r w:rsidR="052E33FF">
              <w:t>, według którego wykonano badanie obrazowe.</w:t>
            </w:r>
          </w:p>
        </w:tc>
      </w:tr>
      <w:tr w:rsidR="00610995" w14:paraId="5C5552F9"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885431F" w14:textId="43089569" w:rsidR="00610995" w:rsidRPr="00734A3F" w:rsidRDefault="2E89D4A7" w:rsidP="0B714B28">
            <w:pPr>
              <w:jc w:val="center"/>
            </w:pPr>
            <w:r>
              <w:t>M.2.1</w:t>
            </w:r>
            <w:r w:rsidR="7C070C75">
              <w:t>7</w:t>
            </w:r>
          </w:p>
        </w:tc>
        <w:tc>
          <w:tcPr>
            <w:tcW w:w="7605" w:type="dxa"/>
          </w:tcPr>
          <w:p w14:paraId="3B6CE9E2" w14:textId="56C0B199" w:rsidR="00610995" w:rsidRPr="001B0539" w:rsidRDefault="4DDB1165"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052E33FF">
              <w:t>musi przechowywać informację</w:t>
            </w:r>
            <w:r w:rsidR="0F890539">
              <w:t xml:space="preserve"> czy</w:t>
            </w:r>
            <w:r>
              <w:t xml:space="preserve"> dane obrazowe</w:t>
            </w:r>
            <w:r w:rsidR="052E33FF">
              <w:t xml:space="preserve"> są przetworzone. Jeżeli dane są przetworzone, to należy zapisać informację w jaki sposób.</w:t>
            </w:r>
          </w:p>
        </w:tc>
      </w:tr>
      <w:tr w:rsidR="00610995" w14:paraId="341D23B9"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A85ED53" w14:textId="6FAA1EBE" w:rsidR="00610995" w:rsidRPr="00734A3F" w:rsidRDefault="28C498ED" w:rsidP="0B714B28">
            <w:pPr>
              <w:jc w:val="center"/>
            </w:pPr>
            <w:r>
              <w:t>M.2.1</w:t>
            </w:r>
            <w:r w:rsidR="7E4C269C">
              <w:t>8</w:t>
            </w:r>
          </w:p>
        </w:tc>
        <w:tc>
          <w:tcPr>
            <w:tcW w:w="7605" w:type="dxa"/>
          </w:tcPr>
          <w:p w14:paraId="1EEE3969" w14:textId="78B91E27" w:rsidR="00610995" w:rsidRDefault="543D5910" w:rsidP="41DA20AF">
            <w:pPr>
              <w:jc w:val="both"/>
              <w:cnfStyle w:val="000000000000" w:firstRow="0" w:lastRow="0" w:firstColumn="0" w:lastColumn="0" w:oddVBand="0" w:evenVBand="0" w:oddHBand="0" w:evenHBand="0" w:firstRowFirstColumn="0" w:firstRowLastColumn="0" w:lastRowFirstColumn="0" w:lastRowLastColumn="0"/>
            </w:pPr>
            <w:r>
              <w:t>Moduł Magazynowania Danych musi przechowywać</w:t>
            </w:r>
            <w:r w:rsidR="052E33FF">
              <w:t xml:space="preserve"> </w:t>
            </w:r>
            <w:r w:rsidR="1BDAE174">
              <w:t>informacje</w:t>
            </w:r>
            <w:r w:rsidR="3EAB77B5">
              <w:t xml:space="preserve"> </w:t>
            </w:r>
            <w:r w:rsidR="4673F7B2">
              <w:t xml:space="preserve">zawierające wynik oraz diagnozę wstępną </w:t>
            </w:r>
            <w:r w:rsidR="052E33FF">
              <w:t>powiązaną z badaniem obrazowym</w:t>
            </w:r>
            <w:r w:rsidR="4673F7B2">
              <w:t xml:space="preserve"> wraz z </w:t>
            </w:r>
            <w:r w:rsidR="19436B01">
              <w:t>innymi powiązanymi informacjami.</w:t>
            </w:r>
          </w:p>
        </w:tc>
      </w:tr>
      <w:tr w:rsidR="00610995" w14:paraId="36AFD094"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B7F61B7" w14:textId="59103690" w:rsidR="00610995" w:rsidRPr="00734A3F" w:rsidRDefault="1784D01E" w:rsidP="0B714B28">
            <w:pPr>
              <w:jc w:val="center"/>
            </w:pPr>
            <w:r>
              <w:t>M.2.</w:t>
            </w:r>
            <w:r w:rsidR="06F1179C">
              <w:t>19</w:t>
            </w:r>
          </w:p>
        </w:tc>
        <w:tc>
          <w:tcPr>
            <w:tcW w:w="7605" w:type="dxa"/>
          </w:tcPr>
          <w:p w14:paraId="40D496F3" w14:textId="2323F49D" w:rsidR="00610995" w:rsidRDefault="4DDB1165" w:rsidP="41DA20AF">
            <w:pPr>
              <w:jc w:val="both"/>
              <w:cnfStyle w:val="000000000000" w:firstRow="0" w:lastRow="0" w:firstColumn="0" w:lastColumn="0" w:oddVBand="0" w:evenVBand="0" w:oddHBand="0" w:evenHBand="0" w:firstRowFirstColumn="0" w:firstRowLastColumn="0" w:lastRowFirstColumn="0" w:lastRowLastColumn="0"/>
            </w:pPr>
            <w:r>
              <w:t>Moduł Magazynowania Danych dla wszystkich przechowywanych danych (w tym obrazowych) musi przechowywać odniesienie do jednoznacznego identyfikatora pacjenta.</w:t>
            </w:r>
          </w:p>
        </w:tc>
      </w:tr>
      <w:tr w:rsidR="00100422" w14:paraId="1FFB664F"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83FF899" w14:textId="39816ADE" w:rsidR="00100422" w:rsidRPr="00734A3F" w:rsidRDefault="22E27A9F" w:rsidP="0B714B28">
            <w:pPr>
              <w:jc w:val="center"/>
            </w:pPr>
            <w:r>
              <w:t>M.2.2</w:t>
            </w:r>
            <w:r w:rsidR="2C04A4EB">
              <w:t>0</w:t>
            </w:r>
          </w:p>
        </w:tc>
        <w:tc>
          <w:tcPr>
            <w:tcW w:w="7605" w:type="dxa"/>
          </w:tcPr>
          <w:p w14:paraId="3930CB7E" w14:textId="76E1AA6E" w:rsidR="00100422" w:rsidRDefault="025CCC7C"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Pr="41DA20AF">
              <w:rPr>
                <w:rFonts w:eastAsia="Times New Roman"/>
                <w:color w:val="000000" w:themeColor="text1"/>
              </w:rPr>
              <w:t xml:space="preserve">musi umożliwiać przechowywanie </w:t>
            </w:r>
            <w:r>
              <w:t>dokumentacji medycznej niepowiązanej z wykonaniem usługi medycznej (np. epikryzy, notatki lekarskie, obserwacje pielęgniarskie, formularze opisujące stan pacjenta itp.)</w:t>
            </w:r>
            <w:r w:rsidR="16BDBCDF">
              <w:t>.</w:t>
            </w:r>
          </w:p>
        </w:tc>
      </w:tr>
      <w:tr w:rsidR="00100422" w14:paraId="45E3DC1B"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84424F6" w14:textId="50A3FA1F" w:rsidR="00100422" w:rsidRDefault="192746B4" w:rsidP="0B714B28">
            <w:pPr>
              <w:jc w:val="center"/>
            </w:pPr>
            <w:r>
              <w:t>M.2.2</w:t>
            </w:r>
            <w:r w:rsidR="0F6CD434">
              <w:t>1</w:t>
            </w:r>
          </w:p>
        </w:tc>
        <w:tc>
          <w:tcPr>
            <w:tcW w:w="7605" w:type="dxa"/>
          </w:tcPr>
          <w:p w14:paraId="794ACE93" w14:textId="4323AE1D" w:rsidR="00100422" w:rsidRPr="00161C8B" w:rsidRDefault="2B6E2308"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Moduł Magazynowania Danych </w:t>
            </w:r>
            <w:r w:rsidR="571DB7EB" w:rsidRPr="41DA20AF">
              <w:rPr>
                <w:rFonts w:eastAsia="Times New Roman"/>
                <w:color w:val="000000" w:themeColor="text1"/>
              </w:rPr>
              <w:t xml:space="preserve">musi </w:t>
            </w:r>
            <w:r w:rsidRPr="41DA20AF">
              <w:rPr>
                <w:rFonts w:eastAsia="Times New Roman"/>
                <w:color w:val="000000" w:themeColor="text1"/>
              </w:rPr>
              <w:t xml:space="preserve">umożliwiać przechowywanie </w:t>
            </w:r>
            <w:r>
              <w:t xml:space="preserve">danych z wyrobów medycznych i zdalnych urządzeń monitorujących np. </w:t>
            </w:r>
            <w:proofErr w:type="spellStart"/>
            <w:r>
              <w:t>holter</w:t>
            </w:r>
            <w:proofErr w:type="spellEnd"/>
            <w:r>
              <w:t>, opaski sportowe, jako zasoby FHIR.</w:t>
            </w:r>
          </w:p>
        </w:tc>
      </w:tr>
      <w:tr w:rsidR="00100422" w14:paraId="6200778D"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C1D219A" w14:textId="016C83D0" w:rsidR="00100422" w:rsidRDefault="217D797E" w:rsidP="0B714B28">
            <w:pPr>
              <w:jc w:val="center"/>
            </w:pPr>
            <w:r>
              <w:t>M.2.2</w:t>
            </w:r>
            <w:r w:rsidR="0F6CD434">
              <w:t>2</w:t>
            </w:r>
          </w:p>
        </w:tc>
        <w:tc>
          <w:tcPr>
            <w:tcW w:w="7605" w:type="dxa"/>
          </w:tcPr>
          <w:p w14:paraId="41927434" w14:textId="2819B1D3" w:rsidR="00100422" w:rsidRPr="00161C8B" w:rsidRDefault="66DB3F51"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5CA0EDF5">
              <w:t xml:space="preserve">musi </w:t>
            </w:r>
            <w:r>
              <w:t xml:space="preserve">umożliwiać </w:t>
            </w:r>
            <w:r w:rsidR="025CCC7C">
              <w:t xml:space="preserve">przechowywanie danych </w:t>
            </w:r>
            <w:r w:rsidR="7A690755">
              <w:t>od partnerów, m.in:</w:t>
            </w:r>
          </w:p>
          <w:p w14:paraId="4439E803" w14:textId="3867A906" w:rsidR="00100422" w:rsidRPr="00161C8B" w:rsidRDefault="7A690755" w:rsidP="41DA20AF">
            <w:pPr>
              <w:pStyle w:val="Akapitzlist"/>
              <w:numPr>
                <w:ilvl w:val="0"/>
                <w:numId w:val="26"/>
              </w:numPr>
              <w:jc w:val="both"/>
              <w:cnfStyle w:val="000000000000" w:firstRow="0" w:lastRow="0" w:firstColumn="0" w:lastColumn="0" w:oddVBand="0" w:evenVBand="0" w:oddHBand="0" w:evenHBand="0" w:firstRowFirstColumn="0" w:firstRowLastColumn="0" w:lastRowFirstColumn="0" w:lastRowLastColumn="0"/>
            </w:pPr>
            <w:r>
              <w:t>skany próbek biologicznych wraz z metadanymi i ankietami w formatach NDPI/NDPA, QTIFF, CSV,</w:t>
            </w:r>
          </w:p>
          <w:p w14:paraId="6C04DE5E" w14:textId="1C04ED0D" w:rsidR="00100422" w:rsidRPr="00161C8B" w:rsidRDefault="7A690755" w:rsidP="41DA20AF">
            <w:pPr>
              <w:pStyle w:val="Akapitzlist"/>
              <w:numPr>
                <w:ilvl w:val="0"/>
                <w:numId w:val="26"/>
              </w:numPr>
              <w:jc w:val="both"/>
              <w:cnfStyle w:val="000000000000" w:firstRow="0" w:lastRow="0" w:firstColumn="0" w:lastColumn="0" w:oddVBand="0" w:evenVBand="0" w:oddHBand="0" w:evenHBand="0" w:firstRowFirstColumn="0" w:firstRowLastColumn="0" w:lastRowFirstColumn="0" w:lastRowLastColumn="0"/>
            </w:pPr>
            <w:r>
              <w:t xml:space="preserve">dane w zakresie badań </w:t>
            </w:r>
            <w:proofErr w:type="spellStart"/>
            <w:r>
              <w:t>genomicznych</w:t>
            </w:r>
            <w:proofErr w:type="spellEnd"/>
            <w:r>
              <w:t xml:space="preserve"> (NGS) w formatach FASTQ/FASTA, VCF oraz dane z celowanego </w:t>
            </w:r>
            <w:proofErr w:type="spellStart"/>
            <w:r>
              <w:t>sekretomu</w:t>
            </w:r>
            <w:proofErr w:type="spellEnd"/>
            <w:r>
              <w:t xml:space="preserve"> oraz </w:t>
            </w:r>
            <w:proofErr w:type="spellStart"/>
            <w:r>
              <w:t>transkryptomu</w:t>
            </w:r>
            <w:proofErr w:type="spellEnd"/>
            <w:r>
              <w:t xml:space="preserve"> w formatach CSV i TXT,</w:t>
            </w:r>
          </w:p>
          <w:p w14:paraId="049EFA99" w14:textId="5A29CB1C" w:rsidR="00100422" w:rsidRPr="00161C8B" w:rsidRDefault="5034D8D7" w:rsidP="41DA20AF">
            <w:pPr>
              <w:jc w:val="both"/>
              <w:cnfStyle w:val="000000000000" w:firstRow="0" w:lastRow="0" w:firstColumn="0" w:lastColumn="0" w:oddVBand="0" w:evenVBand="0" w:oddHBand="0" w:evenHBand="0" w:firstRowFirstColumn="0" w:firstRowLastColumn="0" w:lastRowFirstColumn="0" w:lastRowLastColumn="0"/>
            </w:pPr>
            <w:r>
              <w:t xml:space="preserve">z zastrzeżeniem, że dane obrazowe powinny być dostępne wyłącznie poprzez odnośnik do repozytorium </w:t>
            </w:r>
            <w:r w:rsidR="442580EC">
              <w:t xml:space="preserve">RCMC </w:t>
            </w:r>
            <w:r w:rsidR="2CC7DB9A">
              <w:t xml:space="preserve">4WSK </w:t>
            </w:r>
            <w:r w:rsidR="442580EC">
              <w:t xml:space="preserve">lub </w:t>
            </w:r>
            <w:r w:rsidR="2BFED338">
              <w:t>zewnętrznego</w:t>
            </w:r>
            <w:r w:rsidR="4FA81424">
              <w:t xml:space="preserve">, analogicznie do zapisów w pkt. </w:t>
            </w:r>
            <w:r w:rsidR="3BF6A22C">
              <w:t>M1.6</w:t>
            </w:r>
            <w:r w:rsidR="323BC85F">
              <w:t>.</w:t>
            </w:r>
          </w:p>
        </w:tc>
      </w:tr>
      <w:tr w:rsidR="00100422" w14:paraId="2F027DFB"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00FC116" w14:textId="251BC156" w:rsidR="00100422" w:rsidRDefault="42536BB1" w:rsidP="0B714B28">
            <w:pPr>
              <w:jc w:val="center"/>
            </w:pPr>
            <w:r>
              <w:t>M.2.2</w:t>
            </w:r>
            <w:r w:rsidR="0A3628BC">
              <w:t>3</w:t>
            </w:r>
          </w:p>
        </w:tc>
        <w:tc>
          <w:tcPr>
            <w:tcW w:w="7605" w:type="dxa"/>
          </w:tcPr>
          <w:p w14:paraId="676F2C47" w14:textId="0C65F934" w:rsidR="00100422" w:rsidRPr="00A64AC5" w:rsidRDefault="1E81F478" w:rsidP="41DA20AF">
            <w:pPr>
              <w:jc w:val="both"/>
              <w:cnfStyle w:val="000000000000" w:firstRow="0" w:lastRow="0" w:firstColumn="0" w:lastColumn="0" w:oddVBand="0" w:evenVBand="0" w:oddHBand="0" w:evenHBand="0" w:firstRowFirstColumn="0" w:firstRowLastColumn="0" w:lastRowFirstColumn="0" w:lastRowLastColumn="0"/>
            </w:pPr>
            <w:r>
              <w:t xml:space="preserve">Moduł Magazynowania Danych </w:t>
            </w:r>
            <w:r w:rsidR="52A37218">
              <w:t xml:space="preserve">musi </w:t>
            </w:r>
            <w:r>
              <w:t>jednoznacznie wiązać dane od partnerów z pacjentami poprzez złoty rekord.</w:t>
            </w:r>
          </w:p>
        </w:tc>
      </w:tr>
      <w:tr w:rsidR="00100422" w14:paraId="1BB24F8C"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908A74D" w14:textId="00436E40" w:rsidR="00100422" w:rsidRDefault="3574C6BD" w:rsidP="0B714B28">
            <w:pPr>
              <w:jc w:val="center"/>
            </w:pPr>
            <w:r>
              <w:t>M.2.2</w:t>
            </w:r>
            <w:r w:rsidR="0A3628BC">
              <w:t>4</w:t>
            </w:r>
          </w:p>
        </w:tc>
        <w:tc>
          <w:tcPr>
            <w:tcW w:w="7605" w:type="dxa"/>
          </w:tcPr>
          <w:p w14:paraId="5C073613" w14:textId="1858F2AF" w:rsidR="00100422" w:rsidRPr="001B0539" w:rsidRDefault="56C7F314" w:rsidP="41DA20AF">
            <w:pPr>
              <w:jc w:val="both"/>
              <w:cnfStyle w:val="000000000000" w:firstRow="0" w:lastRow="0" w:firstColumn="0" w:lastColumn="0" w:oddVBand="0" w:evenVBand="0" w:oddHBand="0" w:evenHBand="0" w:firstRowFirstColumn="0" w:firstRowLastColumn="0" w:lastRowFirstColumn="0" w:lastRowLastColumn="0"/>
              <w:rPr>
                <w:highlight w:val="red"/>
              </w:rPr>
            </w:pPr>
            <w:r>
              <w:t xml:space="preserve">Moduł Magazynowania Danych </w:t>
            </w:r>
            <w:r w:rsidR="025CCC7C">
              <w:t xml:space="preserve">musi przechowywać dane laboratoryjne, </w:t>
            </w:r>
            <w:proofErr w:type="spellStart"/>
            <w:r w:rsidR="025CCC7C">
              <w:t>metabolomiczne</w:t>
            </w:r>
            <w:proofErr w:type="spellEnd"/>
            <w:r w:rsidR="025CCC7C">
              <w:t xml:space="preserve">, </w:t>
            </w:r>
            <w:proofErr w:type="spellStart"/>
            <w:r w:rsidR="025CCC7C">
              <w:t>proteomiczne</w:t>
            </w:r>
            <w:proofErr w:type="spellEnd"/>
            <w:r w:rsidR="025CCC7C">
              <w:t xml:space="preserve">, i inne </w:t>
            </w:r>
            <w:proofErr w:type="spellStart"/>
            <w:r w:rsidR="025CCC7C">
              <w:t>omiczne</w:t>
            </w:r>
            <w:proofErr w:type="spellEnd"/>
            <w:r w:rsidR="025CCC7C">
              <w:t>.</w:t>
            </w:r>
          </w:p>
        </w:tc>
      </w:tr>
      <w:tr w:rsidR="00100422" w14:paraId="0AC7CABA"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1B1DF78" w14:textId="38C75590" w:rsidR="00100422" w:rsidRDefault="0D3AFCD6" w:rsidP="0B714B28">
            <w:pPr>
              <w:jc w:val="center"/>
            </w:pPr>
            <w:r>
              <w:t>M.2.2</w:t>
            </w:r>
            <w:r w:rsidR="0AFE2C99">
              <w:t>5</w:t>
            </w:r>
          </w:p>
        </w:tc>
        <w:tc>
          <w:tcPr>
            <w:tcW w:w="7605" w:type="dxa"/>
          </w:tcPr>
          <w:p w14:paraId="1FD6B418" w14:textId="3FB57A62" w:rsidR="00100422" w:rsidRPr="001B0539" w:rsidRDefault="56C7F314" w:rsidP="00F43E60">
            <w:pPr>
              <w:jc w:val="both"/>
              <w:cnfStyle w:val="000000000000" w:firstRow="0" w:lastRow="0" w:firstColumn="0" w:lastColumn="0" w:oddVBand="0" w:evenVBand="0" w:oddHBand="0" w:evenHBand="0" w:firstRowFirstColumn="0" w:firstRowLastColumn="0" w:lastRowFirstColumn="0" w:lastRowLastColumn="0"/>
              <w:rPr>
                <w:highlight w:val="red"/>
              </w:rPr>
            </w:pPr>
            <w:r>
              <w:t xml:space="preserve">Moduł Magazynowania Danych </w:t>
            </w:r>
            <w:r w:rsidR="31F6D8DE">
              <w:t xml:space="preserve">musi </w:t>
            </w:r>
            <w:r w:rsidR="025CCC7C">
              <w:t xml:space="preserve">przechowywać informację o standardzie, według którego wykonano badanie laboratoryjne, </w:t>
            </w:r>
            <w:proofErr w:type="spellStart"/>
            <w:r w:rsidR="025CCC7C">
              <w:t>metabolomiczne</w:t>
            </w:r>
            <w:proofErr w:type="spellEnd"/>
            <w:r w:rsidR="025CCC7C">
              <w:t xml:space="preserve">, </w:t>
            </w:r>
            <w:proofErr w:type="spellStart"/>
            <w:r w:rsidR="025CCC7C">
              <w:t>proteomiczne</w:t>
            </w:r>
            <w:proofErr w:type="spellEnd"/>
            <w:r w:rsidR="025CCC7C">
              <w:t xml:space="preserve">, i inne </w:t>
            </w:r>
            <w:proofErr w:type="spellStart"/>
            <w:r w:rsidR="025CCC7C">
              <w:t>omiczne</w:t>
            </w:r>
            <w:proofErr w:type="spellEnd"/>
            <w:r w:rsidR="025CCC7C">
              <w:t>.</w:t>
            </w:r>
          </w:p>
        </w:tc>
      </w:tr>
      <w:tr w:rsidR="00100422" w14:paraId="58D4D59A" w14:textId="77777777" w:rsidTr="20A1E4FC">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4824BE8" w14:textId="798D7F3F" w:rsidR="00100422" w:rsidRDefault="1E1B93CC" w:rsidP="0B714B28">
            <w:pPr>
              <w:jc w:val="center"/>
            </w:pPr>
            <w:r>
              <w:t>M.2.2</w:t>
            </w:r>
            <w:r w:rsidR="41403636">
              <w:t>6</w:t>
            </w:r>
          </w:p>
        </w:tc>
        <w:tc>
          <w:tcPr>
            <w:tcW w:w="7605" w:type="dxa"/>
          </w:tcPr>
          <w:p w14:paraId="35A6BE07" w14:textId="5CD4DA58" w:rsidR="00100422" w:rsidRPr="00420E47" w:rsidRDefault="150BE662" w:rsidP="41DA20AF">
            <w:pPr>
              <w:jc w:val="both"/>
              <w:cnfStyle w:val="000000000000" w:firstRow="0" w:lastRow="0" w:firstColumn="0" w:lastColumn="0" w:oddVBand="0" w:evenVBand="0" w:oddHBand="0" w:evenHBand="0" w:firstRowFirstColumn="0" w:firstRowLastColumn="0" w:lastRowFirstColumn="0" w:lastRowLastColumn="0"/>
              <w:rPr>
                <w:highlight w:val="red"/>
              </w:rPr>
            </w:pPr>
            <w:r>
              <w:t>Moduł Magazynowania Danych musi przechowywać informację o typie pozyskanych danych.</w:t>
            </w:r>
          </w:p>
        </w:tc>
      </w:tr>
    </w:tbl>
    <w:p w14:paraId="5792E7E3" w14:textId="7C5EDE70" w:rsidR="6DD4A4E4" w:rsidRDefault="6DD4A4E4" w:rsidP="009D5AF1">
      <w:pPr>
        <w:pStyle w:val="Nagwek2"/>
      </w:pPr>
    </w:p>
    <w:p w14:paraId="329F2487" w14:textId="2697D605" w:rsidR="002E024A" w:rsidRDefault="002E024A" w:rsidP="41DA20AF">
      <w:pPr>
        <w:pStyle w:val="Nagwek2"/>
        <w:spacing w:after="200" w:line="240" w:lineRule="auto"/>
      </w:pPr>
      <w:r>
        <w:t xml:space="preserve">Moduł 3 - </w:t>
      </w:r>
      <w:r w:rsidR="005E448B">
        <w:t>M</w:t>
      </w:r>
      <w:r w:rsidR="43490792">
        <w:t xml:space="preserve">oduł </w:t>
      </w:r>
      <w:proofErr w:type="spellStart"/>
      <w:r w:rsidR="43490792">
        <w:t>Feasibility</w:t>
      </w:r>
      <w:proofErr w:type="spellEnd"/>
    </w:p>
    <w:p w14:paraId="753EED76" w14:textId="77777777" w:rsidR="00A86E01" w:rsidRDefault="00EC3A88" w:rsidP="41DA20AF">
      <w:pPr>
        <w:jc w:val="both"/>
      </w:pPr>
      <w:r>
        <w:t xml:space="preserve">Zadaniem modułu jest </w:t>
      </w:r>
      <w:r w:rsidR="001F61E4">
        <w:t xml:space="preserve">dostarczenie funkcji umożliwiających </w:t>
      </w:r>
      <w:r w:rsidR="009D43BB">
        <w:t xml:space="preserve">analizę danych </w:t>
      </w:r>
      <w:r w:rsidR="005F5BA8">
        <w:t xml:space="preserve">poprzez umożliwienie </w:t>
      </w:r>
      <w:r w:rsidR="008B6845">
        <w:t>przetwarzani</w:t>
      </w:r>
      <w:r w:rsidR="005F5BA8">
        <w:t>a</w:t>
      </w:r>
      <w:r w:rsidR="008B6845">
        <w:t>, skalowani</w:t>
      </w:r>
      <w:r w:rsidR="005F5BA8">
        <w:t>a</w:t>
      </w:r>
      <w:r w:rsidR="008B6845">
        <w:t>, zarządzani</w:t>
      </w:r>
      <w:r w:rsidR="005F5BA8">
        <w:t>a</w:t>
      </w:r>
      <w:r w:rsidR="008B6845">
        <w:t>, przeszukiwani</w:t>
      </w:r>
      <w:r w:rsidR="005F5BA8">
        <w:t>a</w:t>
      </w:r>
      <w:r w:rsidR="008B6845">
        <w:t xml:space="preserve"> i analiz</w:t>
      </w:r>
      <w:r w:rsidR="00703A88">
        <w:t xml:space="preserve">y </w:t>
      </w:r>
      <w:r w:rsidR="008B6845">
        <w:t>statystyczn</w:t>
      </w:r>
      <w:r w:rsidR="00703A88">
        <w:t>ej</w:t>
      </w:r>
      <w:r w:rsidR="008B6845">
        <w:t xml:space="preserve"> zbieranych danych,</w:t>
      </w:r>
      <w:r w:rsidR="00703A88">
        <w:t xml:space="preserve"> </w:t>
      </w:r>
      <w:r w:rsidR="008B6845">
        <w:t>generować raporty i podsumowania</w:t>
      </w:r>
      <w:r w:rsidR="00703A88">
        <w:t xml:space="preserve"> oraz</w:t>
      </w:r>
      <w:r w:rsidR="008B6845">
        <w:t xml:space="preserve"> selekcjonować dane</w:t>
      </w:r>
      <w:r w:rsidR="00703A88">
        <w:t xml:space="preserve"> n</w:t>
      </w:r>
      <w:r w:rsidR="008B6845">
        <w:t>a potrzeb</w:t>
      </w:r>
      <w:r w:rsidR="00703A88">
        <w:t>y</w:t>
      </w:r>
      <w:r w:rsidR="008B6845">
        <w:t xml:space="preserve"> dalszych analiz</w:t>
      </w:r>
      <w:r w:rsidR="00703A88">
        <w:t xml:space="preserve"> z wykorzystaniem algorytmów przetwarzania </w:t>
      </w:r>
      <w:r w:rsidR="00774F81">
        <w:t>danych.</w:t>
      </w:r>
      <w:r w:rsidR="001E2682">
        <w:t xml:space="preserve"> </w:t>
      </w:r>
      <w:r w:rsidR="00157600">
        <w:t>Moduł musi</w:t>
      </w:r>
      <w:r w:rsidR="00A86E01">
        <w:t xml:space="preserve"> </w:t>
      </w:r>
      <w:r w:rsidR="00157600">
        <w:t>być</w:t>
      </w:r>
      <w:r w:rsidR="00A86E01">
        <w:t xml:space="preserve"> </w:t>
      </w:r>
      <w:r w:rsidR="00157600">
        <w:t>wyposażony w mechanizm umożliwiający tworzenie zapytań bez posiadania</w:t>
      </w:r>
      <w:r w:rsidR="00A86E01">
        <w:t xml:space="preserve"> </w:t>
      </w:r>
      <w:r w:rsidR="00157600">
        <w:t>specjalistycznej wiedzy z zakresu obsługi baz danych, programowania czy statystyki</w:t>
      </w:r>
      <w:r w:rsidR="00A86E01">
        <w:t>.</w:t>
      </w:r>
      <w:r w:rsidR="00672CC1">
        <w:t> </w:t>
      </w:r>
    </w:p>
    <w:p w14:paraId="00FDA7F3" w14:textId="4D2B8D4A" w:rsidR="006A04FC" w:rsidRPr="006A04FC" w:rsidRDefault="00A86E01" w:rsidP="41DA20AF">
      <w:pPr>
        <w:jc w:val="both"/>
      </w:pPr>
      <w:r>
        <w:t xml:space="preserve">Moduł musi spełniać poniższe wymagania:  </w:t>
      </w:r>
    </w:p>
    <w:tbl>
      <w:tblPr>
        <w:tblStyle w:val="Tabelasiatki1jasna"/>
        <w:tblW w:w="9195" w:type="dxa"/>
        <w:tblLook w:val="04A0" w:firstRow="1" w:lastRow="0" w:firstColumn="1" w:lastColumn="0" w:noHBand="0" w:noVBand="1"/>
      </w:tblPr>
      <w:tblGrid>
        <w:gridCol w:w="1590"/>
        <w:gridCol w:w="7605"/>
      </w:tblGrid>
      <w:tr w:rsidR="31B84B96" w14:paraId="6E1321DD" w14:textId="77777777" w:rsidTr="54A6F1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453184A0" w14:textId="6EF18665" w:rsidR="31B84B96" w:rsidRDefault="31B84B96" w:rsidP="41DA20AF">
            <w:pPr>
              <w:jc w:val="center"/>
            </w:pPr>
            <w:r>
              <w:t>Identyfikator wymagania</w:t>
            </w:r>
          </w:p>
        </w:tc>
        <w:tc>
          <w:tcPr>
            <w:tcW w:w="7605" w:type="dxa"/>
            <w:shd w:val="clear" w:color="auto" w:fill="D9D9D9" w:themeFill="background1" w:themeFillShade="D9"/>
            <w:vAlign w:val="center"/>
          </w:tcPr>
          <w:p w14:paraId="3AEC97EB"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ED1EFC" w14:paraId="4D6CDFA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A7F0640" w14:textId="6700B59D" w:rsidR="00ED1EFC" w:rsidRPr="00734A3F" w:rsidRDefault="00ED1EFC" w:rsidP="00790939">
            <w:pPr>
              <w:pStyle w:val="Akapitzlist"/>
              <w:numPr>
                <w:ilvl w:val="0"/>
                <w:numId w:val="16"/>
              </w:numPr>
            </w:pPr>
          </w:p>
        </w:tc>
        <w:tc>
          <w:tcPr>
            <w:tcW w:w="7605" w:type="dxa"/>
          </w:tcPr>
          <w:p w14:paraId="65277477" w14:textId="5D3D1E9D" w:rsidR="00ED1EFC" w:rsidRDefault="7630B42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rsidR="223ABA9C">
              <w:t>Feasibility</w:t>
            </w:r>
            <w:proofErr w:type="spellEnd"/>
            <w:r>
              <w:t xml:space="preserve"> musi umożliwiać przetwarzanie, przeszukiwanie i analizę statystyczną </w:t>
            </w:r>
            <w:r w:rsidR="56AF2A7C">
              <w:t xml:space="preserve">danych </w:t>
            </w:r>
            <w:r>
              <w:t xml:space="preserve">zbieranych </w:t>
            </w:r>
            <w:r w:rsidR="0B9D6806">
              <w:t>w Systemie RCMC</w:t>
            </w:r>
            <w:r>
              <w:t>.</w:t>
            </w:r>
          </w:p>
        </w:tc>
      </w:tr>
      <w:tr w:rsidR="00ED1EFC" w14:paraId="028A8C9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FB3FB74" w14:textId="21443788" w:rsidR="00ED1EFC" w:rsidRPr="00734A3F" w:rsidRDefault="00ED1EFC" w:rsidP="00790939">
            <w:pPr>
              <w:pStyle w:val="Akapitzlist"/>
              <w:numPr>
                <w:ilvl w:val="0"/>
                <w:numId w:val="16"/>
              </w:numPr>
            </w:pPr>
          </w:p>
        </w:tc>
        <w:tc>
          <w:tcPr>
            <w:tcW w:w="7605" w:type="dxa"/>
          </w:tcPr>
          <w:p w14:paraId="09F839E6" w14:textId="3FC4CD27" w:rsidR="00ED1EFC" w:rsidRDefault="7630B42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rsidR="6972A19A">
              <w:t>Feasibility</w:t>
            </w:r>
            <w:proofErr w:type="spellEnd"/>
            <w:r w:rsidR="6972A19A">
              <w:t xml:space="preserve"> </w:t>
            </w:r>
            <w:r>
              <w:t>musi umożliwiać generowanie raportów, analiz i podsumowań, wyliczanie wskaźników.</w:t>
            </w:r>
          </w:p>
        </w:tc>
      </w:tr>
      <w:tr w:rsidR="00ED1EFC" w14:paraId="7F154142"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7FD61AB" w14:textId="51131AAC" w:rsidR="00ED1EFC" w:rsidRPr="00734A3F" w:rsidRDefault="00ED1EFC" w:rsidP="00790939">
            <w:pPr>
              <w:pStyle w:val="Akapitzlist"/>
              <w:numPr>
                <w:ilvl w:val="0"/>
                <w:numId w:val="16"/>
              </w:numPr>
            </w:pPr>
          </w:p>
        </w:tc>
        <w:tc>
          <w:tcPr>
            <w:tcW w:w="7605" w:type="dxa"/>
          </w:tcPr>
          <w:p w14:paraId="44CA1B16" w14:textId="58877B4F" w:rsidR="00ED1EFC" w:rsidRDefault="7630B42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rsidR="6972A19A">
              <w:t>Feasibility</w:t>
            </w:r>
            <w:proofErr w:type="spellEnd"/>
            <w:r w:rsidR="6972A19A">
              <w:t xml:space="preserve"> </w:t>
            </w:r>
            <w:r>
              <w:t>musi posiadać możliwość obsługi wszystkich rodzajów danych – ustrukturyzowanych</w:t>
            </w:r>
            <w:r w:rsidR="72549B33">
              <w:t xml:space="preserve"> i</w:t>
            </w:r>
            <w:r>
              <w:t xml:space="preserve"> nieustrukturyzowanych.</w:t>
            </w:r>
          </w:p>
        </w:tc>
      </w:tr>
      <w:tr w:rsidR="00ED1EFC" w14:paraId="044783E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A961F76" w14:textId="64F31026" w:rsidR="00ED1EFC" w:rsidRPr="00734A3F" w:rsidRDefault="00ED1EFC" w:rsidP="00790939">
            <w:pPr>
              <w:pStyle w:val="Akapitzlist"/>
              <w:numPr>
                <w:ilvl w:val="0"/>
                <w:numId w:val="16"/>
              </w:numPr>
            </w:pPr>
          </w:p>
        </w:tc>
        <w:tc>
          <w:tcPr>
            <w:tcW w:w="7605" w:type="dxa"/>
          </w:tcPr>
          <w:p w14:paraId="7C41D2F9" w14:textId="65CC0ACC" w:rsidR="00ED1EFC" w:rsidRPr="00161C8B" w:rsidRDefault="7630B42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rsidR="6972A19A">
              <w:t>Feasibility</w:t>
            </w:r>
            <w:proofErr w:type="spellEnd"/>
            <w:r w:rsidR="6972A19A">
              <w:t xml:space="preserve"> </w:t>
            </w:r>
            <w:r>
              <w:t xml:space="preserve">musi stosować zunifikowane słowniki, których źródłem będzie </w:t>
            </w:r>
            <w:r w:rsidR="6972A19A">
              <w:t>s</w:t>
            </w:r>
            <w:r>
              <w:t xml:space="preserve">ystem </w:t>
            </w:r>
            <w:r w:rsidR="6972A19A">
              <w:t>s</w:t>
            </w:r>
            <w:r>
              <w:t>łownikowy udostępniany w ramach Systemu RCMC.</w:t>
            </w:r>
          </w:p>
        </w:tc>
      </w:tr>
      <w:tr w:rsidR="00ED1EFC" w14:paraId="31CFB33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6A2E02A" w14:textId="5BBF6F93" w:rsidR="00ED1EFC" w:rsidRPr="00734A3F" w:rsidRDefault="00ED1EFC" w:rsidP="00790939">
            <w:pPr>
              <w:pStyle w:val="Akapitzlist"/>
              <w:numPr>
                <w:ilvl w:val="0"/>
                <w:numId w:val="16"/>
              </w:numPr>
            </w:pPr>
          </w:p>
        </w:tc>
        <w:tc>
          <w:tcPr>
            <w:tcW w:w="7605" w:type="dxa"/>
          </w:tcPr>
          <w:p w14:paraId="417EA012" w14:textId="04078CD2" w:rsidR="00ED1EFC" w:rsidRPr="00161C8B" w:rsidRDefault="7630B42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rsidR="44C358A4">
              <w:t>Feasibility</w:t>
            </w:r>
            <w:proofErr w:type="spellEnd"/>
            <w:r w:rsidR="44C358A4">
              <w:t xml:space="preserve"> </w:t>
            </w:r>
            <w:r>
              <w:t xml:space="preserve">będzie </w:t>
            </w:r>
            <w:r w:rsidR="478F182D">
              <w:t xml:space="preserve">przetwarzał dane </w:t>
            </w:r>
            <w:r>
              <w:t>zdepersonalizowan</w:t>
            </w:r>
            <w:r w:rsidR="478F182D">
              <w:t xml:space="preserve">e </w:t>
            </w:r>
            <w:r w:rsidR="2244EAAB">
              <w:t>przechowywane w Systemie RCMC</w:t>
            </w:r>
            <w:r>
              <w:t>.</w:t>
            </w:r>
          </w:p>
        </w:tc>
      </w:tr>
      <w:tr w:rsidR="00ED1EFC" w14:paraId="296E966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F7EBD94" w14:textId="5A283836" w:rsidR="00ED1EFC" w:rsidRPr="00734A3F" w:rsidRDefault="00ED1EFC" w:rsidP="00790939">
            <w:pPr>
              <w:pStyle w:val="Akapitzlist"/>
              <w:numPr>
                <w:ilvl w:val="0"/>
                <w:numId w:val="16"/>
              </w:numPr>
            </w:pPr>
          </w:p>
        </w:tc>
        <w:tc>
          <w:tcPr>
            <w:tcW w:w="7605" w:type="dxa"/>
          </w:tcPr>
          <w:p w14:paraId="4C3BB3D3" w14:textId="6EB21E5C" w:rsidR="00ED1EFC" w:rsidRPr="00161C8B" w:rsidRDefault="7A16EBC6"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6327F9D2">
              <w:t xml:space="preserve">musi </w:t>
            </w:r>
            <w:r>
              <w:t xml:space="preserve">umożliwiać </w:t>
            </w:r>
            <w:r w:rsidR="7630B42F">
              <w:t>przygotowani</w:t>
            </w:r>
            <w:r w:rsidR="4D22C84A">
              <w:t>e</w:t>
            </w:r>
            <w:r w:rsidR="7630B42F">
              <w:t xml:space="preserve"> predefiniowanych raportów opartych o zakres danych dostępnych w </w:t>
            </w:r>
            <w:r w:rsidR="6327F9D2" w:rsidRPr="41DA20AF">
              <w:rPr>
                <w:rFonts w:cs="Arial"/>
              </w:rPr>
              <w:t xml:space="preserve">Module </w:t>
            </w:r>
            <w:r w:rsidR="0E4B0504">
              <w:t xml:space="preserve">Magazynowania </w:t>
            </w:r>
            <w:r w:rsidR="0E4B0504" w:rsidRPr="41DA20AF">
              <w:rPr>
                <w:rFonts w:cs="Arial"/>
              </w:rPr>
              <w:t>Danych</w:t>
            </w:r>
            <w:r w:rsidR="4D22C84A" w:rsidRPr="41DA20AF">
              <w:rPr>
                <w:rFonts w:cs="Arial"/>
              </w:rPr>
              <w:t>. L</w:t>
            </w:r>
            <w:r w:rsidR="7630B42F">
              <w:t>iczba</w:t>
            </w:r>
            <w:r w:rsidR="4D22C84A">
              <w:t xml:space="preserve"> </w:t>
            </w:r>
            <w:r w:rsidR="5EE15BEA">
              <w:t>predefiniowanych raportów przygotowanych na etapie wdrożenia</w:t>
            </w:r>
            <w:r w:rsidR="7630B42F">
              <w:t xml:space="preserve"> będzie </w:t>
            </w:r>
            <w:r w:rsidR="5EE15BEA">
              <w:t>nie mniejsza niż</w:t>
            </w:r>
            <w:r w:rsidR="7630B42F">
              <w:t xml:space="preserve"> 15. Raport jest liczony jako pojedyncza wizualizacja (zdefiniowana za pomocą atrybutów i metryk) z zestawem filtrów pozwalających na zawężenie wyników.</w:t>
            </w:r>
          </w:p>
        </w:tc>
      </w:tr>
      <w:tr w:rsidR="00ED1EFC" w14:paraId="42778AD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3D7857A" w14:textId="54015957" w:rsidR="00ED1EFC" w:rsidRPr="00734A3F" w:rsidRDefault="00ED1EFC" w:rsidP="00790939">
            <w:pPr>
              <w:pStyle w:val="Akapitzlist"/>
              <w:numPr>
                <w:ilvl w:val="0"/>
                <w:numId w:val="16"/>
              </w:numPr>
            </w:pPr>
          </w:p>
        </w:tc>
        <w:tc>
          <w:tcPr>
            <w:tcW w:w="7605" w:type="dxa"/>
          </w:tcPr>
          <w:p w14:paraId="0E287E07" w14:textId="31A5133D" w:rsidR="00ED1EFC" w:rsidRPr="00161C8B" w:rsidRDefault="746A0A9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6327F9D2">
              <w:t xml:space="preserve">musi </w:t>
            </w:r>
            <w:r w:rsidR="7630B42F">
              <w:t xml:space="preserve">umożliwiać </w:t>
            </w:r>
            <w:r w:rsidR="4A220396">
              <w:t>definiowanie</w:t>
            </w:r>
            <w:r w:rsidR="7630B42F">
              <w:t xml:space="preserve"> i udostępnianie nowych raportów przez użytkowników Systemu.</w:t>
            </w:r>
          </w:p>
        </w:tc>
      </w:tr>
      <w:tr w:rsidR="00ED1EFC" w14:paraId="19BEF2B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E2D7357" w14:textId="52CD43C2" w:rsidR="00ED1EFC" w:rsidRPr="00734A3F" w:rsidRDefault="00ED1EFC" w:rsidP="00790939">
            <w:pPr>
              <w:pStyle w:val="Akapitzlist"/>
              <w:numPr>
                <w:ilvl w:val="0"/>
                <w:numId w:val="16"/>
              </w:numPr>
            </w:pPr>
          </w:p>
        </w:tc>
        <w:tc>
          <w:tcPr>
            <w:tcW w:w="7605" w:type="dxa"/>
          </w:tcPr>
          <w:p w14:paraId="10AEB769" w14:textId="17BAAA57" w:rsidR="00ED1EFC" w:rsidRPr="00161C8B" w:rsidRDefault="0A90E191"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6327F9D2">
              <w:t xml:space="preserve">musi </w:t>
            </w:r>
            <w:r w:rsidR="7630B42F">
              <w:t>być wyposażon</w:t>
            </w:r>
            <w:r>
              <w:t>y</w:t>
            </w:r>
            <w:r w:rsidR="7630B42F">
              <w:t xml:space="preserve"> w mechanizm umożliwiający </w:t>
            </w:r>
            <w:r w:rsidR="291872E2">
              <w:t>definiowanie</w:t>
            </w:r>
            <w:r w:rsidR="7630B42F">
              <w:t xml:space="preserve"> raportów/zapytań bez posiadania specjalistycznej wiedzy z zakresu obsługi baz danych, programowania czy statystyki. </w:t>
            </w:r>
          </w:p>
        </w:tc>
      </w:tr>
      <w:tr w:rsidR="00ED1EFC" w14:paraId="5375327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CD2AF5C" w14:textId="27AD4B8F" w:rsidR="00ED1EFC" w:rsidRPr="00734A3F" w:rsidRDefault="00ED1EFC" w:rsidP="00790939">
            <w:pPr>
              <w:pStyle w:val="Akapitzlist"/>
              <w:numPr>
                <w:ilvl w:val="0"/>
                <w:numId w:val="16"/>
              </w:numPr>
            </w:pPr>
          </w:p>
        </w:tc>
        <w:tc>
          <w:tcPr>
            <w:tcW w:w="7605" w:type="dxa"/>
          </w:tcPr>
          <w:p w14:paraId="499E2819" w14:textId="694DA904" w:rsidR="00ED1EFC" w:rsidRPr="00161C8B" w:rsidRDefault="0A90E191"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7630B42F">
              <w:t>musi umożliwiać prezentację danych w postaci tabel i wykresów (m.in. liniowe, słupkowe, kołowe).</w:t>
            </w:r>
          </w:p>
        </w:tc>
      </w:tr>
      <w:tr w:rsidR="00ED1EFC" w14:paraId="2896A370"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5B7FFB7" w14:textId="3E387DDF" w:rsidR="00ED1EFC" w:rsidRPr="00734A3F" w:rsidRDefault="00ED1EFC" w:rsidP="00790939">
            <w:pPr>
              <w:pStyle w:val="Akapitzlist"/>
              <w:numPr>
                <w:ilvl w:val="0"/>
                <w:numId w:val="16"/>
              </w:numPr>
            </w:pPr>
          </w:p>
        </w:tc>
        <w:tc>
          <w:tcPr>
            <w:tcW w:w="7605" w:type="dxa"/>
          </w:tcPr>
          <w:p w14:paraId="1ED9E799" w14:textId="63BF8FE0" w:rsidR="00ED1EFC" w:rsidRPr="00161C8B" w:rsidRDefault="0A78A690"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rsidR="7630B42F">
              <w:t xml:space="preserve"> musi umożliwiać wykonywanie kalkulacji: matematycznych, statystycznych, znakowych itp.</w:t>
            </w:r>
          </w:p>
        </w:tc>
      </w:tr>
      <w:tr w:rsidR="00ED1EFC" w14:paraId="2D6815E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AFD2B12" w14:textId="1841B472" w:rsidR="00ED1EFC" w:rsidRPr="00734A3F" w:rsidRDefault="00ED1EFC" w:rsidP="00790939">
            <w:pPr>
              <w:pStyle w:val="Akapitzlist"/>
              <w:numPr>
                <w:ilvl w:val="0"/>
                <w:numId w:val="16"/>
              </w:numPr>
            </w:pPr>
          </w:p>
        </w:tc>
        <w:tc>
          <w:tcPr>
            <w:tcW w:w="7605" w:type="dxa"/>
          </w:tcPr>
          <w:p w14:paraId="3D6A2DB4" w14:textId="52298379" w:rsidR="00ED1EFC" w:rsidRPr="00161C8B" w:rsidRDefault="0A78A690"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rsidR="7630B42F">
              <w:t xml:space="preserve"> musi umożliwiać sortowanie danych na raportach według wybranych atrybutów.</w:t>
            </w:r>
          </w:p>
        </w:tc>
      </w:tr>
      <w:tr w:rsidR="00ED1EFC" w14:paraId="77717BD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1D173E9" w14:textId="2BB44A7D" w:rsidR="00ED1EFC" w:rsidRPr="00734A3F" w:rsidRDefault="00ED1EFC" w:rsidP="00790939">
            <w:pPr>
              <w:pStyle w:val="Akapitzlist"/>
              <w:numPr>
                <w:ilvl w:val="0"/>
                <w:numId w:val="16"/>
              </w:numPr>
            </w:pPr>
          </w:p>
        </w:tc>
        <w:tc>
          <w:tcPr>
            <w:tcW w:w="7605" w:type="dxa"/>
          </w:tcPr>
          <w:p w14:paraId="2B585995" w14:textId="64BACDAD" w:rsidR="00ED1EFC" w:rsidRPr="00161C8B" w:rsidRDefault="52270FAA" w:rsidP="41DA20AF">
            <w:pPr>
              <w:jc w:val="both"/>
              <w:cnfStyle w:val="000000000000" w:firstRow="0" w:lastRow="0" w:firstColumn="0" w:lastColumn="0" w:oddVBand="0" w:evenVBand="0" w:oddHBand="0" w:evenHBand="0" w:firstRowFirstColumn="0" w:firstRowLastColumn="0" w:lastRowFirstColumn="0" w:lastRowLastColumn="0"/>
              <w:rPr>
                <w:rFonts w:cs="Arial"/>
              </w:rPr>
            </w:pPr>
            <w:r>
              <w:t>Moduł</w:t>
            </w:r>
            <w:r w:rsidR="7630B42F">
              <w:t xml:space="preserve"> </w:t>
            </w:r>
            <w:proofErr w:type="spellStart"/>
            <w:r w:rsidR="0A78A690">
              <w:t>Feasibility</w:t>
            </w:r>
            <w:proofErr w:type="spellEnd"/>
            <w:r w:rsidR="7630B42F">
              <w:t xml:space="preserve"> </w:t>
            </w:r>
            <w:r w:rsidR="6327F9D2">
              <w:t xml:space="preserve">musi </w:t>
            </w:r>
            <w:r w:rsidR="7630B42F">
              <w:t xml:space="preserve">umożliwiać </w:t>
            </w:r>
            <w:r w:rsidR="30167400">
              <w:t>eksplorację</w:t>
            </w:r>
            <w:r w:rsidR="7630B42F">
              <w:t xml:space="preserve"> </w:t>
            </w:r>
            <w:r w:rsidR="674008F9">
              <w:t>danych,</w:t>
            </w:r>
            <w:r w:rsidR="7630B42F">
              <w:t xml:space="preserve"> czyli</w:t>
            </w:r>
            <w:r w:rsidR="3419B85A">
              <w:t xml:space="preserve"> </w:t>
            </w:r>
            <w:r w:rsidR="5305795D">
              <w:t>pozyskiwanie dodatkowej wiedzy na</w:t>
            </w:r>
            <w:r w:rsidR="046F631D">
              <w:t xml:space="preserve"> </w:t>
            </w:r>
            <w:r w:rsidR="34960E97">
              <w:t xml:space="preserve">podstawie </w:t>
            </w:r>
            <w:r w:rsidR="512F9E3D">
              <w:t xml:space="preserve">analizy </w:t>
            </w:r>
            <w:r w:rsidR="34960E97">
              <w:t>dużych zbiorów danych (np. poprzez poszukiwanie wzorców w danych)</w:t>
            </w:r>
            <w:r w:rsidR="7630B42F">
              <w:t>.</w:t>
            </w:r>
          </w:p>
        </w:tc>
      </w:tr>
      <w:tr w:rsidR="00ED1EFC" w14:paraId="1517DB2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3488100" w14:textId="3E9A656B" w:rsidR="00ED1EFC" w:rsidRPr="00734A3F" w:rsidRDefault="00ED1EFC" w:rsidP="00790939">
            <w:pPr>
              <w:pStyle w:val="Akapitzlist"/>
              <w:numPr>
                <w:ilvl w:val="0"/>
                <w:numId w:val="16"/>
              </w:numPr>
            </w:pPr>
          </w:p>
        </w:tc>
        <w:tc>
          <w:tcPr>
            <w:tcW w:w="7605" w:type="dxa"/>
          </w:tcPr>
          <w:p w14:paraId="6F89D0B0" w14:textId="3B4F988C" w:rsidR="00ED1EFC" w:rsidRPr="00161C8B" w:rsidRDefault="7CB2D6F3"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7630B42F">
              <w:t>musi umożliwiać parametryzację raportów oraz filtrowanie wyników.</w:t>
            </w:r>
          </w:p>
        </w:tc>
      </w:tr>
      <w:tr w:rsidR="00ED1EFC" w14:paraId="4AAED36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45E98F9" w14:textId="443182B4" w:rsidR="00ED1EFC" w:rsidRPr="00734A3F" w:rsidRDefault="00ED1EFC" w:rsidP="00790939">
            <w:pPr>
              <w:pStyle w:val="Akapitzlist"/>
              <w:numPr>
                <w:ilvl w:val="0"/>
                <w:numId w:val="16"/>
              </w:numPr>
            </w:pPr>
          </w:p>
        </w:tc>
        <w:tc>
          <w:tcPr>
            <w:tcW w:w="7605" w:type="dxa"/>
          </w:tcPr>
          <w:p w14:paraId="2C1F5FE6" w14:textId="5F7902C2" w:rsidR="00ED1EFC" w:rsidRPr="00161C8B" w:rsidRDefault="78481625"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6327F9D2">
              <w:t xml:space="preserve">musi </w:t>
            </w:r>
            <w:r w:rsidR="7630B42F">
              <w:t>umożliwiać tworzenie filtrów wartościowych dla miar zawężając wyniki analiz do zdefiniowanych przez użytkownika wartości/przedziałów wartości.</w:t>
            </w:r>
          </w:p>
        </w:tc>
      </w:tr>
      <w:tr w:rsidR="00ED1EFC" w14:paraId="17E32B1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179685B" w14:textId="3A6FFC26" w:rsidR="00ED1EFC" w:rsidRPr="00734A3F" w:rsidRDefault="00ED1EFC" w:rsidP="00790939">
            <w:pPr>
              <w:pStyle w:val="Akapitzlist"/>
              <w:numPr>
                <w:ilvl w:val="0"/>
                <w:numId w:val="16"/>
              </w:numPr>
            </w:pPr>
          </w:p>
        </w:tc>
        <w:tc>
          <w:tcPr>
            <w:tcW w:w="7605" w:type="dxa"/>
          </w:tcPr>
          <w:p w14:paraId="39A55CBA" w14:textId="01297853" w:rsidR="00ED1EFC" w:rsidRPr="00930E7D" w:rsidRDefault="6DFB3552" w:rsidP="41DA20AF">
            <w:pPr>
              <w:jc w:val="both"/>
              <w:cnfStyle w:val="000000000000" w:firstRow="0" w:lastRow="0" w:firstColumn="0" w:lastColumn="0" w:oddVBand="0" w:evenVBand="0" w:oddHBand="0" w:evenHBand="0" w:firstRowFirstColumn="0" w:firstRowLastColumn="0" w:lastRowFirstColumn="0" w:lastRowLastColumn="0"/>
              <w:rPr>
                <w:rFonts w:cs="Arial"/>
                <w:highlight w:val="yellow"/>
              </w:rPr>
            </w:pPr>
            <w:r>
              <w:t xml:space="preserve">Moduł </w:t>
            </w:r>
            <w:proofErr w:type="spellStart"/>
            <w:r>
              <w:t>Feasibility</w:t>
            </w:r>
            <w:proofErr w:type="spellEnd"/>
            <w:r>
              <w:t xml:space="preserve"> </w:t>
            </w:r>
            <w:r w:rsidR="6327F9D2">
              <w:t xml:space="preserve">musi </w:t>
            </w:r>
            <w:r>
              <w:t>umożliwiać eksport wyników do formatów XLSX i/lub CSV.</w:t>
            </w:r>
          </w:p>
        </w:tc>
      </w:tr>
      <w:tr w:rsidR="00ED1EFC" w14:paraId="0B7B9E4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6331401" w14:textId="7528FF97" w:rsidR="00ED1EFC" w:rsidRPr="00734A3F" w:rsidRDefault="00ED1EFC" w:rsidP="00790939">
            <w:pPr>
              <w:pStyle w:val="Akapitzlist"/>
              <w:numPr>
                <w:ilvl w:val="0"/>
                <w:numId w:val="16"/>
              </w:numPr>
            </w:pPr>
          </w:p>
        </w:tc>
        <w:tc>
          <w:tcPr>
            <w:tcW w:w="7605" w:type="dxa"/>
          </w:tcPr>
          <w:p w14:paraId="60933C42" w14:textId="7EB87C99" w:rsidR="00ED1EFC"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na potrzeby raportowania </w:t>
            </w:r>
            <w:r w:rsidR="6327F9D2">
              <w:t xml:space="preserve">musi </w:t>
            </w:r>
            <w:r>
              <w:t xml:space="preserve">umożliwiać pracę na modelu danych z nazwami biznesowymi zrozumiałymi dla użytkownika końcowego (nałożenie abstrakcji na zaimportowane dane), gdzie pod atrybutami/metrykami dostępne są dane pochodzące </w:t>
            </w:r>
            <w:r w:rsidR="097E93A8">
              <w:t>M</w:t>
            </w:r>
            <w:r w:rsidR="23D2BCF7">
              <w:t xml:space="preserve">odułu </w:t>
            </w:r>
            <w:r w:rsidR="097E93A8">
              <w:t>Magazynowania</w:t>
            </w:r>
            <w:r w:rsidR="23D2BCF7">
              <w:t xml:space="preserve"> </w:t>
            </w:r>
            <w:r w:rsidR="097E93A8">
              <w:t>D</w:t>
            </w:r>
            <w:r w:rsidR="23D2BCF7">
              <w:t>anych</w:t>
            </w:r>
            <w:r>
              <w:t xml:space="preserve">. </w:t>
            </w:r>
          </w:p>
        </w:tc>
      </w:tr>
      <w:tr w:rsidR="00ED1EFC" w14:paraId="119337D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0C89511" w14:textId="40E23021" w:rsidR="00ED1EFC" w:rsidRPr="00734A3F" w:rsidRDefault="00ED1EFC" w:rsidP="00790939">
            <w:pPr>
              <w:pStyle w:val="Akapitzlist"/>
              <w:numPr>
                <w:ilvl w:val="0"/>
                <w:numId w:val="16"/>
              </w:numPr>
            </w:pPr>
          </w:p>
        </w:tc>
        <w:tc>
          <w:tcPr>
            <w:tcW w:w="7605" w:type="dxa"/>
          </w:tcPr>
          <w:p w14:paraId="2A0B60F4" w14:textId="6D7297F6" w:rsidR="00ED1EFC"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musi umożliwiać spójne prezentowanie danych pochodzących z różnych źródeł (nałożenie abstrakcji na zaimportowane dane), poprzez jednolite nazwy atrybutów, łączenie grup danych w zdefiniowane typy obiektów takie jak np.: diagnoza, hospitalizacja, badanie.</w:t>
            </w:r>
          </w:p>
        </w:tc>
      </w:tr>
      <w:tr w:rsidR="00713E62" w14:paraId="538B0C57"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14BAFB5" w14:textId="405D2799" w:rsidR="00713E62" w:rsidRPr="00734A3F" w:rsidRDefault="00713E62" w:rsidP="00790939">
            <w:pPr>
              <w:pStyle w:val="Akapitzlist"/>
              <w:numPr>
                <w:ilvl w:val="0"/>
                <w:numId w:val="16"/>
              </w:numPr>
            </w:pPr>
          </w:p>
        </w:tc>
        <w:tc>
          <w:tcPr>
            <w:tcW w:w="7605" w:type="dxa"/>
          </w:tcPr>
          <w:p w14:paraId="7FA0B6A0" w14:textId="603CAE01"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musi umożliwiać prezentację danych w formie wykresów i tabel z wielu zapytań na poziomie jednego raportu (ekranu) w przeglądarce internetowej.</w:t>
            </w:r>
          </w:p>
        </w:tc>
      </w:tr>
      <w:tr w:rsidR="00713E62" w14:paraId="7EB61D9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4E59A8C" w14:textId="50C4E89B" w:rsidR="00713E62" w:rsidRPr="00734A3F" w:rsidRDefault="00713E62" w:rsidP="00790939">
            <w:pPr>
              <w:pStyle w:val="Akapitzlist"/>
              <w:numPr>
                <w:ilvl w:val="0"/>
                <w:numId w:val="16"/>
              </w:numPr>
            </w:pPr>
          </w:p>
        </w:tc>
        <w:tc>
          <w:tcPr>
            <w:tcW w:w="7605" w:type="dxa"/>
          </w:tcPr>
          <w:p w14:paraId="3766D2EA" w14:textId="0E7B8C69"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musi mieć możliwość kontroli dostępu do obiektów (raportów, analiz) i danych na podstawie modelu uprawnień dla użytkowników.</w:t>
            </w:r>
            <w:r w:rsidR="653E7440">
              <w:t xml:space="preserve"> </w:t>
            </w:r>
          </w:p>
        </w:tc>
      </w:tr>
      <w:tr w:rsidR="00713E62" w14:paraId="48B7A556"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B33F69F" w14:textId="2D1C5BD9" w:rsidR="00713E62" w:rsidRPr="00734A3F" w:rsidRDefault="00713E62" w:rsidP="00790939">
            <w:pPr>
              <w:pStyle w:val="Akapitzlist"/>
              <w:numPr>
                <w:ilvl w:val="0"/>
                <w:numId w:val="16"/>
              </w:numPr>
            </w:pPr>
          </w:p>
        </w:tc>
        <w:tc>
          <w:tcPr>
            <w:tcW w:w="7605" w:type="dxa"/>
          </w:tcPr>
          <w:p w14:paraId="5388F8A5" w14:textId="7A18264D"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Funkcje Moduł </w:t>
            </w:r>
            <w:proofErr w:type="spellStart"/>
            <w:r>
              <w:t>Feasibility</w:t>
            </w:r>
            <w:proofErr w:type="spellEnd"/>
            <w:r>
              <w:t xml:space="preserve"> przeznaczone dla użytkowników końcowych będących odbiorcami raportów i analiz </w:t>
            </w:r>
            <w:r w:rsidR="6327F9D2">
              <w:t xml:space="preserve">muszą </w:t>
            </w:r>
            <w:r>
              <w:t>być dostępne przez graficzny, łatwy w obsłudze i przyjazny interfejs użytkownika dostępny przez przeglądarkę internetową. Dostęp nie może wymagać instalacji w przeglądarce niestandardowych wtyczek, tzn. niedostarczonych lub niezalecanych przez producenta przeglądarki.</w:t>
            </w:r>
          </w:p>
        </w:tc>
      </w:tr>
      <w:tr w:rsidR="00713E62" w14:paraId="4744C17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75CAB3F" w14:textId="33FC6FFF" w:rsidR="00713E62" w:rsidRPr="00734A3F" w:rsidRDefault="00713E62" w:rsidP="00790939">
            <w:pPr>
              <w:pStyle w:val="Akapitzlist"/>
              <w:numPr>
                <w:ilvl w:val="0"/>
                <w:numId w:val="16"/>
              </w:numPr>
            </w:pPr>
          </w:p>
        </w:tc>
        <w:tc>
          <w:tcPr>
            <w:tcW w:w="7605" w:type="dxa"/>
          </w:tcPr>
          <w:p w14:paraId="49226335" w14:textId="4605FE95"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 xml:space="preserve">musi </w:t>
            </w:r>
            <w:r>
              <w:t>umożliwiać grupowania raportów w obszary tematyczne np. poprzez przyporządkowanie do folderów.</w:t>
            </w:r>
          </w:p>
        </w:tc>
      </w:tr>
      <w:tr w:rsidR="00713E62" w14:paraId="1D125B3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387B157" w14:textId="76614D25" w:rsidR="00713E62" w:rsidRPr="00734A3F" w:rsidRDefault="00713E62" w:rsidP="00790939">
            <w:pPr>
              <w:pStyle w:val="Akapitzlist"/>
              <w:numPr>
                <w:ilvl w:val="0"/>
                <w:numId w:val="16"/>
              </w:numPr>
            </w:pPr>
          </w:p>
        </w:tc>
        <w:tc>
          <w:tcPr>
            <w:tcW w:w="7605" w:type="dxa"/>
          </w:tcPr>
          <w:p w14:paraId="17AB2E0D" w14:textId="5E273497" w:rsidR="00713E62" w:rsidRPr="00161C8B" w:rsidRDefault="00CE06EF" w:rsidP="41DA20AF">
            <w:pPr>
              <w:jc w:val="both"/>
              <w:cnfStyle w:val="000000000000" w:firstRow="0" w:lastRow="0" w:firstColumn="0" w:lastColumn="0" w:oddVBand="0" w:evenVBand="0" w:oddHBand="0" w:evenHBand="0" w:firstRowFirstColumn="0" w:firstRowLastColumn="0" w:lastRowFirstColumn="0" w:lastRowLastColumn="0"/>
              <w:rPr>
                <w:rFonts w:cs="Arial"/>
              </w:rPr>
            </w:pPr>
            <w:r>
              <w:t>System musi umożliwiać</w:t>
            </w:r>
            <w:r w:rsidR="6DFB3552">
              <w:t xml:space="preserve"> przekazania danych wygenerowanych</w:t>
            </w:r>
            <w:r w:rsidR="7544706B">
              <w:t xml:space="preserve"> w</w:t>
            </w:r>
            <w:r w:rsidR="6DFB3552">
              <w:t xml:space="preserve"> </w:t>
            </w:r>
            <w:r w:rsidR="094709B6">
              <w:t xml:space="preserve">Module </w:t>
            </w:r>
            <w:proofErr w:type="spellStart"/>
            <w:r w:rsidR="094709B6">
              <w:t>Feasibility</w:t>
            </w:r>
            <w:proofErr w:type="spellEnd"/>
            <w:r w:rsidR="094709B6">
              <w:t xml:space="preserve"> </w:t>
            </w:r>
            <w:r w:rsidR="6DFB3552">
              <w:t xml:space="preserve">do </w:t>
            </w:r>
            <w:r w:rsidR="7544706B">
              <w:t xml:space="preserve">Modułu Środowiska Obliczeniowego do Prowadzenia Badań </w:t>
            </w:r>
            <w:r w:rsidR="6DFB3552">
              <w:t>w celu dalszego ich przetwarzania.</w:t>
            </w:r>
          </w:p>
        </w:tc>
      </w:tr>
      <w:tr w:rsidR="00713E62" w14:paraId="0E9B036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D28857C" w14:textId="0DD97789" w:rsidR="00713E62" w:rsidRPr="00734A3F" w:rsidRDefault="00713E62" w:rsidP="00790939">
            <w:pPr>
              <w:pStyle w:val="Akapitzlist"/>
              <w:numPr>
                <w:ilvl w:val="0"/>
                <w:numId w:val="16"/>
              </w:numPr>
            </w:pPr>
          </w:p>
        </w:tc>
        <w:tc>
          <w:tcPr>
            <w:tcW w:w="7605" w:type="dxa"/>
          </w:tcPr>
          <w:p w14:paraId="1695DF0F" w14:textId="53DB56F5"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musi</w:t>
            </w:r>
            <w:r>
              <w:t xml:space="preserve"> wykorzystywać dane pochodzące z </w:t>
            </w:r>
            <w:r w:rsidR="2FCB7B95">
              <w:t>Modułu Magazynowania Danych</w:t>
            </w:r>
            <w:r w:rsidR="0437EF21">
              <w:t>.</w:t>
            </w:r>
          </w:p>
        </w:tc>
      </w:tr>
      <w:tr w:rsidR="00713E62" w14:paraId="2ECA087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B03BE79" w14:textId="6ACB763E" w:rsidR="00713E62" w:rsidRPr="00734A3F" w:rsidRDefault="00713E62" w:rsidP="00790939">
            <w:pPr>
              <w:pStyle w:val="Akapitzlist"/>
              <w:numPr>
                <w:ilvl w:val="0"/>
                <w:numId w:val="16"/>
              </w:numPr>
            </w:pPr>
          </w:p>
        </w:tc>
        <w:tc>
          <w:tcPr>
            <w:tcW w:w="7605" w:type="dxa"/>
          </w:tcPr>
          <w:p w14:paraId="59AF2277" w14:textId="5367D239" w:rsidR="00713E62" w:rsidRPr="00161C8B" w:rsidRDefault="4E74143E"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6570411E">
              <w:t xml:space="preserve">musi </w:t>
            </w:r>
            <w:r>
              <w:t>umożliwiać wykonywanie analiz wykonalności</w:t>
            </w:r>
            <w:r w:rsidR="20DFBC94">
              <w:t>, które określają</w:t>
            </w:r>
            <w:r>
              <w:t xml:space="preserve"> dostępność grup pacjentów do badania klinicznego poprzez wyszukanie ich ze względu na dowolnie zdefiniowane kryteria (</w:t>
            </w:r>
            <w:r w:rsidR="20DFBC94">
              <w:t xml:space="preserve">np. </w:t>
            </w:r>
            <w:r>
              <w:t>schematy leczenia</w:t>
            </w:r>
            <w:r w:rsidR="23258CCF">
              <w:t xml:space="preserve">, ICD 10, ICD 9, płeć, wiek, stosowane leki, rozpoznanie histopatologiczne, rozpoznanie radiologiczne, określona cecha z wyników laboratoryjnych – np. </w:t>
            </w:r>
            <w:r w:rsidR="4CE5217C">
              <w:t xml:space="preserve">PSA, </w:t>
            </w:r>
            <w:r w:rsidR="23258CCF">
              <w:t>określona cecha z wyników radiologicznych</w:t>
            </w:r>
            <w:r w:rsidR="37C85164">
              <w:t xml:space="preserve"> – </w:t>
            </w:r>
            <w:r w:rsidR="23258CCF">
              <w:t>np</w:t>
            </w:r>
            <w:r w:rsidR="37C85164">
              <w:t>.</w:t>
            </w:r>
            <w:r w:rsidR="23258CCF">
              <w:t xml:space="preserve"> cień krągły</w:t>
            </w:r>
            <w:r w:rsidR="5BB79CEA">
              <w:t xml:space="preserve"> lub </w:t>
            </w:r>
            <w:r w:rsidR="23258CCF">
              <w:t>wodobrzusze</w:t>
            </w:r>
            <w:r w:rsidR="589D501B">
              <w:t xml:space="preserve"> lub inne</w:t>
            </w:r>
            <w:r w:rsidR="677C947A">
              <w:t xml:space="preserve">, </w:t>
            </w:r>
            <w:r w:rsidR="23258CCF">
              <w:t>zgod</w:t>
            </w:r>
            <w:r w:rsidR="2D76C477">
              <w:t>a</w:t>
            </w:r>
            <w:r w:rsidR="23258CCF">
              <w:t xml:space="preserve"> na </w:t>
            </w:r>
            <w:proofErr w:type="spellStart"/>
            <w:r w:rsidR="23258CCF">
              <w:t>bi</w:t>
            </w:r>
            <w:r w:rsidR="392995C4">
              <w:t>obankowanie</w:t>
            </w:r>
            <w:proofErr w:type="spellEnd"/>
            <w:r w:rsidR="392995C4">
              <w:t>,</w:t>
            </w:r>
            <w:r w:rsidR="23258CCF">
              <w:t xml:space="preserve"> info</w:t>
            </w:r>
            <w:r w:rsidR="4E49E3FA">
              <w:t>rmacja</w:t>
            </w:r>
            <w:r w:rsidR="23258CCF">
              <w:t xml:space="preserve"> o posiadaniu materiału w </w:t>
            </w:r>
            <w:proofErr w:type="spellStart"/>
            <w:r w:rsidR="23258CCF">
              <w:t>biobanku</w:t>
            </w:r>
            <w:proofErr w:type="spellEnd"/>
            <w:r w:rsidR="465BA111">
              <w:t xml:space="preserve">, </w:t>
            </w:r>
            <w:proofErr w:type="spellStart"/>
            <w:r w:rsidR="031F6091">
              <w:t>Biorepozytorium</w:t>
            </w:r>
            <w:proofErr w:type="spellEnd"/>
            <w:r w:rsidR="031F6091">
              <w:t xml:space="preserve"> </w:t>
            </w:r>
            <w:r w:rsidR="23258CCF">
              <w:t>lub pracowni histopatologicznej</w:t>
            </w:r>
            <w:r w:rsidR="1B9D623E">
              <w:t>).</w:t>
            </w:r>
          </w:p>
        </w:tc>
      </w:tr>
      <w:tr w:rsidR="00713E62" w14:paraId="3BB0F331"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7551B05" w14:textId="1A842090" w:rsidR="00713E62" w:rsidRPr="00734A3F" w:rsidRDefault="00713E62" w:rsidP="00790939">
            <w:pPr>
              <w:pStyle w:val="Akapitzlist"/>
              <w:numPr>
                <w:ilvl w:val="0"/>
                <w:numId w:val="16"/>
              </w:numPr>
            </w:pPr>
          </w:p>
        </w:tc>
        <w:tc>
          <w:tcPr>
            <w:tcW w:w="7605" w:type="dxa"/>
          </w:tcPr>
          <w:p w14:paraId="36FA4EE2" w14:textId="4DDB93B8"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 xml:space="preserve">musi </w:t>
            </w:r>
            <w:r>
              <w:t>umożliwiać przeszukiwanie danych w oparciu o konstruowane warunki (filtry) definiujące reguły selekcji danych do uwzględnienia w wyniku analizy.</w:t>
            </w:r>
          </w:p>
        </w:tc>
      </w:tr>
      <w:tr w:rsidR="00713E62" w14:paraId="01B63DA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8D050B9" w14:textId="59E1E77D" w:rsidR="00713E62" w:rsidRPr="00734A3F" w:rsidRDefault="00713E62" w:rsidP="00790939">
            <w:pPr>
              <w:pStyle w:val="Akapitzlist"/>
              <w:numPr>
                <w:ilvl w:val="0"/>
                <w:numId w:val="16"/>
              </w:numPr>
            </w:pPr>
          </w:p>
        </w:tc>
        <w:tc>
          <w:tcPr>
            <w:tcW w:w="7605" w:type="dxa"/>
          </w:tcPr>
          <w:p w14:paraId="5AB58B84" w14:textId="733FBD3B"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 xml:space="preserve">musi </w:t>
            </w:r>
            <w:r>
              <w:t xml:space="preserve">umożliwiać wyświetlanie wszystkich zdarzeń występujących między dwoma zależnymi w czasie zdarzeniami. </w:t>
            </w:r>
          </w:p>
        </w:tc>
      </w:tr>
      <w:tr w:rsidR="00713E62" w14:paraId="2D7155C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F6D1ECA" w14:textId="4A7A8292" w:rsidR="00713E62" w:rsidRPr="00734A3F" w:rsidRDefault="00713E62" w:rsidP="00790939">
            <w:pPr>
              <w:pStyle w:val="Akapitzlist"/>
              <w:numPr>
                <w:ilvl w:val="0"/>
                <w:numId w:val="16"/>
              </w:numPr>
            </w:pPr>
          </w:p>
        </w:tc>
        <w:tc>
          <w:tcPr>
            <w:tcW w:w="7605" w:type="dxa"/>
          </w:tcPr>
          <w:p w14:paraId="2843005A" w14:textId="60B2C721"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W module </w:t>
            </w:r>
            <w:proofErr w:type="spellStart"/>
            <w:r>
              <w:t>Feasibility</w:t>
            </w:r>
            <w:proofErr w:type="spellEnd"/>
            <w:r>
              <w:t xml:space="preserve"> </w:t>
            </w:r>
            <w:r w:rsidR="00CE06EF">
              <w:t xml:space="preserve">musi </w:t>
            </w:r>
            <w:r>
              <w:t>istnieć możliwość definiowania kryteriów wyszukiwania (w tym opartych o schematy leczenia) i wyszukiwania grup pacjentów z posiadanej bazy danych.</w:t>
            </w:r>
          </w:p>
        </w:tc>
      </w:tr>
      <w:tr w:rsidR="00713E62" w14:paraId="07DD9A5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F0789B9" w14:textId="58F004E9" w:rsidR="00713E62" w:rsidRPr="00734A3F" w:rsidRDefault="00713E62" w:rsidP="00790939">
            <w:pPr>
              <w:pStyle w:val="Akapitzlist"/>
              <w:numPr>
                <w:ilvl w:val="0"/>
                <w:numId w:val="16"/>
              </w:numPr>
            </w:pPr>
          </w:p>
        </w:tc>
        <w:tc>
          <w:tcPr>
            <w:tcW w:w="7605" w:type="dxa"/>
          </w:tcPr>
          <w:p w14:paraId="5F3B7AA9" w14:textId="23D385A6" w:rsidR="00713E62" w:rsidRPr="006A1591" w:rsidRDefault="6DFB3552" w:rsidP="41DA20AF">
            <w:pPr>
              <w:jc w:val="both"/>
              <w:cnfStyle w:val="000000000000" w:firstRow="0" w:lastRow="0" w:firstColumn="0" w:lastColumn="0" w:oddVBand="0" w:evenVBand="0" w:oddHBand="0" w:evenHBand="0" w:firstRowFirstColumn="0" w:firstRowLastColumn="0" w:lastRowFirstColumn="0" w:lastRowLastColumn="0"/>
              <w:rPr>
                <w:u w:val="single"/>
              </w:rPr>
            </w:pPr>
            <w:r w:rsidRPr="41DA20AF">
              <w:rPr>
                <w:rFonts w:eastAsiaTheme="minorEastAsia"/>
              </w:rPr>
              <w:t>Na</w:t>
            </w:r>
            <w:r>
              <w:t xml:space="preserve"> potrzeby analiz w module </w:t>
            </w:r>
            <w:proofErr w:type="spellStart"/>
            <w:r>
              <w:t>Feasibility</w:t>
            </w:r>
            <w:proofErr w:type="spellEnd"/>
            <w:r>
              <w:t xml:space="preserve"> </w:t>
            </w:r>
            <w:r w:rsidR="00CE06EF">
              <w:t xml:space="preserve">muszą </w:t>
            </w:r>
            <w:r>
              <w:t>być dostępne</w:t>
            </w:r>
            <w:r w:rsidR="1C33966E">
              <w:t xml:space="preserve"> wszystkie dane</w:t>
            </w:r>
            <w:r w:rsidR="46A5E861">
              <w:t>.</w:t>
            </w:r>
          </w:p>
        </w:tc>
      </w:tr>
      <w:tr w:rsidR="00713E62" w14:paraId="5D58ED0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F4ADE43" w14:textId="0AF951BD" w:rsidR="00713E62" w:rsidRPr="00734A3F" w:rsidRDefault="00713E62" w:rsidP="00790939">
            <w:pPr>
              <w:pStyle w:val="Akapitzlist"/>
              <w:numPr>
                <w:ilvl w:val="0"/>
                <w:numId w:val="16"/>
              </w:numPr>
            </w:pPr>
          </w:p>
        </w:tc>
        <w:tc>
          <w:tcPr>
            <w:tcW w:w="7605" w:type="dxa"/>
          </w:tcPr>
          <w:p w14:paraId="57171625" w14:textId="4189A977" w:rsidR="009C289E" w:rsidRPr="00BD5C6B" w:rsidRDefault="4E74143E" w:rsidP="41DA20AF">
            <w:pPr>
              <w:jc w:val="both"/>
              <w:cnfStyle w:val="000000000000" w:firstRow="0" w:lastRow="0" w:firstColumn="0" w:lastColumn="0" w:oddVBand="0" w:evenVBand="0" w:oddHBand="0" w:evenHBand="0" w:firstRowFirstColumn="0" w:firstRowLastColumn="0" w:lastRowFirstColumn="0" w:lastRowLastColumn="0"/>
            </w:pPr>
            <w:r>
              <w:t xml:space="preserve">Module </w:t>
            </w:r>
            <w:proofErr w:type="spellStart"/>
            <w:r>
              <w:t>Feasibility</w:t>
            </w:r>
            <w:proofErr w:type="spellEnd"/>
            <w:r>
              <w:t xml:space="preserve"> do wyszukiwania grup pacjentów </w:t>
            </w:r>
            <w:r w:rsidR="6570411E">
              <w:t xml:space="preserve">musi </w:t>
            </w:r>
            <w:r>
              <w:t xml:space="preserve">wykorzystywać </w:t>
            </w:r>
            <w:r w:rsidRPr="4155290D">
              <w:rPr>
                <w:b/>
                <w:bCs/>
              </w:rPr>
              <w:t>pełen</w:t>
            </w:r>
            <w:r>
              <w:t xml:space="preserve"> </w:t>
            </w:r>
            <w:r w:rsidRPr="4155290D">
              <w:rPr>
                <w:b/>
                <w:bCs/>
              </w:rPr>
              <w:t>zakres danych</w:t>
            </w:r>
            <w:r>
              <w:t xml:space="preserve"> historycznych. Zakres danych możliwy do uwzględnienia w parametrach wyszukiwania i możliwy do doszczegółowienia o konkretne atrybuty to</w:t>
            </w:r>
            <w:r w:rsidR="3BC1C5E8">
              <w:t xml:space="preserve"> </w:t>
            </w:r>
            <w:r w:rsidR="10397156">
              <w:t>w szczególności</w:t>
            </w:r>
            <w:r>
              <w:t>:</w:t>
            </w:r>
          </w:p>
          <w:p w14:paraId="4BB62514" w14:textId="4C817881" w:rsidR="00713E62" w:rsidRPr="00161C8B" w:rsidRDefault="1B9D623E"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historia leczenia pacjentów,</w:t>
            </w:r>
          </w:p>
          <w:p w14:paraId="0684DD2D" w14:textId="6377B9FB" w:rsidR="00713E62" w:rsidRPr="00161C8B" w:rsidRDefault="231DFF54"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 xml:space="preserve">dane demograficzne (płeć, data urodzenia, data zgonu, wiek pacjenta w momencie zdarzenia, województwo, gmina, powiat), </w:t>
            </w:r>
          </w:p>
          <w:p w14:paraId="39C24E54" w14:textId="72B9E837" w:rsidR="00713E62" w:rsidRPr="00161C8B" w:rsidRDefault="1B9D623E"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przyjmowane leki</w:t>
            </w:r>
            <w:r w:rsidR="40236853">
              <w:t xml:space="preserve"> (</w:t>
            </w:r>
            <w:r w:rsidR="4F1C558F">
              <w:t>leki z wywiadu, leki i preparaty stosowane w terapii – ze zleceń lekarskich, ...)</w:t>
            </w:r>
            <w:r>
              <w:t xml:space="preserve">, </w:t>
            </w:r>
          </w:p>
          <w:p w14:paraId="2B0D7699" w14:textId="245DED00" w:rsidR="00713E62" w:rsidRPr="00161C8B" w:rsidRDefault="231DFF54"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 xml:space="preserve">wykonane procedury medyczne (ICD-9), </w:t>
            </w:r>
          </w:p>
          <w:p w14:paraId="75B697E7" w14:textId="2EB10BF5" w:rsidR="00713E62" w:rsidRPr="00161C8B" w:rsidRDefault="1B9D623E"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diagnozy</w:t>
            </w:r>
            <w:r w:rsidR="362C0E1F">
              <w:t xml:space="preserve"> wstępne i kocowe</w:t>
            </w:r>
            <w:r>
              <w:t xml:space="preserve"> (ICD-10),</w:t>
            </w:r>
          </w:p>
          <w:p w14:paraId="0987B30B" w14:textId="7A9E24B9" w:rsidR="00713E62" w:rsidRPr="00161C8B" w:rsidRDefault="231DFF54"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 xml:space="preserve">wyniki laboratoryjne, </w:t>
            </w:r>
          </w:p>
          <w:p w14:paraId="74588FE6" w14:textId="18227826" w:rsidR="00713E62" w:rsidRPr="00161C8B" w:rsidRDefault="231DFF54"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dane opisowe (np. epikryzy, notatki lekarskie, obserwacje pielęgniarskie, formularze opisujące stan pacjenta itp.)</w:t>
            </w:r>
          </w:p>
          <w:p w14:paraId="60FBA60D" w14:textId="58ADE86F" w:rsidR="00713E62" w:rsidRPr="00161C8B" w:rsidRDefault="231DFF54"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 xml:space="preserve">wizyty, </w:t>
            </w:r>
          </w:p>
          <w:p w14:paraId="79634126" w14:textId="6B698549" w:rsidR="00713E62" w:rsidRPr="00161C8B" w:rsidRDefault="4E74143E"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hospitalizacje i pobyty</w:t>
            </w:r>
            <w:r w:rsidR="4157DC58">
              <w:t>,</w:t>
            </w:r>
          </w:p>
          <w:p w14:paraId="663D6BAE" w14:textId="2A9766E0" w:rsidR="00713E62" w:rsidRPr="00161C8B" w:rsidRDefault="4157DC58" w:rsidP="41DA20AF">
            <w:pPr>
              <w:pStyle w:val="Akapitzlist"/>
              <w:numPr>
                <w:ilvl w:val="0"/>
                <w:numId w:val="38"/>
              </w:numPr>
              <w:jc w:val="both"/>
              <w:cnfStyle w:val="000000000000" w:firstRow="0" w:lastRow="0" w:firstColumn="0" w:lastColumn="0" w:oddVBand="0" w:evenVBand="0" w:oddHBand="0" w:evenHBand="0" w:firstRowFirstColumn="0" w:firstRowLastColumn="0" w:lastRowFirstColumn="0" w:lastRowLastColumn="0"/>
            </w:pPr>
            <w:r>
              <w:t>itd</w:t>
            </w:r>
            <w:r w:rsidR="4E74143E">
              <w:t>.</w:t>
            </w:r>
          </w:p>
        </w:tc>
      </w:tr>
      <w:tr w:rsidR="00713E62" w14:paraId="7E7D859E"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5ACEE3" w14:textId="19C17323" w:rsidR="00713E62" w:rsidRPr="00734A3F" w:rsidRDefault="00713E62" w:rsidP="00790939">
            <w:pPr>
              <w:pStyle w:val="Akapitzlist"/>
              <w:numPr>
                <w:ilvl w:val="0"/>
                <w:numId w:val="16"/>
              </w:numPr>
            </w:pPr>
          </w:p>
        </w:tc>
        <w:tc>
          <w:tcPr>
            <w:tcW w:w="7605" w:type="dxa"/>
          </w:tcPr>
          <w:p w14:paraId="45F26E7B" w14:textId="6CED799A" w:rsidR="00713E62" w:rsidRPr="00161C8B" w:rsidRDefault="51F93D9F"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 xml:space="preserve">musi </w:t>
            </w:r>
            <w:r>
              <w:t>umożliwiać tworzenie kryteriów wyszukiwania w oparciu o operatory (dostępne w zależności od typu danych obiektu)</w:t>
            </w:r>
            <w:r w:rsidR="699FD731">
              <w:t>, w tym np</w:t>
            </w:r>
            <w:r w:rsidR="6AC0F2CB">
              <w:t>.:</w:t>
            </w:r>
            <w:r>
              <w:t xml:space="preserve"> </w:t>
            </w:r>
          </w:p>
          <w:p w14:paraId="1FFCD6A1" w14:textId="43B18563"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równy, </w:t>
            </w:r>
          </w:p>
          <w:p w14:paraId="026F2142" w14:textId="39C534E9"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różny, </w:t>
            </w:r>
          </w:p>
          <w:p w14:paraId="438F6B50" w14:textId="3709C327"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w liście, </w:t>
            </w:r>
          </w:p>
          <w:p w14:paraId="650C5C28" w14:textId="0D0E5885"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większy niż, </w:t>
            </w:r>
          </w:p>
          <w:p w14:paraId="506EB707" w14:textId="231F8076"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mniejszy niż, </w:t>
            </w:r>
          </w:p>
          <w:p w14:paraId="4FF793AC" w14:textId="3C445613"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większy równy niż, </w:t>
            </w:r>
          </w:p>
          <w:p w14:paraId="0A44EF82" w14:textId="4DDBC4B0"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 xml:space="preserve">mniejszy równy niż, </w:t>
            </w:r>
          </w:p>
          <w:p w14:paraId="5522BD9D" w14:textId="16810853" w:rsidR="00713E62" w:rsidRPr="00161C8B" w:rsidRDefault="51F93D9F"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nie pusty, pusty, zawiera frazę</w:t>
            </w:r>
            <w:r w:rsidR="3DF89AC1">
              <w:t>,</w:t>
            </w:r>
          </w:p>
          <w:p w14:paraId="3DBFB487" w14:textId="2215F90E" w:rsidR="00713E62" w:rsidRPr="00161C8B" w:rsidRDefault="3DF89AC1" w:rsidP="54A6F175">
            <w:pPr>
              <w:pStyle w:val="Akapitzlist"/>
              <w:numPr>
                <w:ilvl w:val="0"/>
                <w:numId w:val="2"/>
              </w:numPr>
              <w:jc w:val="both"/>
              <w:cnfStyle w:val="000000000000" w:firstRow="0" w:lastRow="0" w:firstColumn="0" w:lastColumn="0" w:oddVBand="0" w:evenVBand="0" w:oddHBand="0" w:evenHBand="0" w:firstRowFirstColumn="0" w:firstRowLastColumn="0" w:lastRowFirstColumn="0" w:lastRowLastColumn="0"/>
            </w:pPr>
            <w:r>
              <w:t>Itd.</w:t>
            </w:r>
          </w:p>
        </w:tc>
      </w:tr>
      <w:tr w:rsidR="00713E62" w14:paraId="54691A0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FF57BA2" w14:textId="2D6AD763" w:rsidR="00713E62" w:rsidRPr="00734A3F" w:rsidRDefault="00713E62" w:rsidP="00790939">
            <w:pPr>
              <w:pStyle w:val="Akapitzlist"/>
              <w:numPr>
                <w:ilvl w:val="0"/>
                <w:numId w:val="16"/>
              </w:numPr>
            </w:pPr>
          </w:p>
        </w:tc>
        <w:tc>
          <w:tcPr>
            <w:tcW w:w="7605" w:type="dxa"/>
          </w:tcPr>
          <w:p w14:paraId="6794D981" w14:textId="4A26AF44"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W module </w:t>
            </w:r>
            <w:proofErr w:type="spellStart"/>
            <w:r>
              <w:t>Feasibility</w:t>
            </w:r>
            <w:proofErr w:type="spellEnd"/>
            <w:r>
              <w:t xml:space="preserve"> </w:t>
            </w:r>
            <w:r w:rsidR="00CE06EF">
              <w:t xml:space="preserve">musi </w:t>
            </w:r>
            <w:r>
              <w:t>być dostępny mechanizm graficznego tworzenia i modyfikacji zapytań oraz formy raportowania wyników wyszukiwania pacjentów bez konieczności pisania skryptów przez użytkownika.</w:t>
            </w:r>
          </w:p>
        </w:tc>
      </w:tr>
      <w:tr w:rsidR="00713E62" w14:paraId="5FC252DA"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248749D" w14:textId="76D5CA5A" w:rsidR="00713E62" w:rsidRPr="00734A3F" w:rsidRDefault="00713E62" w:rsidP="00790939">
            <w:pPr>
              <w:pStyle w:val="Akapitzlist"/>
              <w:numPr>
                <w:ilvl w:val="0"/>
                <w:numId w:val="16"/>
              </w:numPr>
            </w:pPr>
          </w:p>
        </w:tc>
        <w:tc>
          <w:tcPr>
            <w:tcW w:w="7605" w:type="dxa"/>
          </w:tcPr>
          <w:p w14:paraId="20AE74C4" w14:textId="6E9996DC"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w:t>
            </w:r>
            <w:r w:rsidR="00CE06EF">
              <w:t xml:space="preserve">musi </w:t>
            </w:r>
            <w:r>
              <w:t>umożliwiać przeprowadzenie analizy statystycznej i eksploracji danych wynikowych analiz (np. rozkład pacjentów według wieku lub miejsca zamieszkania).</w:t>
            </w:r>
          </w:p>
        </w:tc>
      </w:tr>
      <w:tr w:rsidR="00713E62" w14:paraId="38A3A869"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504E7C2" w14:textId="02C0D34A" w:rsidR="00713E62" w:rsidRPr="00734A3F" w:rsidRDefault="00713E62" w:rsidP="00790939">
            <w:pPr>
              <w:pStyle w:val="Akapitzlist"/>
              <w:numPr>
                <w:ilvl w:val="0"/>
                <w:numId w:val="16"/>
              </w:numPr>
            </w:pPr>
          </w:p>
        </w:tc>
        <w:tc>
          <w:tcPr>
            <w:tcW w:w="7605" w:type="dxa"/>
          </w:tcPr>
          <w:p w14:paraId="483BC93B" w14:textId="24EEFEE5" w:rsidR="00713E62" w:rsidRPr="00161C8B" w:rsidRDefault="6DFB3552"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Feasiblity</w:t>
            </w:r>
            <w:proofErr w:type="spellEnd"/>
            <w:r>
              <w:t xml:space="preserve"> </w:t>
            </w:r>
            <w:r w:rsidR="00CE06EF">
              <w:t xml:space="preserve">musi </w:t>
            </w:r>
            <w:r>
              <w:t>umożliwiać wyszukiwani</w:t>
            </w:r>
            <w:r w:rsidR="24024116">
              <w:t xml:space="preserve">e </w:t>
            </w:r>
            <w:proofErr w:type="spellStart"/>
            <w:r w:rsidR="24024116">
              <w:t>pełnotekstowe</w:t>
            </w:r>
            <w:proofErr w:type="spellEnd"/>
            <w:r>
              <w:t>.</w:t>
            </w:r>
          </w:p>
        </w:tc>
      </w:tr>
      <w:tr w:rsidR="00D66016" w14:paraId="4E11486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0FCAFAD" w14:textId="77777777" w:rsidR="00D66016" w:rsidRPr="00734A3F" w:rsidRDefault="00D66016" w:rsidP="00790939">
            <w:pPr>
              <w:pStyle w:val="Akapitzlist"/>
              <w:numPr>
                <w:ilvl w:val="0"/>
                <w:numId w:val="16"/>
              </w:numPr>
            </w:pPr>
          </w:p>
        </w:tc>
        <w:tc>
          <w:tcPr>
            <w:tcW w:w="7605" w:type="dxa"/>
          </w:tcPr>
          <w:p w14:paraId="68EC58A3" w14:textId="6F674330" w:rsidR="00D66016" w:rsidRDefault="1B42D7E1"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proofErr w:type="spellStart"/>
            <w:r>
              <w:t>Feasibility</w:t>
            </w:r>
            <w:proofErr w:type="spellEnd"/>
            <w:r>
              <w:t xml:space="preserve"> musi umożliwiać </w:t>
            </w:r>
            <w:r w:rsidR="21B2B6BC">
              <w:t xml:space="preserve">przygotowanie </w:t>
            </w:r>
            <w:r w:rsidR="283644D9">
              <w:t xml:space="preserve">raportu o </w:t>
            </w:r>
            <w:r w:rsidR="21B2B6BC">
              <w:t>zakres</w:t>
            </w:r>
            <w:r w:rsidR="283644D9">
              <w:t>ie danych, o dostęp do których użytkownik chce wnioskować na potrzeby ich przetwarzania.</w:t>
            </w:r>
            <w:r w:rsidR="21B2B6BC">
              <w:t xml:space="preserve"> </w:t>
            </w:r>
            <w:r w:rsidR="5B8B25B0">
              <w:t xml:space="preserve">Informacje zawarte w takim raporcie muszą być przechowywane i dostępne dla operatora systemu w </w:t>
            </w:r>
            <w:r w:rsidR="2B7F426E">
              <w:t>M</w:t>
            </w:r>
            <w:r w:rsidR="5B8B25B0">
              <w:t xml:space="preserve">odule </w:t>
            </w:r>
            <w:r w:rsidR="2B7F426E">
              <w:t>administracyjnym</w:t>
            </w:r>
            <w:r w:rsidR="5B8B25B0">
              <w:t>.</w:t>
            </w:r>
          </w:p>
        </w:tc>
      </w:tr>
      <w:tr w:rsidR="00370E56" w14:paraId="66921EBB"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A141473" w14:textId="77777777" w:rsidR="00370E56" w:rsidRPr="00734A3F" w:rsidRDefault="00370E56" w:rsidP="00790939">
            <w:pPr>
              <w:pStyle w:val="Akapitzlist"/>
              <w:numPr>
                <w:ilvl w:val="0"/>
                <w:numId w:val="16"/>
              </w:numPr>
            </w:pPr>
          </w:p>
        </w:tc>
        <w:tc>
          <w:tcPr>
            <w:tcW w:w="7605" w:type="dxa"/>
          </w:tcPr>
          <w:p w14:paraId="1A185420" w14:textId="5DF3B5BC" w:rsidR="00370E56" w:rsidRDefault="7E562607" w:rsidP="41DA20AF">
            <w:pPr>
              <w:jc w:val="both"/>
              <w:cnfStyle w:val="000000000000" w:firstRow="0" w:lastRow="0" w:firstColumn="0" w:lastColumn="0" w:oddVBand="0" w:evenVBand="0" w:oddHBand="0" w:evenHBand="0" w:firstRowFirstColumn="0" w:firstRowLastColumn="0" w:lastRowFirstColumn="0" w:lastRowLastColumn="0"/>
            </w:pPr>
            <w:r>
              <w:t>Filtrowanie powinno umożliwiać zdefiniowanie własnego wyrażenia, które ogranicza zakres wyszukiwanych danych, np. obliczenie BMI:</w:t>
            </w:r>
          </w:p>
          <w:p w14:paraId="4F6165FB" w14:textId="7208BF52" w:rsidR="00370E56" w:rsidRDefault="7E562607" w:rsidP="41DA20AF">
            <w:pPr>
              <w:jc w:val="center"/>
              <w:cnfStyle w:val="000000000000" w:firstRow="0" w:lastRow="0" w:firstColumn="0" w:lastColumn="0" w:oddVBand="0" w:evenVBand="0" w:oddHBand="0" w:evenHBand="0" w:firstRowFirstColumn="0" w:firstRowLastColumn="0" w:lastRowFirstColumn="0" w:lastRowLastColumn="0"/>
              <w:rPr>
                <w:i/>
                <w:iCs/>
              </w:rPr>
            </w:pPr>
            <w:r w:rsidRPr="41DA20AF">
              <w:rPr>
                <w:i/>
                <w:iCs/>
              </w:rPr>
              <w:t>(&lt;waga&gt;/&lt;wzrost&gt;^2) &gt; 25</w:t>
            </w:r>
          </w:p>
        </w:tc>
      </w:tr>
    </w:tbl>
    <w:p w14:paraId="218E5105" w14:textId="2E8BC404" w:rsidR="6DD4A4E4" w:rsidRDefault="6DD4A4E4" w:rsidP="00300DAF">
      <w:pPr>
        <w:pStyle w:val="Nagwek2"/>
      </w:pPr>
    </w:p>
    <w:p w14:paraId="10D5BE97" w14:textId="0DF03135" w:rsidR="3830F03A" w:rsidRDefault="3830F03A" w:rsidP="41DA20AF">
      <w:pPr>
        <w:pStyle w:val="Nagwek2"/>
        <w:spacing w:after="200" w:line="240" w:lineRule="auto"/>
      </w:pPr>
      <w:r>
        <w:t xml:space="preserve">Moduł </w:t>
      </w:r>
      <w:r w:rsidR="60FF24A4">
        <w:t>4</w:t>
      </w:r>
      <w:r>
        <w:t xml:space="preserve"> - </w:t>
      </w:r>
      <w:r w:rsidR="00CE06EF">
        <w:t>Moduł Udostępniania Danych</w:t>
      </w:r>
    </w:p>
    <w:p w14:paraId="1AD83E08" w14:textId="0ECC06E4" w:rsidR="00AC47D6" w:rsidRDefault="00792E10" w:rsidP="00300DAF">
      <w:r>
        <w:t xml:space="preserve">Zadaniem modułu jest </w:t>
      </w:r>
      <w:r w:rsidR="00B921C6">
        <w:t>dostarczenie</w:t>
      </w:r>
      <w:r>
        <w:t xml:space="preserve"> funkcji umożliwiających </w:t>
      </w:r>
      <w:r w:rsidR="00687E05">
        <w:t xml:space="preserve">udostępnianie danych </w:t>
      </w:r>
      <w:r w:rsidR="00C23BAE">
        <w:t xml:space="preserve">użytkownikom i </w:t>
      </w:r>
      <w:r w:rsidR="00E86B3D" w:rsidRPr="00E86B3D">
        <w:t xml:space="preserve">systemom zewnętrznym względem Systemu RCMC. W ramach funkcjonowania moduł </w:t>
      </w:r>
      <w:r w:rsidR="00CE06EF">
        <w:t>musi</w:t>
      </w:r>
      <w:r w:rsidR="00CE06EF" w:rsidRPr="00E86B3D">
        <w:t xml:space="preserve"> </w:t>
      </w:r>
      <w:r w:rsidR="00E86B3D" w:rsidRPr="00E86B3D">
        <w:t>umożliwiać udostępnianie zanonimizowanych danych z wykorzystaniem interfejsów sieciowych REST z wykorzystaniem standardu HL7 FHIR.  </w:t>
      </w:r>
      <w:r w:rsidR="00901659">
        <w:t>W ramach zarządzania dostępem do danych medycznych w Systemie RCMC, Moduł musi wykorzystywać reguły uwierzytelniania i autoryzacji użytkowników niezależne od reguł zdefiniowanych w ramach innych komponentów Systemu RCMC.</w:t>
      </w:r>
    </w:p>
    <w:p w14:paraId="74D06CD4" w14:textId="77777777" w:rsidR="00AC47D6" w:rsidRPr="000E7FFA" w:rsidRDefault="00AC47D6" w:rsidP="001B0539">
      <w:r w:rsidRPr="00016B80">
        <w:t>Moduł musi spełniać poniższe wymagania: </w:t>
      </w:r>
      <w:r w:rsidRPr="000E7FFA">
        <w:t xml:space="preserve"> </w:t>
      </w:r>
    </w:p>
    <w:tbl>
      <w:tblPr>
        <w:tblStyle w:val="Tabelasiatki1jasna"/>
        <w:tblW w:w="0" w:type="auto"/>
        <w:tblLook w:val="04A0" w:firstRow="1" w:lastRow="0" w:firstColumn="1" w:lastColumn="0" w:noHBand="0" w:noVBand="1"/>
      </w:tblPr>
      <w:tblGrid>
        <w:gridCol w:w="1590"/>
        <w:gridCol w:w="7455"/>
      </w:tblGrid>
      <w:tr w:rsidR="31B84B96" w14:paraId="33BD10C4" w14:textId="77777777" w:rsidTr="41DA20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2D87F9C1" w14:textId="1383B6EE" w:rsidR="31B84B96" w:rsidRDefault="31B84B96" w:rsidP="41DA20AF">
            <w:pPr>
              <w:jc w:val="center"/>
            </w:pPr>
            <w:r>
              <w:t>Identyfikator wymagania</w:t>
            </w:r>
          </w:p>
        </w:tc>
        <w:tc>
          <w:tcPr>
            <w:tcW w:w="7455" w:type="dxa"/>
            <w:shd w:val="clear" w:color="auto" w:fill="D9D9D9" w:themeFill="background1" w:themeFillShade="D9"/>
            <w:vAlign w:val="center"/>
          </w:tcPr>
          <w:p w14:paraId="25ED0753"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E30F54" w14:paraId="3A082E60"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303B2F5" w14:textId="5EFDB618" w:rsidR="00E30F54" w:rsidRPr="00734A3F" w:rsidRDefault="00E30F54" w:rsidP="00790939">
            <w:pPr>
              <w:pStyle w:val="Akapitzlist"/>
              <w:numPr>
                <w:ilvl w:val="0"/>
                <w:numId w:val="17"/>
              </w:numPr>
            </w:pPr>
          </w:p>
        </w:tc>
        <w:tc>
          <w:tcPr>
            <w:tcW w:w="7455" w:type="dxa"/>
          </w:tcPr>
          <w:p w14:paraId="3FF52138" w14:textId="653AFBD7" w:rsidR="00E30F54" w:rsidRPr="00161C8B" w:rsidRDefault="4414AFBA"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r w:rsidR="37FB5AD3">
              <w:t>U</w:t>
            </w:r>
            <w:r>
              <w:t xml:space="preserve">dostępniania </w:t>
            </w:r>
            <w:r w:rsidR="37FB5AD3">
              <w:t>D</w:t>
            </w:r>
            <w:r>
              <w:t xml:space="preserve">anych musi oferować interfejs </w:t>
            </w:r>
            <w:r w:rsidR="10C6470B">
              <w:t xml:space="preserve">umożliwiający </w:t>
            </w:r>
            <w:r w:rsidR="7DC54A04">
              <w:t xml:space="preserve">pobieranie danych medycznych z Systemu RCMC </w:t>
            </w:r>
            <w:r w:rsidR="5B65FB47">
              <w:t>(</w:t>
            </w:r>
            <w:r w:rsidR="7DC54A04">
              <w:t>ang. Application Programming Interfejs, API).</w:t>
            </w:r>
          </w:p>
        </w:tc>
      </w:tr>
      <w:tr w:rsidR="00E30F54" w14:paraId="5BFA77AD"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5C08882" w14:textId="463F9AE6" w:rsidR="00E30F54" w:rsidRPr="00734A3F" w:rsidRDefault="00E30F54" w:rsidP="00790939">
            <w:pPr>
              <w:pStyle w:val="Akapitzlist"/>
              <w:numPr>
                <w:ilvl w:val="0"/>
                <w:numId w:val="17"/>
              </w:numPr>
            </w:pPr>
          </w:p>
        </w:tc>
        <w:tc>
          <w:tcPr>
            <w:tcW w:w="7455" w:type="dxa"/>
          </w:tcPr>
          <w:p w14:paraId="46418E3C" w14:textId="537B5566" w:rsidR="00F4788F" w:rsidRPr="00161C8B" w:rsidRDefault="1CE03860"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r w:rsidR="37FB5AD3">
              <w:t>U</w:t>
            </w:r>
            <w:r>
              <w:t xml:space="preserve">dostępniania </w:t>
            </w:r>
            <w:r w:rsidR="37FB5AD3">
              <w:t>D</w:t>
            </w:r>
            <w:r>
              <w:t>anych musi udostępniać wszystkie do</w:t>
            </w:r>
            <w:r w:rsidR="389DD52E">
              <w:t>s</w:t>
            </w:r>
            <w:r>
              <w:t xml:space="preserve">tępne </w:t>
            </w:r>
            <w:r w:rsidR="591D7ED4">
              <w:t xml:space="preserve">w Systemie RCMC </w:t>
            </w:r>
            <w:r w:rsidR="2249FB2B">
              <w:t xml:space="preserve">dane medyczne </w:t>
            </w:r>
            <w:r w:rsidR="20D688AF">
              <w:t>z wykorzystaniem standard FHIR</w:t>
            </w:r>
            <w:r w:rsidR="12B6D656">
              <w:t>, wykorzystując odpowiednie</w:t>
            </w:r>
            <w:r w:rsidR="1A2897F6">
              <w:t xml:space="preserve"> </w:t>
            </w:r>
            <w:r w:rsidR="28EBF669">
              <w:t>profile zdefiniowane w standardzie FHIR</w:t>
            </w:r>
            <w:r w:rsidR="11EBF913">
              <w:t>.</w:t>
            </w:r>
          </w:p>
        </w:tc>
      </w:tr>
      <w:tr w:rsidR="00E30F54" w14:paraId="4F40134F"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3BF93A3" w14:textId="11263DC7" w:rsidR="00E30F54" w:rsidRPr="00734A3F" w:rsidRDefault="00E30F54" w:rsidP="00790939">
            <w:pPr>
              <w:pStyle w:val="Akapitzlist"/>
              <w:numPr>
                <w:ilvl w:val="0"/>
                <w:numId w:val="17"/>
              </w:numPr>
            </w:pPr>
          </w:p>
        </w:tc>
        <w:tc>
          <w:tcPr>
            <w:tcW w:w="7455" w:type="dxa"/>
          </w:tcPr>
          <w:p w14:paraId="278FB5D9" w14:textId="6ACEE872" w:rsidR="00E30F54" w:rsidRPr="00161C8B" w:rsidRDefault="37FB5AD3"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w:t>
            </w:r>
            <w:r w:rsidR="2C8BE646">
              <w:t xml:space="preserve">musi udostępniać dane </w:t>
            </w:r>
            <w:r w:rsidR="65E0DB7C">
              <w:t xml:space="preserve">w standardzie FHIR z wykorzystaniem </w:t>
            </w:r>
            <w:r w:rsidR="1DB07982">
              <w:t>interfejsu REST</w:t>
            </w:r>
            <w:r w:rsidR="3C0496F1">
              <w:t>.</w:t>
            </w:r>
          </w:p>
        </w:tc>
      </w:tr>
      <w:tr w:rsidR="001C0446" w14:paraId="794271FC"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3EEE325" w14:textId="77777777" w:rsidR="001C0446" w:rsidRPr="00734A3F" w:rsidRDefault="001C0446" w:rsidP="00790939">
            <w:pPr>
              <w:pStyle w:val="Akapitzlist"/>
              <w:numPr>
                <w:ilvl w:val="0"/>
                <w:numId w:val="17"/>
              </w:numPr>
            </w:pPr>
          </w:p>
        </w:tc>
        <w:tc>
          <w:tcPr>
            <w:tcW w:w="7455" w:type="dxa"/>
          </w:tcPr>
          <w:p w14:paraId="7E8CC3DA" w14:textId="09404089" w:rsidR="001C0446" w:rsidRDefault="5CB2AC24" w:rsidP="41DA20AF">
            <w:pPr>
              <w:jc w:val="both"/>
              <w:cnfStyle w:val="000000000000" w:firstRow="0" w:lastRow="0" w:firstColumn="0" w:lastColumn="0" w:oddVBand="0" w:evenVBand="0" w:oddHBand="0" w:evenHBand="0" w:firstRowFirstColumn="0" w:firstRowLastColumn="0" w:lastRowFirstColumn="0" w:lastRowLastColumn="0"/>
            </w:pPr>
            <w:r>
              <w:t>Moduł Udostępniania Danych musi umożliwiać</w:t>
            </w:r>
            <w:r w:rsidR="44685F63">
              <w:t xml:space="preserve"> udostępnienie danych poprzez</w:t>
            </w:r>
            <w:r>
              <w:t xml:space="preserve"> zapisanie danych na zewnętrznym zasobie poprzez protokoły S3 oraz SFTP.</w:t>
            </w:r>
          </w:p>
        </w:tc>
      </w:tr>
      <w:tr w:rsidR="00E30F54" w14:paraId="71E8ECFA"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1A42D19" w14:textId="031CB511" w:rsidR="00E30F54" w:rsidRPr="00734A3F" w:rsidRDefault="00E30F54" w:rsidP="00790939">
            <w:pPr>
              <w:pStyle w:val="Akapitzlist"/>
              <w:numPr>
                <w:ilvl w:val="0"/>
                <w:numId w:val="17"/>
              </w:numPr>
            </w:pPr>
          </w:p>
        </w:tc>
        <w:tc>
          <w:tcPr>
            <w:tcW w:w="7455" w:type="dxa"/>
          </w:tcPr>
          <w:p w14:paraId="1262C33E" w14:textId="41A304BB" w:rsidR="00E30F54" w:rsidRPr="00161C8B" w:rsidRDefault="1324CCAD"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musi udostępniać dane jedynie uprawnionym użytkownikom oraz </w:t>
            </w:r>
            <w:r w:rsidR="37324B48">
              <w:t xml:space="preserve">uprawnionym </w:t>
            </w:r>
            <w:r w:rsidR="76317EB6">
              <w:t xml:space="preserve">systemom zewnętrznym, z wykorzystaniem </w:t>
            </w:r>
            <w:r w:rsidR="602E901F">
              <w:t xml:space="preserve">standardowych i bezpiecznych mechanizmów </w:t>
            </w:r>
            <w:r w:rsidR="61DDE6DC">
              <w:t xml:space="preserve">uwierzytelniania i autoryzacji użytkowników (np. </w:t>
            </w:r>
            <w:proofErr w:type="spellStart"/>
            <w:r w:rsidR="61DDE6DC">
              <w:t>Tokeny</w:t>
            </w:r>
            <w:proofErr w:type="spellEnd"/>
            <w:r w:rsidR="61DDE6DC">
              <w:t xml:space="preserve"> JWT).</w:t>
            </w:r>
          </w:p>
        </w:tc>
      </w:tr>
      <w:tr w:rsidR="00F36911" w14:paraId="70D6A04D"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673FB64" w14:textId="7F5B025F" w:rsidR="00F36911" w:rsidRPr="00734A3F" w:rsidRDefault="00F36911" w:rsidP="00790939">
            <w:pPr>
              <w:pStyle w:val="Akapitzlist"/>
              <w:numPr>
                <w:ilvl w:val="0"/>
                <w:numId w:val="17"/>
              </w:numPr>
            </w:pPr>
          </w:p>
        </w:tc>
        <w:tc>
          <w:tcPr>
            <w:tcW w:w="7455" w:type="dxa"/>
          </w:tcPr>
          <w:p w14:paraId="0A80234B" w14:textId="418A2398" w:rsidR="00F36911" w:rsidRDefault="77111966"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musi weryfikować </w:t>
            </w:r>
            <w:r w:rsidR="0702281A">
              <w:t xml:space="preserve">okres ważności </w:t>
            </w:r>
            <w:r w:rsidR="67FC9E2B">
              <w:t xml:space="preserve">uprawnień dostępowych do interfejsu udostępniania danych. Okres ważności uprawnień </w:t>
            </w:r>
            <w:r w:rsidR="45BFFE92">
              <w:t>musi być</w:t>
            </w:r>
            <w:r w:rsidR="6D4E4727">
              <w:t xml:space="preserve"> obligatoryjnie </w:t>
            </w:r>
            <w:r w:rsidR="30FC0074">
              <w:t>definiowany</w:t>
            </w:r>
            <w:r w:rsidR="71DA91B0">
              <w:t xml:space="preserve"> przez administratora </w:t>
            </w:r>
            <w:r w:rsidR="30F40488">
              <w:t xml:space="preserve">w </w:t>
            </w:r>
            <w:r w:rsidR="30FC0074">
              <w:t>trakcie</w:t>
            </w:r>
            <w:r w:rsidR="30F40488">
              <w:t xml:space="preserve"> nadawanych uprawnień</w:t>
            </w:r>
            <w:r w:rsidR="30FC0074">
              <w:t xml:space="preserve"> do interfejsu</w:t>
            </w:r>
            <w:r w:rsidR="0A167A63">
              <w:t xml:space="preserve"> udostępniania danych</w:t>
            </w:r>
            <w:r w:rsidR="30F40488">
              <w:t>.</w:t>
            </w:r>
          </w:p>
        </w:tc>
      </w:tr>
      <w:tr w:rsidR="001D04D1" w14:paraId="69284100"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E69F9F1" w14:textId="6176F55E" w:rsidR="001D04D1" w:rsidRPr="00734A3F" w:rsidRDefault="001D04D1" w:rsidP="00790939">
            <w:pPr>
              <w:pStyle w:val="Akapitzlist"/>
              <w:numPr>
                <w:ilvl w:val="0"/>
                <w:numId w:val="17"/>
              </w:numPr>
            </w:pPr>
          </w:p>
        </w:tc>
        <w:tc>
          <w:tcPr>
            <w:tcW w:w="7455" w:type="dxa"/>
          </w:tcPr>
          <w:p w14:paraId="22A68425" w14:textId="55E04E10" w:rsidR="001D04D1" w:rsidRDefault="6B382B42" w:rsidP="41DA20AF">
            <w:pPr>
              <w:jc w:val="both"/>
              <w:cnfStyle w:val="000000000000" w:firstRow="0" w:lastRow="0" w:firstColumn="0" w:lastColumn="0" w:oddVBand="0" w:evenVBand="0" w:oddHBand="0" w:evenHBand="0" w:firstRowFirstColumn="0" w:firstRowLastColumn="0" w:lastRowFirstColumn="0" w:lastRowLastColumn="0"/>
            </w:pPr>
            <w:r>
              <w:t>Moduł Udostępniania Danych musi weryfikować okres ważnoś</w:t>
            </w:r>
            <w:r w:rsidR="11024F7D">
              <w:t xml:space="preserve">ć </w:t>
            </w:r>
            <w:proofErr w:type="spellStart"/>
            <w:r w:rsidR="11024F7D">
              <w:t>tokenów</w:t>
            </w:r>
            <w:proofErr w:type="spellEnd"/>
            <w:r w:rsidR="11024F7D">
              <w:t xml:space="preserve"> dostępowych. </w:t>
            </w:r>
            <w:r w:rsidR="55EB0C77">
              <w:t xml:space="preserve">Okres ważności </w:t>
            </w:r>
            <w:proofErr w:type="spellStart"/>
            <w:r w:rsidR="55EB0C77">
              <w:t>tokenów</w:t>
            </w:r>
            <w:proofErr w:type="spellEnd"/>
            <w:r w:rsidR="55EB0C77">
              <w:t xml:space="preserve"> d</w:t>
            </w:r>
            <w:r w:rsidR="216896BD">
              <w:t>ostępowych musi być możliwy do zdefiniowania przez administratora</w:t>
            </w:r>
            <w:r w:rsidR="5B190B18">
              <w:t>.</w:t>
            </w:r>
          </w:p>
        </w:tc>
      </w:tr>
      <w:tr w:rsidR="00F36911" w14:paraId="405E3088"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D18A20E" w14:textId="2BAFF57C" w:rsidR="00F36911" w:rsidRPr="00734A3F" w:rsidRDefault="00F36911" w:rsidP="00790939">
            <w:pPr>
              <w:pStyle w:val="Akapitzlist"/>
              <w:numPr>
                <w:ilvl w:val="0"/>
                <w:numId w:val="17"/>
              </w:numPr>
            </w:pPr>
          </w:p>
        </w:tc>
        <w:tc>
          <w:tcPr>
            <w:tcW w:w="7455" w:type="dxa"/>
          </w:tcPr>
          <w:p w14:paraId="450DE02E" w14:textId="4360EF54" w:rsidR="00F36911" w:rsidRPr="00161C8B" w:rsidRDefault="77111966"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musi wykorzystywać reguły uwierzytelniania i autoryzacji użytkowników niezależne od reguł zdefiniowanych w ramach innych komponentów Systemu RCMC. W szczególności, dostęp użytkownika do pewnego zbioru danych w Module </w:t>
            </w:r>
            <w:proofErr w:type="spellStart"/>
            <w:r>
              <w:t>Feasiblity</w:t>
            </w:r>
            <w:proofErr w:type="spellEnd"/>
            <w:r>
              <w:t xml:space="preserve"> nie powinien automatycznie umożliwiać temu użytkownikowi pobrania tego zbioru danych z wykorzystaniem interfejsu oferowanego przez Moduł Udostępniania Danych. Dostęp do danych z wykorzystaniem interfejsu oferowanego przez Moduł Udostępniania Danych musi wymagać odrębnych uprawnień, niezależnych od uprawnień użytkownika w ramach pozostałych modułów System RCMC. </w:t>
            </w:r>
          </w:p>
        </w:tc>
      </w:tr>
      <w:tr w:rsidR="00F36911" w14:paraId="7DE013B4"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3D29C66" w14:textId="186963D3" w:rsidR="00F36911" w:rsidRPr="00734A3F" w:rsidRDefault="00F36911" w:rsidP="00790939">
            <w:pPr>
              <w:pStyle w:val="Akapitzlist"/>
              <w:numPr>
                <w:ilvl w:val="0"/>
                <w:numId w:val="17"/>
              </w:numPr>
            </w:pPr>
          </w:p>
        </w:tc>
        <w:tc>
          <w:tcPr>
            <w:tcW w:w="7455" w:type="dxa"/>
          </w:tcPr>
          <w:p w14:paraId="41C6ACCD" w14:textId="2E44318D" w:rsidR="00F36911" w:rsidRDefault="77111966"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musi oferować jedynie możliwość odczytu danych. Wykluczone jest oferowanie w ramach interfejsu Modułu Udostępniania Danych funkcji modyfikacji, </w:t>
            </w:r>
            <w:r w:rsidR="00AB8FCD">
              <w:t>dodawania i</w:t>
            </w:r>
            <w:r>
              <w:t xml:space="preserve"> usuwania danych.</w:t>
            </w:r>
          </w:p>
        </w:tc>
      </w:tr>
      <w:tr w:rsidR="00F36911" w14:paraId="5E0766BC"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0285181" w14:textId="1E275DF6" w:rsidR="00F36911" w:rsidRPr="00734A3F" w:rsidRDefault="00F36911" w:rsidP="00790939">
            <w:pPr>
              <w:pStyle w:val="Akapitzlist"/>
              <w:numPr>
                <w:ilvl w:val="0"/>
                <w:numId w:val="17"/>
              </w:numPr>
            </w:pPr>
          </w:p>
        </w:tc>
        <w:tc>
          <w:tcPr>
            <w:tcW w:w="7455" w:type="dxa"/>
          </w:tcPr>
          <w:p w14:paraId="35CB945C" w14:textId="6A597DFE" w:rsidR="00F36911" w:rsidRPr="004849CE" w:rsidRDefault="77111966" w:rsidP="41DA20AF">
            <w:pPr>
              <w:jc w:val="both"/>
              <w:cnfStyle w:val="000000000000" w:firstRow="0" w:lastRow="0" w:firstColumn="0" w:lastColumn="0" w:oddVBand="0" w:evenVBand="0" w:oddHBand="0" w:evenHBand="0" w:firstRowFirstColumn="0" w:firstRowLastColumn="0" w:lastRowFirstColumn="0" w:lastRowLastColumn="0"/>
            </w:pPr>
            <w:r>
              <w:t>Moduł Udostępniania Danych musi umożliwiać wyszukiwanie i pobieranie zasobów poprzez operacje zgodne ze standardem FHIR.</w:t>
            </w:r>
          </w:p>
        </w:tc>
      </w:tr>
      <w:tr w:rsidR="00F36911" w14:paraId="11CCCD90"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E21667E" w14:textId="674C64B5" w:rsidR="00F36911" w:rsidRPr="00734A3F" w:rsidRDefault="00F36911" w:rsidP="00790939">
            <w:pPr>
              <w:pStyle w:val="Akapitzlist"/>
              <w:numPr>
                <w:ilvl w:val="0"/>
                <w:numId w:val="17"/>
              </w:numPr>
            </w:pPr>
          </w:p>
        </w:tc>
        <w:tc>
          <w:tcPr>
            <w:tcW w:w="7455" w:type="dxa"/>
          </w:tcPr>
          <w:p w14:paraId="0265ADE5" w14:textId="3B774693" w:rsidR="00F36911" w:rsidRPr="004849CE" w:rsidRDefault="77111966" w:rsidP="41DA20AF">
            <w:pPr>
              <w:jc w:val="both"/>
              <w:cnfStyle w:val="000000000000" w:firstRow="0" w:lastRow="0" w:firstColumn="0" w:lastColumn="0" w:oddVBand="0" w:evenVBand="0" w:oddHBand="0" w:evenHBand="0" w:firstRowFirstColumn="0" w:firstRowLastColumn="0" w:lastRowFirstColumn="0" w:lastRowLastColumn="0"/>
            </w:pPr>
            <w:r>
              <w:t>Moduł Udostępniania Danych musi umożliwiać dostosowywanie zasobów i operacji FHIR poprzez zastosowanie profili i rozszerzeń FHIR.</w:t>
            </w:r>
          </w:p>
        </w:tc>
      </w:tr>
      <w:tr w:rsidR="002F5A0D" w14:paraId="203EF29C"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D2C5C37" w14:textId="78C05263" w:rsidR="002F5A0D" w:rsidRPr="00734A3F" w:rsidRDefault="002F5A0D" w:rsidP="00790939">
            <w:pPr>
              <w:pStyle w:val="Akapitzlist"/>
              <w:numPr>
                <w:ilvl w:val="0"/>
                <w:numId w:val="17"/>
              </w:numPr>
            </w:pPr>
          </w:p>
        </w:tc>
        <w:tc>
          <w:tcPr>
            <w:tcW w:w="7455" w:type="dxa"/>
          </w:tcPr>
          <w:p w14:paraId="09DA8C24" w14:textId="373740F3" w:rsidR="002F5A0D" w:rsidRPr="00735214" w:rsidRDefault="3B859F75"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posiadać mechanizmy </w:t>
            </w:r>
            <w:proofErr w:type="spellStart"/>
            <w:r>
              <w:t>anonimizujące</w:t>
            </w:r>
            <w:proofErr w:type="spellEnd"/>
            <w:r>
              <w:t xml:space="preserve"> dane medyczne pacjentów.</w:t>
            </w:r>
          </w:p>
        </w:tc>
      </w:tr>
      <w:tr w:rsidR="00CF506F" w14:paraId="16990DF5"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30339E9" w14:textId="0525899E" w:rsidR="00CF506F" w:rsidRPr="00734A3F" w:rsidRDefault="00CF506F" w:rsidP="00790939">
            <w:pPr>
              <w:pStyle w:val="Akapitzlist"/>
              <w:numPr>
                <w:ilvl w:val="0"/>
                <w:numId w:val="17"/>
              </w:numPr>
            </w:pPr>
          </w:p>
        </w:tc>
        <w:tc>
          <w:tcPr>
            <w:tcW w:w="7455" w:type="dxa"/>
          </w:tcPr>
          <w:p w14:paraId="6DD16EEB" w14:textId="5EC20CB9" w:rsidR="00CF506F" w:rsidRPr="004849CE" w:rsidRDefault="1AE9B61A" w:rsidP="41DA20AF">
            <w:pPr>
              <w:jc w:val="both"/>
              <w:cnfStyle w:val="000000000000" w:firstRow="0" w:lastRow="0" w:firstColumn="0" w:lastColumn="0" w:oddVBand="0" w:evenVBand="0" w:oddHBand="0" w:evenHBand="0" w:firstRowFirstColumn="0" w:firstRowLastColumn="0" w:lastRowFirstColumn="0" w:lastRowLastColumn="0"/>
            </w:pPr>
            <w:r>
              <w:t xml:space="preserve">Moduł Udostępniania Danych musi </w:t>
            </w:r>
            <w:r w:rsidR="02DE58B8">
              <w:t>udostępniać dane</w:t>
            </w:r>
            <w:r w:rsidR="3D8FF85F">
              <w:t xml:space="preserve"> wyłącznie</w:t>
            </w:r>
            <w:r w:rsidR="02DE58B8">
              <w:t xml:space="preserve"> w formie zanonimizowanej</w:t>
            </w:r>
            <w:r w:rsidR="7712853B">
              <w:t>.</w:t>
            </w:r>
          </w:p>
        </w:tc>
      </w:tr>
      <w:tr w:rsidR="004B1313" w14:paraId="7788BDAE"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29378D3" w14:textId="77777777" w:rsidR="004B1313" w:rsidRPr="00734A3F" w:rsidRDefault="004B1313" w:rsidP="00790939">
            <w:pPr>
              <w:pStyle w:val="Akapitzlist"/>
              <w:numPr>
                <w:ilvl w:val="0"/>
                <w:numId w:val="17"/>
              </w:numPr>
            </w:pPr>
          </w:p>
        </w:tc>
        <w:tc>
          <w:tcPr>
            <w:tcW w:w="7455" w:type="dxa"/>
          </w:tcPr>
          <w:p w14:paraId="1E8F38F4" w14:textId="61D3366C" w:rsidR="004B1313" w:rsidRDefault="751CF683" w:rsidP="41DA20AF">
            <w:pPr>
              <w:jc w:val="both"/>
              <w:cnfStyle w:val="000000000000" w:firstRow="0" w:lastRow="0" w:firstColumn="0" w:lastColumn="0" w:oddVBand="0" w:evenVBand="0" w:oddHBand="0" w:evenHBand="0" w:firstRowFirstColumn="0" w:firstRowLastColumn="0" w:lastRowFirstColumn="0" w:lastRowLastColumn="0"/>
            </w:pPr>
            <w:r>
              <w:t>Moduł Udostępniania Danych musi udostępniać dane dot. pobranych próbek</w:t>
            </w:r>
            <w:r w:rsidR="63D2703B">
              <w:t xml:space="preserve"> </w:t>
            </w:r>
            <w:r w:rsidR="5458ECD8">
              <w:t xml:space="preserve">wraz z identyfikatorem </w:t>
            </w:r>
            <w:r w:rsidR="1078B54C">
              <w:t>badania</w:t>
            </w:r>
            <w:r w:rsidR="5585F81C">
              <w:t xml:space="preserve">, w celu umożliwienia </w:t>
            </w:r>
            <w:r w:rsidR="0417C802">
              <w:t xml:space="preserve">deponowania przez </w:t>
            </w:r>
            <w:r w:rsidR="4032B66A">
              <w:t xml:space="preserve">partnerów </w:t>
            </w:r>
            <w:r w:rsidR="57A1B90B">
              <w:t>(PORT i PAN) danych powiązanych z badaniami.</w:t>
            </w:r>
          </w:p>
        </w:tc>
      </w:tr>
    </w:tbl>
    <w:p w14:paraId="47626E9B" w14:textId="414ED3E9" w:rsidR="6DD4A4E4" w:rsidRDefault="6DD4A4E4" w:rsidP="00FF584F">
      <w:pPr>
        <w:pStyle w:val="Nagwek2"/>
      </w:pPr>
    </w:p>
    <w:p w14:paraId="7380BDF7" w14:textId="0451ADD8" w:rsidR="0390A80A" w:rsidRDefault="0390A80A" w:rsidP="41DA20AF">
      <w:pPr>
        <w:pStyle w:val="Nagwek2"/>
        <w:spacing w:after="200" w:line="240" w:lineRule="auto"/>
      </w:pPr>
      <w:r>
        <w:t xml:space="preserve">Moduł </w:t>
      </w:r>
      <w:r w:rsidR="07546B2D">
        <w:t>5</w:t>
      </w:r>
      <w:r>
        <w:t xml:space="preserve"> - </w:t>
      </w:r>
      <w:r w:rsidR="00023AD1">
        <w:t>M</w:t>
      </w:r>
      <w:r w:rsidR="769FF823">
        <w:t xml:space="preserve">oduł </w:t>
      </w:r>
      <w:r w:rsidR="00B60A51">
        <w:t>Ś</w:t>
      </w:r>
      <w:r w:rsidR="769FF823">
        <w:t xml:space="preserve">rodowiska </w:t>
      </w:r>
      <w:r w:rsidR="00B60A51">
        <w:t>O</w:t>
      </w:r>
      <w:r w:rsidR="769FF823">
        <w:t xml:space="preserve">bliczeniowego do </w:t>
      </w:r>
      <w:r w:rsidR="00B60A51">
        <w:t>P</w:t>
      </w:r>
      <w:r w:rsidR="769FF823">
        <w:t xml:space="preserve">rowadzenia </w:t>
      </w:r>
      <w:r w:rsidR="00B60A51">
        <w:t>B</w:t>
      </w:r>
      <w:r w:rsidR="769FF823">
        <w:t>adań</w:t>
      </w:r>
    </w:p>
    <w:p w14:paraId="116A3279" w14:textId="37A72100" w:rsidR="00BD2B7D" w:rsidRPr="00BD2B7D" w:rsidRDefault="00242F66" w:rsidP="41DA20AF">
      <w:pPr>
        <w:jc w:val="both"/>
      </w:pPr>
      <w:r>
        <w:t xml:space="preserve">Zadaniem modułu jest udostępnienie zasobów obliczeniowych oraz mechanizmów dostępu do danych w RCMC. </w:t>
      </w:r>
      <w:r w:rsidR="00AF629B">
        <w:t xml:space="preserve">Moduł </w:t>
      </w:r>
      <w:r w:rsidR="00597CAF">
        <w:t>ma pozwalać na uruchamianie</w:t>
      </w:r>
      <w:r w:rsidR="00A1277C">
        <w:t xml:space="preserve"> </w:t>
      </w:r>
      <w:r w:rsidR="006E0726">
        <w:t xml:space="preserve">skryptów i </w:t>
      </w:r>
      <w:r w:rsidR="00A1277C">
        <w:t xml:space="preserve">usług </w:t>
      </w:r>
      <w:r w:rsidR="006E409D">
        <w:t xml:space="preserve">obliczeniowych (do </w:t>
      </w:r>
      <w:r w:rsidR="00A1277C">
        <w:t xml:space="preserve">przetwarzania danych </w:t>
      </w:r>
      <w:r w:rsidR="006E409D">
        <w:t xml:space="preserve">gromadzonych w RCMC) </w:t>
      </w:r>
      <w:r w:rsidR="004279C5">
        <w:t xml:space="preserve">dostarczonych przez użytkowników systemu (badaczy). </w:t>
      </w:r>
      <w:r w:rsidR="00B05C76">
        <w:t xml:space="preserve">Architektura modułu powinna w jak najmniejszy sposób narzucać użytkownikowi </w:t>
      </w:r>
      <w:r w:rsidR="00A05881">
        <w:t xml:space="preserve">sposób przygotowania </w:t>
      </w:r>
      <w:r w:rsidR="006E0726">
        <w:t xml:space="preserve">skryptów i </w:t>
      </w:r>
      <w:r w:rsidR="00A05881">
        <w:t>usług ob</w:t>
      </w:r>
      <w:r w:rsidR="006E409D">
        <w:t>liczeniowych</w:t>
      </w:r>
      <w:r w:rsidR="00954D64">
        <w:t>, z dokładnością do przedstawionych poniżej wymagań.</w:t>
      </w:r>
      <w:r>
        <w:t xml:space="preserve"> </w:t>
      </w:r>
    </w:p>
    <w:tbl>
      <w:tblPr>
        <w:tblStyle w:val="Tabelasiatki1jasna"/>
        <w:tblW w:w="9195" w:type="dxa"/>
        <w:tblLook w:val="04A0" w:firstRow="1" w:lastRow="0" w:firstColumn="1" w:lastColumn="0" w:noHBand="0" w:noVBand="1"/>
      </w:tblPr>
      <w:tblGrid>
        <w:gridCol w:w="1590"/>
        <w:gridCol w:w="7605"/>
      </w:tblGrid>
      <w:tr w:rsidR="31B84B96" w14:paraId="45C2624F" w14:textId="77777777" w:rsidTr="297271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0E211123" w14:textId="5EF30F0F" w:rsidR="31B84B96" w:rsidRDefault="31B84B96" w:rsidP="41DA20AF">
            <w:pPr>
              <w:jc w:val="center"/>
            </w:pPr>
            <w:r>
              <w:t>Identyfikator wymagania</w:t>
            </w:r>
          </w:p>
        </w:tc>
        <w:tc>
          <w:tcPr>
            <w:tcW w:w="7605" w:type="dxa"/>
            <w:shd w:val="clear" w:color="auto" w:fill="D9D9D9" w:themeFill="background1" w:themeFillShade="D9"/>
            <w:vAlign w:val="center"/>
          </w:tcPr>
          <w:p w14:paraId="54B6C938"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123094" w14:paraId="7C31D23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45E31CFE" w14:textId="0874C106" w:rsidR="00123094" w:rsidRDefault="00123094" w:rsidP="0B714B28">
            <w:pPr>
              <w:jc w:val="center"/>
            </w:pPr>
          </w:p>
        </w:tc>
        <w:tc>
          <w:tcPr>
            <w:tcW w:w="7605" w:type="dxa"/>
            <w:shd w:val="clear" w:color="auto" w:fill="F2F2F2" w:themeFill="background1" w:themeFillShade="F2"/>
          </w:tcPr>
          <w:p w14:paraId="34DC22DA" w14:textId="692958EE" w:rsidR="00123094" w:rsidRDefault="4AB395BF" w:rsidP="41DA20AF">
            <w:pPr>
              <w:pStyle w:val="Nagwek2"/>
              <w:jc w:val="center"/>
              <w:outlineLvl w:val="1"/>
              <w:cnfStyle w:val="000000000000" w:firstRow="0" w:lastRow="0" w:firstColumn="0" w:lastColumn="0" w:oddVBand="0" w:evenVBand="0" w:oddHBand="0" w:evenHBand="0" w:firstRowFirstColumn="0" w:firstRowLastColumn="0" w:lastRowFirstColumn="0" w:lastRowLastColumn="0"/>
            </w:pPr>
            <w:r>
              <w:t>Wymagania ogólne</w:t>
            </w:r>
          </w:p>
        </w:tc>
      </w:tr>
      <w:tr w:rsidR="0061383A" w14:paraId="7F6DAB8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5D9EBF9" w14:textId="5C0CEF5E" w:rsidR="0061383A" w:rsidRPr="00734A3F" w:rsidRDefault="190CE688" w:rsidP="0B714B28">
            <w:pPr>
              <w:jc w:val="center"/>
            </w:pPr>
            <w:r>
              <w:t>M.5.</w:t>
            </w:r>
            <w:r w:rsidR="13EB08F0">
              <w:t>1</w:t>
            </w:r>
          </w:p>
        </w:tc>
        <w:tc>
          <w:tcPr>
            <w:tcW w:w="7605" w:type="dxa"/>
          </w:tcPr>
          <w:p w14:paraId="543E91D6" w14:textId="491075B1"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pozwalać przynajmniej na uruchamianie skryptów i usług obliczeniowych przygotowanych w postaci skonteneryzowanej.</w:t>
            </w:r>
          </w:p>
        </w:tc>
      </w:tr>
      <w:tr w:rsidR="0061383A" w14:paraId="561A4BA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EB032FA" w14:textId="7511E20E" w:rsidR="0061383A" w:rsidRPr="00734A3F" w:rsidRDefault="2344F1AE" w:rsidP="0B714B28">
            <w:pPr>
              <w:jc w:val="center"/>
            </w:pPr>
            <w:r>
              <w:t>M.5.</w:t>
            </w:r>
            <w:r w:rsidR="6D1810E6">
              <w:t>2</w:t>
            </w:r>
          </w:p>
        </w:tc>
        <w:tc>
          <w:tcPr>
            <w:tcW w:w="7605" w:type="dxa"/>
          </w:tcPr>
          <w:p w14:paraId="48A0A658" w14:textId="03461161"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obejmować narzędzia pozwalające na dostęp do danych gromadzonych w RCMC z uwzględnieniem zasad opisanych poniżej, a w szczególności z uwzględnieniem uprawnień przypisanym danemu użytkownikowi / badaczowi / zespołowi.</w:t>
            </w:r>
          </w:p>
        </w:tc>
      </w:tr>
      <w:tr w:rsidR="0061383A" w14:paraId="0245618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91D5584" w14:textId="28DED7B0" w:rsidR="0061383A" w:rsidRPr="00734A3F" w:rsidRDefault="5410EAC4" w:rsidP="0B714B28">
            <w:pPr>
              <w:jc w:val="center"/>
            </w:pPr>
            <w:r>
              <w:t>M.5.</w:t>
            </w:r>
            <w:r w:rsidR="17146CE9">
              <w:t>3</w:t>
            </w:r>
          </w:p>
        </w:tc>
        <w:tc>
          <w:tcPr>
            <w:tcW w:w="7605" w:type="dxa"/>
          </w:tcPr>
          <w:p w14:paraId="456657DC" w14:textId="74F49742"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Moduł ma pozwalać na udostępnienie zasobów obliczeniowych dostarczonych w ramach Infrastruktury sprzętowej, w szczególności zasobów przyspieszających obliczenia (akceleratory np. GPU). </w:t>
            </w:r>
          </w:p>
        </w:tc>
      </w:tr>
      <w:tr w:rsidR="0061383A" w14:paraId="58953286"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C01A622" w14:textId="27DB0B52" w:rsidR="0061383A" w:rsidRPr="00734A3F" w:rsidRDefault="364F419C" w:rsidP="0B714B28">
            <w:pPr>
              <w:jc w:val="center"/>
            </w:pPr>
            <w:r>
              <w:t>M.5.</w:t>
            </w:r>
            <w:r w:rsidR="409DCC94">
              <w:t>4</w:t>
            </w:r>
          </w:p>
        </w:tc>
        <w:tc>
          <w:tcPr>
            <w:tcW w:w="7605" w:type="dxa"/>
          </w:tcPr>
          <w:p w14:paraId="764F3AF1" w14:textId="05EB9436"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posiadać możliwość zarządzania zasobami obliczeniowymi, przynajmniej w zakresie przydziału ilościowego, a także możliwość administracyjnego wyłączania procesów użytkowników.</w:t>
            </w:r>
          </w:p>
        </w:tc>
      </w:tr>
      <w:tr w:rsidR="0061383A" w14:paraId="3066520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A1DFFB3" w14:textId="11D4F907" w:rsidR="0061383A" w:rsidRPr="00734A3F" w:rsidRDefault="6BBF6725" w:rsidP="0B714B28">
            <w:pPr>
              <w:jc w:val="center"/>
            </w:pPr>
            <w:r>
              <w:t>M.5.</w:t>
            </w:r>
            <w:r w:rsidR="40346523">
              <w:t>5</w:t>
            </w:r>
          </w:p>
        </w:tc>
        <w:tc>
          <w:tcPr>
            <w:tcW w:w="7605" w:type="dxa"/>
          </w:tcPr>
          <w:p w14:paraId="3BE73844" w14:textId="64E7D535"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obejmować gotowe narzędzia wspomagające przygotowywanie skryptów i usług obliczeniowych, w szczególności pozwalające na wykorzystanie metod sztucznej inteligencji i uczenia maszynowego do analizy danych oraz tworzenie modeli matematyczno-statystycznych.</w:t>
            </w:r>
          </w:p>
        </w:tc>
      </w:tr>
      <w:tr w:rsidR="0061383A" w14:paraId="1924D60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9D618B3" w14:textId="4ACC4E10" w:rsidR="0061383A" w:rsidRPr="00734A3F" w:rsidRDefault="151E72C3" w:rsidP="0B714B28">
            <w:pPr>
              <w:jc w:val="center"/>
            </w:pPr>
            <w:r>
              <w:t>M.5.</w:t>
            </w:r>
            <w:r w:rsidR="3BF78DBD">
              <w:t>6</w:t>
            </w:r>
          </w:p>
        </w:tc>
        <w:tc>
          <w:tcPr>
            <w:tcW w:w="7605" w:type="dxa"/>
          </w:tcPr>
          <w:p w14:paraId="457E4B8A" w14:textId="1E89C07E"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umożliwiać przekazywanie wyników obliczeń pomiędzy skryptami i usługami obliczeniowymi, tak aby nie było konieczności przesyłania/pobierania wyników poza moduł, pomiędzy uruchomieniami tych samych lub różnych skryptów i usług.</w:t>
            </w:r>
          </w:p>
        </w:tc>
      </w:tr>
      <w:tr w:rsidR="0061383A" w14:paraId="750F8DB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17D9F38" w14:textId="742966B8" w:rsidR="0061383A" w:rsidRPr="00734A3F" w:rsidRDefault="66CF61DF" w:rsidP="0B714B28">
            <w:pPr>
              <w:jc w:val="center"/>
            </w:pPr>
            <w:r>
              <w:t>M.5.</w:t>
            </w:r>
            <w:r w:rsidR="6297FCE2">
              <w:t>7</w:t>
            </w:r>
          </w:p>
        </w:tc>
        <w:tc>
          <w:tcPr>
            <w:tcW w:w="7605" w:type="dxa"/>
          </w:tcPr>
          <w:p w14:paraId="5B520826" w14:textId="1907AC4E"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pozwalać na dostarczanie do skryptów i usług zewnętrznych danych dostępnych przez sieć Internet.</w:t>
            </w:r>
          </w:p>
        </w:tc>
      </w:tr>
      <w:tr w:rsidR="0061383A" w14:paraId="5DFC425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05F1860" w14:textId="53FF7294" w:rsidR="0061383A" w:rsidRPr="00734A3F" w:rsidRDefault="3F56B13B" w:rsidP="0B714B28">
            <w:pPr>
              <w:jc w:val="center"/>
            </w:pPr>
            <w:r>
              <w:t>M.5.</w:t>
            </w:r>
            <w:r w:rsidR="3F22A769">
              <w:t>8</w:t>
            </w:r>
          </w:p>
        </w:tc>
        <w:tc>
          <w:tcPr>
            <w:tcW w:w="7605" w:type="dxa"/>
          </w:tcPr>
          <w:p w14:paraId="5B36BCF7" w14:textId="08062042"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pozwalać na separację środowiska/przestrzeni obliczeniowej przydzielonej do różnych użytkowników/badaczy/zespołów.</w:t>
            </w:r>
          </w:p>
        </w:tc>
      </w:tr>
      <w:tr w:rsidR="006875B3" w14:paraId="6908D20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BCC889D" w14:textId="43406001" w:rsidR="006875B3" w:rsidRPr="00734A3F" w:rsidRDefault="10B20971" w:rsidP="0B714B28">
            <w:pPr>
              <w:jc w:val="center"/>
            </w:pPr>
            <w:r>
              <w:t>M.5.</w:t>
            </w:r>
            <w:r w:rsidR="2CEB0FC7">
              <w:t>9</w:t>
            </w:r>
          </w:p>
        </w:tc>
        <w:tc>
          <w:tcPr>
            <w:tcW w:w="7605" w:type="dxa"/>
          </w:tcPr>
          <w:p w14:paraId="50A1C4D4" w14:textId="71032108" w:rsidR="006875B3" w:rsidRDefault="4ED9348C" w:rsidP="41DA20AF">
            <w:pPr>
              <w:jc w:val="both"/>
              <w:cnfStyle w:val="000000000000" w:firstRow="0" w:lastRow="0" w:firstColumn="0" w:lastColumn="0" w:oddVBand="0" w:evenVBand="0" w:oddHBand="0" w:evenHBand="0" w:firstRowFirstColumn="0" w:firstRowLastColumn="0" w:lastRowFirstColumn="0" w:lastRowLastColumn="0"/>
            </w:pPr>
            <w:r>
              <w:t>Rozwiązanie proponowane w ramach „Modułu środowiska obliczeniowego do prowadzenia badań” musi umożliwiać wykorzystanie zewnętrznych zasobów obliczeniowych. Dostarczone narzędzia muszą umożliwiać uruchomienie skryptów i usług obliczeniowych na zewnętrznych zasobach oraz pozwolić na zautomatyzowane przygotowanie do takiego uruchomienia m.in. poprzez możliwość przesłania danych do zdalnych zasobów.</w:t>
            </w:r>
          </w:p>
        </w:tc>
      </w:tr>
      <w:tr w:rsidR="002A73EA" w14:paraId="50AE079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969BCDC" w14:textId="39EA96E4" w:rsidR="002A73EA" w:rsidRPr="00734A3F" w:rsidRDefault="4DBBD21D" w:rsidP="0B714B28">
            <w:pPr>
              <w:jc w:val="center"/>
            </w:pPr>
            <w:r>
              <w:t>M.5.1</w:t>
            </w:r>
            <w:r w:rsidR="74441C1E">
              <w:t>0</w:t>
            </w:r>
          </w:p>
        </w:tc>
        <w:tc>
          <w:tcPr>
            <w:tcW w:w="7605" w:type="dxa"/>
          </w:tcPr>
          <w:p w14:paraId="487F24A7" w14:textId="5C9FEAA2" w:rsidR="002A73EA" w:rsidRDefault="269DA13E"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pozwalać na uruchamianie skryptów z poziomu IDE (np. </w:t>
            </w:r>
            <w:proofErr w:type="spellStart"/>
            <w:r>
              <w:t>Pycharm</w:t>
            </w:r>
            <w:proofErr w:type="spellEnd"/>
            <w:r>
              <w:t>), korzystając z dostępnych zasobów obliczeniowych w ramach Systemu.</w:t>
            </w:r>
          </w:p>
        </w:tc>
      </w:tr>
      <w:tr w:rsidR="56828BB0" w14:paraId="5067337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2932665" w14:textId="426025DB" w:rsidR="56828BB0" w:rsidRDefault="5020C5E0" w:rsidP="0B714B28">
            <w:pPr>
              <w:jc w:val="center"/>
            </w:pPr>
            <w:r>
              <w:t>M.5.1</w:t>
            </w:r>
            <w:r w:rsidR="121A380E">
              <w:t>1</w:t>
            </w:r>
          </w:p>
        </w:tc>
        <w:tc>
          <w:tcPr>
            <w:tcW w:w="7605" w:type="dxa"/>
          </w:tcPr>
          <w:p w14:paraId="16872628" w14:textId="5ADCE541" w:rsidR="2A895085" w:rsidRDefault="62F5F29D"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pozwalać na uruchomienie obliczeń na zewnętrznym zasobie obliczeniowym działającym pod kontrolą systemu kolejkowego </w:t>
            </w:r>
            <w:proofErr w:type="spellStart"/>
            <w:r>
              <w:t>slurm</w:t>
            </w:r>
            <w:proofErr w:type="spellEnd"/>
            <w:r>
              <w:t xml:space="preserve"> </w:t>
            </w:r>
            <w:r w:rsidR="2779406E">
              <w:t xml:space="preserve"> </w:t>
            </w:r>
            <w:r w:rsidR="7C2F9E9E">
              <w:t>.</w:t>
            </w:r>
          </w:p>
        </w:tc>
      </w:tr>
      <w:tr w:rsidR="56828BB0" w14:paraId="4F5CAE4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8390D08" w14:textId="199EA7A2" w:rsidR="56828BB0" w:rsidRDefault="1C109D7D" w:rsidP="0B714B28">
            <w:pPr>
              <w:jc w:val="center"/>
            </w:pPr>
            <w:r>
              <w:t>M.5.1</w:t>
            </w:r>
            <w:r w:rsidR="5504057B">
              <w:t>2</w:t>
            </w:r>
          </w:p>
        </w:tc>
        <w:tc>
          <w:tcPr>
            <w:tcW w:w="7605" w:type="dxa"/>
          </w:tcPr>
          <w:p w14:paraId="4414881E" w14:textId="6BBAA4AF" w:rsidR="51A28D57" w:rsidRDefault="7CB3E7C9"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pozwalać na </w:t>
            </w:r>
            <w:r w:rsidR="3D57E2EF">
              <w:t xml:space="preserve">rozbudowę lokalnego środowiska obliczeniowego o </w:t>
            </w:r>
            <w:r>
              <w:t>zewnętrznego zasobu obliczeniow</w:t>
            </w:r>
            <w:r w:rsidR="25B08C34">
              <w:t>y</w:t>
            </w:r>
            <w:r>
              <w:t xml:space="preserve"> udostępnian</w:t>
            </w:r>
            <w:r w:rsidR="43581966">
              <w:t>y</w:t>
            </w:r>
            <w:r>
              <w:t xml:space="preserve"> jako klaster </w:t>
            </w:r>
            <w:proofErr w:type="spellStart"/>
            <w:r>
              <w:t>Kubernetes</w:t>
            </w:r>
            <w:proofErr w:type="spellEnd"/>
            <w:r>
              <w:t xml:space="preserve"> lub maszyna </w:t>
            </w:r>
            <w:r w:rsidR="73FA49F6">
              <w:t>wirtualna.</w:t>
            </w:r>
          </w:p>
        </w:tc>
      </w:tr>
      <w:tr w:rsidR="56828BB0" w14:paraId="77C7552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A0343B6" w14:textId="128A8353" w:rsidR="56828BB0" w:rsidRDefault="05C5071D" w:rsidP="0B714B28">
            <w:pPr>
              <w:jc w:val="center"/>
            </w:pPr>
            <w:r>
              <w:t>M.5.1</w:t>
            </w:r>
            <w:r w:rsidR="0892F89B">
              <w:t>3</w:t>
            </w:r>
          </w:p>
        </w:tc>
        <w:tc>
          <w:tcPr>
            <w:tcW w:w="7605" w:type="dxa"/>
          </w:tcPr>
          <w:p w14:paraId="43847884" w14:textId="6ACE112C" w:rsidR="1650530A" w:rsidRDefault="5E281BDA"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posiadać możliwość wymiany danych z </w:t>
            </w:r>
            <w:r w:rsidR="4956EFDD">
              <w:t>zewnętrznym zasobem obliczeniowym</w:t>
            </w:r>
            <w:r>
              <w:t xml:space="preserve"> po protokole s3</w:t>
            </w:r>
            <w:r w:rsidR="353EE02A">
              <w:t xml:space="preserve"> i </w:t>
            </w:r>
            <w:proofErr w:type="spellStart"/>
            <w:r w:rsidR="353EE02A">
              <w:t>sftp</w:t>
            </w:r>
            <w:proofErr w:type="spellEnd"/>
            <w:r w:rsidR="1E62ACCD">
              <w:t>.</w:t>
            </w:r>
          </w:p>
        </w:tc>
      </w:tr>
      <w:tr w:rsidR="56828BB0" w14:paraId="3AB67B3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F68C98F" w14:textId="171DCD4B" w:rsidR="56828BB0" w:rsidRDefault="0A56A12D" w:rsidP="0B714B28">
            <w:pPr>
              <w:jc w:val="center"/>
            </w:pPr>
            <w:r>
              <w:t>M.5.1</w:t>
            </w:r>
            <w:r w:rsidR="7F6AC412">
              <w:t>4</w:t>
            </w:r>
          </w:p>
        </w:tc>
        <w:tc>
          <w:tcPr>
            <w:tcW w:w="7605" w:type="dxa"/>
          </w:tcPr>
          <w:p w14:paraId="1712AFF0" w14:textId="588C4062" w:rsidR="0A13DF20" w:rsidRDefault="7CE26473" w:rsidP="41DA20AF">
            <w:pPr>
              <w:jc w:val="both"/>
              <w:cnfStyle w:val="000000000000" w:firstRow="0" w:lastRow="0" w:firstColumn="0" w:lastColumn="0" w:oddVBand="0" w:evenVBand="0" w:oddHBand="0" w:evenHBand="0" w:firstRowFirstColumn="0" w:firstRowLastColumn="0" w:lastRowFirstColumn="0" w:lastRowLastColumn="0"/>
            </w:pPr>
            <w:r>
              <w:t xml:space="preserve">Moduł musi posiadać </w:t>
            </w:r>
            <w:r w:rsidR="587128EB">
              <w:t>mechanizmy</w:t>
            </w:r>
            <w:r>
              <w:t xml:space="preserve"> zapewniające data </w:t>
            </w:r>
            <w:proofErr w:type="spellStart"/>
            <w:r>
              <w:t>lineage</w:t>
            </w:r>
            <w:proofErr w:type="spellEnd"/>
            <w:r>
              <w:t xml:space="preserve"> dla </w:t>
            </w:r>
            <w:r w:rsidR="6B508BFC">
              <w:t>możliwych do zrealizowania potoków przetwarzania</w:t>
            </w:r>
          </w:p>
        </w:tc>
      </w:tr>
      <w:tr w:rsidR="56828BB0" w14:paraId="44DD78B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22538E7" w14:textId="17D85BA2" w:rsidR="56828BB0" w:rsidRDefault="53C0F949" w:rsidP="0B714B28">
            <w:pPr>
              <w:jc w:val="center"/>
            </w:pPr>
            <w:r>
              <w:t>M.5.1</w:t>
            </w:r>
            <w:r w:rsidR="67807074">
              <w:t>5</w:t>
            </w:r>
          </w:p>
        </w:tc>
        <w:tc>
          <w:tcPr>
            <w:tcW w:w="7605" w:type="dxa"/>
          </w:tcPr>
          <w:p w14:paraId="449F1DDC" w14:textId="42C2241A" w:rsidR="1DA1C9DA" w:rsidRDefault="2B25E636" w:rsidP="41DA20AF">
            <w:pPr>
              <w:jc w:val="both"/>
              <w:cnfStyle w:val="000000000000" w:firstRow="0" w:lastRow="0" w:firstColumn="0" w:lastColumn="0" w:oddVBand="0" w:evenVBand="0" w:oddHBand="0" w:evenHBand="0" w:firstRowFirstColumn="0" w:firstRowLastColumn="0" w:lastRowFirstColumn="0" w:lastRowLastColumn="0"/>
            </w:pPr>
            <w:r>
              <w:t>Moduł musi posiadać mechanizmy umożliwiające wersjonowanie</w:t>
            </w:r>
            <w:r w:rsidR="0CC268A5">
              <w:t>:</w:t>
            </w:r>
            <w:r>
              <w:t xml:space="preserve"> kontenerów, danych i modeli. </w:t>
            </w:r>
          </w:p>
        </w:tc>
      </w:tr>
      <w:tr w:rsidR="0061383A" w14:paraId="009792F5"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29FAEA27" w14:textId="77777777" w:rsidR="0061383A" w:rsidRDefault="0061383A" w:rsidP="0B714B28">
            <w:pPr>
              <w:jc w:val="center"/>
            </w:pPr>
          </w:p>
        </w:tc>
        <w:tc>
          <w:tcPr>
            <w:tcW w:w="7605" w:type="dxa"/>
            <w:shd w:val="clear" w:color="auto" w:fill="F2F2F2" w:themeFill="background1" w:themeFillShade="F2"/>
          </w:tcPr>
          <w:p w14:paraId="19F5AA6B" w14:textId="7027F237" w:rsidR="0061383A" w:rsidRDefault="107F6CCA" w:rsidP="41DA20AF">
            <w:pPr>
              <w:pStyle w:val="Nagwek2"/>
              <w:jc w:val="center"/>
              <w:outlineLvl w:val="1"/>
              <w:cnfStyle w:val="000000000000" w:firstRow="0" w:lastRow="0" w:firstColumn="0" w:lastColumn="0" w:oddVBand="0" w:evenVBand="0" w:oddHBand="0" w:evenHBand="0" w:firstRowFirstColumn="0" w:firstRowLastColumn="0" w:lastRowFirstColumn="0" w:lastRowLastColumn="0"/>
            </w:pPr>
            <w:r>
              <w:t>Dostęp do danych</w:t>
            </w:r>
          </w:p>
        </w:tc>
      </w:tr>
      <w:tr w:rsidR="0061383A" w14:paraId="35416685"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04173B0" w14:textId="3BB32E50" w:rsidR="0061383A" w:rsidRDefault="1D13DAD8" w:rsidP="0B714B28">
            <w:pPr>
              <w:jc w:val="center"/>
            </w:pPr>
            <w:r>
              <w:t>M.5.1</w:t>
            </w:r>
            <w:r w:rsidR="6119AB7E">
              <w:t>6</w:t>
            </w:r>
          </w:p>
        </w:tc>
        <w:tc>
          <w:tcPr>
            <w:tcW w:w="7605" w:type="dxa"/>
          </w:tcPr>
          <w:p w14:paraId="550B13BF" w14:textId="799E83B4"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Zarządzanie uprawnieniami dostępu do danych musi być spójne dla całego dostarczanego systemu.</w:t>
            </w:r>
          </w:p>
        </w:tc>
      </w:tr>
      <w:tr w:rsidR="0061383A" w14:paraId="79C6A2F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919A7FB" w14:textId="42B66E27" w:rsidR="0061383A" w:rsidRDefault="6E3B4D9A" w:rsidP="0B714B28">
            <w:pPr>
              <w:jc w:val="center"/>
            </w:pPr>
            <w:r>
              <w:t>M.5.1</w:t>
            </w:r>
            <w:r w:rsidR="49F56A17">
              <w:t>7</w:t>
            </w:r>
          </w:p>
        </w:tc>
        <w:tc>
          <w:tcPr>
            <w:tcW w:w="7605" w:type="dxa"/>
          </w:tcPr>
          <w:p w14:paraId="484E2AA4" w14:textId="00A79C8D"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Uprawnienia użytkownika / badacza / zespołu muszą uwzględniać zakres przydzielony przez operatora oraz zasady wynikające z rejestru zgód.</w:t>
            </w:r>
          </w:p>
        </w:tc>
      </w:tr>
      <w:tr w:rsidR="0061383A" w14:paraId="3CD1E5A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476C5B" w14:textId="2AB60F58" w:rsidR="0061383A" w:rsidRDefault="3050ABA9" w:rsidP="0B714B28">
            <w:pPr>
              <w:jc w:val="center"/>
            </w:pPr>
            <w:r>
              <w:t>M.5.1</w:t>
            </w:r>
            <w:r w:rsidR="48AB6CA2">
              <w:t>8</w:t>
            </w:r>
          </w:p>
        </w:tc>
        <w:tc>
          <w:tcPr>
            <w:tcW w:w="7605" w:type="dxa"/>
          </w:tcPr>
          <w:p w14:paraId="013057C5" w14:textId="5875A9D3"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Dane, po uwzględnieniu uprawnień, muszą być dostępne dla skryptu / usługi obliczeniowej za pomocą standardowych bibliotek programistycznych (dostęp plikowy, REST API, …) lub poprzez biblioteki dostarczone wraz z modułem przynajmniej dla języków </w:t>
            </w:r>
            <w:proofErr w:type="spellStart"/>
            <w:r>
              <w:t>Python</w:t>
            </w:r>
            <w:proofErr w:type="spellEnd"/>
            <w:r>
              <w:t>, R, C#</w:t>
            </w:r>
            <w:r w:rsidR="376209D0">
              <w:t>, Java.</w:t>
            </w:r>
          </w:p>
        </w:tc>
      </w:tr>
      <w:tr w:rsidR="0061383A" w14:paraId="3AA43F16"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4FEA9AA" w14:textId="2EB3C221" w:rsidR="0061383A" w:rsidRDefault="7E1686CC" w:rsidP="0B714B28">
            <w:pPr>
              <w:jc w:val="center"/>
            </w:pPr>
            <w:r>
              <w:t>M.5.</w:t>
            </w:r>
            <w:r w:rsidR="7DA791DC">
              <w:t>19</w:t>
            </w:r>
          </w:p>
        </w:tc>
        <w:tc>
          <w:tcPr>
            <w:tcW w:w="7605" w:type="dxa"/>
          </w:tcPr>
          <w:p w14:paraId="23C60664" w14:textId="3FF9CB95" w:rsidR="000A5CF4" w:rsidRDefault="107F6CCA" w:rsidP="41DA20AF">
            <w:pPr>
              <w:jc w:val="both"/>
              <w:cnfStyle w:val="000000000000" w:firstRow="0" w:lastRow="0" w:firstColumn="0" w:lastColumn="0" w:oddVBand="0" w:evenVBand="0" w:oddHBand="0" w:evenHBand="0" w:firstRowFirstColumn="0" w:firstRowLastColumn="0" w:lastRowFirstColumn="0" w:lastRowLastColumn="0"/>
            </w:pPr>
            <w:r>
              <w:t>Dane muszą być dostępne w następujących formatach:</w:t>
            </w:r>
            <w:r w:rsidR="0061383A">
              <w:br/>
            </w:r>
            <w:r w:rsidR="42AC16BB">
              <w:t>Dla danych tekstowych</w:t>
            </w:r>
            <w:r w:rsidR="72B1F3B5">
              <w:t>:</w:t>
            </w:r>
            <w:r w:rsidR="42AC16BB">
              <w:t xml:space="preserve"> </w:t>
            </w:r>
            <w:r w:rsidR="4F891DCC">
              <w:t>HL7 FHIR, przesyłanej w formacie JSON</w:t>
            </w:r>
            <w:r w:rsidR="42AC16BB">
              <w:t>.</w:t>
            </w:r>
          </w:p>
          <w:p w14:paraId="21C173E0" w14:textId="77777777" w:rsidR="00797C67" w:rsidRDefault="4F891DCC" w:rsidP="41DA20AF">
            <w:pPr>
              <w:jc w:val="both"/>
              <w:cnfStyle w:val="000000000000" w:firstRow="0" w:lastRow="0" w:firstColumn="0" w:lastColumn="0" w:oddVBand="0" w:evenVBand="0" w:oddHBand="0" w:evenHBand="0" w:firstRowFirstColumn="0" w:firstRowLastColumn="0" w:lastRowFirstColumn="0" w:lastRowLastColumn="0"/>
            </w:pPr>
            <w:r>
              <w:t xml:space="preserve">Dla danych </w:t>
            </w:r>
            <w:proofErr w:type="spellStart"/>
            <w:r w:rsidR="3F56A318">
              <w:t>omicznych</w:t>
            </w:r>
            <w:proofErr w:type="spellEnd"/>
            <w:r>
              <w:t>: DICOM</w:t>
            </w:r>
            <w:r w:rsidR="72B1F3B5">
              <w:t>.</w:t>
            </w:r>
          </w:p>
          <w:p w14:paraId="08BFA186" w14:textId="6433F2A6" w:rsidR="0061383A" w:rsidRDefault="72B1F3B5" w:rsidP="41DA20AF">
            <w:pPr>
              <w:jc w:val="both"/>
              <w:cnfStyle w:val="000000000000" w:firstRow="0" w:lastRow="0" w:firstColumn="0" w:lastColumn="0" w:oddVBand="0" w:evenVBand="0" w:oddHBand="0" w:evenHBand="0" w:firstRowFirstColumn="0" w:firstRowLastColumn="0" w:lastRowFirstColumn="0" w:lastRowLastColumn="0"/>
            </w:pPr>
            <w:r>
              <w:t>D</w:t>
            </w:r>
            <w:r w:rsidR="4F891DCC">
              <w:t>la danych RNA/DNA: FASTQ</w:t>
            </w:r>
            <w:r>
              <w:t>.</w:t>
            </w:r>
          </w:p>
        </w:tc>
      </w:tr>
      <w:tr w:rsidR="0061383A" w14:paraId="0B0E2F9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3C74F6" w14:textId="12F679A1" w:rsidR="0061383A" w:rsidRDefault="43771ED2" w:rsidP="0B714B28">
            <w:pPr>
              <w:jc w:val="center"/>
            </w:pPr>
            <w:r>
              <w:t>M.5.2</w:t>
            </w:r>
            <w:r w:rsidR="77F07C37">
              <w:t>0</w:t>
            </w:r>
          </w:p>
        </w:tc>
        <w:tc>
          <w:tcPr>
            <w:tcW w:w="7605" w:type="dxa"/>
          </w:tcPr>
          <w:p w14:paraId="785FB776" w14:textId="47DA3406"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Zdarzenie uzyskania dostępu do danych musi być rejestrowane z uwzględnieniem zakresu, daty i czasu oraz informacji o użytkowniku.</w:t>
            </w:r>
          </w:p>
        </w:tc>
      </w:tr>
      <w:tr w:rsidR="0061383A" w14:paraId="1ECA4E1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57DB6DA" w14:textId="565AE5A0" w:rsidR="0061383A" w:rsidRDefault="7283F425" w:rsidP="0B714B28">
            <w:pPr>
              <w:jc w:val="center"/>
            </w:pPr>
            <w:r>
              <w:t>M.5.2</w:t>
            </w:r>
            <w:r w:rsidR="659892AC">
              <w:t>1</w:t>
            </w:r>
          </w:p>
        </w:tc>
        <w:tc>
          <w:tcPr>
            <w:tcW w:w="7605" w:type="dxa"/>
          </w:tcPr>
          <w:p w14:paraId="42DC76E7" w14:textId="3FFB95FD"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udostępniać przestrzeń na wyniki działania skryptów i usług z dokładnością do przydziału zasobów określonego dla użytkownika / badacza/ zespołu.</w:t>
            </w:r>
          </w:p>
        </w:tc>
      </w:tr>
      <w:tr w:rsidR="0061383A" w14:paraId="5069F8B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BB1DD78" w14:textId="2EB1938A" w:rsidR="0061383A" w:rsidRDefault="2F1F19FD" w:rsidP="0B714B28">
            <w:pPr>
              <w:jc w:val="center"/>
            </w:pPr>
            <w:r>
              <w:t>M.5.2</w:t>
            </w:r>
            <w:r w:rsidR="359C1391">
              <w:t>2</w:t>
            </w:r>
          </w:p>
        </w:tc>
        <w:tc>
          <w:tcPr>
            <w:tcW w:w="7605" w:type="dxa"/>
          </w:tcPr>
          <w:p w14:paraId="218A4446" w14:textId="48F0B32D"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Moduł musi umożliwiać pobieranie wyników. Takie zdarzenie musi być rejestrowane z uwzględnieniem zakresu, daty i czasu oraz informacji o użytkowniku.</w:t>
            </w:r>
          </w:p>
        </w:tc>
      </w:tr>
      <w:tr w:rsidR="0061383A" w14:paraId="7693830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6216FFDF" w14:textId="77777777" w:rsidR="0061383A" w:rsidRDefault="0061383A" w:rsidP="0B714B28">
            <w:pPr>
              <w:jc w:val="center"/>
            </w:pPr>
          </w:p>
        </w:tc>
        <w:tc>
          <w:tcPr>
            <w:tcW w:w="7605" w:type="dxa"/>
            <w:shd w:val="clear" w:color="auto" w:fill="F2F2F2" w:themeFill="background1" w:themeFillShade="F2"/>
          </w:tcPr>
          <w:p w14:paraId="230F5E9C" w14:textId="1D2132E8" w:rsidR="0061383A" w:rsidRDefault="107F6CCA" w:rsidP="41DA20AF">
            <w:pPr>
              <w:pStyle w:val="Nagwek2"/>
              <w:jc w:val="center"/>
              <w:outlineLvl w:val="1"/>
              <w:cnfStyle w:val="000000000000" w:firstRow="0" w:lastRow="0" w:firstColumn="0" w:lastColumn="0" w:oddVBand="0" w:evenVBand="0" w:oddHBand="0" w:evenHBand="0" w:firstRowFirstColumn="0" w:firstRowLastColumn="0" w:lastRowFirstColumn="0" w:lastRowLastColumn="0"/>
            </w:pPr>
            <w:r>
              <w:t>Narzędzia wspomagające proces przetwarzania danych</w:t>
            </w:r>
          </w:p>
        </w:tc>
      </w:tr>
      <w:tr w:rsidR="0061383A" w14:paraId="0573380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BFAC0F5" w14:textId="1F81C5F1" w:rsidR="0061383A" w:rsidRDefault="2E1AD6D8" w:rsidP="0B714B28">
            <w:pPr>
              <w:jc w:val="center"/>
            </w:pPr>
            <w:r>
              <w:t>M.5.2</w:t>
            </w:r>
            <w:r w:rsidR="261BD16B">
              <w:t>3</w:t>
            </w:r>
          </w:p>
        </w:tc>
        <w:tc>
          <w:tcPr>
            <w:tcW w:w="7605" w:type="dxa"/>
          </w:tcPr>
          <w:p w14:paraId="0DC97AA8" w14:textId="4C5B2350"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Narzędzia dostarczone w ramach modułu muszą pozwalać na budowanie i trenowanie modeli i/lub uruchamianie skryptów (np. </w:t>
            </w:r>
            <w:proofErr w:type="spellStart"/>
            <w:r>
              <w:t>Python</w:t>
            </w:r>
            <w:proofErr w:type="spellEnd"/>
            <w:r>
              <w:t>, R) z modelami przygotowanymi poza Systemem, w sposób pozwalający na zachowanie spójności i kompletności analizy dostępnej w komponencie.</w:t>
            </w:r>
          </w:p>
        </w:tc>
      </w:tr>
      <w:tr w:rsidR="0061383A" w14:paraId="36A6225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8711A24" w14:textId="40B7E08D" w:rsidR="0061383A" w:rsidRDefault="632EA44C" w:rsidP="0B714B28">
            <w:pPr>
              <w:jc w:val="center"/>
            </w:pPr>
            <w:r>
              <w:t>M.5.2</w:t>
            </w:r>
            <w:r w:rsidR="06CCEFBA">
              <w:t>4</w:t>
            </w:r>
          </w:p>
        </w:tc>
        <w:tc>
          <w:tcPr>
            <w:tcW w:w="7605" w:type="dxa"/>
          </w:tcPr>
          <w:p w14:paraId="4604866F" w14:textId="5F6699AA"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Narzędzia dostarczone w ramach modułu muszą pozwalać na użycie narzędzi (bezpośrednio w komponencie lub poprzez wywołanie skryptu) do analizy danych i uczenia maszynowego w celu wykonywania analiz deskryptywnych oraz do budowania modeli predykcyjnych w oparciu o metody uczenia maszynowego.</w:t>
            </w:r>
          </w:p>
        </w:tc>
      </w:tr>
      <w:tr w:rsidR="0061383A" w14:paraId="63B3364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1DC229D" w14:textId="7FB184B1" w:rsidR="0061383A" w:rsidRDefault="29777B56" w:rsidP="0B714B28">
            <w:pPr>
              <w:jc w:val="center"/>
            </w:pPr>
            <w:r>
              <w:t>M.5.2</w:t>
            </w:r>
            <w:r w:rsidR="3E82DCC0">
              <w:t>5</w:t>
            </w:r>
          </w:p>
        </w:tc>
        <w:tc>
          <w:tcPr>
            <w:tcW w:w="7605" w:type="dxa"/>
          </w:tcPr>
          <w:p w14:paraId="36D11360" w14:textId="72B10197"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Narzędzia dostarczone w ramach modułu muszą pozwalać na użycie narzędzi (bezpośrednio w komponencie lub poprzez wywołanie skryptu) do:</w:t>
            </w:r>
          </w:p>
          <w:p w14:paraId="177677C4" w14:textId="70D23AA5" w:rsidR="0061383A" w:rsidRPr="0065693A" w:rsidRDefault="4B7E9DA4" w:rsidP="41DA20AF">
            <w:pPr>
              <w:pStyle w:val="Akapitzlist"/>
              <w:numPr>
                <w:ilvl w:val="0"/>
                <w:numId w:val="37"/>
              </w:numPr>
              <w:jc w:val="both"/>
              <w:cnfStyle w:val="000000000000" w:firstRow="0" w:lastRow="0" w:firstColumn="0" w:lastColumn="0" w:oddVBand="0" w:evenVBand="0" w:oddHBand="0" w:evenHBand="0" w:firstRowFirstColumn="0" w:firstRowLastColumn="0" w:lastRowFirstColumn="0" w:lastRowLastColumn="0"/>
            </w:pPr>
            <w:r>
              <w:t>analizy przyczynowości (analizy asocjacyjne, analizy koszykowe),</w:t>
            </w:r>
          </w:p>
          <w:p w14:paraId="2446F037" w14:textId="43354A25" w:rsidR="0061383A" w:rsidRPr="0065693A" w:rsidRDefault="4B7E9DA4" w:rsidP="41DA20AF">
            <w:pPr>
              <w:pStyle w:val="Akapitzlist"/>
              <w:numPr>
                <w:ilvl w:val="0"/>
                <w:numId w:val="37"/>
              </w:numPr>
              <w:jc w:val="both"/>
              <w:cnfStyle w:val="000000000000" w:firstRow="0" w:lastRow="0" w:firstColumn="0" w:lastColumn="0" w:oddVBand="0" w:evenVBand="0" w:oddHBand="0" w:evenHBand="0" w:firstRowFirstColumn="0" w:firstRowLastColumn="0" w:lastRowFirstColumn="0" w:lastRowLastColumn="0"/>
            </w:pPr>
            <w:r>
              <w:t>analizy szeregów czasowych,</w:t>
            </w:r>
          </w:p>
          <w:p w14:paraId="6528A79E" w14:textId="28049467" w:rsidR="0061383A" w:rsidRPr="0065693A" w:rsidRDefault="107F6CCA" w:rsidP="41DA20AF">
            <w:pPr>
              <w:pStyle w:val="Akapitzlist"/>
              <w:numPr>
                <w:ilvl w:val="0"/>
                <w:numId w:val="37"/>
              </w:numPr>
              <w:jc w:val="both"/>
              <w:cnfStyle w:val="000000000000" w:firstRow="0" w:lastRow="0" w:firstColumn="0" w:lastColumn="0" w:oddVBand="0" w:evenVBand="0" w:oddHBand="0" w:evenHBand="0" w:firstRowFirstColumn="0" w:firstRowLastColumn="0" w:lastRowFirstColumn="0" w:lastRowLastColumn="0"/>
            </w:pPr>
            <w:r>
              <w:t xml:space="preserve">uczenia maszynowego, w tym opartych o drzewa decyzyjne (w tym </w:t>
            </w:r>
            <w:proofErr w:type="spellStart"/>
            <w:r>
              <w:t>Random</w:t>
            </w:r>
            <w:proofErr w:type="spellEnd"/>
            <w:r>
              <w:t xml:space="preserve"> </w:t>
            </w:r>
            <w:proofErr w:type="spellStart"/>
            <w:r>
              <w:t>Forest</w:t>
            </w:r>
            <w:proofErr w:type="spellEnd"/>
            <w:r>
              <w:t xml:space="preserve"> i </w:t>
            </w:r>
            <w:proofErr w:type="spellStart"/>
            <w:r>
              <w:t>XGBoost</w:t>
            </w:r>
            <w:proofErr w:type="spellEnd"/>
            <w:r>
              <w:t xml:space="preserve">), maszynę wektorów nośnych (en. </w:t>
            </w:r>
            <w:proofErr w:type="spellStart"/>
            <w:r>
              <w:t>Support</w:t>
            </w:r>
            <w:proofErr w:type="spellEnd"/>
            <w:r>
              <w:t xml:space="preserve"> </w:t>
            </w:r>
            <w:proofErr w:type="spellStart"/>
            <w:r>
              <w:t>Vector</w:t>
            </w:r>
            <w:proofErr w:type="spellEnd"/>
            <w:r>
              <w:t xml:space="preserve"> Machine) oraz wykorzystujących sieci neuronowe.</w:t>
            </w:r>
          </w:p>
        </w:tc>
      </w:tr>
      <w:tr w:rsidR="0061383A" w14:paraId="3942F64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39370A1" w14:textId="39DB892F" w:rsidR="0061383A" w:rsidRDefault="4AFBE793" w:rsidP="0B714B28">
            <w:pPr>
              <w:jc w:val="center"/>
            </w:pPr>
            <w:r>
              <w:t>M.5.2</w:t>
            </w:r>
            <w:r w:rsidR="0B221F4D">
              <w:t>6</w:t>
            </w:r>
          </w:p>
        </w:tc>
        <w:tc>
          <w:tcPr>
            <w:tcW w:w="7605" w:type="dxa"/>
          </w:tcPr>
          <w:p w14:paraId="1A5490C8" w14:textId="26029D71"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Narzędzia dostarczone w ramach modułu muszą pozwalać na wyszczególnienie zmiennej objaśnianej jak i zmiennych objaśniających oraz po wyborze metod bądź </w:t>
            </w:r>
            <w:proofErr w:type="spellStart"/>
            <w:r w:rsidR="4B7E9DA4">
              <w:t>hiperparametrów</w:t>
            </w:r>
            <w:proofErr w:type="spellEnd"/>
            <w:r>
              <w:t xml:space="preserve"> metod.</w:t>
            </w:r>
          </w:p>
        </w:tc>
      </w:tr>
      <w:tr w:rsidR="0061383A" w14:paraId="221D8F4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3B435D4" w14:textId="36610DA3" w:rsidR="0061383A" w:rsidRDefault="1086F8E1" w:rsidP="0B714B28">
            <w:pPr>
              <w:jc w:val="center"/>
            </w:pPr>
            <w:r>
              <w:t>M.5.2</w:t>
            </w:r>
            <w:r w:rsidR="04AC1B13">
              <w:t>7</w:t>
            </w:r>
          </w:p>
        </w:tc>
        <w:tc>
          <w:tcPr>
            <w:tcW w:w="7605" w:type="dxa"/>
          </w:tcPr>
          <w:p w14:paraId="0381B586" w14:textId="2F2A2E4C"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Narzędzia dostarczone w ramach modułu muszą pozwalać na pobranie wyników analizy przyczynowości.</w:t>
            </w:r>
          </w:p>
        </w:tc>
      </w:tr>
      <w:tr w:rsidR="0061383A" w14:paraId="0E9379D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5255C9C" w14:textId="0EAA110C" w:rsidR="0061383A" w:rsidRDefault="3B80ED93" w:rsidP="0B714B28">
            <w:pPr>
              <w:jc w:val="center"/>
            </w:pPr>
            <w:r>
              <w:t>M.5.2</w:t>
            </w:r>
            <w:r w:rsidR="69D342B8">
              <w:t>8</w:t>
            </w:r>
          </w:p>
        </w:tc>
        <w:tc>
          <w:tcPr>
            <w:tcW w:w="7605" w:type="dxa"/>
          </w:tcPr>
          <w:p w14:paraId="355EBD5D" w14:textId="003EE00C"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Narzędzia dostarczone w ramach modułu muszą pozwalać na pobranie modelu (możliwego do wykorzystanie dla nowych danych) i zapisania go w standardowym formacie (np. </w:t>
            </w:r>
            <w:proofErr w:type="spellStart"/>
            <w:r>
              <w:t>pickle</w:t>
            </w:r>
            <w:proofErr w:type="spellEnd"/>
            <w:r>
              <w:t>).</w:t>
            </w:r>
          </w:p>
        </w:tc>
      </w:tr>
      <w:tr w:rsidR="0061383A" w14:paraId="1A4348D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A2406BE" w14:textId="3491374D" w:rsidR="0061383A" w:rsidRDefault="27B6A304" w:rsidP="0B714B28">
            <w:pPr>
              <w:jc w:val="center"/>
            </w:pPr>
            <w:r>
              <w:t>M.5.</w:t>
            </w:r>
            <w:r w:rsidR="0B0B8B0C">
              <w:t>29</w:t>
            </w:r>
          </w:p>
        </w:tc>
        <w:tc>
          <w:tcPr>
            <w:tcW w:w="7605" w:type="dxa"/>
          </w:tcPr>
          <w:p w14:paraId="5323AA26" w14:textId="0725D5F3"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Narzędzia dostarczone w ramach modułu muszą pozwalać na uwzględnienie zewnętrznych danych za pośrednictwem interfejsu programistycznego (API).</w:t>
            </w:r>
          </w:p>
        </w:tc>
      </w:tr>
      <w:tr w:rsidR="0061383A" w14:paraId="7904A39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C6E3DC9" w14:textId="38E37898" w:rsidR="0061383A" w:rsidRDefault="4A52FBDA" w:rsidP="0B714B28">
            <w:pPr>
              <w:jc w:val="center"/>
            </w:pPr>
            <w:r>
              <w:t>M.5.3</w:t>
            </w:r>
            <w:r w:rsidR="3FC28606">
              <w:t>0</w:t>
            </w:r>
          </w:p>
        </w:tc>
        <w:tc>
          <w:tcPr>
            <w:tcW w:w="7605" w:type="dxa"/>
          </w:tcPr>
          <w:p w14:paraId="2C4548BF" w14:textId="518D777C"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Narzędzia dostarczone w ramach modułu muszą pozwalać na </w:t>
            </w:r>
            <w:proofErr w:type="spellStart"/>
            <w:r>
              <w:t>preprocessing</w:t>
            </w:r>
            <w:proofErr w:type="spellEnd"/>
            <w:r>
              <w:t xml:space="preserve"> danych w oparciu o konfiguracje zleconą przez użytkownika.</w:t>
            </w:r>
          </w:p>
        </w:tc>
      </w:tr>
      <w:tr w:rsidR="0061383A" w14:paraId="07CE6E6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EE204CA" w14:textId="74CF3157" w:rsidR="0061383A" w:rsidRDefault="4FDA7293" w:rsidP="0B714B28">
            <w:pPr>
              <w:jc w:val="center"/>
            </w:pPr>
            <w:r>
              <w:t>M.5.3</w:t>
            </w:r>
            <w:r w:rsidR="29AEA279">
              <w:t>1</w:t>
            </w:r>
          </w:p>
        </w:tc>
        <w:tc>
          <w:tcPr>
            <w:tcW w:w="7605" w:type="dxa"/>
          </w:tcPr>
          <w:p w14:paraId="2FDE8CDB" w14:textId="1BB79032" w:rsidR="0061383A" w:rsidRPr="0065693A" w:rsidRDefault="6F5FC2BF" w:rsidP="41DA20AF">
            <w:pPr>
              <w:jc w:val="both"/>
              <w:cnfStyle w:val="000000000000" w:firstRow="0" w:lastRow="0" w:firstColumn="0" w:lastColumn="0" w:oddVBand="0" w:evenVBand="0" w:oddHBand="0" w:evenHBand="0" w:firstRowFirstColumn="0" w:firstRowLastColumn="0" w:lastRowFirstColumn="0" w:lastRowLastColumn="0"/>
            </w:pPr>
            <w:r>
              <w:t xml:space="preserve">System do </w:t>
            </w:r>
            <w:proofErr w:type="spellStart"/>
            <w:r>
              <w:t>preprocessingu</w:t>
            </w:r>
            <w:proofErr w:type="spellEnd"/>
            <w:r>
              <w:t xml:space="preserve"> </w:t>
            </w:r>
            <w:r w:rsidR="368F7388">
              <w:t xml:space="preserve">musi </w:t>
            </w:r>
            <w:r>
              <w:t>posiadać REST API, które umożliwia konfiguracje procesu przetwarzania danych, oraz pozwala na pobranie wyników tego procesu.</w:t>
            </w:r>
          </w:p>
        </w:tc>
      </w:tr>
      <w:tr w:rsidR="0061383A" w14:paraId="47EC6D9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251E5BB" w14:textId="12B4B8A8" w:rsidR="0061383A" w:rsidRDefault="2C93C795" w:rsidP="0B714B28">
            <w:pPr>
              <w:jc w:val="center"/>
            </w:pPr>
            <w:r>
              <w:t>M.5.3</w:t>
            </w:r>
            <w:r w:rsidR="64E0BAE3">
              <w:t>2</w:t>
            </w:r>
          </w:p>
        </w:tc>
        <w:tc>
          <w:tcPr>
            <w:tcW w:w="7605" w:type="dxa"/>
          </w:tcPr>
          <w:p w14:paraId="3AE6EBAF" w14:textId="676170D9"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rPr>
                <w:color w:val="242424"/>
              </w:rPr>
            </w:pPr>
            <w:r w:rsidRPr="41DA20AF">
              <w:rPr>
                <w:color w:val="242424"/>
              </w:rPr>
              <w:t xml:space="preserve">System do </w:t>
            </w:r>
            <w:proofErr w:type="spellStart"/>
            <w:r w:rsidRPr="41DA20AF">
              <w:rPr>
                <w:color w:val="242424"/>
              </w:rPr>
              <w:t>preprocessingu</w:t>
            </w:r>
            <w:proofErr w:type="spellEnd"/>
            <w:r>
              <w:t xml:space="preserve"> musi umożliwiać przechowywanie zbiorów danych uczących.</w:t>
            </w:r>
          </w:p>
        </w:tc>
      </w:tr>
      <w:tr w:rsidR="0061383A" w14:paraId="72C24AB6"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470859F" w14:textId="0078A16F" w:rsidR="0061383A" w:rsidRDefault="37C67818" w:rsidP="0B714B28">
            <w:pPr>
              <w:jc w:val="center"/>
            </w:pPr>
            <w:r>
              <w:t>M.5.3</w:t>
            </w:r>
            <w:r w:rsidR="3D7AF8E0">
              <w:t>3</w:t>
            </w:r>
          </w:p>
        </w:tc>
        <w:tc>
          <w:tcPr>
            <w:tcW w:w="7605" w:type="dxa"/>
          </w:tcPr>
          <w:p w14:paraId="2BC2FF20" w14:textId="62C682A5"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ładowanie zbioru danych uczących ze wskazanego pliku.</w:t>
            </w:r>
          </w:p>
        </w:tc>
      </w:tr>
      <w:tr w:rsidR="0061383A" w14:paraId="21EE508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55295EC" w14:textId="5AB387CD" w:rsidR="0061383A" w:rsidRDefault="7834D253" w:rsidP="0B714B28">
            <w:pPr>
              <w:jc w:val="center"/>
            </w:pPr>
            <w:r>
              <w:t>M.5.3</w:t>
            </w:r>
            <w:r w:rsidR="4ABA1939">
              <w:t>4</w:t>
            </w:r>
          </w:p>
        </w:tc>
        <w:tc>
          <w:tcPr>
            <w:tcW w:w="7605" w:type="dxa"/>
          </w:tcPr>
          <w:p w14:paraId="3C4E465E" w14:textId="27EEC702"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oznaczanie zbioru danych uczących jako usunięty.</w:t>
            </w:r>
          </w:p>
        </w:tc>
      </w:tr>
      <w:tr w:rsidR="0061383A" w14:paraId="0E51AA2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8C866D5" w14:textId="7885327B" w:rsidR="0061383A" w:rsidRDefault="09CEE7CC" w:rsidP="0B714B28">
            <w:pPr>
              <w:jc w:val="center"/>
            </w:pPr>
            <w:r>
              <w:t>M.5.3</w:t>
            </w:r>
            <w:r w:rsidR="61489EEF">
              <w:t>5</w:t>
            </w:r>
          </w:p>
        </w:tc>
        <w:tc>
          <w:tcPr>
            <w:tcW w:w="7605" w:type="dxa"/>
          </w:tcPr>
          <w:p w14:paraId="0B1DB912" w14:textId="7BDEFCC8"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eksport zbioru danych uczących do pliku.</w:t>
            </w:r>
          </w:p>
        </w:tc>
      </w:tr>
      <w:tr w:rsidR="0061383A" w14:paraId="3A841AC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3BF4960" w14:textId="31D10574" w:rsidR="0061383A" w:rsidRDefault="38D926C0" w:rsidP="0B714B28">
            <w:pPr>
              <w:jc w:val="center"/>
            </w:pPr>
            <w:r>
              <w:t>M.5.3</w:t>
            </w:r>
            <w:r w:rsidR="20C839E4">
              <w:t>6</w:t>
            </w:r>
          </w:p>
        </w:tc>
        <w:tc>
          <w:tcPr>
            <w:tcW w:w="7605" w:type="dxa"/>
          </w:tcPr>
          <w:p w14:paraId="7C6E9CD9" w14:textId="3D66E3F3"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przechowywanie nazwy dla zbioru danych.</w:t>
            </w:r>
          </w:p>
        </w:tc>
      </w:tr>
      <w:tr w:rsidR="0061383A" w14:paraId="3C925A7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99F7999" w14:textId="5A7312A2" w:rsidR="0061383A" w:rsidRDefault="4780ECCD" w:rsidP="0B714B28">
            <w:pPr>
              <w:jc w:val="center"/>
            </w:pPr>
            <w:r>
              <w:t>M.5.3</w:t>
            </w:r>
            <w:r w:rsidR="4D4FE230">
              <w:t>7</w:t>
            </w:r>
          </w:p>
        </w:tc>
        <w:tc>
          <w:tcPr>
            <w:tcW w:w="7605" w:type="dxa"/>
          </w:tcPr>
          <w:p w14:paraId="2608D9A5" w14:textId="543D61C5"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przechowywanie daty załadowania danych.</w:t>
            </w:r>
          </w:p>
        </w:tc>
      </w:tr>
      <w:tr w:rsidR="0061383A" w14:paraId="06AE664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703A280" w14:textId="48A6BB06" w:rsidR="0061383A" w:rsidRDefault="10DB9456" w:rsidP="0B714B28">
            <w:pPr>
              <w:jc w:val="center"/>
            </w:pPr>
            <w:r>
              <w:t>M.5.3</w:t>
            </w:r>
            <w:r w:rsidR="4A530D2B">
              <w:t>8</w:t>
            </w:r>
          </w:p>
        </w:tc>
        <w:tc>
          <w:tcPr>
            <w:tcW w:w="7605" w:type="dxa"/>
          </w:tcPr>
          <w:p w14:paraId="717DEB07" w14:textId="1657FFBE"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przechowywanie opisu zbioru danych.</w:t>
            </w:r>
          </w:p>
        </w:tc>
      </w:tr>
      <w:tr w:rsidR="0061383A" w14:paraId="371C18D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43514D8" w14:textId="2EE7CD5F" w:rsidR="0061383A" w:rsidRDefault="7ADE80E8" w:rsidP="0B714B28">
            <w:pPr>
              <w:jc w:val="center"/>
            </w:pPr>
            <w:r>
              <w:t>M.5.</w:t>
            </w:r>
            <w:r w:rsidR="13D76E5A">
              <w:t>39</w:t>
            </w:r>
          </w:p>
        </w:tc>
        <w:tc>
          <w:tcPr>
            <w:tcW w:w="7605" w:type="dxa"/>
          </w:tcPr>
          <w:p w14:paraId="236D672E" w14:textId="5A13C65E"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przechowywanie słów kluczowych określających zbiór danych.</w:t>
            </w:r>
          </w:p>
        </w:tc>
      </w:tr>
      <w:tr w:rsidR="0061383A" w14:paraId="2A83449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D0E5A86" w14:textId="69387B64" w:rsidR="0061383A" w:rsidRDefault="11ACFCBF" w:rsidP="0B714B28">
            <w:pPr>
              <w:jc w:val="center"/>
            </w:pPr>
            <w:r>
              <w:t>M.5.4</w:t>
            </w:r>
            <w:r w:rsidR="26F10B4B">
              <w:t>0</w:t>
            </w:r>
          </w:p>
        </w:tc>
        <w:tc>
          <w:tcPr>
            <w:tcW w:w="7605" w:type="dxa"/>
          </w:tcPr>
          <w:p w14:paraId="0AB3B068" w14:textId="40B91E58"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wyświetlenie listy zbiorów danych znajdujących się w bazie danych.</w:t>
            </w:r>
          </w:p>
        </w:tc>
      </w:tr>
      <w:tr w:rsidR="0061383A" w14:paraId="61B656C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39EA44E" w14:textId="610DF911" w:rsidR="0061383A" w:rsidRDefault="516EB951" w:rsidP="0B714B28">
            <w:pPr>
              <w:jc w:val="center"/>
            </w:pPr>
            <w:r>
              <w:t>M.5.4</w:t>
            </w:r>
            <w:r w:rsidR="31055348">
              <w:t>1</w:t>
            </w:r>
          </w:p>
        </w:tc>
        <w:tc>
          <w:tcPr>
            <w:tcW w:w="7605" w:type="dxa"/>
          </w:tcPr>
          <w:p w14:paraId="0B99C23F" w14:textId="28D844E2" w:rsidR="0061383A" w:rsidRPr="0065693A" w:rsidRDefault="107F6CCA" w:rsidP="41DA20AF">
            <w:pPr>
              <w:jc w:val="both"/>
              <w:cnfStyle w:val="000000000000" w:firstRow="0" w:lastRow="0" w:firstColumn="0" w:lastColumn="0" w:oddVBand="0" w:evenVBand="0" w:oddHBand="0" w:evenHBand="0" w:firstRowFirstColumn="0" w:firstRowLastColumn="0" w:lastRowFirstColumn="0" w:lastRowLastColumn="0"/>
            </w:pPr>
            <w:r w:rsidRPr="41DA20AF">
              <w:rPr>
                <w:color w:val="242424"/>
              </w:rPr>
              <w:t xml:space="preserve">System do </w:t>
            </w:r>
            <w:proofErr w:type="spellStart"/>
            <w:r w:rsidRPr="41DA20AF">
              <w:rPr>
                <w:color w:val="242424"/>
              </w:rPr>
              <w:t>preprocessingu</w:t>
            </w:r>
            <w:proofErr w:type="spellEnd"/>
            <w:r w:rsidRPr="41DA20AF">
              <w:rPr>
                <w:color w:val="242424"/>
              </w:rPr>
              <w:t xml:space="preserve"> </w:t>
            </w:r>
            <w:r>
              <w:t>musi umożliwiać wyszukiwanie zbiorów danych, które nie są oznaczone jako usunięte, co najmniej według kryteriów:</w:t>
            </w:r>
          </w:p>
          <w:p w14:paraId="1BB68BAF" w14:textId="24DCCD4D" w:rsidR="0061383A" w:rsidRPr="0065693A" w:rsidRDefault="54336330" w:rsidP="41DA20AF">
            <w:pPr>
              <w:pStyle w:val="Akapitzlist"/>
              <w:numPr>
                <w:ilvl w:val="0"/>
                <w:numId w:val="36"/>
              </w:numPr>
              <w:jc w:val="both"/>
              <w:cnfStyle w:val="000000000000" w:firstRow="0" w:lastRow="0" w:firstColumn="0" w:lastColumn="0" w:oddVBand="0" w:evenVBand="0" w:oddHBand="0" w:evenHBand="0" w:firstRowFirstColumn="0" w:firstRowLastColumn="0" w:lastRowFirstColumn="0" w:lastRowLastColumn="0"/>
            </w:pPr>
            <w:r>
              <w:t>n</w:t>
            </w:r>
            <w:r w:rsidR="4B7E9DA4">
              <w:t>azwa</w:t>
            </w:r>
            <w:r w:rsidR="680F2F4F">
              <w:t>,</w:t>
            </w:r>
          </w:p>
          <w:p w14:paraId="3D995DCA" w14:textId="0030D8E9" w:rsidR="0061383A" w:rsidRPr="0065693A" w:rsidRDefault="4B7E9DA4" w:rsidP="41DA20AF">
            <w:pPr>
              <w:pStyle w:val="Akapitzlist"/>
              <w:numPr>
                <w:ilvl w:val="0"/>
                <w:numId w:val="36"/>
              </w:numPr>
              <w:jc w:val="both"/>
              <w:cnfStyle w:val="000000000000" w:firstRow="0" w:lastRow="0" w:firstColumn="0" w:lastColumn="0" w:oddVBand="0" w:evenVBand="0" w:oddHBand="0" w:evenHBand="0" w:firstRowFirstColumn="0" w:firstRowLastColumn="0" w:lastRowFirstColumn="0" w:lastRowLastColumn="0"/>
            </w:pPr>
            <w:r>
              <w:t>data załadowania</w:t>
            </w:r>
            <w:r w:rsidR="32DE0202">
              <w:t>,</w:t>
            </w:r>
          </w:p>
          <w:p w14:paraId="7811E620" w14:textId="69D8FDBD" w:rsidR="0061383A" w:rsidRPr="0065693A" w:rsidRDefault="107F6CCA" w:rsidP="41DA20AF">
            <w:pPr>
              <w:pStyle w:val="Akapitzlist"/>
              <w:numPr>
                <w:ilvl w:val="0"/>
                <w:numId w:val="36"/>
              </w:numPr>
              <w:jc w:val="both"/>
              <w:cnfStyle w:val="000000000000" w:firstRow="0" w:lastRow="0" w:firstColumn="0" w:lastColumn="0" w:oddVBand="0" w:evenVBand="0" w:oddHBand="0" w:evenHBand="0" w:firstRowFirstColumn="0" w:firstRowLastColumn="0" w:lastRowFirstColumn="0" w:lastRowLastColumn="0"/>
            </w:pPr>
            <w:r>
              <w:t>słowa kluczowe</w:t>
            </w:r>
            <w:r w:rsidR="25AF3393">
              <w:t>.</w:t>
            </w:r>
          </w:p>
        </w:tc>
      </w:tr>
      <w:tr w:rsidR="0061383A" w14:paraId="4238E1E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141CF4E9" w14:textId="77777777" w:rsidR="0061383A" w:rsidRDefault="0061383A" w:rsidP="0B714B28">
            <w:pPr>
              <w:jc w:val="center"/>
            </w:pPr>
          </w:p>
        </w:tc>
        <w:tc>
          <w:tcPr>
            <w:tcW w:w="7605" w:type="dxa"/>
            <w:shd w:val="clear" w:color="auto" w:fill="F2F2F2" w:themeFill="background1" w:themeFillShade="F2"/>
          </w:tcPr>
          <w:p w14:paraId="35EC384E" w14:textId="4ECC4D51" w:rsidR="0061383A" w:rsidRPr="00EA0B79" w:rsidRDefault="107F6CCA" w:rsidP="41DA20AF">
            <w:pPr>
              <w:pStyle w:val="Nagwek2"/>
              <w:jc w:val="center"/>
              <w:outlineLvl w:val="1"/>
              <w:cnfStyle w:val="000000000000" w:firstRow="0" w:lastRow="0" w:firstColumn="0" w:lastColumn="0" w:oddVBand="0" w:evenVBand="0" w:oddHBand="0" w:evenHBand="0" w:firstRowFirstColumn="0" w:firstRowLastColumn="0" w:lastRowFirstColumn="0" w:lastRowLastColumn="0"/>
              <w:rPr>
                <w:sz w:val="21"/>
                <w:szCs w:val="21"/>
                <w:highlight w:val="magenta"/>
              </w:rPr>
            </w:pPr>
            <w:r>
              <w:t>Rozszerzenie zasobów obliczeniowych</w:t>
            </w:r>
          </w:p>
        </w:tc>
      </w:tr>
      <w:tr w:rsidR="0061383A" w14:paraId="781B590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BE28DAC" w14:textId="1BDC07F1" w:rsidR="0061383A" w:rsidRDefault="18B81BA2" w:rsidP="0B714B28">
            <w:pPr>
              <w:jc w:val="center"/>
            </w:pPr>
            <w:r>
              <w:t>M.5.4</w:t>
            </w:r>
            <w:r w:rsidR="16B158AE">
              <w:t>2</w:t>
            </w:r>
          </w:p>
        </w:tc>
        <w:tc>
          <w:tcPr>
            <w:tcW w:w="7605" w:type="dxa"/>
          </w:tcPr>
          <w:p w14:paraId="0D61B2F7" w14:textId="63CEF6C4" w:rsidR="0061383A" w:rsidRPr="001B0539" w:rsidRDefault="107F6CCA" w:rsidP="41DA20AF">
            <w:pPr>
              <w:jc w:val="both"/>
              <w:cnfStyle w:val="000000000000" w:firstRow="0" w:lastRow="0" w:firstColumn="0" w:lastColumn="0" w:oddVBand="0" w:evenVBand="0" w:oddHBand="0" w:evenHBand="0" w:firstRowFirstColumn="0" w:firstRowLastColumn="0" w:lastRowFirstColumn="0" w:lastRowLastColumn="0"/>
            </w:pPr>
            <w:r>
              <w:t>Architektura modułu musi pozwalać na rozszerzenie zasobów obliczeniowych ponad dostarczane w ramach Infrastruktury sprzętowej.</w:t>
            </w:r>
          </w:p>
        </w:tc>
      </w:tr>
      <w:tr w:rsidR="0061383A" w14:paraId="080DB97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209761A" w14:textId="784E65F8" w:rsidR="0061383A" w:rsidRDefault="439A9E80" w:rsidP="0B714B28">
            <w:pPr>
              <w:jc w:val="center"/>
            </w:pPr>
            <w:r>
              <w:t>M.5.4</w:t>
            </w:r>
            <w:r w:rsidR="059A6413">
              <w:t>3</w:t>
            </w:r>
          </w:p>
        </w:tc>
        <w:tc>
          <w:tcPr>
            <w:tcW w:w="7605" w:type="dxa"/>
          </w:tcPr>
          <w:p w14:paraId="40048276" w14:textId="536F51C5" w:rsidR="0061383A"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Architektura modułu i rozwiązania sprzętowego musi pozwalać na dołączanie zasobów zlokalizowanych poza dostarczaną Infrastrukturą sprzętową. </w:t>
            </w:r>
          </w:p>
        </w:tc>
      </w:tr>
      <w:tr w:rsidR="0061383A" w14:paraId="51F85D3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0CEDD55" w14:textId="1C6DCDF5" w:rsidR="0061383A" w:rsidRDefault="381DC776" w:rsidP="0B714B28">
            <w:pPr>
              <w:jc w:val="center"/>
            </w:pPr>
            <w:r>
              <w:t>M.5.4</w:t>
            </w:r>
            <w:r w:rsidR="2880BC12">
              <w:t>4</w:t>
            </w:r>
          </w:p>
        </w:tc>
        <w:tc>
          <w:tcPr>
            <w:tcW w:w="7605" w:type="dxa"/>
          </w:tcPr>
          <w:p w14:paraId="2B0DF839" w14:textId="58000D4D" w:rsidR="00302781" w:rsidRDefault="107F6CCA" w:rsidP="41DA20AF">
            <w:pPr>
              <w:jc w:val="both"/>
              <w:cnfStyle w:val="000000000000" w:firstRow="0" w:lastRow="0" w:firstColumn="0" w:lastColumn="0" w:oddVBand="0" w:evenVBand="0" w:oddHBand="0" w:evenHBand="0" w:firstRowFirstColumn="0" w:firstRowLastColumn="0" w:lastRowFirstColumn="0" w:lastRowLastColumn="0"/>
            </w:pPr>
            <w:r>
              <w:t xml:space="preserve">Zasoby dołączane z zewnątrz powinny umożliwiać uruchamianie skryptów i usług oraz wykorzystanie narzędzi wspomagających w sposób </w:t>
            </w:r>
            <w:r w:rsidR="1E92010C">
              <w:t>nieograniczający</w:t>
            </w:r>
            <w:r>
              <w:t xml:space="preserve"> ich funkcjonalności w stosunku do wykorzystania zasobów dostarczonych w ramach Infrastruktury sprzętowej.</w:t>
            </w:r>
          </w:p>
        </w:tc>
      </w:tr>
    </w:tbl>
    <w:p w14:paraId="253233EF" w14:textId="4825CF22" w:rsidR="6DD4A4E4" w:rsidRDefault="6DD4A4E4" w:rsidP="00BB1F86">
      <w:pPr>
        <w:pStyle w:val="Nagwek2"/>
      </w:pPr>
    </w:p>
    <w:p w14:paraId="370A9EA4" w14:textId="437A0F5E" w:rsidR="00304EEE" w:rsidRDefault="00304EEE" w:rsidP="41DA20AF">
      <w:pPr>
        <w:pStyle w:val="Nagwek2"/>
        <w:spacing w:after="200" w:line="240" w:lineRule="auto"/>
      </w:pPr>
      <w:r>
        <w:t xml:space="preserve">Moduł </w:t>
      </w:r>
      <w:r w:rsidR="00794E08">
        <w:t>6</w:t>
      </w:r>
      <w:r>
        <w:t xml:space="preserve"> - </w:t>
      </w:r>
      <w:r w:rsidR="00023AD1">
        <w:t>M</w:t>
      </w:r>
      <w:r>
        <w:t xml:space="preserve">oduł </w:t>
      </w:r>
      <w:r w:rsidR="00023AD1">
        <w:t>A</w:t>
      </w:r>
      <w:r>
        <w:t>dministracyjny</w:t>
      </w:r>
    </w:p>
    <w:p w14:paraId="180D6AD0" w14:textId="79FB952B" w:rsidR="005A5992" w:rsidRPr="005A5992" w:rsidRDefault="00997790" w:rsidP="001B0539">
      <w:r>
        <w:t xml:space="preserve">Zadaniem modułu jest dostarczenie wszystkich funkcji niezbędnych do </w:t>
      </w:r>
      <w:r w:rsidR="00385A69">
        <w:t xml:space="preserve">zarządzania funkcjonowaniem </w:t>
      </w:r>
      <w:r w:rsidR="003417D6">
        <w:t xml:space="preserve">całego systemu RCMC zbudowanego z wykorzystaniem wyspecyfikowanych modułów. W szczególności, moduł ten powinien umożliwiać zarządzanie </w:t>
      </w:r>
      <w:r w:rsidR="005A5992" w:rsidRPr="005A5992">
        <w:t xml:space="preserve">użytkownikami i ich uprawnieniami, monitorowanie systemu </w:t>
      </w:r>
      <w:r w:rsidR="003417D6">
        <w:t>i</w:t>
      </w:r>
      <w:r w:rsidR="005A5992" w:rsidRPr="005A5992">
        <w:t xml:space="preserve"> jego konfigurację</w:t>
      </w:r>
      <w:r w:rsidR="005E4B32">
        <w:t>.</w:t>
      </w:r>
    </w:p>
    <w:tbl>
      <w:tblPr>
        <w:tblStyle w:val="Tabelasiatki1jasna"/>
        <w:tblW w:w="9187" w:type="dxa"/>
        <w:tblLook w:val="04A0" w:firstRow="1" w:lastRow="0" w:firstColumn="1" w:lastColumn="0" w:noHBand="0" w:noVBand="1"/>
      </w:tblPr>
      <w:tblGrid>
        <w:gridCol w:w="1590"/>
        <w:gridCol w:w="7597"/>
      </w:tblGrid>
      <w:tr w:rsidR="00304EEE" w14:paraId="7078096B" w14:textId="77777777" w:rsidTr="0691B7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78977950" w14:textId="1DEDF2BB" w:rsidR="00304EEE" w:rsidRDefault="00304EEE" w:rsidP="41DA20AF">
            <w:pPr>
              <w:jc w:val="center"/>
            </w:pPr>
            <w:r>
              <w:t>Identyfikator wymagania</w:t>
            </w:r>
          </w:p>
        </w:tc>
        <w:tc>
          <w:tcPr>
            <w:tcW w:w="7597" w:type="dxa"/>
            <w:shd w:val="clear" w:color="auto" w:fill="D9D9D9" w:themeFill="background1" w:themeFillShade="D9"/>
            <w:vAlign w:val="center"/>
          </w:tcPr>
          <w:p w14:paraId="6615E17B" w14:textId="77777777" w:rsidR="00304EEE" w:rsidRDefault="00304EEE"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11691C" w14:paraId="7713DB1F"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D4743EE" w14:textId="710F5F47" w:rsidR="0011691C" w:rsidRDefault="5388AE01" w:rsidP="0B714B28">
            <w:pPr>
              <w:jc w:val="center"/>
            </w:pPr>
            <w:r>
              <w:t>M.</w:t>
            </w:r>
            <w:r w:rsidR="17C3F24C">
              <w:t>6</w:t>
            </w:r>
            <w:r>
              <w:t>.1</w:t>
            </w:r>
          </w:p>
        </w:tc>
        <w:tc>
          <w:tcPr>
            <w:tcW w:w="7597" w:type="dxa"/>
          </w:tcPr>
          <w:p w14:paraId="4205E44B" w14:textId="4D5FC439"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System RCMC musi umożliwiać administrację użytkownikami poprzez nadawanie im odpowiednich ról i uprawnień. </w:t>
            </w:r>
          </w:p>
        </w:tc>
      </w:tr>
      <w:tr w:rsidR="0011691C" w14:paraId="7AE29AB7"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648CA2A" w14:textId="7E73AE80" w:rsidR="0011691C" w:rsidRDefault="3B5961A7" w:rsidP="0B714B28">
            <w:pPr>
              <w:jc w:val="center"/>
            </w:pPr>
            <w:r>
              <w:t>M.6.2</w:t>
            </w:r>
          </w:p>
        </w:tc>
        <w:tc>
          <w:tcPr>
            <w:tcW w:w="7597" w:type="dxa"/>
          </w:tcPr>
          <w:p w14:paraId="418087B2" w14:textId="6DF79DF0"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Administracja Systemem RCMC musi odbywać się z wykorzystaniem interfejsu graficznego (GUI). </w:t>
            </w:r>
          </w:p>
        </w:tc>
      </w:tr>
      <w:tr w:rsidR="0011691C" w14:paraId="0C1896A7"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80D6686" w14:textId="2C9D71AD" w:rsidR="0011691C" w:rsidRDefault="3B5961A7" w:rsidP="0B714B28">
            <w:pPr>
              <w:jc w:val="center"/>
            </w:pPr>
            <w:r>
              <w:t>M.6.3</w:t>
            </w:r>
          </w:p>
        </w:tc>
        <w:tc>
          <w:tcPr>
            <w:tcW w:w="7597" w:type="dxa"/>
          </w:tcPr>
          <w:p w14:paraId="652308E1" w14:textId="4F72FB38"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System RCMC musi umożliwiać definiowanie grup użytkowników oraz zarządzenie uprawnieniami dla grupy. </w:t>
            </w:r>
          </w:p>
        </w:tc>
      </w:tr>
      <w:tr w:rsidR="0011691C" w14:paraId="4CA6672B"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36E3AAC" w14:textId="32E36F78" w:rsidR="0011691C" w:rsidRDefault="3B5961A7" w:rsidP="0B714B28">
            <w:pPr>
              <w:jc w:val="center"/>
            </w:pPr>
            <w:r>
              <w:t>M.6.4</w:t>
            </w:r>
          </w:p>
        </w:tc>
        <w:tc>
          <w:tcPr>
            <w:tcW w:w="7597" w:type="dxa"/>
          </w:tcPr>
          <w:p w14:paraId="76CDB505" w14:textId="091C7714"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System RCMC musi umożliwiać administrację dostępem systemów zintegrowanych.</w:t>
            </w:r>
          </w:p>
        </w:tc>
      </w:tr>
      <w:tr w:rsidR="0011691C" w14:paraId="2C44CF84"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67DCEFE" w14:textId="4E6C0B7B" w:rsidR="0011691C" w:rsidRDefault="3B5961A7" w:rsidP="0B714B28">
            <w:pPr>
              <w:jc w:val="center"/>
            </w:pPr>
            <w:r>
              <w:t>M.6.5</w:t>
            </w:r>
          </w:p>
        </w:tc>
        <w:tc>
          <w:tcPr>
            <w:tcW w:w="7597" w:type="dxa"/>
          </w:tcPr>
          <w:p w14:paraId="537AE234" w14:textId="2410E4AD"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System RCMC musi umożliwiać zarządzanie danymi i konfiguracją komponentów wchodzących w jego skład.</w:t>
            </w:r>
          </w:p>
        </w:tc>
      </w:tr>
      <w:tr w:rsidR="0011691C" w14:paraId="3F3DAD13"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1D4AFFE" w14:textId="1DA2E4FA" w:rsidR="0011691C" w:rsidRPr="00D25FE1" w:rsidRDefault="3B5961A7" w:rsidP="0B714B28">
            <w:pPr>
              <w:jc w:val="center"/>
            </w:pPr>
            <w:r>
              <w:t>M.6.7</w:t>
            </w:r>
          </w:p>
        </w:tc>
        <w:tc>
          <w:tcPr>
            <w:tcW w:w="7597" w:type="dxa"/>
          </w:tcPr>
          <w:p w14:paraId="47706E20" w14:textId="04268B18" w:rsidR="0011691C" w:rsidRPr="00D25FE1" w:rsidRDefault="070BF37B"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System RCMC musi umożliwiać zarządzanie słownikami</w:t>
            </w:r>
            <w:r w:rsidR="332F6C05">
              <w:t>, w szczególności UMLS</w:t>
            </w:r>
            <w:r w:rsidR="2A2E82E0">
              <w:t>.</w:t>
            </w:r>
          </w:p>
        </w:tc>
      </w:tr>
      <w:tr w:rsidR="0011691C" w14:paraId="306F3977"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4FF92EF" w14:textId="12A0F175" w:rsidR="0011691C" w:rsidRDefault="3B5961A7" w:rsidP="0B714B28">
            <w:pPr>
              <w:jc w:val="center"/>
            </w:pPr>
            <w:r>
              <w:t>M.6.8</w:t>
            </w:r>
          </w:p>
        </w:tc>
        <w:tc>
          <w:tcPr>
            <w:tcW w:w="7597" w:type="dxa"/>
          </w:tcPr>
          <w:p w14:paraId="0BB4C17B" w14:textId="10C667C8" w:rsidR="0011691C" w:rsidRPr="00080659" w:rsidRDefault="1AB172CE"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System RCMC musi umożliwić definiowanie metod walidacji dla danego typu dokumentu np. poprzez wskazanie schematu XML poprzez którą ma być weryfikowany. </w:t>
            </w:r>
          </w:p>
        </w:tc>
      </w:tr>
      <w:tr w:rsidR="0011691C" w14:paraId="4DCE1181"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80E30A0" w14:textId="3237627F" w:rsidR="0011691C" w:rsidRDefault="3B5961A7" w:rsidP="0B714B28">
            <w:pPr>
              <w:jc w:val="center"/>
            </w:pPr>
            <w:r>
              <w:t>M.6.9</w:t>
            </w:r>
          </w:p>
        </w:tc>
        <w:tc>
          <w:tcPr>
            <w:tcW w:w="7597" w:type="dxa"/>
          </w:tcPr>
          <w:p w14:paraId="636C538C" w14:textId="08C48EF6" w:rsidR="0011691C" w:rsidRDefault="1AB172CE" w:rsidP="41DA20AF">
            <w:pPr>
              <w:jc w:val="both"/>
              <w:cnfStyle w:val="000000000000" w:firstRow="0" w:lastRow="0" w:firstColumn="0" w:lastColumn="0" w:oddVBand="0" w:evenVBand="0" w:oddHBand="0" w:evenHBand="0" w:firstRowFirstColumn="0" w:firstRowLastColumn="0" w:lastRowFirstColumn="0" w:lastRowLastColumn="0"/>
            </w:pPr>
            <w:r>
              <w:t>System RCMC musi przechowywać historię udostępniania danych przechowywanych w ramach RCMC użytkownikom końcowym systemu i systemom zewnętrznym</w:t>
            </w:r>
            <w:r w:rsidR="429772D2">
              <w:t xml:space="preserve"> w Dzienniku zdarzeń.</w:t>
            </w:r>
          </w:p>
        </w:tc>
      </w:tr>
      <w:tr w:rsidR="005B4D86" w14:paraId="4147CA56"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C8E9EED" w14:textId="77777777" w:rsidR="005B4D86" w:rsidRDefault="005B4D86" w:rsidP="0B714B28">
            <w:pPr>
              <w:jc w:val="center"/>
            </w:pPr>
          </w:p>
        </w:tc>
        <w:tc>
          <w:tcPr>
            <w:tcW w:w="7597" w:type="dxa"/>
          </w:tcPr>
          <w:p w14:paraId="7998F438" w14:textId="5334816F" w:rsidR="005B4D86" w:rsidRDefault="415707BF" w:rsidP="41DA20AF">
            <w:pPr>
              <w:jc w:val="both"/>
              <w:cnfStyle w:val="000000000000" w:firstRow="0" w:lastRow="0" w:firstColumn="0" w:lastColumn="0" w:oddVBand="0" w:evenVBand="0" w:oddHBand="0" w:evenHBand="0" w:firstRowFirstColumn="0" w:firstRowLastColumn="0" w:lastRowFirstColumn="0" w:lastRowLastColumn="0"/>
            </w:pPr>
            <w:r>
              <w:t>System RCMC</w:t>
            </w:r>
            <w:r w:rsidR="3B1E718A">
              <w:t xml:space="preserve"> musi posiadać rejestr wydanych/udostępnionych</w:t>
            </w:r>
            <w:r w:rsidR="122E3EE1">
              <w:t>, przez wszystkie inne moduły,</w:t>
            </w:r>
            <w:r w:rsidR="3B1E718A">
              <w:t xml:space="preserve"> danych zawierający min. Informację o:</w:t>
            </w:r>
          </w:p>
          <w:p w14:paraId="0DE2344F" w14:textId="2ED1B58D" w:rsidR="005B4D86" w:rsidRDefault="4621BF8B"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d</w:t>
            </w:r>
            <w:r w:rsidR="3B1E718A">
              <w:t>acie</w:t>
            </w:r>
            <w:r w:rsidR="28C01A99">
              <w:t>, instytucji, osobie składającej wniosek o wydanie danych,</w:t>
            </w:r>
          </w:p>
          <w:p w14:paraId="39FD6423" w14:textId="59499BCD" w:rsidR="005B4D86" w:rsidRDefault="21BB7B56"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d</w:t>
            </w:r>
            <w:r w:rsidR="3B1E718A">
              <w:t>acie</w:t>
            </w:r>
            <w:r w:rsidR="28C01A99">
              <w:t xml:space="preserve"> zgody / odmowy wydania danych,</w:t>
            </w:r>
          </w:p>
          <w:p w14:paraId="48F75759" w14:textId="1636C87C" w:rsidR="005B4D86" w:rsidRDefault="6B8B187B"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d</w:t>
            </w:r>
            <w:r w:rsidR="3B1E718A">
              <w:t>acie</w:t>
            </w:r>
            <w:r w:rsidR="28C01A99">
              <w:t xml:space="preserve"> wydania danych,</w:t>
            </w:r>
          </w:p>
          <w:p w14:paraId="53DED9DB" w14:textId="1CFDE090" w:rsidR="005B4D86" w:rsidRDefault="1C92CF46"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z</w:t>
            </w:r>
            <w:r w:rsidR="3B1E718A">
              <w:t>akresie</w:t>
            </w:r>
            <w:r w:rsidR="28C01A99">
              <w:t xml:space="preserve"> danych,</w:t>
            </w:r>
          </w:p>
          <w:p w14:paraId="27588F4F" w14:textId="549A20FC" w:rsidR="005B4D86" w:rsidRDefault="794883C8"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o</w:t>
            </w:r>
            <w:r w:rsidR="3B1E718A">
              <w:t>sobie</w:t>
            </w:r>
            <w:r w:rsidR="28C01A99">
              <w:t xml:space="preserve"> przygotowującej i wydającej dane,</w:t>
            </w:r>
          </w:p>
          <w:p w14:paraId="0B7EA0FF" w14:textId="180B0404" w:rsidR="005B4D86" w:rsidRDefault="1903BEE9"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i</w:t>
            </w:r>
            <w:r w:rsidR="3B1E718A">
              <w:t>nstytucji</w:t>
            </w:r>
            <w:r w:rsidR="28C01A99">
              <w:t>, dla której dane zostały wydane</w:t>
            </w:r>
            <w:r w:rsidR="6C0A256E">
              <w:t>,</w:t>
            </w:r>
          </w:p>
          <w:p w14:paraId="13F2FB34" w14:textId="7F42CED2" w:rsidR="005B4D86" w:rsidRDefault="6C0A256E"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o</w:t>
            </w:r>
            <w:r w:rsidR="3B1E718A">
              <w:t>sobie</w:t>
            </w:r>
            <w:r w:rsidR="28C01A99">
              <w:t xml:space="preserve"> przyjmującej dane,</w:t>
            </w:r>
          </w:p>
          <w:p w14:paraId="6B9BC5F1" w14:textId="44390D3F" w:rsidR="005B4D86" w:rsidRDefault="1B7C4F58"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n</w:t>
            </w:r>
            <w:r w:rsidR="3B1E718A">
              <w:t>azwie</w:t>
            </w:r>
            <w:r w:rsidR="28C01A99">
              <w:t xml:space="preserve"> projektu/badaniu, w którym dane zostaną wykorzystane oraz cel wydania,</w:t>
            </w:r>
          </w:p>
          <w:p w14:paraId="52059667" w14:textId="2B1D0718" w:rsidR="005B4D86" w:rsidRDefault="05C08D51"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o</w:t>
            </w:r>
            <w:r w:rsidR="3B1E718A">
              <w:t>świadczeniu</w:t>
            </w:r>
            <w:r w:rsidR="28C01A99">
              <w:t xml:space="preserve"> o usunięciu danych po zakończeniu badania,</w:t>
            </w:r>
          </w:p>
          <w:p w14:paraId="562B917B" w14:textId="392174A5" w:rsidR="005B4D86" w:rsidRPr="00080659" w:rsidRDefault="7B366421"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d</w:t>
            </w:r>
            <w:r w:rsidR="3B1E718A">
              <w:t>acie zakończenia badania oraz osobie, która zgłosiła zakończenie badania,</w:t>
            </w:r>
          </w:p>
          <w:p w14:paraId="2673BDDF" w14:textId="3BF4FF2A" w:rsidR="005B4D86" w:rsidRPr="00080659" w:rsidRDefault="28C01A99" w:rsidP="41DA20AF">
            <w:pPr>
              <w:pStyle w:val="Akapitzlist"/>
              <w:numPr>
                <w:ilvl w:val="0"/>
                <w:numId w:val="21"/>
              </w:numPr>
              <w:ind w:left="720"/>
              <w:jc w:val="both"/>
              <w:cnfStyle w:val="000000000000" w:firstRow="0" w:lastRow="0" w:firstColumn="0" w:lastColumn="0" w:oddVBand="0" w:evenVBand="0" w:oddHBand="0" w:evenHBand="0" w:firstRowFirstColumn="0" w:firstRowLastColumn="0" w:lastRowFirstColumn="0" w:lastRowLastColumn="0"/>
            </w:pPr>
            <w:r>
              <w:t>…</w:t>
            </w:r>
          </w:p>
        </w:tc>
      </w:tr>
      <w:tr w:rsidR="005B4D86" w14:paraId="720779AC"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78A137" w14:textId="43C12219" w:rsidR="005B4D86" w:rsidRDefault="73597200" w:rsidP="0B714B28">
            <w:pPr>
              <w:jc w:val="center"/>
            </w:pPr>
            <w:r>
              <w:t>M.6.10</w:t>
            </w:r>
          </w:p>
        </w:tc>
        <w:tc>
          <w:tcPr>
            <w:tcW w:w="7597" w:type="dxa"/>
          </w:tcPr>
          <w:p w14:paraId="60707AC2" w14:textId="5A4522F8"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w systemie RCMC musi logować operacje związane z aktywnością systemów i użytkowników w szczególności takie jak: </w:t>
            </w:r>
          </w:p>
          <w:p w14:paraId="5622468F" w14:textId="2BCCE470" w:rsidR="005B4D86" w:rsidRPr="00161C8B"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udostępnianie danych osobowych</w:t>
            </w:r>
            <w:r w:rsidR="34171C12">
              <w:t>,</w:t>
            </w:r>
          </w:p>
          <w:p w14:paraId="7BF9ACDE" w14:textId="40AE1698" w:rsidR="005B4D86" w:rsidRPr="00161C8B"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incydenty bezpieczeństwa</w:t>
            </w:r>
            <w:r w:rsidR="6ED74474">
              <w:t>,</w:t>
            </w:r>
          </w:p>
          <w:p w14:paraId="3469C772" w14:textId="51278A9A" w:rsidR="005B4D86" w:rsidRPr="00161C8B"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zmiany zgód pacjenta</w:t>
            </w:r>
            <w:r w:rsidR="619BA662">
              <w:t>,</w:t>
            </w:r>
          </w:p>
          <w:p w14:paraId="5915318F" w14:textId="7E4D3FA0" w:rsidR="005B4D86" w:rsidRPr="002B20EA"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wszelkie operacje związane z modyfikacją przechowywanych danych</w:t>
            </w:r>
            <w:r w:rsidR="30028EA3">
              <w:t>,</w:t>
            </w:r>
          </w:p>
          <w:p w14:paraId="16F55018" w14:textId="42A9909A" w:rsidR="005B4D86"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wyniki walidacji podpisów i dokumentów</w:t>
            </w:r>
            <w:r w:rsidR="4CC7BC55">
              <w:t>,</w:t>
            </w:r>
          </w:p>
          <w:p w14:paraId="7CCD7B7E" w14:textId="6714136C" w:rsidR="005B4D86" w:rsidRPr="00D371A9" w:rsidRDefault="28C01A99" w:rsidP="41DA20AF">
            <w:pPr>
              <w:pStyle w:val="Akapitzlist"/>
              <w:numPr>
                <w:ilvl w:val="0"/>
                <w:numId w:val="35"/>
              </w:numPr>
              <w:jc w:val="both"/>
              <w:cnfStyle w:val="000000000000" w:firstRow="0" w:lastRow="0" w:firstColumn="0" w:lastColumn="0" w:oddVBand="0" w:evenVBand="0" w:oddHBand="0" w:evenHBand="0" w:firstRowFirstColumn="0" w:firstRowLastColumn="0" w:lastRowFirstColumn="0" w:lastRowLastColumn="0"/>
            </w:pPr>
            <w:r>
              <w:t>komunikacja pomiędzy komponentami systemu</w:t>
            </w:r>
            <w:r w:rsidR="6354A74C">
              <w:t>.</w:t>
            </w:r>
          </w:p>
        </w:tc>
      </w:tr>
      <w:tr w:rsidR="005B4D86" w14:paraId="3C0DA8A9"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7A24E09" w14:textId="3EE7837B" w:rsidR="005B4D86" w:rsidRDefault="73597200" w:rsidP="0B714B28">
            <w:pPr>
              <w:jc w:val="center"/>
            </w:pPr>
            <w:r>
              <w:t>M.6.11</w:t>
            </w:r>
          </w:p>
        </w:tc>
        <w:tc>
          <w:tcPr>
            <w:tcW w:w="7597" w:type="dxa"/>
          </w:tcPr>
          <w:p w14:paraId="730C1EC1" w14:textId="4D2C5271"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W zakresie dostępu do danych osobowych System RCMC musi prowadzić rejestr operacji wykonywanych na tych danych. Zakłada się rejestrowanie następujących typów operacji:</w:t>
            </w:r>
          </w:p>
          <w:p w14:paraId="3304B745" w14:textId="77777777" w:rsidR="005B4D86" w:rsidRPr="00161C8B" w:rsidRDefault="28C01A99" w:rsidP="41DA20AF">
            <w:pPr>
              <w:pStyle w:val="Akapitzlist"/>
              <w:numPr>
                <w:ilvl w:val="0"/>
                <w:numId w:val="34"/>
              </w:numPr>
              <w:jc w:val="both"/>
              <w:cnfStyle w:val="000000000000" w:firstRow="0" w:lastRow="0" w:firstColumn="0" w:lastColumn="0" w:oddVBand="0" w:evenVBand="0" w:oddHBand="0" w:evenHBand="0" w:firstRowFirstColumn="0" w:firstRowLastColumn="0" w:lastRowFirstColumn="0" w:lastRowLastColumn="0"/>
            </w:pPr>
            <w:r>
              <w:t>dodanie danych osobowych (nowy rekord),</w:t>
            </w:r>
          </w:p>
          <w:p w14:paraId="56F78DEF" w14:textId="77777777" w:rsidR="005B4D86" w:rsidRPr="00161C8B" w:rsidRDefault="28C01A99" w:rsidP="41DA20AF">
            <w:pPr>
              <w:pStyle w:val="Akapitzlist"/>
              <w:numPr>
                <w:ilvl w:val="0"/>
                <w:numId w:val="34"/>
              </w:numPr>
              <w:jc w:val="both"/>
              <w:cnfStyle w:val="000000000000" w:firstRow="0" w:lastRow="0" w:firstColumn="0" w:lastColumn="0" w:oddVBand="0" w:evenVBand="0" w:oddHBand="0" w:evenHBand="0" w:firstRowFirstColumn="0" w:firstRowLastColumn="0" w:lastRowFirstColumn="0" w:lastRowLastColumn="0"/>
            </w:pPr>
            <w:r>
              <w:t>modyfikacja danych osobowych (modyfikacja rekordu),</w:t>
            </w:r>
          </w:p>
          <w:p w14:paraId="298FF7CD" w14:textId="77777777" w:rsidR="005B4D86" w:rsidRDefault="28C01A99" w:rsidP="41DA20AF">
            <w:pPr>
              <w:pStyle w:val="Akapitzlist"/>
              <w:numPr>
                <w:ilvl w:val="0"/>
                <w:numId w:val="34"/>
              </w:numPr>
              <w:jc w:val="both"/>
              <w:cnfStyle w:val="000000000000" w:firstRow="0" w:lastRow="0" w:firstColumn="0" w:lastColumn="0" w:oddVBand="0" w:evenVBand="0" w:oddHBand="0" w:evenHBand="0" w:firstRowFirstColumn="0" w:firstRowLastColumn="0" w:lastRowFirstColumn="0" w:lastRowLastColumn="0"/>
            </w:pPr>
            <w:r>
              <w:t>pobranie wybranego rekordu lub zakresu rekordów z danymi osobowymi,</w:t>
            </w:r>
          </w:p>
          <w:p w14:paraId="689876AD" w14:textId="0B8FDFF9" w:rsidR="005B4D86" w:rsidRPr="002121EF" w:rsidRDefault="28C01A99" w:rsidP="41DA20AF">
            <w:pPr>
              <w:pStyle w:val="Akapitzlist"/>
              <w:numPr>
                <w:ilvl w:val="0"/>
                <w:numId w:val="34"/>
              </w:numPr>
              <w:jc w:val="both"/>
              <w:cnfStyle w:val="000000000000" w:firstRow="0" w:lastRow="0" w:firstColumn="0" w:lastColumn="0" w:oddVBand="0" w:evenVBand="0" w:oddHBand="0" w:evenHBand="0" w:firstRowFirstColumn="0" w:firstRowLastColumn="0" w:lastRowFirstColumn="0" w:lastRowLastColumn="0"/>
            </w:pPr>
            <w:r>
              <w:t>wyszukiwanie danych osobowych.</w:t>
            </w:r>
          </w:p>
        </w:tc>
      </w:tr>
      <w:tr w:rsidR="005B4D86" w14:paraId="36033FA9"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1153A0C" w14:textId="27A21E3B" w:rsidR="005B4D86" w:rsidRDefault="73597200" w:rsidP="0B714B28">
            <w:pPr>
              <w:jc w:val="center"/>
            </w:pPr>
            <w:r>
              <w:t>M.6.12</w:t>
            </w:r>
          </w:p>
        </w:tc>
        <w:tc>
          <w:tcPr>
            <w:tcW w:w="7597" w:type="dxa"/>
          </w:tcPr>
          <w:p w14:paraId="3660AE16" w14:textId="5BE37DE6"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musi umożliwiać efektywne przeszukiwanie logów operacji przez administratora. </w:t>
            </w:r>
          </w:p>
        </w:tc>
      </w:tr>
      <w:tr w:rsidR="005B4D86" w14:paraId="57F2D5F8"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E8A7DA" w14:textId="593E3AA7" w:rsidR="005B4D86" w:rsidRDefault="73597200" w:rsidP="0B714B28">
            <w:pPr>
              <w:jc w:val="center"/>
            </w:pPr>
            <w:r>
              <w:t>M.6.13</w:t>
            </w:r>
          </w:p>
        </w:tc>
        <w:tc>
          <w:tcPr>
            <w:tcW w:w="7597" w:type="dxa"/>
          </w:tcPr>
          <w:p w14:paraId="7F7C205F" w14:textId="34FB3990"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musi umożliwić wyszukanie operacji dotyczących konkretnej osoby w ramach aktywnych logów. </w:t>
            </w:r>
          </w:p>
        </w:tc>
      </w:tr>
      <w:tr w:rsidR="005B4D86" w14:paraId="180CFB33"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D88BA17" w14:textId="39DAB9FE" w:rsidR="005B4D86" w:rsidRDefault="73597200" w:rsidP="0B714B28">
            <w:pPr>
              <w:jc w:val="center"/>
            </w:pPr>
            <w:r>
              <w:t>M.6.14</w:t>
            </w:r>
          </w:p>
        </w:tc>
        <w:tc>
          <w:tcPr>
            <w:tcW w:w="7597" w:type="dxa"/>
          </w:tcPr>
          <w:p w14:paraId="31580037" w14:textId="739B788B"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musi umożliwić archiwizację logów. </w:t>
            </w:r>
          </w:p>
        </w:tc>
      </w:tr>
      <w:tr w:rsidR="005B4D86" w14:paraId="379840C0"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6D8E030" w14:textId="778B8500" w:rsidR="005B4D86" w:rsidRDefault="73597200" w:rsidP="0B714B28">
            <w:pPr>
              <w:jc w:val="center"/>
            </w:pPr>
            <w:r>
              <w:t>M.6.15</w:t>
            </w:r>
          </w:p>
        </w:tc>
        <w:tc>
          <w:tcPr>
            <w:tcW w:w="7597" w:type="dxa"/>
          </w:tcPr>
          <w:p w14:paraId="391D6429" w14:textId="06099500"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musi umożliwić zaczytanie/import logów archiwalnych w celu ich analizy przez administratora. </w:t>
            </w:r>
          </w:p>
        </w:tc>
      </w:tr>
      <w:tr w:rsidR="005B4D86" w14:paraId="31C2D082"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D96B791" w14:textId="741FD9EE" w:rsidR="005B4D86" w:rsidRDefault="73597200" w:rsidP="0B714B28">
            <w:pPr>
              <w:jc w:val="center"/>
            </w:pPr>
            <w:r>
              <w:t>M.6.16</w:t>
            </w:r>
          </w:p>
        </w:tc>
        <w:tc>
          <w:tcPr>
            <w:tcW w:w="7597" w:type="dxa"/>
          </w:tcPr>
          <w:p w14:paraId="0A0D0D45" w14:textId="5824D022"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musi zapewniać zbieranie logów przesyłanych przez systemy operacyjne (Linux/Windows), oraz aplikacje.</w:t>
            </w:r>
          </w:p>
        </w:tc>
      </w:tr>
      <w:tr w:rsidR="005B4D86" w14:paraId="16DA4781"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1E2D864" w14:textId="4A9461F5" w:rsidR="005B4D86" w:rsidRDefault="73597200" w:rsidP="0B714B28">
            <w:pPr>
              <w:jc w:val="center"/>
            </w:pPr>
            <w:r>
              <w:t>M.6.17</w:t>
            </w:r>
          </w:p>
        </w:tc>
        <w:tc>
          <w:tcPr>
            <w:tcW w:w="7597" w:type="dxa"/>
          </w:tcPr>
          <w:p w14:paraId="56946B03" w14:textId="12813D06" w:rsidR="005B4D86" w:rsidRPr="00161C8B" w:rsidRDefault="256BAACA" w:rsidP="41DA20AF">
            <w:pPr>
              <w:jc w:val="both"/>
              <w:cnfStyle w:val="000000000000" w:firstRow="0" w:lastRow="0" w:firstColumn="0" w:lastColumn="0" w:oddVBand="0" w:evenVBand="0" w:oddHBand="0" w:evenHBand="0" w:firstRowFirstColumn="0" w:firstRowLastColumn="0" w:lastRowFirstColumn="0" w:lastRowLastColumn="0"/>
            </w:pPr>
            <w:r>
              <w:t>Dziennik Zdarzeń musi zapewniać zbieranie danych przesyłanych po sieci (UDP/TCP).</w:t>
            </w:r>
          </w:p>
        </w:tc>
      </w:tr>
      <w:tr w:rsidR="005B4D86" w14:paraId="39899B3F"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06B06D7" w14:textId="51DF3B4D" w:rsidR="005B4D86" w:rsidRDefault="73597200" w:rsidP="0B714B28">
            <w:pPr>
              <w:jc w:val="center"/>
            </w:pPr>
            <w:r>
              <w:t>M.6.18</w:t>
            </w:r>
          </w:p>
        </w:tc>
        <w:tc>
          <w:tcPr>
            <w:tcW w:w="7597" w:type="dxa"/>
          </w:tcPr>
          <w:p w14:paraId="64F22BDD" w14:textId="2C304CA8"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musi zapewniać odbieranie, indeksowanie i przetwarzanie nielimitowanej liczby zdarzeń w ramach wydajności pojedynczego serwera, na którym pracuje.</w:t>
            </w:r>
          </w:p>
        </w:tc>
      </w:tr>
      <w:tr w:rsidR="005B4D86" w14:paraId="0A2212DF"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604D51E" w14:textId="30658684" w:rsidR="005B4D86" w:rsidRPr="00DE2FCF" w:rsidRDefault="73597200" w:rsidP="0B714B28">
            <w:pPr>
              <w:jc w:val="center"/>
            </w:pPr>
            <w:r>
              <w:t>M.6.19</w:t>
            </w:r>
          </w:p>
        </w:tc>
        <w:tc>
          <w:tcPr>
            <w:tcW w:w="7597" w:type="dxa"/>
          </w:tcPr>
          <w:p w14:paraId="1A50B721" w14:textId="6049710B"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musi zapewnić </w:t>
            </w:r>
            <w:proofErr w:type="spellStart"/>
            <w:r>
              <w:t>parsowanie</w:t>
            </w:r>
            <w:proofErr w:type="spellEnd"/>
            <w:r>
              <w:t xml:space="preserve"> przesyłanych danych, w tym: </w:t>
            </w:r>
          </w:p>
          <w:p w14:paraId="62C8CB0C" w14:textId="36FFF224" w:rsidR="005B4D86" w:rsidRPr="00161C8B" w:rsidRDefault="425796A3" w:rsidP="41DA20AF">
            <w:pPr>
              <w:pStyle w:val="Akapitzlist"/>
              <w:numPr>
                <w:ilvl w:val="0"/>
                <w:numId w:val="33"/>
              </w:numPr>
              <w:jc w:val="both"/>
              <w:cnfStyle w:val="000000000000" w:firstRow="0" w:lastRow="0" w:firstColumn="0" w:lastColumn="0" w:oddVBand="0" w:evenVBand="0" w:oddHBand="0" w:evenHBand="0" w:firstRowFirstColumn="0" w:firstRowLastColumn="0" w:lastRowFirstColumn="0" w:lastRowLastColumn="0"/>
            </w:pPr>
            <w:r>
              <w:t>r</w:t>
            </w:r>
            <w:r w:rsidR="3B1E718A">
              <w:t>ozpoznawanie formatów czasu i daty i normalizowanie ich do jednego wspólnego formatu</w:t>
            </w:r>
            <w:r w:rsidR="33C36E5A">
              <w:t>,</w:t>
            </w:r>
          </w:p>
          <w:p w14:paraId="1270BD7D" w14:textId="6054BE63" w:rsidR="005B4D86" w:rsidRPr="00161C8B" w:rsidRDefault="33C36E5A" w:rsidP="41DA20AF">
            <w:pPr>
              <w:pStyle w:val="Akapitzlist"/>
              <w:numPr>
                <w:ilvl w:val="0"/>
                <w:numId w:val="33"/>
              </w:numPr>
              <w:jc w:val="both"/>
              <w:cnfStyle w:val="000000000000" w:firstRow="0" w:lastRow="0" w:firstColumn="0" w:lastColumn="0" w:oddVBand="0" w:evenVBand="0" w:oddHBand="0" w:evenHBand="0" w:firstRowFirstColumn="0" w:firstRowLastColumn="0" w:lastRowFirstColumn="0" w:lastRowLastColumn="0"/>
            </w:pPr>
            <w:r>
              <w:t>k</w:t>
            </w:r>
            <w:r w:rsidR="3B1E718A">
              <w:t>onfigurowanie</w:t>
            </w:r>
            <w:r w:rsidR="28C01A99">
              <w:t xml:space="preserve"> </w:t>
            </w:r>
            <w:proofErr w:type="spellStart"/>
            <w:r w:rsidR="28C01A99">
              <w:t>parsowania</w:t>
            </w:r>
            <w:proofErr w:type="spellEnd"/>
            <w:r w:rsidR="28C01A99">
              <w:t xml:space="preserve"> nieznanych formatów logów w celu umożliwienia analizy zebranych w nich informacji przez opisywane oprogramowanie.</w:t>
            </w:r>
          </w:p>
        </w:tc>
      </w:tr>
      <w:tr w:rsidR="005B4D86" w14:paraId="4193B881"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1D91979" w14:textId="74C6A185" w:rsidR="005B4D86" w:rsidRDefault="73597200" w:rsidP="0B714B28">
            <w:pPr>
              <w:jc w:val="center"/>
            </w:pPr>
            <w:r>
              <w:t>M.6.20</w:t>
            </w:r>
          </w:p>
        </w:tc>
        <w:tc>
          <w:tcPr>
            <w:tcW w:w="7597" w:type="dxa"/>
          </w:tcPr>
          <w:p w14:paraId="10B3175B" w14:textId="39444411"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ma zapewnić, że przechowywane zdarzenia będą dostępne do odczytu na bieżąco. </w:t>
            </w:r>
          </w:p>
        </w:tc>
      </w:tr>
      <w:tr w:rsidR="005B4D86" w14:paraId="32357CFD"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C649BDD" w14:textId="0DAAD3B9" w:rsidR="005B4D86" w:rsidRDefault="73597200" w:rsidP="0B714B28">
            <w:pPr>
              <w:jc w:val="center"/>
            </w:pPr>
            <w:r>
              <w:t>M.6.21</w:t>
            </w:r>
          </w:p>
        </w:tc>
        <w:tc>
          <w:tcPr>
            <w:tcW w:w="7597" w:type="dxa"/>
          </w:tcPr>
          <w:p w14:paraId="4ABC3B23" w14:textId="0AF404E3"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Administrator musi mieć dostęp do Dziennika Zdarzeń, który obejmować będzie rejestr wszystkich logowań, zmian, cofnięć i skreśleń/ usunięcia danych.</w:t>
            </w:r>
          </w:p>
        </w:tc>
      </w:tr>
      <w:tr w:rsidR="005B4D86" w14:paraId="49CF393A"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9BB7CAD" w14:textId="3CF9F114" w:rsidR="005B4D86" w:rsidRDefault="73597200" w:rsidP="0B714B28">
            <w:pPr>
              <w:jc w:val="center"/>
            </w:pPr>
            <w:r>
              <w:t>M.6.22</w:t>
            </w:r>
          </w:p>
        </w:tc>
        <w:tc>
          <w:tcPr>
            <w:tcW w:w="7597" w:type="dxa"/>
          </w:tcPr>
          <w:p w14:paraId="78AAC186" w14:textId="1259F4D1"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Moduł musi umożliwiać eksport informacji, kto posiada jakie uprawnienia, przynajmniej w formatach CSV i PDF.</w:t>
            </w:r>
          </w:p>
        </w:tc>
      </w:tr>
      <w:tr w:rsidR="005B4D86" w14:paraId="2258595C"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9ACB892" w14:textId="3E32EF4A" w:rsidR="005B4D86" w:rsidRDefault="73597200" w:rsidP="0B714B28">
            <w:pPr>
              <w:jc w:val="center"/>
            </w:pPr>
            <w:r>
              <w:t>M.6.23</w:t>
            </w:r>
          </w:p>
        </w:tc>
        <w:tc>
          <w:tcPr>
            <w:tcW w:w="7597" w:type="dxa"/>
          </w:tcPr>
          <w:p w14:paraId="62318F6E" w14:textId="2A1D48D9"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musi posiadać interfejs obsługiwany z poziomu przeglądarki internetowej.</w:t>
            </w:r>
          </w:p>
        </w:tc>
      </w:tr>
      <w:tr w:rsidR="005B4D86" w14:paraId="1F4CE02A"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0AC25B0" w14:textId="19AA729A" w:rsidR="005B4D86" w:rsidRDefault="73597200" w:rsidP="0B714B28">
            <w:pPr>
              <w:jc w:val="center"/>
            </w:pPr>
            <w:r>
              <w:t>M.6.24</w:t>
            </w:r>
          </w:p>
        </w:tc>
        <w:tc>
          <w:tcPr>
            <w:tcW w:w="7597" w:type="dxa"/>
          </w:tcPr>
          <w:p w14:paraId="072E8910" w14:textId="40808480"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ma umożliwiać logowanie zdarzeń w standardzie zgodnym z IHE ATNA dla transakcji zgodnych z profilami IHE. Dla transakcji innych niż zgodne z profilami IHE dozwolona jest inna struktura logowania zdarzeń.</w:t>
            </w:r>
          </w:p>
        </w:tc>
      </w:tr>
      <w:tr w:rsidR="005B4D86" w14:paraId="2869B857"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F7A9757" w14:textId="2EF2E3D1" w:rsidR="005B4D86" w:rsidRDefault="73597200" w:rsidP="0B714B28">
            <w:pPr>
              <w:jc w:val="center"/>
            </w:pPr>
            <w:r>
              <w:t>M.6.25</w:t>
            </w:r>
          </w:p>
        </w:tc>
        <w:tc>
          <w:tcPr>
            <w:tcW w:w="7597" w:type="dxa"/>
          </w:tcPr>
          <w:p w14:paraId="3D0CA02D" w14:textId="1D67E9E9"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ma zapewnić eksport danych w formatach </w:t>
            </w:r>
            <w:proofErr w:type="spellStart"/>
            <w:r>
              <w:t>csv</w:t>
            </w:r>
            <w:proofErr w:type="spellEnd"/>
            <w:r>
              <w:t xml:space="preserve"> i pdf.</w:t>
            </w:r>
          </w:p>
        </w:tc>
      </w:tr>
      <w:tr w:rsidR="005B4D86" w14:paraId="6E32D571"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3038C7E" w14:textId="7909E0D4" w:rsidR="005B4D86" w:rsidRDefault="73597200" w:rsidP="0B714B28">
            <w:pPr>
              <w:jc w:val="center"/>
            </w:pPr>
            <w:r>
              <w:t>M.6.26</w:t>
            </w:r>
          </w:p>
        </w:tc>
        <w:tc>
          <w:tcPr>
            <w:tcW w:w="7597" w:type="dxa"/>
          </w:tcPr>
          <w:p w14:paraId="4A31A925" w14:textId="36854718"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ma umożliwiać pobranie/udostępnienie zasobów zdarzeń w formacie zgodnym z IHE ATNA.</w:t>
            </w:r>
          </w:p>
        </w:tc>
      </w:tr>
      <w:tr w:rsidR="005B4D86" w14:paraId="543FF7A9"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E122F59" w14:textId="23836BE8" w:rsidR="005B4D86" w:rsidRDefault="73597200" w:rsidP="0B714B28">
            <w:pPr>
              <w:jc w:val="center"/>
            </w:pPr>
            <w:r>
              <w:t>M.6.27</w:t>
            </w:r>
          </w:p>
        </w:tc>
        <w:tc>
          <w:tcPr>
            <w:tcW w:w="7597" w:type="dxa"/>
          </w:tcPr>
          <w:p w14:paraId="0DCB4129" w14:textId="336B0D30"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ma umożliwiać logowanie w zakresie dotyczącym zasobów</w:t>
            </w:r>
            <w:r w:rsidR="00F43E60">
              <w:t>,</w:t>
            </w:r>
            <w:r>
              <w:t xml:space="preserve"> co najmniej dla operacji:</w:t>
            </w:r>
          </w:p>
          <w:p w14:paraId="17A106ED" w14:textId="5B1D5568" w:rsidR="005B4D86" w:rsidRPr="00161C8B" w:rsidRDefault="3B1E718A" w:rsidP="41DA20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pPr>
            <w:r>
              <w:t>tworzenia zasobu</w:t>
            </w:r>
            <w:r w:rsidR="2011FAE2">
              <w:t>,</w:t>
            </w:r>
          </w:p>
          <w:p w14:paraId="6D221988" w14:textId="0E8F39E3" w:rsidR="005B4D86" w:rsidRPr="00161C8B" w:rsidRDefault="3B1E718A" w:rsidP="41DA20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pPr>
            <w:r>
              <w:t>odczytu zasobu</w:t>
            </w:r>
            <w:r w:rsidR="2011FAE2">
              <w:t>,</w:t>
            </w:r>
          </w:p>
          <w:p w14:paraId="709DF310" w14:textId="2E463132" w:rsidR="005B4D86" w:rsidRPr="00161C8B" w:rsidRDefault="3B1E718A" w:rsidP="41DA20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pPr>
            <w:r>
              <w:t>aktualizacji zasobu</w:t>
            </w:r>
            <w:r w:rsidR="158DA906">
              <w:t>,</w:t>
            </w:r>
          </w:p>
          <w:p w14:paraId="0967DF7F" w14:textId="00DAA9FE" w:rsidR="005B4D86" w:rsidRPr="00161C8B" w:rsidRDefault="3B1E718A" w:rsidP="41DA20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pPr>
            <w:r>
              <w:t>usuwania zasob</w:t>
            </w:r>
            <w:r w:rsidR="67CC55F6">
              <w:t>u</w:t>
            </w:r>
            <w:r w:rsidR="158DA906">
              <w:t>,</w:t>
            </w:r>
          </w:p>
          <w:p w14:paraId="1AAF5AED" w14:textId="1F164BD0" w:rsidR="005B4D86" w:rsidRPr="00161C8B" w:rsidRDefault="28C01A99" w:rsidP="41DA20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pPr>
            <w:r>
              <w:t>wyszukiwania zasobu</w:t>
            </w:r>
            <w:r w:rsidR="0A0F3916">
              <w:t>.</w:t>
            </w:r>
          </w:p>
        </w:tc>
      </w:tr>
      <w:tr w:rsidR="005B4D86" w14:paraId="347464A4"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17A4E15" w14:textId="3D3AFFEA" w:rsidR="005B4D86" w:rsidRDefault="73597200" w:rsidP="0B714B28">
            <w:pPr>
              <w:jc w:val="center"/>
            </w:pPr>
            <w:r>
              <w:t>M.6.28</w:t>
            </w:r>
          </w:p>
        </w:tc>
        <w:tc>
          <w:tcPr>
            <w:tcW w:w="7597" w:type="dxa"/>
          </w:tcPr>
          <w:p w14:paraId="0818D409" w14:textId="57D73C1A"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ma umożliwiać logowanie:</w:t>
            </w:r>
          </w:p>
          <w:p w14:paraId="5E972F57" w14:textId="62C8BE91"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błędów aplikacji</w:t>
            </w:r>
            <w:r w:rsidR="0842F11D">
              <w:t>,</w:t>
            </w:r>
          </w:p>
          <w:p w14:paraId="15F71F74" w14:textId="5CF832FB"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incydentów bezpieczeństwa</w:t>
            </w:r>
            <w:r w:rsidR="269C4A1F">
              <w:t>,</w:t>
            </w:r>
          </w:p>
          <w:p w14:paraId="7E7297B4" w14:textId="70FDF167"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komunikacji pomiędzy podsystemami, komponentami i aplikacjami</w:t>
            </w:r>
            <w:r w:rsidR="7D79BFB4">
              <w:t>,</w:t>
            </w:r>
          </w:p>
          <w:p w14:paraId="3FA79264" w14:textId="567020D2"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dostępu do danych osobowych</w:t>
            </w:r>
            <w:r w:rsidR="032FD3DE">
              <w:t>,</w:t>
            </w:r>
          </w:p>
          <w:p w14:paraId="5F916CE5" w14:textId="58A81FBD"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zmian zgód pacjenta</w:t>
            </w:r>
            <w:r w:rsidR="574DDE7F">
              <w:t>,</w:t>
            </w:r>
          </w:p>
          <w:p w14:paraId="4FA6FE0B" w14:textId="77D37448"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zdarzeń walidacji danych</w:t>
            </w:r>
            <w:r w:rsidR="02FC4DAF">
              <w:t>,</w:t>
            </w:r>
          </w:p>
          <w:p w14:paraId="4F62514B" w14:textId="5C4F5689"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błędów walidacji danych</w:t>
            </w:r>
            <w:r w:rsidR="65DDF414">
              <w:t>,</w:t>
            </w:r>
          </w:p>
          <w:p w14:paraId="7C3C1933" w14:textId="350A9869"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udanych zalogowań użytkowników</w:t>
            </w:r>
            <w:r w:rsidR="7578D7E2">
              <w:t>,</w:t>
            </w:r>
          </w:p>
          <w:p w14:paraId="2C038FE2" w14:textId="019298DF"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nieudanych próby zalogowania użytkowników</w:t>
            </w:r>
            <w:r w:rsidR="71EDC90F">
              <w:t>,</w:t>
            </w:r>
          </w:p>
          <w:p w14:paraId="27612BF5" w14:textId="6F5F83D4" w:rsidR="005B4D86" w:rsidRPr="00161C8B" w:rsidRDefault="3B1E718A"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uwierzytelnienia podsystemów, komponentów i aplikacji</w:t>
            </w:r>
            <w:r w:rsidR="1D3D5F42">
              <w:t>,</w:t>
            </w:r>
          </w:p>
          <w:p w14:paraId="0C124882" w14:textId="3D7B1F9B" w:rsidR="005B4D86" w:rsidRPr="00161C8B" w:rsidRDefault="28C01A99" w:rsidP="41DA20AF">
            <w:pPr>
              <w:pStyle w:val="Akapitzlist"/>
              <w:numPr>
                <w:ilvl w:val="0"/>
                <w:numId w:val="32"/>
              </w:numPr>
              <w:jc w:val="both"/>
              <w:cnfStyle w:val="000000000000" w:firstRow="0" w:lastRow="0" w:firstColumn="0" w:lastColumn="0" w:oddVBand="0" w:evenVBand="0" w:oddHBand="0" w:evenHBand="0" w:firstRowFirstColumn="0" w:firstRowLastColumn="0" w:lastRowFirstColumn="0" w:lastRowLastColumn="0"/>
            </w:pPr>
            <w:r>
              <w:t>nieudanych prób uwierzytelnienia podsystemów, komponentów i aplikacji</w:t>
            </w:r>
            <w:r w:rsidR="3807400D">
              <w:t>.</w:t>
            </w:r>
          </w:p>
        </w:tc>
      </w:tr>
      <w:tr w:rsidR="005B4D86" w14:paraId="03CFFDA5"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BEADB26" w14:textId="3D9CAB85" w:rsidR="005B4D86" w:rsidRDefault="73597200" w:rsidP="0B714B28">
            <w:pPr>
              <w:jc w:val="center"/>
            </w:pPr>
            <w:r>
              <w:t>M.6.29</w:t>
            </w:r>
          </w:p>
        </w:tc>
        <w:tc>
          <w:tcPr>
            <w:tcW w:w="7597" w:type="dxa"/>
          </w:tcPr>
          <w:p w14:paraId="5B405302" w14:textId="44F45F35" w:rsidR="005B4D86" w:rsidRPr="00161C8B" w:rsidRDefault="3D7D17CF" w:rsidP="41DA20AF">
            <w:pPr>
              <w:jc w:val="both"/>
              <w:cnfStyle w:val="000000000000" w:firstRow="0" w:lastRow="0" w:firstColumn="0" w:lastColumn="0" w:oddVBand="0" w:evenVBand="0" w:oddHBand="0" w:evenHBand="0" w:firstRowFirstColumn="0" w:firstRowLastColumn="0" w:lastRowFirstColumn="0" w:lastRowLastColumn="0"/>
            </w:pPr>
            <w:r>
              <w:t xml:space="preserve">Dziennika Zdarzeń </w:t>
            </w:r>
            <w:r w:rsidR="42352C7D">
              <w:t xml:space="preserve">musi </w:t>
            </w:r>
            <w:r>
              <w:t>umożliwić przeszukiwanie zgromadzonych danych, a w szczególności:</w:t>
            </w:r>
          </w:p>
          <w:p w14:paraId="6B127027" w14:textId="584C5AD0" w:rsidR="005B4D86" w:rsidRPr="00161C8B" w:rsidRDefault="3B1E718A" w:rsidP="41DA20AF">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pPr>
            <w:r>
              <w:t xml:space="preserve">wyszukiwanie w całym zgromadzonym zbiorze danych, </w:t>
            </w:r>
          </w:p>
          <w:p w14:paraId="5916B5C3" w14:textId="0A37DB3D" w:rsidR="005B4D86" w:rsidRPr="00161C8B" w:rsidRDefault="3B1E718A" w:rsidP="41DA20AF">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pPr>
            <w:r>
              <w:t>użycie operatorów boolowskich, wzorców, wyrażeń regularnych (REGEX) do przeszukiwania danych,</w:t>
            </w:r>
          </w:p>
          <w:p w14:paraId="3BE60EBB" w14:textId="20DAA634" w:rsidR="005B4D86" w:rsidRPr="00161C8B" w:rsidRDefault="28C01A99" w:rsidP="41DA20AF">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pPr>
            <w:r>
              <w:t>przeszukiwania w ograniczonym zbiorze danych (np. ze względu na zakres dat wystąpienia</w:t>
            </w:r>
            <w:r w:rsidR="3B1E718A">
              <w:t>)</w:t>
            </w:r>
            <w:r w:rsidR="5F6165AD">
              <w:t>.</w:t>
            </w:r>
          </w:p>
        </w:tc>
      </w:tr>
      <w:tr w:rsidR="005B4D86" w14:paraId="29488715"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7953407" w14:textId="64C0C5D0" w:rsidR="005B4D86" w:rsidRDefault="73597200" w:rsidP="0B714B28">
            <w:pPr>
              <w:jc w:val="center"/>
            </w:pPr>
            <w:r>
              <w:t>M.6.30</w:t>
            </w:r>
          </w:p>
        </w:tc>
        <w:tc>
          <w:tcPr>
            <w:tcW w:w="7597" w:type="dxa"/>
          </w:tcPr>
          <w:p w14:paraId="41F9DAB7" w14:textId="60F1521C"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ma umożliwić tworzenie raportów z predefiniowanych </w:t>
            </w:r>
            <w:proofErr w:type="spellStart"/>
            <w:r>
              <w:t>wyszukiwań</w:t>
            </w:r>
            <w:proofErr w:type="spellEnd"/>
            <w:r>
              <w:t xml:space="preserve"> w postaci tabelarycznej i graficznej.</w:t>
            </w:r>
          </w:p>
        </w:tc>
      </w:tr>
      <w:tr w:rsidR="005B4D86" w14:paraId="69826146"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B5FBC30" w14:textId="504035BF" w:rsidR="005B4D86" w:rsidRDefault="73597200" w:rsidP="0B714B28">
            <w:pPr>
              <w:jc w:val="center"/>
            </w:pPr>
            <w:r>
              <w:t>M.6.31</w:t>
            </w:r>
          </w:p>
        </w:tc>
        <w:tc>
          <w:tcPr>
            <w:tcW w:w="7597" w:type="dxa"/>
          </w:tcPr>
          <w:p w14:paraId="5F6CB11D" w14:textId="5563F1B0" w:rsidR="005B4D86" w:rsidRPr="00161C8B" w:rsidRDefault="3D7D17CF" w:rsidP="41DA20AF">
            <w:pPr>
              <w:jc w:val="both"/>
              <w:cnfStyle w:val="000000000000" w:firstRow="0" w:lastRow="0" w:firstColumn="0" w:lastColumn="0" w:oddVBand="0" w:evenVBand="0" w:oddHBand="0" w:evenHBand="0" w:firstRowFirstColumn="0" w:firstRowLastColumn="0" w:lastRowFirstColumn="0" w:lastRowLastColumn="0"/>
            </w:pPr>
            <w:r>
              <w:t xml:space="preserve">Dziennik Zdarzeń </w:t>
            </w:r>
            <w:r w:rsidR="60D87B37">
              <w:t xml:space="preserve">musi </w:t>
            </w:r>
            <w:r>
              <w:t>umożliwiać przeszukiwanie utworzonych logów w standardzie FHIR co najmniej w kontekście:</w:t>
            </w:r>
          </w:p>
          <w:p w14:paraId="1BEC9691" w14:textId="4722F864" w:rsidR="005B4D86" w:rsidRPr="00161C8B" w:rsidRDefault="3B1E718A" w:rsidP="41DA20A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pPr>
            <w:r>
              <w:t>zalogowanej operacji</w:t>
            </w:r>
            <w:r w:rsidR="5A96E5FE">
              <w:t>,</w:t>
            </w:r>
          </w:p>
          <w:p w14:paraId="6E37271A" w14:textId="2D7402C0" w:rsidR="005B4D86" w:rsidRPr="00161C8B" w:rsidRDefault="3B1E718A" w:rsidP="41DA20A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pPr>
            <w:r>
              <w:t>czasu zdarzenia</w:t>
            </w:r>
            <w:r w:rsidR="4C88DBBE">
              <w:t>,</w:t>
            </w:r>
          </w:p>
          <w:p w14:paraId="6771DE3F" w14:textId="04165A21" w:rsidR="005B4D86" w:rsidRPr="00161C8B" w:rsidRDefault="3B1E718A" w:rsidP="41DA20A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pPr>
            <w:r>
              <w:t>zasobu, którego dotyczyła operacja</w:t>
            </w:r>
            <w:r w:rsidR="759A2C62">
              <w:t>,</w:t>
            </w:r>
          </w:p>
          <w:p w14:paraId="12C34D8A" w14:textId="5F66B94C" w:rsidR="005B4D86" w:rsidRPr="00161C8B" w:rsidRDefault="28C01A99" w:rsidP="41DA20A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pPr>
            <w:r>
              <w:t>wyniku operacji: powodzenie/błąd</w:t>
            </w:r>
            <w:r w:rsidR="1E33DF07">
              <w:t>.</w:t>
            </w:r>
          </w:p>
        </w:tc>
      </w:tr>
      <w:tr w:rsidR="005B4D86" w14:paraId="106F6F3B"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59FEBE6" w14:textId="6EE46EC9" w:rsidR="005B4D86" w:rsidRDefault="73597200" w:rsidP="0B714B28">
            <w:pPr>
              <w:jc w:val="center"/>
            </w:pPr>
            <w:r>
              <w:t>M.6.32</w:t>
            </w:r>
          </w:p>
        </w:tc>
        <w:tc>
          <w:tcPr>
            <w:tcW w:w="7597" w:type="dxa"/>
          </w:tcPr>
          <w:p w14:paraId="2329AA1A" w14:textId="6342E60B"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Dziennik Zdarzeń umożliwia raportowanie zdarzeń dotyczących dostępu do danych osobowych.</w:t>
            </w:r>
          </w:p>
        </w:tc>
      </w:tr>
      <w:tr w:rsidR="005B4D86" w14:paraId="3B420849"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7038B74" w14:textId="2D22E5AC" w:rsidR="005B4D86" w:rsidRDefault="73597200" w:rsidP="0B714B28">
            <w:pPr>
              <w:jc w:val="center"/>
            </w:pPr>
            <w:r>
              <w:t>M.6.33</w:t>
            </w:r>
          </w:p>
        </w:tc>
        <w:tc>
          <w:tcPr>
            <w:tcW w:w="7597" w:type="dxa"/>
          </w:tcPr>
          <w:p w14:paraId="5E09DBCC" w14:textId="7E34BFD4" w:rsidR="005B4D86" w:rsidRPr="00161C8B" w:rsidRDefault="28C01A99" w:rsidP="41DA20AF">
            <w:pPr>
              <w:jc w:val="both"/>
              <w:cnfStyle w:val="000000000000" w:firstRow="0" w:lastRow="0" w:firstColumn="0" w:lastColumn="0" w:oddVBand="0" w:evenVBand="0" w:oddHBand="0" w:evenHBand="0" w:firstRowFirstColumn="0" w:firstRowLastColumn="0" w:lastRowFirstColumn="0" w:lastRowLastColumn="0"/>
            </w:pPr>
            <w:r>
              <w:t xml:space="preserve">Moduł musi umożliwiać udzielanie dostępu do danych na podstawie zakresów objętych raportem generowanym przez użytkownika w Module </w:t>
            </w:r>
            <w:proofErr w:type="spellStart"/>
            <w:r>
              <w:t>Feasibility</w:t>
            </w:r>
            <w:proofErr w:type="spellEnd"/>
            <w:r>
              <w:t>.</w:t>
            </w:r>
          </w:p>
        </w:tc>
      </w:tr>
      <w:tr w:rsidR="005B4D86" w14:paraId="061329E4" w14:textId="77777777" w:rsidTr="0691B718">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CEAEF14" w14:textId="6BF39E36" w:rsidR="005B4D86" w:rsidRDefault="73597200" w:rsidP="0B714B28">
            <w:pPr>
              <w:jc w:val="center"/>
            </w:pPr>
            <w:r>
              <w:t>M.6.34</w:t>
            </w:r>
          </w:p>
        </w:tc>
        <w:tc>
          <w:tcPr>
            <w:tcW w:w="7597" w:type="dxa"/>
          </w:tcPr>
          <w:p w14:paraId="45E3B3C3" w14:textId="0BD13793" w:rsidR="005B4D86" w:rsidRDefault="28C01A99" w:rsidP="41DA20AF">
            <w:pPr>
              <w:jc w:val="both"/>
              <w:cnfStyle w:val="000000000000" w:firstRow="0" w:lastRow="0" w:firstColumn="0" w:lastColumn="0" w:oddVBand="0" w:evenVBand="0" w:oddHBand="0" w:evenHBand="0" w:firstRowFirstColumn="0" w:firstRowLastColumn="0" w:lastRowFirstColumn="0" w:lastRowLastColumn="0"/>
            </w:pPr>
            <w:r>
              <w:t>Model uprawnień użytkownika musi umożliwiać w szczególności zdefiniowanie uprawnień obejmujących następujące cechy:</w:t>
            </w:r>
          </w:p>
          <w:p w14:paraId="1121F72D" w14:textId="77777777"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 xml:space="preserve">dostęp do mechanizmów zarządzania, </w:t>
            </w:r>
          </w:p>
          <w:p w14:paraId="22195E3F" w14:textId="77777777"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dostęp do przydziału uprawnień,</w:t>
            </w:r>
          </w:p>
          <w:p w14:paraId="26CEE1B7" w14:textId="6C1C1307"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dostęp do pełnego katalogu danych (bez możliwości przeglądania, pobierania i przetwarzania wartości poszczególnych rekordów),</w:t>
            </w:r>
          </w:p>
          <w:p w14:paraId="5EC16ECF" w14:textId="0F63EF1F"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ograniczenie dostępu do danych zarówno modelu jak i wartości,</w:t>
            </w:r>
          </w:p>
          <w:p w14:paraId="15CD8177" w14:textId="51D9AA83"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dostęp do danych ograniczony na podstawie filtrów mogących uwzględniać wszystkie atrybuty modelu danych,</w:t>
            </w:r>
          </w:p>
          <w:p w14:paraId="14544414" w14:textId="418B9724" w:rsidR="005B4D86" w:rsidRDefault="28C01A99" w:rsidP="41DA20AF">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pPr>
            <w:r>
              <w:t xml:space="preserve"> </w:t>
            </w:r>
            <w:r w:rsidR="00F903A4">
              <w:t>…</w:t>
            </w:r>
          </w:p>
          <w:p w14:paraId="3BE2C7AE" w14:textId="2317A0B0" w:rsidR="005B4D86" w:rsidRDefault="28C01A99" w:rsidP="41DA20AF">
            <w:pPr>
              <w:jc w:val="both"/>
              <w:cnfStyle w:val="000000000000" w:firstRow="0" w:lastRow="0" w:firstColumn="0" w:lastColumn="0" w:oddVBand="0" w:evenVBand="0" w:oddHBand="0" w:evenHBand="0" w:firstRowFirstColumn="0" w:firstRowLastColumn="0" w:lastRowFirstColumn="0" w:lastRowLastColumn="0"/>
            </w:pPr>
            <w:r>
              <w:t>Powyższy katalog powinien być tratowany jako punkt wyjścia i zostać powiększony o cechy specyficzne dla oferowanego rozwiązania.</w:t>
            </w:r>
          </w:p>
        </w:tc>
      </w:tr>
    </w:tbl>
    <w:p w14:paraId="1C34F794" w14:textId="77777777" w:rsidR="00304EEE" w:rsidRPr="00304EEE" w:rsidRDefault="00304EEE" w:rsidP="001B0539"/>
    <w:p w14:paraId="2A12C56F" w14:textId="3DA962DA" w:rsidR="449EB4D9" w:rsidRDefault="449EB4D9" w:rsidP="41DA20AF">
      <w:pPr>
        <w:pStyle w:val="Nagwek2"/>
        <w:spacing w:after="200" w:line="240" w:lineRule="auto"/>
      </w:pPr>
      <w:r>
        <w:t xml:space="preserve">Moduł </w:t>
      </w:r>
      <w:r w:rsidR="00794E08">
        <w:t>7</w:t>
      </w:r>
      <w:r>
        <w:t xml:space="preserve"> -</w:t>
      </w:r>
      <w:r w:rsidR="32954D42">
        <w:t xml:space="preserve"> </w:t>
      </w:r>
      <w:r w:rsidR="00023AD1">
        <w:t>M</w:t>
      </w:r>
      <w:r w:rsidR="32954D42">
        <w:t>oduł Asystenta Lekarza</w:t>
      </w:r>
    </w:p>
    <w:p w14:paraId="75B24611" w14:textId="6F77C7E0" w:rsidR="00F012C4" w:rsidRPr="00F012C4" w:rsidRDefault="004730A4" w:rsidP="41DA20AF">
      <w:pPr>
        <w:jc w:val="both"/>
      </w:pPr>
      <w:r>
        <w:t xml:space="preserve">Wprowadzanie danych medycznych do systemów HIS/EMR/EHR realizowane jest przy wykorzystaniu języka naturalnego, a wykorzystywane określenia są specyficzne dla osoby dokonującej wpisów. Działanie takie jakkolwiek powszechne i naturalne prowadzi do dużej niejednorodności danych i wynikającej z tego faktu trudności w indeksowaniu notatek oraz przetwarzaniu statystycznym danych. Z tego powodu wymagany jest moduł asystujący dla lekarzy, który musi współpracować z systemem HIS Zamawiającego na poziomie przeglądarki www oraz wykorzystywać zaawansowane algorytmy AI w celu odnajdywania we wprowadzanym tekście fragmentów podlegających słownikowaniu. Po zidentyfikowaniu takiego fragmentu moduł musi automatycznie podpowiadać jego zunifikowaną postać. W trakcie pracy osoba wprowadzająca notatkę medyczną używa systemu HIS w sposób dotychczasowy, wykorzystując funkcjonalności i narzędzia udostępniane przez ten system. </w:t>
      </w:r>
    </w:p>
    <w:p w14:paraId="3245C114" w14:textId="409AFB30" w:rsidR="004730A4" w:rsidRPr="007D770F" w:rsidRDefault="00815128" w:rsidP="41DA20AF">
      <w:pPr>
        <w:jc w:val="both"/>
      </w:pPr>
      <w:r>
        <w:t>M</w:t>
      </w:r>
      <w:r w:rsidR="004730A4">
        <w:t>oduł musi spełniać poniższe wymagania:</w:t>
      </w:r>
    </w:p>
    <w:tbl>
      <w:tblPr>
        <w:tblStyle w:val="Tabelasiatki1jasna"/>
        <w:tblW w:w="9187" w:type="dxa"/>
        <w:tblLook w:val="04A0" w:firstRow="1" w:lastRow="0" w:firstColumn="1" w:lastColumn="0" w:noHBand="0" w:noVBand="1"/>
      </w:tblPr>
      <w:tblGrid>
        <w:gridCol w:w="1590"/>
        <w:gridCol w:w="7597"/>
      </w:tblGrid>
      <w:tr w:rsidR="31B84B96" w14:paraId="44E2F68A" w14:textId="77777777" w:rsidTr="297271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6FF21363" w14:textId="44231B60" w:rsidR="31B84B96" w:rsidRDefault="31B84B96" w:rsidP="41DA20AF">
            <w:pPr>
              <w:jc w:val="center"/>
            </w:pPr>
            <w:r>
              <w:t>Identyfikator wymagania</w:t>
            </w:r>
          </w:p>
        </w:tc>
        <w:tc>
          <w:tcPr>
            <w:tcW w:w="7597" w:type="dxa"/>
            <w:shd w:val="clear" w:color="auto" w:fill="D9D9D9" w:themeFill="background1" w:themeFillShade="D9"/>
            <w:vAlign w:val="center"/>
          </w:tcPr>
          <w:p w14:paraId="67A24EFA"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FD57CB" w14:paraId="1C9A4B7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F63D788" w14:textId="53B8441A" w:rsidR="00FD57CB" w:rsidRPr="003A5B8A" w:rsidRDefault="0C0EE09E" w:rsidP="0B714B28">
            <w:pPr>
              <w:jc w:val="center"/>
            </w:pPr>
            <w:r>
              <w:t>M.</w:t>
            </w:r>
            <w:r w:rsidR="3B4007C3">
              <w:t>7</w:t>
            </w:r>
            <w:r>
              <w:t>.1</w:t>
            </w:r>
          </w:p>
        </w:tc>
        <w:tc>
          <w:tcPr>
            <w:tcW w:w="7597" w:type="dxa"/>
          </w:tcPr>
          <w:p w14:paraId="5022B360" w14:textId="2AB146E3" w:rsidR="00FD57CB" w:rsidRPr="007D770F" w:rsidRDefault="076FB962" w:rsidP="41DA20AF">
            <w:pPr>
              <w:jc w:val="both"/>
              <w:cnfStyle w:val="000000000000" w:firstRow="0" w:lastRow="0" w:firstColumn="0" w:lastColumn="0" w:oddVBand="0" w:evenVBand="0" w:oddHBand="0" w:evenHBand="0" w:firstRowFirstColumn="0" w:firstRowLastColumn="0" w:lastRowFirstColumn="0" w:lastRowLastColumn="0"/>
            </w:pPr>
            <w:r>
              <w:t>Moduł musi umożliwiać pracę w trybie asystenta. W tym t</w:t>
            </w:r>
            <w:r w:rsidR="497B7257">
              <w:t xml:space="preserve">rybie, </w:t>
            </w:r>
            <w:r>
              <w:t xml:space="preserve">moduł pracuje „w tle” podczas używania systemu HIS w przeglądarce </w:t>
            </w:r>
            <w:r w:rsidR="497B7257">
              <w:t>i</w:t>
            </w:r>
            <w:r>
              <w:t>nternetowej</w:t>
            </w:r>
            <w:r w:rsidR="497B7257">
              <w:t xml:space="preserve"> przez użytkownika</w:t>
            </w:r>
            <w:r>
              <w:t xml:space="preserve">. </w:t>
            </w:r>
            <w:r w:rsidR="497B7257">
              <w:t>W tym trybie, moduł w</w:t>
            </w:r>
            <w:r>
              <w:t xml:space="preserve">ychwytuje frazy słownikowane i podpowiada wprowadzającemu skorygowany tekst. </w:t>
            </w:r>
            <w:r w:rsidR="7BBEFA49">
              <w:t>Użytkownik</w:t>
            </w:r>
            <w:r>
              <w:t xml:space="preserve"> ma możliwość zatwierdzenia wyboru lub wpisania własnego określenia. </w:t>
            </w:r>
          </w:p>
        </w:tc>
      </w:tr>
      <w:tr w:rsidR="00FD57CB" w14:paraId="5B5F436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10EF93F" w14:textId="45AFA0F0" w:rsidR="00FD57CB" w:rsidRPr="003A5B8A" w:rsidRDefault="3B4007C3" w:rsidP="0B714B28">
            <w:pPr>
              <w:jc w:val="center"/>
            </w:pPr>
            <w:r>
              <w:t>M.7.2</w:t>
            </w:r>
          </w:p>
        </w:tc>
        <w:tc>
          <w:tcPr>
            <w:tcW w:w="7597" w:type="dxa"/>
          </w:tcPr>
          <w:p w14:paraId="22005FE0" w14:textId="2AC156CA" w:rsidR="00FD57CB" w:rsidRPr="007D770F" w:rsidRDefault="0045CF1F" w:rsidP="41DA20AF">
            <w:pPr>
              <w:jc w:val="both"/>
              <w:cnfStyle w:val="000000000000" w:firstRow="0" w:lastRow="0" w:firstColumn="0" w:lastColumn="0" w:oddVBand="0" w:evenVBand="0" w:oddHBand="0" w:evenHBand="0" w:firstRowFirstColumn="0" w:firstRowLastColumn="0" w:lastRowFirstColumn="0" w:lastRowLastColumn="0"/>
            </w:pPr>
            <w:r>
              <w:t>Moduł musi wspierać walidację treści wprowadzanej notatki oraz podpowiadania dalszej treści.</w:t>
            </w:r>
          </w:p>
        </w:tc>
      </w:tr>
      <w:tr w:rsidR="007D770F" w14:paraId="30AD663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C1101F6" w14:textId="1318E9D8" w:rsidR="007D770F" w:rsidRPr="003A5B8A" w:rsidRDefault="40682C2B" w:rsidP="0B714B28">
            <w:pPr>
              <w:jc w:val="center"/>
            </w:pPr>
            <w:r>
              <w:t>M.7.3</w:t>
            </w:r>
          </w:p>
        </w:tc>
        <w:tc>
          <w:tcPr>
            <w:tcW w:w="7597" w:type="dxa"/>
          </w:tcPr>
          <w:p w14:paraId="53850213" w14:textId="3BFB36CE" w:rsidR="007D770F" w:rsidRPr="003A5B8A" w:rsidRDefault="5BCECE23" w:rsidP="41DA20AF">
            <w:pPr>
              <w:jc w:val="both"/>
              <w:cnfStyle w:val="000000000000" w:firstRow="0" w:lastRow="0" w:firstColumn="0" w:lastColumn="0" w:oddVBand="0" w:evenVBand="0" w:oddHBand="0" w:evenHBand="0" w:firstRowFirstColumn="0" w:firstRowLastColumn="0" w:lastRowFirstColumn="0" w:lastRowLastColumn="0"/>
            </w:pPr>
            <w:r>
              <w:t xml:space="preserve">Moduł musi umożliwiać pracę w trybie edycji słowników i szablonów. W tym trybie Moduł </w:t>
            </w:r>
            <w:r w:rsidR="2908EB76">
              <w:t xml:space="preserve">musi </w:t>
            </w:r>
            <w:r>
              <w:t xml:space="preserve">udostępniać narzędzia pozwalają na edycję słowników, dodawanie pojęć oraz na definiowanie szablonów. </w:t>
            </w:r>
          </w:p>
        </w:tc>
      </w:tr>
      <w:tr w:rsidR="007D770F" w14:paraId="79EE1CD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BDBD61B" w14:textId="3DCFCC13" w:rsidR="007D770F" w:rsidRPr="003A5B8A" w:rsidRDefault="40682C2B" w:rsidP="0B714B28">
            <w:pPr>
              <w:jc w:val="center"/>
            </w:pPr>
            <w:r>
              <w:t>M.7.4</w:t>
            </w:r>
          </w:p>
        </w:tc>
        <w:tc>
          <w:tcPr>
            <w:tcW w:w="7597" w:type="dxa"/>
          </w:tcPr>
          <w:p w14:paraId="4BB1AAB1" w14:textId="58D5D999" w:rsidR="007D770F"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posiadać mechanizmy pozwalające na używanie przygotowanych szablonów oraz słowników przez dowolnie wskazanych użytkowników modułu, bez względu na osobę przygotowującą.</w:t>
            </w:r>
          </w:p>
        </w:tc>
      </w:tr>
      <w:tr w:rsidR="007D770F" w14:paraId="374FA35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98F36C2" w14:textId="67D4CF1D" w:rsidR="007D770F" w:rsidRPr="003A5B8A" w:rsidRDefault="40682C2B" w:rsidP="0B714B28">
            <w:pPr>
              <w:jc w:val="center"/>
            </w:pPr>
            <w:r>
              <w:t>M.7.5</w:t>
            </w:r>
          </w:p>
        </w:tc>
        <w:tc>
          <w:tcPr>
            <w:tcW w:w="7597" w:type="dxa"/>
          </w:tcPr>
          <w:p w14:paraId="6A58CBFE" w14:textId="02BF16D2"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być oprogramowaniem COTS - oprogramowanie istniejące, będące pakietem gotowym, co najmniej dwa razy wdrożonym w zbliżonym zastosowaniu lub może zostać zbudowany przez Wykonawcę.</w:t>
            </w:r>
          </w:p>
        </w:tc>
      </w:tr>
      <w:tr w:rsidR="007D770F" w14:paraId="2294BF5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D34248" w14:textId="6A1A800C" w:rsidR="007D770F" w:rsidRPr="003A5B8A" w:rsidRDefault="40682C2B" w:rsidP="0B714B28">
            <w:pPr>
              <w:jc w:val="center"/>
            </w:pPr>
            <w:r>
              <w:t>M.7.6</w:t>
            </w:r>
          </w:p>
        </w:tc>
        <w:tc>
          <w:tcPr>
            <w:tcW w:w="7597" w:type="dxa"/>
          </w:tcPr>
          <w:p w14:paraId="11A28353" w14:textId="77DB2C29"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Wdrożenie modułu może odbywać się poprzez parametryzację oprogramowania.</w:t>
            </w:r>
          </w:p>
        </w:tc>
      </w:tr>
      <w:tr w:rsidR="007D770F" w14:paraId="6FBC5BB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10C7364" w14:textId="15AF3782" w:rsidR="007D770F" w:rsidRPr="003A5B8A" w:rsidRDefault="40682C2B" w:rsidP="0B714B28">
            <w:pPr>
              <w:jc w:val="center"/>
            </w:pPr>
            <w:r>
              <w:t>M.7.7</w:t>
            </w:r>
          </w:p>
        </w:tc>
        <w:tc>
          <w:tcPr>
            <w:tcW w:w="7597" w:type="dxa"/>
          </w:tcPr>
          <w:p w14:paraId="25B36F2A" w14:textId="17A4ED4D" w:rsidR="007D770F" w:rsidRPr="003A5B8A" w:rsidRDefault="5BCECE23"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r w:rsidR="2C0B2FE6">
              <w:t xml:space="preserve">musi </w:t>
            </w:r>
            <w:r>
              <w:t>korzystać z jednej, centralnej bazy danych słowników i szablonów.</w:t>
            </w:r>
          </w:p>
        </w:tc>
      </w:tr>
      <w:tr w:rsidR="007D770F" w14:paraId="56B46F8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34BFB26" w14:textId="7DF14652" w:rsidR="007D770F" w:rsidRPr="003A5B8A" w:rsidRDefault="40682C2B" w:rsidP="0B714B28">
            <w:pPr>
              <w:jc w:val="center"/>
            </w:pPr>
            <w:r>
              <w:t>M.7.8</w:t>
            </w:r>
          </w:p>
        </w:tc>
        <w:tc>
          <w:tcPr>
            <w:tcW w:w="7597" w:type="dxa"/>
          </w:tcPr>
          <w:p w14:paraId="04EEC2D1" w14:textId="08D17B4C" w:rsidR="007D770F" w:rsidRPr="003A5B8A" w:rsidRDefault="5BCECE23"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r w:rsidR="6202CF6C">
              <w:t xml:space="preserve">musi </w:t>
            </w:r>
            <w:r>
              <w:t>być obsługiwany poprzez przeglądarkę www.</w:t>
            </w:r>
          </w:p>
        </w:tc>
      </w:tr>
      <w:tr w:rsidR="007D770F" w14:paraId="224B089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420688F" w14:textId="2C23BEA9" w:rsidR="007D770F" w:rsidRPr="003A5B8A" w:rsidRDefault="40682C2B" w:rsidP="0B714B28">
            <w:pPr>
              <w:jc w:val="center"/>
            </w:pPr>
            <w:r>
              <w:t>M.7.9</w:t>
            </w:r>
          </w:p>
        </w:tc>
        <w:tc>
          <w:tcPr>
            <w:tcW w:w="7597" w:type="dxa"/>
          </w:tcPr>
          <w:p w14:paraId="7A582331" w14:textId="6FA18B15"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zapewniać dostęp do danych ustrukturyzowanych zapisanych w bazie modułu w czasie rzeczywistym.</w:t>
            </w:r>
          </w:p>
        </w:tc>
      </w:tr>
      <w:tr w:rsidR="007D770F" w14:paraId="084B04F8"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488EBFD" w14:textId="7256316F" w:rsidR="007D770F" w:rsidRPr="003A5B8A" w:rsidRDefault="40682C2B" w:rsidP="0B714B28">
            <w:pPr>
              <w:jc w:val="center"/>
            </w:pPr>
            <w:r>
              <w:t>M.7.10</w:t>
            </w:r>
          </w:p>
        </w:tc>
        <w:tc>
          <w:tcPr>
            <w:tcW w:w="7597" w:type="dxa"/>
          </w:tcPr>
          <w:p w14:paraId="63D1F258" w14:textId="236195D9"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integrować się z systemem HIS na poziomie przeglądarki www.</w:t>
            </w:r>
          </w:p>
        </w:tc>
      </w:tr>
      <w:tr w:rsidR="007D770F" w14:paraId="1957EAD5"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4DE4B32" w14:textId="6FB35992" w:rsidR="007D770F" w:rsidRPr="003A5B8A" w:rsidRDefault="40682C2B" w:rsidP="0B714B28">
            <w:pPr>
              <w:jc w:val="center"/>
            </w:pPr>
            <w:r>
              <w:t>M.7.11</w:t>
            </w:r>
          </w:p>
        </w:tc>
        <w:tc>
          <w:tcPr>
            <w:tcW w:w="7597" w:type="dxa"/>
          </w:tcPr>
          <w:p w14:paraId="1EF78938" w14:textId="71BE6AFD"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być wyposażony w prosty interfejs użytkownika, nie wymagający wiedzy informatycznej.</w:t>
            </w:r>
          </w:p>
        </w:tc>
      </w:tr>
      <w:tr w:rsidR="007D770F" w14:paraId="05870DF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5A56626" w14:textId="4E8025C2" w:rsidR="007D770F" w:rsidRPr="003A5B8A" w:rsidRDefault="40682C2B" w:rsidP="0B714B28">
            <w:pPr>
              <w:jc w:val="center"/>
            </w:pPr>
            <w:r>
              <w:t>M.7.12</w:t>
            </w:r>
          </w:p>
        </w:tc>
        <w:tc>
          <w:tcPr>
            <w:tcW w:w="7597" w:type="dxa"/>
          </w:tcPr>
          <w:p w14:paraId="254C91EE" w14:textId="311B5EDA"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udostępniać możliwość swobodnego edytowania słowników.</w:t>
            </w:r>
          </w:p>
        </w:tc>
      </w:tr>
      <w:tr w:rsidR="007D770F" w14:paraId="18D41FD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81C7365" w14:textId="253556B9" w:rsidR="007D770F" w:rsidRPr="003A5B8A" w:rsidRDefault="40682C2B" w:rsidP="0B714B28">
            <w:pPr>
              <w:jc w:val="center"/>
            </w:pPr>
            <w:r>
              <w:t>M.7.13</w:t>
            </w:r>
          </w:p>
        </w:tc>
        <w:tc>
          <w:tcPr>
            <w:tcW w:w="7597" w:type="dxa"/>
          </w:tcPr>
          <w:p w14:paraId="5683C973" w14:textId="02129D40"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rPr>
                <w:rFonts w:eastAsia="Calibri Light"/>
              </w:rPr>
            </w:pPr>
            <w:r>
              <w:t>Moduł musi umożliwiać tworzenie szablonów i współdzielenie szablonów pomiędzy użytkownikami.</w:t>
            </w:r>
          </w:p>
        </w:tc>
      </w:tr>
      <w:tr w:rsidR="007D770F" w14:paraId="51EC8C7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EEE7F84" w14:textId="0A4CC97B" w:rsidR="007D770F" w:rsidRPr="003A5B8A" w:rsidRDefault="40682C2B" w:rsidP="0B714B28">
            <w:pPr>
              <w:jc w:val="center"/>
            </w:pPr>
            <w:r>
              <w:t>M.7.14</w:t>
            </w:r>
          </w:p>
        </w:tc>
        <w:tc>
          <w:tcPr>
            <w:tcW w:w="7597" w:type="dxa"/>
          </w:tcPr>
          <w:p w14:paraId="1E9EECBB" w14:textId="1F2761BD"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Zapisywane w module dane nie mogą zawierać danych wrażliwych pacjentów.</w:t>
            </w:r>
          </w:p>
        </w:tc>
      </w:tr>
      <w:tr w:rsidR="007D770F" w14:paraId="0F204F4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8C365F1" w14:textId="3EDA3818" w:rsidR="007D770F" w:rsidRPr="003A5B8A" w:rsidRDefault="40682C2B" w:rsidP="0B714B28">
            <w:pPr>
              <w:jc w:val="center"/>
            </w:pPr>
            <w:r>
              <w:t>M.7.15</w:t>
            </w:r>
          </w:p>
        </w:tc>
        <w:tc>
          <w:tcPr>
            <w:tcW w:w="7597" w:type="dxa"/>
          </w:tcPr>
          <w:p w14:paraId="5B2AAC49" w14:textId="44DD6010"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W module zapisywane muszą być elementy słownikowane a nie cała treść notatki medycznej.</w:t>
            </w:r>
          </w:p>
        </w:tc>
      </w:tr>
      <w:tr w:rsidR="007D770F" w14:paraId="7395F99C"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440E0B8" w14:textId="54A6C456" w:rsidR="007D770F" w:rsidRPr="003A5B8A" w:rsidRDefault="40682C2B" w:rsidP="0B714B28">
            <w:pPr>
              <w:jc w:val="center"/>
            </w:pPr>
            <w:r>
              <w:t>M.7.16</w:t>
            </w:r>
          </w:p>
        </w:tc>
        <w:tc>
          <w:tcPr>
            <w:tcW w:w="7597" w:type="dxa"/>
          </w:tcPr>
          <w:p w14:paraId="67F9C20A" w14:textId="7BBB0C77"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automatyczne rozpoznawać sentencje podlegające słownikowaniu.</w:t>
            </w:r>
          </w:p>
        </w:tc>
      </w:tr>
      <w:tr w:rsidR="007D770F" w14:paraId="3A06E50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56E4431" w14:textId="400AB93B" w:rsidR="007D770F" w:rsidRPr="003A5B8A" w:rsidRDefault="40682C2B" w:rsidP="0B714B28">
            <w:pPr>
              <w:jc w:val="center"/>
            </w:pPr>
            <w:r>
              <w:t>M.7.17</w:t>
            </w:r>
          </w:p>
        </w:tc>
        <w:tc>
          <w:tcPr>
            <w:tcW w:w="7597" w:type="dxa"/>
          </w:tcPr>
          <w:p w14:paraId="523AEF9B" w14:textId="51DA3C72"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umożliwiać przenoszenie słowników i szablonów do innych jednostek medycznych wykorzystujących dostarczany moduł, niezależnie od używanego w nich systemu HIS.</w:t>
            </w:r>
          </w:p>
        </w:tc>
      </w:tr>
      <w:tr w:rsidR="007D770F" w14:paraId="5AC776A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51FC064" w14:textId="626A522E" w:rsidR="007D770F" w:rsidRPr="003A5B8A" w:rsidRDefault="40682C2B" w:rsidP="0B714B28">
            <w:pPr>
              <w:jc w:val="center"/>
            </w:pPr>
            <w:r>
              <w:t>M.7.18</w:t>
            </w:r>
          </w:p>
        </w:tc>
        <w:tc>
          <w:tcPr>
            <w:tcW w:w="7597" w:type="dxa"/>
          </w:tcPr>
          <w:p w14:paraId="7E2489CD" w14:textId="3C4DCE23"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musi umożliwiać definiowanie ról zależnych od funkcji szpitalnej wpisującego notatkę.</w:t>
            </w:r>
          </w:p>
        </w:tc>
      </w:tr>
      <w:tr w:rsidR="007D770F" w14:paraId="0115687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6C67EC4" w14:textId="546639C9" w:rsidR="007D770F" w:rsidRPr="003A5B8A" w:rsidRDefault="40682C2B" w:rsidP="0B714B28">
            <w:pPr>
              <w:jc w:val="center"/>
            </w:pPr>
            <w:r>
              <w:t>M.7.19</w:t>
            </w:r>
          </w:p>
        </w:tc>
        <w:tc>
          <w:tcPr>
            <w:tcW w:w="7597" w:type="dxa"/>
          </w:tcPr>
          <w:p w14:paraId="67FA1C1D" w14:textId="582EE076" w:rsidR="007D770F" w:rsidRPr="003A5B8A" w:rsidRDefault="5BCECE23" w:rsidP="41DA20AF">
            <w:pPr>
              <w:jc w:val="both"/>
              <w:cnfStyle w:val="000000000000" w:firstRow="0" w:lastRow="0" w:firstColumn="0" w:lastColumn="0" w:oddVBand="0" w:evenVBand="0" w:oddHBand="0" w:evenHBand="0" w:firstRowFirstColumn="0" w:firstRowLastColumn="0" w:lastRowFirstColumn="0" w:lastRowLastColumn="0"/>
            </w:pPr>
            <w:r>
              <w:t xml:space="preserve">Moduł </w:t>
            </w:r>
            <w:r w:rsidR="1859A59F">
              <w:t xml:space="preserve">musi </w:t>
            </w:r>
            <w:r>
              <w:t>posiadać wbudowany system wspierający szkolenia użytkowników.</w:t>
            </w:r>
          </w:p>
        </w:tc>
      </w:tr>
      <w:tr w:rsidR="007D770F" w14:paraId="61DA0A66"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3B16A5A" w14:textId="3EADD397" w:rsidR="007D770F" w:rsidRPr="003A5B8A" w:rsidRDefault="40682C2B" w:rsidP="0B714B28">
            <w:pPr>
              <w:jc w:val="center"/>
            </w:pPr>
            <w:r>
              <w:t>M.7.20</w:t>
            </w:r>
          </w:p>
        </w:tc>
        <w:tc>
          <w:tcPr>
            <w:tcW w:w="7597" w:type="dxa"/>
          </w:tcPr>
          <w:p w14:paraId="61D31335" w14:textId="5C59508C" w:rsidR="007D770F" w:rsidRPr="003A5B8A" w:rsidRDefault="41C5E3A7" w:rsidP="41DA20AF">
            <w:pPr>
              <w:jc w:val="both"/>
              <w:cnfStyle w:val="000000000000" w:firstRow="0" w:lastRow="0" w:firstColumn="0" w:lastColumn="0" w:oddVBand="0" w:evenVBand="0" w:oddHBand="0" w:evenHBand="0" w:firstRowFirstColumn="0" w:firstRowLastColumn="0" w:lastRowFirstColumn="0" w:lastRowLastColumn="0"/>
            </w:pPr>
            <w:r>
              <w:t>Moduł asystenta musi w zakresie architektury IT wspierać trzy tryby wdrożenia:</w:t>
            </w:r>
          </w:p>
          <w:p w14:paraId="4F4B9548" w14:textId="42F86A16" w:rsidR="007D770F" w:rsidRPr="003A5B8A" w:rsidRDefault="41C5E3A7" w:rsidP="41DA20AF">
            <w:pPr>
              <w:pStyle w:val="Akapitzlist"/>
              <w:numPr>
                <w:ilvl w:val="0"/>
                <w:numId w:val="29"/>
              </w:numPr>
              <w:jc w:val="both"/>
              <w:cnfStyle w:val="000000000000" w:firstRow="0" w:lastRow="0" w:firstColumn="0" w:lastColumn="0" w:oddVBand="0" w:evenVBand="0" w:oddHBand="0" w:evenHBand="0" w:firstRowFirstColumn="0" w:firstRowLastColumn="0" w:lastRowFirstColumn="0" w:lastRowLastColumn="0"/>
            </w:pPr>
            <w:r>
              <w:t xml:space="preserve">SaaS – z wykorzystaniem jednej ze stabilnych i powszechnie wykorzystywanych platform, takich jak np. AWS (Amazon Web Services czy </w:t>
            </w:r>
            <w:proofErr w:type="spellStart"/>
            <w:r>
              <w:t>Azure</w:t>
            </w:r>
            <w:proofErr w:type="spellEnd"/>
            <w:r>
              <w:t xml:space="preserve">), </w:t>
            </w:r>
          </w:p>
          <w:p w14:paraId="6B974616" w14:textId="376F1F7A" w:rsidR="007D770F" w:rsidRPr="003A5B8A" w:rsidRDefault="41C5E3A7" w:rsidP="41DA20AF">
            <w:pPr>
              <w:pStyle w:val="Akapitzlist"/>
              <w:numPr>
                <w:ilvl w:val="0"/>
                <w:numId w:val="29"/>
              </w:numPr>
              <w:jc w:val="both"/>
              <w:cnfStyle w:val="000000000000" w:firstRow="0" w:lastRow="0" w:firstColumn="0" w:lastColumn="0" w:oddVBand="0" w:evenVBand="0" w:oddHBand="0" w:evenHBand="0" w:firstRowFirstColumn="0" w:firstRowLastColumn="0" w:lastRowFirstColumn="0" w:lastRowLastColumn="0"/>
            </w:pPr>
            <w:r>
              <w:t xml:space="preserve">tryb mieszany, w którym część oprogramowania jest instalowana </w:t>
            </w:r>
            <w:r w:rsidRPr="41DA20AF">
              <w:rPr>
                <w:i/>
                <w:iCs/>
              </w:rPr>
              <w:t xml:space="preserve">on </w:t>
            </w:r>
            <w:proofErr w:type="spellStart"/>
            <w:r w:rsidRPr="41DA20AF">
              <w:rPr>
                <w:i/>
                <w:iCs/>
              </w:rPr>
              <w:t>premise</w:t>
            </w:r>
            <w:proofErr w:type="spellEnd"/>
            <w:r>
              <w:t>, a część jest udostępniania z chmury (np. moduły uczące się),</w:t>
            </w:r>
          </w:p>
          <w:p w14:paraId="1849CA13" w14:textId="20125EE8" w:rsidR="007D770F" w:rsidRPr="003A5B8A" w:rsidRDefault="41C5E3A7" w:rsidP="41DA20AF">
            <w:pPr>
              <w:pStyle w:val="Akapitzlist"/>
              <w:numPr>
                <w:ilvl w:val="0"/>
                <w:numId w:val="29"/>
              </w:numPr>
              <w:jc w:val="both"/>
              <w:cnfStyle w:val="000000000000" w:firstRow="0" w:lastRow="0" w:firstColumn="0" w:lastColumn="0" w:oddVBand="0" w:evenVBand="0" w:oddHBand="0" w:evenHBand="0" w:firstRowFirstColumn="0" w:firstRowLastColumn="0" w:lastRowFirstColumn="0" w:lastRowLastColumn="0"/>
            </w:pPr>
            <w:r>
              <w:t xml:space="preserve">pełny tryb </w:t>
            </w:r>
            <w:r w:rsidRPr="41DA20AF">
              <w:rPr>
                <w:i/>
                <w:iCs/>
              </w:rPr>
              <w:t xml:space="preserve">on </w:t>
            </w:r>
            <w:proofErr w:type="spellStart"/>
            <w:r w:rsidRPr="41DA20AF">
              <w:rPr>
                <w:i/>
                <w:iCs/>
              </w:rPr>
              <w:t>premise</w:t>
            </w:r>
            <w:proofErr w:type="spellEnd"/>
            <w:r>
              <w:t>, gdzie wszystkie elementy moduł asystenta są instalowane na sprzęcie szpitalnym.</w:t>
            </w:r>
          </w:p>
        </w:tc>
      </w:tr>
      <w:tr w:rsidR="007D770F" w14:paraId="53FA764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F7C9775" w14:textId="7DF84714" w:rsidR="007D770F" w:rsidRPr="003A5B8A" w:rsidRDefault="40682C2B" w:rsidP="0B714B28">
            <w:pPr>
              <w:jc w:val="center"/>
            </w:pPr>
            <w:r>
              <w:t>M.7.21</w:t>
            </w:r>
          </w:p>
        </w:tc>
        <w:tc>
          <w:tcPr>
            <w:tcW w:w="7597" w:type="dxa"/>
          </w:tcPr>
          <w:p w14:paraId="09CB369A" w14:textId="311453D2" w:rsidR="007D770F" w:rsidRPr="00815128" w:rsidRDefault="5BCECE23" w:rsidP="41DA20AF">
            <w:pPr>
              <w:jc w:val="both"/>
              <w:cnfStyle w:val="000000000000" w:firstRow="0" w:lastRow="0" w:firstColumn="0" w:lastColumn="0" w:oddVBand="0" w:evenVBand="0" w:oddHBand="0" w:evenHBand="0" w:firstRowFirstColumn="0" w:firstRowLastColumn="0" w:lastRowFirstColumn="0" w:lastRowLastColumn="0"/>
            </w:pPr>
            <w:r>
              <w:t xml:space="preserve">Moduł Asystenta Lekarza </w:t>
            </w:r>
            <w:r w:rsidR="67B0F8EC">
              <w:t xml:space="preserve">musi </w:t>
            </w:r>
            <w:r>
              <w:t xml:space="preserve">umożliwiać jednoczesną pracę co najmniej </w:t>
            </w:r>
            <w:r w:rsidR="0D64445E">
              <w:t>5</w:t>
            </w:r>
            <w:r>
              <w:t>00 użytkowników końcowych korzystających z Modułu Asystenta Lekarza w obrębie</w:t>
            </w:r>
            <w:r w:rsidR="0D64445E">
              <w:t xml:space="preserve"> przynajmniej</w:t>
            </w:r>
            <w:r>
              <w:t xml:space="preserve"> dwóch wybranych, po rozpoczęciu realizacji Zamówienia, specjalizacji.</w:t>
            </w:r>
          </w:p>
        </w:tc>
      </w:tr>
      <w:tr w:rsidR="007D770F" w14:paraId="7BEFF7E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7641455" w14:textId="25300DD1" w:rsidR="007D770F" w:rsidRPr="003A5B8A" w:rsidRDefault="40682C2B" w:rsidP="0B714B28">
            <w:pPr>
              <w:jc w:val="center"/>
            </w:pPr>
            <w:r>
              <w:t>M.7.2</w:t>
            </w:r>
            <w:r w:rsidR="6CBEA5B1">
              <w:t>2</w:t>
            </w:r>
          </w:p>
        </w:tc>
        <w:tc>
          <w:tcPr>
            <w:tcW w:w="7597" w:type="dxa"/>
          </w:tcPr>
          <w:p w14:paraId="456CD9E5" w14:textId="743A7102" w:rsidR="00A35552" w:rsidRPr="00815128" w:rsidRDefault="41C5E3A7" w:rsidP="41DA20AF">
            <w:pPr>
              <w:jc w:val="both"/>
              <w:cnfStyle w:val="000000000000" w:firstRow="0" w:lastRow="0" w:firstColumn="0" w:lastColumn="0" w:oddVBand="0" w:evenVBand="0" w:oddHBand="0" w:evenHBand="0" w:firstRowFirstColumn="0" w:firstRowLastColumn="0" w:lastRowFirstColumn="0" w:lastRowLastColumn="0"/>
            </w:pPr>
            <w:r>
              <w:t xml:space="preserve">Dopuszcza się, aby w oknie przeglądarki www znajdował się obszar wspierający funkcjonalności modułu asystenta (np. jako kolumna po jednej ze stron okna) z zachowaniem oryginalnego wyglądu systemu HIS. </w:t>
            </w:r>
          </w:p>
        </w:tc>
      </w:tr>
    </w:tbl>
    <w:p w14:paraId="442AB46E" w14:textId="479FB8AB" w:rsidR="6DD4A4E4" w:rsidRDefault="6DD4A4E4" w:rsidP="004E302B">
      <w:pPr>
        <w:pStyle w:val="Nagwek2"/>
      </w:pPr>
    </w:p>
    <w:p w14:paraId="632F0EEB" w14:textId="04C84346" w:rsidR="449EB4D9" w:rsidRDefault="449EB4D9" w:rsidP="41DA20AF">
      <w:pPr>
        <w:pStyle w:val="Nagwek2"/>
        <w:spacing w:after="200" w:line="240" w:lineRule="auto"/>
      </w:pPr>
      <w:r>
        <w:t xml:space="preserve">Moduł </w:t>
      </w:r>
      <w:r w:rsidR="00794E08">
        <w:t>8</w:t>
      </w:r>
      <w:r>
        <w:t xml:space="preserve"> - </w:t>
      </w:r>
      <w:r w:rsidR="00023AD1">
        <w:t>M</w:t>
      </w:r>
      <w:r w:rsidR="53FF3D26">
        <w:t xml:space="preserve">oduł </w:t>
      </w:r>
      <w:r w:rsidR="00023AD1">
        <w:t>Z</w:t>
      </w:r>
      <w:r w:rsidR="53FF3D26">
        <w:t xml:space="preserve">arządzania </w:t>
      </w:r>
      <w:r w:rsidR="00023AD1">
        <w:t>Z</w:t>
      </w:r>
      <w:r w:rsidR="53FF3D26">
        <w:t xml:space="preserve">godami </w:t>
      </w:r>
      <w:r w:rsidR="007316E5">
        <w:t>Pacjentów</w:t>
      </w:r>
    </w:p>
    <w:p w14:paraId="7107960B" w14:textId="5B2D930E" w:rsidR="00072CE1" w:rsidRDefault="00EE3B19" w:rsidP="41DA20AF">
      <w:pPr>
        <w:jc w:val="both"/>
      </w:pPr>
      <w:r>
        <w:t xml:space="preserve">Zadaniem modułu jest </w:t>
      </w:r>
      <w:r w:rsidR="005E1E13">
        <w:t xml:space="preserve">dostarczenie funkcji umożliwiających </w:t>
      </w:r>
      <w:r w:rsidR="002D0267">
        <w:t xml:space="preserve">zarządzanie zgodami pacjentów </w:t>
      </w:r>
      <w:r w:rsidR="005B6DDF">
        <w:t xml:space="preserve">w tym </w:t>
      </w:r>
      <w:r w:rsidR="002D0267">
        <w:t xml:space="preserve">na potrzeby prowadzenia badań. W ramach funkcjonowania moduł powinien w szczególności umożliwiać zbieranie, wyszukiwanie i wycofywanie zgód pacjentów oraz powinien integrować się z </w:t>
      </w:r>
      <w:r w:rsidR="00A6122B">
        <w:t>posiadanym przez Zamawiającego systemem HIS – AMMS Asseco</w:t>
      </w:r>
      <w:r w:rsidR="009A6223">
        <w:t xml:space="preserve">, systemem </w:t>
      </w:r>
      <w:proofErr w:type="spellStart"/>
      <w:r w:rsidR="009A6223">
        <w:t>MediDataPortal</w:t>
      </w:r>
      <w:proofErr w:type="spellEnd"/>
      <w:r w:rsidR="00A6122B">
        <w:t xml:space="preserve"> </w:t>
      </w:r>
      <w:r w:rsidR="294A272A">
        <w:t>oraz,</w:t>
      </w:r>
      <w:r w:rsidR="3555EBC5">
        <w:t xml:space="preserve"> po powstaniu,</w:t>
      </w:r>
      <w:r w:rsidR="4A8E9A84">
        <w:t xml:space="preserve"> </w:t>
      </w:r>
      <w:r w:rsidR="00A6122B">
        <w:t xml:space="preserve">z </w:t>
      </w:r>
      <w:r w:rsidR="002D0267">
        <w:t>centralnym repozytori</w:t>
      </w:r>
      <w:r w:rsidR="541DAA8D">
        <w:t>um</w:t>
      </w:r>
      <w:r w:rsidR="002D0267">
        <w:t xml:space="preserve"> zgód pacjentów</w:t>
      </w:r>
      <w:r w:rsidR="08409C5B">
        <w:t xml:space="preserve"> dla sieci RCMC</w:t>
      </w:r>
      <w:r w:rsidR="00CF53FF">
        <w:t>.</w:t>
      </w:r>
    </w:p>
    <w:p w14:paraId="5C6066D4" w14:textId="77777777" w:rsidR="0018057D" w:rsidRPr="007D770F" w:rsidRDefault="0018057D" w:rsidP="41DA20AF">
      <w:pPr>
        <w:jc w:val="both"/>
      </w:pPr>
      <w:r>
        <w:t>Moduł musi spełniać poniższe wymagania:</w:t>
      </w:r>
    </w:p>
    <w:p w14:paraId="05CCA695" w14:textId="65693C61" w:rsidR="41DA20AF" w:rsidRDefault="41DA20AF"/>
    <w:tbl>
      <w:tblPr>
        <w:tblStyle w:val="Tabelasiatki1jasna"/>
        <w:tblW w:w="9187" w:type="dxa"/>
        <w:tblLook w:val="04A0" w:firstRow="1" w:lastRow="0" w:firstColumn="1" w:lastColumn="0" w:noHBand="0" w:noVBand="1"/>
      </w:tblPr>
      <w:tblGrid>
        <w:gridCol w:w="1590"/>
        <w:gridCol w:w="7597"/>
      </w:tblGrid>
      <w:tr w:rsidR="31B84B96" w14:paraId="2269E717" w14:textId="77777777" w:rsidTr="41DA20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24059F88" w14:textId="093174C5" w:rsidR="31B84B96" w:rsidRDefault="31B84B96" w:rsidP="41DA20AF">
            <w:pPr>
              <w:jc w:val="center"/>
            </w:pPr>
            <w:r>
              <w:t>Identyfikator wymagania</w:t>
            </w:r>
          </w:p>
        </w:tc>
        <w:tc>
          <w:tcPr>
            <w:tcW w:w="7597" w:type="dxa"/>
            <w:shd w:val="clear" w:color="auto" w:fill="D9D9D9" w:themeFill="background1" w:themeFillShade="D9"/>
            <w:vAlign w:val="center"/>
          </w:tcPr>
          <w:p w14:paraId="7121D695" w14:textId="50BB48E8" w:rsidR="31B84B96" w:rsidRDefault="31B84B96"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EF1C11" w14:paraId="5B43C181"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07A7684" w14:textId="73977D4F" w:rsidR="00EF1C11" w:rsidRDefault="6D159EA2" w:rsidP="0B714B28">
            <w:pPr>
              <w:jc w:val="center"/>
            </w:pPr>
            <w:r>
              <w:t>M.</w:t>
            </w:r>
            <w:r w:rsidR="17C3F24C">
              <w:t>8</w:t>
            </w:r>
            <w:r>
              <w:t>.1</w:t>
            </w:r>
          </w:p>
        </w:tc>
        <w:tc>
          <w:tcPr>
            <w:tcW w:w="7597" w:type="dxa"/>
          </w:tcPr>
          <w:p w14:paraId="10C9B4DC" w14:textId="441EDCB0" w:rsidR="00EF1C11" w:rsidRDefault="0050088D" w:rsidP="41DA20AF">
            <w:pPr>
              <w:jc w:val="both"/>
              <w:cnfStyle w:val="000000000000" w:firstRow="0" w:lastRow="0" w:firstColumn="0" w:lastColumn="0" w:oddVBand="0" w:evenVBand="0" w:oddHBand="0" w:evenHBand="0" w:firstRowFirstColumn="0" w:firstRowLastColumn="0" w:lastRowFirstColumn="0" w:lastRowLastColumn="0"/>
            </w:pPr>
            <w:r w:rsidRPr="41DA20AF">
              <w:rPr>
                <w:rFonts w:eastAsia="Times New Roman"/>
                <w:color w:val="000000" w:themeColor="text1"/>
              </w:rPr>
              <w:t xml:space="preserve">Moduł musi </w:t>
            </w:r>
            <w:r w:rsidR="00EF1C11">
              <w:t>umożliwia</w:t>
            </w:r>
            <w:r>
              <w:t>ć</w:t>
            </w:r>
            <w:r w:rsidR="00EF1C11">
              <w:t xml:space="preserve"> przechowywanie zgód pacjentów i uczestników bada</w:t>
            </w:r>
            <w:r w:rsidR="008F508B">
              <w:t>ń</w:t>
            </w:r>
            <w:r w:rsidR="00EF1C11">
              <w:t>.</w:t>
            </w:r>
          </w:p>
        </w:tc>
      </w:tr>
      <w:tr w:rsidR="0065058D" w14:paraId="3B5E82FA"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B0DB264" w14:textId="1BC4FFBF" w:rsidR="0065058D" w:rsidRDefault="6C42624B" w:rsidP="0B714B28">
            <w:pPr>
              <w:jc w:val="center"/>
            </w:pPr>
            <w:r>
              <w:t>M.8.2</w:t>
            </w:r>
          </w:p>
        </w:tc>
        <w:tc>
          <w:tcPr>
            <w:tcW w:w="7597" w:type="dxa"/>
          </w:tcPr>
          <w:p w14:paraId="77816DCF" w14:textId="33765914" w:rsidR="0065058D" w:rsidRDefault="0065058D"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41DA20AF">
              <w:rPr>
                <w:rFonts w:eastAsia="Times New Roman"/>
                <w:color w:val="000000" w:themeColor="text1"/>
              </w:rPr>
              <w:t>Moduł musi umożliwiać wprowadzanie zgód pacjentów</w:t>
            </w:r>
            <w:r>
              <w:t xml:space="preserve"> i uczestników badań poprzez formularz w aplikacji webowej</w:t>
            </w:r>
            <w:r w:rsidRPr="41DA20AF">
              <w:rPr>
                <w:rFonts w:eastAsia="Times New Roman"/>
                <w:color w:val="000000" w:themeColor="text1"/>
              </w:rPr>
              <w:t>.</w:t>
            </w:r>
          </w:p>
        </w:tc>
      </w:tr>
      <w:tr w:rsidR="0065058D" w14:paraId="2B626B97"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682F798" w14:textId="6F93F602" w:rsidR="0065058D" w:rsidRDefault="6C42624B" w:rsidP="0B714B28">
            <w:pPr>
              <w:jc w:val="center"/>
            </w:pPr>
            <w:r>
              <w:t>M.8.3</w:t>
            </w:r>
          </w:p>
        </w:tc>
        <w:tc>
          <w:tcPr>
            <w:tcW w:w="7597" w:type="dxa"/>
          </w:tcPr>
          <w:p w14:paraId="796178C1" w14:textId="4EEFBEEC" w:rsidR="0065058D" w:rsidRDefault="0065058D" w:rsidP="41DA20AF">
            <w:pPr>
              <w:jc w:val="both"/>
              <w:cnfStyle w:val="000000000000" w:firstRow="0" w:lastRow="0" w:firstColumn="0" w:lastColumn="0" w:oddVBand="0" w:evenVBand="0" w:oddHBand="0" w:evenHBand="0" w:firstRowFirstColumn="0" w:firstRowLastColumn="0" w:lastRowFirstColumn="0" w:lastRowLastColumn="0"/>
            </w:pPr>
            <w:r>
              <w:t>Moduł musi umożliwiać wprowadzanie zgód pacjentów i uczestników badań poprzez przesłanie skanu papierowej zgody.</w:t>
            </w:r>
          </w:p>
        </w:tc>
      </w:tr>
      <w:tr w:rsidR="00033FBF" w14:paraId="02B58C69"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0AB829F" w14:textId="5A348AA9" w:rsidR="00033FBF" w:rsidRDefault="40CF5784" w:rsidP="0B714B28">
            <w:pPr>
              <w:jc w:val="center"/>
            </w:pPr>
            <w:r>
              <w:t>M.8.4</w:t>
            </w:r>
          </w:p>
        </w:tc>
        <w:tc>
          <w:tcPr>
            <w:tcW w:w="7597" w:type="dxa"/>
          </w:tcPr>
          <w:p w14:paraId="7EBF0F29" w14:textId="15913D4F" w:rsidR="00033FBF" w:rsidRDefault="00033FBF" w:rsidP="41DA20AF">
            <w:pPr>
              <w:jc w:val="both"/>
              <w:cnfStyle w:val="000000000000" w:firstRow="0" w:lastRow="0" w:firstColumn="0" w:lastColumn="0" w:oddVBand="0" w:evenVBand="0" w:oddHBand="0" w:evenHBand="0" w:firstRowFirstColumn="0" w:firstRowLastColumn="0" w:lastRowFirstColumn="0" w:lastRowLastColumn="0"/>
            </w:pPr>
            <w:r>
              <w:t>Moduł musi umożliwiać wyszukiwanie zgód pacjentów i uczestników badań na podstawie danych identyfikacyjnych pacjenta (np. imię, nazwisko, PESEL, adres, płeć).</w:t>
            </w:r>
          </w:p>
        </w:tc>
      </w:tr>
      <w:tr w:rsidR="00033FBF" w14:paraId="7299EB06"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5B64CB9" w14:textId="2E3F0872" w:rsidR="00033FBF" w:rsidRDefault="6459211A" w:rsidP="0B714B28">
            <w:pPr>
              <w:jc w:val="center"/>
            </w:pPr>
            <w:r>
              <w:t>M.8.5</w:t>
            </w:r>
          </w:p>
        </w:tc>
        <w:tc>
          <w:tcPr>
            <w:tcW w:w="7597" w:type="dxa"/>
          </w:tcPr>
          <w:p w14:paraId="2DAA1FFD" w14:textId="3F49F7E5" w:rsidR="00033FBF" w:rsidRDefault="00033FBF" w:rsidP="41DA20AF">
            <w:pPr>
              <w:jc w:val="both"/>
              <w:cnfStyle w:val="000000000000" w:firstRow="0" w:lastRow="0" w:firstColumn="0" w:lastColumn="0" w:oddVBand="0" w:evenVBand="0" w:oddHBand="0" w:evenHBand="0" w:firstRowFirstColumn="0" w:firstRowLastColumn="0" w:lastRowFirstColumn="0" w:lastRowLastColumn="0"/>
            </w:pPr>
            <w:r>
              <w:t>Moduł musi umożliwiać wyszukiwanie zgód pacjentów i uczestników badań na podstawie zakresu udzielonych zgód.</w:t>
            </w:r>
          </w:p>
        </w:tc>
      </w:tr>
      <w:tr w:rsidR="00033FBF" w14:paraId="5574555D"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096021" w14:textId="387C19EF" w:rsidR="00033FBF" w:rsidRDefault="6459211A" w:rsidP="0B714B28">
            <w:pPr>
              <w:jc w:val="center"/>
            </w:pPr>
            <w:r>
              <w:t>M.8.6</w:t>
            </w:r>
          </w:p>
        </w:tc>
        <w:tc>
          <w:tcPr>
            <w:tcW w:w="7597" w:type="dxa"/>
          </w:tcPr>
          <w:p w14:paraId="3F372B5D" w14:textId="00A8F0EB" w:rsidR="00033FBF" w:rsidRPr="002F0FF3" w:rsidRDefault="00033FBF" w:rsidP="41DA20AF">
            <w:pPr>
              <w:jc w:val="both"/>
              <w:cnfStyle w:val="000000000000" w:firstRow="0" w:lastRow="0" w:firstColumn="0" w:lastColumn="0" w:oddVBand="0" w:evenVBand="0" w:oddHBand="0" w:evenHBand="0" w:firstRowFirstColumn="0" w:firstRowLastColumn="0" w:lastRowFirstColumn="0" w:lastRowLastColumn="0"/>
            </w:pPr>
            <w:r w:rsidRPr="41DA20AF">
              <w:rPr>
                <w:rFonts w:eastAsia="Times New Roman"/>
                <w:color w:val="000000" w:themeColor="text1"/>
              </w:rPr>
              <w:t xml:space="preserve">Moduł musi </w:t>
            </w:r>
            <w:r>
              <w:t>umożliwiać przechowywanie następujących atrybutów dla zgody:</w:t>
            </w:r>
          </w:p>
          <w:p w14:paraId="1AA28145" w14:textId="228A6583" w:rsidR="00033FBF" w:rsidRDefault="44D3E45C" w:rsidP="41DA20AF">
            <w:pPr>
              <w:pStyle w:val="Akapitzlist"/>
              <w:numPr>
                <w:ilvl w:val="0"/>
                <w:numId w:val="28"/>
              </w:numPr>
              <w:jc w:val="both"/>
              <w:cnfStyle w:val="000000000000" w:firstRow="0" w:lastRow="0" w:firstColumn="0" w:lastColumn="0" w:oddVBand="0" w:evenVBand="0" w:oddHBand="0" w:evenHBand="0" w:firstRowFirstColumn="0" w:firstRowLastColumn="0" w:lastRowFirstColumn="0" w:lastRowLastColumn="0"/>
            </w:pPr>
            <w:r>
              <w:t>okres obowiązywania, w tym informację, że zgoda nie wygasa</w:t>
            </w:r>
            <w:r w:rsidR="46BFE5E8">
              <w:t>,</w:t>
            </w:r>
          </w:p>
          <w:p w14:paraId="20D42EC3" w14:textId="1FA3B30C" w:rsidR="00033FBF" w:rsidRDefault="44D3E45C" w:rsidP="41DA20AF">
            <w:pPr>
              <w:pStyle w:val="Akapitzlist"/>
              <w:numPr>
                <w:ilvl w:val="0"/>
                <w:numId w:val="28"/>
              </w:numPr>
              <w:jc w:val="both"/>
              <w:cnfStyle w:val="000000000000" w:firstRow="0" w:lastRow="0" w:firstColumn="0" w:lastColumn="0" w:oddVBand="0" w:evenVBand="0" w:oddHBand="0" w:evenHBand="0" w:firstRowFirstColumn="0" w:firstRowLastColumn="0" w:lastRowFirstColumn="0" w:lastRowLastColumn="0"/>
            </w:pPr>
            <w:r>
              <w:t>typ dokumentu, w tym także określenie: wszystkie typy / żaden typ dokumentu</w:t>
            </w:r>
            <w:r w:rsidR="7DF9436D">
              <w:t>,</w:t>
            </w:r>
          </w:p>
          <w:p w14:paraId="4F4650DA" w14:textId="0C477640" w:rsidR="00033FBF" w:rsidRDefault="4B3223D9" w:rsidP="41DA20AF">
            <w:pPr>
              <w:pStyle w:val="Akapitzlist"/>
              <w:jc w:val="both"/>
              <w:cnfStyle w:val="000000000000" w:firstRow="0" w:lastRow="0" w:firstColumn="0" w:lastColumn="0" w:oddVBand="0" w:evenVBand="0" w:oddHBand="0" w:evenHBand="0" w:firstRowFirstColumn="0" w:firstRowLastColumn="0" w:lastRowFirstColumn="0" w:lastRowLastColumn="0"/>
            </w:pPr>
            <w:r>
              <w:t>rodzaj zgody,</w:t>
            </w:r>
          </w:p>
          <w:p w14:paraId="36330A92" w14:textId="04A0C03B" w:rsidR="00033FBF" w:rsidRDefault="00033FBF" w:rsidP="41DA20AF">
            <w:pPr>
              <w:pStyle w:val="Akapitzlist"/>
              <w:numPr>
                <w:ilvl w:val="0"/>
                <w:numId w:val="28"/>
              </w:numPr>
              <w:jc w:val="both"/>
              <w:cnfStyle w:val="000000000000" w:firstRow="0" w:lastRow="0" w:firstColumn="0" w:lastColumn="0" w:oddVBand="0" w:evenVBand="0" w:oddHBand="0" w:evenHBand="0" w:firstRowFirstColumn="0" w:firstRowLastColumn="0" w:lastRowFirstColumn="0" w:lastRowLastColumn="0"/>
            </w:pPr>
            <w:r>
              <w:t>pracownik medyczny, w tym także określenie: wszyscy pracownicy medyczni, żaden pracownik medyczny</w:t>
            </w:r>
            <w:r w:rsidR="1C88F94B">
              <w:t>,</w:t>
            </w:r>
          </w:p>
          <w:p w14:paraId="682C12F9" w14:textId="0BFFACB1" w:rsidR="00033FBF" w:rsidRDefault="1C88F94B" w:rsidP="41DA20AF">
            <w:pPr>
              <w:pStyle w:val="Akapitzlist"/>
              <w:numPr>
                <w:ilvl w:val="0"/>
                <w:numId w:val="28"/>
              </w:numPr>
              <w:jc w:val="both"/>
              <w:cnfStyle w:val="000000000000" w:firstRow="0" w:lastRow="0" w:firstColumn="0" w:lastColumn="0" w:oddVBand="0" w:evenVBand="0" w:oddHBand="0" w:evenHBand="0" w:firstRowFirstColumn="0" w:firstRowLastColumn="0" w:lastRowFirstColumn="0" w:lastRowLastColumn="0"/>
            </w:pPr>
            <w:r>
              <w:t>wersjonowanie zgody.</w:t>
            </w:r>
          </w:p>
        </w:tc>
      </w:tr>
      <w:tr w:rsidR="00033FBF" w14:paraId="1F65950F"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912126F" w14:textId="2689C473" w:rsidR="00033FBF" w:rsidRDefault="6459211A" w:rsidP="0B714B28">
            <w:pPr>
              <w:jc w:val="center"/>
            </w:pPr>
            <w:r>
              <w:t>M.8.7</w:t>
            </w:r>
          </w:p>
        </w:tc>
        <w:tc>
          <w:tcPr>
            <w:tcW w:w="7597" w:type="dxa"/>
          </w:tcPr>
          <w:p w14:paraId="0A2EB535" w14:textId="19C56382" w:rsidR="00033FBF" w:rsidRDefault="00033FBF" w:rsidP="41DA20AF">
            <w:pPr>
              <w:jc w:val="both"/>
              <w:cnfStyle w:val="000000000000" w:firstRow="0" w:lastRow="0" w:firstColumn="0" w:lastColumn="0" w:oddVBand="0" w:evenVBand="0" w:oddHBand="0" w:evenHBand="0" w:firstRowFirstColumn="0" w:firstRowLastColumn="0" w:lastRowFirstColumn="0" w:lastRowLastColumn="0"/>
            </w:pPr>
            <w:r w:rsidRPr="41DA20AF">
              <w:rPr>
                <w:rFonts w:eastAsia="Times New Roman"/>
                <w:color w:val="000000" w:themeColor="text1"/>
              </w:rPr>
              <w:t xml:space="preserve">Moduł musi </w:t>
            </w:r>
            <w:r>
              <w:t>umożliwiać odwołanie zgody pacjenta.</w:t>
            </w:r>
          </w:p>
        </w:tc>
      </w:tr>
      <w:tr w:rsidR="00033FBF" w14:paraId="007EA9E8"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026FBF6" w14:textId="7D7F586B" w:rsidR="00033FBF" w:rsidRDefault="6459211A" w:rsidP="0B714B28">
            <w:pPr>
              <w:jc w:val="center"/>
            </w:pPr>
            <w:r>
              <w:t>M.8.8</w:t>
            </w:r>
          </w:p>
        </w:tc>
        <w:tc>
          <w:tcPr>
            <w:tcW w:w="7597" w:type="dxa"/>
          </w:tcPr>
          <w:p w14:paraId="729CB2A7" w14:textId="2E0DC8C7" w:rsidR="00033FBF" w:rsidRPr="00161C8B" w:rsidRDefault="00033FBF" w:rsidP="41DA20AF">
            <w:pPr>
              <w:jc w:val="both"/>
              <w:cnfStyle w:val="000000000000" w:firstRow="0" w:lastRow="0" w:firstColumn="0" w:lastColumn="0" w:oddVBand="0" w:evenVBand="0" w:oddHBand="0" w:evenHBand="0" w:firstRowFirstColumn="0" w:firstRowLastColumn="0" w:lastRowFirstColumn="0" w:lastRowLastColumn="0"/>
            </w:pPr>
            <w:r>
              <w:t>Moduł musi umożliwiać udostępnienie informacji o zgodach pacjenta innym uprawnionym modułom systemu RCMC.</w:t>
            </w:r>
          </w:p>
        </w:tc>
      </w:tr>
      <w:tr w:rsidR="00033FBF" w14:paraId="1A61F91A"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12C5C55" w14:textId="0CB3993D" w:rsidR="00033FBF" w:rsidRDefault="6459211A" w:rsidP="0B714B28">
            <w:pPr>
              <w:jc w:val="center"/>
            </w:pPr>
            <w:r>
              <w:t>M.8.9</w:t>
            </w:r>
          </w:p>
        </w:tc>
        <w:tc>
          <w:tcPr>
            <w:tcW w:w="7597" w:type="dxa"/>
          </w:tcPr>
          <w:p w14:paraId="6DDEE0C6" w14:textId="6C716897" w:rsidR="00A6122B" w:rsidRDefault="5287CA54" w:rsidP="41DA20AF">
            <w:pPr>
              <w:jc w:val="both"/>
              <w:cnfStyle w:val="000000000000" w:firstRow="0" w:lastRow="0" w:firstColumn="0" w:lastColumn="0" w:oddVBand="0" w:evenVBand="0" w:oddHBand="0" w:evenHBand="0" w:firstRowFirstColumn="0" w:firstRowLastColumn="0" w:lastRowFirstColumn="0" w:lastRowLastColumn="0"/>
            </w:pPr>
            <w:r>
              <w:t xml:space="preserve">Moduł musi </w:t>
            </w:r>
            <w:r w:rsidR="40AE2DB0">
              <w:t>umożliwiać</w:t>
            </w:r>
            <w:r>
              <w:t xml:space="preserve"> eksport informacji o zgodach pacjenta innym uprawnionym systemom.</w:t>
            </w:r>
          </w:p>
        </w:tc>
      </w:tr>
      <w:tr w:rsidR="0B714B28" w14:paraId="341D47CC"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9934A44" w14:textId="06F13C29" w:rsidR="61725244" w:rsidRDefault="61725244" w:rsidP="0B714B28">
            <w:pPr>
              <w:jc w:val="center"/>
            </w:pPr>
            <w:r>
              <w:t>M.8.10</w:t>
            </w:r>
          </w:p>
        </w:tc>
        <w:tc>
          <w:tcPr>
            <w:tcW w:w="7597" w:type="dxa"/>
          </w:tcPr>
          <w:p w14:paraId="17EE76EC" w14:textId="302993CC" w:rsidR="4EA7D96C" w:rsidRDefault="61725244" w:rsidP="41DA20AF">
            <w:pPr>
              <w:jc w:val="both"/>
              <w:cnfStyle w:val="000000000000" w:firstRow="0" w:lastRow="0" w:firstColumn="0" w:lastColumn="0" w:oddVBand="0" w:evenVBand="0" w:oddHBand="0" w:evenHBand="0" w:firstRowFirstColumn="0" w:firstRowLastColumn="0" w:lastRowFirstColumn="0" w:lastRowLastColumn="0"/>
            </w:pPr>
            <w:r>
              <w:t>Moduł musi umożliwiać odpytanie o zgodę pacjenta z poziomu systemu HIS i przesłanie do HIS zwrotnej informacji o zgodzie znajdującej się w rejestrze lub o braku takiej zgody.</w:t>
            </w:r>
          </w:p>
        </w:tc>
      </w:tr>
      <w:tr w:rsidR="127E7B7B" w14:paraId="32728A1E"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B28B309" w14:textId="7F5FE580" w:rsidR="127E7B7B" w:rsidRDefault="61725244" w:rsidP="0B714B28">
            <w:pPr>
              <w:jc w:val="center"/>
            </w:pPr>
            <w:r>
              <w:t>M.8.11</w:t>
            </w:r>
          </w:p>
        </w:tc>
        <w:tc>
          <w:tcPr>
            <w:tcW w:w="7597" w:type="dxa"/>
          </w:tcPr>
          <w:p w14:paraId="599DAA54" w14:textId="3110A440" w:rsidR="7A0CE7E9" w:rsidRDefault="7A0CE7E9" w:rsidP="41DA20AF">
            <w:pPr>
              <w:jc w:val="both"/>
              <w:cnfStyle w:val="000000000000" w:firstRow="0" w:lastRow="0" w:firstColumn="0" w:lastColumn="0" w:oddVBand="0" w:evenVBand="0" w:oddHBand="0" w:evenHBand="0" w:firstRowFirstColumn="0" w:firstRowLastColumn="0" w:lastRowFirstColumn="0" w:lastRowLastColumn="0"/>
            </w:pPr>
            <w:r>
              <w:t xml:space="preserve">Jeśli ktoś zmodyfikuje zgodę (w tym RODO) to powinno być </w:t>
            </w:r>
            <w:proofErr w:type="spellStart"/>
            <w:r>
              <w:t>alertowane</w:t>
            </w:r>
            <w:proofErr w:type="spellEnd"/>
            <w:r>
              <w:t xml:space="preserve"> w AMMS</w:t>
            </w:r>
            <w:r w:rsidR="4B058D50">
              <w:t>. J</w:t>
            </w:r>
            <w:r>
              <w:t xml:space="preserve">eśli ktoś chce wykonać czynność, na którą pacjent nie wyraził zgody lub zgoda wygasła to musi być </w:t>
            </w:r>
            <w:proofErr w:type="spellStart"/>
            <w:r>
              <w:t>alertowane</w:t>
            </w:r>
            <w:proofErr w:type="spellEnd"/>
            <w:r>
              <w:t xml:space="preserve"> w AMMS,</w:t>
            </w:r>
          </w:p>
        </w:tc>
      </w:tr>
      <w:tr w:rsidR="00085A59" w14:paraId="08E3FFBF"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3DA9560" w14:textId="0C7168D7" w:rsidR="00085A59" w:rsidRDefault="493348BF" w:rsidP="0B714B28">
            <w:pPr>
              <w:jc w:val="center"/>
            </w:pPr>
            <w:r>
              <w:t>M.8.1</w:t>
            </w:r>
            <w:r w:rsidR="6FB7B6D1">
              <w:t>2</w:t>
            </w:r>
          </w:p>
        </w:tc>
        <w:tc>
          <w:tcPr>
            <w:tcW w:w="7597" w:type="dxa"/>
          </w:tcPr>
          <w:p w14:paraId="73A12A63" w14:textId="4068D546" w:rsidR="00085A59" w:rsidRDefault="00085A59" w:rsidP="41DA20AF">
            <w:pPr>
              <w:jc w:val="both"/>
              <w:cnfStyle w:val="000000000000" w:firstRow="0" w:lastRow="0" w:firstColumn="0" w:lastColumn="0" w:oddVBand="0" w:evenVBand="0" w:oddHBand="0" w:evenHBand="0" w:firstRowFirstColumn="0" w:firstRowLastColumn="0" w:lastRowFirstColumn="0" w:lastRowLastColumn="0"/>
            </w:pPr>
            <w:r>
              <w:t xml:space="preserve">Moduł musi umożliwiać </w:t>
            </w:r>
            <w:r w:rsidR="007A3F97">
              <w:t>dostęp do historii zgód, w szczególności z uwzględnieniem daty i czasu ich zaakceptowania i ewentualnego odwołania.</w:t>
            </w:r>
          </w:p>
        </w:tc>
      </w:tr>
      <w:tr w:rsidR="00E02D33" w14:paraId="56BB008C"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4F8921E" w14:textId="5C7F907B" w:rsidR="00E02D33" w:rsidRDefault="3B97EE5B" w:rsidP="0B714B28">
            <w:pPr>
              <w:jc w:val="center"/>
            </w:pPr>
            <w:r>
              <w:t>M.8.1</w:t>
            </w:r>
            <w:r w:rsidR="25E68ED3">
              <w:t>3</w:t>
            </w:r>
          </w:p>
        </w:tc>
        <w:tc>
          <w:tcPr>
            <w:tcW w:w="7597" w:type="dxa"/>
          </w:tcPr>
          <w:p w14:paraId="4F0A3C60" w14:textId="60E8125D" w:rsidR="00434395" w:rsidRPr="004170B9" w:rsidRDefault="3B97EE5B" w:rsidP="41DA20AF">
            <w:pPr>
              <w:jc w:val="both"/>
              <w:cnfStyle w:val="000000000000" w:firstRow="0" w:lastRow="0" w:firstColumn="0" w:lastColumn="0" w:oddVBand="0" w:evenVBand="0" w:oddHBand="0" w:evenHBand="0" w:firstRowFirstColumn="0" w:firstRowLastColumn="0" w:lastRowFirstColumn="0" w:lastRowLastColumn="0"/>
            </w:pPr>
            <w:r>
              <w:t xml:space="preserve">Moduł musi umożliwiać </w:t>
            </w:r>
            <w:r w:rsidR="387F0A03">
              <w:t>wysyłanie alertów dot. wyrażenia lub cofnięcia zgody przez pacjenta do</w:t>
            </w:r>
            <w:r w:rsidR="02675214">
              <w:t xml:space="preserve"> Operatora systemu.</w:t>
            </w:r>
          </w:p>
        </w:tc>
      </w:tr>
      <w:tr w:rsidR="00DD7D93" w14:paraId="219E8E64"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CABCBCC" w14:textId="5E9F0D9C" w:rsidR="00DD7D93" w:rsidRDefault="6B98AB73" w:rsidP="0B714B28">
            <w:pPr>
              <w:jc w:val="center"/>
            </w:pPr>
            <w:r>
              <w:t>M.8.</w:t>
            </w:r>
            <w:r w:rsidR="0AC005BC">
              <w:t>14</w:t>
            </w:r>
          </w:p>
        </w:tc>
        <w:tc>
          <w:tcPr>
            <w:tcW w:w="7597" w:type="dxa"/>
          </w:tcPr>
          <w:p w14:paraId="35B5FC58" w14:textId="13B2CE5F" w:rsidR="00DD7D93" w:rsidRPr="00434395" w:rsidRDefault="00DD7D93" w:rsidP="41DA20AF">
            <w:pPr>
              <w:jc w:val="both"/>
              <w:cnfStyle w:val="000000000000" w:firstRow="0" w:lastRow="0" w:firstColumn="0" w:lastColumn="0" w:oddVBand="0" w:evenVBand="0" w:oddHBand="0" w:evenHBand="0" w:firstRowFirstColumn="0" w:firstRowLastColumn="0" w:lastRowFirstColumn="0" w:lastRowLastColumn="0"/>
            </w:pPr>
            <w:r>
              <w:t xml:space="preserve">Wprowadzenie zmiany w zgodzie </w:t>
            </w:r>
            <w:r w:rsidR="004A27D7">
              <w:t>musi spowodować</w:t>
            </w:r>
            <w:r>
              <w:t xml:space="preserve"> </w:t>
            </w:r>
            <w:r w:rsidR="00287839">
              <w:t xml:space="preserve">ograniczenie w udostępnianiu powiązanych danych </w:t>
            </w:r>
            <w:r>
              <w:t>od daty wycofania zgody.</w:t>
            </w:r>
          </w:p>
        </w:tc>
      </w:tr>
      <w:tr w:rsidR="00072CE1" w14:paraId="2CA37C9B"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A34F6F" w14:textId="1063A40E" w:rsidR="00072CE1" w:rsidRDefault="55243493" w:rsidP="0B714B28">
            <w:pPr>
              <w:jc w:val="center"/>
            </w:pPr>
            <w:r>
              <w:t>M.8.1</w:t>
            </w:r>
            <w:r w:rsidR="72E4F648">
              <w:t>5</w:t>
            </w:r>
          </w:p>
        </w:tc>
        <w:tc>
          <w:tcPr>
            <w:tcW w:w="7597" w:type="dxa"/>
          </w:tcPr>
          <w:p w14:paraId="622B27D2" w14:textId="07E8C814" w:rsidR="00072CE1" w:rsidRDefault="00072CE1" w:rsidP="41DA20AF">
            <w:pPr>
              <w:jc w:val="both"/>
              <w:cnfStyle w:val="000000000000" w:firstRow="0" w:lastRow="0" w:firstColumn="0" w:lastColumn="0" w:oddVBand="0" w:evenVBand="0" w:oddHBand="0" w:evenHBand="0" w:firstRowFirstColumn="0" w:firstRowLastColumn="0" w:lastRowFirstColumn="0" w:lastRowLastColumn="0"/>
            </w:pPr>
            <w:r>
              <w:t xml:space="preserve">Moduł musi </w:t>
            </w:r>
            <w:r w:rsidR="00C34335">
              <w:t xml:space="preserve">zapewniać pełną funkcjonalność mimo </w:t>
            </w:r>
            <w:r w:rsidR="000C48FB">
              <w:t xml:space="preserve">awarii lub wyłączenia innych modułów systemu RCMC, jak również </w:t>
            </w:r>
            <w:r w:rsidR="00771D16">
              <w:t>wykorzystywanej przez nie infrastruktury.</w:t>
            </w:r>
          </w:p>
        </w:tc>
      </w:tr>
      <w:tr w:rsidR="00882FCA" w14:paraId="3E840359" w14:textId="77777777" w:rsidTr="41DA20AF">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C61D352" w14:textId="30655826" w:rsidR="00882FCA" w:rsidRDefault="3A5BFBA4" w:rsidP="0B714B28">
            <w:pPr>
              <w:jc w:val="center"/>
            </w:pPr>
            <w:r>
              <w:t>M.8.1</w:t>
            </w:r>
            <w:r w:rsidR="636766AE">
              <w:t>6</w:t>
            </w:r>
          </w:p>
        </w:tc>
        <w:tc>
          <w:tcPr>
            <w:tcW w:w="7597" w:type="dxa"/>
          </w:tcPr>
          <w:p w14:paraId="0FF4D45F" w14:textId="197F514B" w:rsidR="00882FCA" w:rsidRDefault="00882FCA" w:rsidP="41DA20AF">
            <w:pPr>
              <w:jc w:val="both"/>
              <w:cnfStyle w:val="000000000000" w:firstRow="0" w:lastRow="0" w:firstColumn="0" w:lastColumn="0" w:oddVBand="0" w:evenVBand="0" w:oddHBand="0" w:evenHBand="0" w:firstRowFirstColumn="0" w:firstRowLastColumn="0" w:lastRowFirstColumn="0" w:lastRowLastColumn="0"/>
            </w:pPr>
            <w:r>
              <w:t>Moduł musi posiadać osobny</w:t>
            </w:r>
            <w:r w:rsidR="00710BB8">
              <w:t xml:space="preserve"> (od reszty systemu RCMC)</w:t>
            </w:r>
            <w:r>
              <w:t xml:space="preserve"> system zarządzania</w:t>
            </w:r>
            <w:r w:rsidR="00710BB8">
              <w:t xml:space="preserve">, zintegrowany z </w:t>
            </w:r>
            <w:r w:rsidR="00532771">
              <w:t>systemem HIS 4WSK.</w:t>
            </w:r>
          </w:p>
        </w:tc>
      </w:tr>
    </w:tbl>
    <w:p w14:paraId="0A657B7D" w14:textId="1D17F04E" w:rsidR="41DA20AF" w:rsidRDefault="41DA20AF" w:rsidP="41DA20AF"/>
    <w:p w14:paraId="26B14F7C" w14:textId="5C0C910D" w:rsidR="002E024A" w:rsidRDefault="068E779D" w:rsidP="41DA20AF">
      <w:pPr>
        <w:pStyle w:val="Nagwek2"/>
        <w:spacing w:after="200" w:line="240" w:lineRule="auto"/>
      </w:pPr>
      <w:r>
        <w:t xml:space="preserve">Moduł 9 </w:t>
      </w:r>
      <w:r w:rsidR="6C9A07F9">
        <w:t xml:space="preserve">– Moduł </w:t>
      </w:r>
      <w:proofErr w:type="spellStart"/>
      <w:r w:rsidR="69E79D2F">
        <w:t>Biorepozytorium</w:t>
      </w:r>
      <w:proofErr w:type="spellEnd"/>
    </w:p>
    <w:p w14:paraId="0906C82D" w14:textId="7F65570F" w:rsidR="00AB02BC" w:rsidRPr="00AB02BC" w:rsidRDefault="00AB02BC" w:rsidP="41DA20AF">
      <w:pPr>
        <w:jc w:val="both"/>
      </w:pPr>
      <w:r>
        <w:t xml:space="preserve">Zadaniem modułu jest dostarczenie funkcji umożliwiających </w:t>
      </w:r>
      <w:r w:rsidR="007D411A">
        <w:t>zarządzanie kolekcjami materiału biologicznego i danych je opisujących.</w:t>
      </w:r>
      <w:r w:rsidR="00DD23B8">
        <w:t xml:space="preserve"> </w:t>
      </w:r>
    </w:p>
    <w:p w14:paraId="6E51B70F" w14:textId="77777777" w:rsidR="007B7CB2" w:rsidRPr="007D770F" w:rsidRDefault="6C9A07F9" w:rsidP="41DA20AF">
      <w:pPr>
        <w:jc w:val="both"/>
      </w:pPr>
      <w:r>
        <w:t>Moduł musi spełniać poniższe wymagania:</w:t>
      </w:r>
    </w:p>
    <w:tbl>
      <w:tblPr>
        <w:tblStyle w:val="Tabelasiatki1jasna"/>
        <w:tblW w:w="9187" w:type="dxa"/>
        <w:tblLook w:val="04A0" w:firstRow="1" w:lastRow="0" w:firstColumn="1" w:lastColumn="0" w:noHBand="0" w:noVBand="1"/>
      </w:tblPr>
      <w:tblGrid>
        <w:gridCol w:w="1590"/>
        <w:gridCol w:w="7597"/>
      </w:tblGrid>
      <w:tr w:rsidR="006CCD24" w14:paraId="2947DC5D" w14:textId="77777777" w:rsidTr="297271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05538CB8" w14:textId="67001576" w:rsidR="006CCD24" w:rsidRDefault="5BE42F16" w:rsidP="41DA20AF">
            <w:pPr>
              <w:jc w:val="center"/>
            </w:pPr>
            <w:r>
              <w:t>Identyfikator wymagania</w:t>
            </w:r>
          </w:p>
        </w:tc>
        <w:tc>
          <w:tcPr>
            <w:tcW w:w="7597" w:type="dxa"/>
            <w:shd w:val="clear" w:color="auto" w:fill="D9D9D9" w:themeFill="background1" w:themeFillShade="D9"/>
            <w:vAlign w:val="center"/>
          </w:tcPr>
          <w:p w14:paraId="1F879912" w14:textId="77777777" w:rsidR="006CCD24" w:rsidRDefault="047657D9"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6CCD24" w14:paraId="34D4AE7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498E5216" w14:textId="1A599A6C" w:rsidR="006CCD24" w:rsidRDefault="006CCD24" w:rsidP="006CCD24"/>
        </w:tc>
        <w:tc>
          <w:tcPr>
            <w:tcW w:w="7597" w:type="dxa"/>
            <w:shd w:val="clear" w:color="auto" w:fill="F2F2F2" w:themeFill="background1" w:themeFillShade="F2"/>
          </w:tcPr>
          <w:p w14:paraId="7D6CD796" w14:textId="57494E12" w:rsidR="1D7934AE" w:rsidRDefault="2E311A72"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Funkcjonalności ogólne</w:t>
            </w:r>
          </w:p>
        </w:tc>
      </w:tr>
      <w:tr w:rsidR="006CCD24" w14:paraId="0656F9D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A5D5866" w14:textId="44C98E54" w:rsidR="006CCD24" w:rsidRDefault="698D5446" w:rsidP="41DA20AF">
            <w:pPr>
              <w:jc w:val="center"/>
            </w:pPr>
            <w:r>
              <w:t>M.9.1</w:t>
            </w:r>
          </w:p>
        </w:tc>
        <w:tc>
          <w:tcPr>
            <w:tcW w:w="7597" w:type="dxa"/>
          </w:tcPr>
          <w:p w14:paraId="1A736F40" w14:textId="67EDA2AB" w:rsidR="54BC7832" w:rsidRDefault="3832849D"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w:t>
            </w:r>
            <w:r w:rsidR="7589F9CB" w:rsidRPr="41DA20AF">
              <w:rPr>
                <w:rFonts w:eastAsia="Times New Roman"/>
                <w:color w:val="000000" w:themeColor="text1"/>
              </w:rPr>
              <w:t xml:space="preserve">musi zapewniać </w:t>
            </w:r>
            <w:r w:rsidRPr="41DA20AF">
              <w:rPr>
                <w:rFonts w:eastAsia="Times New Roman"/>
                <w:color w:val="000000" w:themeColor="text1"/>
              </w:rPr>
              <w:t>obsługę z zakresu archiwizacji próbek oraz ich preparatyki i dystrybucji.</w:t>
            </w:r>
          </w:p>
        </w:tc>
      </w:tr>
      <w:tr w:rsidR="006CCD24" w14:paraId="4350169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CBD9A05" w14:textId="7C80E119" w:rsidR="006CCD24" w:rsidRDefault="5D9E7759" w:rsidP="41DA20AF">
            <w:pPr>
              <w:jc w:val="center"/>
            </w:pPr>
            <w:r>
              <w:t>M.9.2</w:t>
            </w:r>
          </w:p>
        </w:tc>
        <w:tc>
          <w:tcPr>
            <w:tcW w:w="7597" w:type="dxa"/>
          </w:tcPr>
          <w:p w14:paraId="486A7710" w14:textId="1234313E" w:rsidR="0A22DC14" w:rsidRDefault="2FB6D8D7"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zapewnić wsparcie </w:t>
            </w:r>
            <w:r w:rsidR="3832849D" w:rsidRPr="41DA20AF">
              <w:rPr>
                <w:rFonts w:eastAsia="Times New Roman"/>
                <w:color w:val="000000" w:themeColor="text1"/>
              </w:rPr>
              <w:t>różnych typów próbek, probówek/pojemników oraz zasobników przechowujących próbki.</w:t>
            </w:r>
          </w:p>
        </w:tc>
      </w:tr>
      <w:tr w:rsidR="006CCD24" w14:paraId="638E244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C7EE441" w14:textId="2A947D13" w:rsidR="006CCD24" w:rsidRDefault="6FD14F7A" w:rsidP="41DA20AF">
            <w:pPr>
              <w:jc w:val="center"/>
            </w:pPr>
            <w:r>
              <w:t>M.9.3</w:t>
            </w:r>
          </w:p>
        </w:tc>
        <w:tc>
          <w:tcPr>
            <w:tcW w:w="7597" w:type="dxa"/>
          </w:tcPr>
          <w:p w14:paraId="3238AF3B" w14:textId="37309012" w:rsidR="71C624AD" w:rsidRDefault="0A18A98B"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obsługę </w:t>
            </w:r>
            <w:r w:rsidR="3832849D" w:rsidRPr="41DA20AF">
              <w:rPr>
                <w:rFonts w:eastAsia="Times New Roman"/>
                <w:color w:val="000000" w:themeColor="text1"/>
              </w:rPr>
              <w:t>statusów, atrybutów i formularzy danych próbek</w:t>
            </w:r>
            <w:r w:rsidR="6AE5FF29" w:rsidRPr="41DA20AF">
              <w:rPr>
                <w:rFonts w:eastAsia="Times New Roman"/>
                <w:color w:val="000000" w:themeColor="text1"/>
              </w:rPr>
              <w:t>, m.in:</w:t>
            </w:r>
          </w:p>
          <w:p w14:paraId="4408D5CB" w14:textId="7AD73633" w:rsidR="0580038D" w:rsidRDefault="7F5E1143"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n</w:t>
            </w:r>
            <w:r w:rsidR="70F65DF2" w:rsidRPr="41DA20AF">
              <w:rPr>
                <w:rFonts w:eastAsia="Times New Roman"/>
                <w:color w:val="000000" w:themeColor="text1"/>
              </w:rPr>
              <w:t xml:space="preserve">umer zamówienia z </w:t>
            </w:r>
            <w:r w:rsidR="69D237B5" w:rsidRPr="41DA20AF">
              <w:rPr>
                <w:rFonts w:eastAsia="Times New Roman"/>
                <w:color w:val="000000" w:themeColor="text1"/>
              </w:rPr>
              <w:t>AMMS, identyfikator z AMMS</w:t>
            </w:r>
            <w:r w:rsidR="755EF75F" w:rsidRPr="41DA20AF">
              <w:rPr>
                <w:rFonts w:eastAsia="Times New Roman"/>
                <w:color w:val="000000" w:themeColor="text1"/>
              </w:rPr>
              <w:t>,</w:t>
            </w:r>
          </w:p>
          <w:p w14:paraId="1B870854" w14:textId="229DF132" w:rsidR="4A63DCE5" w:rsidRDefault="755EF75F"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etykieta, kod kreskowy</w:t>
            </w:r>
            <w:r w:rsidR="0EAE8A21" w:rsidRPr="41DA20AF">
              <w:rPr>
                <w:rFonts w:eastAsia="Times New Roman"/>
                <w:color w:val="000000" w:themeColor="text1"/>
              </w:rPr>
              <w:t>, unikalny identyfikator próbki,</w:t>
            </w:r>
          </w:p>
          <w:p w14:paraId="32F062D8" w14:textId="3C98BF0C" w:rsidR="71C624AD" w:rsidRDefault="128D286D"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r</w:t>
            </w:r>
            <w:r w:rsidR="6A4E20C1" w:rsidRPr="41DA20AF">
              <w:rPr>
                <w:rFonts w:eastAsia="Times New Roman"/>
                <w:color w:val="000000" w:themeColor="text1"/>
              </w:rPr>
              <w:t>odzaj</w:t>
            </w:r>
            <w:r w:rsidR="6AE5FF29" w:rsidRPr="41DA20AF">
              <w:rPr>
                <w:rFonts w:eastAsia="Times New Roman"/>
                <w:color w:val="000000" w:themeColor="text1"/>
              </w:rPr>
              <w:t xml:space="preserve"> materiału (wybór z listy lub dodanie nowego),</w:t>
            </w:r>
          </w:p>
          <w:p w14:paraId="772FD292" w14:textId="07072982"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status jakości (wybór z listy lub dodanie nowego, np. “dobra”, “zadowalająca”, “niezdatna do użytku”),</w:t>
            </w:r>
          </w:p>
          <w:p w14:paraId="2C558E7E" w14:textId="2FC1B569" w:rsidR="6F949946" w:rsidRDefault="2104A377"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zakaźność próbki,</w:t>
            </w:r>
          </w:p>
          <w:p w14:paraId="5FB4BA67" w14:textId="23777675"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data i godzina pobrania,</w:t>
            </w:r>
          </w:p>
          <w:p w14:paraId="7643809D" w14:textId="5B5F8D90"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data ważności (sugerowane na podstawie typu materiału lub ręcznie ustawiana),</w:t>
            </w:r>
          </w:p>
          <w:p w14:paraId="0833E7A6" w14:textId="2707550C"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miejsce pobrania (np. </w:t>
            </w:r>
            <w:r w:rsidR="5C8AF10E" w:rsidRPr="41DA20AF">
              <w:rPr>
                <w:rFonts w:eastAsia="Times New Roman"/>
                <w:color w:val="000000" w:themeColor="text1"/>
              </w:rPr>
              <w:t>o</w:t>
            </w:r>
            <w:r w:rsidR="6AD234C9" w:rsidRPr="41DA20AF">
              <w:rPr>
                <w:rFonts w:eastAsia="Times New Roman"/>
                <w:color w:val="000000" w:themeColor="text1"/>
              </w:rPr>
              <w:t>ddział</w:t>
            </w:r>
            <w:r w:rsidRPr="41DA20AF">
              <w:rPr>
                <w:rFonts w:eastAsia="Times New Roman"/>
                <w:color w:val="000000" w:themeColor="text1"/>
              </w:rPr>
              <w:t>, laboratorium, etc.),</w:t>
            </w:r>
          </w:p>
          <w:p w14:paraId="048B2B17" w14:textId="65174232" w:rsidR="4C624D94" w:rsidRDefault="62D1B7D7"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sposób pobrania,</w:t>
            </w:r>
          </w:p>
          <w:p w14:paraId="26C176C8" w14:textId="50E86D1D"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dane pacjenta</w:t>
            </w:r>
            <w:r w:rsidR="79548A30" w:rsidRPr="41DA20AF">
              <w:rPr>
                <w:rFonts w:eastAsia="Times New Roman"/>
                <w:color w:val="000000" w:themeColor="text1"/>
              </w:rPr>
              <w:t>, m.in.</w:t>
            </w:r>
            <w:r w:rsidR="46C4F823" w:rsidRPr="41DA20AF">
              <w:rPr>
                <w:rFonts w:eastAsia="Times New Roman"/>
                <w:color w:val="000000" w:themeColor="text1"/>
              </w:rPr>
              <w:t>:</w:t>
            </w:r>
          </w:p>
          <w:p w14:paraId="2A9320AD" w14:textId="1B2CD7BA" w:rsidR="71C624AD" w:rsidRDefault="6AE5FF29" w:rsidP="41DA20AF">
            <w:pPr>
              <w:pStyle w:val="Akapitzlist"/>
              <w:numPr>
                <w:ilvl w:val="1"/>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przypisanie do złotego rekordu</w:t>
            </w:r>
            <w:r w:rsidR="46C4F823" w:rsidRPr="41DA20AF">
              <w:rPr>
                <w:rFonts w:eastAsia="Times New Roman"/>
                <w:color w:val="000000" w:themeColor="text1"/>
              </w:rPr>
              <w:t xml:space="preserve">, </w:t>
            </w:r>
          </w:p>
          <w:p w14:paraId="64387734" w14:textId="234E5C42" w:rsidR="71C624AD" w:rsidRDefault="46C4F823" w:rsidP="41DA20AF">
            <w:pPr>
              <w:pStyle w:val="Akapitzlist"/>
              <w:numPr>
                <w:ilvl w:val="1"/>
                <w:numId w:val="7"/>
              </w:numPr>
              <w:jc w:val="both"/>
              <w:cnfStyle w:val="000000000000" w:firstRow="0" w:lastRow="0" w:firstColumn="0" w:lastColumn="0" w:oddVBand="0" w:evenVBand="0" w:oddHBand="0" w:evenHBand="0" w:firstRowFirstColumn="0" w:firstRowLastColumn="0" w:lastRowFirstColumn="0" w:lastRowLastColumn="0"/>
            </w:pPr>
            <w:r>
              <w:t>dane o świadomej zgodzie uczestnika badania na pobranie oraz wykorzystanie materiału biologicznego i związanych z nim danych w określonym celu,</w:t>
            </w:r>
          </w:p>
          <w:p w14:paraId="1BE224FB" w14:textId="5DC1B9C7" w:rsidR="71C624AD" w:rsidRDefault="46C4F823" w:rsidP="41DA20AF">
            <w:pPr>
              <w:pStyle w:val="Akapitzlist"/>
              <w:numPr>
                <w:ilvl w:val="1"/>
                <w:numId w:val="7"/>
              </w:numPr>
              <w:jc w:val="both"/>
              <w:cnfStyle w:val="000000000000" w:firstRow="0" w:lastRow="0" w:firstColumn="0" w:lastColumn="0" w:oddVBand="0" w:evenVBand="0" w:oddHBand="0" w:evenHBand="0" w:firstRowFirstColumn="0" w:firstRowLastColumn="0" w:lastRowFirstColumn="0" w:lastRowLastColumn="0"/>
            </w:pPr>
            <w:r>
              <w:t>dane biometryczne, takie jak wiek, płeć, wzrost,</w:t>
            </w:r>
          </w:p>
          <w:p w14:paraId="5D7C67FD" w14:textId="2DA011E8" w:rsidR="71C624AD" w:rsidRDefault="46C4F823" w:rsidP="41DA20AF">
            <w:pPr>
              <w:pStyle w:val="Akapitzlist"/>
              <w:numPr>
                <w:ilvl w:val="1"/>
                <w:numId w:val="7"/>
              </w:numPr>
              <w:jc w:val="both"/>
              <w:cnfStyle w:val="000000000000" w:firstRow="0" w:lastRow="0" w:firstColumn="0" w:lastColumn="0" w:oddVBand="0" w:evenVBand="0" w:oddHBand="0" w:evenHBand="0" w:firstRowFirstColumn="0" w:firstRowLastColumn="0" w:lastRowFirstColumn="0" w:lastRowLastColumn="0"/>
            </w:pPr>
            <w:r>
              <w:t>ankiety medyczne / kwestionariusz zdrowotny</w:t>
            </w:r>
            <w:r w:rsidR="52AD1561">
              <w:t>,</w:t>
            </w:r>
            <w:r>
              <w:t xml:space="preserve"> </w:t>
            </w:r>
          </w:p>
          <w:p w14:paraId="7D555AD6" w14:textId="3D2664BB" w:rsidR="71C624AD" w:rsidRDefault="46C4F823" w:rsidP="41DA20AF">
            <w:pPr>
              <w:pStyle w:val="Akapitzlist"/>
              <w:numPr>
                <w:ilvl w:val="1"/>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t>dane epidemiologiczne (wywiad społeczno-środowiskowy), w tym dane o ewentualnych ekspozycjach, paleniu papierosów, diecie</w:t>
            </w:r>
            <w:r w:rsidR="6AD234C9" w:rsidRPr="41DA20AF">
              <w:rPr>
                <w:rFonts w:eastAsia="Times New Roman"/>
                <w:color w:val="000000" w:themeColor="text1"/>
              </w:rPr>
              <w:t>,</w:t>
            </w:r>
          </w:p>
          <w:p w14:paraId="4C7BBA69" w14:textId="412E80F5" w:rsidR="71C624AD"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dane osoby pobierającej materiał,</w:t>
            </w:r>
          </w:p>
          <w:p w14:paraId="6A10F0F6" w14:textId="0BE19F92" w:rsidR="0233D3AB" w:rsidRDefault="1E825C91"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pochodzenie próbki (np. od uczestnika badań klinicznych, z </w:t>
            </w:r>
            <w:proofErr w:type="spellStart"/>
            <w:r w:rsidRPr="41DA20AF">
              <w:rPr>
                <w:rFonts w:eastAsia="Times New Roman"/>
                <w:color w:val="000000" w:themeColor="text1"/>
              </w:rPr>
              <w:t>biobanku</w:t>
            </w:r>
            <w:proofErr w:type="spellEnd"/>
            <w:r w:rsidRPr="41DA20AF">
              <w:rPr>
                <w:rFonts w:eastAsia="Times New Roman"/>
                <w:color w:val="000000" w:themeColor="text1"/>
              </w:rPr>
              <w:t>, od dawcy-wolontariusza),</w:t>
            </w:r>
          </w:p>
          <w:p w14:paraId="181D61D0" w14:textId="3A947C84" w:rsidR="37762E25"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numer zamrażarki/lodówki (jej parametry: temperatura, wilgotność), szafy, półki,</w:t>
            </w:r>
          </w:p>
          <w:p w14:paraId="6B150C42" w14:textId="46D8D5DF" w:rsidR="37762E25" w:rsidRDefault="6AE5FF29"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położenie materiału w danej lokalizacji (np. pozycja na półce, numer pudełka),</w:t>
            </w:r>
          </w:p>
          <w:p w14:paraId="0D5804D3" w14:textId="33332B3E" w:rsidR="71C624AD" w:rsidRDefault="7AC0760D" w:rsidP="41DA20AF">
            <w:pPr>
              <w:pStyle w:val="Akapitzlist"/>
              <w:numPr>
                <w:ilvl w:val="0"/>
                <w:numId w:val="7"/>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dodatkowe pola.</w:t>
            </w:r>
          </w:p>
        </w:tc>
      </w:tr>
      <w:tr w:rsidR="006CCD24" w14:paraId="5417968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505E9D0" w14:textId="1728F9C8" w:rsidR="006CCD24" w:rsidRDefault="5EE76573" w:rsidP="41DA20AF">
            <w:pPr>
              <w:jc w:val="center"/>
            </w:pPr>
            <w:r>
              <w:t>M.9.4</w:t>
            </w:r>
          </w:p>
        </w:tc>
        <w:tc>
          <w:tcPr>
            <w:tcW w:w="7597" w:type="dxa"/>
          </w:tcPr>
          <w:p w14:paraId="7D232570" w14:textId="39053D6E" w:rsidR="384B7E33" w:rsidRDefault="4F83A4A8"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musi umożliwiać ś</w:t>
            </w:r>
            <w:r w:rsidR="3832849D" w:rsidRPr="41DA20AF">
              <w:rPr>
                <w:rFonts w:eastAsia="Times New Roman"/>
                <w:color w:val="000000" w:themeColor="text1"/>
              </w:rPr>
              <w:t>ledzenie historii operacji na zasobnikach i próbkach.</w:t>
            </w:r>
          </w:p>
        </w:tc>
      </w:tr>
      <w:tr w:rsidR="006CCD24" w14:paraId="640622F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066524B" w14:textId="2F7639AF" w:rsidR="006CCD24" w:rsidRDefault="50DB88AA" w:rsidP="41DA20AF">
            <w:pPr>
              <w:jc w:val="center"/>
            </w:pPr>
            <w:r>
              <w:t>M.9.5</w:t>
            </w:r>
          </w:p>
        </w:tc>
        <w:tc>
          <w:tcPr>
            <w:tcW w:w="7597" w:type="dxa"/>
          </w:tcPr>
          <w:p w14:paraId="70FD6A1F" w14:textId="76C2E9B2" w:rsidR="54BC7832" w:rsidRDefault="3832849D"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5E0B869E" w:rsidRPr="41DA20AF">
              <w:rPr>
                <w:rFonts w:eastAsia="Times New Roman"/>
                <w:color w:val="000000" w:themeColor="text1"/>
              </w:rPr>
              <w:t xml:space="preserve">oduł musi umożliwiać </w:t>
            </w:r>
            <w:r w:rsidRPr="41DA20AF">
              <w:rPr>
                <w:rFonts w:eastAsia="Times New Roman"/>
                <w:color w:val="000000" w:themeColor="text1"/>
              </w:rPr>
              <w:t>dodawani</w:t>
            </w:r>
            <w:r w:rsidR="0C7DDD26" w:rsidRPr="41DA20AF">
              <w:rPr>
                <w:rFonts w:eastAsia="Times New Roman"/>
                <w:color w:val="000000" w:themeColor="text1"/>
              </w:rPr>
              <w:t>e</w:t>
            </w:r>
            <w:r w:rsidRPr="41DA20AF">
              <w:rPr>
                <w:rFonts w:eastAsia="Times New Roman"/>
                <w:color w:val="000000" w:themeColor="text1"/>
              </w:rPr>
              <w:t xml:space="preserve"> dowolnej ilości i typów nowych zasobników (np. mikropłytek, lodówek, zamrażarek) wykorzystywanych </w:t>
            </w:r>
            <w:r w:rsidR="049555AE" w:rsidRPr="41DA20AF">
              <w:rPr>
                <w:rFonts w:eastAsia="Times New Roman"/>
                <w:color w:val="000000" w:themeColor="text1"/>
              </w:rPr>
              <w:t>w repozytorium</w:t>
            </w:r>
            <w:r w:rsidRPr="41DA20AF">
              <w:rPr>
                <w:rFonts w:eastAsia="Times New Roman"/>
                <w:color w:val="000000" w:themeColor="text1"/>
              </w:rPr>
              <w:t>.</w:t>
            </w:r>
          </w:p>
        </w:tc>
      </w:tr>
      <w:tr w:rsidR="006CCD24" w14:paraId="000B155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91EF444" w14:textId="7561DFF4" w:rsidR="006CCD24" w:rsidRDefault="64130124" w:rsidP="41DA20AF">
            <w:pPr>
              <w:jc w:val="center"/>
            </w:pPr>
            <w:r>
              <w:t>M.9.6</w:t>
            </w:r>
          </w:p>
        </w:tc>
        <w:tc>
          <w:tcPr>
            <w:tcW w:w="7597" w:type="dxa"/>
          </w:tcPr>
          <w:p w14:paraId="10C5E1F3" w14:textId="0C9B11F7" w:rsidR="54BC7832" w:rsidRDefault="09EE5E7C" w:rsidP="41DA20AF">
            <w:pPr>
              <w:jc w:val="both"/>
              <w:cnfStyle w:val="000000000000" w:firstRow="0" w:lastRow="0" w:firstColumn="0" w:lastColumn="0" w:oddVBand="0" w:evenVBand="0" w:oddHBand="0" w:evenHBand="0" w:firstRowFirstColumn="0" w:firstRowLastColumn="0" w:lastRowFirstColumn="0" w:lastRowLastColumn="0"/>
              <w:rPr>
                <w:rFonts w:eastAsia="Times New Roman"/>
              </w:rPr>
            </w:pPr>
            <w:r w:rsidRPr="41DA20AF">
              <w:rPr>
                <w:rFonts w:eastAsia="Times New Roman"/>
              </w:rPr>
              <w:t>M</w:t>
            </w:r>
            <w:r w:rsidR="23EA0C27" w:rsidRPr="41DA20AF">
              <w:rPr>
                <w:rFonts w:eastAsia="Times New Roman"/>
              </w:rPr>
              <w:t xml:space="preserve">oduł musi umożliwiać </w:t>
            </w:r>
            <w:r w:rsidRPr="41DA20AF">
              <w:rPr>
                <w:rFonts w:eastAsia="Times New Roman"/>
              </w:rPr>
              <w:t>wydruk</w:t>
            </w:r>
            <w:r w:rsidR="3832849D" w:rsidRPr="41DA20AF">
              <w:rPr>
                <w:rFonts w:eastAsia="Times New Roman"/>
              </w:rPr>
              <w:t xml:space="preserve"> etykiet znakujących na zasobniki i próbki.</w:t>
            </w:r>
          </w:p>
        </w:tc>
      </w:tr>
      <w:tr w:rsidR="006CCD24" w14:paraId="37A0A5F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2E16487" w14:textId="2B9A3DC0" w:rsidR="006CCD24" w:rsidRDefault="380AFB7A" w:rsidP="41DA20AF">
            <w:pPr>
              <w:jc w:val="center"/>
            </w:pPr>
            <w:r>
              <w:t>M.9.7</w:t>
            </w:r>
          </w:p>
        </w:tc>
        <w:tc>
          <w:tcPr>
            <w:tcW w:w="7597" w:type="dxa"/>
          </w:tcPr>
          <w:p w14:paraId="10AC74C7" w14:textId="34DC708C" w:rsidR="54BC7832" w:rsidRDefault="3832849D"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34C3F3D7" w:rsidRPr="41DA20AF">
              <w:rPr>
                <w:rFonts w:eastAsia="Times New Roman"/>
                <w:color w:val="000000" w:themeColor="text1"/>
              </w:rPr>
              <w:t xml:space="preserve">oduł musi umożliwiać </w:t>
            </w:r>
            <w:r w:rsidRPr="41DA20AF">
              <w:rPr>
                <w:rFonts w:eastAsia="Times New Roman"/>
                <w:color w:val="000000" w:themeColor="text1"/>
              </w:rPr>
              <w:t>podgląd i edycj</w:t>
            </w:r>
            <w:r w:rsidR="5BF90109" w:rsidRPr="41DA20AF">
              <w:rPr>
                <w:rFonts w:eastAsia="Times New Roman"/>
                <w:color w:val="000000" w:themeColor="text1"/>
              </w:rPr>
              <w:t>ę</w:t>
            </w:r>
            <w:r w:rsidRPr="41DA20AF">
              <w:rPr>
                <w:rFonts w:eastAsia="Times New Roman"/>
                <w:color w:val="000000" w:themeColor="text1"/>
              </w:rPr>
              <w:t xml:space="preserve"> danych zasobników lub próbek.</w:t>
            </w:r>
          </w:p>
        </w:tc>
      </w:tr>
      <w:tr w:rsidR="006CCD24" w14:paraId="29F7F75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6217CBF" w14:textId="7C55539D" w:rsidR="006CCD24" w:rsidRDefault="40E0A801" w:rsidP="41DA20AF">
            <w:pPr>
              <w:jc w:val="center"/>
            </w:pPr>
            <w:r>
              <w:t>M.9.8</w:t>
            </w:r>
          </w:p>
        </w:tc>
        <w:tc>
          <w:tcPr>
            <w:tcW w:w="7597" w:type="dxa"/>
          </w:tcPr>
          <w:p w14:paraId="49355680" w14:textId="15C74611" w:rsidR="0BC38B06" w:rsidRDefault="3E0B35B9"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musi umożliwiać ś</w:t>
            </w:r>
            <w:r w:rsidR="3832849D" w:rsidRPr="41DA20AF">
              <w:rPr>
                <w:rFonts w:eastAsia="Times New Roman"/>
                <w:color w:val="000000" w:themeColor="text1"/>
              </w:rPr>
              <w:t>ledzenie ilości wydań, zwrotów, mrożeń i rozmrożeń danej próbki.</w:t>
            </w:r>
          </w:p>
        </w:tc>
      </w:tr>
      <w:tr w:rsidR="52E92488" w14:paraId="4787509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7782C22" w14:textId="75901662" w:rsidR="52E92488" w:rsidRDefault="572C10E7" w:rsidP="41DA20AF">
            <w:pPr>
              <w:jc w:val="center"/>
            </w:pPr>
            <w:r>
              <w:t>M.9.9</w:t>
            </w:r>
          </w:p>
        </w:tc>
        <w:tc>
          <w:tcPr>
            <w:tcW w:w="7597" w:type="dxa"/>
          </w:tcPr>
          <w:p w14:paraId="59498F6B" w14:textId="0410E036" w:rsidR="52E92488" w:rsidRDefault="59B133B3"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W przypadku próbek, których przydatność się kończy, moduł musi automatycznie wysyłać przypomnienie do odpowiednich użytkowników.</w:t>
            </w:r>
          </w:p>
        </w:tc>
      </w:tr>
      <w:tr w:rsidR="006CCD24" w14:paraId="055D2CF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4A73D056" w14:textId="51F95C93" w:rsidR="006CCD24" w:rsidRDefault="006CCD24" w:rsidP="41DA20AF">
            <w:pPr>
              <w:jc w:val="center"/>
            </w:pPr>
          </w:p>
        </w:tc>
        <w:tc>
          <w:tcPr>
            <w:tcW w:w="7597" w:type="dxa"/>
            <w:shd w:val="clear" w:color="auto" w:fill="F2F2F2" w:themeFill="background1" w:themeFillShade="F2"/>
          </w:tcPr>
          <w:p w14:paraId="4433DDC4" w14:textId="15979494" w:rsidR="44B8B8CF" w:rsidRDefault="2A0F13EC"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Przyjęcie próbek</w:t>
            </w:r>
          </w:p>
        </w:tc>
      </w:tr>
      <w:tr w:rsidR="006CCD24" w14:paraId="4D64881C"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1510146" w14:textId="3F5DAAF5" w:rsidR="006CCD24" w:rsidRDefault="4D1939A2" w:rsidP="41DA20AF">
            <w:pPr>
              <w:jc w:val="center"/>
            </w:pPr>
            <w:r>
              <w:t>M.9.10</w:t>
            </w:r>
          </w:p>
        </w:tc>
        <w:tc>
          <w:tcPr>
            <w:tcW w:w="7597" w:type="dxa"/>
          </w:tcPr>
          <w:p w14:paraId="0F28EB9D" w14:textId="3E911740"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29013B16" w:rsidRPr="41DA20AF">
              <w:rPr>
                <w:rFonts w:eastAsia="Times New Roman"/>
                <w:color w:val="000000" w:themeColor="text1"/>
              </w:rPr>
              <w:t xml:space="preserve">oduł musi umożliwiać </w:t>
            </w:r>
            <w:r w:rsidRPr="41DA20AF">
              <w:rPr>
                <w:rFonts w:eastAsia="Times New Roman"/>
                <w:color w:val="000000" w:themeColor="text1"/>
              </w:rPr>
              <w:t>przypisani</w:t>
            </w:r>
            <w:r w:rsidR="3D91EE18" w:rsidRPr="41DA20AF">
              <w:rPr>
                <w:rFonts w:eastAsia="Times New Roman"/>
                <w:color w:val="000000" w:themeColor="text1"/>
              </w:rPr>
              <w:t>e</w:t>
            </w:r>
            <w:r w:rsidRPr="41DA20AF">
              <w:rPr>
                <w:rFonts w:eastAsia="Times New Roman"/>
                <w:color w:val="000000" w:themeColor="text1"/>
              </w:rPr>
              <w:t xml:space="preserve"> do próbki numeru lub kodu kreskowego z probówki za pomocą czytnika kodów kreskowych, lub manualnie poprzez wpisanie numeru/kodu kreskowego.</w:t>
            </w:r>
          </w:p>
        </w:tc>
      </w:tr>
      <w:tr w:rsidR="006CCD24" w14:paraId="25C9286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5501B22" w14:textId="797D0728" w:rsidR="006CCD24" w:rsidRDefault="2C32F30D" w:rsidP="41DA20AF">
            <w:pPr>
              <w:jc w:val="center"/>
            </w:pPr>
            <w:r>
              <w:t>M.9.11</w:t>
            </w:r>
          </w:p>
        </w:tc>
        <w:tc>
          <w:tcPr>
            <w:tcW w:w="7597" w:type="dxa"/>
          </w:tcPr>
          <w:p w14:paraId="159B44EF" w14:textId="51A45848"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413455EA" w:rsidRPr="41DA20AF">
              <w:rPr>
                <w:rFonts w:eastAsia="Times New Roman"/>
                <w:color w:val="000000" w:themeColor="text1"/>
              </w:rPr>
              <w:t xml:space="preserve">oduł musi umożliwiać </w:t>
            </w:r>
            <w:r w:rsidRPr="41DA20AF">
              <w:rPr>
                <w:rFonts w:eastAsia="Times New Roman"/>
                <w:color w:val="000000" w:themeColor="text1"/>
              </w:rPr>
              <w:t>powiązani</w:t>
            </w:r>
            <w:r w:rsidR="6A28C9F0" w:rsidRPr="41DA20AF">
              <w:rPr>
                <w:rFonts w:eastAsia="Times New Roman"/>
                <w:color w:val="000000" w:themeColor="text1"/>
              </w:rPr>
              <w:t>e</w:t>
            </w:r>
            <w:r w:rsidRPr="41DA20AF">
              <w:rPr>
                <w:rFonts w:eastAsia="Times New Roman"/>
                <w:color w:val="000000" w:themeColor="text1"/>
              </w:rPr>
              <w:t xml:space="preserve"> pacjentów z przyjmowanymi próbkami.</w:t>
            </w:r>
          </w:p>
        </w:tc>
      </w:tr>
      <w:tr w:rsidR="006CCD24" w14:paraId="4D7B1FF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2579AB7" w14:textId="6E62855F" w:rsidR="006CCD24" w:rsidRDefault="0F4B15DC" w:rsidP="41DA20AF">
            <w:pPr>
              <w:jc w:val="center"/>
            </w:pPr>
            <w:r>
              <w:t>M.9.12</w:t>
            </w:r>
          </w:p>
        </w:tc>
        <w:tc>
          <w:tcPr>
            <w:tcW w:w="7597" w:type="dxa"/>
          </w:tcPr>
          <w:p w14:paraId="1CD358BD" w14:textId="56A71ABF"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191762AF" w:rsidRPr="41DA20AF">
              <w:rPr>
                <w:rFonts w:eastAsia="Times New Roman"/>
                <w:color w:val="000000" w:themeColor="text1"/>
              </w:rPr>
              <w:t xml:space="preserve">oduł musi umożliwiać </w:t>
            </w:r>
            <w:r w:rsidRPr="41DA20AF">
              <w:rPr>
                <w:rFonts w:eastAsia="Times New Roman"/>
                <w:color w:val="000000" w:themeColor="text1"/>
              </w:rPr>
              <w:t>podani</w:t>
            </w:r>
            <w:r w:rsidR="3E99A445" w:rsidRPr="41DA20AF">
              <w:rPr>
                <w:rFonts w:eastAsia="Times New Roman"/>
                <w:color w:val="000000" w:themeColor="text1"/>
              </w:rPr>
              <w:t>e</w:t>
            </w:r>
            <w:r w:rsidRPr="41DA20AF">
              <w:rPr>
                <w:rFonts w:eastAsia="Times New Roman"/>
                <w:color w:val="000000" w:themeColor="text1"/>
              </w:rPr>
              <w:t xml:space="preserve"> typu próbówki, rodzaju materiału, który zawiera próbka, masy i/lub objętości próbki oraz daty pobrania.</w:t>
            </w:r>
          </w:p>
        </w:tc>
      </w:tr>
      <w:tr w:rsidR="006CCD24" w14:paraId="75BEDDC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E445265" w14:textId="26F69D4D" w:rsidR="006CCD24" w:rsidRDefault="40BF15ED" w:rsidP="41DA20AF">
            <w:pPr>
              <w:jc w:val="center"/>
            </w:pPr>
            <w:r>
              <w:t>M.9.13</w:t>
            </w:r>
          </w:p>
        </w:tc>
        <w:tc>
          <w:tcPr>
            <w:tcW w:w="7597" w:type="dxa"/>
          </w:tcPr>
          <w:p w14:paraId="27BDBE45" w14:textId="6344572C"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1F31ECC3" w:rsidRPr="41DA20AF">
              <w:rPr>
                <w:rFonts w:eastAsia="Times New Roman"/>
                <w:color w:val="000000" w:themeColor="text1"/>
              </w:rPr>
              <w:t xml:space="preserve">oduł musi umożliwiać </w:t>
            </w:r>
            <w:r w:rsidRPr="41DA20AF">
              <w:rPr>
                <w:rFonts w:eastAsia="Times New Roman"/>
                <w:color w:val="000000" w:themeColor="text1"/>
              </w:rPr>
              <w:t>przypisani</w:t>
            </w:r>
            <w:r w:rsidR="682D2932" w:rsidRPr="41DA20AF">
              <w:rPr>
                <w:rFonts w:eastAsia="Times New Roman"/>
                <w:color w:val="000000" w:themeColor="text1"/>
              </w:rPr>
              <w:t>e</w:t>
            </w:r>
            <w:r w:rsidRPr="41DA20AF">
              <w:rPr>
                <w:rFonts w:eastAsia="Times New Roman"/>
                <w:color w:val="000000" w:themeColor="text1"/>
              </w:rPr>
              <w:t xml:space="preserve"> do próbki dodatkowych pól na dane w postaci formularzy atrybutów, np. dodatkowa notatka.</w:t>
            </w:r>
          </w:p>
        </w:tc>
      </w:tr>
      <w:tr w:rsidR="006CCD24" w14:paraId="7122A82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693CBB9" w14:textId="650715F4" w:rsidR="006CCD24" w:rsidRDefault="367951DC" w:rsidP="41DA20AF">
            <w:pPr>
              <w:jc w:val="center"/>
            </w:pPr>
            <w:r>
              <w:t>M.9.14</w:t>
            </w:r>
          </w:p>
        </w:tc>
        <w:tc>
          <w:tcPr>
            <w:tcW w:w="7597" w:type="dxa"/>
          </w:tcPr>
          <w:p w14:paraId="729173A3" w14:textId="3427FFE2" w:rsidR="73B749F3" w:rsidRDefault="5074AF1A"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rejestrację </w:t>
            </w:r>
            <w:r w:rsidR="2A0F13EC" w:rsidRPr="41DA20AF">
              <w:rPr>
                <w:rFonts w:eastAsia="Times New Roman"/>
                <w:color w:val="000000" w:themeColor="text1"/>
              </w:rPr>
              <w:t>czasu (data i godzina) przyjęcia</w:t>
            </w:r>
            <w:r w:rsidR="1A2660DC" w:rsidRPr="41DA20AF">
              <w:rPr>
                <w:rFonts w:eastAsia="Times New Roman"/>
                <w:color w:val="000000" w:themeColor="text1"/>
              </w:rPr>
              <w:t>, datę ważności</w:t>
            </w:r>
            <w:r w:rsidR="2A0F13EC" w:rsidRPr="41DA20AF">
              <w:rPr>
                <w:rFonts w:eastAsia="Times New Roman"/>
                <w:color w:val="000000" w:themeColor="text1"/>
              </w:rPr>
              <w:t xml:space="preserve"> oraz pracownika przyjmującego.</w:t>
            </w:r>
          </w:p>
        </w:tc>
      </w:tr>
      <w:tr w:rsidR="006CCD24" w14:paraId="1A679D0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D02AC5E" w14:textId="0D23364D" w:rsidR="006CCD24" w:rsidRDefault="27F87420" w:rsidP="41DA20AF">
            <w:pPr>
              <w:jc w:val="center"/>
            </w:pPr>
            <w:r>
              <w:t>M.9.15</w:t>
            </w:r>
          </w:p>
        </w:tc>
        <w:tc>
          <w:tcPr>
            <w:tcW w:w="7597" w:type="dxa"/>
          </w:tcPr>
          <w:p w14:paraId="6D177DFC" w14:textId="0A0149A7" w:rsidR="44B8B8CF" w:rsidRDefault="347A21E8" w:rsidP="41DA20AF">
            <w:pPr>
              <w:jc w:val="both"/>
              <w:cnfStyle w:val="000000000000" w:firstRow="0" w:lastRow="0" w:firstColumn="0" w:lastColumn="0" w:oddVBand="0" w:evenVBand="0" w:oddHBand="0" w:evenHBand="0" w:firstRowFirstColumn="0" w:firstRowLastColumn="0" w:lastRowFirstColumn="0" w:lastRowLastColumn="0"/>
              <w:rPr>
                <w:rFonts w:eastAsia="Times New Roman"/>
              </w:rPr>
            </w:pPr>
            <w:r w:rsidRPr="41DA20AF">
              <w:rPr>
                <w:rFonts w:eastAsia="Times New Roman"/>
              </w:rPr>
              <w:t xml:space="preserve">Moduł musi umożliwiać </w:t>
            </w:r>
            <w:r w:rsidR="0D9C27A0" w:rsidRPr="41DA20AF">
              <w:rPr>
                <w:rFonts w:eastAsia="Times New Roman"/>
              </w:rPr>
              <w:t>wydruk</w:t>
            </w:r>
            <w:r w:rsidR="2A0F13EC" w:rsidRPr="41DA20AF">
              <w:rPr>
                <w:rFonts w:eastAsia="Times New Roman"/>
              </w:rPr>
              <w:t xml:space="preserve"> nalepki na próbkę.</w:t>
            </w:r>
          </w:p>
        </w:tc>
      </w:tr>
      <w:tr w:rsidR="006CCD24" w14:paraId="132EA88D"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D1B0ED3" w14:textId="2FBA0367" w:rsidR="006CCD24" w:rsidRDefault="074EBFBE" w:rsidP="41DA20AF">
            <w:pPr>
              <w:jc w:val="center"/>
            </w:pPr>
            <w:r>
              <w:t>M.9.16</w:t>
            </w:r>
          </w:p>
        </w:tc>
        <w:tc>
          <w:tcPr>
            <w:tcW w:w="7597" w:type="dxa"/>
          </w:tcPr>
          <w:p w14:paraId="7BCD9F78" w14:textId="3DC6983F"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34D9DA48" w:rsidRPr="41DA20AF">
              <w:rPr>
                <w:rFonts w:eastAsia="Times New Roman"/>
                <w:color w:val="000000" w:themeColor="text1"/>
              </w:rPr>
              <w:t xml:space="preserve">oduł musi umożliwiać </w:t>
            </w:r>
            <w:r w:rsidRPr="41DA20AF">
              <w:rPr>
                <w:rFonts w:eastAsia="Times New Roman"/>
                <w:color w:val="000000" w:themeColor="text1"/>
              </w:rPr>
              <w:t>przypisani</w:t>
            </w:r>
            <w:r w:rsidR="52E729C0" w:rsidRPr="41DA20AF">
              <w:rPr>
                <w:rFonts w:eastAsia="Times New Roman"/>
                <w:color w:val="000000" w:themeColor="text1"/>
              </w:rPr>
              <w:t>e</w:t>
            </w:r>
            <w:r w:rsidRPr="41DA20AF">
              <w:rPr>
                <w:rFonts w:eastAsia="Times New Roman"/>
                <w:color w:val="000000" w:themeColor="text1"/>
              </w:rPr>
              <w:t xml:space="preserve"> danej próbki do konkretnego projektu/kolekcji.</w:t>
            </w:r>
          </w:p>
        </w:tc>
      </w:tr>
      <w:tr w:rsidR="006CCD24" w14:paraId="315DC3E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08AE1DD" w14:textId="35FBF2E4" w:rsidR="006CCD24" w:rsidRDefault="1EC9DB8C" w:rsidP="41DA20AF">
            <w:pPr>
              <w:jc w:val="center"/>
            </w:pPr>
            <w:r>
              <w:t>M.9.17</w:t>
            </w:r>
          </w:p>
        </w:tc>
        <w:tc>
          <w:tcPr>
            <w:tcW w:w="7597" w:type="dxa"/>
          </w:tcPr>
          <w:p w14:paraId="3A57ADD7" w14:textId="3D455E8A"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59DFCC03" w:rsidRPr="41DA20AF">
              <w:rPr>
                <w:rFonts w:eastAsia="Times New Roman"/>
                <w:color w:val="000000" w:themeColor="text1"/>
              </w:rPr>
              <w:t xml:space="preserve">oduł musi umożliwiać </w:t>
            </w:r>
            <w:r w:rsidRPr="41DA20AF">
              <w:rPr>
                <w:rFonts w:eastAsia="Times New Roman"/>
                <w:color w:val="000000" w:themeColor="text1"/>
              </w:rPr>
              <w:t>podpinani</w:t>
            </w:r>
            <w:r w:rsidR="3E06A8A1" w:rsidRPr="41DA20AF">
              <w:rPr>
                <w:rFonts w:eastAsia="Times New Roman"/>
                <w:color w:val="000000" w:themeColor="text1"/>
              </w:rPr>
              <w:t>e</w:t>
            </w:r>
            <w:r w:rsidRPr="41DA20AF">
              <w:rPr>
                <w:rFonts w:eastAsia="Times New Roman"/>
                <w:color w:val="000000" w:themeColor="text1"/>
              </w:rPr>
              <w:t xml:space="preserve"> załączników w kontekście próbek (np. dokument Microsoft Word, PDF, zdjęcie).</w:t>
            </w:r>
          </w:p>
        </w:tc>
      </w:tr>
      <w:tr w:rsidR="006CCD24" w14:paraId="3F888B95"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74813006" w14:textId="29DDFF46" w:rsidR="006CCD24" w:rsidRDefault="006CCD24" w:rsidP="41DA20AF">
            <w:pPr>
              <w:jc w:val="center"/>
            </w:pPr>
          </w:p>
        </w:tc>
        <w:tc>
          <w:tcPr>
            <w:tcW w:w="7597" w:type="dxa"/>
            <w:shd w:val="clear" w:color="auto" w:fill="F2F2F2" w:themeFill="background1" w:themeFillShade="F2"/>
          </w:tcPr>
          <w:p w14:paraId="34751564" w14:textId="224AE745" w:rsidR="44B8B8CF" w:rsidRDefault="2A0F13EC"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Podział próbek</w:t>
            </w:r>
          </w:p>
        </w:tc>
      </w:tr>
      <w:tr w:rsidR="006CCD24" w14:paraId="6938BE8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36D6602" w14:textId="38EA7B3C" w:rsidR="006CCD24" w:rsidRDefault="6F1C1B94" w:rsidP="41DA20AF">
            <w:pPr>
              <w:jc w:val="center"/>
            </w:pPr>
            <w:r>
              <w:t>M.9.18</w:t>
            </w:r>
          </w:p>
        </w:tc>
        <w:tc>
          <w:tcPr>
            <w:tcW w:w="7597" w:type="dxa"/>
          </w:tcPr>
          <w:p w14:paraId="2CE37AC7" w14:textId="790CC8A6"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55444692" w:rsidRPr="41DA20AF">
              <w:rPr>
                <w:rFonts w:eastAsia="Times New Roman"/>
                <w:color w:val="000000" w:themeColor="text1"/>
              </w:rPr>
              <w:t xml:space="preserve">oduł musi umożliwiać </w:t>
            </w:r>
            <w:r w:rsidRPr="41DA20AF">
              <w:rPr>
                <w:rFonts w:eastAsia="Times New Roman"/>
                <w:color w:val="000000" w:themeColor="text1"/>
              </w:rPr>
              <w:t>podział próbek na nowe o mniejszej objętości wraz z weryfikacją czy objętość nowych próbek nie przekracza objętości próbki pierwotnej.</w:t>
            </w:r>
          </w:p>
        </w:tc>
      </w:tr>
      <w:tr w:rsidR="006CCD24" w14:paraId="41574AB6"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61FB307" w14:textId="3B1F03FF" w:rsidR="006CCD24" w:rsidRDefault="3EFD616E" w:rsidP="41DA20AF">
            <w:pPr>
              <w:jc w:val="center"/>
            </w:pPr>
            <w:r>
              <w:t>M.9.19</w:t>
            </w:r>
          </w:p>
        </w:tc>
        <w:tc>
          <w:tcPr>
            <w:tcW w:w="7597" w:type="dxa"/>
          </w:tcPr>
          <w:p w14:paraId="5747E98F" w14:textId="195C8F89"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2C102B78" w:rsidRPr="41DA20AF">
              <w:rPr>
                <w:rFonts w:eastAsia="Times New Roman"/>
                <w:color w:val="000000" w:themeColor="text1"/>
              </w:rPr>
              <w:t xml:space="preserve">oduł musi umożliwiać </w:t>
            </w:r>
            <w:r w:rsidRPr="41DA20AF">
              <w:rPr>
                <w:rFonts w:eastAsia="Times New Roman"/>
                <w:color w:val="000000" w:themeColor="text1"/>
              </w:rPr>
              <w:t>wskazani</w:t>
            </w:r>
            <w:r w:rsidR="5AB03E5C" w:rsidRPr="41DA20AF">
              <w:rPr>
                <w:rFonts w:eastAsia="Times New Roman"/>
                <w:color w:val="000000" w:themeColor="text1"/>
              </w:rPr>
              <w:t>e</w:t>
            </w:r>
            <w:r w:rsidRPr="41DA20AF">
              <w:rPr>
                <w:rFonts w:eastAsia="Times New Roman"/>
                <w:color w:val="000000" w:themeColor="text1"/>
              </w:rPr>
              <w:t xml:space="preserve"> typu próbówek, w których zostanie umieszczony podzielony materiał.</w:t>
            </w:r>
          </w:p>
        </w:tc>
      </w:tr>
      <w:tr w:rsidR="006CCD24" w14:paraId="3D5587B2"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F81718B" w14:textId="15FC5917" w:rsidR="006CCD24" w:rsidRDefault="5ADA3C9B" w:rsidP="41DA20AF">
            <w:pPr>
              <w:jc w:val="center"/>
            </w:pPr>
            <w:r>
              <w:t>M.9.20</w:t>
            </w:r>
          </w:p>
        </w:tc>
        <w:tc>
          <w:tcPr>
            <w:tcW w:w="7597" w:type="dxa"/>
          </w:tcPr>
          <w:p w14:paraId="6AFD0C6C" w14:textId="78906E92"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3CA1C216" w:rsidRPr="41DA20AF">
              <w:rPr>
                <w:rFonts w:eastAsia="Times New Roman"/>
                <w:color w:val="000000" w:themeColor="text1"/>
              </w:rPr>
              <w:t xml:space="preserve">oduł musi umożliwiać </w:t>
            </w:r>
            <w:r w:rsidRPr="41DA20AF">
              <w:rPr>
                <w:rFonts w:eastAsia="Times New Roman"/>
                <w:color w:val="000000" w:themeColor="text1"/>
              </w:rPr>
              <w:t>wskazani</w:t>
            </w:r>
            <w:r w:rsidR="1CB6BB3D" w:rsidRPr="41DA20AF">
              <w:rPr>
                <w:rFonts w:eastAsia="Times New Roman"/>
                <w:color w:val="000000" w:themeColor="text1"/>
              </w:rPr>
              <w:t>e</w:t>
            </w:r>
            <w:r w:rsidRPr="41DA20AF">
              <w:rPr>
                <w:rFonts w:eastAsia="Times New Roman"/>
                <w:color w:val="000000" w:themeColor="text1"/>
              </w:rPr>
              <w:t xml:space="preserve"> statusu, jaki przyjmą nowe próbki po podziale.</w:t>
            </w:r>
          </w:p>
        </w:tc>
      </w:tr>
      <w:tr w:rsidR="006CCD24" w14:paraId="54764C8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3E36DB1" w14:textId="3EDF964C" w:rsidR="006CCD24" w:rsidRDefault="4D60ABB6" w:rsidP="41DA20AF">
            <w:pPr>
              <w:jc w:val="center"/>
            </w:pPr>
            <w:r>
              <w:t>M.9.21</w:t>
            </w:r>
          </w:p>
        </w:tc>
        <w:tc>
          <w:tcPr>
            <w:tcW w:w="7597" w:type="dxa"/>
          </w:tcPr>
          <w:p w14:paraId="092B8AB8" w14:textId="30D71161" w:rsidR="53D43456" w:rsidRDefault="12970FA0"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wybór </w:t>
            </w:r>
            <w:r w:rsidR="2A0F13EC" w:rsidRPr="41DA20AF">
              <w:rPr>
                <w:rFonts w:eastAsia="Times New Roman"/>
                <w:color w:val="000000" w:themeColor="text1"/>
              </w:rPr>
              <w:t>próbki do podziału oraz zasobnika, do którego zostaną zdeponowane nowe za pomocą czytnika kodów kreskowych lub manualnie poprzez wpisanie numeru/kodu kreskowego.</w:t>
            </w:r>
          </w:p>
        </w:tc>
      </w:tr>
      <w:tr w:rsidR="006CCD24" w14:paraId="30C991B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08607E45" w14:textId="6072C007" w:rsidR="006CCD24" w:rsidRDefault="006CCD24" w:rsidP="41DA20AF">
            <w:pPr>
              <w:jc w:val="center"/>
            </w:pPr>
          </w:p>
        </w:tc>
        <w:tc>
          <w:tcPr>
            <w:tcW w:w="7597" w:type="dxa"/>
            <w:shd w:val="clear" w:color="auto" w:fill="F2F2F2" w:themeFill="background1" w:themeFillShade="F2"/>
          </w:tcPr>
          <w:p w14:paraId="53D79C67" w14:textId="22D050D1" w:rsidR="44B8B8CF" w:rsidRDefault="2A0F13EC"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Wydanie próbek</w:t>
            </w:r>
          </w:p>
        </w:tc>
      </w:tr>
      <w:tr w:rsidR="006CCD24" w14:paraId="18B3E199"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0C5C393" w14:textId="455BA86F" w:rsidR="006CCD24" w:rsidRDefault="0E4F5250" w:rsidP="41DA20AF">
            <w:pPr>
              <w:jc w:val="center"/>
            </w:pPr>
            <w:r>
              <w:t>M.9.22</w:t>
            </w:r>
          </w:p>
        </w:tc>
        <w:tc>
          <w:tcPr>
            <w:tcW w:w="7597" w:type="dxa"/>
          </w:tcPr>
          <w:p w14:paraId="2DEBAA3C" w14:textId="2CFD4FB3" w:rsidR="14D6A539" w:rsidRDefault="28E45919"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rejestrację </w:t>
            </w:r>
            <w:r w:rsidR="2A0F13EC" w:rsidRPr="41DA20AF">
              <w:rPr>
                <w:rFonts w:eastAsia="Times New Roman"/>
                <w:color w:val="000000" w:themeColor="text1"/>
              </w:rPr>
              <w:t>czasu (data i godzina) wydania oraz pracownika wydającego.</w:t>
            </w:r>
          </w:p>
        </w:tc>
      </w:tr>
      <w:tr w:rsidR="006CCD24" w14:paraId="76AE12AC"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AB83BE4" w14:textId="594B7E75" w:rsidR="006CCD24" w:rsidRDefault="53AEE9EB" w:rsidP="41DA20AF">
            <w:pPr>
              <w:jc w:val="center"/>
            </w:pPr>
            <w:r>
              <w:t>M.9.23</w:t>
            </w:r>
          </w:p>
        </w:tc>
        <w:tc>
          <w:tcPr>
            <w:tcW w:w="7597" w:type="dxa"/>
          </w:tcPr>
          <w:p w14:paraId="27805D9F" w14:textId="1CF14DB2"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Wydanie </w:t>
            </w:r>
            <w:r w:rsidR="357E4116" w:rsidRPr="41DA20AF">
              <w:rPr>
                <w:rFonts w:eastAsia="Times New Roman"/>
                <w:color w:val="000000" w:themeColor="text1"/>
              </w:rPr>
              <w:t xml:space="preserve">musi </w:t>
            </w:r>
            <w:r w:rsidRPr="41DA20AF">
              <w:rPr>
                <w:rFonts w:eastAsia="Times New Roman"/>
                <w:color w:val="000000" w:themeColor="text1"/>
              </w:rPr>
              <w:t>zawiera</w:t>
            </w:r>
            <w:r w:rsidR="7123BBF3" w:rsidRPr="41DA20AF">
              <w:rPr>
                <w:rFonts w:eastAsia="Times New Roman"/>
                <w:color w:val="000000" w:themeColor="text1"/>
              </w:rPr>
              <w:t>ć</w:t>
            </w:r>
            <w:r w:rsidRPr="41DA20AF">
              <w:rPr>
                <w:rFonts w:eastAsia="Times New Roman"/>
                <w:color w:val="000000" w:themeColor="text1"/>
              </w:rPr>
              <w:t xml:space="preserve"> informacje, jakiemu kontrahentowi </w:t>
            </w:r>
            <w:r w:rsidR="2E0A77F1" w:rsidRPr="41DA20AF">
              <w:rPr>
                <w:rFonts w:eastAsia="Times New Roman"/>
                <w:color w:val="000000" w:themeColor="text1"/>
              </w:rPr>
              <w:t xml:space="preserve">(jednostce) </w:t>
            </w:r>
            <w:r w:rsidRPr="41DA20AF">
              <w:rPr>
                <w:rFonts w:eastAsia="Times New Roman"/>
                <w:color w:val="000000" w:themeColor="text1"/>
              </w:rPr>
              <w:t>jest ono przygotowywane</w:t>
            </w:r>
            <w:r w:rsidR="2543FE86" w:rsidRPr="41DA20AF">
              <w:rPr>
                <w:rFonts w:eastAsia="Times New Roman"/>
                <w:color w:val="000000" w:themeColor="text1"/>
              </w:rPr>
              <w:t xml:space="preserve"> oraz w jakim celu</w:t>
            </w:r>
            <w:r w:rsidRPr="41DA20AF">
              <w:rPr>
                <w:rFonts w:eastAsia="Times New Roman"/>
                <w:color w:val="000000" w:themeColor="text1"/>
              </w:rPr>
              <w:t>.</w:t>
            </w:r>
          </w:p>
        </w:tc>
      </w:tr>
      <w:tr w:rsidR="006CCD24" w14:paraId="2DE1A3A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91FD980" w14:textId="683F5949" w:rsidR="006CCD24" w:rsidRDefault="63BC7C9A" w:rsidP="41DA20AF">
            <w:pPr>
              <w:jc w:val="center"/>
            </w:pPr>
            <w:r>
              <w:t>M.9.24</w:t>
            </w:r>
          </w:p>
        </w:tc>
        <w:tc>
          <w:tcPr>
            <w:tcW w:w="7597" w:type="dxa"/>
          </w:tcPr>
          <w:p w14:paraId="29C4B664" w14:textId="52ED6DD8"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56F6B3DD" w:rsidRPr="41DA20AF">
              <w:rPr>
                <w:rFonts w:eastAsia="Times New Roman"/>
                <w:color w:val="000000" w:themeColor="text1"/>
              </w:rPr>
              <w:t xml:space="preserve">oduł umożliwia </w:t>
            </w:r>
            <w:r w:rsidRPr="41DA20AF">
              <w:rPr>
                <w:rFonts w:eastAsia="Times New Roman"/>
                <w:color w:val="000000" w:themeColor="text1"/>
              </w:rPr>
              <w:t>wskazani</w:t>
            </w:r>
            <w:r w:rsidR="305753DE" w:rsidRPr="41DA20AF">
              <w:rPr>
                <w:rFonts w:eastAsia="Times New Roman"/>
                <w:color w:val="000000" w:themeColor="text1"/>
              </w:rPr>
              <w:t>e</w:t>
            </w:r>
            <w:r w:rsidRPr="41DA20AF">
              <w:rPr>
                <w:rFonts w:eastAsia="Times New Roman"/>
                <w:color w:val="000000" w:themeColor="text1"/>
              </w:rPr>
              <w:t xml:space="preserve"> próbek do wydania czytnikiem kodów kreskowych oraz manualnie poprzez wpisanie numeru/kodu kreskowego.</w:t>
            </w:r>
          </w:p>
        </w:tc>
      </w:tr>
      <w:tr w:rsidR="006CCD24" w14:paraId="617C9F0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FF24FDE" w14:textId="1C141832" w:rsidR="006CCD24" w:rsidRDefault="0CCE6B3D" w:rsidP="41DA20AF">
            <w:pPr>
              <w:jc w:val="center"/>
            </w:pPr>
            <w:r>
              <w:t>M.9.25</w:t>
            </w:r>
          </w:p>
        </w:tc>
        <w:tc>
          <w:tcPr>
            <w:tcW w:w="7597" w:type="dxa"/>
          </w:tcPr>
          <w:p w14:paraId="2A2372D9" w14:textId="520352B4" w:rsidR="44B8B8CF" w:rsidRDefault="2A0F13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6C1ED3D5" w:rsidRPr="41DA20AF">
              <w:rPr>
                <w:rFonts w:eastAsia="Times New Roman"/>
                <w:color w:val="000000" w:themeColor="text1"/>
              </w:rPr>
              <w:t xml:space="preserve">oduł musi umożliwiać </w:t>
            </w:r>
            <w:r w:rsidRPr="41DA20AF">
              <w:rPr>
                <w:rFonts w:eastAsia="Times New Roman"/>
                <w:color w:val="000000" w:themeColor="text1"/>
              </w:rPr>
              <w:t>wydruk dokumentu wydania.</w:t>
            </w:r>
          </w:p>
        </w:tc>
      </w:tr>
      <w:tr w:rsidR="006CCD24" w14:paraId="1CFC5ED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ABF29DD" w14:textId="18B0D05F" w:rsidR="006CCD24" w:rsidRDefault="752FBF59" w:rsidP="41DA20AF">
            <w:pPr>
              <w:jc w:val="center"/>
            </w:pPr>
            <w:r>
              <w:t>M.9.26</w:t>
            </w:r>
          </w:p>
        </w:tc>
        <w:tc>
          <w:tcPr>
            <w:tcW w:w="7597" w:type="dxa"/>
          </w:tcPr>
          <w:p w14:paraId="27CDF384" w14:textId="00BB6090" w:rsidR="6813A2C8" w:rsidRDefault="54242D64"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18C758E8" w:rsidRPr="41DA20AF">
              <w:rPr>
                <w:rFonts w:eastAsia="Times New Roman"/>
                <w:color w:val="000000" w:themeColor="text1"/>
              </w:rPr>
              <w:t xml:space="preserve">oduł musi umożliwiać </w:t>
            </w:r>
            <w:r w:rsidRPr="41DA20AF">
              <w:rPr>
                <w:rFonts w:eastAsia="Times New Roman"/>
                <w:color w:val="000000" w:themeColor="text1"/>
              </w:rPr>
              <w:t>przyjęci</w:t>
            </w:r>
            <w:r w:rsidR="05D2928D" w:rsidRPr="41DA20AF">
              <w:rPr>
                <w:rFonts w:eastAsia="Times New Roman"/>
                <w:color w:val="000000" w:themeColor="text1"/>
              </w:rPr>
              <w:t>e</w:t>
            </w:r>
            <w:r w:rsidRPr="41DA20AF">
              <w:rPr>
                <w:rFonts w:eastAsia="Times New Roman"/>
                <w:color w:val="000000" w:themeColor="text1"/>
              </w:rPr>
              <w:t xml:space="preserve"> zwrotu za pomocą czytnika kodów kreskowych lub manualnie poprzez wpisanie numeru/kodu kreskowego.</w:t>
            </w:r>
          </w:p>
        </w:tc>
      </w:tr>
      <w:tr w:rsidR="006CCD24" w14:paraId="7303E42A"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812916D" w14:textId="41E1BDE7" w:rsidR="006CCD24" w:rsidRDefault="7CD5ABDC" w:rsidP="41DA20AF">
            <w:pPr>
              <w:jc w:val="center"/>
            </w:pPr>
            <w:r>
              <w:t>M.9.27</w:t>
            </w:r>
          </w:p>
        </w:tc>
        <w:tc>
          <w:tcPr>
            <w:tcW w:w="7597" w:type="dxa"/>
          </w:tcPr>
          <w:p w14:paraId="4CCFDBCB" w14:textId="3D542323" w:rsidR="6813A2C8" w:rsidRDefault="54242D64"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Przyjęcie zwrotu wymaga podania przyczyny.</w:t>
            </w:r>
          </w:p>
        </w:tc>
      </w:tr>
      <w:tr w:rsidR="006CCD24" w14:paraId="10EB703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E840262" w14:textId="3C5B8D96" w:rsidR="006CCD24" w:rsidRDefault="0546643F" w:rsidP="41DA20AF">
            <w:pPr>
              <w:jc w:val="center"/>
            </w:pPr>
            <w:r>
              <w:t>M.9.28</w:t>
            </w:r>
          </w:p>
        </w:tc>
        <w:tc>
          <w:tcPr>
            <w:tcW w:w="7597" w:type="dxa"/>
          </w:tcPr>
          <w:p w14:paraId="6957D908" w14:textId="543D3A76" w:rsidR="12F8B926" w:rsidRDefault="0DDE788A"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rejestrację </w:t>
            </w:r>
            <w:r w:rsidR="54242D64" w:rsidRPr="41DA20AF">
              <w:rPr>
                <w:rFonts w:eastAsia="Times New Roman"/>
                <w:color w:val="000000" w:themeColor="text1"/>
              </w:rPr>
              <w:t>czasu (data i godzina) przyjęcia zwrotu oraz pracownika przyjmującego.</w:t>
            </w:r>
          </w:p>
        </w:tc>
      </w:tr>
      <w:tr w:rsidR="006CCD24" w14:paraId="40EDCC07"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4E9CD83B" w14:textId="5BAC0378" w:rsidR="006CCD24" w:rsidRDefault="006CCD24" w:rsidP="41DA20AF">
            <w:pPr>
              <w:jc w:val="center"/>
            </w:pPr>
          </w:p>
        </w:tc>
        <w:tc>
          <w:tcPr>
            <w:tcW w:w="7597" w:type="dxa"/>
            <w:shd w:val="clear" w:color="auto" w:fill="F2F2F2" w:themeFill="background1" w:themeFillShade="F2"/>
          </w:tcPr>
          <w:p w14:paraId="0AFFE758" w14:textId="5712F80E" w:rsidR="6813A2C8" w:rsidRDefault="54242D64"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Utylizacja próbek</w:t>
            </w:r>
          </w:p>
        </w:tc>
      </w:tr>
      <w:tr w:rsidR="006CCD24" w14:paraId="53D26CE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7870779" w14:textId="663C25C8" w:rsidR="006CCD24" w:rsidRDefault="476F977D" w:rsidP="41DA20AF">
            <w:pPr>
              <w:jc w:val="center"/>
            </w:pPr>
            <w:r>
              <w:t>M.9.29</w:t>
            </w:r>
          </w:p>
        </w:tc>
        <w:tc>
          <w:tcPr>
            <w:tcW w:w="7597" w:type="dxa"/>
          </w:tcPr>
          <w:p w14:paraId="0C921A17" w14:textId="4835E0F7" w:rsidR="6813A2C8" w:rsidRDefault="54242D64"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w:t>
            </w:r>
            <w:r w:rsidR="212C120E" w:rsidRPr="41DA20AF">
              <w:rPr>
                <w:rFonts w:eastAsia="Times New Roman"/>
                <w:color w:val="000000" w:themeColor="text1"/>
              </w:rPr>
              <w:t xml:space="preserve">oduł musi umożliwiać </w:t>
            </w:r>
            <w:r w:rsidRPr="41DA20AF">
              <w:rPr>
                <w:rFonts w:eastAsia="Times New Roman"/>
                <w:color w:val="000000" w:themeColor="text1"/>
              </w:rPr>
              <w:t>wskazani</w:t>
            </w:r>
            <w:r w:rsidR="6A952D22" w:rsidRPr="41DA20AF">
              <w:rPr>
                <w:rFonts w:eastAsia="Times New Roman"/>
                <w:color w:val="000000" w:themeColor="text1"/>
              </w:rPr>
              <w:t>e</w:t>
            </w:r>
            <w:r w:rsidRPr="41DA20AF">
              <w:rPr>
                <w:rFonts w:eastAsia="Times New Roman"/>
                <w:color w:val="000000" w:themeColor="text1"/>
              </w:rPr>
              <w:t xml:space="preserve"> próbki do utylizacji za pomocą czytnika kodów kreskowych lub manualnie poprzez wpisanie numeru/kodu kreskowego.</w:t>
            </w:r>
          </w:p>
        </w:tc>
      </w:tr>
      <w:tr w:rsidR="006CCD24" w14:paraId="621675F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90C250F" w14:textId="68C82366" w:rsidR="006CCD24" w:rsidRDefault="6D60DB7C" w:rsidP="41DA20AF">
            <w:pPr>
              <w:jc w:val="center"/>
            </w:pPr>
            <w:r>
              <w:t>M.9.30</w:t>
            </w:r>
          </w:p>
        </w:tc>
        <w:tc>
          <w:tcPr>
            <w:tcW w:w="7597" w:type="dxa"/>
          </w:tcPr>
          <w:p w14:paraId="01762C13" w14:textId="75111F00" w:rsidR="6813A2C8" w:rsidRDefault="54242D64"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Wymóg wyboru przyczyny utylizacji z dostępnej listy.</w:t>
            </w:r>
          </w:p>
        </w:tc>
      </w:tr>
      <w:tr w:rsidR="006CCD24" w14:paraId="049192E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8DA8F2E" w14:textId="3CA21647" w:rsidR="006CCD24" w:rsidRDefault="105C6987" w:rsidP="41DA20AF">
            <w:pPr>
              <w:jc w:val="center"/>
            </w:pPr>
            <w:r>
              <w:t>M.9.31</w:t>
            </w:r>
          </w:p>
        </w:tc>
        <w:tc>
          <w:tcPr>
            <w:tcW w:w="7597" w:type="dxa"/>
          </w:tcPr>
          <w:p w14:paraId="2B0AE5A6" w14:textId="78338D11" w:rsidR="1541C88A" w:rsidRDefault="751E04F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 xml:space="preserve">Moduł musi umożliwiać </w:t>
            </w:r>
            <w:r w:rsidR="54242D64" w:rsidRPr="41DA20AF">
              <w:rPr>
                <w:rFonts w:eastAsia="Times New Roman"/>
                <w:color w:val="000000" w:themeColor="text1"/>
              </w:rPr>
              <w:t>wydruk protokołu utylizacji.</w:t>
            </w:r>
          </w:p>
        </w:tc>
      </w:tr>
      <w:tr w:rsidR="006CCD24" w14:paraId="2D792094"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vAlign w:val="center"/>
          </w:tcPr>
          <w:p w14:paraId="1FD3671C" w14:textId="1925B66C" w:rsidR="006CCD24" w:rsidRDefault="006CCD24" w:rsidP="41DA20AF">
            <w:pPr>
              <w:jc w:val="center"/>
            </w:pPr>
          </w:p>
        </w:tc>
        <w:tc>
          <w:tcPr>
            <w:tcW w:w="7597" w:type="dxa"/>
            <w:shd w:val="clear" w:color="auto" w:fill="F2F2F2" w:themeFill="background1" w:themeFillShade="F2"/>
            <w:vAlign w:val="center"/>
          </w:tcPr>
          <w:p w14:paraId="02A21997" w14:textId="0EC47813" w:rsidR="0477D745" w:rsidRDefault="557455E0" w:rsidP="63B3C3D4">
            <w:pPr>
              <w:pStyle w:val="Nagwek3"/>
              <w:jc w:val="center"/>
              <w:outlineLvl w:val="2"/>
              <w:cnfStyle w:val="000000000000" w:firstRow="0" w:lastRow="0" w:firstColumn="0" w:lastColumn="0" w:oddVBand="0" w:evenVBand="0" w:oddHBand="0" w:evenHBand="0" w:firstRowFirstColumn="0" w:firstRowLastColumn="0" w:lastRowFirstColumn="0" w:lastRowLastColumn="0"/>
            </w:pPr>
            <w:r>
              <w:t>Raporty</w:t>
            </w:r>
          </w:p>
        </w:tc>
      </w:tr>
      <w:tr w:rsidR="006CCD24" w14:paraId="645227A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17ED59A" w14:textId="723C806C" w:rsidR="006CCD24" w:rsidRDefault="586E7040" w:rsidP="41DA20AF">
            <w:pPr>
              <w:jc w:val="center"/>
            </w:pPr>
            <w:r>
              <w:t>M.9.32</w:t>
            </w:r>
          </w:p>
        </w:tc>
        <w:tc>
          <w:tcPr>
            <w:tcW w:w="7597" w:type="dxa"/>
          </w:tcPr>
          <w:p w14:paraId="00DA810F" w14:textId="7C17C5CF" w:rsidR="0477D745" w:rsidRDefault="7BF8316B"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pozwala na generowanie następujących raportów:</w:t>
            </w:r>
          </w:p>
          <w:p w14:paraId="6162653E" w14:textId="26173BAB" w:rsidR="0477D745" w:rsidRDefault="0251BF2E"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r</w:t>
            </w:r>
            <w:r w:rsidR="7BF8316B" w:rsidRPr="41DA20AF">
              <w:rPr>
                <w:rFonts w:eastAsia="Times New Roman"/>
                <w:color w:val="000000" w:themeColor="text1"/>
              </w:rPr>
              <w:t>aport wydań próbek z opcja wydruku</w:t>
            </w:r>
            <w:r w:rsidR="29BAA25D" w:rsidRPr="41DA20AF">
              <w:rPr>
                <w:rFonts w:eastAsia="Times New Roman"/>
                <w:color w:val="000000" w:themeColor="text1"/>
              </w:rPr>
              <w:t>,</w:t>
            </w:r>
          </w:p>
          <w:p w14:paraId="0DFC0496" w14:textId="47906E09" w:rsidR="0477D745" w:rsidRDefault="29BAA25D"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r</w:t>
            </w:r>
            <w:r w:rsidR="7BF8316B" w:rsidRPr="41DA20AF">
              <w:rPr>
                <w:rFonts w:eastAsia="Times New Roman"/>
                <w:color w:val="000000" w:themeColor="text1"/>
              </w:rPr>
              <w:t>aport kontroli jakości – lista zdarzeń z opcją wydruku</w:t>
            </w:r>
            <w:r w:rsidR="0C1B5C04" w:rsidRPr="41DA20AF">
              <w:rPr>
                <w:rFonts w:eastAsia="Times New Roman"/>
                <w:color w:val="000000" w:themeColor="text1"/>
              </w:rPr>
              <w:t>,</w:t>
            </w:r>
          </w:p>
          <w:p w14:paraId="61FB8DB8" w14:textId="123EEC85" w:rsidR="0477D745" w:rsidRDefault="5647B05D"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stan magazynu (np. ile próbek znajduje się w repozytorium, jakiego typu, jakie są ich statusy, etc.),</w:t>
            </w:r>
          </w:p>
          <w:p w14:paraId="1BF6FFEA" w14:textId="75E9BB89" w:rsidR="0477D745" w:rsidRDefault="5647B05D"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raporty o pobranych materiałach i ich przeznaczeniu,</w:t>
            </w:r>
          </w:p>
          <w:p w14:paraId="25E1E989" w14:textId="74BDF413" w:rsidR="0477D745" w:rsidRDefault="5647B05D"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historia operacji na próbkach,</w:t>
            </w:r>
          </w:p>
          <w:p w14:paraId="2AB2469C" w14:textId="1FC38E4D" w:rsidR="0477D745" w:rsidRDefault="5647B05D" w:rsidP="41DA20AF">
            <w:pPr>
              <w:pStyle w:val="Akapitzlist"/>
              <w:numPr>
                <w:ilvl w:val="0"/>
                <w:numId w:val="6"/>
              </w:num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raporty inwentaryzacyjne.</w:t>
            </w:r>
          </w:p>
        </w:tc>
      </w:tr>
      <w:tr w:rsidR="006CCD24" w14:paraId="38BBD726" w14:textId="77777777" w:rsidTr="29727163">
        <w:trPr>
          <w:trHeight w:val="540"/>
        </w:trPr>
        <w:tc>
          <w:tcPr>
            <w:cnfStyle w:val="001000000000" w:firstRow="0" w:lastRow="0" w:firstColumn="1" w:lastColumn="0" w:oddVBand="0" w:evenVBand="0" w:oddHBand="0" w:evenHBand="0" w:firstRowFirstColumn="0" w:firstRowLastColumn="0" w:lastRowFirstColumn="0" w:lastRowLastColumn="0"/>
            <w:tcW w:w="1590" w:type="dxa"/>
          </w:tcPr>
          <w:p w14:paraId="0A96B6B9" w14:textId="75B74547" w:rsidR="006CCD24" w:rsidRDefault="142F94B3" w:rsidP="41DA20AF">
            <w:pPr>
              <w:jc w:val="center"/>
            </w:pPr>
            <w:r>
              <w:t>M.9.33</w:t>
            </w:r>
          </w:p>
        </w:tc>
        <w:tc>
          <w:tcPr>
            <w:tcW w:w="7597" w:type="dxa"/>
          </w:tcPr>
          <w:p w14:paraId="155B7FE0" w14:textId="460D2230" w:rsidR="006CCD24" w:rsidRDefault="3982456D"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29727163">
              <w:rPr>
                <w:rFonts w:eastAsia="Times New Roman"/>
                <w:color w:val="000000" w:themeColor="text1"/>
              </w:rPr>
              <w:t xml:space="preserve">Moduł </w:t>
            </w:r>
            <w:r w:rsidR="25FDC44A" w:rsidRPr="29727163">
              <w:rPr>
                <w:rFonts w:eastAsia="Times New Roman"/>
                <w:color w:val="000000" w:themeColor="text1"/>
              </w:rPr>
              <w:t xml:space="preserve">musi </w:t>
            </w:r>
            <w:r w:rsidRPr="29727163">
              <w:rPr>
                <w:rFonts w:eastAsia="Times New Roman"/>
                <w:color w:val="000000" w:themeColor="text1"/>
              </w:rPr>
              <w:t>umożliwiać eksport danych do popularnych formatów (np. CSV, PDF) w celach analitycznych lub do archiwizacji.</w:t>
            </w:r>
          </w:p>
        </w:tc>
      </w:tr>
      <w:tr w:rsidR="006CCD24" w14:paraId="23F9934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461AAC1C" w14:textId="7ABAB186" w:rsidR="006CCD24" w:rsidRDefault="006CCD24" w:rsidP="41DA20AF">
            <w:pPr>
              <w:jc w:val="center"/>
            </w:pPr>
          </w:p>
        </w:tc>
        <w:tc>
          <w:tcPr>
            <w:tcW w:w="7597" w:type="dxa"/>
            <w:shd w:val="clear" w:color="auto" w:fill="F2F2F2" w:themeFill="background1" w:themeFillShade="F2"/>
          </w:tcPr>
          <w:p w14:paraId="1F30FE35" w14:textId="1A798BCF" w:rsidR="534CF49E" w:rsidRDefault="77614799"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Integracja z innymi modułami/systemami</w:t>
            </w:r>
          </w:p>
        </w:tc>
      </w:tr>
      <w:tr w:rsidR="006CCD24" w14:paraId="0926FDE1"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DD91A84" w14:textId="1A554B49" w:rsidR="006CCD24" w:rsidRDefault="48E8E98D" w:rsidP="41DA20AF">
            <w:pPr>
              <w:jc w:val="center"/>
            </w:pPr>
            <w:r>
              <w:t>M.9.34</w:t>
            </w:r>
          </w:p>
        </w:tc>
        <w:tc>
          <w:tcPr>
            <w:tcW w:w="7597" w:type="dxa"/>
          </w:tcPr>
          <w:p w14:paraId="54C8384D" w14:textId="3288C617" w:rsidR="534CF49E" w:rsidRPr="534CF49E" w:rsidRDefault="77614799"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musi korzystać z informacji przechowywanych przez Moduł zarządzania zgodami w zakresie przechowywania materiału biologicznego pacjenta oraz na wykorzystanie próbki w celach naukowych.</w:t>
            </w:r>
          </w:p>
        </w:tc>
      </w:tr>
      <w:tr w:rsidR="127E7B7B" w14:paraId="3EC1A84B"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0A174E81" w14:textId="7CCC33B9" w:rsidR="127E7B7B" w:rsidRDefault="66DD4F4F" w:rsidP="41DA20AF">
            <w:pPr>
              <w:jc w:val="center"/>
            </w:pPr>
            <w:r>
              <w:t>M.9.35</w:t>
            </w:r>
          </w:p>
        </w:tc>
        <w:tc>
          <w:tcPr>
            <w:tcW w:w="7597" w:type="dxa"/>
          </w:tcPr>
          <w:p w14:paraId="3CD3E051" w14:textId="1C0C106D" w:rsidR="7C6E0B92" w:rsidRDefault="7D3CE9FF"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musi umożliwiać wyświetlenie bieżących zleceń pobrania próbek znajdujących się w systemie HIS 4WSK.</w:t>
            </w:r>
          </w:p>
        </w:tc>
      </w:tr>
      <w:tr w:rsidR="534CF49E" w14:paraId="202312D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9F45F2B" w14:textId="3EB42485" w:rsidR="534CF49E" w:rsidRDefault="34BA455F" w:rsidP="41DA20AF">
            <w:pPr>
              <w:jc w:val="center"/>
            </w:pPr>
            <w:r>
              <w:t>M.9.36</w:t>
            </w:r>
          </w:p>
        </w:tc>
        <w:tc>
          <w:tcPr>
            <w:tcW w:w="7597" w:type="dxa"/>
          </w:tcPr>
          <w:p w14:paraId="69EDF7F1" w14:textId="02BD061A" w:rsidR="534CF49E" w:rsidRDefault="77614799" w:rsidP="41DA20AF">
            <w:pPr>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color w:val="000000" w:themeColor="text1"/>
              </w:rPr>
            </w:pPr>
            <w:r w:rsidRPr="41DA20AF">
              <w:rPr>
                <w:rFonts w:eastAsia="Times New Roman"/>
                <w:color w:val="000000" w:themeColor="text1"/>
              </w:rPr>
              <w:t xml:space="preserve">Moduł musi </w:t>
            </w:r>
            <w:r>
              <w:t>korzystać z danych opisujących zlecenia pobrania próbek znajdujących się w systemie HIS 4WSK</w:t>
            </w:r>
            <w:r w:rsidR="026EB051">
              <w:t xml:space="preserve">. </w:t>
            </w:r>
            <w:r w:rsidR="117B6DB8" w:rsidRPr="41DA20AF">
              <w:rPr>
                <w:rFonts w:ascii="Aptos" w:eastAsia="Aptos" w:hAnsi="Aptos" w:cs="Aptos"/>
                <w:color w:val="000000" w:themeColor="text1"/>
              </w:rPr>
              <w:t xml:space="preserve">Dodatkowo, przy takim zleceniu powinna znaleźć się dodatkowa opcja w formie </w:t>
            </w:r>
            <w:proofErr w:type="spellStart"/>
            <w:r w:rsidR="117B6DB8" w:rsidRPr="41DA20AF">
              <w:rPr>
                <w:rFonts w:ascii="Aptos" w:eastAsia="Aptos" w:hAnsi="Aptos" w:cs="Aptos"/>
                <w:color w:val="000000" w:themeColor="text1"/>
              </w:rPr>
              <w:t>checkboxa</w:t>
            </w:r>
            <w:proofErr w:type="spellEnd"/>
            <w:r w:rsidR="117B6DB8" w:rsidRPr="41DA20AF">
              <w:rPr>
                <w:rFonts w:ascii="Aptos" w:eastAsia="Aptos" w:hAnsi="Aptos" w:cs="Aptos"/>
                <w:color w:val="000000" w:themeColor="text1"/>
              </w:rPr>
              <w:t xml:space="preserve">, umożliwiająca zaznaczenie, że materiał będzie przesyłany do </w:t>
            </w:r>
            <w:proofErr w:type="spellStart"/>
            <w:r w:rsidR="7F792A18" w:rsidRPr="41DA20AF">
              <w:rPr>
                <w:rFonts w:ascii="Aptos" w:eastAsia="Aptos" w:hAnsi="Aptos" w:cs="Aptos"/>
                <w:color w:val="000000" w:themeColor="text1"/>
              </w:rPr>
              <w:t>Bio</w:t>
            </w:r>
            <w:r w:rsidR="117B6DB8" w:rsidRPr="41DA20AF">
              <w:rPr>
                <w:rFonts w:ascii="Aptos" w:eastAsia="Aptos" w:hAnsi="Aptos" w:cs="Aptos"/>
                <w:color w:val="000000" w:themeColor="text1"/>
              </w:rPr>
              <w:t>repozytorium</w:t>
            </w:r>
            <w:proofErr w:type="spellEnd"/>
          </w:p>
        </w:tc>
      </w:tr>
      <w:tr w:rsidR="127E7B7B" w14:paraId="08B7A19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716688B7" w14:textId="78C4AA97" w:rsidR="127E7B7B" w:rsidRDefault="477E86B6" w:rsidP="41DA20AF">
            <w:pPr>
              <w:jc w:val="center"/>
            </w:pPr>
            <w:r>
              <w:t>M.9.37</w:t>
            </w:r>
          </w:p>
        </w:tc>
        <w:tc>
          <w:tcPr>
            <w:tcW w:w="7597" w:type="dxa"/>
          </w:tcPr>
          <w:p w14:paraId="2A9EDFF0" w14:textId="782AB98E" w:rsidR="3F5610F3" w:rsidRDefault="74ED3FEC"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1DA20AF">
              <w:rPr>
                <w:rFonts w:eastAsia="Times New Roman"/>
                <w:color w:val="000000" w:themeColor="text1"/>
              </w:rPr>
              <w:t>Moduł musi posiadać interfejs integracyjny REST, który będzie umożliwiał pobieranie wszystkich danych prz</w:t>
            </w:r>
            <w:r w:rsidR="4EDE5DC5" w:rsidRPr="41DA20AF">
              <w:rPr>
                <w:rFonts w:eastAsia="Times New Roman"/>
                <w:color w:val="000000" w:themeColor="text1"/>
              </w:rPr>
              <w:t xml:space="preserve">echowywanych w bazie danych </w:t>
            </w:r>
            <w:proofErr w:type="spellStart"/>
            <w:r w:rsidR="729BE798" w:rsidRPr="41DA20AF">
              <w:rPr>
                <w:rFonts w:eastAsia="Times New Roman"/>
                <w:color w:val="000000" w:themeColor="text1"/>
              </w:rPr>
              <w:t>Biorepozytorium</w:t>
            </w:r>
            <w:proofErr w:type="spellEnd"/>
            <w:r w:rsidR="729BE798" w:rsidRPr="41DA20AF">
              <w:rPr>
                <w:rFonts w:eastAsia="Times New Roman"/>
                <w:color w:val="000000" w:themeColor="text1"/>
              </w:rPr>
              <w:t xml:space="preserve"> </w:t>
            </w:r>
            <w:r w:rsidR="4EDE5DC5" w:rsidRPr="41DA20AF">
              <w:rPr>
                <w:rFonts w:eastAsia="Times New Roman"/>
                <w:color w:val="000000" w:themeColor="text1"/>
              </w:rPr>
              <w:t>przez inne uprawnione moduły Systemu RCMC.</w:t>
            </w:r>
          </w:p>
        </w:tc>
      </w:tr>
      <w:tr w:rsidR="1D31A494" w14:paraId="07DE62BF"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F2F2F2" w:themeFill="background1" w:themeFillShade="F2"/>
          </w:tcPr>
          <w:p w14:paraId="3D4A85A3" w14:textId="7CFED68D" w:rsidR="5995BCC3" w:rsidRDefault="5995BCC3" w:rsidP="41DA20AF">
            <w:pPr>
              <w:jc w:val="center"/>
            </w:pPr>
          </w:p>
        </w:tc>
        <w:tc>
          <w:tcPr>
            <w:tcW w:w="7597" w:type="dxa"/>
            <w:shd w:val="clear" w:color="auto" w:fill="F2F2F2" w:themeFill="background1" w:themeFillShade="F2"/>
          </w:tcPr>
          <w:p w14:paraId="3140F6FD" w14:textId="416B813B" w:rsidR="5995BCC3" w:rsidRDefault="5C55EB75" w:rsidP="41DA20AF">
            <w:pPr>
              <w:pStyle w:val="Nagwek3"/>
              <w:jc w:val="center"/>
              <w:outlineLvl w:val="2"/>
              <w:cnfStyle w:val="000000000000" w:firstRow="0" w:lastRow="0" w:firstColumn="0" w:lastColumn="0" w:oddVBand="0" w:evenVBand="0" w:oddHBand="0" w:evenHBand="0" w:firstRowFirstColumn="0" w:firstRowLastColumn="0" w:lastRowFirstColumn="0" w:lastRowLastColumn="0"/>
            </w:pPr>
            <w:r>
              <w:t>Bezpieczeństwo</w:t>
            </w:r>
          </w:p>
        </w:tc>
      </w:tr>
      <w:tr w:rsidR="016B54C2" w14:paraId="0D6D162E"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89152D5" w14:textId="4C8E3BD5" w:rsidR="5995BCC3" w:rsidRDefault="7084EF4F" w:rsidP="41DA20AF">
            <w:pPr>
              <w:jc w:val="center"/>
            </w:pPr>
            <w:r>
              <w:t>M.9.38</w:t>
            </w:r>
          </w:p>
        </w:tc>
        <w:tc>
          <w:tcPr>
            <w:tcW w:w="7597" w:type="dxa"/>
          </w:tcPr>
          <w:p w14:paraId="13E24FB7" w14:textId="53AE197D" w:rsidR="5995BCC3" w:rsidRPr="5995BCC3" w:rsidRDefault="573C6E41"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29727163">
              <w:rPr>
                <w:rFonts w:eastAsia="Times New Roman"/>
                <w:color w:val="000000" w:themeColor="text1"/>
              </w:rPr>
              <w:t xml:space="preserve">Moduł </w:t>
            </w:r>
            <w:r w:rsidR="7BBA74AA" w:rsidRPr="29727163">
              <w:rPr>
                <w:rFonts w:eastAsia="Times New Roman"/>
                <w:color w:val="000000" w:themeColor="text1"/>
              </w:rPr>
              <w:t xml:space="preserve">musi </w:t>
            </w:r>
            <w:r w:rsidRPr="29727163">
              <w:rPr>
                <w:rFonts w:eastAsia="Times New Roman"/>
                <w:color w:val="000000" w:themeColor="text1"/>
              </w:rPr>
              <w:t xml:space="preserve">działać na danych pacjentów, które zostały poddane procesowi </w:t>
            </w:r>
            <w:proofErr w:type="spellStart"/>
            <w:r w:rsidRPr="29727163">
              <w:rPr>
                <w:rFonts w:eastAsia="Times New Roman"/>
                <w:color w:val="000000" w:themeColor="text1"/>
              </w:rPr>
              <w:t>pseudonimizacji</w:t>
            </w:r>
            <w:proofErr w:type="spellEnd"/>
            <w:r w:rsidRPr="29727163">
              <w:rPr>
                <w:rFonts w:eastAsia="Times New Roman"/>
                <w:color w:val="000000" w:themeColor="text1"/>
              </w:rPr>
              <w:t xml:space="preserve"> oraz </w:t>
            </w:r>
            <w:proofErr w:type="spellStart"/>
            <w:r w:rsidRPr="29727163">
              <w:rPr>
                <w:rFonts w:eastAsia="Times New Roman"/>
                <w:color w:val="000000" w:themeColor="text1"/>
              </w:rPr>
              <w:t>anonimizacji</w:t>
            </w:r>
            <w:proofErr w:type="spellEnd"/>
            <w:r w:rsidRPr="29727163">
              <w:rPr>
                <w:rFonts w:eastAsia="Times New Roman"/>
                <w:color w:val="000000" w:themeColor="text1"/>
              </w:rPr>
              <w:t xml:space="preserve"> (w przypadku wydania materiału do innych podmiotów).</w:t>
            </w:r>
          </w:p>
        </w:tc>
      </w:tr>
      <w:tr w:rsidR="5A53CE7C" w14:paraId="01426E23"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629A3F2" w14:textId="53C150FD" w:rsidR="5995BCC3" w:rsidRDefault="4961031C" w:rsidP="41DA20AF">
            <w:pPr>
              <w:jc w:val="center"/>
            </w:pPr>
            <w:r>
              <w:t>M.9.39</w:t>
            </w:r>
          </w:p>
        </w:tc>
        <w:tc>
          <w:tcPr>
            <w:tcW w:w="7597" w:type="dxa"/>
          </w:tcPr>
          <w:p w14:paraId="6E920994" w14:textId="4C0C6197" w:rsidR="5995BCC3" w:rsidRPr="5995BCC3" w:rsidRDefault="573C6E41"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29727163">
              <w:rPr>
                <w:rFonts w:eastAsia="Times New Roman"/>
                <w:color w:val="000000" w:themeColor="text1"/>
              </w:rPr>
              <w:t xml:space="preserve">Moduł </w:t>
            </w:r>
            <w:r w:rsidR="1311C583" w:rsidRPr="29727163">
              <w:rPr>
                <w:rFonts w:eastAsia="Times New Roman"/>
                <w:color w:val="000000" w:themeColor="text1"/>
              </w:rPr>
              <w:t xml:space="preserve">musi </w:t>
            </w:r>
            <w:r w:rsidRPr="29727163">
              <w:rPr>
                <w:rFonts w:eastAsia="Times New Roman"/>
                <w:color w:val="000000" w:themeColor="text1"/>
              </w:rPr>
              <w:t>prowadzić rejestr działań użytkowników (logowanie), obejmujące wszystkie operacje na materiale oraz danych.</w:t>
            </w:r>
          </w:p>
        </w:tc>
      </w:tr>
      <w:tr w:rsidR="0BCC4D35" w14:paraId="1317A7E0" w14:textId="77777777" w:rsidTr="29727163">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59901439" w14:textId="081CB507" w:rsidR="5995BCC3" w:rsidRDefault="42D66880" w:rsidP="41DA20AF">
            <w:pPr>
              <w:jc w:val="center"/>
            </w:pPr>
            <w:r>
              <w:t>M.9.40</w:t>
            </w:r>
          </w:p>
        </w:tc>
        <w:tc>
          <w:tcPr>
            <w:tcW w:w="7597" w:type="dxa"/>
          </w:tcPr>
          <w:p w14:paraId="1461AE7D" w14:textId="5E1C477B" w:rsidR="5995BCC3" w:rsidRPr="5995BCC3" w:rsidRDefault="2C1661BB" w:rsidP="41DA20A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4A3B2FB2">
              <w:rPr>
                <w:rFonts w:eastAsia="Times New Roman"/>
                <w:color w:val="000000" w:themeColor="text1"/>
              </w:rPr>
              <w:t>Moduł musi podlegać zabezpieczeniom autoryzacji, zgodnymi z ogólnymi zasadami opisanymi w OPZ.</w:t>
            </w:r>
          </w:p>
        </w:tc>
      </w:tr>
    </w:tbl>
    <w:p w14:paraId="584C2EC3" w14:textId="76E0922A" w:rsidR="41DA20AF" w:rsidRDefault="41DA20AF" w:rsidP="41DA20AF">
      <w:pPr>
        <w:pStyle w:val="Nagwek2"/>
        <w:spacing w:after="200" w:line="240" w:lineRule="auto"/>
      </w:pPr>
    </w:p>
    <w:p w14:paraId="1049BB4D" w14:textId="537EC1FE" w:rsidR="002E024A" w:rsidRPr="007B474B" w:rsidRDefault="1356A768" w:rsidP="41DA20AF">
      <w:pPr>
        <w:pStyle w:val="Nagwek2"/>
        <w:spacing w:after="200" w:line="240" w:lineRule="auto"/>
      </w:pPr>
      <w:r>
        <w:t>Infrastruktura sprzętowa do uruchomienia zamawianych modułów</w:t>
      </w:r>
    </w:p>
    <w:p w14:paraId="04DD28AE" w14:textId="53A8AA07" w:rsidR="00ED2F86" w:rsidRDefault="00D92639" w:rsidP="41DA20AF">
      <w:pPr>
        <w:jc w:val="both"/>
        <w:rPr>
          <w:rFonts w:asciiTheme="majorHAnsi" w:hAnsiTheme="majorHAnsi"/>
          <w:sz w:val="23"/>
          <w:szCs w:val="23"/>
        </w:rPr>
      </w:pPr>
      <w:r w:rsidRPr="41DA20AF">
        <w:rPr>
          <w:rFonts w:asciiTheme="majorHAnsi" w:hAnsiTheme="majorHAnsi"/>
          <w:sz w:val="23"/>
          <w:szCs w:val="23"/>
        </w:rPr>
        <w:t xml:space="preserve">Oferowane rozwiązanie musi być </w:t>
      </w:r>
      <w:r>
        <w:t xml:space="preserve">dostarczone wraz niezbędną do jego funkcjonowania </w:t>
      </w:r>
      <w:r w:rsidR="00BC1FAB">
        <w:t>infrastrukturą sprzętowo-programową</w:t>
      </w:r>
      <w:r w:rsidR="00117E9E">
        <w:t xml:space="preserve">, spełniającą przynajmniej </w:t>
      </w:r>
      <w:r w:rsidR="00BA5B8E">
        <w:t>przedstawione poniżej wymagania</w:t>
      </w:r>
      <w:r w:rsidR="1BC6DCD0">
        <w:t>:</w:t>
      </w:r>
    </w:p>
    <w:p w14:paraId="6BF4FD92" w14:textId="05F20B4E" w:rsidR="00ED2F86" w:rsidRDefault="006C21E4" w:rsidP="41DA20AF">
      <w:pPr>
        <w:pStyle w:val="Akapitzlist"/>
        <w:numPr>
          <w:ilvl w:val="0"/>
          <w:numId w:val="22"/>
        </w:numPr>
        <w:jc w:val="both"/>
        <w:rPr>
          <w:rFonts w:asciiTheme="majorHAnsi" w:hAnsiTheme="majorHAnsi"/>
          <w:sz w:val="23"/>
          <w:szCs w:val="23"/>
        </w:rPr>
      </w:pPr>
      <w:r>
        <w:t>Serwer obliczeniowy: 2 procesory 24 rdzeniowe (48 wątków) o częstotliwości 2,8 GHz; 512 GB pamięci RAM; 2 dyski SSD o pojemności 1,92 GB każdy.</w:t>
      </w:r>
    </w:p>
    <w:p w14:paraId="613DB4DB" w14:textId="530E703F" w:rsidR="006C21E4" w:rsidRDefault="006C21E4" w:rsidP="41DA20AF">
      <w:pPr>
        <w:pStyle w:val="Akapitzlist"/>
        <w:numPr>
          <w:ilvl w:val="0"/>
          <w:numId w:val="22"/>
        </w:numPr>
        <w:jc w:val="both"/>
      </w:pPr>
      <w:r>
        <w:t xml:space="preserve">Macierz dyskowa </w:t>
      </w:r>
      <w:proofErr w:type="spellStart"/>
      <w:r>
        <w:t>All</w:t>
      </w:r>
      <w:proofErr w:type="spellEnd"/>
      <w:r>
        <w:t xml:space="preserve"> Flash o </w:t>
      </w:r>
      <w:r w:rsidR="00A830FC">
        <w:t>s</w:t>
      </w:r>
      <w:r>
        <w:t>umarycznej pojemności</w:t>
      </w:r>
      <w:r w:rsidR="00A830FC">
        <w:t xml:space="preserve"> nie mniejszej niż</w:t>
      </w:r>
      <w:r>
        <w:t xml:space="preserve"> 300 TB</w:t>
      </w:r>
      <w:r w:rsidR="00ED6858">
        <w:t>.</w:t>
      </w:r>
    </w:p>
    <w:p w14:paraId="30E304F0" w14:textId="4FF2EDF1" w:rsidR="674FE194" w:rsidRDefault="674FE194" w:rsidP="54A6F175">
      <w:pPr>
        <w:pStyle w:val="Akapitzlist"/>
        <w:numPr>
          <w:ilvl w:val="0"/>
          <w:numId w:val="22"/>
        </w:numPr>
        <w:jc w:val="both"/>
      </w:pPr>
      <w:r>
        <w:t>Dostarczane serwery i macierze muszą posiadać interfejsy min. po 2 szt. na każde urządzenie: SAN: FC 32Gb/s oraz Ethernet min. 25Gb/s.</w:t>
      </w:r>
    </w:p>
    <w:p w14:paraId="5D1D2D55" w14:textId="4042F0AE" w:rsidR="5E53B2FE" w:rsidRDefault="3B2224C1" w:rsidP="41DA20AF">
      <w:pPr>
        <w:pStyle w:val="Akapitzlist"/>
        <w:numPr>
          <w:ilvl w:val="0"/>
          <w:numId w:val="22"/>
        </w:numPr>
        <w:jc w:val="both"/>
        <w:rPr>
          <w:rFonts w:ascii="Aptos" w:eastAsia="Aptos" w:hAnsi="Aptos" w:cs="Aptos"/>
        </w:rPr>
      </w:pPr>
      <w:r w:rsidRPr="54A6F175">
        <w:rPr>
          <w:rFonts w:ascii="Aptos" w:eastAsia="Aptos" w:hAnsi="Aptos" w:cs="Aptos"/>
        </w:rPr>
        <w:t>Niezbędne do działania l</w:t>
      </w:r>
      <w:r w:rsidR="5E53B2FE" w:rsidRPr="54A6F175">
        <w:rPr>
          <w:rFonts w:ascii="Aptos" w:eastAsia="Aptos" w:hAnsi="Aptos" w:cs="Aptos"/>
        </w:rPr>
        <w:t>icencje</w:t>
      </w:r>
      <w:r w:rsidR="396D0306" w:rsidRPr="54A6F175">
        <w:rPr>
          <w:rFonts w:ascii="Aptos" w:eastAsia="Aptos" w:hAnsi="Aptos" w:cs="Aptos"/>
        </w:rPr>
        <w:t>:</w:t>
      </w:r>
      <w:r w:rsidR="5E53B2FE" w:rsidRPr="54A6F175">
        <w:rPr>
          <w:rFonts w:ascii="Aptos" w:eastAsia="Aptos" w:hAnsi="Aptos" w:cs="Aptos"/>
        </w:rPr>
        <w:t xml:space="preserve"> </w:t>
      </w:r>
      <w:r w:rsidR="7301D9E7" w:rsidRPr="54A6F175">
        <w:rPr>
          <w:rFonts w:ascii="Aptos" w:eastAsia="Aptos" w:hAnsi="Aptos" w:cs="Aptos"/>
        </w:rPr>
        <w:t xml:space="preserve">użytkowanego przez Zamawiającego systemu wirtualizacji </w:t>
      </w:r>
      <w:proofErr w:type="spellStart"/>
      <w:r w:rsidR="7301D9E7" w:rsidRPr="54A6F175">
        <w:rPr>
          <w:rFonts w:ascii="Aptos" w:eastAsia="Aptos" w:hAnsi="Aptos" w:cs="Aptos"/>
        </w:rPr>
        <w:t>VM</w:t>
      </w:r>
      <w:r w:rsidR="04289758" w:rsidRPr="54A6F175">
        <w:rPr>
          <w:rFonts w:ascii="Aptos" w:eastAsia="Aptos" w:hAnsi="Aptos" w:cs="Aptos"/>
        </w:rPr>
        <w:t>w</w:t>
      </w:r>
      <w:r w:rsidR="7301D9E7" w:rsidRPr="54A6F175">
        <w:rPr>
          <w:rFonts w:ascii="Aptos" w:eastAsia="Aptos" w:hAnsi="Aptos" w:cs="Aptos"/>
        </w:rPr>
        <w:t>are</w:t>
      </w:r>
      <w:proofErr w:type="spellEnd"/>
      <w:r w:rsidR="4498693A" w:rsidRPr="54A6F175">
        <w:rPr>
          <w:rFonts w:ascii="Aptos" w:eastAsia="Aptos" w:hAnsi="Aptos" w:cs="Aptos"/>
        </w:rPr>
        <w:t xml:space="preserve">, systemów operacyjnych, systemów bazodanowych i użytkowych, </w:t>
      </w:r>
      <w:r w:rsidR="25F8E585" w:rsidRPr="54A6F175">
        <w:rPr>
          <w:rFonts w:ascii="Aptos" w:eastAsia="Aptos" w:hAnsi="Aptos" w:cs="Aptos"/>
        </w:rPr>
        <w:t xml:space="preserve">użytkowanego </w:t>
      </w:r>
      <w:r w:rsidR="00BC6EB0" w:rsidRPr="54A6F175">
        <w:rPr>
          <w:rFonts w:ascii="Aptos" w:eastAsia="Aptos" w:hAnsi="Aptos" w:cs="Aptos"/>
        </w:rPr>
        <w:t xml:space="preserve">przez </w:t>
      </w:r>
      <w:r w:rsidR="25F8E585" w:rsidRPr="54A6F175">
        <w:rPr>
          <w:rFonts w:ascii="Aptos" w:eastAsia="Aptos" w:hAnsi="Aptos" w:cs="Aptos"/>
        </w:rPr>
        <w:t xml:space="preserve">Zamawiającego </w:t>
      </w:r>
      <w:r w:rsidR="4498693A" w:rsidRPr="54A6F175">
        <w:rPr>
          <w:rFonts w:ascii="Aptos" w:eastAsia="Aptos" w:hAnsi="Aptos" w:cs="Aptos"/>
        </w:rPr>
        <w:t xml:space="preserve">systemu </w:t>
      </w:r>
      <w:proofErr w:type="spellStart"/>
      <w:r w:rsidR="5E53B2FE" w:rsidRPr="54A6F175">
        <w:rPr>
          <w:rFonts w:ascii="Aptos" w:eastAsia="Aptos" w:hAnsi="Aptos" w:cs="Aptos"/>
        </w:rPr>
        <w:t>Veeam</w:t>
      </w:r>
      <w:proofErr w:type="spellEnd"/>
      <w:r w:rsidR="5E53B2FE" w:rsidRPr="54A6F175">
        <w:rPr>
          <w:rFonts w:ascii="Aptos" w:eastAsia="Aptos" w:hAnsi="Aptos" w:cs="Aptos"/>
        </w:rPr>
        <w:t xml:space="preserve"> i </w:t>
      </w:r>
      <w:proofErr w:type="spellStart"/>
      <w:r w:rsidR="5E53B2FE" w:rsidRPr="54A6F175">
        <w:rPr>
          <w:rFonts w:ascii="Aptos" w:eastAsia="Aptos" w:hAnsi="Aptos" w:cs="Aptos"/>
        </w:rPr>
        <w:t>Veeam</w:t>
      </w:r>
      <w:proofErr w:type="spellEnd"/>
      <w:r w:rsidR="5E53B2FE" w:rsidRPr="54A6F175">
        <w:rPr>
          <w:rFonts w:ascii="Aptos" w:eastAsia="Aptos" w:hAnsi="Aptos" w:cs="Aptos"/>
        </w:rPr>
        <w:t xml:space="preserve"> One </w:t>
      </w:r>
      <w:r w:rsidR="7CB05C6B" w:rsidRPr="54A6F175">
        <w:rPr>
          <w:rFonts w:ascii="Aptos" w:eastAsia="Aptos" w:hAnsi="Aptos" w:cs="Aptos"/>
        </w:rPr>
        <w:t>(</w:t>
      </w:r>
      <w:r w:rsidR="5E53B2FE" w:rsidRPr="54A6F175">
        <w:rPr>
          <w:rFonts w:ascii="Aptos" w:eastAsia="Aptos" w:hAnsi="Aptos" w:cs="Aptos"/>
        </w:rPr>
        <w:t>w ilości niezbędnej na pokrycie backupu maszyn wirtualnych utworzonych w ramach projektu</w:t>
      </w:r>
      <w:r w:rsidR="2677C071" w:rsidRPr="54A6F175">
        <w:rPr>
          <w:rFonts w:ascii="Aptos" w:eastAsia="Aptos" w:hAnsi="Aptos" w:cs="Aptos"/>
        </w:rPr>
        <w:t>)</w:t>
      </w:r>
      <w:r w:rsidR="5E53B2FE" w:rsidRPr="54A6F175">
        <w:rPr>
          <w:rFonts w:ascii="Aptos" w:eastAsia="Aptos" w:hAnsi="Aptos" w:cs="Aptos"/>
        </w:rPr>
        <w:t>.</w:t>
      </w:r>
      <w:r w:rsidR="70CE292E" w:rsidRPr="54A6F175">
        <w:rPr>
          <w:rFonts w:ascii="Aptos" w:eastAsia="Aptos" w:hAnsi="Aptos" w:cs="Aptos"/>
        </w:rPr>
        <w:t xml:space="preserve"> </w:t>
      </w:r>
      <w:r w:rsidR="0099176C" w:rsidRPr="54A6F175">
        <w:rPr>
          <w:rFonts w:ascii="Aptos" w:eastAsia="Aptos" w:hAnsi="Aptos" w:cs="Aptos"/>
        </w:rPr>
        <w:t xml:space="preserve">Zamawiający wymaga rozszerzenia posiadanego systemu backupu </w:t>
      </w:r>
      <w:proofErr w:type="spellStart"/>
      <w:r w:rsidR="0099176C" w:rsidRPr="54A6F175">
        <w:rPr>
          <w:rFonts w:ascii="Aptos" w:eastAsia="Aptos" w:hAnsi="Aptos" w:cs="Aptos"/>
        </w:rPr>
        <w:t>Veeam</w:t>
      </w:r>
      <w:proofErr w:type="spellEnd"/>
      <w:r w:rsidR="0099176C" w:rsidRPr="54A6F175">
        <w:rPr>
          <w:rFonts w:ascii="Aptos" w:eastAsia="Aptos" w:hAnsi="Aptos" w:cs="Aptos"/>
        </w:rPr>
        <w:t xml:space="preserve"> o odpowiednią ilość licencji </w:t>
      </w:r>
      <w:proofErr w:type="spellStart"/>
      <w:r w:rsidR="0099176C" w:rsidRPr="54A6F175">
        <w:rPr>
          <w:rFonts w:ascii="Aptos" w:eastAsia="Aptos" w:hAnsi="Aptos" w:cs="Aptos"/>
        </w:rPr>
        <w:t>Veeam</w:t>
      </w:r>
      <w:proofErr w:type="spellEnd"/>
      <w:r w:rsidR="0099176C" w:rsidRPr="54A6F175">
        <w:rPr>
          <w:rFonts w:ascii="Aptos" w:eastAsia="Aptos" w:hAnsi="Aptos" w:cs="Aptos"/>
        </w:rPr>
        <w:t xml:space="preserve"> i </w:t>
      </w:r>
      <w:proofErr w:type="spellStart"/>
      <w:r w:rsidR="0099176C" w:rsidRPr="54A6F175">
        <w:rPr>
          <w:rFonts w:ascii="Aptos" w:eastAsia="Aptos" w:hAnsi="Aptos" w:cs="Aptos"/>
        </w:rPr>
        <w:t>Veeam</w:t>
      </w:r>
      <w:proofErr w:type="spellEnd"/>
      <w:r w:rsidR="0099176C" w:rsidRPr="54A6F175">
        <w:rPr>
          <w:rFonts w:ascii="Aptos" w:eastAsia="Aptos" w:hAnsi="Aptos" w:cs="Aptos"/>
        </w:rPr>
        <w:t xml:space="preserve"> One.</w:t>
      </w:r>
      <w:r w:rsidR="001A4979" w:rsidRPr="54A6F175">
        <w:rPr>
          <w:rFonts w:ascii="Aptos" w:eastAsia="Aptos" w:hAnsi="Aptos" w:cs="Aptos"/>
        </w:rPr>
        <w:t xml:space="preserve"> Zamawiający nie wymaga licencji </w:t>
      </w:r>
      <w:proofErr w:type="spellStart"/>
      <w:r w:rsidR="001A4979" w:rsidRPr="54A6F175">
        <w:rPr>
          <w:rFonts w:ascii="Aptos" w:eastAsia="Aptos" w:hAnsi="Aptos" w:cs="Aptos"/>
        </w:rPr>
        <w:t>vCenter</w:t>
      </w:r>
      <w:proofErr w:type="spellEnd"/>
      <w:r w:rsidR="001A4979" w:rsidRPr="54A6F175">
        <w:rPr>
          <w:rFonts w:ascii="Aptos" w:eastAsia="Aptos" w:hAnsi="Aptos" w:cs="Aptos"/>
        </w:rPr>
        <w:t xml:space="preserve">, dostarczone serwery będą podłączone do posiadanego </w:t>
      </w:r>
      <w:proofErr w:type="spellStart"/>
      <w:r w:rsidR="001A4979" w:rsidRPr="54A6F175">
        <w:rPr>
          <w:rFonts w:ascii="Aptos" w:eastAsia="Aptos" w:hAnsi="Aptos" w:cs="Aptos"/>
        </w:rPr>
        <w:t>vCenter</w:t>
      </w:r>
      <w:proofErr w:type="spellEnd"/>
      <w:r w:rsidR="001A4979" w:rsidRPr="54A6F175">
        <w:rPr>
          <w:rFonts w:ascii="Aptos" w:eastAsia="Aptos" w:hAnsi="Aptos" w:cs="Aptos"/>
        </w:rPr>
        <w:t xml:space="preserve">. Należy dostarczyć wymaganą ilość licencji </w:t>
      </w:r>
      <w:proofErr w:type="spellStart"/>
      <w:r w:rsidR="001A4979" w:rsidRPr="54A6F175">
        <w:rPr>
          <w:rFonts w:ascii="Aptos" w:eastAsia="Aptos" w:hAnsi="Aptos" w:cs="Aptos"/>
        </w:rPr>
        <w:t>VMware</w:t>
      </w:r>
      <w:proofErr w:type="spellEnd"/>
      <w:r w:rsidR="001A4979" w:rsidRPr="54A6F175">
        <w:rPr>
          <w:rFonts w:ascii="Aptos" w:eastAsia="Aptos" w:hAnsi="Aptos" w:cs="Aptos"/>
        </w:rPr>
        <w:t xml:space="preserve"> </w:t>
      </w:r>
      <w:proofErr w:type="spellStart"/>
      <w:r w:rsidR="001A4979" w:rsidRPr="54A6F175">
        <w:rPr>
          <w:rFonts w:ascii="Aptos" w:eastAsia="Aptos" w:hAnsi="Aptos" w:cs="Aptos"/>
        </w:rPr>
        <w:t>vSphere</w:t>
      </w:r>
      <w:proofErr w:type="spellEnd"/>
      <w:r w:rsidR="001A4979" w:rsidRPr="54A6F175">
        <w:rPr>
          <w:rFonts w:ascii="Aptos" w:eastAsia="Aptos" w:hAnsi="Aptos" w:cs="Aptos"/>
        </w:rPr>
        <w:t xml:space="preserve"> Standard odpowiadającą zaproponowanym serwerom z</w:t>
      </w:r>
      <w:r w:rsidR="00EE574D" w:rsidRPr="54A6F175">
        <w:rPr>
          <w:rFonts w:ascii="Aptos" w:eastAsia="Aptos" w:hAnsi="Aptos" w:cs="Aptos"/>
        </w:rPr>
        <w:t>e</w:t>
      </w:r>
      <w:r w:rsidR="001A4979" w:rsidRPr="54A6F175">
        <w:rPr>
          <w:rFonts w:ascii="Aptos" w:eastAsia="Aptos" w:hAnsi="Aptos" w:cs="Aptos"/>
        </w:rPr>
        <w:t xml:space="preserve"> </w:t>
      </w:r>
      <w:r w:rsidR="00EE574D" w:rsidRPr="54A6F175">
        <w:rPr>
          <w:rFonts w:ascii="Aptos" w:eastAsia="Aptos" w:hAnsi="Aptos" w:cs="Aptos"/>
        </w:rPr>
        <w:t>wsparciem</w:t>
      </w:r>
      <w:r w:rsidR="001A4979" w:rsidRPr="54A6F175">
        <w:rPr>
          <w:rFonts w:ascii="Aptos" w:eastAsia="Aptos" w:hAnsi="Aptos" w:cs="Aptos"/>
        </w:rPr>
        <w:t xml:space="preserve"> na okres trwałości projektu. Zamawiający posiada oprogramowanie Vmware </w:t>
      </w:r>
      <w:proofErr w:type="spellStart"/>
      <w:r w:rsidR="001A4979" w:rsidRPr="54A6F175">
        <w:rPr>
          <w:rFonts w:ascii="Aptos" w:eastAsia="Aptos" w:hAnsi="Aptos" w:cs="Aptos"/>
        </w:rPr>
        <w:t>Vcenter</w:t>
      </w:r>
      <w:proofErr w:type="spellEnd"/>
      <w:r w:rsidR="001A4979" w:rsidRPr="54A6F175">
        <w:rPr>
          <w:rFonts w:ascii="Aptos" w:eastAsia="Aptos" w:hAnsi="Aptos" w:cs="Aptos"/>
        </w:rPr>
        <w:t xml:space="preserve"> w wersji 8. Numer kontraktu Zamawiającego w Vmware: 116092039.</w:t>
      </w:r>
      <w:r w:rsidR="00776E88" w:rsidRPr="54A6F175">
        <w:rPr>
          <w:rFonts w:ascii="Aptos" w:eastAsia="Aptos" w:hAnsi="Aptos" w:cs="Aptos"/>
        </w:rPr>
        <w:t xml:space="preserve"> Wszystkie licencje muszą </w:t>
      </w:r>
      <w:r w:rsidR="00BC1903" w:rsidRPr="54A6F175">
        <w:rPr>
          <w:rFonts w:ascii="Aptos" w:eastAsia="Aptos" w:hAnsi="Aptos" w:cs="Aptos"/>
        </w:rPr>
        <w:t xml:space="preserve">być dostarczone na okres nie krótszy niż okres trwałości </w:t>
      </w:r>
      <w:r w:rsidR="643B67D4" w:rsidRPr="54A6F175">
        <w:rPr>
          <w:rFonts w:ascii="Aptos" w:eastAsia="Aptos" w:hAnsi="Aptos" w:cs="Aptos"/>
        </w:rPr>
        <w:t>projektu,</w:t>
      </w:r>
      <w:r w:rsidR="00BC1903" w:rsidRPr="54A6F175">
        <w:rPr>
          <w:rFonts w:ascii="Aptos" w:eastAsia="Aptos" w:hAnsi="Aptos" w:cs="Aptos"/>
        </w:rPr>
        <w:t xml:space="preserve"> czyli do </w:t>
      </w:r>
      <w:r w:rsidR="25F46DAC" w:rsidRPr="54A6F175">
        <w:rPr>
          <w:rFonts w:ascii="Aptos" w:eastAsia="Aptos" w:hAnsi="Aptos" w:cs="Aptos"/>
        </w:rPr>
        <w:t>2028-07-31</w:t>
      </w:r>
      <w:r w:rsidR="00D72FDA">
        <w:rPr>
          <w:rFonts w:ascii="Aptos" w:eastAsia="Aptos" w:hAnsi="Aptos" w:cs="Aptos"/>
        </w:rPr>
        <w:t>.</w:t>
      </w:r>
    </w:p>
    <w:p w14:paraId="6A538861" w14:textId="7907D6D2" w:rsidR="00A830FC" w:rsidRDefault="1B49748A" w:rsidP="29727163">
      <w:pPr>
        <w:jc w:val="both"/>
      </w:pPr>
      <w:r>
        <w:t xml:space="preserve">Ponadto Moduł </w:t>
      </w:r>
      <w:r w:rsidR="35F17F91">
        <w:t>Z</w:t>
      </w:r>
      <w:r>
        <w:t xml:space="preserve">arządzania </w:t>
      </w:r>
      <w:r w:rsidR="35F17F91">
        <w:t>Z</w:t>
      </w:r>
      <w:r>
        <w:t>godami</w:t>
      </w:r>
      <w:r w:rsidR="35F17F91">
        <w:t xml:space="preserve"> Pacjentów</w:t>
      </w:r>
      <w:r w:rsidR="0048C923">
        <w:t xml:space="preserve"> oraz Moduł </w:t>
      </w:r>
      <w:proofErr w:type="spellStart"/>
      <w:r w:rsidR="0048C923">
        <w:t>Biorepozytorium</w:t>
      </w:r>
      <w:proofErr w:type="spellEnd"/>
      <w:r>
        <w:t xml:space="preserve"> m</w:t>
      </w:r>
      <w:r w:rsidR="1ED34E90">
        <w:t>uszą</w:t>
      </w:r>
      <w:r w:rsidR="36AB679B">
        <w:t xml:space="preserve"> </w:t>
      </w:r>
      <w:r>
        <w:t>p</w:t>
      </w:r>
      <w:r w:rsidR="21D26631">
        <w:t xml:space="preserve">racować w niezależnych od systemu RCMC infrastrukturach (zalecane środowisko wirtualne w zasobach </w:t>
      </w:r>
      <w:r w:rsidR="1ECE0362">
        <w:t>4WSK</w:t>
      </w:r>
      <w:r w:rsidR="15D40888">
        <w:t xml:space="preserve"> - niezbędne </w:t>
      </w:r>
      <w:r w:rsidR="29FA5A76">
        <w:t xml:space="preserve">jest </w:t>
      </w:r>
      <w:r w:rsidR="15D40888">
        <w:t xml:space="preserve">dostarczenie wymaganych do działania systemów licencji: </w:t>
      </w:r>
      <w:r w:rsidR="1AC2CC83" w:rsidRPr="54A6F175">
        <w:rPr>
          <w:rFonts w:ascii="Aptos" w:eastAsia="Aptos" w:hAnsi="Aptos" w:cs="Aptos"/>
        </w:rPr>
        <w:t xml:space="preserve">użytkowanego przez Zamawiającego systemu wirtualizacji </w:t>
      </w:r>
      <w:proofErr w:type="spellStart"/>
      <w:r w:rsidR="1AC2CC83" w:rsidRPr="54A6F175">
        <w:rPr>
          <w:rFonts w:ascii="Aptos" w:eastAsia="Aptos" w:hAnsi="Aptos" w:cs="Aptos"/>
        </w:rPr>
        <w:t>VMware</w:t>
      </w:r>
      <w:proofErr w:type="spellEnd"/>
      <w:r w:rsidR="15D40888" w:rsidRPr="54A6F175">
        <w:rPr>
          <w:rFonts w:ascii="Aptos" w:eastAsia="Aptos" w:hAnsi="Aptos" w:cs="Aptos"/>
        </w:rPr>
        <w:t xml:space="preserve">, systemów operacyjnych, systemów bazodanowych i użytkowych, użytkowanego u Zamawiającego systemu </w:t>
      </w:r>
      <w:proofErr w:type="spellStart"/>
      <w:r w:rsidR="15D40888" w:rsidRPr="54A6F175">
        <w:rPr>
          <w:rFonts w:ascii="Aptos" w:eastAsia="Aptos" w:hAnsi="Aptos" w:cs="Aptos"/>
        </w:rPr>
        <w:t>Veeam</w:t>
      </w:r>
      <w:proofErr w:type="spellEnd"/>
      <w:r w:rsidR="15D40888" w:rsidRPr="54A6F175">
        <w:rPr>
          <w:rFonts w:ascii="Aptos" w:eastAsia="Aptos" w:hAnsi="Aptos" w:cs="Aptos"/>
        </w:rPr>
        <w:t xml:space="preserve"> i </w:t>
      </w:r>
      <w:proofErr w:type="spellStart"/>
      <w:r w:rsidR="15D40888" w:rsidRPr="54A6F175">
        <w:rPr>
          <w:rFonts w:ascii="Aptos" w:eastAsia="Aptos" w:hAnsi="Aptos" w:cs="Aptos"/>
        </w:rPr>
        <w:t>Veeam</w:t>
      </w:r>
      <w:proofErr w:type="spellEnd"/>
      <w:r w:rsidR="15D40888" w:rsidRPr="54A6F175">
        <w:rPr>
          <w:rFonts w:ascii="Aptos" w:eastAsia="Aptos" w:hAnsi="Aptos" w:cs="Aptos"/>
        </w:rPr>
        <w:t xml:space="preserve"> One</w:t>
      </w:r>
      <w:r w:rsidR="21D26631">
        <w:t>)</w:t>
      </w:r>
      <w:r w:rsidR="06A123DE">
        <w:t>, zapewniając</w:t>
      </w:r>
      <w:r w:rsidR="26C46EE5">
        <w:t>e</w:t>
      </w:r>
      <w:r w:rsidR="06A123DE">
        <w:t xml:space="preserve"> nie</w:t>
      </w:r>
      <w:r w:rsidR="062633D2">
        <w:t xml:space="preserve">zależne działanie mimo wyłączenia infrastruktury </w:t>
      </w:r>
      <w:r w:rsidR="1E03B714">
        <w:t>wykorzystywanej przez inne moduły systemu</w:t>
      </w:r>
      <w:r w:rsidR="062633D2">
        <w:t>.</w:t>
      </w:r>
    </w:p>
    <w:p w14:paraId="6C827C2C" w14:textId="77777777" w:rsidR="00017038" w:rsidRDefault="00923D7C" w:rsidP="29727163">
      <w:pPr>
        <w:jc w:val="both"/>
      </w:pPr>
      <w:r>
        <w:t xml:space="preserve">Zamawiający wyraża zgodę na uruchomienie Modułu Zarządzania Zgodami Pacjentów w infrastrukturze Zamawiającego, natomiast Moduł </w:t>
      </w:r>
      <w:proofErr w:type="spellStart"/>
      <w:r>
        <w:t>Biorepozytorium</w:t>
      </w:r>
      <w:proofErr w:type="spellEnd"/>
      <w:r>
        <w:t xml:space="preserve"> powinien być </w:t>
      </w:r>
      <w:r w:rsidR="001547C8">
        <w:t>uruchomiony na</w:t>
      </w:r>
      <w:r>
        <w:t xml:space="preserve"> odrębnym serwer</w:t>
      </w:r>
      <w:r w:rsidR="001547C8">
        <w:t>ze</w:t>
      </w:r>
      <w:r>
        <w:t>.</w:t>
      </w:r>
    </w:p>
    <w:p w14:paraId="2D1F142D" w14:textId="3F9A6B4E" w:rsidR="00996EAB" w:rsidRPr="007B474B" w:rsidRDefault="00996EAB" w:rsidP="00D72FDA">
      <w:r>
        <w:t xml:space="preserve">Zamawiający udostępni przestrzeń w szafach </w:t>
      </w:r>
      <w:proofErr w:type="spellStart"/>
      <w:r>
        <w:t>rack</w:t>
      </w:r>
      <w:proofErr w:type="spellEnd"/>
      <w:r>
        <w:t xml:space="preserve"> wraz z listwami zasilającymi.</w:t>
      </w:r>
    </w:p>
    <w:p w14:paraId="46EF4020" w14:textId="19732BE1" w:rsidR="002E024A" w:rsidRDefault="002E024A" w:rsidP="54A6F175">
      <w:pPr>
        <w:spacing w:after="200" w:line="240" w:lineRule="auto"/>
      </w:pPr>
    </w:p>
    <w:p w14:paraId="38FC9F69" w14:textId="78C4B148" w:rsidR="002E024A" w:rsidRDefault="002E024A" w:rsidP="54A6F175">
      <w:pPr>
        <w:spacing w:after="200" w:line="240" w:lineRule="auto"/>
      </w:pPr>
    </w:p>
    <w:p w14:paraId="7C7E8416" w14:textId="30D24D34" w:rsidR="002E024A" w:rsidRDefault="00D001E6" w:rsidP="54A6F175">
      <w:pPr>
        <w:pStyle w:val="Nagwek2"/>
        <w:spacing w:after="200" w:line="240" w:lineRule="auto"/>
      </w:pPr>
      <w:r>
        <w:t>Usługi utrzymania systemu</w:t>
      </w:r>
    </w:p>
    <w:p w14:paraId="080781F6" w14:textId="416B1C86" w:rsidR="00D001E6" w:rsidRDefault="00D001E6" w:rsidP="54A6F175">
      <w:pPr>
        <w:spacing w:after="200" w:line="240" w:lineRule="auto"/>
        <w:jc w:val="both"/>
      </w:pPr>
      <w:r>
        <w:t>Usługi u</w:t>
      </w:r>
      <w:r w:rsidRPr="00D001E6">
        <w:t xml:space="preserve">trzymania </w:t>
      </w:r>
      <w:r>
        <w:t xml:space="preserve">systemu </w:t>
      </w:r>
      <w:r w:rsidRPr="00D001E6">
        <w:t xml:space="preserve">będą realizowane </w:t>
      </w:r>
      <w:r>
        <w:t xml:space="preserve">zgodnie ze złożoną ofertą, lecz w okresie nie krótszym niż do </w:t>
      </w:r>
      <w:r w:rsidRPr="00D001E6">
        <w:rPr>
          <w:b/>
        </w:rPr>
        <w:t>31.07.2028</w:t>
      </w:r>
      <w:r>
        <w:t xml:space="preserve"> r.</w:t>
      </w:r>
    </w:p>
    <w:p w14:paraId="59437D8A" w14:textId="2C8517CF" w:rsidR="002E024A" w:rsidRDefault="51C616A6" w:rsidP="54A6F175">
      <w:pPr>
        <w:spacing w:after="200" w:line="240" w:lineRule="auto"/>
        <w:jc w:val="both"/>
      </w:pPr>
      <w:r>
        <w:t xml:space="preserve">W całym okresie świadczenia usług </w:t>
      </w:r>
      <w:r w:rsidR="00D001E6">
        <w:t>utrzymania</w:t>
      </w:r>
      <w:r>
        <w:t xml:space="preserve"> </w:t>
      </w:r>
      <w:r w:rsidR="00D001E6">
        <w:t xml:space="preserve">systemu </w:t>
      </w:r>
      <w:r>
        <w:t xml:space="preserve">Wykonawca gwarantuje terminy naprawy </w:t>
      </w:r>
      <w:r w:rsidR="576CABBC">
        <w:t>zgodnie ze złożoną ofertą, przy czym terminy te nie mogą być dłuższe, niż wskazane poniżej</w:t>
      </w:r>
      <w:r>
        <w:t>.</w:t>
      </w:r>
    </w:p>
    <w:p w14:paraId="3F13D512" w14:textId="61ADD456" w:rsidR="002E024A" w:rsidRDefault="002E024A" w:rsidP="54A6F175">
      <w:pPr>
        <w:spacing w:after="200" w:line="240" w:lineRule="auto"/>
        <w:jc w:val="both"/>
      </w:pPr>
    </w:p>
    <w:tbl>
      <w:tblPr>
        <w:tblStyle w:val="Tabela-Siatka"/>
        <w:tblW w:w="0" w:type="auto"/>
        <w:jc w:val="center"/>
        <w:tblLayout w:type="fixed"/>
        <w:tblLook w:val="06A0" w:firstRow="1" w:lastRow="0" w:firstColumn="1" w:lastColumn="0" w:noHBand="1" w:noVBand="1"/>
      </w:tblPr>
      <w:tblGrid>
        <w:gridCol w:w="3020"/>
        <w:gridCol w:w="3020"/>
        <w:gridCol w:w="3020"/>
      </w:tblGrid>
      <w:tr w:rsidR="54A6F175" w14:paraId="08053D08" w14:textId="77777777" w:rsidTr="54A6F175">
        <w:trPr>
          <w:trHeight w:val="576"/>
          <w:jc w:val="center"/>
        </w:trPr>
        <w:tc>
          <w:tcPr>
            <w:tcW w:w="3020" w:type="dxa"/>
            <w:shd w:val="clear" w:color="auto" w:fill="D9D9D9" w:themeFill="background1" w:themeFillShade="D9"/>
            <w:vAlign w:val="center"/>
          </w:tcPr>
          <w:p w14:paraId="09742CD2" w14:textId="64881DEA" w:rsidR="71A858AC" w:rsidRDefault="71A858AC" w:rsidP="54A6F175">
            <w:pPr>
              <w:jc w:val="center"/>
              <w:rPr>
                <w:b/>
                <w:bCs/>
              </w:rPr>
            </w:pPr>
            <w:r w:rsidRPr="54A6F175">
              <w:rPr>
                <w:b/>
                <w:bCs/>
              </w:rPr>
              <w:t>Status zgłoszenia</w:t>
            </w:r>
          </w:p>
        </w:tc>
        <w:tc>
          <w:tcPr>
            <w:tcW w:w="3020" w:type="dxa"/>
            <w:shd w:val="clear" w:color="auto" w:fill="D9D9D9" w:themeFill="background1" w:themeFillShade="D9"/>
            <w:vAlign w:val="center"/>
          </w:tcPr>
          <w:p w14:paraId="7D6031BD" w14:textId="1AEDD82E" w:rsidR="71A858AC" w:rsidRDefault="71A858AC" w:rsidP="54A6F175">
            <w:pPr>
              <w:jc w:val="center"/>
              <w:rPr>
                <w:b/>
                <w:bCs/>
              </w:rPr>
            </w:pPr>
            <w:r w:rsidRPr="54A6F175">
              <w:rPr>
                <w:b/>
                <w:bCs/>
              </w:rPr>
              <w:t>Maksymalny czas reakcji</w:t>
            </w:r>
          </w:p>
        </w:tc>
        <w:tc>
          <w:tcPr>
            <w:tcW w:w="3020" w:type="dxa"/>
            <w:shd w:val="clear" w:color="auto" w:fill="D9D9D9" w:themeFill="background1" w:themeFillShade="D9"/>
            <w:vAlign w:val="center"/>
          </w:tcPr>
          <w:p w14:paraId="006F914E" w14:textId="327BCD9B" w:rsidR="71A858AC" w:rsidRDefault="71A858AC" w:rsidP="54A6F175">
            <w:pPr>
              <w:jc w:val="center"/>
              <w:rPr>
                <w:b/>
                <w:bCs/>
              </w:rPr>
            </w:pPr>
            <w:r w:rsidRPr="54A6F175">
              <w:rPr>
                <w:b/>
                <w:bCs/>
              </w:rPr>
              <w:t>Maksymalny czas naprawy</w:t>
            </w:r>
          </w:p>
        </w:tc>
      </w:tr>
      <w:tr w:rsidR="54A6F175" w14:paraId="62584E74" w14:textId="77777777" w:rsidTr="54A6F175">
        <w:trPr>
          <w:trHeight w:val="576"/>
          <w:jc w:val="center"/>
        </w:trPr>
        <w:tc>
          <w:tcPr>
            <w:tcW w:w="3020" w:type="dxa"/>
            <w:vAlign w:val="center"/>
          </w:tcPr>
          <w:p w14:paraId="732EC293" w14:textId="49EF0D08" w:rsidR="0C6ED33C" w:rsidRDefault="0C6ED33C" w:rsidP="54A6F175">
            <w:pPr>
              <w:jc w:val="center"/>
            </w:pPr>
            <w:r>
              <w:t>Wada krytyczna</w:t>
            </w:r>
          </w:p>
        </w:tc>
        <w:tc>
          <w:tcPr>
            <w:tcW w:w="3020" w:type="dxa"/>
            <w:vAlign w:val="center"/>
          </w:tcPr>
          <w:p w14:paraId="235CD6A0" w14:textId="66502FE2" w:rsidR="3A18E192" w:rsidRDefault="3A18E192" w:rsidP="54A6F175">
            <w:pPr>
              <w:jc w:val="center"/>
            </w:pPr>
            <w:r>
              <w:t>1 dzień</w:t>
            </w:r>
          </w:p>
        </w:tc>
        <w:tc>
          <w:tcPr>
            <w:tcW w:w="3020" w:type="dxa"/>
            <w:vAlign w:val="center"/>
          </w:tcPr>
          <w:p w14:paraId="1B58A197" w14:textId="2EE8CBFA" w:rsidR="3A18E192" w:rsidRDefault="3A18E192" w:rsidP="54A6F175">
            <w:pPr>
              <w:jc w:val="center"/>
            </w:pPr>
            <w:r>
              <w:t>3 dni</w:t>
            </w:r>
          </w:p>
        </w:tc>
      </w:tr>
      <w:tr w:rsidR="54A6F175" w14:paraId="03B327D4" w14:textId="77777777" w:rsidTr="54A6F175">
        <w:trPr>
          <w:trHeight w:val="576"/>
          <w:jc w:val="center"/>
        </w:trPr>
        <w:tc>
          <w:tcPr>
            <w:tcW w:w="3020" w:type="dxa"/>
            <w:vAlign w:val="center"/>
          </w:tcPr>
          <w:p w14:paraId="42EA52F6" w14:textId="39CFD4D0" w:rsidR="423D3AA5" w:rsidRDefault="423D3AA5" w:rsidP="54A6F175">
            <w:pPr>
              <w:jc w:val="center"/>
            </w:pPr>
            <w:r>
              <w:t>Wada poważna</w:t>
            </w:r>
          </w:p>
        </w:tc>
        <w:tc>
          <w:tcPr>
            <w:tcW w:w="3020" w:type="dxa"/>
            <w:vAlign w:val="center"/>
          </w:tcPr>
          <w:p w14:paraId="41B07B30" w14:textId="1B6793AC" w:rsidR="633C81B4" w:rsidRDefault="633C81B4" w:rsidP="54A6F175">
            <w:pPr>
              <w:jc w:val="center"/>
            </w:pPr>
            <w:r>
              <w:t>1 dzień</w:t>
            </w:r>
          </w:p>
        </w:tc>
        <w:tc>
          <w:tcPr>
            <w:tcW w:w="3020" w:type="dxa"/>
            <w:vAlign w:val="center"/>
          </w:tcPr>
          <w:p w14:paraId="36AD846C" w14:textId="3DA84736" w:rsidR="633C81B4" w:rsidRDefault="633C81B4" w:rsidP="54A6F175">
            <w:pPr>
              <w:jc w:val="center"/>
            </w:pPr>
            <w:r>
              <w:t>14 dni</w:t>
            </w:r>
          </w:p>
        </w:tc>
      </w:tr>
      <w:tr w:rsidR="54A6F175" w14:paraId="2EAD9A7D" w14:textId="77777777" w:rsidTr="54A6F175">
        <w:trPr>
          <w:trHeight w:val="300"/>
          <w:jc w:val="center"/>
        </w:trPr>
        <w:tc>
          <w:tcPr>
            <w:tcW w:w="3020" w:type="dxa"/>
            <w:vAlign w:val="center"/>
          </w:tcPr>
          <w:p w14:paraId="0095E599" w14:textId="07619B60" w:rsidR="533CE879" w:rsidRDefault="533CE879" w:rsidP="54A6F175">
            <w:pPr>
              <w:jc w:val="center"/>
            </w:pPr>
            <w:r>
              <w:t>Wada niskiej kategorii</w:t>
            </w:r>
          </w:p>
        </w:tc>
        <w:tc>
          <w:tcPr>
            <w:tcW w:w="3020" w:type="dxa"/>
            <w:vAlign w:val="center"/>
          </w:tcPr>
          <w:p w14:paraId="616314CD" w14:textId="66BE0BB2" w:rsidR="59F78BFA" w:rsidRDefault="59F78BFA" w:rsidP="54A6F175">
            <w:pPr>
              <w:jc w:val="center"/>
            </w:pPr>
            <w:r>
              <w:t>1 dzień</w:t>
            </w:r>
          </w:p>
        </w:tc>
        <w:tc>
          <w:tcPr>
            <w:tcW w:w="3020" w:type="dxa"/>
            <w:vAlign w:val="center"/>
          </w:tcPr>
          <w:p w14:paraId="401ED10A" w14:textId="22D3A530" w:rsidR="59F78BFA" w:rsidRDefault="59F78BFA" w:rsidP="54A6F175">
            <w:pPr>
              <w:jc w:val="center"/>
            </w:pPr>
            <w:r>
              <w:t>30 dni</w:t>
            </w:r>
          </w:p>
        </w:tc>
      </w:tr>
    </w:tbl>
    <w:p w14:paraId="3CCCC418" w14:textId="508A561E" w:rsidR="002E024A" w:rsidRDefault="002E024A" w:rsidP="54A6F175">
      <w:pPr>
        <w:spacing w:after="200" w:line="240" w:lineRule="auto"/>
        <w:jc w:val="both"/>
      </w:pPr>
    </w:p>
    <w:p w14:paraId="703CB68D" w14:textId="7BFA2B4B" w:rsidR="002E024A" w:rsidRDefault="51C616A6" w:rsidP="54A6F175">
      <w:pPr>
        <w:spacing w:after="200" w:line="240" w:lineRule="auto"/>
        <w:jc w:val="both"/>
      </w:pPr>
      <w:r>
        <w:t xml:space="preserve">Czas usunięcia </w:t>
      </w:r>
      <w:r w:rsidR="63B368F8">
        <w:t xml:space="preserve">wady </w:t>
      </w:r>
      <w:r>
        <w:t>liczony jest od momentu jego zgłoszenia.</w:t>
      </w:r>
    </w:p>
    <w:p w14:paraId="68CA4CCC" w14:textId="07030645" w:rsidR="002E024A" w:rsidRDefault="51C616A6" w:rsidP="54A6F175">
      <w:pPr>
        <w:spacing w:after="200" w:line="240" w:lineRule="auto"/>
        <w:jc w:val="both"/>
      </w:pPr>
      <w:r>
        <w:t xml:space="preserve">Zamawiający dopuszcza rozwiązanie </w:t>
      </w:r>
      <w:r w:rsidR="40EB8069">
        <w:t xml:space="preserve">wady </w:t>
      </w:r>
      <w:r>
        <w:t xml:space="preserve">przez zastosowanie rozwiązania tymczasowego (tzw. obejście). Rozwiązanie tymczasowe musi zostać uruchomione we wskazanym czasie naprawy dla poszczególnych kategorii </w:t>
      </w:r>
      <w:r w:rsidR="6215D090">
        <w:t>wad</w:t>
      </w:r>
      <w:r>
        <w:t>.</w:t>
      </w:r>
    </w:p>
    <w:p w14:paraId="67FACD61" w14:textId="78ABB576" w:rsidR="002E024A" w:rsidRDefault="19C20178" w:rsidP="54A6F175">
      <w:pPr>
        <w:spacing w:after="200" w:line="240" w:lineRule="auto"/>
        <w:jc w:val="both"/>
      </w:pPr>
      <w:r>
        <w:t>U</w:t>
      </w:r>
      <w:r w:rsidR="56109757">
        <w:t xml:space="preserve">ruchomienie </w:t>
      </w:r>
      <w:r w:rsidR="7CCE5952">
        <w:t xml:space="preserve">rozwiązania tymczasowego </w:t>
      </w:r>
      <w:r w:rsidR="56109757">
        <w:t>wydłuża czas naprawy dwukrotnie.</w:t>
      </w:r>
    </w:p>
    <w:p w14:paraId="050B3153" w14:textId="7D818628" w:rsidR="002E024A" w:rsidRDefault="002E024A" w:rsidP="54A6F175">
      <w:pPr>
        <w:spacing w:after="200" w:line="240" w:lineRule="auto"/>
        <w:jc w:val="both"/>
      </w:pPr>
    </w:p>
    <w:p w14:paraId="1A498109" w14:textId="2BBC102A" w:rsidR="002E024A" w:rsidRDefault="00B57B0D" w:rsidP="54A6F175">
      <w:pPr>
        <w:pStyle w:val="Nagwek2"/>
        <w:spacing w:after="200" w:line="240" w:lineRule="auto"/>
        <w:jc w:val="both"/>
      </w:pPr>
      <w:r>
        <w:t>Instrukta</w:t>
      </w:r>
      <w:r w:rsidR="005A45F6">
        <w:t>ż</w:t>
      </w:r>
      <w:r>
        <w:t xml:space="preserve">e </w:t>
      </w:r>
    </w:p>
    <w:p w14:paraId="02C591DB" w14:textId="5CB88FB4" w:rsidR="00B57B0D" w:rsidRPr="00B57B0D" w:rsidRDefault="00B57B0D" w:rsidP="41DA20AF">
      <w:pPr>
        <w:jc w:val="both"/>
      </w:pPr>
      <w:r>
        <w:t xml:space="preserve">Integralnym elementem </w:t>
      </w:r>
      <w:r w:rsidR="00BE1A88">
        <w:t xml:space="preserve">Dostawy musi być cykl instruktaży obejmujących kwestie związane z administracją, utrzymaniem i obsługą </w:t>
      </w:r>
      <w:r w:rsidR="00BA57E1">
        <w:t xml:space="preserve">dostarczanego rozwiązania. Poza kwestiami </w:t>
      </w:r>
      <w:r w:rsidR="00223E37">
        <w:t>podstawowych funkcji instruktarz</w:t>
      </w:r>
      <w:r w:rsidR="0058583B">
        <w:t>e powinny obejmować następujące kwestie.</w:t>
      </w:r>
    </w:p>
    <w:tbl>
      <w:tblPr>
        <w:tblStyle w:val="Tabelasiatki1jasna"/>
        <w:tblW w:w="0" w:type="auto"/>
        <w:tblLook w:val="04A0" w:firstRow="1" w:lastRow="0" w:firstColumn="1" w:lastColumn="0" w:noHBand="0" w:noVBand="1"/>
      </w:tblPr>
      <w:tblGrid>
        <w:gridCol w:w="1590"/>
        <w:gridCol w:w="7455"/>
      </w:tblGrid>
      <w:tr w:rsidR="00B57B0D" w14:paraId="77EC39FF" w14:textId="77777777" w:rsidTr="54A6F1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vAlign w:val="center"/>
          </w:tcPr>
          <w:p w14:paraId="6A992085" w14:textId="2163493F" w:rsidR="00B57B0D" w:rsidRPr="001B0539" w:rsidRDefault="00B57B0D" w:rsidP="41DA20AF">
            <w:pPr>
              <w:jc w:val="center"/>
            </w:pPr>
            <w:r>
              <w:t>Identyfikator wymagania</w:t>
            </w:r>
          </w:p>
        </w:tc>
        <w:tc>
          <w:tcPr>
            <w:tcW w:w="7455" w:type="dxa"/>
            <w:shd w:val="clear" w:color="auto" w:fill="D9D9D9" w:themeFill="background1" w:themeFillShade="D9"/>
            <w:vAlign w:val="center"/>
          </w:tcPr>
          <w:p w14:paraId="0F818C33" w14:textId="77777777" w:rsidR="00B57B0D" w:rsidRPr="001B0539" w:rsidRDefault="00B57B0D" w:rsidP="41DA20AF">
            <w:pPr>
              <w:jc w:val="center"/>
              <w:cnfStyle w:val="100000000000" w:firstRow="1" w:lastRow="0" w:firstColumn="0" w:lastColumn="0" w:oddVBand="0" w:evenVBand="0" w:oddHBand="0" w:evenHBand="0" w:firstRowFirstColumn="0" w:firstRowLastColumn="0" w:lastRowFirstColumn="0" w:lastRowLastColumn="0"/>
            </w:pPr>
            <w:r>
              <w:t>Opis wymagania</w:t>
            </w:r>
          </w:p>
        </w:tc>
      </w:tr>
      <w:tr w:rsidR="00B57B0D" w14:paraId="271717D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C79D1B1" w14:textId="2402BCF5" w:rsidR="00B57B0D" w:rsidRPr="001B0539" w:rsidRDefault="09A38D5D" w:rsidP="41DA20AF">
            <w:pPr>
              <w:jc w:val="center"/>
            </w:pPr>
            <w:r>
              <w:t>I</w:t>
            </w:r>
            <w:r w:rsidR="3E6A81F5">
              <w:t>.1</w:t>
            </w:r>
          </w:p>
        </w:tc>
        <w:tc>
          <w:tcPr>
            <w:tcW w:w="7455" w:type="dxa"/>
          </w:tcPr>
          <w:p w14:paraId="286E35EA" w14:textId="1C8FB17E" w:rsidR="00B57B0D" w:rsidRPr="001B0539" w:rsidRDefault="48364465" w:rsidP="41DA20AF">
            <w:pPr>
              <w:jc w:val="both"/>
              <w:cnfStyle w:val="000000000000" w:firstRow="0" w:lastRow="0" w:firstColumn="0" w:lastColumn="0" w:oddVBand="0" w:evenVBand="0" w:oddHBand="0" w:evenHBand="0" w:firstRowFirstColumn="0" w:firstRowLastColumn="0" w:lastRowFirstColumn="0" w:lastRowLastColumn="0"/>
            </w:pPr>
            <w:r>
              <w:t>Zarządzanie uprawnieniami użytkowników.</w:t>
            </w:r>
          </w:p>
        </w:tc>
      </w:tr>
      <w:tr w:rsidR="00011E90" w14:paraId="2DFC0705"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2693FEF" w14:textId="6C5DD04F" w:rsidR="00011E90" w:rsidRPr="001B0539" w:rsidRDefault="3E6A81F5" w:rsidP="41DA20AF">
            <w:pPr>
              <w:jc w:val="center"/>
            </w:pPr>
            <w:r>
              <w:t>I.2</w:t>
            </w:r>
          </w:p>
        </w:tc>
        <w:tc>
          <w:tcPr>
            <w:tcW w:w="7455" w:type="dxa"/>
          </w:tcPr>
          <w:p w14:paraId="7AC68C29" w14:textId="3842BA5B" w:rsidR="00011E90" w:rsidRPr="001B0539" w:rsidRDefault="3EDE3A86" w:rsidP="41DA20AF">
            <w:pPr>
              <w:jc w:val="both"/>
              <w:cnfStyle w:val="000000000000" w:firstRow="0" w:lastRow="0" w:firstColumn="0" w:lastColumn="0" w:oddVBand="0" w:evenVBand="0" w:oddHBand="0" w:evenHBand="0" w:firstRowFirstColumn="0" w:firstRowLastColumn="0" w:lastRowFirstColumn="0" w:lastRowLastColumn="0"/>
            </w:pPr>
            <w:r>
              <w:t>Wyłączanie</w:t>
            </w:r>
            <w:r w:rsidR="7AAA9856">
              <w:t xml:space="preserve"> </w:t>
            </w:r>
            <w:r w:rsidR="761ABF55">
              <w:t xml:space="preserve">i uruchamianie </w:t>
            </w:r>
            <w:r w:rsidR="7AAA9856">
              <w:t xml:space="preserve">całego systemu lub jego części ze względu na planowe działania oraz </w:t>
            </w:r>
            <w:r w:rsidR="761ABF55">
              <w:t>uruchamianie systemu po nieplanowanym wyłączeniu.</w:t>
            </w:r>
          </w:p>
        </w:tc>
      </w:tr>
      <w:tr w:rsidR="00011E90" w14:paraId="10A45EFC"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25D2F27A" w14:textId="42846A71" w:rsidR="00011E90" w:rsidRPr="001B0539" w:rsidRDefault="3E6A81F5" w:rsidP="41DA20AF">
            <w:pPr>
              <w:jc w:val="center"/>
            </w:pPr>
            <w:r>
              <w:t>I.3</w:t>
            </w:r>
          </w:p>
        </w:tc>
        <w:tc>
          <w:tcPr>
            <w:tcW w:w="7455" w:type="dxa"/>
          </w:tcPr>
          <w:p w14:paraId="28AD04F8" w14:textId="32FF9637" w:rsidR="00011E90" w:rsidRPr="001B0539" w:rsidRDefault="26C13ABC" w:rsidP="41DA20AF">
            <w:pPr>
              <w:jc w:val="both"/>
              <w:cnfStyle w:val="000000000000" w:firstRow="0" w:lastRow="0" w:firstColumn="0" w:lastColumn="0" w:oddVBand="0" w:evenVBand="0" w:oddHBand="0" w:evenHBand="0" w:firstRowFirstColumn="0" w:firstRowLastColumn="0" w:lastRowFirstColumn="0" w:lastRowLastColumn="0"/>
            </w:pPr>
            <w:r>
              <w:t>Dołączanie</w:t>
            </w:r>
            <w:r w:rsidR="3613B870">
              <w:t xml:space="preserve"> zewnętrznych źródeł danych</w:t>
            </w:r>
            <w:r>
              <w:t xml:space="preserve"> takich jak systemy HIS innych partnerów.</w:t>
            </w:r>
          </w:p>
        </w:tc>
      </w:tr>
      <w:tr w:rsidR="00011E90" w14:paraId="141F796D"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6ACEF7BF" w14:textId="7DD9F159" w:rsidR="00054C36" w:rsidRPr="00054C36" w:rsidRDefault="22CB1AD2" w:rsidP="41DA20AF">
            <w:pPr>
              <w:jc w:val="center"/>
              <w:rPr>
                <w:b w:val="0"/>
                <w:bCs w:val="0"/>
              </w:rPr>
            </w:pPr>
            <w:r>
              <w:t>I</w:t>
            </w:r>
            <w:r w:rsidR="3E6A81F5">
              <w:t>.4</w:t>
            </w:r>
          </w:p>
        </w:tc>
        <w:tc>
          <w:tcPr>
            <w:tcW w:w="7455" w:type="dxa"/>
          </w:tcPr>
          <w:p w14:paraId="21033BF2" w14:textId="5753017C" w:rsidR="00011E90" w:rsidRPr="001B0539" w:rsidRDefault="07F0937E" w:rsidP="41DA20AF">
            <w:pPr>
              <w:jc w:val="both"/>
              <w:cnfStyle w:val="000000000000" w:firstRow="0" w:lastRow="0" w:firstColumn="0" w:lastColumn="0" w:oddVBand="0" w:evenVBand="0" w:oddHBand="0" w:evenHBand="0" w:firstRowFirstColumn="0" w:firstRowLastColumn="0" w:lastRowFirstColumn="0" w:lastRowLastColumn="0"/>
            </w:pPr>
            <w:r>
              <w:t>Dostęp i analiza zdarzeń i zarządzanie Dziennikiem zdarzeń.</w:t>
            </w:r>
          </w:p>
        </w:tc>
      </w:tr>
      <w:tr w:rsidR="00011E90" w14:paraId="5F0D91D1"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1CEBEF0F" w14:textId="0CB6AD00" w:rsidR="00011E90" w:rsidRPr="001B0539" w:rsidRDefault="0B47A2E6" w:rsidP="41DA20AF">
            <w:pPr>
              <w:jc w:val="center"/>
            </w:pPr>
            <w:r>
              <w:t>I</w:t>
            </w:r>
            <w:r w:rsidR="3E6A81F5">
              <w:t>.5</w:t>
            </w:r>
          </w:p>
        </w:tc>
        <w:tc>
          <w:tcPr>
            <w:tcW w:w="7455" w:type="dxa"/>
          </w:tcPr>
          <w:p w14:paraId="223ED211" w14:textId="0DD51983" w:rsidR="00011E90" w:rsidRPr="001B0539" w:rsidRDefault="748B856D" w:rsidP="41DA20AF">
            <w:pPr>
              <w:jc w:val="both"/>
              <w:cnfStyle w:val="000000000000" w:firstRow="0" w:lastRow="0" w:firstColumn="0" w:lastColumn="0" w:oddVBand="0" w:evenVBand="0" w:oddHBand="0" w:evenHBand="0" w:firstRowFirstColumn="0" w:firstRowLastColumn="0" w:lastRowFirstColumn="0" w:lastRowLastColumn="0"/>
            </w:pPr>
            <w:r>
              <w:t xml:space="preserve">Obsługa Modułu </w:t>
            </w:r>
            <w:proofErr w:type="spellStart"/>
            <w:r>
              <w:t>Feasibility</w:t>
            </w:r>
            <w:proofErr w:type="spellEnd"/>
            <w:r>
              <w:t>.</w:t>
            </w:r>
          </w:p>
        </w:tc>
      </w:tr>
      <w:tr w:rsidR="00B57B0D" w14:paraId="1325F8B4"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BFA7809" w14:textId="0B4CD2F5" w:rsidR="00B57B0D" w:rsidRPr="001B0539" w:rsidRDefault="3E6A81F5" w:rsidP="41DA20AF">
            <w:pPr>
              <w:jc w:val="center"/>
            </w:pPr>
            <w:r>
              <w:t>I.6</w:t>
            </w:r>
          </w:p>
        </w:tc>
        <w:tc>
          <w:tcPr>
            <w:tcW w:w="7455" w:type="dxa"/>
          </w:tcPr>
          <w:p w14:paraId="12DBBE73" w14:textId="640E0666" w:rsidR="00B57B0D" w:rsidRPr="001B0539" w:rsidRDefault="273E706F" w:rsidP="41DA20AF">
            <w:pPr>
              <w:jc w:val="both"/>
              <w:cnfStyle w:val="000000000000" w:firstRow="0" w:lastRow="0" w:firstColumn="0" w:lastColumn="0" w:oddVBand="0" w:evenVBand="0" w:oddHBand="0" w:evenHBand="0" w:firstRowFirstColumn="0" w:firstRowLastColumn="0" w:lastRowFirstColumn="0" w:lastRowLastColumn="0"/>
            </w:pPr>
            <w:r>
              <w:t>Dołączanie zasobów obliczeniowych do systemu.</w:t>
            </w:r>
          </w:p>
        </w:tc>
      </w:tr>
      <w:tr w:rsidR="00B57B0D" w14:paraId="25CF3733"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32C2CA56" w14:textId="36353C83" w:rsidR="00B57B0D" w:rsidRPr="001B0539" w:rsidRDefault="3E6A81F5" w:rsidP="41DA20AF">
            <w:pPr>
              <w:jc w:val="center"/>
            </w:pPr>
            <w:r>
              <w:t>I.7</w:t>
            </w:r>
          </w:p>
        </w:tc>
        <w:tc>
          <w:tcPr>
            <w:tcW w:w="7455" w:type="dxa"/>
          </w:tcPr>
          <w:p w14:paraId="75D920E0" w14:textId="65532535" w:rsidR="00B57B0D" w:rsidRPr="001B0539" w:rsidRDefault="0D05B959" w:rsidP="41DA20AF">
            <w:pPr>
              <w:jc w:val="both"/>
              <w:cnfStyle w:val="000000000000" w:firstRow="0" w:lastRow="0" w:firstColumn="0" w:lastColumn="0" w:oddVBand="0" w:evenVBand="0" w:oddHBand="0" w:evenHBand="0" w:firstRowFirstColumn="0" w:firstRowLastColumn="0" w:lastRowFirstColumn="0" w:lastRowLastColumn="0"/>
            </w:pPr>
            <w:r>
              <w:t>Wykorzystanie zewnętrznych</w:t>
            </w:r>
            <w:r w:rsidR="60B704E8">
              <w:t>, zdalnych zasobów obliczeniowych do</w:t>
            </w:r>
            <w:r w:rsidR="2CDDD470">
              <w:t xml:space="preserve"> </w:t>
            </w:r>
            <w:r w:rsidR="60B704E8">
              <w:t>uruchamiania skryptów i usług obliczeniowych.</w:t>
            </w:r>
          </w:p>
        </w:tc>
      </w:tr>
      <w:tr w:rsidR="00011E90" w14:paraId="6F284A4F"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8A5B482" w14:textId="53A1BB29" w:rsidR="00011E90" w:rsidRPr="001B0539" w:rsidRDefault="3E6A81F5" w:rsidP="41DA20AF">
            <w:pPr>
              <w:jc w:val="center"/>
            </w:pPr>
            <w:r>
              <w:t>I</w:t>
            </w:r>
            <w:r w:rsidR="48403B21">
              <w:t>.</w:t>
            </w:r>
            <w:r>
              <w:t>8</w:t>
            </w:r>
          </w:p>
        </w:tc>
        <w:tc>
          <w:tcPr>
            <w:tcW w:w="7455" w:type="dxa"/>
          </w:tcPr>
          <w:p w14:paraId="180ABE03" w14:textId="155FED2E" w:rsidR="00011E90" w:rsidRDefault="748B856D" w:rsidP="41DA20AF">
            <w:pPr>
              <w:jc w:val="both"/>
              <w:cnfStyle w:val="000000000000" w:firstRow="0" w:lastRow="0" w:firstColumn="0" w:lastColumn="0" w:oddVBand="0" w:evenVBand="0" w:oddHBand="0" w:evenHBand="0" w:firstRowFirstColumn="0" w:firstRowLastColumn="0" w:lastRowFirstColumn="0" w:lastRowLastColumn="0"/>
            </w:pPr>
            <w:r>
              <w:t xml:space="preserve">Obsługa </w:t>
            </w:r>
            <w:r w:rsidR="00023AD1">
              <w:t>i zarządzanie Modułu Dostępu do Danych oraz Moduł Środowiska Obliczeniowego do Prowadzenia Badań</w:t>
            </w:r>
          </w:p>
        </w:tc>
      </w:tr>
      <w:tr w:rsidR="00E939EA" w14:paraId="7CC0C218" w14:textId="77777777" w:rsidTr="54A6F175">
        <w:trPr>
          <w:trHeight w:val="300"/>
        </w:trPr>
        <w:tc>
          <w:tcPr>
            <w:cnfStyle w:val="001000000000" w:firstRow="0" w:lastRow="0" w:firstColumn="1" w:lastColumn="0" w:oddVBand="0" w:evenVBand="0" w:oddHBand="0" w:evenHBand="0" w:firstRowFirstColumn="0" w:firstRowLastColumn="0" w:lastRowFirstColumn="0" w:lastRowLastColumn="0"/>
            <w:tcW w:w="1590" w:type="dxa"/>
          </w:tcPr>
          <w:p w14:paraId="410D2A2D" w14:textId="37C35A6E" w:rsidR="00E939EA" w:rsidRDefault="28F16C91" w:rsidP="41DA20AF">
            <w:pPr>
              <w:jc w:val="center"/>
            </w:pPr>
            <w:r>
              <w:t>I.9</w:t>
            </w:r>
          </w:p>
        </w:tc>
        <w:tc>
          <w:tcPr>
            <w:tcW w:w="7455" w:type="dxa"/>
          </w:tcPr>
          <w:p w14:paraId="3117E534" w14:textId="024B096C" w:rsidR="00E939EA" w:rsidRDefault="1DA65695" w:rsidP="41DA20AF">
            <w:pPr>
              <w:jc w:val="both"/>
              <w:cnfStyle w:val="000000000000" w:firstRow="0" w:lastRow="0" w:firstColumn="0" w:lastColumn="0" w:oddVBand="0" w:evenVBand="0" w:oddHBand="0" w:evenHBand="0" w:firstRowFirstColumn="0" w:firstRowLastColumn="0" w:lastRowFirstColumn="0" w:lastRowLastColumn="0"/>
            </w:pPr>
            <w:r>
              <w:t>Obsługa Systemu przez użytkowników końcowych.</w:t>
            </w:r>
          </w:p>
        </w:tc>
      </w:tr>
    </w:tbl>
    <w:p w14:paraId="3F8A20CD" w14:textId="3ED2C407" w:rsidR="0B714B28" w:rsidRDefault="0B714B28"/>
    <w:sectPr w:rsidR="0B714B28" w:rsidSect="00466D8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F0885" w16cex:dateUtc="2024-12-17T09:22:00Z"/>
  <w16cex:commentExtensible w16cex:durableId="57B9A2C4" w16cex:dateUtc="2024-12-17T09:26:00Z"/>
  <w16cex:commentExtensible w16cex:durableId="31595C1E" w16cex:dateUtc="2024-12-03T10:15:00Z"/>
  <w16cex:commentExtensible w16cex:durableId="46F903D4" w16cex:dateUtc="2024-12-17T09:04:00Z"/>
  <w16cex:commentExtensible w16cex:durableId="2CB34C59" w16cex:dateUtc="2024-12-17T08:59:00Z"/>
  <w16cex:commentExtensible w16cex:durableId="7F1A82F6" w16cex:dateUtc="2024-12-17T08:59:00Z"/>
  <w16cex:commentExtensible w16cex:durableId="39789918" w16cex:dateUtc="2024-12-19T11:48:53.631Z"/>
  <w16cex:commentExtensible w16cex:durableId="4C13A435" w16cex:dateUtc="2024-12-19T11:53:53.443Z"/>
  <w16cex:commentExtensible w16cex:durableId="352C200D" w16cex:dateUtc="2024-12-19T12:02:50.713Z"/>
  <w16cex:commentExtensible w16cex:durableId="4BD93BB7" w16cex:dateUtc="2024-12-19T12:08:43.324Z"/>
  <w16cex:commentExtensible w16cex:durableId="5B26E292" w16cex:dateUtc="2024-12-19T12:08:59.571Z"/>
  <w16cex:commentExtensible w16cex:durableId="6CBEEB36" w16cex:dateUtc="2024-12-19T12:25:32.106Z"/>
  <w16cex:commentExtensible w16cex:durableId="7C28FA2C" w16cex:dateUtc="2024-12-27T11:39:31.839Z"/>
  <w16cex:commentExtensible w16cex:durableId="527BA7C2" w16cex:dateUtc="2024-12-27T11:52:33.13Z"/>
  <w16cex:commentExtensible w16cex:durableId="3C41DED8" w16cex:dateUtc="2024-12-27T11:52:43.229Z"/>
</w16cex:commentsExtensible>
</file>

<file path=word/commentsIds.xml><?xml version="1.0" encoding="utf-8"?>
<w16cid:commentsIds xmlns:mc="http://schemas.openxmlformats.org/markup-compatibility/2006" xmlns:w16cid="http://schemas.microsoft.com/office/word/2016/wordml/cid" mc:Ignorable="w16cid">
  <w16cid:commentId w16cid:paraId="5A46D27E" w16cid:durableId="234F0885"/>
  <w16cid:commentId w16cid:paraId="7DE4E6AE" w16cid:durableId="57B9A2C4"/>
  <w16cid:commentId w16cid:paraId="15A4759A" w16cid:durableId="31595C1E"/>
  <w16cid:commentId w16cid:paraId="6E991741" w16cid:durableId="46F903D4"/>
  <w16cid:commentId w16cid:paraId="1007BA69" w16cid:durableId="2CB34C59"/>
  <w16cid:commentId w16cid:paraId="3709CE85" w16cid:durableId="7F1A82F6"/>
  <w16cid:commentId w16cid:paraId="11B897BD" w16cid:durableId="39789918"/>
  <w16cid:commentId w16cid:paraId="7782866C" w16cid:durableId="4C13A435"/>
  <w16cid:commentId w16cid:paraId="0D21A98D" w16cid:durableId="352C200D"/>
  <w16cid:commentId w16cid:paraId="7EB9F536" w16cid:durableId="4BD93BB7"/>
  <w16cid:commentId w16cid:paraId="17FA6CC8" w16cid:durableId="5B26E292"/>
  <w16cid:commentId w16cid:paraId="174A4562" w16cid:durableId="6CBEEB36"/>
  <w16cid:commentId w16cid:paraId="08C68837" w16cid:durableId="7C28FA2C"/>
  <w16cid:commentId w16cid:paraId="2787D224" w16cid:durableId="527BA7C2"/>
  <w16cid:commentId w16cid:paraId="02B661A2" w16cid:durableId="3C41DE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ejaVu Sans Mono;Arial">
    <w:altName w:val="Verdan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ECB6"/>
    <w:multiLevelType w:val="hybridMultilevel"/>
    <w:tmpl w:val="00981096"/>
    <w:lvl w:ilvl="0" w:tplc="B0F08488">
      <w:start w:val="1"/>
      <w:numFmt w:val="decimal"/>
      <w:lvlText w:val="%1."/>
      <w:lvlJc w:val="left"/>
      <w:pPr>
        <w:ind w:left="720" w:hanging="360"/>
      </w:pPr>
    </w:lvl>
    <w:lvl w:ilvl="1" w:tplc="E2C4068E">
      <w:start w:val="1"/>
      <w:numFmt w:val="lowerLetter"/>
      <w:lvlText w:val="%2."/>
      <w:lvlJc w:val="left"/>
      <w:pPr>
        <w:ind w:left="1440" w:hanging="360"/>
      </w:pPr>
    </w:lvl>
    <w:lvl w:ilvl="2" w:tplc="D2B02890">
      <w:start w:val="1"/>
      <w:numFmt w:val="lowerRoman"/>
      <w:lvlText w:val="%3."/>
      <w:lvlJc w:val="right"/>
      <w:pPr>
        <w:ind w:left="2160" w:hanging="180"/>
      </w:pPr>
    </w:lvl>
    <w:lvl w:ilvl="3" w:tplc="90C20C78">
      <w:start w:val="1"/>
      <w:numFmt w:val="decimal"/>
      <w:lvlText w:val="%4."/>
      <w:lvlJc w:val="left"/>
      <w:pPr>
        <w:ind w:left="2880" w:hanging="360"/>
      </w:pPr>
    </w:lvl>
    <w:lvl w:ilvl="4" w:tplc="D5AA63A8">
      <w:start w:val="1"/>
      <w:numFmt w:val="lowerLetter"/>
      <w:lvlText w:val="%5."/>
      <w:lvlJc w:val="left"/>
      <w:pPr>
        <w:ind w:left="3600" w:hanging="360"/>
      </w:pPr>
    </w:lvl>
    <w:lvl w:ilvl="5" w:tplc="A7561336">
      <w:start w:val="1"/>
      <w:numFmt w:val="lowerRoman"/>
      <w:lvlText w:val="%6."/>
      <w:lvlJc w:val="right"/>
      <w:pPr>
        <w:ind w:left="4320" w:hanging="180"/>
      </w:pPr>
    </w:lvl>
    <w:lvl w:ilvl="6" w:tplc="4BF67C10">
      <w:start w:val="1"/>
      <w:numFmt w:val="decimal"/>
      <w:lvlText w:val="%7."/>
      <w:lvlJc w:val="left"/>
      <w:pPr>
        <w:ind w:left="5040" w:hanging="360"/>
      </w:pPr>
    </w:lvl>
    <w:lvl w:ilvl="7" w:tplc="0ECCEF6A">
      <w:start w:val="1"/>
      <w:numFmt w:val="lowerLetter"/>
      <w:lvlText w:val="%8."/>
      <w:lvlJc w:val="left"/>
      <w:pPr>
        <w:ind w:left="5760" w:hanging="360"/>
      </w:pPr>
    </w:lvl>
    <w:lvl w:ilvl="8" w:tplc="79089100">
      <w:start w:val="1"/>
      <w:numFmt w:val="lowerRoman"/>
      <w:lvlText w:val="%9."/>
      <w:lvlJc w:val="right"/>
      <w:pPr>
        <w:ind w:left="6480" w:hanging="180"/>
      </w:pPr>
    </w:lvl>
  </w:abstractNum>
  <w:abstractNum w:abstractNumId="1" w15:restartNumberingAfterBreak="0">
    <w:nsid w:val="01FAE2C1"/>
    <w:multiLevelType w:val="hybridMultilevel"/>
    <w:tmpl w:val="8A708524"/>
    <w:lvl w:ilvl="0" w:tplc="60B0991A">
      <w:start w:val="1"/>
      <w:numFmt w:val="bullet"/>
      <w:lvlText w:val=""/>
      <w:lvlJc w:val="left"/>
      <w:pPr>
        <w:ind w:left="720" w:hanging="360"/>
      </w:pPr>
      <w:rPr>
        <w:rFonts w:ascii="Symbol" w:hAnsi="Symbol" w:hint="default"/>
      </w:rPr>
    </w:lvl>
    <w:lvl w:ilvl="1" w:tplc="018EE614">
      <w:start w:val="1"/>
      <w:numFmt w:val="bullet"/>
      <w:lvlText w:val="o"/>
      <w:lvlJc w:val="left"/>
      <w:pPr>
        <w:ind w:left="1440" w:hanging="360"/>
      </w:pPr>
      <w:rPr>
        <w:rFonts w:ascii="Courier New" w:hAnsi="Courier New" w:hint="default"/>
      </w:rPr>
    </w:lvl>
    <w:lvl w:ilvl="2" w:tplc="241EE0CC">
      <w:start w:val="1"/>
      <w:numFmt w:val="bullet"/>
      <w:lvlText w:val=""/>
      <w:lvlJc w:val="left"/>
      <w:pPr>
        <w:ind w:left="2160" w:hanging="360"/>
      </w:pPr>
      <w:rPr>
        <w:rFonts w:ascii="Wingdings" w:hAnsi="Wingdings" w:hint="default"/>
      </w:rPr>
    </w:lvl>
    <w:lvl w:ilvl="3" w:tplc="6CF8D0B0">
      <w:start w:val="1"/>
      <w:numFmt w:val="bullet"/>
      <w:lvlText w:val=""/>
      <w:lvlJc w:val="left"/>
      <w:pPr>
        <w:ind w:left="2880" w:hanging="360"/>
      </w:pPr>
      <w:rPr>
        <w:rFonts w:ascii="Symbol" w:hAnsi="Symbol" w:hint="default"/>
      </w:rPr>
    </w:lvl>
    <w:lvl w:ilvl="4" w:tplc="9EA6B11E">
      <w:start w:val="1"/>
      <w:numFmt w:val="bullet"/>
      <w:lvlText w:val="o"/>
      <w:lvlJc w:val="left"/>
      <w:pPr>
        <w:ind w:left="3600" w:hanging="360"/>
      </w:pPr>
      <w:rPr>
        <w:rFonts w:ascii="Courier New" w:hAnsi="Courier New" w:hint="default"/>
      </w:rPr>
    </w:lvl>
    <w:lvl w:ilvl="5" w:tplc="4600BA8E">
      <w:start w:val="1"/>
      <w:numFmt w:val="bullet"/>
      <w:lvlText w:val=""/>
      <w:lvlJc w:val="left"/>
      <w:pPr>
        <w:ind w:left="4320" w:hanging="360"/>
      </w:pPr>
      <w:rPr>
        <w:rFonts w:ascii="Wingdings" w:hAnsi="Wingdings" w:hint="default"/>
      </w:rPr>
    </w:lvl>
    <w:lvl w:ilvl="6" w:tplc="69660A82">
      <w:start w:val="1"/>
      <w:numFmt w:val="bullet"/>
      <w:lvlText w:val=""/>
      <w:lvlJc w:val="left"/>
      <w:pPr>
        <w:ind w:left="5040" w:hanging="360"/>
      </w:pPr>
      <w:rPr>
        <w:rFonts w:ascii="Symbol" w:hAnsi="Symbol" w:hint="default"/>
      </w:rPr>
    </w:lvl>
    <w:lvl w:ilvl="7" w:tplc="7FE88496">
      <w:start w:val="1"/>
      <w:numFmt w:val="bullet"/>
      <w:lvlText w:val="o"/>
      <w:lvlJc w:val="left"/>
      <w:pPr>
        <w:ind w:left="5760" w:hanging="360"/>
      </w:pPr>
      <w:rPr>
        <w:rFonts w:ascii="Courier New" w:hAnsi="Courier New" w:hint="default"/>
      </w:rPr>
    </w:lvl>
    <w:lvl w:ilvl="8" w:tplc="0EFE8832">
      <w:start w:val="1"/>
      <w:numFmt w:val="bullet"/>
      <w:lvlText w:val=""/>
      <w:lvlJc w:val="left"/>
      <w:pPr>
        <w:ind w:left="6480" w:hanging="360"/>
      </w:pPr>
      <w:rPr>
        <w:rFonts w:ascii="Wingdings" w:hAnsi="Wingdings" w:hint="default"/>
      </w:rPr>
    </w:lvl>
  </w:abstractNum>
  <w:abstractNum w:abstractNumId="2" w15:restartNumberingAfterBreak="0">
    <w:nsid w:val="0262EC04"/>
    <w:multiLevelType w:val="hybridMultilevel"/>
    <w:tmpl w:val="CC44C0B2"/>
    <w:lvl w:ilvl="0" w:tplc="EDC6883A">
      <w:start w:val="1"/>
      <w:numFmt w:val="bullet"/>
      <w:lvlText w:val=""/>
      <w:lvlJc w:val="left"/>
      <w:pPr>
        <w:ind w:left="720" w:hanging="360"/>
      </w:pPr>
      <w:rPr>
        <w:rFonts w:ascii="Symbol" w:hAnsi="Symbol" w:hint="default"/>
      </w:rPr>
    </w:lvl>
    <w:lvl w:ilvl="1" w:tplc="9E3A93DA">
      <w:start w:val="1"/>
      <w:numFmt w:val="bullet"/>
      <w:lvlText w:val="o"/>
      <w:lvlJc w:val="left"/>
      <w:pPr>
        <w:ind w:left="1440" w:hanging="360"/>
      </w:pPr>
      <w:rPr>
        <w:rFonts w:ascii="Courier New" w:hAnsi="Courier New" w:hint="default"/>
      </w:rPr>
    </w:lvl>
    <w:lvl w:ilvl="2" w:tplc="A286A1B4">
      <w:start w:val="1"/>
      <w:numFmt w:val="bullet"/>
      <w:lvlText w:val=""/>
      <w:lvlJc w:val="left"/>
      <w:pPr>
        <w:ind w:left="2160" w:hanging="360"/>
      </w:pPr>
      <w:rPr>
        <w:rFonts w:ascii="Wingdings" w:hAnsi="Wingdings" w:hint="default"/>
      </w:rPr>
    </w:lvl>
    <w:lvl w:ilvl="3" w:tplc="22149CFC">
      <w:start w:val="1"/>
      <w:numFmt w:val="bullet"/>
      <w:lvlText w:val=""/>
      <w:lvlJc w:val="left"/>
      <w:pPr>
        <w:ind w:left="2880" w:hanging="360"/>
      </w:pPr>
      <w:rPr>
        <w:rFonts w:ascii="Symbol" w:hAnsi="Symbol" w:hint="default"/>
      </w:rPr>
    </w:lvl>
    <w:lvl w:ilvl="4" w:tplc="0D4A2C14">
      <w:start w:val="1"/>
      <w:numFmt w:val="bullet"/>
      <w:lvlText w:val="o"/>
      <w:lvlJc w:val="left"/>
      <w:pPr>
        <w:ind w:left="3600" w:hanging="360"/>
      </w:pPr>
      <w:rPr>
        <w:rFonts w:ascii="Courier New" w:hAnsi="Courier New" w:hint="default"/>
      </w:rPr>
    </w:lvl>
    <w:lvl w:ilvl="5" w:tplc="540A99FC">
      <w:start w:val="1"/>
      <w:numFmt w:val="bullet"/>
      <w:lvlText w:val=""/>
      <w:lvlJc w:val="left"/>
      <w:pPr>
        <w:ind w:left="4320" w:hanging="360"/>
      </w:pPr>
      <w:rPr>
        <w:rFonts w:ascii="Wingdings" w:hAnsi="Wingdings" w:hint="default"/>
      </w:rPr>
    </w:lvl>
    <w:lvl w:ilvl="6" w:tplc="D9DA3F24">
      <w:start w:val="1"/>
      <w:numFmt w:val="bullet"/>
      <w:lvlText w:val=""/>
      <w:lvlJc w:val="left"/>
      <w:pPr>
        <w:ind w:left="5040" w:hanging="360"/>
      </w:pPr>
      <w:rPr>
        <w:rFonts w:ascii="Symbol" w:hAnsi="Symbol" w:hint="default"/>
      </w:rPr>
    </w:lvl>
    <w:lvl w:ilvl="7" w:tplc="994C95CC">
      <w:start w:val="1"/>
      <w:numFmt w:val="bullet"/>
      <w:lvlText w:val="o"/>
      <w:lvlJc w:val="left"/>
      <w:pPr>
        <w:ind w:left="5760" w:hanging="360"/>
      </w:pPr>
      <w:rPr>
        <w:rFonts w:ascii="Courier New" w:hAnsi="Courier New" w:hint="default"/>
      </w:rPr>
    </w:lvl>
    <w:lvl w:ilvl="8" w:tplc="51DCB7D4">
      <w:start w:val="1"/>
      <w:numFmt w:val="bullet"/>
      <w:lvlText w:val=""/>
      <w:lvlJc w:val="left"/>
      <w:pPr>
        <w:ind w:left="6480" w:hanging="360"/>
      </w:pPr>
      <w:rPr>
        <w:rFonts w:ascii="Wingdings" w:hAnsi="Wingdings" w:hint="default"/>
      </w:rPr>
    </w:lvl>
  </w:abstractNum>
  <w:abstractNum w:abstractNumId="3" w15:restartNumberingAfterBreak="0">
    <w:nsid w:val="13C72FF9"/>
    <w:multiLevelType w:val="hybridMultilevel"/>
    <w:tmpl w:val="4A5AEB96"/>
    <w:lvl w:ilvl="0" w:tplc="89E6A4DE">
      <w:start w:val="1"/>
      <w:numFmt w:val="bullet"/>
      <w:lvlText w:val=""/>
      <w:lvlJc w:val="left"/>
      <w:pPr>
        <w:ind w:left="720" w:hanging="360"/>
      </w:pPr>
      <w:rPr>
        <w:rFonts w:ascii="Symbol" w:hAnsi="Symbol" w:hint="default"/>
      </w:rPr>
    </w:lvl>
    <w:lvl w:ilvl="1" w:tplc="5D887CCA">
      <w:start w:val="1"/>
      <w:numFmt w:val="bullet"/>
      <w:lvlText w:val="o"/>
      <w:lvlJc w:val="left"/>
      <w:pPr>
        <w:ind w:left="1440" w:hanging="360"/>
      </w:pPr>
      <w:rPr>
        <w:rFonts w:ascii="Courier New" w:hAnsi="Courier New" w:hint="default"/>
      </w:rPr>
    </w:lvl>
    <w:lvl w:ilvl="2" w:tplc="E0D62E14">
      <w:start w:val="1"/>
      <w:numFmt w:val="bullet"/>
      <w:lvlText w:val=""/>
      <w:lvlJc w:val="left"/>
      <w:pPr>
        <w:ind w:left="2160" w:hanging="360"/>
      </w:pPr>
      <w:rPr>
        <w:rFonts w:ascii="Wingdings" w:hAnsi="Wingdings" w:hint="default"/>
      </w:rPr>
    </w:lvl>
    <w:lvl w:ilvl="3" w:tplc="FF4A4566">
      <w:start w:val="1"/>
      <w:numFmt w:val="bullet"/>
      <w:lvlText w:val=""/>
      <w:lvlJc w:val="left"/>
      <w:pPr>
        <w:ind w:left="2880" w:hanging="360"/>
      </w:pPr>
      <w:rPr>
        <w:rFonts w:ascii="Symbol" w:hAnsi="Symbol" w:hint="default"/>
      </w:rPr>
    </w:lvl>
    <w:lvl w:ilvl="4" w:tplc="D5743C26">
      <w:start w:val="1"/>
      <w:numFmt w:val="bullet"/>
      <w:lvlText w:val="o"/>
      <w:lvlJc w:val="left"/>
      <w:pPr>
        <w:ind w:left="3600" w:hanging="360"/>
      </w:pPr>
      <w:rPr>
        <w:rFonts w:ascii="Courier New" w:hAnsi="Courier New" w:hint="default"/>
      </w:rPr>
    </w:lvl>
    <w:lvl w:ilvl="5" w:tplc="EFAEA034">
      <w:start w:val="1"/>
      <w:numFmt w:val="bullet"/>
      <w:lvlText w:val=""/>
      <w:lvlJc w:val="left"/>
      <w:pPr>
        <w:ind w:left="4320" w:hanging="360"/>
      </w:pPr>
      <w:rPr>
        <w:rFonts w:ascii="Wingdings" w:hAnsi="Wingdings" w:hint="default"/>
      </w:rPr>
    </w:lvl>
    <w:lvl w:ilvl="6" w:tplc="71FA1326">
      <w:start w:val="1"/>
      <w:numFmt w:val="bullet"/>
      <w:lvlText w:val=""/>
      <w:lvlJc w:val="left"/>
      <w:pPr>
        <w:ind w:left="5040" w:hanging="360"/>
      </w:pPr>
      <w:rPr>
        <w:rFonts w:ascii="Symbol" w:hAnsi="Symbol" w:hint="default"/>
      </w:rPr>
    </w:lvl>
    <w:lvl w:ilvl="7" w:tplc="03B4566C">
      <w:start w:val="1"/>
      <w:numFmt w:val="bullet"/>
      <w:lvlText w:val="o"/>
      <w:lvlJc w:val="left"/>
      <w:pPr>
        <w:ind w:left="5760" w:hanging="360"/>
      </w:pPr>
      <w:rPr>
        <w:rFonts w:ascii="Courier New" w:hAnsi="Courier New" w:hint="default"/>
      </w:rPr>
    </w:lvl>
    <w:lvl w:ilvl="8" w:tplc="C802A636">
      <w:start w:val="1"/>
      <w:numFmt w:val="bullet"/>
      <w:lvlText w:val=""/>
      <w:lvlJc w:val="left"/>
      <w:pPr>
        <w:ind w:left="6480" w:hanging="360"/>
      </w:pPr>
      <w:rPr>
        <w:rFonts w:ascii="Wingdings" w:hAnsi="Wingdings" w:hint="default"/>
      </w:rPr>
    </w:lvl>
  </w:abstractNum>
  <w:abstractNum w:abstractNumId="4" w15:restartNumberingAfterBreak="0">
    <w:nsid w:val="1737A3BC"/>
    <w:multiLevelType w:val="hybridMultilevel"/>
    <w:tmpl w:val="FD4E1E72"/>
    <w:lvl w:ilvl="0" w:tplc="85B4F1EC">
      <w:start w:val="1"/>
      <w:numFmt w:val="bullet"/>
      <w:lvlText w:val=""/>
      <w:lvlJc w:val="left"/>
      <w:pPr>
        <w:ind w:left="720" w:hanging="360"/>
      </w:pPr>
      <w:rPr>
        <w:rFonts w:ascii="Symbol" w:hAnsi="Symbol" w:hint="default"/>
      </w:rPr>
    </w:lvl>
    <w:lvl w:ilvl="1" w:tplc="6C72D8E6">
      <w:start w:val="1"/>
      <w:numFmt w:val="bullet"/>
      <w:lvlText w:val="o"/>
      <w:lvlJc w:val="left"/>
      <w:pPr>
        <w:ind w:left="1440" w:hanging="360"/>
      </w:pPr>
      <w:rPr>
        <w:rFonts w:ascii="Courier New" w:hAnsi="Courier New" w:hint="default"/>
      </w:rPr>
    </w:lvl>
    <w:lvl w:ilvl="2" w:tplc="A060EB86">
      <w:start w:val="1"/>
      <w:numFmt w:val="bullet"/>
      <w:lvlText w:val=""/>
      <w:lvlJc w:val="left"/>
      <w:pPr>
        <w:ind w:left="2160" w:hanging="360"/>
      </w:pPr>
      <w:rPr>
        <w:rFonts w:ascii="Wingdings" w:hAnsi="Wingdings" w:hint="default"/>
      </w:rPr>
    </w:lvl>
    <w:lvl w:ilvl="3" w:tplc="299CB8F4">
      <w:start w:val="1"/>
      <w:numFmt w:val="bullet"/>
      <w:lvlText w:val=""/>
      <w:lvlJc w:val="left"/>
      <w:pPr>
        <w:ind w:left="2880" w:hanging="360"/>
      </w:pPr>
      <w:rPr>
        <w:rFonts w:ascii="Symbol" w:hAnsi="Symbol" w:hint="default"/>
      </w:rPr>
    </w:lvl>
    <w:lvl w:ilvl="4" w:tplc="08506578">
      <w:start w:val="1"/>
      <w:numFmt w:val="bullet"/>
      <w:lvlText w:val="o"/>
      <w:lvlJc w:val="left"/>
      <w:pPr>
        <w:ind w:left="3600" w:hanging="360"/>
      </w:pPr>
      <w:rPr>
        <w:rFonts w:ascii="Courier New" w:hAnsi="Courier New" w:hint="default"/>
      </w:rPr>
    </w:lvl>
    <w:lvl w:ilvl="5" w:tplc="3E1C0A46">
      <w:start w:val="1"/>
      <w:numFmt w:val="bullet"/>
      <w:lvlText w:val=""/>
      <w:lvlJc w:val="left"/>
      <w:pPr>
        <w:ind w:left="4320" w:hanging="360"/>
      </w:pPr>
      <w:rPr>
        <w:rFonts w:ascii="Wingdings" w:hAnsi="Wingdings" w:hint="default"/>
      </w:rPr>
    </w:lvl>
    <w:lvl w:ilvl="6" w:tplc="7ADE30EA">
      <w:start w:val="1"/>
      <w:numFmt w:val="bullet"/>
      <w:lvlText w:val=""/>
      <w:lvlJc w:val="left"/>
      <w:pPr>
        <w:ind w:left="5040" w:hanging="360"/>
      </w:pPr>
      <w:rPr>
        <w:rFonts w:ascii="Symbol" w:hAnsi="Symbol" w:hint="default"/>
      </w:rPr>
    </w:lvl>
    <w:lvl w:ilvl="7" w:tplc="0038AC42">
      <w:start w:val="1"/>
      <w:numFmt w:val="bullet"/>
      <w:lvlText w:val="o"/>
      <w:lvlJc w:val="left"/>
      <w:pPr>
        <w:ind w:left="5760" w:hanging="360"/>
      </w:pPr>
      <w:rPr>
        <w:rFonts w:ascii="Courier New" w:hAnsi="Courier New" w:hint="default"/>
      </w:rPr>
    </w:lvl>
    <w:lvl w:ilvl="8" w:tplc="F3E40688">
      <w:start w:val="1"/>
      <w:numFmt w:val="bullet"/>
      <w:lvlText w:val=""/>
      <w:lvlJc w:val="left"/>
      <w:pPr>
        <w:ind w:left="6480" w:hanging="360"/>
      </w:pPr>
      <w:rPr>
        <w:rFonts w:ascii="Wingdings" w:hAnsi="Wingdings" w:hint="default"/>
      </w:rPr>
    </w:lvl>
  </w:abstractNum>
  <w:abstractNum w:abstractNumId="5" w15:restartNumberingAfterBreak="0">
    <w:nsid w:val="2212560A"/>
    <w:multiLevelType w:val="hybridMultilevel"/>
    <w:tmpl w:val="FD02036A"/>
    <w:lvl w:ilvl="0" w:tplc="6D247F68">
      <w:start w:val="1"/>
      <w:numFmt w:val="decimal"/>
      <w:lvlText w:val="M.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9162E7"/>
    <w:multiLevelType w:val="hybridMultilevel"/>
    <w:tmpl w:val="ACEC7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92BB8C"/>
    <w:multiLevelType w:val="hybridMultilevel"/>
    <w:tmpl w:val="FFE811D4"/>
    <w:lvl w:ilvl="0" w:tplc="537C42DC">
      <w:start w:val="1"/>
      <w:numFmt w:val="decimal"/>
      <w:lvlText w:val="M.5.%1"/>
      <w:lvlJc w:val="left"/>
      <w:pPr>
        <w:ind w:left="1080" w:hanging="360"/>
      </w:pPr>
    </w:lvl>
    <w:lvl w:ilvl="1" w:tplc="3ED27E9A">
      <w:start w:val="1"/>
      <w:numFmt w:val="lowerLetter"/>
      <w:lvlText w:val="%2."/>
      <w:lvlJc w:val="left"/>
      <w:pPr>
        <w:ind w:left="1800" w:hanging="360"/>
      </w:pPr>
    </w:lvl>
    <w:lvl w:ilvl="2" w:tplc="48BE2288">
      <w:start w:val="1"/>
      <w:numFmt w:val="lowerRoman"/>
      <w:lvlText w:val="%3."/>
      <w:lvlJc w:val="right"/>
      <w:pPr>
        <w:ind w:left="2520" w:hanging="180"/>
      </w:pPr>
    </w:lvl>
    <w:lvl w:ilvl="3" w:tplc="0DC8FE62">
      <w:start w:val="1"/>
      <w:numFmt w:val="decimal"/>
      <w:lvlText w:val="%4."/>
      <w:lvlJc w:val="left"/>
      <w:pPr>
        <w:ind w:left="3240" w:hanging="360"/>
      </w:pPr>
    </w:lvl>
    <w:lvl w:ilvl="4" w:tplc="9CFE3BC8">
      <w:start w:val="1"/>
      <w:numFmt w:val="lowerLetter"/>
      <w:lvlText w:val="%5."/>
      <w:lvlJc w:val="left"/>
      <w:pPr>
        <w:ind w:left="3960" w:hanging="360"/>
      </w:pPr>
    </w:lvl>
    <w:lvl w:ilvl="5" w:tplc="DB68E2F8">
      <w:start w:val="1"/>
      <w:numFmt w:val="lowerRoman"/>
      <w:lvlText w:val="%6."/>
      <w:lvlJc w:val="right"/>
      <w:pPr>
        <w:ind w:left="4680" w:hanging="180"/>
      </w:pPr>
    </w:lvl>
    <w:lvl w:ilvl="6" w:tplc="E190CE66">
      <w:start w:val="1"/>
      <w:numFmt w:val="decimal"/>
      <w:lvlText w:val="%7."/>
      <w:lvlJc w:val="left"/>
      <w:pPr>
        <w:ind w:left="5400" w:hanging="360"/>
      </w:pPr>
    </w:lvl>
    <w:lvl w:ilvl="7" w:tplc="D19A90D0">
      <w:start w:val="1"/>
      <w:numFmt w:val="lowerLetter"/>
      <w:lvlText w:val="%8."/>
      <w:lvlJc w:val="left"/>
      <w:pPr>
        <w:ind w:left="6120" w:hanging="360"/>
      </w:pPr>
    </w:lvl>
    <w:lvl w:ilvl="8" w:tplc="21FC0BBE">
      <w:start w:val="1"/>
      <w:numFmt w:val="lowerRoman"/>
      <w:lvlText w:val="%9."/>
      <w:lvlJc w:val="right"/>
      <w:pPr>
        <w:ind w:left="6840" w:hanging="180"/>
      </w:pPr>
    </w:lvl>
  </w:abstractNum>
  <w:abstractNum w:abstractNumId="8" w15:restartNumberingAfterBreak="0">
    <w:nsid w:val="25A189A3"/>
    <w:multiLevelType w:val="hybridMultilevel"/>
    <w:tmpl w:val="E8F466A0"/>
    <w:lvl w:ilvl="0" w:tplc="97D43614">
      <w:start w:val="1"/>
      <w:numFmt w:val="bullet"/>
      <w:lvlText w:val=""/>
      <w:lvlJc w:val="left"/>
      <w:pPr>
        <w:ind w:left="720" w:hanging="360"/>
      </w:pPr>
      <w:rPr>
        <w:rFonts w:ascii="Symbol" w:hAnsi="Symbol" w:hint="default"/>
      </w:rPr>
    </w:lvl>
    <w:lvl w:ilvl="1" w:tplc="FAC8700C">
      <w:start w:val="1"/>
      <w:numFmt w:val="bullet"/>
      <w:lvlText w:val="o"/>
      <w:lvlJc w:val="left"/>
      <w:pPr>
        <w:ind w:left="1440" w:hanging="360"/>
      </w:pPr>
      <w:rPr>
        <w:rFonts w:ascii="Courier New" w:hAnsi="Courier New" w:hint="default"/>
      </w:rPr>
    </w:lvl>
    <w:lvl w:ilvl="2" w:tplc="E926FC78">
      <w:start w:val="1"/>
      <w:numFmt w:val="bullet"/>
      <w:lvlText w:val=""/>
      <w:lvlJc w:val="left"/>
      <w:pPr>
        <w:ind w:left="2160" w:hanging="360"/>
      </w:pPr>
      <w:rPr>
        <w:rFonts w:ascii="Wingdings" w:hAnsi="Wingdings" w:hint="default"/>
      </w:rPr>
    </w:lvl>
    <w:lvl w:ilvl="3" w:tplc="14D6DD7E">
      <w:start w:val="1"/>
      <w:numFmt w:val="bullet"/>
      <w:lvlText w:val=""/>
      <w:lvlJc w:val="left"/>
      <w:pPr>
        <w:ind w:left="2880" w:hanging="360"/>
      </w:pPr>
      <w:rPr>
        <w:rFonts w:ascii="Symbol" w:hAnsi="Symbol" w:hint="default"/>
      </w:rPr>
    </w:lvl>
    <w:lvl w:ilvl="4" w:tplc="E9029504">
      <w:start w:val="1"/>
      <w:numFmt w:val="bullet"/>
      <w:lvlText w:val="o"/>
      <w:lvlJc w:val="left"/>
      <w:pPr>
        <w:ind w:left="3600" w:hanging="360"/>
      </w:pPr>
      <w:rPr>
        <w:rFonts w:ascii="Courier New" w:hAnsi="Courier New" w:hint="default"/>
      </w:rPr>
    </w:lvl>
    <w:lvl w:ilvl="5" w:tplc="6878657A">
      <w:start w:val="1"/>
      <w:numFmt w:val="bullet"/>
      <w:lvlText w:val=""/>
      <w:lvlJc w:val="left"/>
      <w:pPr>
        <w:ind w:left="4320" w:hanging="360"/>
      </w:pPr>
      <w:rPr>
        <w:rFonts w:ascii="Wingdings" w:hAnsi="Wingdings" w:hint="default"/>
      </w:rPr>
    </w:lvl>
    <w:lvl w:ilvl="6" w:tplc="99C0050A">
      <w:start w:val="1"/>
      <w:numFmt w:val="bullet"/>
      <w:lvlText w:val=""/>
      <w:lvlJc w:val="left"/>
      <w:pPr>
        <w:ind w:left="5040" w:hanging="360"/>
      </w:pPr>
      <w:rPr>
        <w:rFonts w:ascii="Symbol" w:hAnsi="Symbol" w:hint="default"/>
      </w:rPr>
    </w:lvl>
    <w:lvl w:ilvl="7" w:tplc="A97A196C">
      <w:start w:val="1"/>
      <w:numFmt w:val="bullet"/>
      <w:lvlText w:val="o"/>
      <w:lvlJc w:val="left"/>
      <w:pPr>
        <w:ind w:left="5760" w:hanging="360"/>
      </w:pPr>
      <w:rPr>
        <w:rFonts w:ascii="Courier New" w:hAnsi="Courier New" w:hint="default"/>
      </w:rPr>
    </w:lvl>
    <w:lvl w:ilvl="8" w:tplc="BF2233E6">
      <w:start w:val="1"/>
      <w:numFmt w:val="bullet"/>
      <w:lvlText w:val=""/>
      <w:lvlJc w:val="left"/>
      <w:pPr>
        <w:ind w:left="6480" w:hanging="360"/>
      </w:pPr>
      <w:rPr>
        <w:rFonts w:ascii="Wingdings" w:hAnsi="Wingdings" w:hint="default"/>
      </w:rPr>
    </w:lvl>
  </w:abstractNum>
  <w:abstractNum w:abstractNumId="9" w15:restartNumberingAfterBreak="0">
    <w:nsid w:val="28AE429F"/>
    <w:multiLevelType w:val="hybridMultilevel"/>
    <w:tmpl w:val="6FA6D570"/>
    <w:lvl w:ilvl="0" w:tplc="B92EC5D8">
      <w:start w:val="1"/>
      <w:numFmt w:val="decimal"/>
      <w:lvlText w:val="B.%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583CF"/>
    <w:multiLevelType w:val="hybridMultilevel"/>
    <w:tmpl w:val="50EA97DA"/>
    <w:lvl w:ilvl="0" w:tplc="10285382">
      <w:start w:val="1"/>
      <w:numFmt w:val="bullet"/>
      <w:lvlText w:val=""/>
      <w:lvlJc w:val="left"/>
      <w:pPr>
        <w:ind w:left="720" w:hanging="360"/>
      </w:pPr>
      <w:rPr>
        <w:rFonts w:ascii="Symbol" w:hAnsi="Symbol" w:hint="default"/>
      </w:rPr>
    </w:lvl>
    <w:lvl w:ilvl="1" w:tplc="123AC0B2">
      <w:start w:val="1"/>
      <w:numFmt w:val="bullet"/>
      <w:lvlText w:val="o"/>
      <w:lvlJc w:val="left"/>
      <w:pPr>
        <w:ind w:left="1440" w:hanging="360"/>
      </w:pPr>
      <w:rPr>
        <w:rFonts w:ascii="Courier New" w:hAnsi="Courier New" w:hint="default"/>
      </w:rPr>
    </w:lvl>
    <w:lvl w:ilvl="2" w:tplc="ED600A70">
      <w:start w:val="1"/>
      <w:numFmt w:val="bullet"/>
      <w:lvlText w:val=""/>
      <w:lvlJc w:val="left"/>
      <w:pPr>
        <w:ind w:left="2160" w:hanging="360"/>
      </w:pPr>
      <w:rPr>
        <w:rFonts w:ascii="Wingdings" w:hAnsi="Wingdings" w:hint="default"/>
      </w:rPr>
    </w:lvl>
    <w:lvl w:ilvl="3" w:tplc="D02A5C52">
      <w:start w:val="1"/>
      <w:numFmt w:val="bullet"/>
      <w:lvlText w:val=""/>
      <w:lvlJc w:val="left"/>
      <w:pPr>
        <w:ind w:left="2880" w:hanging="360"/>
      </w:pPr>
      <w:rPr>
        <w:rFonts w:ascii="Symbol" w:hAnsi="Symbol" w:hint="default"/>
      </w:rPr>
    </w:lvl>
    <w:lvl w:ilvl="4" w:tplc="118ECE64">
      <w:start w:val="1"/>
      <w:numFmt w:val="bullet"/>
      <w:lvlText w:val="o"/>
      <w:lvlJc w:val="left"/>
      <w:pPr>
        <w:ind w:left="3600" w:hanging="360"/>
      </w:pPr>
      <w:rPr>
        <w:rFonts w:ascii="Courier New" w:hAnsi="Courier New" w:hint="default"/>
      </w:rPr>
    </w:lvl>
    <w:lvl w:ilvl="5" w:tplc="7E48EF88">
      <w:start w:val="1"/>
      <w:numFmt w:val="bullet"/>
      <w:lvlText w:val=""/>
      <w:lvlJc w:val="left"/>
      <w:pPr>
        <w:ind w:left="4320" w:hanging="360"/>
      </w:pPr>
      <w:rPr>
        <w:rFonts w:ascii="Wingdings" w:hAnsi="Wingdings" w:hint="default"/>
      </w:rPr>
    </w:lvl>
    <w:lvl w:ilvl="6" w:tplc="E10656FA">
      <w:start w:val="1"/>
      <w:numFmt w:val="bullet"/>
      <w:lvlText w:val=""/>
      <w:lvlJc w:val="left"/>
      <w:pPr>
        <w:ind w:left="5040" w:hanging="360"/>
      </w:pPr>
      <w:rPr>
        <w:rFonts w:ascii="Symbol" w:hAnsi="Symbol" w:hint="default"/>
      </w:rPr>
    </w:lvl>
    <w:lvl w:ilvl="7" w:tplc="1F987162">
      <w:start w:val="1"/>
      <w:numFmt w:val="bullet"/>
      <w:lvlText w:val="o"/>
      <w:lvlJc w:val="left"/>
      <w:pPr>
        <w:ind w:left="5760" w:hanging="360"/>
      </w:pPr>
      <w:rPr>
        <w:rFonts w:ascii="Courier New" w:hAnsi="Courier New" w:hint="default"/>
      </w:rPr>
    </w:lvl>
    <w:lvl w:ilvl="8" w:tplc="46FECE8A">
      <w:start w:val="1"/>
      <w:numFmt w:val="bullet"/>
      <w:lvlText w:val=""/>
      <w:lvlJc w:val="left"/>
      <w:pPr>
        <w:ind w:left="6480" w:hanging="360"/>
      </w:pPr>
      <w:rPr>
        <w:rFonts w:ascii="Wingdings" w:hAnsi="Wingdings" w:hint="default"/>
      </w:rPr>
    </w:lvl>
  </w:abstractNum>
  <w:abstractNum w:abstractNumId="11" w15:restartNumberingAfterBreak="0">
    <w:nsid w:val="2C5F729B"/>
    <w:multiLevelType w:val="hybridMultilevel"/>
    <w:tmpl w:val="C524B2F6"/>
    <w:lvl w:ilvl="0" w:tplc="1D18A1E2">
      <w:start w:val="1"/>
      <w:numFmt w:val="bullet"/>
      <w:lvlText w:val=""/>
      <w:lvlJc w:val="left"/>
      <w:pPr>
        <w:ind w:left="720" w:hanging="360"/>
      </w:pPr>
      <w:rPr>
        <w:rFonts w:ascii="Symbol" w:hAnsi="Symbol" w:hint="default"/>
      </w:rPr>
    </w:lvl>
    <w:lvl w:ilvl="1" w:tplc="F22C0E12">
      <w:start w:val="1"/>
      <w:numFmt w:val="bullet"/>
      <w:lvlText w:val="o"/>
      <w:lvlJc w:val="left"/>
      <w:pPr>
        <w:ind w:left="1440" w:hanging="360"/>
      </w:pPr>
      <w:rPr>
        <w:rFonts w:ascii="Courier New" w:hAnsi="Courier New" w:hint="default"/>
      </w:rPr>
    </w:lvl>
    <w:lvl w:ilvl="2" w:tplc="41BE7FD2">
      <w:start w:val="1"/>
      <w:numFmt w:val="bullet"/>
      <w:lvlText w:val=""/>
      <w:lvlJc w:val="left"/>
      <w:pPr>
        <w:ind w:left="2160" w:hanging="360"/>
      </w:pPr>
      <w:rPr>
        <w:rFonts w:ascii="Wingdings" w:hAnsi="Wingdings" w:hint="default"/>
      </w:rPr>
    </w:lvl>
    <w:lvl w:ilvl="3" w:tplc="149ACC8E">
      <w:start w:val="1"/>
      <w:numFmt w:val="bullet"/>
      <w:lvlText w:val=""/>
      <w:lvlJc w:val="left"/>
      <w:pPr>
        <w:ind w:left="2880" w:hanging="360"/>
      </w:pPr>
      <w:rPr>
        <w:rFonts w:ascii="Symbol" w:hAnsi="Symbol" w:hint="default"/>
      </w:rPr>
    </w:lvl>
    <w:lvl w:ilvl="4" w:tplc="F732CAFE">
      <w:start w:val="1"/>
      <w:numFmt w:val="bullet"/>
      <w:lvlText w:val="o"/>
      <w:lvlJc w:val="left"/>
      <w:pPr>
        <w:ind w:left="3600" w:hanging="360"/>
      </w:pPr>
      <w:rPr>
        <w:rFonts w:ascii="Courier New" w:hAnsi="Courier New" w:hint="default"/>
      </w:rPr>
    </w:lvl>
    <w:lvl w:ilvl="5" w:tplc="23FE4D9E">
      <w:start w:val="1"/>
      <w:numFmt w:val="bullet"/>
      <w:lvlText w:val=""/>
      <w:lvlJc w:val="left"/>
      <w:pPr>
        <w:ind w:left="4320" w:hanging="360"/>
      </w:pPr>
      <w:rPr>
        <w:rFonts w:ascii="Wingdings" w:hAnsi="Wingdings" w:hint="default"/>
      </w:rPr>
    </w:lvl>
    <w:lvl w:ilvl="6" w:tplc="0D20F01E">
      <w:start w:val="1"/>
      <w:numFmt w:val="bullet"/>
      <w:lvlText w:val=""/>
      <w:lvlJc w:val="left"/>
      <w:pPr>
        <w:ind w:left="5040" w:hanging="360"/>
      </w:pPr>
      <w:rPr>
        <w:rFonts w:ascii="Symbol" w:hAnsi="Symbol" w:hint="default"/>
      </w:rPr>
    </w:lvl>
    <w:lvl w:ilvl="7" w:tplc="7062C796">
      <w:start w:val="1"/>
      <w:numFmt w:val="bullet"/>
      <w:lvlText w:val="o"/>
      <w:lvlJc w:val="left"/>
      <w:pPr>
        <w:ind w:left="5760" w:hanging="360"/>
      </w:pPr>
      <w:rPr>
        <w:rFonts w:ascii="Courier New" w:hAnsi="Courier New" w:hint="default"/>
      </w:rPr>
    </w:lvl>
    <w:lvl w:ilvl="8" w:tplc="827EB94A">
      <w:start w:val="1"/>
      <w:numFmt w:val="bullet"/>
      <w:lvlText w:val=""/>
      <w:lvlJc w:val="left"/>
      <w:pPr>
        <w:ind w:left="6480" w:hanging="360"/>
      </w:pPr>
      <w:rPr>
        <w:rFonts w:ascii="Wingdings" w:hAnsi="Wingdings" w:hint="default"/>
      </w:rPr>
    </w:lvl>
  </w:abstractNum>
  <w:abstractNum w:abstractNumId="12" w15:restartNumberingAfterBreak="0">
    <w:nsid w:val="2CF95B05"/>
    <w:multiLevelType w:val="hybridMultilevel"/>
    <w:tmpl w:val="9CE6A550"/>
    <w:lvl w:ilvl="0" w:tplc="A05C94EC">
      <w:start w:val="1"/>
      <w:numFmt w:val="bullet"/>
      <w:lvlText w:val=""/>
      <w:lvlJc w:val="left"/>
      <w:pPr>
        <w:ind w:left="720" w:hanging="360"/>
      </w:pPr>
      <w:rPr>
        <w:rFonts w:ascii="Symbol" w:hAnsi="Symbol" w:hint="default"/>
      </w:rPr>
    </w:lvl>
    <w:lvl w:ilvl="1" w:tplc="8D7C473A">
      <w:start w:val="1"/>
      <w:numFmt w:val="bullet"/>
      <w:lvlText w:val="o"/>
      <w:lvlJc w:val="left"/>
      <w:pPr>
        <w:ind w:left="1440" w:hanging="360"/>
      </w:pPr>
      <w:rPr>
        <w:rFonts w:ascii="Courier New" w:hAnsi="Courier New" w:hint="default"/>
      </w:rPr>
    </w:lvl>
    <w:lvl w:ilvl="2" w:tplc="CAA4985A">
      <w:start w:val="1"/>
      <w:numFmt w:val="bullet"/>
      <w:lvlText w:val=""/>
      <w:lvlJc w:val="left"/>
      <w:pPr>
        <w:ind w:left="2160" w:hanging="360"/>
      </w:pPr>
      <w:rPr>
        <w:rFonts w:ascii="Wingdings" w:hAnsi="Wingdings" w:hint="default"/>
      </w:rPr>
    </w:lvl>
    <w:lvl w:ilvl="3" w:tplc="227C3980">
      <w:start w:val="1"/>
      <w:numFmt w:val="bullet"/>
      <w:lvlText w:val=""/>
      <w:lvlJc w:val="left"/>
      <w:pPr>
        <w:ind w:left="2880" w:hanging="360"/>
      </w:pPr>
      <w:rPr>
        <w:rFonts w:ascii="Symbol" w:hAnsi="Symbol" w:hint="default"/>
      </w:rPr>
    </w:lvl>
    <w:lvl w:ilvl="4" w:tplc="372AC788">
      <w:start w:val="1"/>
      <w:numFmt w:val="bullet"/>
      <w:lvlText w:val="o"/>
      <w:lvlJc w:val="left"/>
      <w:pPr>
        <w:ind w:left="3600" w:hanging="360"/>
      </w:pPr>
      <w:rPr>
        <w:rFonts w:ascii="Courier New" w:hAnsi="Courier New" w:hint="default"/>
      </w:rPr>
    </w:lvl>
    <w:lvl w:ilvl="5" w:tplc="5F969530">
      <w:start w:val="1"/>
      <w:numFmt w:val="bullet"/>
      <w:lvlText w:val=""/>
      <w:lvlJc w:val="left"/>
      <w:pPr>
        <w:ind w:left="4320" w:hanging="360"/>
      </w:pPr>
      <w:rPr>
        <w:rFonts w:ascii="Wingdings" w:hAnsi="Wingdings" w:hint="default"/>
      </w:rPr>
    </w:lvl>
    <w:lvl w:ilvl="6" w:tplc="CA4ECEAC">
      <w:start w:val="1"/>
      <w:numFmt w:val="bullet"/>
      <w:lvlText w:val=""/>
      <w:lvlJc w:val="left"/>
      <w:pPr>
        <w:ind w:left="5040" w:hanging="360"/>
      </w:pPr>
      <w:rPr>
        <w:rFonts w:ascii="Symbol" w:hAnsi="Symbol" w:hint="default"/>
      </w:rPr>
    </w:lvl>
    <w:lvl w:ilvl="7" w:tplc="48B229CA">
      <w:start w:val="1"/>
      <w:numFmt w:val="bullet"/>
      <w:lvlText w:val="o"/>
      <w:lvlJc w:val="left"/>
      <w:pPr>
        <w:ind w:left="5760" w:hanging="360"/>
      </w:pPr>
      <w:rPr>
        <w:rFonts w:ascii="Courier New" w:hAnsi="Courier New" w:hint="default"/>
      </w:rPr>
    </w:lvl>
    <w:lvl w:ilvl="8" w:tplc="8272DF60">
      <w:start w:val="1"/>
      <w:numFmt w:val="bullet"/>
      <w:lvlText w:val=""/>
      <w:lvlJc w:val="left"/>
      <w:pPr>
        <w:ind w:left="6480" w:hanging="360"/>
      </w:pPr>
      <w:rPr>
        <w:rFonts w:ascii="Wingdings" w:hAnsi="Wingdings" w:hint="default"/>
      </w:rPr>
    </w:lvl>
  </w:abstractNum>
  <w:abstractNum w:abstractNumId="13" w15:restartNumberingAfterBreak="0">
    <w:nsid w:val="2F8662E7"/>
    <w:multiLevelType w:val="hybridMultilevel"/>
    <w:tmpl w:val="EF0C68CE"/>
    <w:lvl w:ilvl="0" w:tplc="C358A020">
      <w:start w:val="1"/>
      <w:numFmt w:val="decimal"/>
      <w:lvlText w:val="O.%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35A66"/>
    <w:multiLevelType w:val="hybridMultilevel"/>
    <w:tmpl w:val="968862DE"/>
    <w:lvl w:ilvl="0" w:tplc="2BDC0176">
      <w:start w:val="1"/>
      <w:numFmt w:val="decimal"/>
      <w:lvlText w:val="M.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EF0F2E"/>
    <w:multiLevelType w:val="hybridMultilevel"/>
    <w:tmpl w:val="AB8A5AB8"/>
    <w:lvl w:ilvl="0" w:tplc="BF62B264">
      <w:start w:val="1"/>
      <w:numFmt w:val="decimal"/>
      <w:lvlText w:val="%1."/>
      <w:lvlJc w:val="left"/>
      <w:pPr>
        <w:ind w:left="720" w:hanging="360"/>
      </w:pPr>
    </w:lvl>
    <w:lvl w:ilvl="1" w:tplc="33FCD738">
      <w:start w:val="1"/>
      <w:numFmt w:val="lowerLetter"/>
      <w:lvlText w:val="%2."/>
      <w:lvlJc w:val="left"/>
      <w:pPr>
        <w:ind w:left="1440" w:hanging="360"/>
      </w:pPr>
    </w:lvl>
    <w:lvl w:ilvl="2" w:tplc="405C9E2C">
      <w:start w:val="1"/>
      <w:numFmt w:val="lowerRoman"/>
      <w:lvlText w:val="%3."/>
      <w:lvlJc w:val="right"/>
      <w:pPr>
        <w:ind w:left="2160" w:hanging="180"/>
      </w:pPr>
    </w:lvl>
    <w:lvl w:ilvl="3" w:tplc="68C0102C">
      <w:start w:val="1"/>
      <w:numFmt w:val="decimal"/>
      <w:lvlText w:val="%4."/>
      <w:lvlJc w:val="left"/>
      <w:pPr>
        <w:ind w:left="2880" w:hanging="360"/>
      </w:pPr>
    </w:lvl>
    <w:lvl w:ilvl="4" w:tplc="CB1448F0">
      <w:start w:val="1"/>
      <w:numFmt w:val="lowerLetter"/>
      <w:lvlText w:val="%5."/>
      <w:lvlJc w:val="left"/>
      <w:pPr>
        <w:ind w:left="3600" w:hanging="360"/>
      </w:pPr>
    </w:lvl>
    <w:lvl w:ilvl="5" w:tplc="A802F298">
      <w:start w:val="1"/>
      <w:numFmt w:val="lowerRoman"/>
      <w:lvlText w:val="%6."/>
      <w:lvlJc w:val="right"/>
      <w:pPr>
        <w:ind w:left="4320" w:hanging="180"/>
      </w:pPr>
    </w:lvl>
    <w:lvl w:ilvl="6" w:tplc="5F64DB2A">
      <w:start w:val="1"/>
      <w:numFmt w:val="decimal"/>
      <w:lvlText w:val="%7."/>
      <w:lvlJc w:val="left"/>
      <w:pPr>
        <w:ind w:left="5040" w:hanging="360"/>
      </w:pPr>
    </w:lvl>
    <w:lvl w:ilvl="7" w:tplc="9BBE44B2">
      <w:start w:val="1"/>
      <w:numFmt w:val="lowerLetter"/>
      <w:lvlText w:val="%8."/>
      <w:lvlJc w:val="left"/>
      <w:pPr>
        <w:ind w:left="5760" w:hanging="360"/>
      </w:pPr>
    </w:lvl>
    <w:lvl w:ilvl="8" w:tplc="F06609BE">
      <w:start w:val="1"/>
      <w:numFmt w:val="lowerRoman"/>
      <w:lvlText w:val="%9."/>
      <w:lvlJc w:val="right"/>
      <w:pPr>
        <w:ind w:left="6480" w:hanging="180"/>
      </w:pPr>
    </w:lvl>
  </w:abstractNum>
  <w:abstractNum w:abstractNumId="16" w15:restartNumberingAfterBreak="0">
    <w:nsid w:val="326C7848"/>
    <w:multiLevelType w:val="hybridMultilevel"/>
    <w:tmpl w:val="DBB8E3CE"/>
    <w:lvl w:ilvl="0" w:tplc="F2288B94">
      <w:start w:val="1"/>
      <w:numFmt w:val="bullet"/>
      <w:lvlText w:val=""/>
      <w:lvlJc w:val="left"/>
      <w:pPr>
        <w:ind w:left="720" w:hanging="360"/>
      </w:pPr>
      <w:rPr>
        <w:rFonts w:ascii="Symbol" w:hAnsi="Symbol" w:hint="default"/>
      </w:rPr>
    </w:lvl>
    <w:lvl w:ilvl="1" w:tplc="41F6FAD2">
      <w:start w:val="1"/>
      <w:numFmt w:val="bullet"/>
      <w:lvlText w:val="o"/>
      <w:lvlJc w:val="left"/>
      <w:pPr>
        <w:ind w:left="1440" w:hanging="360"/>
      </w:pPr>
      <w:rPr>
        <w:rFonts w:ascii="Courier New" w:hAnsi="Courier New" w:hint="default"/>
      </w:rPr>
    </w:lvl>
    <w:lvl w:ilvl="2" w:tplc="D6B686D2">
      <w:start w:val="1"/>
      <w:numFmt w:val="bullet"/>
      <w:lvlText w:val=""/>
      <w:lvlJc w:val="left"/>
      <w:pPr>
        <w:ind w:left="2160" w:hanging="360"/>
      </w:pPr>
      <w:rPr>
        <w:rFonts w:ascii="Wingdings" w:hAnsi="Wingdings" w:hint="default"/>
      </w:rPr>
    </w:lvl>
    <w:lvl w:ilvl="3" w:tplc="B22022AA">
      <w:start w:val="1"/>
      <w:numFmt w:val="bullet"/>
      <w:lvlText w:val=""/>
      <w:lvlJc w:val="left"/>
      <w:pPr>
        <w:ind w:left="2880" w:hanging="360"/>
      </w:pPr>
      <w:rPr>
        <w:rFonts w:ascii="Symbol" w:hAnsi="Symbol" w:hint="default"/>
      </w:rPr>
    </w:lvl>
    <w:lvl w:ilvl="4" w:tplc="3904A144">
      <w:start w:val="1"/>
      <w:numFmt w:val="bullet"/>
      <w:lvlText w:val="o"/>
      <w:lvlJc w:val="left"/>
      <w:pPr>
        <w:ind w:left="3600" w:hanging="360"/>
      </w:pPr>
      <w:rPr>
        <w:rFonts w:ascii="Courier New" w:hAnsi="Courier New" w:hint="default"/>
      </w:rPr>
    </w:lvl>
    <w:lvl w:ilvl="5" w:tplc="4C14ECEE">
      <w:start w:val="1"/>
      <w:numFmt w:val="bullet"/>
      <w:lvlText w:val=""/>
      <w:lvlJc w:val="left"/>
      <w:pPr>
        <w:ind w:left="4320" w:hanging="360"/>
      </w:pPr>
      <w:rPr>
        <w:rFonts w:ascii="Wingdings" w:hAnsi="Wingdings" w:hint="default"/>
      </w:rPr>
    </w:lvl>
    <w:lvl w:ilvl="6" w:tplc="06AEB3DA">
      <w:start w:val="1"/>
      <w:numFmt w:val="bullet"/>
      <w:lvlText w:val=""/>
      <w:lvlJc w:val="left"/>
      <w:pPr>
        <w:ind w:left="5040" w:hanging="360"/>
      </w:pPr>
      <w:rPr>
        <w:rFonts w:ascii="Symbol" w:hAnsi="Symbol" w:hint="default"/>
      </w:rPr>
    </w:lvl>
    <w:lvl w:ilvl="7" w:tplc="39607842">
      <w:start w:val="1"/>
      <w:numFmt w:val="bullet"/>
      <w:lvlText w:val="o"/>
      <w:lvlJc w:val="left"/>
      <w:pPr>
        <w:ind w:left="5760" w:hanging="360"/>
      </w:pPr>
      <w:rPr>
        <w:rFonts w:ascii="Courier New" w:hAnsi="Courier New" w:hint="default"/>
      </w:rPr>
    </w:lvl>
    <w:lvl w:ilvl="8" w:tplc="1E0AB664">
      <w:start w:val="1"/>
      <w:numFmt w:val="bullet"/>
      <w:lvlText w:val=""/>
      <w:lvlJc w:val="left"/>
      <w:pPr>
        <w:ind w:left="6480" w:hanging="360"/>
      </w:pPr>
      <w:rPr>
        <w:rFonts w:ascii="Wingdings" w:hAnsi="Wingdings" w:hint="default"/>
      </w:rPr>
    </w:lvl>
  </w:abstractNum>
  <w:abstractNum w:abstractNumId="17" w15:restartNumberingAfterBreak="0">
    <w:nsid w:val="37FF6B7B"/>
    <w:multiLevelType w:val="hybridMultilevel"/>
    <w:tmpl w:val="34BA2862"/>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019433"/>
    <w:multiLevelType w:val="hybridMultilevel"/>
    <w:tmpl w:val="53FA060E"/>
    <w:lvl w:ilvl="0" w:tplc="BAC24EDC">
      <w:start w:val="1"/>
      <w:numFmt w:val="bullet"/>
      <w:lvlText w:val=""/>
      <w:lvlJc w:val="left"/>
      <w:pPr>
        <w:ind w:left="720" w:hanging="360"/>
      </w:pPr>
      <w:rPr>
        <w:rFonts w:ascii="Symbol" w:hAnsi="Symbol" w:hint="default"/>
      </w:rPr>
    </w:lvl>
    <w:lvl w:ilvl="1" w:tplc="D4CC12E4">
      <w:start w:val="1"/>
      <w:numFmt w:val="bullet"/>
      <w:lvlText w:val="o"/>
      <w:lvlJc w:val="left"/>
      <w:pPr>
        <w:ind w:left="1440" w:hanging="360"/>
      </w:pPr>
      <w:rPr>
        <w:rFonts w:ascii="Courier New" w:hAnsi="Courier New" w:hint="default"/>
      </w:rPr>
    </w:lvl>
    <w:lvl w:ilvl="2" w:tplc="345E5714">
      <w:start w:val="1"/>
      <w:numFmt w:val="bullet"/>
      <w:lvlText w:val=""/>
      <w:lvlJc w:val="left"/>
      <w:pPr>
        <w:ind w:left="2160" w:hanging="360"/>
      </w:pPr>
      <w:rPr>
        <w:rFonts w:ascii="Wingdings" w:hAnsi="Wingdings" w:hint="default"/>
      </w:rPr>
    </w:lvl>
    <w:lvl w:ilvl="3" w:tplc="27509E3C">
      <w:start w:val="1"/>
      <w:numFmt w:val="bullet"/>
      <w:lvlText w:val=""/>
      <w:lvlJc w:val="left"/>
      <w:pPr>
        <w:ind w:left="2880" w:hanging="360"/>
      </w:pPr>
      <w:rPr>
        <w:rFonts w:ascii="Symbol" w:hAnsi="Symbol" w:hint="default"/>
      </w:rPr>
    </w:lvl>
    <w:lvl w:ilvl="4" w:tplc="EBF472CA">
      <w:start w:val="1"/>
      <w:numFmt w:val="bullet"/>
      <w:lvlText w:val="o"/>
      <w:lvlJc w:val="left"/>
      <w:pPr>
        <w:ind w:left="3600" w:hanging="360"/>
      </w:pPr>
      <w:rPr>
        <w:rFonts w:ascii="Courier New" w:hAnsi="Courier New" w:hint="default"/>
      </w:rPr>
    </w:lvl>
    <w:lvl w:ilvl="5" w:tplc="32429066">
      <w:start w:val="1"/>
      <w:numFmt w:val="bullet"/>
      <w:lvlText w:val=""/>
      <w:lvlJc w:val="left"/>
      <w:pPr>
        <w:ind w:left="4320" w:hanging="360"/>
      </w:pPr>
      <w:rPr>
        <w:rFonts w:ascii="Wingdings" w:hAnsi="Wingdings" w:hint="default"/>
      </w:rPr>
    </w:lvl>
    <w:lvl w:ilvl="6" w:tplc="454CC42C">
      <w:start w:val="1"/>
      <w:numFmt w:val="bullet"/>
      <w:lvlText w:val=""/>
      <w:lvlJc w:val="left"/>
      <w:pPr>
        <w:ind w:left="5040" w:hanging="360"/>
      </w:pPr>
      <w:rPr>
        <w:rFonts w:ascii="Symbol" w:hAnsi="Symbol" w:hint="default"/>
      </w:rPr>
    </w:lvl>
    <w:lvl w:ilvl="7" w:tplc="64F6A09C">
      <w:start w:val="1"/>
      <w:numFmt w:val="bullet"/>
      <w:lvlText w:val="o"/>
      <w:lvlJc w:val="left"/>
      <w:pPr>
        <w:ind w:left="5760" w:hanging="360"/>
      </w:pPr>
      <w:rPr>
        <w:rFonts w:ascii="Courier New" w:hAnsi="Courier New" w:hint="default"/>
      </w:rPr>
    </w:lvl>
    <w:lvl w:ilvl="8" w:tplc="E72656D8">
      <w:start w:val="1"/>
      <w:numFmt w:val="bullet"/>
      <w:lvlText w:val=""/>
      <w:lvlJc w:val="left"/>
      <w:pPr>
        <w:ind w:left="6480" w:hanging="360"/>
      </w:pPr>
      <w:rPr>
        <w:rFonts w:ascii="Wingdings" w:hAnsi="Wingdings" w:hint="default"/>
      </w:rPr>
    </w:lvl>
  </w:abstractNum>
  <w:abstractNum w:abstractNumId="19" w15:restartNumberingAfterBreak="0">
    <w:nsid w:val="3EA15622"/>
    <w:multiLevelType w:val="hybridMultilevel"/>
    <w:tmpl w:val="A0D6C158"/>
    <w:lvl w:ilvl="0" w:tplc="E84C4E1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42C660"/>
    <w:multiLevelType w:val="hybridMultilevel"/>
    <w:tmpl w:val="DA06B63C"/>
    <w:lvl w:ilvl="0" w:tplc="97FC4CE6">
      <w:start w:val="1"/>
      <w:numFmt w:val="decimal"/>
      <w:lvlText w:val="M.1.%1"/>
      <w:lvlJc w:val="left"/>
      <w:pPr>
        <w:ind w:left="1080" w:hanging="360"/>
      </w:pPr>
    </w:lvl>
    <w:lvl w:ilvl="1" w:tplc="837A6EF6">
      <w:start w:val="1"/>
      <w:numFmt w:val="lowerLetter"/>
      <w:lvlText w:val="%2."/>
      <w:lvlJc w:val="left"/>
      <w:pPr>
        <w:ind w:left="1800" w:hanging="360"/>
      </w:pPr>
    </w:lvl>
    <w:lvl w:ilvl="2" w:tplc="56BE094C">
      <w:start w:val="1"/>
      <w:numFmt w:val="lowerRoman"/>
      <w:lvlText w:val="%3."/>
      <w:lvlJc w:val="right"/>
      <w:pPr>
        <w:ind w:left="2520" w:hanging="180"/>
      </w:pPr>
    </w:lvl>
    <w:lvl w:ilvl="3" w:tplc="FE1C3B9C">
      <w:start w:val="1"/>
      <w:numFmt w:val="decimal"/>
      <w:lvlText w:val="%4."/>
      <w:lvlJc w:val="left"/>
      <w:pPr>
        <w:ind w:left="3240" w:hanging="360"/>
      </w:pPr>
    </w:lvl>
    <w:lvl w:ilvl="4" w:tplc="384414C8">
      <w:start w:val="1"/>
      <w:numFmt w:val="lowerLetter"/>
      <w:lvlText w:val="%5."/>
      <w:lvlJc w:val="left"/>
      <w:pPr>
        <w:ind w:left="3960" w:hanging="360"/>
      </w:pPr>
    </w:lvl>
    <w:lvl w:ilvl="5" w:tplc="8B62A652">
      <w:start w:val="1"/>
      <w:numFmt w:val="lowerRoman"/>
      <w:lvlText w:val="%6."/>
      <w:lvlJc w:val="right"/>
      <w:pPr>
        <w:ind w:left="4680" w:hanging="180"/>
      </w:pPr>
    </w:lvl>
    <w:lvl w:ilvl="6" w:tplc="319472E4">
      <w:start w:val="1"/>
      <w:numFmt w:val="decimal"/>
      <w:lvlText w:val="%7."/>
      <w:lvlJc w:val="left"/>
      <w:pPr>
        <w:ind w:left="5400" w:hanging="360"/>
      </w:pPr>
    </w:lvl>
    <w:lvl w:ilvl="7" w:tplc="FEE2EE76">
      <w:start w:val="1"/>
      <w:numFmt w:val="lowerLetter"/>
      <w:lvlText w:val="%8."/>
      <w:lvlJc w:val="left"/>
      <w:pPr>
        <w:ind w:left="6120" w:hanging="360"/>
      </w:pPr>
    </w:lvl>
    <w:lvl w:ilvl="8" w:tplc="C70A7AFC">
      <w:start w:val="1"/>
      <w:numFmt w:val="lowerRoman"/>
      <w:lvlText w:val="%9."/>
      <w:lvlJc w:val="right"/>
      <w:pPr>
        <w:ind w:left="6840" w:hanging="180"/>
      </w:pPr>
    </w:lvl>
  </w:abstractNum>
  <w:abstractNum w:abstractNumId="21" w15:restartNumberingAfterBreak="0">
    <w:nsid w:val="44524506"/>
    <w:multiLevelType w:val="hybridMultilevel"/>
    <w:tmpl w:val="6728CFEA"/>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2B2412"/>
    <w:multiLevelType w:val="hybridMultilevel"/>
    <w:tmpl w:val="0D8E7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474E9C"/>
    <w:multiLevelType w:val="hybridMultilevel"/>
    <w:tmpl w:val="01544E9A"/>
    <w:lvl w:ilvl="0" w:tplc="F5F8D97C">
      <w:start w:val="1"/>
      <w:numFmt w:val="decimal"/>
      <w:lvlText w:val="%1."/>
      <w:lvlJc w:val="left"/>
      <w:pPr>
        <w:ind w:left="1020" w:hanging="360"/>
      </w:pPr>
    </w:lvl>
    <w:lvl w:ilvl="1" w:tplc="2C8ECF66">
      <w:start w:val="1"/>
      <w:numFmt w:val="decimal"/>
      <w:lvlText w:val="%2."/>
      <w:lvlJc w:val="left"/>
      <w:pPr>
        <w:ind w:left="1020" w:hanging="360"/>
      </w:pPr>
    </w:lvl>
    <w:lvl w:ilvl="2" w:tplc="2CAE8F1C">
      <w:start w:val="1"/>
      <w:numFmt w:val="decimal"/>
      <w:lvlText w:val="%3."/>
      <w:lvlJc w:val="left"/>
      <w:pPr>
        <w:ind w:left="1020" w:hanging="360"/>
      </w:pPr>
    </w:lvl>
    <w:lvl w:ilvl="3" w:tplc="981E4C4E">
      <w:start w:val="1"/>
      <w:numFmt w:val="decimal"/>
      <w:lvlText w:val="%4."/>
      <w:lvlJc w:val="left"/>
      <w:pPr>
        <w:ind w:left="1020" w:hanging="360"/>
      </w:pPr>
    </w:lvl>
    <w:lvl w:ilvl="4" w:tplc="BF38635E">
      <w:start w:val="1"/>
      <w:numFmt w:val="decimal"/>
      <w:lvlText w:val="%5."/>
      <w:lvlJc w:val="left"/>
      <w:pPr>
        <w:ind w:left="1020" w:hanging="360"/>
      </w:pPr>
    </w:lvl>
    <w:lvl w:ilvl="5" w:tplc="9F6A4B34">
      <w:start w:val="1"/>
      <w:numFmt w:val="decimal"/>
      <w:lvlText w:val="%6."/>
      <w:lvlJc w:val="left"/>
      <w:pPr>
        <w:ind w:left="1020" w:hanging="360"/>
      </w:pPr>
    </w:lvl>
    <w:lvl w:ilvl="6" w:tplc="5F8023F8">
      <w:start w:val="1"/>
      <w:numFmt w:val="decimal"/>
      <w:lvlText w:val="%7."/>
      <w:lvlJc w:val="left"/>
      <w:pPr>
        <w:ind w:left="1020" w:hanging="360"/>
      </w:pPr>
    </w:lvl>
    <w:lvl w:ilvl="7" w:tplc="5F5CCD36">
      <w:start w:val="1"/>
      <w:numFmt w:val="decimal"/>
      <w:lvlText w:val="%8."/>
      <w:lvlJc w:val="left"/>
      <w:pPr>
        <w:ind w:left="1020" w:hanging="360"/>
      </w:pPr>
    </w:lvl>
    <w:lvl w:ilvl="8" w:tplc="299A4BAC">
      <w:start w:val="1"/>
      <w:numFmt w:val="decimal"/>
      <w:lvlText w:val="%9."/>
      <w:lvlJc w:val="left"/>
      <w:pPr>
        <w:ind w:left="1020" w:hanging="360"/>
      </w:pPr>
    </w:lvl>
  </w:abstractNum>
  <w:abstractNum w:abstractNumId="24" w15:restartNumberingAfterBreak="0">
    <w:nsid w:val="4F4223A0"/>
    <w:multiLevelType w:val="hybridMultilevel"/>
    <w:tmpl w:val="CB8076D8"/>
    <w:lvl w:ilvl="0" w:tplc="AE907606">
      <w:start w:val="1"/>
      <w:numFmt w:val="bullet"/>
      <w:lvlText w:val=""/>
      <w:lvlJc w:val="left"/>
      <w:pPr>
        <w:ind w:left="720" w:hanging="360"/>
      </w:pPr>
      <w:rPr>
        <w:rFonts w:ascii="Symbol" w:hAnsi="Symbol" w:hint="default"/>
      </w:rPr>
    </w:lvl>
    <w:lvl w:ilvl="1" w:tplc="67882A88">
      <w:start w:val="1"/>
      <w:numFmt w:val="bullet"/>
      <w:lvlText w:val="o"/>
      <w:lvlJc w:val="left"/>
      <w:pPr>
        <w:ind w:left="1440" w:hanging="360"/>
      </w:pPr>
      <w:rPr>
        <w:rFonts w:ascii="Courier New" w:hAnsi="Courier New" w:hint="default"/>
      </w:rPr>
    </w:lvl>
    <w:lvl w:ilvl="2" w:tplc="01521212">
      <w:start w:val="1"/>
      <w:numFmt w:val="bullet"/>
      <w:lvlText w:val=""/>
      <w:lvlJc w:val="left"/>
      <w:pPr>
        <w:ind w:left="2160" w:hanging="360"/>
      </w:pPr>
      <w:rPr>
        <w:rFonts w:ascii="Wingdings" w:hAnsi="Wingdings" w:hint="default"/>
      </w:rPr>
    </w:lvl>
    <w:lvl w:ilvl="3" w:tplc="A22843DC">
      <w:start w:val="1"/>
      <w:numFmt w:val="bullet"/>
      <w:lvlText w:val=""/>
      <w:lvlJc w:val="left"/>
      <w:pPr>
        <w:ind w:left="2880" w:hanging="360"/>
      </w:pPr>
      <w:rPr>
        <w:rFonts w:ascii="Symbol" w:hAnsi="Symbol" w:hint="default"/>
      </w:rPr>
    </w:lvl>
    <w:lvl w:ilvl="4" w:tplc="B1A8208C">
      <w:start w:val="1"/>
      <w:numFmt w:val="bullet"/>
      <w:lvlText w:val="o"/>
      <w:lvlJc w:val="left"/>
      <w:pPr>
        <w:ind w:left="3600" w:hanging="360"/>
      </w:pPr>
      <w:rPr>
        <w:rFonts w:ascii="Courier New" w:hAnsi="Courier New" w:hint="default"/>
      </w:rPr>
    </w:lvl>
    <w:lvl w:ilvl="5" w:tplc="EBA25BC6">
      <w:start w:val="1"/>
      <w:numFmt w:val="bullet"/>
      <w:lvlText w:val=""/>
      <w:lvlJc w:val="left"/>
      <w:pPr>
        <w:ind w:left="4320" w:hanging="360"/>
      </w:pPr>
      <w:rPr>
        <w:rFonts w:ascii="Wingdings" w:hAnsi="Wingdings" w:hint="default"/>
      </w:rPr>
    </w:lvl>
    <w:lvl w:ilvl="6" w:tplc="2F820D14">
      <w:start w:val="1"/>
      <w:numFmt w:val="bullet"/>
      <w:lvlText w:val=""/>
      <w:lvlJc w:val="left"/>
      <w:pPr>
        <w:ind w:left="5040" w:hanging="360"/>
      </w:pPr>
      <w:rPr>
        <w:rFonts w:ascii="Symbol" w:hAnsi="Symbol" w:hint="default"/>
      </w:rPr>
    </w:lvl>
    <w:lvl w:ilvl="7" w:tplc="1042FDCA">
      <w:start w:val="1"/>
      <w:numFmt w:val="bullet"/>
      <w:lvlText w:val="o"/>
      <w:lvlJc w:val="left"/>
      <w:pPr>
        <w:ind w:left="5760" w:hanging="360"/>
      </w:pPr>
      <w:rPr>
        <w:rFonts w:ascii="Courier New" w:hAnsi="Courier New" w:hint="default"/>
      </w:rPr>
    </w:lvl>
    <w:lvl w:ilvl="8" w:tplc="EEB2C76C">
      <w:start w:val="1"/>
      <w:numFmt w:val="bullet"/>
      <w:lvlText w:val=""/>
      <w:lvlJc w:val="left"/>
      <w:pPr>
        <w:ind w:left="6480" w:hanging="360"/>
      </w:pPr>
      <w:rPr>
        <w:rFonts w:ascii="Wingdings" w:hAnsi="Wingdings" w:hint="default"/>
      </w:rPr>
    </w:lvl>
  </w:abstractNum>
  <w:abstractNum w:abstractNumId="25" w15:restartNumberingAfterBreak="0">
    <w:nsid w:val="51ED48DA"/>
    <w:multiLevelType w:val="hybridMultilevel"/>
    <w:tmpl w:val="79D43C7C"/>
    <w:lvl w:ilvl="0" w:tplc="40A4296A">
      <w:start w:val="1"/>
      <w:numFmt w:val="decimal"/>
      <w:lvlText w:val="%1."/>
      <w:lvlJc w:val="left"/>
      <w:pPr>
        <w:ind w:left="720" w:hanging="360"/>
      </w:pPr>
      <w:rPr>
        <w:color w:val="auto"/>
      </w:rPr>
    </w:lvl>
    <w:lvl w:ilvl="1" w:tplc="D5383D9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00B2D"/>
    <w:multiLevelType w:val="hybridMultilevel"/>
    <w:tmpl w:val="AA7E34E6"/>
    <w:lvl w:ilvl="0" w:tplc="B9BCE53E">
      <w:start w:val="1"/>
      <w:numFmt w:val="bullet"/>
      <w:lvlText w:val=""/>
      <w:lvlJc w:val="left"/>
      <w:pPr>
        <w:ind w:left="720" w:hanging="360"/>
      </w:pPr>
      <w:rPr>
        <w:rFonts w:ascii="Symbol" w:hAnsi="Symbol" w:hint="default"/>
      </w:rPr>
    </w:lvl>
    <w:lvl w:ilvl="1" w:tplc="2522FE84">
      <w:start w:val="1"/>
      <w:numFmt w:val="bullet"/>
      <w:lvlText w:val="o"/>
      <w:lvlJc w:val="left"/>
      <w:pPr>
        <w:ind w:left="1440" w:hanging="360"/>
      </w:pPr>
      <w:rPr>
        <w:rFonts w:ascii="Courier New" w:hAnsi="Courier New" w:hint="default"/>
      </w:rPr>
    </w:lvl>
    <w:lvl w:ilvl="2" w:tplc="98BA8534">
      <w:start w:val="1"/>
      <w:numFmt w:val="bullet"/>
      <w:lvlText w:val=""/>
      <w:lvlJc w:val="left"/>
      <w:pPr>
        <w:ind w:left="2160" w:hanging="360"/>
      </w:pPr>
      <w:rPr>
        <w:rFonts w:ascii="Wingdings" w:hAnsi="Wingdings" w:hint="default"/>
      </w:rPr>
    </w:lvl>
    <w:lvl w:ilvl="3" w:tplc="9724AA8A">
      <w:start w:val="1"/>
      <w:numFmt w:val="bullet"/>
      <w:lvlText w:val=""/>
      <w:lvlJc w:val="left"/>
      <w:pPr>
        <w:ind w:left="2880" w:hanging="360"/>
      </w:pPr>
      <w:rPr>
        <w:rFonts w:ascii="Symbol" w:hAnsi="Symbol" w:hint="default"/>
      </w:rPr>
    </w:lvl>
    <w:lvl w:ilvl="4" w:tplc="081446E2">
      <w:start w:val="1"/>
      <w:numFmt w:val="bullet"/>
      <w:lvlText w:val="o"/>
      <w:lvlJc w:val="left"/>
      <w:pPr>
        <w:ind w:left="3600" w:hanging="360"/>
      </w:pPr>
      <w:rPr>
        <w:rFonts w:ascii="Courier New" w:hAnsi="Courier New" w:hint="default"/>
      </w:rPr>
    </w:lvl>
    <w:lvl w:ilvl="5" w:tplc="B706E2E0">
      <w:start w:val="1"/>
      <w:numFmt w:val="bullet"/>
      <w:lvlText w:val=""/>
      <w:lvlJc w:val="left"/>
      <w:pPr>
        <w:ind w:left="4320" w:hanging="360"/>
      </w:pPr>
      <w:rPr>
        <w:rFonts w:ascii="Wingdings" w:hAnsi="Wingdings" w:hint="default"/>
      </w:rPr>
    </w:lvl>
    <w:lvl w:ilvl="6" w:tplc="5AEA17D2">
      <w:start w:val="1"/>
      <w:numFmt w:val="bullet"/>
      <w:lvlText w:val=""/>
      <w:lvlJc w:val="left"/>
      <w:pPr>
        <w:ind w:left="5040" w:hanging="360"/>
      </w:pPr>
      <w:rPr>
        <w:rFonts w:ascii="Symbol" w:hAnsi="Symbol" w:hint="default"/>
      </w:rPr>
    </w:lvl>
    <w:lvl w:ilvl="7" w:tplc="50683264">
      <w:start w:val="1"/>
      <w:numFmt w:val="bullet"/>
      <w:lvlText w:val="o"/>
      <w:lvlJc w:val="left"/>
      <w:pPr>
        <w:ind w:left="5760" w:hanging="360"/>
      </w:pPr>
      <w:rPr>
        <w:rFonts w:ascii="Courier New" w:hAnsi="Courier New" w:hint="default"/>
      </w:rPr>
    </w:lvl>
    <w:lvl w:ilvl="8" w:tplc="A8B6B9F8">
      <w:start w:val="1"/>
      <w:numFmt w:val="bullet"/>
      <w:lvlText w:val=""/>
      <w:lvlJc w:val="left"/>
      <w:pPr>
        <w:ind w:left="6480" w:hanging="360"/>
      </w:pPr>
      <w:rPr>
        <w:rFonts w:ascii="Wingdings" w:hAnsi="Wingdings" w:hint="default"/>
      </w:rPr>
    </w:lvl>
  </w:abstractNum>
  <w:abstractNum w:abstractNumId="27" w15:restartNumberingAfterBreak="0">
    <w:nsid w:val="53786EEB"/>
    <w:multiLevelType w:val="hybridMultilevel"/>
    <w:tmpl w:val="0B062054"/>
    <w:lvl w:ilvl="0" w:tplc="00A633E8">
      <w:start w:val="1"/>
      <w:numFmt w:val="decimal"/>
      <w:lvlText w:val="M.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3652B"/>
    <w:multiLevelType w:val="hybridMultilevel"/>
    <w:tmpl w:val="5D9EF208"/>
    <w:lvl w:ilvl="0" w:tplc="B8ECBF36">
      <w:start w:val="1"/>
      <w:numFmt w:val="bullet"/>
      <w:lvlText w:val=""/>
      <w:lvlJc w:val="left"/>
      <w:pPr>
        <w:ind w:left="720" w:hanging="360"/>
      </w:pPr>
      <w:rPr>
        <w:rFonts w:ascii="Symbol" w:hAnsi="Symbol" w:hint="default"/>
      </w:rPr>
    </w:lvl>
    <w:lvl w:ilvl="1" w:tplc="1A7C498A">
      <w:start w:val="1"/>
      <w:numFmt w:val="bullet"/>
      <w:lvlText w:val="o"/>
      <w:lvlJc w:val="left"/>
      <w:pPr>
        <w:ind w:left="1440" w:hanging="360"/>
      </w:pPr>
      <w:rPr>
        <w:rFonts w:ascii="Courier New" w:hAnsi="Courier New" w:hint="default"/>
      </w:rPr>
    </w:lvl>
    <w:lvl w:ilvl="2" w:tplc="C41880A8">
      <w:start w:val="1"/>
      <w:numFmt w:val="bullet"/>
      <w:lvlText w:val=""/>
      <w:lvlJc w:val="left"/>
      <w:pPr>
        <w:ind w:left="2160" w:hanging="360"/>
      </w:pPr>
      <w:rPr>
        <w:rFonts w:ascii="Wingdings" w:hAnsi="Wingdings" w:hint="default"/>
      </w:rPr>
    </w:lvl>
    <w:lvl w:ilvl="3" w:tplc="0FC0823A">
      <w:start w:val="1"/>
      <w:numFmt w:val="bullet"/>
      <w:lvlText w:val=""/>
      <w:lvlJc w:val="left"/>
      <w:pPr>
        <w:ind w:left="2880" w:hanging="360"/>
      </w:pPr>
      <w:rPr>
        <w:rFonts w:ascii="Symbol" w:hAnsi="Symbol" w:hint="default"/>
      </w:rPr>
    </w:lvl>
    <w:lvl w:ilvl="4" w:tplc="65A84274">
      <w:start w:val="1"/>
      <w:numFmt w:val="bullet"/>
      <w:lvlText w:val="o"/>
      <w:lvlJc w:val="left"/>
      <w:pPr>
        <w:ind w:left="3600" w:hanging="360"/>
      </w:pPr>
      <w:rPr>
        <w:rFonts w:ascii="Courier New" w:hAnsi="Courier New" w:hint="default"/>
      </w:rPr>
    </w:lvl>
    <w:lvl w:ilvl="5" w:tplc="E83A7C10">
      <w:start w:val="1"/>
      <w:numFmt w:val="bullet"/>
      <w:lvlText w:val=""/>
      <w:lvlJc w:val="left"/>
      <w:pPr>
        <w:ind w:left="4320" w:hanging="360"/>
      </w:pPr>
      <w:rPr>
        <w:rFonts w:ascii="Wingdings" w:hAnsi="Wingdings" w:hint="default"/>
      </w:rPr>
    </w:lvl>
    <w:lvl w:ilvl="6" w:tplc="F112D358">
      <w:start w:val="1"/>
      <w:numFmt w:val="bullet"/>
      <w:lvlText w:val=""/>
      <w:lvlJc w:val="left"/>
      <w:pPr>
        <w:ind w:left="5040" w:hanging="360"/>
      </w:pPr>
      <w:rPr>
        <w:rFonts w:ascii="Symbol" w:hAnsi="Symbol" w:hint="default"/>
      </w:rPr>
    </w:lvl>
    <w:lvl w:ilvl="7" w:tplc="6FA0F126">
      <w:start w:val="1"/>
      <w:numFmt w:val="bullet"/>
      <w:lvlText w:val="o"/>
      <w:lvlJc w:val="left"/>
      <w:pPr>
        <w:ind w:left="5760" w:hanging="360"/>
      </w:pPr>
      <w:rPr>
        <w:rFonts w:ascii="Courier New" w:hAnsi="Courier New" w:hint="default"/>
      </w:rPr>
    </w:lvl>
    <w:lvl w:ilvl="8" w:tplc="E4D69F78">
      <w:start w:val="1"/>
      <w:numFmt w:val="bullet"/>
      <w:lvlText w:val=""/>
      <w:lvlJc w:val="left"/>
      <w:pPr>
        <w:ind w:left="6480" w:hanging="360"/>
      </w:pPr>
      <w:rPr>
        <w:rFonts w:ascii="Wingdings" w:hAnsi="Wingdings" w:hint="default"/>
      </w:rPr>
    </w:lvl>
  </w:abstractNum>
  <w:abstractNum w:abstractNumId="29" w15:restartNumberingAfterBreak="0">
    <w:nsid w:val="567F0E7A"/>
    <w:multiLevelType w:val="hybridMultilevel"/>
    <w:tmpl w:val="951833CA"/>
    <w:lvl w:ilvl="0" w:tplc="4EA47ED6">
      <w:start w:val="1"/>
      <w:numFmt w:val="bullet"/>
      <w:lvlText w:val=""/>
      <w:lvlJc w:val="left"/>
      <w:pPr>
        <w:ind w:left="720" w:hanging="360"/>
      </w:pPr>
      <w:rPr>
        <w:rFonts w:ascii="Symbol" w:hAnsi="Symbol" w:hint="default"/>
      </w:rPr>
    </w:lvl>
    <w:lvl w:ilvl="1" w:tplc="3B7A4A80">
      <w:start w:val="1"/>
      <w:numFmt w:val="bullet"/>
      <w:lvlText w:val="o"/>
      <w:lvlJc w:val="left"/>
      <w:pPr>
        <w:ind w:left="1440" w:hanging="360"/>
      </w:pPr>
      <w:rPr>
        <w:rFonts w:ascii="Courier New" w:hAnsi="Courier New" w:hint="default"/>
      </w:rPr>
    </w:lvl>
    <w:lvl w:ilvl="2" w:tplc="883832AA">
      <w:start w:val="1"/>
      <w:numFmt w:val="bullet"/>
      <w:lvlText w:val=""/>
      <w:lvlJc w:val="left"/>
      <w:pPr>
        <w:ind w:left="2160" w:hanging="360"/>
      </w:pPr>
      <w:rPr>
        <w:rFonts w:ascii="Wingdings" w:hAnsi="Wingdings" w:hint="default"/>
      </w:rPr>
    </w:lvl>
    <w:lvl w:ilvl="3" w:tplc="01A209E6">
      <w:start w:val="1"/>
      <w:numFmt w:val="bullet"/>
      <w:lvlText w:val=""/>
      <w:lvlJc w:val="left"/>
      <w:pPr>
        <w:ind w:left="2880" w:hanging="360"/>
      </w:pPr>
      <w:rPr>
        <w:rFonts w:ascii="Symbol" w:hAnsi="Symbol" w:hint="default"/>
      </w:rPr>
    </w:lvl>
    <w:lvl w:ilvl="4" w:tplc="352C69DC">
      <w:start w:val="1"/>
      <w:numFmt w:val="bullet"/>
      <w:lvlText w:val="o"/>
      <w:lvlJc w:val="left"/>
      <w:pPr>
        <w:ind w:left="3600" w:hanging="360"/>
      </w:pPr>
      <w:rPr>
        <w:rFonts w:ascii="Courier New" w:hAnsi="Courier New" w:hint="default"/>
      </w:rPr>
    </w:lvl>
    <w:lvl w:ilvl="5" w:tplc="825441D0">
      <w:start w:val="1"/>
      <w:numFmt w:val="bullet"/>
      <w:lvlText w:val=""/>
      <w:lvlJc w:val="left"/>
      <w:pPr>
        <w:ind w:left="4320" w:hanging="360"/>
      </w:pPr>
      <w:rPr>
        <w:rFonts w:ascii="Wingdings" w:hAnsi="Wingdings" w:hint="default"/>
      </w:rPr>
    </w:lvl>
    <w:lvl w:ilvl="6" w:tplc="16FC4546">
      <w:start w:val="1"/>
      <w:numFmt w:val="bullet"/>
      <w:lvlText w:val=""/>
      <w:lvlJc w:val="left"/>
      <w:pPr>
        <w:ind w:left="5040" w:hanging="360"/>
      </w:pPr>
      <w:rPr>
        <w:rFonts w:ascii="Symbol" w:hAnsi="Symbol" w:hint="default"/>
      </w:rPr>
    </w:lvl>
    <w:lvl w:ilvl="7" w:tplc="E872E53E">
      <w:start w:val="1"/>
      <w:numFmt w:val="bullet"/>
      <w:lvlText w:val="o"/>
      <w:lvlJc w:val="left"/>
      <w:pPr>
        <w:ind w:left="5760" w:hanging="360"/>
      </w:pPr>
      <w:rPr>
        <w:rFonts w:ascii="Courier New" w:hAnsi="Courier New" w:hint="default"/>
      </w:rPr>
    </w:lvl>
    <w:lvl w:ilvl="8" w:tplc="37CA999E">
      <w:start w:val="1"/>
      <w:numFmt w:val="bullet"/>
      <w:lvlText w:val=""/>
      <w:lvlJc w:val="left"/>
      <w:pPr>
        <w:ind w:left="6480" w:hanging="360"/>
      </w:pPr>
      <w:rPr>
        <w:rFonts w:ascii="Wingdings" w:hAnsi="Wingdings" w:hint="default"/>
      </w:rPr>
    </w:lvl>
  </w:abstractNum>
  <w:abstractNum w:abstractNumId="30" w15:restartNumberingAfterBreak="0">
    <w:nsid w:val="58D117B4"/>
    <w:multiLevelType w:val="hybridMultilevel"/>
    <w:tmpl w:val="222EB5CC"/>
    <w:lvl w:ilvl="0" w:tplc="F51A6920">
      <w:start w:val="1"/>
      <w:numFmt w:val="decimal"/>
      <w:lvlText w:val="M.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804E6"/>
    <w:multiLevelType w:val="hybridMultilevel"/>
    <w:tmpl w:val="74C884D6"/>
    <w:lvl w:ilvl="0" w:tplc="96304B3A">
      <w:start w:val="1"/>
      <w:numFmt w:val="bullet"/>
      <w:lvlText w:val=""/>
      <w:lvlJc w:val="left"/>
      <w:pPr>
        <w:ind w:left="720" w:hanging="360"/>
      </w:pPr>
      <w:rPr>
        <w:rFonts w:ascii="Symbol" w:hAnsi="Symbol" w:hint="default"/>
      </w:rPr>
    </w:lvl>
    <w:lvl w:ilvl="1" w:tplc="460C9430">
      <w:start w:val="1"/>
      <w:numFmt w:val="bullet"/>
      <w:lvlText w:val="o"/>
      <w:lvlJc w:val="left"/>
      <w:pPr>
        <w:ind w:left="1440" w:hanging="360"/>
      </w:pPr>
      <w:rPr>
        <w:rFonts w:ascii="Courier New" w:hAnsi="Courier New" w:hint="default"/>
      </w:rPr>
    </w:lvl>
    <w:lvl w:ilvl="2" w:tplc="781E897E">
      <w:start w:val="1"/>
      <w:numFmt w:val="bullet"/>
      <w:lvlText w:val=""/>
      <w:lvlJc w:val="left"/>
      <w:pPr>
        <w:ind w:left="2160" w:hanging="360"/>
      </w:pPr>
      <w:rPr>
        <w:rFonts w:ascii="Wingdings" w:hAnsi="Wingdings" w:hint="default"/>
      </w:rPr>
    </w:lvl>
    <w:lvl w:ilvl="3" w:tplc="2D1C11EA">
      <w:start w:val="1"/>
      <w:numFmt w:val="bullet"/>
      <w:lvlText w:val=""/>
      <w:lvlJc w:val="left"/>
      <w:pPr>
        <w:ind w:left="2880" w:hanging="360"/>
      </w:pPr>
      <w:rPr>
        <w:rFonts w:ascii="Symbol" w:hAnsi="Symbol" w:hint="default"/>
      </w:rPr>
    </w:lvl>
    <w:lvl w:ilvl="4" w:tplc="A05C80DA">
      <w:start w:val="1"/>
      <w:numFmt w:val="bullet"/>
      <w:lvlText w:val="o"/>
      <w:lvlJc w:val="left"/>
      <w:pPr>
        <w:ind w:left="3600" w:hanging="360"/>
      </w:pPr>
      <w:rPr>
        <w:rFonts w:ascii="Courier New" w:hAnsi="Courier New" w:hint="default"/>
      </w:rPr>
    </w:lvl>
    <w:lvl w:ilvl="5" w:tplc="A5424554">
      <w:start w:val="1"/>
      <w:numFmt w:val="bullet"/>
      <w:lvlText w:val=""/>
      <w:lvlJc w:val="left"/>
      <w:pPr>
        <w:ind w:left="4320" w:hanging="360"/>
      </w:pPr>
      <w:rPr>
        <w:rFonts w:ascii="Wingdings" w:hAnsi="Wingdings" w:hint="default"/>
      </w:rPr>
    </w:lvl>
    <w:lvl w:ilvl="6" w:tplc="337A2E7C">
      <w:start w:val="1"/>
      <w:numFmt w:val="bullet"/>
      <w:lvlText w:val=""/>
      <w:lvlJc w:val="left"/>
      <w:pPr>
        <w:ind w:left="5040" w:hanging="360"/>
      </w:pPr>
      <w:rPr>
        <w:rFonts w:ascii="Symbol" w:hAnsi="Symbol" w:hint="default"/>
      </w:rPr>
    </w:lvl>
    <w:lvl w:ilvl="7" w:tplc="CDE6A786">
      <w:start w:val="1"/>
      <w:numFmt w:val="bullet"/>
      <w:lvlText w:val="o"/>
      <w:lvlJc w:val="left"/>
      <w:pPr>
        <w:ind w:left="5760" w:hanging="360"/>
      </w:pPr>
      <w:rPr>
        <w:rFonts w:ascii="Courier New" w:hAnsi="Courier New" w:hint="default"/>
      </w:rPr>
    </w:lvl>
    <w:lvl w:ilvl="8" w:tplc="586ECE92">
      <w:start w:val="1"/>
      <w:numFmt w:val="bullet"/>
      <w:lvlText w:val=""/>
      <w:lvlJc w:val="left"/>
      <w:pPr>
        <w:ind w:left="6480" w:hanging="360"/>
      </w:pPr>
      <w:rPr>
        <w:rFonts w:ascii="Wingdings" w:hAnsi="Wingdings" w:hint="default"/>
      </w:rPr>
    </w:lvl>
  </w:abstractNum>
  <w:abstractNum w:abstractNumId="32" w15:restartNumberingAfterBreak="0">
    <w:nsid w:val="5C754095"/>
    <w:multiLevelType w:val="hybridMultilevel"/>
    <w:tmpl w:val="B3E84BE2"/>
    <w:lvl w:ilvl="0" w:tplc="38101408">
      <w:start w:val="1"/>
      <w:numFmt w:val="decimal"/>
      <w:lvlText w:val="M.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2347D"/>
    <w:multiLevelType w:val="hybridMultilevel"/>
    <w:tmpl w:val="3A5EB0F0"/>
    <w:lvl w:ilvl="0" w:tplc="998C267A">
      <w:start w:val="1"/>
      <w:numFmt w:val="bullet"/>
      <w:lvlText w:val=""/>
      <w:lvlJc w:val="left"/>
      <w:pPr>
        <w:ind w:left="720" w:hanging="360"/>
      </w:pPr>
      <w:rPr>
        <w:rFonts w:ascii="Symbol" w:hAnsi="Symbol" w:hint="default"/>
      </w:rPr>
    </w:lvl>
    <w:lvl w:ilvl="1" w:tplc="98127440">
      <w:start w:val="1"/>
      <w:numFmt w:val="bullet"/>
      <w:lvlText w:val="o"/>
      <w:lvlJc w:val="left"/>
      <w:pPr>
        <w:ind w:left="1440" w:hanging="360"/>
      </w:pPr>
      <w:rPr>
        <w:rFonts w:ascii="Courier New" w:hAnsi="Courier New" w:hint="default"/>
      </w:rPr>
    </w:lvl>
    <w:lvl w:ilvl="2" w:tplc="4B0ED0C6">
      <w:start w:val="1"/>
      <w:numFmt w:val="bullet"/>
      <w:lvlText w:val=""/>
      <w:lvlJc w:val="left"/>
      <w:pPr>
        <w:ind w:left="2160" w:hanging="360"/>
      </w:pPr>
      <w:rPr>
        <w:rFonts w:ascii="Wingdings" w:hAnsi="Wingdings" w:hint="default"/>
      </w:rPr>
    </w:lvl>
    <w:lvl w:ilvl="3" w:tplc="D0E6AC8E">
      <w:start w:val="1"/>
      <w:numFmt w:val="bullet"/>
      <w:lvlText w:val=""/>
      <w:lvlJc w:val="left"/>
      <w:pPr>
        <w:ind w:left="2880" w:hanging="360"/>
      </w:pPr>
      <w:rPr>
        <w:rFonts w:ascii="Symbol" w:hAnsi="Symbol" w:hint="default"/>
      </w:rPr>
    </w:lvl>
    <w:lvl w:ilvl="4" w:tplc="4E9C18CE">
      <w:start w:val="1"/>
      <w:numFmt w:val="bullet"/>
      <w:lvlText w:val="o"/>
      <w:lvlJc w:val="left"/>
      <w:pPr>
        <w:ind w:left="3600" w:hanging="360"/>
      </w:pPr>
      <w:rPr>
        <w:rFonts w:ascii="Courier New" w:hAnsi="Courier New" w:hint="default"/>
      </w:rPr>
    </w:lvl>
    <w:lvl w:ilvl="5" w:tplc="F760A654">
      <w:start w:val="1"/>
      <w:numFmt w:val="bullet"/>
      <w:lvlText w:val=""/>
      <w:lvlJc w:val="left"/>
      <w:pPr>
        <w:ind w:left="4320" w:hanging="360"/>
      </w:pPr>
      <w:rPr>
        <w:rFonts w:ascii="Wingdings" w:hAnsi="Wingdings" w:hint="default"/>
      </w:rPr>
    </w:lvl>
    <w:lvl w:ilvl="6" w:tplc="864CAF30">
      <w:start w:val="1"/>
      <w:numFmt w:val="bullet"/>
      <w:lvlText w:val=""/>
      <w:lvlJc w:val="left"/>
      <w:pPr>
        <w:ind w:left="5040" w:hanging="360"/>
      </w:pPr>
      <w:rPr>
        <w:rFonts w:ascii="Symbol" w:hAnsi="Symbol" w:hint="default"/>
      </w:rPr>
    </w:lvl>
    <w:lvl w:ilvl="7" w:tplc="3EF0F7A6">
      <w:start w:val="1"/>
      <w:numFmt w:val="bullet"/>
      <w:lvlText w:val="o"/>
      <w:lvlJc w:val="left"/>
      <w:pPr>
        <w:ind w:left="5760" w:hanging="360"/>
      </w:pPr>
      <w:rPr>
        <w:rFonts w:ascii="Courier New" w:hAnsi="Courier New" w:hint="default"/>
      </w:rPr>
    </w:lvl>
    <w:lvl w:ilvl="8" w:tplc="5696177A">
      <w:start w:val="1"/>
      <w:numFmt w:val="bullet"/>
      <w:lvlText w:val=""/>
      <w:lvlJc w:val="left"/>
      <w:pPr>
        <w:ind w:left="6480" w:hanging="360"/>
      </w:pPr>
      <w:rPr>
        <w:rFonts w:ascii="Wingdings" w:hAnsi="Wingdings" w:hint="default"/>
      </w:rPr>
    </w:lvl>
  </w:abstractNum>
  <w:abstractNum w:abstractNumId="34" w15:restartNumberingAfterBreak="0">
    <w:nsid w:val="6002D36D"/>
    <w:multiLevelType w:val="hybridMultilevel"/>
    <w:tmpl w:val="FB5CC4FC"/>
    <w:lvl w:ilvl="0" w:tplc="6B866F08">
      <w:start w:val="1"/>
      <w:numFmt w:val="bullet"/>
      <w:lvlText w:val=""/>
      <w:lvlJc w:val="left"/>
      <w:pPr>
        <w:ind w:left="720" w:hanging="360"/>
      </w:pPr>
      <w:rPr>
        <w:rFonts w:ascii="Symbol" w:hAnsi="Symbol" w:hint="default"/>
      </w:rPr>
    </w:lvl>
    <w:lvl w:ilvl="1" w:tplc="EF900568">
      <w:start w:val="1"/>
      <w:numFmt w:val="bullet"/>
      <w:lvlText w:val="o"/>
      <w:lvlJc w:val="left"/>
      <w:pPr>
        <w:ind w:left="1440" w:hanging="360"/>
      </w:pPr>
      <w:rPr>
        <w:rFonts w:ascii="Courier New" w:hAnsi="Courier New" w:hint="default"/>
      </w:rPr>
    </w:lvl>
    <w:lvl w:ilvl="2" w:tplc="D1124FA0">
      <w:start w:val="1"/>
      <w:numFmt w:val="bullet"/>
      <w:lvlText w:val=""/>
      <w:lvlJc w:val="left"/>
      <w:pPr>
        <w:ind w:left="2160" w:hanging="360"/>
      </w:pPr>
      <w:rPr>
        <w:rFonts w:ascii="Wingdings" w:hAnsi="Wingdings" w:hint="default"/>
      </w:rPr>
    </w:lvl>
    <w:lvl w:ilvl="3" w:tplc="40D21728">
      <w:start w:val="1"/>
      <w:numFmt w:val="bullet"/>
      <w:lvlText w:val=""/>
      <w:lvlJc w:val="left"/>
      <w:pPr>
        <w:ind w:left="2880" w:hanging="360"/>
      </w:pPr>
      <w:rPr>
        <w:rFonts w:ascii="Symbol" w:hAnsi="Symbol" w:hint="default"/>
      </w:rPr>
    </w:lvl>
    <w:lvl w:ilvl="4" w:tplc="C14070D6">
      <w:start w:val="1"/>
      <w:numFmt w:val="bullet"/>
      <w:lvlText w:val="o"/>
      <w:lvlJc w:val="left"/>
      <w:pPr>
        <w:ind w:left="3600" w:hanging="360"/>
      </w:pPr>
      <w:rPr>
        <w:rFonts w:ascii="Courier New" w:hAnsi="Courier New" w:hint="default"/>
      </w:rPr>
    </w:lvl>
    <w:lvl w:ilvl="5" w:tplc="3E222108">
      <w:start w:val="1"/>
      <w:numFmt w:val="bullet"/>
      <w:lvlText w:val=""/>
      <w:lvlJc w:val="left"/>
      <w:pPr>
        <w:ind w:left="4320" w:hanging="360"/>
      </w:pPr>
      <w:rPr>
        <w:rFonts w:ascii="Wingdings" w:hAnsi="Wingdings" w:hint="default"/>
      </w:rPr>
    </w:lvl>
    <w:lvl w:ilvl="6" w:tplc="B1988082">
      <w:start w:val="1"/>
      <w:numFmt w:val="bullet"/>
      <w:lvlText w:val=""/>
      <w:lvlJc w:val="left"/>
      <w:pPr>
        <w:ind w:left="5040" w:hanging="360"/>
      </w:pPr>
      <w:rPr>
        <w:rFonts w:ascii="Symbol" w:hAnsi="Symbol" w:hint="default"/>
      </w:rPr>
    </w:lvl>
    <w:lvl w:ilvl="7" w:tplc="7F2079D2">
      <w:start w:val="1"/>
      <w:numFmt w:val="bullet"/>
      <w:lvlText w:val="o"/>
      <w:lvlJc w:val="left"/>
      <w:pPr>
        <w:ind w:left="5760" w:hanging="360"/>
      </w:pPr>
      <w:rPr>
        <w:rFonts w:ascii="Courier New" w:hAnsi="Courier New" w:hint="default"/>
      </w:rPr>
    </w:lvl>
    <w:lvl w:ilvl="8" w:tplc="D25A710C">
      <w:start w:val="1"/>
      <w:numFmt w:val="bullet"/>
      <w:lvlText w:val=""/>
      <w:lvlJc w:val="left"/>
      <w:pPr>
        <w:ind w:left="6480" w:hanging="360"/>
      </w:pPr>
      <w:rPr>
        <w:rFonts w:ascii="Wingdings" w:hAnsi="Wingdings" w:hint="default"/>
      </w:rPr>
    </w:lvl>
  </w:abstractNum>
  <w:abstractNum w:abstractNumId="35" w15:restartNumberingAfterBreak="0">
    <w:nsid w:val="6078E062"/>
    <w:multiLevelType w:val="hybridMultilevel"/>
    <w:tmpl w:val="A376681C"/>
    <w:lvl w:ilvl="0" w:tplc="5E02C82C">
      <w:start w:val="1"/>
      <w:numFmt w:val="bullet"/>
      <w:lvlText w:val=""/>
      <w:lvlJc w:val="left"/>
      <w:pPr>
        <w:ind w:left="720" w:hanging="360"/>
      </w:pPr>
      <w:rPr>
        <w:rFonts w:ascii="Symbol" w:hAnsi="Symbol" w:hint="default"/>
      </w:rPr>
    </w:lvl>
    <w:lvl w:ilvl="1" w:tplc="E3DE6A94">
      <w:start w:val="1"/>
      <w:numFmt w:val="bullet"/>
      <w:lvlText w:val="o"/>
      <w:lvlJc w:val="left"/>
      <w:pPr>
        <w:ind w:left="1440" w:hanging="360"/>
      </w:pPr>
      <w:rPr>
        <w:rFonts w:ascii="Courier New" w:hAnsi="Courier New" w:hint="default"/>
      </w:rPr>
    </w:lvl>
    <w:lvl w:ilvl="2" w:tplc="090C6A34">
      <w:start w:val="1"/>
      <w:numFmt w:val="bullet"/>
      <w:lvlText w:val=""/>
      <w:lvlJc w:val="left"/>
      <w:pPr>
        <w:ind w:left="2160" w:hanging="360"/>
      </w:pPr>
      <w:rPr>
        <w:rFonts w:ascii="Wingdings" w:hAnsi="Wingdings" w:hint="default"/>
      </w:rPr>
    </w:lvl>
    <w:lvl w:ilvl="3" w:tplc="B6B85F9E">
      <w:start w:val="1"/>
      <w:numFmt w:val="bullet"/>
      <w:lvlText w:val=""/>
      <w:lvlJc w:val="left"/>
      <w:pPr>
        <w:ind w:left="2880" w:hanging="360"/>
      </w:pPr>
      <w:rPr>
        <w:rFonts w:ascii="Symbol" w:hAnsi="Symbol" w:hint="default"/>
      </w:rPr>
    </w:lvl>
    <w:lvl w:ilvl="4" w:tplc="A66CF2B6">
      <w:start w:val="1"/>
      <w:numFmt w:val="bullet"/>
      <w:lvlText w:val="o"/>
      <w:lvlJc w:val="left"/>
      <w:pPr>
        <w:ind w:left="3600" w:hanging="360"/>
      </w:pPr>
      <w:rPr>
        <w:rFonts w:ascii="Courier New" w:hAnsi="Courier New" w:hint="default"/>
      </w:rPr>
    </w:lvl>
    <w:lvl w:ilvl="5" w:tplc="E0747BBC">
      <w:start w:val="1"/>
      <w:numFmt w:val="bullet"/>
      <w:lvlText w:val=""/>
      <w:lvlJc w:val="left"/>
      <w:pPr>
        <w:ind w:left="4320" w:hanging="360"/>
      </w:pPr>
      <w:rPr>
        <w:rFonts w:ascii="Wingdings" w:hAnsi="Wingdings" w:hint="default"/>
      </w:rPr>
    </w:lvl>
    <w:lvl w:ilvl="6" w:tplc="5CC4231A">
      <w:start w:val="1"/>
      <w:numFmt w:val="bullet"/>
      <w:lvlText w:val=""/>
      <w:lvlJc w:val="left"/>
      <w:pPr>
        <w:ind w:left="5040" w:hanging="360"/>
      </w:pPr>
      <w:rPr>
        <w:rFonts w:ascii="Symbol" w:hAnsi="Symbol" w:hint="default"/>
      </w:rPr>
    </w:lvl>
    <w:lvl w:ilvl="7" w:tplc="F3349C2E">
      <w:start w:val="1"/>
      <w:numFmt w:val="bullet"/>
      <w:lvlText w:val="o"/>
      <w:lvlJc w:val="left"/>
      <w:pPr>
        <w:ind w:left="5760" w:hanging="360"/>
      </w:pPr>
      <w:rPr>
        <w:rFonts w:ascii="Courier New" w:hAnsi="Courier New" w:hint="default"/>
      </w:rPr>
    </w:lvl>
    <w:lvl w:ilvl="8" w:tplc="1804DAD4">
      <w:start w:val="1"/>
      <w:numFmt w:val="bullet"/>
      <w:lvlText w:val=""/>
      <w:lvlJc w:val="left"/>
      <w:pPr>
        <w:ind w:left="6480" w:hanging="360"/>
      </w:pPr>
      <w:rPr>
        <w:rFonts w:ascii="Wingdings" w:hAnsi="Wingdings" w:hint="default"/>
      </w:rPr>
    </w:lvl>
  </w:abstractNum>
  <w:abstractNum w:abstractNumId="36" w15:restartNumberingAfterBreak="0">
    <w:nsid w:val="68197A77"/>
    <w:multiLevelType w:val="hybridMultilevel"/>
    <w:tmpl w:val="5FB4E1A6"/>
    <w:lvl w:ilvl="0" w:tplc="48B226E4">
      <w:start w:val="1"/>
      <w:numFmt w:val="bullet"/>
      <w:lvlText w:val=""/>
      <w:lvlJc w:val="left"/>
      <w:pPr>
        <w:ind w:left="720" w:hanging="360"/>
      </w:pPr>
      <w:rPr>
        <w:rFonts w:ascii="Symbol" w:hAnsi="Symbol" w:hint="default"/>
      </w:rPr>
    </w:lvl>
    <w:lvl w:ilvl="1" w:tplc="67801CDC">
      <w:start w:val="1"/>
      <w:numFmt w:val="bullet"/>
      <w:lvlText w:val="o"/>
      <w:lvlJc w:val="left"/>
      <w:pPr>
        <w:ind w:left="1440" w:hanging="360"/>
      </w:pPr>
      <w:rPr>
        <w:rFonts w:ascii="Courier New" w:hAnsi="Courier New" w:hint="default"/>
      </w:rPr>
    </w:lvl>
    <w:lvl w:ilvl="2" w:tplc="98C2C08C">
      <w:start w:val="1"/>
      <w:numFmt w:val="bullet"/>
      <w:lvlText w:val=""/>
      <w:lvlJc w:val="left"/>
      <w:pPr>
        <w:ind w:left="2160" w:hanging="360"/>
      </w:pPr>
      <w:rPr>
        <w:rFonts w:ascii="Wingdings" w:hAnsi="Wingdings" w:hint="default"/>
      </w:rPr>
    </w:lvl>
    <w:lvl w:ilvl="3" w:tplc="420083BA">
      <w:start w:val="1"/>
      <w:numFmt w:val="bullet"/>
      <w:lvlText w:val=""/>
      <w:lvlJc w:val="left"/>
      <w:pPr>
        <w:ind w:left="2880" w:hanging="360"/>
      </w:pPr>
      <w:rPr>
        <w:rFonts w:ascii="Symbol" w:hAnsi="Symbol" w:hint="default"/>
      </w:rPr>
    </w:lvl>
    <w:lvl w:ilvl="4" w:tplc="14CAF678">
      <w:start w:val="1"/>
      <w:numFmt w:val="bullet"/>
      <w:lvlText w:val="o"/>
      <w:lvlJc w:val="left"/>
      <w:pPr>
        <w:ind w:left="3600" w:hanging="360"/>
      </w:pPr>
      <w:rPr>
        <w:rFonts w:ascii="Courier New" w:hAnsi="Courier New" w:hint="default"/>
      </w:rPr>
    </w:lvl>
    <w:lvl w:ilvl="5" w:tplc="E8C8DAC4">
      <w:start w:val="1"/>
      <w:numFmt w:val="bullet"/>
      <w:lvlText w:val=""/>
      <w:lvlJc w:val="left"/>
      <w:pPr>
        <w:ind w:left="4320" w:hanging="360"/>
      </w:pPr>
      <w:rPr>
        <w:rFonts w:ascii="Wingdings" w:hAnsi="Wingdings" w:hint="default"/>
      </w:rPr>
    </w:lvl>
    <w:lvl w:ilvl="6" w:tplc="4AC03926">
      <w:start w:val="1"/>
      <w:numFmt w:val="bullet"/>
      <w:lvlText w:val=""/>
      <w:lvlJc w:val="left"/>
      <w:pPr>
        <w:ind w:left="5040" w:hanging="360"/>
      </w:pPr>
      <w:rPr>
        <w:rFonts w:ascii="Symbol" w:hAnsi="Symbol" w:hint="default"/>
      </w:rPr>
    </w:lvl>
    <w:lvl w:ilvl="7" w:tplc="F80C93C4">
      <w:start w:val="1"/>
      <w:numFmt w:val="bullet"/>
      <w:lvlText w:val="o"/>
      <w:lvlJc w:val="left"/>
      <w:pPr>
        <w:ind w:left="5760" w:hanging="360"/>
      </w:pPr>
      <w:rPr>
        <w:rFonts w:ascii="Courier New" w:hAnsi="Courier New" w:hint="default"/>
      </w:rPr>
    </w:lvl>
    <w:lvl w:ilvl="8" w:tplc="4CACE748">
      <w:start w:val="1"/>
      <w:numFmt w:val="bullet"/>
      <w:lvlText w:val=""/>
      <w:lvlJc w:val="left"/>
      <w:pPr>
        <w:ind w:left="6480" w:hanging="360"/>
      </w:pPr>
      <w:rPr>
        <w:rFonts w:ascii="Wingdings" w:hAnsi="Wingdings" w:hint="default"/>
      </w:rPr>
    </w:lvl>
  </w:abstractNum>
  <w:abstractNum w:abstractNumId="37" w15:restartNumberingAfterBreak="0">
    <w:nsid w:val="68F2EA21"/>
    <w:multiLevelType w:val="hybridMultilevel"/>
    <w:tmpl w:val="FFFFFFFF"/>
    <w:lvl w:ilvl="0" w:tplc="1A58E2C0">
      <w:start w:val="1"/>
      <w:numFmt w:val="decimal"/>
      <w:lvlText w:val="%1."/>
      <w:lvlJc w:val="left"/>
      <w:pPr>
        <w:ind w:left="720" w:hanging="360"/>
      </w:pPr>
    </w:lvl>
    <w:lvl w:ilvl="1" w:tplc="910ACE98">
      <w:start w:val="1"/>
      <w:numFmt w:val="bullet"/>
      <w:lvlText w:val="·"/>
      <w:lvlJc w:val="left"/>
      <w:pPr>
        <w:ind w:left="1440" w:hanging="360"/>
      </w:pPr>
      <w:rPr>
        <w:rFonts w:ascii="Symbol" w:hAnsi="Symbol" w:hint="default"/>
      </w:rPr>
    </w:lvl>
    <w:lvl w:ilvl="2" w:tplc="386CF6A6">
      <w:start w:val="1"/>
      <w:numFmt w:val="lowerRoman"/>
      <w:lvlText w:val="%3."/>
      <w:lvlJc w:val="right"/>
      <w:pPr>
        <w:ind w:left="2160" w:hanging="180"/>
      </w:pPr>
    </w:lvl>
    <w:lvl w:ilvl="3" w:tplc="DB700BDE">
      <w:start w:val="1"/>
      <w:numFmt w:val="decimal"/>
      <w:lvlText w:val="%4."/>
      <w:lvlJc w:val="left"/>
      <w:pPr>
        <w:ind w:left="2880" w:hanging="360"/>
      </w:pPr>
    </w:lvl>
    <w:lvl w:ilvl="4" w:tplc="8B0A8A06">
      <w:start w:val="1"/>
      <w:numFmt w:val="lowerLetter"/>
      <w:lvlText w:val="%5."/>
      <w:lvlJc w:val="left"/>
      <w:pPr>
        <w:ind w:left="3600" w:hanging="360"/>
      </w:pPr>
    </w:lvl>
    <w:lvl w:ilvl="5" w:tplc="69BE2628">
      <w:start w:val="1"/>
      <w:numFmt w:val="lowerRoman"/>
      <w:lvlText w:val="%6."/>
      <w:lvlJc w:val="right"/>
      <w:pPr>
        <w:ind w:left="4320" w:hanging="180"/>
      </w:pPr>
    </w:lvl>
    <w:lvl w:ilvl="6" w:tplc="1A12A81A">
      <w:start w:val="1"/>
      <w:numFmt w:val="decimal"/>
      <w:lvlText w:val="%7."/>
      <w:lvlJc w:val="left"/>
      <w:pPr>
        <w:ind w:left="5040" w:hanging="360"/>
      </w:pPr>
    </w:lvl>
    <w:lvl w:ilvl="7" w:tplc="6764C156">
      <w:start w:val="1"/>
      <w:numFmt w:val="lowerLetter"/>
      <w:lvlText w:val="%8."/>
      <w:lvlJc w:val="left"/>
      <w:pPr>
        <w:ind w:left="5760" w:hanging="360"/>
      </w:pPr>
    </w:lvl>
    <w:lvl w:ilvl="8" w:tplc="83F6D5FC">
      <w:start w:val="1"/>
      <w:numFmt w:val="lowerRoman"/>
      <w:lvlText w:val="%9."/>
      <w:lvlJc w:val="right"/>
      <w:pPr>
        <w:ind w:left="6480" w:hanging="180"/>
      </w:pPr>
    </w:lvl>
  </w:abstractNum>
  <w:abstractNum w:abstractNumId="38" w15:restartNumberingAfterBreak="0">
    <w:nsid w:val="6AB551C8"/>
    <w:multiLevelType w:val="hybridMultilevel"/>
    <w:tmpl w:val="FFFFFFFF"/>
    <w:lvl w:ilvl="0" w:tplc="5CACB2AE">
      <w:start w:val="1"/>
      <w:numFmt w:val="decimal"/>
      <w:lvlText w:val="%1."/>
      <w:lvlJc w:val="left"/>
      <w:pPr>
        <w:ind w:left="720" w:hanging="360"/>
      </w:pPr>
    </w:lvl>
    <w:lvl w:ilvl="1" w:tplc="59F478E4">
      <w:start w:val="1"/>
      <w:numFmt w:val="lowerLetter"/>
      <w:lvlText w:val="%2."/>
      <w:lvlJc w:val="left"/>
      <w:pPr>
        <w:ind w:left="1440" w:hanging="360"/>
      </w:pPr>
    </w:lvl>
    <w:lvl w:ilvl="2" w:tplc="5A0CD210">
      <w:start w:val="1"/>
      <w:numFmt w:val="lowerRoman"/>
      <w:lvlText w:val="%3."/>
      <w:lvlJc w:val="right"/>
      <w:pPr>
        <w:ind w:left="2160" w:hanging="180"/>
      </w:pPr>
    </w:lvl>
    <w:lvl w:ilvl="3" w:tplc="6A2ECA2A">
      <w:start w:val="1"/>
      <w:numFmt w:val="decimal"/>
      <w:lvlText w:val="%4."/>
      <w:lvlJc w:val="left"/>
      <w:pPr>
        <w:ind w:left="2880" w:hanging="360"/>
      </w:pPr>
    </w:lvl>
    <w:lvl w:ilvl="4" w:tplc="25DEFC26">
      <w:start w:val="1"/>
      <w:numFmt w:val="lowerLetter"/>
      <w:lvlText w:val="%5."/>
      <w:lvlJc w:val="left"/>
      <w:pPr>
        <w:ind w:left="3600" w:hanging="360"/>
      </w:pPr>
    </w:lvl>
    <w:lvl w:ilvl="5" w:tplc="0B18FBAA">
      <w:start w:val="1"/>
      <w:numFmt w:val="lowerRoman"/>
      <w:lvlText w:val="%6."/>
      <w:lvlJc w:val="right"/>
      <w:pPr>
        <w:ind w:left="4320" w:hanging="180"/>
      </w:pPr>
    </w:lvl>
    <w:lvl w:ilvl="6" w:tplc="2B34D9E6">
      <w:start w:val="1"/>
      <w:numFmt w:val="decimal"/>
      <w:lvlText w:val="%7."/>
      <w:lvlJc w:val="left"/>
      <w:pPr>
        <w:ind w:left="5040" w:hanging="360"/>
      </w:pPr>
    </w:lvl>
    <w:lvl w:ilvl="7" w:tplc="F67463FE">
      <w:start w:val="1"/>
      <w:numFmt w:val="lowerLetter"/>
      <w:lvlText w:val="%8."/>
      <w:lvlJc w:val="left"/>
      <w:pPr>
        <w:ind w:left="5760" w:hanging="360"/>
      </w:pPr>
    </w:lvl>
    <w:lvl w:ilvl="8" w:tplc="68DE8426">
      <w:start w:val="1"/>
      <w:numFmt w:val="lowerRoman"/>
      <w:lvlText w:val="%9."/>
      <w:lvlJc w:val="right"/>
      <w:pPr>
        <w:ind w:left="6480" w:hanging="180"/>
      </w:pPr>
    </w:lvl>
  </w:abstractNum>
  <w:abstractNum w:abstractNumId="39" w15:restartNumberingAfterBreak="0">
    <w:nsid w:val="6B2E1977"/>
    <w:multiLevelType w:val="hybridMultilevel"/>
    <w:tmpl w:val="2EF4A5EC"/>
    <w:lvl w:ilvl="0" w:tplc="38101408">
      <w:start w:val="1"/>
      <w:numFmt w:val="decimal"/>
      <w:lvlText w:val="M.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3B0A5"/>
    <w:multiLevelType w:val="hybridMultilevel"/>
    <w:tmpl w:val="2E1C3974"/>
    <w:lvl w:ilvl="0" w:tplc="600E7836">
      <w:start w:val="1"/>
      <w:numFmt w:val="decimal"/>
      <w:lvlText w:val="%1."/>
      <w:lvlJc w:val="left"/>
      <w:pPr>
        <w:ind w:left="720" w:hanging="360"/>
      </w:pPr>
    </w:lvl>
    <w:lvl w:ilvl="1" w:tplc="2AA42CFC">
      <w:start w:val="1"/>
      <w:numFmt w:val="lowerLetter"/>
      <w:lvlText w:val="%2."/>
      <w:lvlJc w:val="left"/>
      <w:pPr>
        <w:ind w:left="1440" w:hanging="360"/>
      </w:pPr>
    </w:lvl>
    <w:lvl w:ilvl="2" w:tplc="42F8A37C">
      <w:start w:val="1"/>
      <w:numFmt w:val="lowerRoman"/>
      <w:lvlText w:val="%3."/>
      <w:lvlJc w:val="right"/>
      <w:pPr>
        <w:ind w:left="2160" w:hanging="180"/>
      </w:pPr>
    </w:lvl>
    <w:lvl w:ilvl="3" w:tplc="6E94C250">
      <w:start w:val="1"/>
      <w:numFmt w:val="decimal"/>
      <w:lvlText w:val="%4."/>
      <w:lvlJc w:val="left"/>
      <w:pPr>
        <w:ind w:left="2880" w:hanging="360"/>
      </w:pPr>
    </w:lvl>
    <w:lvl w:ilvl="4" w:tplc="24041230">
      <w:start w:val="1"/>
      <w:numFmt w:val="lowerLetter"/>
      <w:lvlText w:val="%5."/>
      <w:lvlJc w:val="left"/>
      <w:pPr>
        <w:ind w:left="3600" w:hanging="360"/>
      </w:pPr>
    </w:lvl>
    <w:lvl w:ilvl="5" w:tplc="FAE6DAA6">
      <w:start w:val="1"/>
      <w:numFmt w:val="lowerRoman"/>
      <w:lvlText w:val="%6."/>
      <w:lvlJc w:val="right"/>
      <w:pPr>
        <w:ind w:left="4320" w:hanging="180"/>
      </w:pPr>
    </w:lvl>
    <w:lvl w:ilvl="6" w:tplc="CAB4DF52">
      <w:start w:val="1"/>
      <w:numFmt w:val="decimal"/>
      <w:lvlText w:val="%7."/>
      <w:lvlJc w:val="left"/>
      <w:pPr>
        <w:ind w:left="5040" w:hanging="360"/>
      </w:pPr>
    </w:lvl>
    <w:lvl w:ilvl="7" w:tplc="DFE60948">
      <w:start w:val="1"/>
      <w:numFmt w:val="lowerLetter"/>
      <w:lvlText w:val="%8."/>
      <w:lvlJc w:val="left"/>
      <w:pPr>
        <w:ind w:left="5760" w:hanging="360"/>
      </w:pPr>
    </w:lvl>
    <w:lvl w:ilvl="8" w:tplc="5A027E20">
      <w:start w:val="1"/>
      <w:numFmt w:val="lowerRoman"/>
      <w:lvlText w:val="%9."/>
      <w:lvlJc w:val="right"/>
      <w:pPr>
        <w:ind w:left="6480" w:hanging="180"/>
      </w:pPr>
    </w:lvl>
  </w:abstractNum>
  <w:abstractNum w:abstractNumId="41" w15:restartNumberingAfterBreak="0">
    <w:nsid w:val="715F3FA3"/>
    <w:multiLevelType w:val="hybridMultilevel"/>
    <w:tmpl w:val="FFFFFFFF"/>
    <w:lvl w:ilvl="0" w:tplc="4182757E">
      <w:start w:val="1"/>
      <w:numFmt w:val="decimal"/>
      <w:lvlText w:val="%1."/>
      <w:lvlJc w:val="left"/>
      <w:pPr>
        <w:ind w:left="720" w:hanging="360"/>
      </w:pPr>
    </w:lvl>
    <w:lvl w:ilvl="1" w:tplc="D19E2A66">
      <w:start w:val="1"/>
      <w:numFmt w:val="lowerLetter"/>
      <w:lvlText w:val="%2."/>
      <w:lvlJc w:val="left"/>
      <w:pPr>
        <w:ind w:left="1440" w:hanging="360"/>
      </w:pPr>
    </w:lvl>
    <w:lvl w:ilvl="2" w:tplc="EC3A1F20">
      <w:start w:val="1"/>
      <w:numFmt w:val="lowerRoman"/>
      <w:lvlText w:val="%3."/>
      <w:lvlJc w:val="right"/>
      <w:pPr>
        <w:ind w:left="2160" w:hanging="180"/>
      </w:pPr>
    </w:lvl>
    <w:lvl w:ilvl="3" w:tplc="944CA52A">
      <w:start w:val="1"/>
      <w:numFmt w:val="decimal"/>
      <w:lvlText w:val="%4."/>
      <w:lvlJc w:val="left"/>
      <w:pPr>
        <w:ind w:left="2880" w:hanging="360"/>
      </w:pPr>
    </w:lvl>
    <w:lvl w:ilvl="4" w:tplc="BE8C75EC">
      <w:start w:val="1"/>
      <w:numFmt w:val="lowerLetter"/>
      <w:lvlText w:val="%5."/>
      <w:lvlJc w:val="left"/>
      <w:pPr>
        <w:ind w:left="3600" w:hanging="360"/>
      </w:pPr>
    </w:lvl>
    <w:lvl w:ilvl="5" w:tplc="77CEAD28">
      <w:start w:val="1"/>
      <w:numFmt w:val="lowerRoman"/>
      <w:lvlText w:val="%6."/>
      <w:lvlJc w:val="right"/>
      <w:pPr>
        <w:ind w:left="4320" w:hanging="180"/>
      </w:pPr>
    </w:lvl>
    <w:lvl w:ilvl="6" w:tplc="75BE8230">
      <w:start w:val="1"/>
      <w:numFmt w:val="decimal"/>
      <w:lvlText w:val="%7."/>
      <w:lvlJc w:val="left"/>
      <w:pPr>
        <w:ind w:left="5040" w:hanging="360"/>
      </w:pPr>
    </w:lvl>
    <w:lvl w:ilvl="7" w:tplc="D3A4F762">
      <w:start w:val="1"/>
      <w:numFmt w:val="lowerLetter"/>
      <w:lvlText w:val="%8."/>
      <w:lvlJc w:val="left"/>
      <w:pPr>
        <w:ind w:left="5760" w:hanging="360"/>
      </w:pPr>
    </w:lvl>
    <w:lvl w:ilvl="8" w:tplc="EF4E0E78">
      <w:start w:val="1"/>
      <w:numFmt w:val="lowerRoman"/>
      <w:lvlText w:val="%9."/>
      <w:lvlJc w:val="right"/>
      <w:pPr>
        <w:ind w:left="6480" w:hanging="180"/>
      </w:pPr>
    </w:lvl>
  </w:abstractNum>
  <w:abstractNum w:abstractNumId="42" w15:restartNumberingAfterBreak="0">
    <w:nsid w:val="761D377D"/>
    <w:multiLevelType w:val="hybridMultilevel"/>
    <w:tmpl w:val="1F127EAE"/>
    <w:lvl w:ilvl="0" w:tplc="676AEC70">
      <w:start w:val="1"/>
      <w:numFmt w:val="bullet"/>
      <w:lvlText w:val=""/>
      <w:lvlJc w:val="left"/>
      <w:pPr>
        <w:ind w:left="720" w:hanging="360"/>
      </w:pPr>
      <w:rPr>
        <w:rFonts w:ascii="Symbol" w:hAnsi="Symbol" w:hint="default"/>
      </w:rPr>
    </w:lvl>
    <w:lvl w:ilvl="1" w:tplc="3DA0771A">
      <w:start w:val="1"/>
      <w:numFmt w:val="bullet"/>
      <w:lvlText w:val="o"/>
      <w:lvlJc w:val="left"/>
      <w:pPr>
        <w:ind w:left="1440" w:hanging="360"/>
      </w:pPr>
      <w:rPr>
        <w:rFonts w:ascii="Courier New" w:hAnsi="Courier New" w:hint="default"/>
      </w:rPr>
    </w:lvl>
    <w:lvl w:ilvl="2" w:tplc="9F3A1EEA">
      <w:start w:val="1"/>
      <w:numFmt w:val="bullet"/>
      <w:lvlText w:val=""/>
      <w:lvlJc w:val="left"/>
      <w:pPr>
        <w:ind w:left="2160" w:hanging="360"/>
      </w:pPr>
      <w:rPr>
        <w:rFonts w:ascii="Wingdings" w:hAnsi="Wingdings" w:hint="default"/>
      </w:rPr>
    </w:lvl>
    <w:lvl w:ilvl="3" w:tplc="4DE24CB0">
      <w:start w:val="1"/>
      <w:numFmt w:val="bullet"/>
      <w:lvlText w:val=""/>
      <w:lvlJc w:val="left"/>
      <w:pPr>
        <w:ind w:left="2880" w:hanging="360"/>
      </w:pPr>
      <w:rPr>
        <w:rFonts w:ascii="Symbol" w:hAnsi="Symbol" w:hint="default"/>
      </w:rPr>
    </w:lvl>
    <w:lvl w:ilvl="4" w:tplc="6C4ADE7A">
      <w:start w:val="1"/>
      <w:numFmt w:val="bullet"/>
      <w:lvlText w:val="o"/>
      <w:lvlJc w:val="left"/>
      <w:pPr>
        <w:ind w:left="3600" w:hanging="360"/>
      </w:pPr>
      <w:rPr>
        <w:rFonts w:ascii="Courier New" w:hAnsi="Courier New" w:hint="default"/>
      </w:rPr>
    </w:lvl>
    <w:lvl w:ilvl="5" w:tplc="9AD4572C">
      <w:start w:val="1"/>
      <w:numFmt w:val="bullet"/>
      <w:lvlText w:val=""/>
      <w:lvlJc w:val="left"/>
      <w:pPr>
        <w:ind w:left="4320" w:hanging="360"/>
      </w:pPr>
      <w:rPr>
        <w:rFonts w:ascii="Wingdings" w:hAnsi="Wingdings" w:hint="default"/>
      </w:rPr>
    </w:lvl>
    <w:lvl w:ilvl="6" w:tplc="9C420564">
      <w:start w:val="1"/>
      <w:numFmt w:val="bullet"/>
      <w:lvlText w:val=""/>
      <w:lvlJc w:val="left"/>
      <w:pPr>
        <w:ind w:left="5040" w:hanging="360"/>
      </w:pPr>
      <w:rPr>
        <w:rFonts w:ascii="Symbol" w:hAnsi="Symbol" w:hint="default"/>
      </w:rPr>
    </w:lvl>
    <w:lvl w:ilvl="7" w:tplc="1A02FF7A">
      <w:start w:val="1"/>
      <w:numFmt w:val="bullet"/>
      <w:lvlText w:val="o"/>
      <w:lvlJc w:val="left"/>
      <w:pPr>
        <w:ind w:left="5760" w:hanging="360"/>
      </w:pPr>
      <w:rPr>
        <w:rFonts w:ascii="Courier New" w:hAnsi="Courier New" w:hint="default"/>
      </w:rPr>
    </w:lvl>
    <w:lvl w:ilvl="8" w:tplc="8AA8D5F6">
      <w:start w:val="1"/>
      <w:numFmt w:val="bullet"/>
      <w:lvlText w:val=""/>
      <w:lvlJc w:val="left"/>
      <w:pPr>
        <w:ind w:left="6480" w:hanging="360"/>
      </w:pPr>
      <w:rPr>
        <w:rFonts w:ascii="Wingdings" w:hAnsi="Wingdings" w:hint="default"/>
      </w:rPr>
    </w:lvl>
  </w:abstractNum>
  <w:abstractNum w:abstractNumId="43" w15:restartNumberingAfterBreak="0">
    <w:nsid w:val="76570DB7"/>
    <w:multiLevelType w:val="hybridMultilevel"/>
    <w:tmpl w:val="8DB6071E"/>
    <w:lvl w:ilvl="0" w:tplc="8E9ED844">
      <w:start w:val="1"/>
      <w:numFmt w:val="bullet"/>
      <w:lvlText w:val=""/>
      <w:lvlJc w:val="left"/>
      <w:pPr>
        <w:ind w:left="720" w:hanging="360"/>
      </w:pPr>
      <w:rPr>
        <w:rFonts w:ascii="Symbol" w:hAnsi="Symbol" w:hint="default"/>
      </w:rPr>
    </w:lvl>
    <w:lvl w:ilvl="1" w:tplc="4B5EB914">
      <w:start w:val="1"/>
      <w:numFmt w:val="bullet"/>
      <w:lvlText w:val="o"/>
      <w:lvlJc w:val="left"/>
      <w:pPr>
        <w:ind w:left="1440" w:hanging="360"/>
      </w:pPr>
      <w:rPr>
        <w:rFonts w:ascii="Courier New" w:hAnsi="Courier New" w:hint="default"/>
      </w:rPr>
    </w:lvl>
    <w:lvl w:ilvl="2" w:tplc="DF6CF1BC">
      <w:start w:val="1"/>
      <w:numFmt w:val="bullet"/>
      <w:lvlText w:val=""/>
      <w:lvlJc w:val="left"/>
      <w:pPr>
        <w:ind w:left="2160" w:hanging="360"/>
      </w:pPr>
      <w:rPr>
        <w:rFonts w:ascii="Wingdings" w:hAnsi="Wingdings" w:hint="default"/>
      </w:rPr>
    </w:lvl>
    <w:lvl w:ilvl="3" w:tplc="40A69FB8">
      <w:start w:val="1"/>
      <w:numFmt w:val="bullet"/>
      <w:lvlText w:val=""/>
      <w:lvlJc w:val="left"/>
      <w:pPr>
        <w:ind w:left="2880" w:hanging="360"/>
      </w:pPr>
      <w:rPr>
        <w:rFonts w:ascii="Symbol" w:hAnsi="Symbol" w:hint="default"/>
      </w:rPr>
    </w:lvl>
    <w:lvl w:ilvl="4" w:tplc="F4785D96">
      <w:start w:val="1"/>
      <w:numFmt w:val="bullet"/>
      <w:lvlText w:val="o"/>
      <w:lvlJc w:val="left"/>
      <w:pPr>
        <w:ind w:left="3600" w:hanging="360"/>
      </w:pPr>
      <w:rPr>
        <w:rFonts w:ascii="Courier New" w:hAnsi="Courier New" w:hint="default"/>
      </w:rPr>
    </w:lvl>
    <w:lvl w:ilvl="5" w:tplc="E05A7984">
      <w:start w:val="1"/>
      <w:numFmt w:val="bullet"/>
      <w:lvlText w:val=""/>
      <w:lvlJc w:val="left"/>
      <w:pPr>
        <w:ind w:left="4320" w:hanging="360"/>
      </w:pPr>
      <w:rPr>
        <w:rFonts w:ascii="Wingdings" w:hAnsi="Wingdings" w:hint="default"/>
      </w:rPr>
    </w:lvl>
    <w:lvl w:ilvl="6" w:tplc="2F542BFC">
      <w:start w:val="1"/>
      <w:numFmt w:val="bullet"/>
      <w:lvlText w:val=""/>
      <w:lvlJc w:val="left"/>
      <w:pPr>
        <w:ind w:left="5040" w:hanging="360"/>
      </w:pPr>
      <w:rPr>
        <w:rFonts w:ascii="Symbol" w:hAnsi="Symbol" w:hint="default"/>
      </w:rPr>
    </w:lvl>
    <w:lvl w:ilvl="7" w:tplc="EC586ED8">
      <w:start w:val="1"/>
      <w:numFmt w:val="bullet"/>
      <w:lvlText w:val="o"/>
      <w:lvlJc w:val="left"/>
      <w:pPr>
        <w:ind w:left="5760" w:hanging="360"/>
      </w:pPr>
      <w:rPr>
        <w:rFonts w:ascii="Courier New" w:hAnsi="Courier New" w:hint="default"/>
      </w:rPr>
    </w:lvl>
    <w:lvl w:ilvl="8" w:tplc="EE22426E">
      <w:start w:val="1"/>
      <w:numFmt w:val="bullet"/>
      <w:lvlText w:val=""/>
      <w:lvlJc w:val="left"/>
      <w:pPr>
        <w:ind w:left="6480" w:hanging="360"/>
      </w:pPr>
      <w:rPr>
        <w:rFonts w:ascii="Wingdings" w:hAnsi="Wingdings" w:hint="default"/>
      </w:rPr>
    </w:lvl>
  </w:abstractNum>
  <w:abstractNum w:abstractNumId="44" w15:restartNumberingAfterBreak="0">
    <w:nsid w:val="77F4BD5D"/>
    <w:multiLevelType w:val="hybridMultilevel"/>
    <w:tmpl w:val="34700518"/>
    <w:lvl w:ilvl="0" w:tplc="C47EC41E">
      <w:start w:val="1"/>
      <w:numFmt w:val="bullet"/>
      <w:lvlText w:val=""/>
      <w:lvlJc w:val="left"/>
      <w:pPr>
        <w:ind w:left="720" w:hanging="360"/>
      </w:pPr>
      <w:rPr>
        <w:rFonts w:ascii="Symbol" w:hAnsi="Symbol" w:hint="default"/>
      </w:rPr>
    </w:lvl>
    <w:lvl w:ilvl="1" w:tplc="29202744">
      <w:start w:val="1"/>
      <w:numFmt w:val="bullet"/>
      <w:lvlText w:val="o"/>
      <w:lvlJc w:val="left"/>
      <w:pPr>
        <w:ind w:left="1440" w:hanging="360"/>
      </w:pPr>
      <w:rPr>
        <w:rFonts w:ascii="Courier New" w:hAnsi="Courier New" w:hint="default"/>
      </w:rPr>
    </w:lvl>
    <w:lvl w:ilvl="2" w:tplc="AA143A12">
      <w:start w:val="1"/>
      <w:numFmt w:val="bullet"/>
      <w:lvlText w:val=""/>
      <w:lvlJc w:val="left"/>
      <w:pPr>
        <w:ind w:left="2160" w:hanging="360"/>
      </w:pPr>
      <w:rPr>
        <w:rFonts w:ascii="Wingdings" w:hAnsi="Wingdings" w:hint="default"/>
      </w:rPr>
    </w:lvl>
    <w:lvl w:ilvl="3" w:tplc="132E2926">
      <w:start w:val="1"/>
      <w:numFmt w:val="bullet"/>
      <w:lvlText w:val=""/>
      <w:lvlJc w:val="left"/>
      <w:pPr>
        <w:ind w:left="2880" w:hanging="360"/>
      </w:pPr>
      <w:rPr>
        <w:rFonts w:ascii="Symbol" w:hAnsi="Symbol" w:hint="default"/>
      </w:rPr>
    </w:lvl>
    <w:lvl w:ilvl="4" w:tplc="19C023DC">
      <w:start w:val="1"/>
      <w:numFmt w:val="bullet"/>
      <w:lvlText w:val="o"/>
      <w:lvlJc w:val="left"/>
      <w:pPr>
        <w:ind w:left="3600" w:hanging="360"/>
      </w:pPr>
      <w:rPr>
        <w:rFonts w:ascii="Courier New" w:hAnsi="Courier New" w:hint="default"/>
      </w:rPr>
    </w:lvl>
    <w:lvl w:ilvl="5" w:tplc="18723244">
      <w:start w:val="1"/>
      <w:numFmt w:val="bullet"/>
      <w:lvlText w:val=""/>
      <w:lvlJc w:val="left"/>
      <w:pPr>
        <w:ind w:left="4320" w:hanging="360"/>
      </w:pPr>
      <w:rPr>
        <w:rFonts w:ascii="Wingdings" w:hAnsi="Wingdings" w:hint="default"/>
      </w:rPr>
    </w:lvl>
    <w:lvl w:ilvl="6" w:tplc="EBB4FEA6">
      <w:start w:val="1"/>
      <w:numFmt w:val="bullet"/>
      <w:lvlText w:val=""/>
      <w:lvlJc w:val="left"/>
      <w:pPr>
        <w:ind w:left="5040" w:hanging="360"/>
      </w:pPr>
      <w:rPr>
        <w:rFonts w:ascii="Symbol" w:hAnsi="Symbol" w:hint="default"/>
      </w:rPr>
    </w:lvl>
    <w:lvl w:ilvl="7" w:tplc="A9D4D1DC">
      <w:start w:val="1"/>
      <w:numFmt w:val="bullet"/>
      <w:lvlText w:val="o"/>
      <w:lvlJc w:val="left"/>
      <w:pPr>
        <w:ind w:left="5760" w:hanging="360"/>
      </w:pPr>
      <w:rPr>
        <w:rFonts w:ascii="Courier New" w:hAnsi="Courier New" w:hint="default"/>
      </w:rPr>
    </w:lvl>
    <w:lvl w:ilvl="8" w:tplc="63320920">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40"/>
  </w:num>
  <w:num w:numId="4">
    <w:abstractNumId w:val="0"/>
  </w:num>
  <w:num w:numId="5">
    <w:abstractNumId w:val="15"/>
  </w:num>
  <w:num w:numId="6">
    <w:abstractNumId w:val="33"/>
  </w:num>
  <w:num w:numId="7">
    <w:abstractNumId w:val="1"/>
  </w:num>
  <w:num w:numId="8">
    <w:abstractNumId w:val="7"/>
  </w:num>
  <w:num w:numId="9">
    <w:abstractNumId w:val="41"/>
  </w:num>
  <w:num w:numId="10">
    <w:abstractNumId w:val="38"/>
  </w:num>
  <w:num w:numId="11">
    <w:abstractNumId w:val="37"/>
  </w:num>
  <w:num w:numId="12">
    <w:abstractNumId w:val="19"/>
  </w:num>
  <w:num w:numId="13">
    <w:abstractNumId w:val="30"/>
  </w:num>
  <w:num w:numId="14">
    <w:abstractNumId w:val="32"/>
  </w:num>
  <w:num w:numId="15">
    <w:abstractNumId w:val="39"/>
  </w:num>
  <w:num w:numId="16">
    <w:abstractNumId w:val="14"/>
  </w:num>
  <w:num w:numId="17">
    <w:abstractNumId w:val="5"/>
  </w:num>
  <w:num w:numId="18">
    <w:abstractNumId w:val="27"/>
  </w:num>
  <w:num w:numId="19">
    <w:abstractNumId w:val="9"/>
  </w:num>
  <w:num w:numId="20">
    <w:abstractNumId w:val="13"/>
  </w:num>
  <w:num w:numId="21">
    <w:abstractNumId w:val="21"/>
  </w:num>
  <w:num w:numId="22">
    <w:abstractNumId w:val="17"/>
  </w:num>
  <w:num w:numId="23">
    <w:abstractNumId w:val="6"/>
  </w:num>
  <w:num w:numId="24">
    <w:abstractNumId w:val="23"/>
  </w:num>
  <w:num w:numId="25">
    <w:abstractNumId w:val="25"/>
  </w:num>
  <w:num w:numId="26">
    <w:abstractNumId w:val="22"/>
  </w:num>
  <w:num w:numId="27">
    <w:abstractNumId w:val="20"/>
  </w:num>
  <w:num w:numId="28">
    <w:abstractNumId w:val="12"/>
  </w:num>
  <w:num w:numId="29">
    <w:abstractNumId w:val="36"/>
  </w:num>
  <w:num w:numId="30">
    <w:abstractNumId w:val="2"/>
  </w:num>
  <w:num w:numId="31">
    <w:abstractNumId w:val="26"/>
  </w:num>
  <w:num w:numId="32">
    <w:abstractNumId w:val="35"/>
  </w:num>
  <w:num w:numId="33">
    <w:abstractNumId w:val="24"/>
  </w:num>
  <w:num w:numId="34">
    <w:abstractNumId w:val="28"/>
  </w:num>
  <w:num w:numId="35">
    <w:abstractNumId w:val="4"/>
  </w:num>
  <w:num w:numId="36">
    <w:abstractNumId w:val="11"/>
  </w:num>
  <w:num w:numId="37">
    <w:abstractNumId w:val="16"/>
  </w:num>
  <w:num w:numId="38">
    <w:abstractNumId w:val="29"/>
  </w:num>
  <w:num w:numId="39">
    <w:abstractNumId w:val="31"/>
  </w:num>
  <w:num w:numId="40">
    <w:abstractNumId w:val="44"/>
  </w:num>
  <w:num w:numId="41">
    <w:abstractNumId w:val="42"/>
  </w:num>
  <w:num w:numId="42">
    <w:abstractNumId w:val="8"/>
  </w:num>
  <w:num w:numId="43">
    <w:abstractNumId w:val="43"/>
  </w:num>
  <w:num w:numId="44">
    <w:abstractNumId w:val="3"/>
  </w:num>
  <w:num w:numId="4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4A"/>
    <w:rsid w:val="00002787"/>
    <w:rsid w:val="00002B5E"/>
    <w:rsid w:val="000041D7"/>
    <w:rsid w:val="0000473C"/>
    <w:rsid w:val="00006089"/>
    <w:rsid w:val="000069F7"/>
    <w:rsid w:val="0000713E"/>
    <w:rsid w:val="00007190"/>
    <w:rsid w:val="00007C6B"/>
    <w:rsid w:val="0000BEC4"/>
    <w:rsid w:val="00010978"/>
    <w:rsid w:val="00010C6F"/>
    <w:rsid w:val="00011400"/>
    <w:rsid w:val="00011E90"/>
    <w:rsid w:val="00013385"/>
    <w:rsid w:val="0001460D"/>
    <w:rsid w:val="000157E6"/>
    <w:rsid w:val="00016B80"/>
    <w:rsid w:val="00017038"/>
    <w:rsid w:val="00017751"/>
    <w:rsid w:val="00020DD8"/>
    <w:rsid w:val="000213BC"/>
    <w:rsid w:val="00022451"/>
    <w:rsid w:val="0002352C"/>
    <w:rsid w:val="0002384C"/>
    <w:rsid w:val="00023AD1"/>
    <w:rsid w:val="00024DD7"/>
    <w:rsid w:val="000252A0"/>
    <w:rsid w:val="0002659A"/>
    <w:rsid w:val="000269CF"/>
    <w:rsid w:val="0003129E"/>
    <w:rsid w:val="00033FBF"/>
    <w:rsid w:val="00034F92"/>
    <w:rsid w:val="0003543D"/>
    <w:rsid w:val="00035799"/>
    <w:rsid w:val="00035B3D"/>
    <w:rsid w:val="00036AEE"/>
    <w:rsid w:val="000401D0"/>
    <w:rsid w:val="000408D5"/>
    <w:rsid w:val="00041512"/>
    <w:rsid w:val="00041539"/>
    <w:rsid w:val="000419BF"/>
    <w:rsid w:val="00041C98"/>
    <w:rsid w:val="000423B3"/>
    <w:rsid w:val="000424E1"/>
    <w:rsid w:val="00042A0D"/>
    <w:rsid w:val="000432D9"/>
    <w:rsid w:val="00043653"/>
    <w:rsid w:val="00043866"/>
    <w:rsid w:val="00043E5D"/>
    <w:rsid w:val="00044614"/>
    <w:rsid w:val="00044934"/>
    <w:rsid w:val="00045E77"/>
    <w:rsid w:val="000468B4"/>
    <w:rsid w:val="00047880"/>
    <w:rsid w:val="00047EB0"/>
    <w:rsid w:val="00050419"/>
    <w:rsid w:val="00052459"/>
    <w:rsid w:val="00053B84"/>
    <w:rsid w:val="0005411C"/>
    <w:rsid w:val="0005478A"/>
    <w:rsid w:val="00054860"/>
    <w:rsid w:val="00054C36"/>
    <w:rsid w:val="00055445"/>
    <w:rsid w:val="00055ED7"/>
    <w:rsid w:val="0005680F"/>
    <w:rsid w:val="00056E32"/>
    <w:rsid w:val="00057868"/>
    <w:rsid w:val="00060FCE"/>
    <w:rsid w:val="00062F98"/>
    <w:rsid w:val="00062FFF"/>
    <w:rsid w:val="00063DCD"/>
    <w:rsid w:val="00064535"/>
    <w:rsid w:val="00064D8F"/>
    <w:rsid w:val="00065113"/>
    <w:rsid w:val="000653C6"/>
    <w:rsid w:val="00066884"/>
    <w:rsid w:val="00066C71"/>
    <w:rsid w:val="000679CC"/>
    <w:rsid w:val="00067CAF"/>
    <w:rsid w:val="0007046C"/>
    <w:rsid w:val="0007074A"/>
    <w:rsid w:val="000718BF"/>
    <w:rsid w:val="00072CE1"/>
    <w:rsid w:val="000744E9"/>
    <w:rsid w:val="000746F7"/>
    <w:rsid w:val="00074CAF"/>
    <w:rsid w:val="00074F4C"/>
    <w:rsid w:val="00077273"/>
    <w:rsid w:val="00077916"/>
    <w:rsid w:val="00077F62"/>
    <w:rsid w:val="00080659"/>
    <w:rsid w:val="00080B37"/>
    <w:rsid w:val="000828D6"/>
    <w:rsid w:val="000830EB"/>
    <w:rsid w:val="000833C0"/>
    <w:rsid w:val="000833CE"/>
    <w:rsid w:val="00085A59"/>
    <w:rsid w:val="00085F3C"/>
    <w:rsid w:val="00090927"/>
    <w:rsid w:val="00090978"/>
    <w:rsid w:val="00090E37"/>
    <w:rsid w:val="00093593"/>
    <w:rsid w:val="00093A45"/>
    <w:rsid w:val="000A059A"/>
    <w:rsid w:val="000A1AA0"/>
    <w:rsid w:val="000A1D6B"/>
    <w:rsid w:val="000A2F60"/>
    <w:rsid w:val="000A3195"/>
    <w:rsid w:val="000A41BB"/>
    <w:rsid w:val="000A4765"/>
    <w:rsid w:val="000A47F0"/>
    <w:rsid w:val="000A5409"/>
    <w:rsid w:val="000A5CF4"/>
    <w:rsid w:val="000A60D9"/>
    <w:rsid w:val="000A622C"/>
    <w:rsid w:val="000B118D"/>
    <w:rsid w:val="000B2502"/>
    <w:rsid w:val="000B4830"/>
    <w:rsid w:val="000B4ECB"/>
    <w:rsid w:val="000B6A16"/>
    <w:rsid w:val="000B6B05"/>
    <w:rsid w:val="000B78BF"/>
    <w:rsid w:val="000C079B"/>
    <w:rsid w:val="000C0BC1"/>
    <w:rsid w:val="000C0E69"/>
    <w:rsid w:val="000C1ABB"/>
    <w:rsid w:val="000C1AC1"/>
    <w:rsid w:val="000C2855"/>
    <w:rsid w:val="000C29BD"/>
    <w:rsid w:val="000C300A"/>
    <w:rsid w:val="000C48FB"/>
    <w:rsid w:val="000C494C"/>
    <w:rsid w:val="000C69E7"/>
    <w:rsid w:val="000C70ED"/>
    <w:rsid w:val="000C714B"/>
    <w:rsid w:val="000C763D"/>
    <w:rsid w:val="000D2660"/>
    <w:rsid w:val="000D2F11"/>
    <w:rsid w:val="000D45CE"/>
    <w:rsid w:val="000D534A"/>
    <w:rsid w:val="000D5A34"/>
    <w:rsid w:val="000D6D13"/>
    <w:rsid w:val="000E0269"/>
    <w:rsid w:val="000E098A"/>
    <w:rsid w:val="000E0E1B"/>
    <w:rsid w:val="000E1393"/>
    <w:rsid w:val="000E2D10"/>
    <w:rsid w:val="000E3C39"/>
    <w:rsid w:val="000E7EF8"/>
    <w:rsid w:val="000E7FFA"/>
    <w:rsid w:val="000F0B10"/>
    <w:rsid w:val="000F13FF"/>
    <w:rsid w:val="000F17A2"/>
    <w:rsid w:val="000F1BF3"/>
    <w:rsid w:val="000F3FD2"/>
    <w:rsid w:val="000F4DEB"/>
    <w:rsid w:val="000F620B"/>
    <w:rsid w:val="000F639C"/>
    <w:rsid w:val="000F6620"/>
    <w:rsid w:val="000F6A32"/>
    <w:rsid w:val="000F74F1"/>
    <w:rsid w:val="000F7822"/>
    <w:rsid w:val="000F786D"/>
    <w:rsid w:val="0010041D"/>
    <w:rsid w:val="00100422"/>
    <w:rsid w:val="00100ED4"/>
    <w:rsid w:val="00101746"/>
    <w:rsid w:val="00102916"/>
    <w:rsid w:val="00103067"/>
    <w:rsid w:val="001043F9"/>
    <w:rsid w:val="00104B11"/>
    <w:rsid w:val="00104EBA"/>
    <w:rsid w:val="00104EDF"/>
    <w:rsid w:val="00112581"/>
    <w:rsid w:val="001125C4"/>
    <w:rsid w:val="001126D3"/>
    <w:rsid w:val="001147D6"/>
    <w:rsid w:val="001161E1"/>
    <w:rsid w:val="0011691C"/>
    <w:rsid w:val="00117B62"/>
    <w:rsid w:val="00117E9E"/>
    <w:rsid w:val="00120289"/>
    <w:rsid w:val="001205BB"/>
    <w:rsid w:val="001209F0"/>
    <w:rsid w:val="00121CDB"/>
    <w:rsid w:val="00122C5C"/>
    <w:rsid w:val="00123094"/>
    <w:rsid w:val="00125416"/>
    <w:rsid w:val="001266A8"/>
    <w:rsid w:val="0012721A"/>
    <w:rsid w:val="00127F33"/>
    <w:rsid w:val="0013029F"/>
    <w:rsid w:val="001317CB"/>
    <w:rsid w:val="00131ED5"/>
    <w:rsid w:val="0013232F"/>
    <w:rsid w:val="001324D3"/>
    <w:rsid w:val="00132DAF"/>
    <w:rsid w:val="00132DCF"/>
    <w:rsid w:val="00132EB2"/>
    <w:rsid w:val="001331C3"/>
    <w:rsid w:val="001350EE"/>
    <w:rsid w:val="00135756"/>
    <w:rsid w:val="00136F17"/>
    <w:rsid w:val="00137292"/>
    <w:rsid w:val="00140D99"/>
    <w:rsid w:val="00141004"/>
    <w:rsid w:val="001415A9"/>
    <w:rsid w:val="001420A6"/>
    <w:rsid w:val="001434D6"/>
    <w:rsid w:val="00143D57"/>
    <w:rsid w:val="00143EB5"/>
    <w:rsid w:val="00144B85"/>
    <w:rsid w:val="00145947"/>
    <w:rsid w:val="00145BAD"/>
    <w:rsid w:val="00146920"/>
    <w:rsid w:val="00146ACB"/>
    <w:rsid w:val="00150CA3"/>
    <w:rsid w:val="00152148"/>
    <w:rsid w:val="001527D5"/>
    <w:rsid w:val="00152805"/>
    <w:rsid w:val="0015349D"/>
    <w:rsid w:val="001547C8"/>
    <w:rsid w:val="00154917"/>
    <w:rsid w:val="00154B8D"/>
    <w:rsid w:val="00154D6A"/>
    <w:rsid w:val="0015590D"/>
    <w:rsid w:val="0015604E"/>
    <w:rsid w:val="0015642A"/>
    <w:rsid w:val="0015654D"/>
    <w:rsid w:val="00157426"/>
    <w:rsid w:val="0015751F"/>
    <w:rsid w:val="00157600"/>
    <w:rsid w:val="0015799F"/>
    <w:rsid w:val="00161096"/>
    <w:rsid w:val="00161BB1"/>
    <w:rsid w:val="001624C8"/>
    <w:rsid w:val="00163093"/>
    <w:rsid w:val="0016317E"/>
    <w:rsid w:val="00163DD8"/>
    <w:rsid w:val="0016428B"/>
    <w:rsid w:val="00164507"/>
    <w:rsid w:val="00164A77"/>
    <w:rsid w:val="001652CC"/>
    <w:rsid w:val="00165702"/>
    <w:rsid w:val="0016602F"/>
    <w:rsid w:val="001662B2"/>
    <w:rsid w:val="0017094C"/>
    <w:rsid w:val="001710E2"/>
    <w:rsid w:val="001728D3"/>
    <w:rsid w:val="001735E9"/>
    <w:rsid w:val="00173A9C"/>
    <w:rsid w:val="00174186"/>
    <w:rsid w:val="001744EA"/>
    <w:rsid w:val="001760DD"/>
    <w:rsid w:val="00176CED"/>
    <w:rsid w:val="001774CA"/>
    <w:rsid w:val="001778C7"/>
    <w:rsid w:val="00177C95"/>
    <w:rsid w:val="00180207"/>
    <w:rsid w:val="0018057D"/>
    <w:rsid w:val="00180BAC"/>
    <w:rsid w:val="00182ACA"/>
    <w:rsid w:val="00182C8F"/>
    <w:rsid w:val="001831ED"/>
    <w:rsid w:val="001835CE"/>
    <w:rsid w:val="00183874"/>
    <w:rsid w:val="001838C6"/>
    <w:rsid w:val="00183D8F"/>
    <w:rsid w:val="00183F33"/>
    <w:rsid w:val="00184729"/>
    <w:rsid w:val="001855C9"/>
    <w:rsid w:val="001861BD"/>
    <w:rsid w:val="00190448"/>
    <w:rsid w:val="001908AE"/>
    <w:rsid w:val="001910B1"/>
    <w:rsid w:val="001912F7"/>
    <w:rsid w:val="0019192A"/>
    <w:rsid w:val="00191D03"/>
    <w:rsid w:val="00192286"/>
    <w:rsid w:val="00192A87"/>
    <w:rsid w:val="001934A0"/>
    <w:rsid w:val="00194458"/>
    <w:rsid w:val="00194927"/>
    <w:rsid w:val="00194E06"/>
    <w:rsid w:val="001A129E"/>
    <w:rsid w:val="001A1337"/>
    <w:rsid w:val="001A200F"/>
    <w:rsid w:val="001A2A92"/>
    <w:rsid w:val="001A3929"/>
    <w:rsid w:val="001A4979"/>
    <w:rsid w:val="001A5A80"/>
    <w:rsid w:val="001A5C73"/>
    <w:rsid w:val="001A5E15"/>
    <w:rsid w:val="001A66AC"/>
    <w:rsid w:val="001B0236"/>
    <w:rsid w:val="001B0539"/>
    <w:rsid w:val="001B0C5E"/>
    <w:rsid w:val="001B230D"/>
    <w:rsid w:val="001B231B"/>
    <w:rsid w:val="001B30EE"/>
    <w:rsid w:val="001B5E11"/>
    <w:rsid w:val="001B6047"/>
    <w:rsid w:val="001B69F7"/>
    <w:rsid w:val="001B6A63"/>
    <w:rsid w:val="001B7D81"/>
    <w:rsid w:val="001C0446"/>
    <w:rsid w:val="001C057B"/>
    <w:rsid w:val="001C08FB"/>
    <w:rsid w:val="001C1B05"/>
    <w:rsid w:val="001C2103"/>
    <w:rsid w:val="001C2885"/>
    <w:rsid w:val="001C565B"/>
    <w:rsid w:val="001C5F76"/>
    <w:rsid w:val="001C6BBD"/>
    <w:rsid w:val="001C73E8"/>
    <w:rsid w:val="001C759D"/>
    <w:rsid w:val="001C7DA6"/>
    <w:rsid w:val="001D04D1"/>
    <w:rsid w:val="001D0D38"/>
    <w:rsid w:val="001D2B91"/>
    <w:rsid w:val="001D40D0"/>
    <w:rsid w:val="001D4EE4"/>
    <w:rsid w:val="001D4F8D"/>
    <w:rsid w:val="001D5E22"/>
    <w:rsid w:val="001D5EBA"/>
    <w:rsid w:val="001D658F"/>
    <w:rsid w:val="001D6831"/>
    <w:rsid w:val="001D7844"/>
    <w:rsid w:val="001D7A0B"/>
    <w:rsid w:val="001E2021"/>
    <w:rsid w:val="001E260C"/>
    <w:rsid w:val="001E2682"/>
    <w:rsid w:val="001E2C06"/>
    <w:rsid w:val="001E3B5F"/>
    <w:rsid w:val="001E42A7"/>
    <w:rsid w:val="001E47AA"/>
    <w:rsid w:val="001E5166"/>
    <w:rsid w:val="001E54EE"/>
    <w:rsid w:val="001E7832"/>
    <w:rsid w:val="001F0090"/>
    <w:rsid w:val="001F0536"/>
    <w:rsid w:val="001F05E8"/>
    <w:rsid w:val="001F0665"/>
    <w:rsid w:val="001F1ACC"/>
    <w:rsid w:val="001F2002"/>
    <w:rsid w:val="001F2AE0"/>
    <w:rsid w:val="001F3E02"/>
    <w:rsid w:val="001F41EF"/>
    <w:rsid w:val="001F61E4"/>
    <w:rsid w:val="001F67F1"/>
    <w:rsid w:val="001F6E56"/>
    <w:rsid w:val="0020058F"/>
    <w:rsid w:val="00200F5E"/>
    <w:rsid w:val="00201B68"/>
    <w:rsid w:val="00204CB3"/>
    <w:rsid w:val="00205B54"/>
    <w:rsid w:val="00210050"/>
    <w:rsid w:val="002116F8"/>
    <w:rsid w:val="002121EF"/>
    <w:rsid w:val="00213955"/>
    <w:rsid w:val="00213991"/>
    <w:rsid w:val="0021481B"/>
    <w:rsid w:val="00215B56"/>
    <w:rsid w:val="00215D6C"/>
    <w:rsid w:val="00216188"/>
    <w:rsid w:val="00216FC6"/>
    <w:rsid w:val="00217EA3"/>
    <w:rsid w:val="00220865"/>
    <w:rsid w:val="00223408"/>
    <w:rsid w:val="00223E37"/>
    <w:rsid w:val="00225409"/>
    <w:rsid w:val="00226014"/>
    <w:rsid w:val="002265ED"/>
    <w:rsid w:val="00226ECD"/>
    <w:rsid w:val="0023018B"/>
    <w:rsid w:val="0023189A"/>
    <w:rsid w:val="002334A2"/>
    <w:rsid w:val="002339D6"/>
    <w:rsid w:val="00234A33"/>
    <w:rsid w:val="00234CA5"/>
    <w:rsid w:val="00234FF8"/>
    <w:rsid w:val="0023671C"/>
    <w:rsid w:val="002372EF"/>
    <w:rsid w:val="00237C2E"/>
    <w:rsid w:val="00240132"/>
    <w:rsid w:val="002405FC"/>
    <w:rsid w:val="00241A40"/>
    <w:rsid w:val="00241B69"/>
    <w:rsid w:val="0024203F"/>
    <w:rsid w:val="00242C3E"/>
    <w:rsid w:val="00242F66"/>
    <w:rsid w:val="0024363C"/>
    <w:rsid w:val="00243D9A"/>
    <w:rsid w:val="00244D09"/>
    <w:rsid w:val="00245A5A"/>
    <w:rsid w:val="002472E5"/>
    <w:rsid w:val="0024798F"/>
    <w:rsid w:val="0025065D"/>
    <w:rsid w:val="00250964"/>
    <w:rsid w:val="002523C7"/>
    <w:rsid w:val="00253EFB"/>
    <w:rsid w:val="0025507B"/>
    <w:rsid w:val="00255178"/>
    <w:rsid w:val="00256025"/>
    <w:rsid w:val="002568B1"/>
    <w:rsid w:val="00261773"/>
    <w:rsid w:val="0026224B"/>
    <w:rsid w:val="00265209"/>
    <w:rsid w:val="0026627F"/>
    <w:rsid w:val="00266EE4"/>
    <w:rsid w:val="002670E7"/>
    <w:rsid w:val="00267CB2"/>
    <w:rsid w:val="00267E75"/>
    <w:rsid w:val="00267E76"/>
    <w:rsid w:val="00270C38"/>
    <w:rsid w:val="00271457"/>
    <w:rsid w:val="00272411"/>
    <w:rsid w:val="00272D11"/>
    <w:rsid w:val="00272F23"/>
    <w:rsid w:val="002734F6"/>
    <w:rsid w:val="00274394"/>
    <w:rsid w:val="002747E3"/>
    <w:rsid w:val="002759C6"/>
    <w:rsid w:val="00277053"/>
    <w:rsid w:val="00277524"/>
    <w:rsid w:val="0027755F"/>
    <w:rsid w:val="00277976"/>
    <w:rsid w:val="002806FF"/>
    <w:rsid w:val="00280B46"/>
    <w:rsid w:val="00280E5A"/>
    <w:rsid w:val="002814A6"/>
    <w:rsid w:val="00281622"/>
    <w:rsid w:val="0028165D"/>
    <w:rsid w:val="00281BEB"/>
    <w:rsid w:val="00282C62"/>
    <w:rsid w:val="00283858"/>
    <w:rsid w:val="00285671"/>
    <w:rsid w:val="0028661D"/>
    <w:rsid w:val="00286D7E"/>
    <w:rsid w:val="00287839"/>
    <w:rsid w:val="00290EA6"/>
    <w:rsid w:val="00291737"/>
    <w:rsid w:val="002926E1"/>
    <w:rsid w:val="00292F61"/>
    <w:rsid w:val="00293806"/>
    <w:rsid w:val="0029484B"/>
    <w:rsid w:val="0029496F"/>
    <w:rsid w:val="00294F32"/>
    <w:rsid w:val="002A0398"/>
    <w:rsid w:val="002A0FDE"/>
    <w:rsid w:val="002A23F3"/>
    <w:rsid w:val="002A448A"/>
    <w:rsid w:val="002A4640"/>
    <w:rsid w:val="002A53B2"/>
    <w:rsid w:val="002A5B9D"/>
    <w:rsid w:val="002A6852"/>
    <w:rsid w:val="002A68AE"/>
    <w:rsid w:val="002A6974"/>
    <w:rsid w:val="002A73EA"/>
    <w:rsid w:val="002B049C"/>
    <w:rsid w:val="002B0819"/>
    <w:rsid w:val="002B20EA"/>
    <w:rsid w:val="002B329B"/>
    <w:rsid w:val="002B3FCF"/>
    <w:rsid w:val="002B77A7"/>
    <w:rsid w:val="002C051B"/>
    <w:rsid w:val="002C0535"/>
    <w:rsid w:val="002C12B4"/>
    <w:rsid w:val="002C5084"/>
    <w:rsid w:val="002C5F54"/>
    <w:rsid w:val="002C7BE8"/>
    <w:rsid w:val="002D0267"/>
    <w:rsid w:val="002D067B"/>
    <w:rsid w:val="002D0893"/>
    <w:rsid w:val="002D2D50"/>
    <w:rsid w:val="002D413D"/>
    <w:rsid w:val="002D4FD6"/>
    <w:rsid w:val="002D5028"/>
    <w:rsid w:val="002D54EB"/>
    <w:rsid w:val="002D6700"/>
    <w:rsid w:val="002D68F0"/>
    <w:rsid w:val="002D699A"/>
    <w:rsid w:val="002D6A90"/>
    <w:rsid w:val="002D7698"/>
    <w:rsid w:val="002E024A"/>
    <w:rsid w:val="002E1AC9"/>
    <w:rsid w:val="002E1AD8"/>
    <w:rsid w:val="002E3D53"/>
    <w:rsid w:val="002E4CC8"/>
    <w:rsid w:val="002E54E5"/>
    <w:rsid w:val="002E5BB4"/>
    <w:rsid w:val="002E714D"/>
    <w:rsid w:val="002E7AE7"/>
    <w:rsid w:val="002F0F87"/>
    <w:rsid w:val="002F0FF3"/>
    <w:rsid w:val="002F108A"/>
    <w:rsid w:val="002F14DA"/>
    <w:rsid w:val="002F178A"/>
    <w:rsid w:val="002F1D58"/>
    <w:rsid w:val="002F24C6"/>
    <w:rsid w:val="002F32A5"/>
    <w:rsid w:val="002F3B5F"/>
    <w:rsid w:val="002F5A0D"/>
    <w:rsid w:val="002F62F3"/>
    <w:rsid w:val="002F6E4A"/>
    <w:rsid w:val="002F737A"/>
    <w:rsid w:val="00300DAF"/>
    <w:rsid w:val="00301907"/>
    <w:rsid w:val="003022EC"/>
    <w:rsid w:val="00302781"/>
    <w:rsid w:val="00302896"/>
    <w:rsid w:val="00304EEE"/>
    <w:rsid w:val="00310986"/>
    <w:rsid w:val="003110EF"/>
    <w:rsid w:val="003118F5"/>
    <w:rsid w:val="00311A2C"/>
    <w:rsid w:val="0031214A"/>
    <w:rsid w:val="00314C3E"/>
    <w:rsid w:val="0031564F"/>
    <w:rsid w:val="003175F7"/>
    <w:rsid w:val="00317CE8"/>
    <w:rsid w:val="0032033A"/>
    <w:rsid w:val="00322B2A"/>
    <w:rsid w:val="00322C82"/>
    <w:rsid w:val="00324373"/>
    <w:rsid w:val="00324639"/>
    <w:rsid w:val="003253C7"/>
    <w:rsid w:val="00325702"/>
    <w:rsid w:val="00325920"/>
    <w:rsid w:val="00325C09"/>
    <w:rsid w:val="00326217"/>
    <w:rsid w:val="0032636B"/>
    <w:rsid w:val="00326399"/>
    <w:rsid w:val="00326A03"/>
    <w:rsid w:val="00330277"/>
    <w:rsid w:val="00332164"/>
    <w:rsid w:val="00333044"/>
    <w:rsid w:val="00333374"/>
    <w:rsid w:val="003353BC"/>
    <w:rsid w:val="00335DEF"/>
    <w:rsid w:val="00335E53"/>
    <w:rsid w:val="00337DF9"/>
    <w:rsid w:val="00337F9C"/>
    <w:rsid w:val="003417D6"/>
    <w:rsid w:val="003426DF"/>
    <w:rsid w:val="00343358"/>
    <w:rsid w:val="00346BF2"/>
    <w:rsid w:val="00347916"/>
    <w:rsid w:val="0035011B"/>
    <w:rsid w:val="003504CF"/>
    <w:rsid w:val="00350897"/>
    <w:rsid w:val="00350975"/>
    <w:rsid w:val="0035155E"/>
    <w:rsid w:val="00351631"/>
    <w:rsid w:val="003516B4"/>
    <w:rsid w:val="003524B0"/>
    <w:rsid w:val="00352A41"/>
    <w:rsid w:val="003532EB"/>
    <w:rsid w:val="00354437"/>
    <w:rsid w:val="003556FD"/>
    <w:rsid w:val="00356B4A"/>
    <w:rsid w:val="00357A7A"/>
    <w:rsid w:val="00360146"/>
    <w:rsid w:val="00361801"/>
    <w:rsid w:val="003632D8"/>
    <w:rsid w:val="003647C3"/>
    <w:rsid w:val="00364BFE"/>
    <w:rsid w:val="00365499"/>
    <w:rsid w:val="003664B0"/>
    <w:rsid w:val="00366A96"/>
    <w:rsid w:val="00366C8B"/>
    <w:rsid w:val="00367394"/>
    <w:rsid w:val="00367C69"/>
    <w:rsid w:val="003703AF"/>
    <w:rsid w:val="00370E56"/>
    <w:rsid w:val="00370E78"/>
    <w:rsid w:val="00370EFC"/>
    <w:rsid w:val="00371A3A"/>
    <w:rsid w:val="003722A6"/>
    <w:rsid w:val="00372615"/>
    <w:rsid w:val="00372DBA"/>
    <w:rsid w:val="003730A8"/>
    <w:rsid w:val="0037379C"/>
    <w:rsid w:val="0037482F"/>
    <w:rsid w:val="00374EA9"/>
    <w:rsid w:val="003750A6"/>
    <w:rsid w:val="003754DC"/>
    <w:rsid w:val="003763F6"/>
    <w:rsid w:val="0037698D"/>
    <w:rsid w:val="00376B0A"/>
    <w:rsid w:val="00377262"/>
    <w:rsid w:val="00381833"/>
    <w:rsid w:val="00382A8B"/>
    <w:rsid w:val="0038368B"/>
    <w:rsid w:val="003837FC"/>
    <w:rsid w:val="00384D8B"/>
    <w:rsid w:val="00384E4D"/>
    <w:rsid w:val="003850A4"/>
    <w:rsid w:val="003853BC"/>
    <w:rsid w:val="003853E6"/>
    <w:rsid w:val="003859C7"/>
    <w:rsid w:val="00385A69"/>
    <w:rsid w:val="00385A8F"/>
    <w:rsid w:val="003863F8"/>
    <w:rsid w:val="0038643E"/>
    <w:rsid w:val="0038688F"/>
    <w:rsid w:val="00386FC2"/>
    <w:rsid w:val="003873ED"/>
    <w:rsid w:val="003921DF"/>
    <w:rsid w:val="00392E72"/>
    <w:rsid w:val="00393955"/>
    <w:rsid w:val="00394142"/>
    <w:rsid w:val="003941A3"/>
    <w:rsid w:val="00394C06"/>
    <w:rsid w:val="00395AFE"/>
    <w:rsid w:val="00397182"/>
    <w:rsid w:val="00397439"/>
    <w:rsid w:val="003A097E"/>
    <w:rsid w:val="003A3087"/>
    <w:rsid w:val="003A3093"/>
    <w:rsid w:val="003A37CB"/>
    <w:rsid w:val="003A432E"/>
    <w:rsid w:val="003A4CC0"/>
    <w:rsid w:val="003A5B8A"/>
    <w:rsid w:val="003A680C"/>
    <w:rsid w:val="003B16B7"/>
    <w:rsid w:val="003B23AD"/>
    <w:rsid w:val="003B3116"/>
    <w:rsid w:val="003B32E9"/>
    <w:rsid w:val="003B33F9"/>
    <w:rsid w:val="003B3A3D"/>
    <w:rsid w:val="003B3B38"/>
    <w:rsid w:val="003B3FD2"/>
    <w:rsid w:val="003B48AC"/>
    <w:rsid w:val="003B4B16"/>
    <w:rsid w:val="003B5791"/>
    <w:rsid w:val="003B6AEA"/>
    <w:rsid w:val="003C0DFA"/>
    <w:rsid w:val="003C130E"/>
    <w:rsid w:val="003C1B9A"/>
    <w:rsid w:val="003C303C"/>
    <w:rsid w:val="003C3F19"/>
    <w:rsid w:val="003C4DD2"/>
    <w:rsid w:val="003C4E93"/>
    <w:rsid w:val="003C5BB8"/>
    <w:rsid w:val="003C683D"/>
    <w:rsid w:val="003C6D53"/>
    <w:rsid w:val="003C7104"/>
    <w:rsid w:val="003C76AF"/>
    <w:rsid w:val="003C771E"/>
    <w:rsid w:val="003D14AE"/>
    <w:rsid w:val="003D161F"/>
    <w:rsid w:val="003D2C4E"/>
    <w:rsid w:val="003D3766"/>
    <w:rsid w:val="003D4837"/>
    <w:rsid w:val="003D6C45"/>
    <w:rsid w:val="003D71F4"/>
    <w:rsid w:val="003D7E32"/>
    <w:rsid w:val="003D7EAD"/>
    <w:rsid w:val="003E14D2"/>
    <w:rsid w:val="003E5551"/>
    <w:rsid w:val="003E5F60"/>
    <w:rsid w:val="003E6461"/>
    <w:rsid w:val="003E651C"/>
    <w:rsid w:val="003E67D3"/>
    <w:rsid w:val="003E6924"/>
    <w:rsid w:val="003E7117"/>
    <w:rsid w:val="003E75AD"/>
    <w:rsid w:val="003F1158"/>
    <w:rsid w:val="003F11E4"/>
    <w:rsid w:val="003F1F5F"/>
    <w:rsid w:val="003F20EF"/>
    <w:rsid w:val="003F29BC"/>
    <w:rsid w:val="003F2E53"/>
    <w:rsid w:val="003F31C3"/>
    <w:rsid w:val="003F373B"/>
    <w:rsid w:val="003F4F5A"/>
    <w:rsid w:val="004000BE"/>
    <w:rsid w:val="00401777"/>
    <w:rsid w:val="00402170"/>
    <w:rsid w:val="004025B9"/>
    <w:rsid w:val="00402BFA"/>
    <w:rsid w:val="00404C35"/>
    <w:rsid w:val="0040581F"/>
    <w:rsid w:val="00405938"/>
    <w:rsid w:val="00405FFD"/>
    <w:rsid w:val="004067F7"/>
    <w:rsid w:val="00406D48"/>
    <w:rsid w:val="00406EC0"/>
    <w:rsid w:val="0040EDFC"/>
    <w:rsid w:val="00410476"/>
    <w:rsid w:val="00411426"/>
    <w:rsid w:val="00412147"/>
    <w:rsid w:val="00414797"/>
    <w:rsid w:val="0041543F"/>
    <w:rsid w:val="004170B9"/>
    <w:rsid w:val="00417D2A"/>
    <w:rsid w:val="0042004B"/>
    <w:rsid w:val="00420E47"/>
    <w:rsid w:val="004221C9"/>
    <w:rsid w:val="004222D5"/>
    <w:rsid w:val="00422638"/>
    <w:rsid w:val="00422FD1"/>
    <w:rsid w:val="0042394E"/>
    <w:rsid w:val="00425048"/>
    <w:rsid w:val="00425B61"/>
    <w:rsid w:val="00426723"/>
    <w:rsid w:val="00426731"/>
    <w:rsid w:val="0042701C"/>
    <w:rsid w:val="004279C5"/>
    <w:rsid w:val="00430F1F"/>
    <w:rsid w:val="00431371"/>
    <w:rsid w:val="004327FA"/>
    <w:rsid w:val="00433A28"/>
    <w:rsid w:val="00434395"/>
    <w:rsid w:val="00434BBA"/>
    <w:rsid w:val="004353CB"/>
    <w:rsid w:val="0043542B"/>
    <w:rsid w:val="0043607F"/>
    <w:rsid w:val="004370CC"/>
    <w:rsid w:val="00441015"/>
    <w:rsid w:val="00441934"/>
    <w:rsid w:val="00441C55"/>
    <w:rsid w:val="0044241B"/>
    <w:rsid w:val="00442E15"/>
    <w:rsid w:val="00443B9A"/>
    <w:rsid w:val="00444224"/>
    <w:rsid w:val="00444EA9"/>
    <w:rsid w:val="004450A8"/>
    <w:rsid w:val="0044515E"/>
    <w:rsid w:val="004453A3"/>
    <w:rsid w:val="00446E3A"/>
    <w:rsid w:val="0044708C"/>
    <w:rsid w:val="0044728B"/>
    <w:rsid w:val="004474CE"/>
    <w:rsid w:val="004479BE"/>
    <w:rsid w:val="00447D6E"/>
    <w:rsid w:val="00450D23"/>
    <w:rsid w:val="00450E7A"/>
    <w:rsid w:val="00451BCD"/>
    <w:rsid w:val="004522F2"/>
    <w:rsid w:val="004526F7"/>
    <w:rsid w:val="004535AC"/>
    <w:rsid w:val="00453EC6"/>
    <w:rsid w:val="00454F18"/>
    <w:rsid w:val="0045521E"/>
    <w:rsid w:val="0045548F"/>
    <w:rsid w:val="00456911"/>
    <w:rsid w:val="0045CF1F"/>
    <w:rsid w:val="00460C44"/>
    <w:rsid w:val="00460DE8"/>
    <w:rsid w:val="004610BF"/>
    <w:rsid w:val="00461B62"/>
    <w:rsid w:val="00461D27"/>
    <w:rsid w:val="00462355"/>
    <w:rsid w:val="0046279E"/>
    <w:rsid w:val="00463F82"/>
    <w:rsid w:val="00465507"/>
    <w:rsid w:val="00465CD1"/>
    <w:rsid w:val="004666EA"/>
    <w:rsid w:val="00466D87"/>
    <w:rsid w:val="004671EF"/>
    <w:rsid w:val="00470305"/>
    <w:rsid w:val="00471889"/>
    <w:rsid w:val="00472AC2"/>
    <w:rsid w:val="004730A4"/>
    <w:rsid w:val="004735F1"/>
    <w:rsid w:val="00476BBB"/>
    <w:rsid w:val="004777E0"/>
    <w:rsid w:val="00477D91"/>
    <w:rsid w:val="00480FCA"/>
    <w:rsid w:val="004820F9"/>
    <w:rsid w:val="00482213"/>
    <w:rsid w:val="00482417"/>
    <w:rsid w:val="004845D1"/>
    <w:rsid w:val="004849CE"/>
    <w:rsid w:val="00484E26"/>
    <w:rsid w:val="0048601B"/>
    <w:rsid w:val="00486696"/>
    <w:rsid w:val="0048C923"/>
    <w:rsid w:val="004905E1"/>
    <w:rsid w:val="004908DD"/>
    <w:rsid w:val="00490D13"/>
    <w:rsid w:val="0049110A"/>
    <w:rsid w:val="0049120C"/>
    <w:rsid w:val="004913A8"/>
    <w:rsid w:val="00491B10"/>
    <w:rsid w:val="004923CE"/>
    <w:rsid w:val="00492642"/>
    <w:rsid w:val="00495EDC"/>
    <w:rsid w:val="00497D11"/>
    <w:rsid w:val="004A1A88"/>
    <w:rsid w:val="004A27D7"/>
    <w:rsid w:val="004A28E3"/>
    <w:rsid w:val="004A340B"/>
    <w:rsid w:val="004A3CFC"/>
    <w:rsid w:val="004A78F1"/>
    <w:rsid w:val="004A7926"/>
    <w:rsid w:val="004B020E"/>
    <w:rsid w:val="004B043A"/>
    <w:rsid w:val="004B0CFD"/>
    <w:rsid w:val="004B1313"/>
    <w:rsid w:val="004B28A7"/>
    <w:rsid w:val="004B3547"/>
    <w:rsid w:val="004B3835"/>
    <w:rsid w:val="004B400D"/>
    <w:rsid w:val="004B45B6"/>
    <w:rsid w:val="004B779C"/>
    <w:rsid w:val="004C0460"/>
    <w:rsid w:val="004C05A8"/>
    <w:rsid w:val="004C1BC8"/>
    <w:rsid w:val="004C21E3"/>
    <w:rsid w:val="004C2686"/>
    <w:rsid w:val="004C3EE1"/>
    <w:rsid w:val="004C41E8"/>
    <w:rsid w:val="004C476B"/>
    <w:rsid w:val="004C54B0"/>
    <w:rsid w:val="004C5F27"/>
    <w:rsid w:val="004C6390"/>
    <w:rsid w:val="004C7885"/>
    <w:rsid w:val="004C7929"/>
    <w:rsid w:val="004D0EB9"/>
    <w:rsid w:val="004D234E"/>
    <w:rsid w:val="004D2FF0"/>
    <w:rsid w:val="004D37C3"/>
    <w:rsid w:val="004D54BC"/>
    <w:rsid w:val="004D78D0"/>
    <w:rsid w:val="004D790B"/>
    <w:rsid w:val="004E21CA"/>
    <w:rsid w:val="004E2CD3"/>
    <w:rsid w:val="004E2CEB"/>
    <w:rsid w:val="004E302B"/>
    <w:rsid w:val="004E3734"/>
    <w:rsid w:val="004E484E"/>
    <w:rsid w:val="004E485A"/>
    <w:rsid w:val="004E4C7F"/>
    <w:rsid w:val="004E6629"/>
    <w:rsid w:val="004E7AFA"/>
    <w:rsid w:val="004F0764"/>
    <w:rsid w:val="004F0E98"/>
    <w:rsid w:val="004F0F79"/>
    <w:rsid w:val="004F1BB2"/>
    <w:rsid w:val="004F235B"/>
    <w:rsid w:val="004F33D6"/>
    <w:rsid w:val="004F37E6"/>
    <w:rsid w:val="004F3E8D"/>
    <w:rsid w:val="004F5FD7"/>
    <w:rsid w:val="004F606D"/>
    <w:rsid w:val="004F6114"/>
    <w:rsid w:val="004F6592"/>
    <w:rsid w:val="004F6642"/>
    <w:rsid w:val="004F6B5B"/>
    <w:rsid w:val="004F771D"/>
    <w:rsid w:val="0050088D"/>
    <w:rsid w:val="00500956"/>
    <w:rsid w:val="00503006"/>
    <w:rsid w:val="00503CD3"/>
    <w:rsid w:val="005058A3"/>
    <w:rsid w:val="005063FE"/>
    <w:rsid w:val="005068DB"/>
    <w:rsid w:val="00507826"/>
    <w:rsid w:val="00507A02"/>
    <w:rsid w:val="00507B91"/>
    <w:rsid w:val="00510070"/>
    <w:rsid w:val="00511313"/>
    <w:rsid w:val="0051135F"/>
    <w:rsid w:val="00512114"/>
    <w:rsid w:val="005152B0"/>
    <w:rsid w:val="00516499"/>
    <w:rsid w:val="00517B3E"/>
    <w:rsid w:val="00520631"/>
    <w:rsid w:val="00521B9F"/>
    <w:rsid w:val="00522041"/>
    <w:rsid w:val="00522068"/>
    <w:rsid w:val="005230C8"/>
    <w:rsid w:val="00524B95"/>
    <w:rsid w:val="00525157"/>
    <w:rsid w:val="005254ED"/>
    <w:rsid w:val="0052659C"/>
    <w:rsid w:val="005273C4"/>
    <w:rsid w:val="00527D66"/>
    <w:rsid w:val="0053132D"/>
    <w:rsid w:val="00531AA1"/>
    <w:rsid w:val="00532771"/>
    <w:rsid w:val="00533DBE"/>
    <w:rsid w:val="0053730F"/>
    <w:rsid w:val="00537ECC"/>
    <w:rsid w:val="005404CF"/>
    <w:rsid w:val="005406DE"/>
    <w:rsid w:val="00540C71"/>
    <w:rsid w:val="00541316"/>
    <w:rsid w:val="00541787"/>
    <w:rsid w:val="00541840"/>
    <w:rsid w:val="00541A18"/>
    <w:rsid w:val="00542B37"/>
    <w:rsid w:val="0054316B"/>
    <w:rsid w:val="00544D68"/>
    <w:rsid w:val="005452DE"/>
    <w:rsid w:val="00546377"/>
    <w:rsid w:val="00546C1B"/>
    <w:rsid w:val="00546E10"/>
    <w:rsid w:val="005501F8"/>
    <w:rsid w:val="00550FDE"/>
    <w:rsid w:val="005529F9"/>
    <w:rsid w:val="00552D08"/>
    <w:rsid w:val="00555FC1"/>
    <w:rsid w:val="005570AC"/>
    <w:rsid w:val="005573CC"/>
    <w:rsid w:val="00557EEA"/>
    <w:rsid w:val="00560445"/>
    <w:rsid w:val="00560ABD"/>
    <w:rsid w:val="005624A3"/>
    <w:rsid w:val="00562972"/>
    <w:rsid w:val="00562F83"/>
    <w:rsid w:val="005657E5"/>
    <w:rsid w:val="00567F98"/>
    <w:rsid w:val="00570B8F"/>
    <w:rsid w:val="00570C5D"/>
    <w:rsid w:val="00570FE1"/>
    <w:rsid w:val="00571828"/>
    <w:rsid w:val="00573194"/>
    <w:rsid w:val="005731DB"/>
    <w:rsid w:val="00574CC5"/>
    <w:rsid w:val="00575588"/>
    <w:rsid w:val="00576509"/>
    <w:rsid w:val="005772A8"/>
    <w:rsid w:val="005773B4"/>
    <w:rsid w:val="005778A0"/>
    <w:rsid w:val="00580DA9"/>
    <w:rsid w:val="00580E1E"/>
    <w:rsid w:val="005824E3"/>
    <w:rsid w:val="005845A0"/>
    <w:rsid w:val="00585009"/>
    <w:rsid w:val="0058583B"/>
    <w:rsid w:val="00585E39"/>
    <w:rsid w:val="00585EDE"/>
    <w:rsid w:val="0058642E"/>
    <w:rsid w:val="005867C4"/>
    <w:rsid w:val="00587E59"/>
    <w:rsid w:val="00590ABF"/>
    <w:rsid w:val="00590CAC"/>
    <w:rsid w:val="0059109F"/>
    <w:rsid w:val="00591A22"/>
    <w:rsid w:val="00591A45"/>
    <w:rsid w:val="00593186"/>
    <w:rsid w:val="00593281"/>
    <w:rsid w:val="00593AA7"/>
    <w:rsid w:val="00594202"/>
    <w:rsid w:val="005963F4"/>
    <w:rsid w:val="005970DE"/>
    <w:rsid w:val="005971A6"/>
    <w:rsid w:val="005972CB"/>
    <w:rsid w:val="00597AD3"/>
    <w:rsid w:val="00597CAF"/>
    <w:rsid w:val="005A12F9"/>
    <w:rsid w:val="005A195F"/>
    <w:rsid w:val="005A1D63"/>
    <w:rsid w:val="005A26AB"/>
    <w:rsid w:val="005A320F"/>
    <w:rsid w:val="005A3777"/>
    <w:rsid w:val="005A45F6"/>
    <w:rsid w:val="005A5992"/>
    <w:rsid w:val="005A634D"/>
    <w:rsid w:val="005A7A50"/>
    <w:rsid w:val="005B01C6"/>
    <w:rsid w:val="005B12CE"/>
    <w:rsid w:val="005B2A78"/>
    <w:rsid w:val="005B2F7A"/>
    <w:rsid w:val="005B4D86"/>
    <w:rsid w:val="005B6B79"/>
    <w:rsid w:val="005B6DDF"/>
    <w:rsid w:val="005C042A"/>
    <w:rsid w:val="005C08DB"/>
    <w:rsid w:val="005C176F"/>
    <w:rsid w:val="005C2C4F"/>
    <w:rsid w:val="005C43A6"/>
    <w:rsid w:val="005C4CBD"/>
    <w:rsid w:val="005C5567"/>
    <w:rsid w:val="005C5817"/>
    <w:rsid w:val="005C77D9"/>
    <w:rsid w:val="005C79A6"/>
    <w:rsid w:val="005C7FF8"/>
    <w:rsid w:val="005D097A"/>
    <w:rsid w:val="005D09A8"/>
    <w:rsid w:val="005D14F3"/>
    <w:rsid w:val="005D23A6"/>
    <w:rsid w:val="005D2DFA"/>
    <w:rsid w:val="005D3CE6"/>
    <w:rsid w:val="005D3F36"/>
    <w:rsid w:val="005D47BB"/>
    <w:rsid w:val="005D492E"/>
    <w:rsid w:val="005D493D"/>
    <w:rsid w:val="005E0509"/>
    <w:rsid w:val="005E06EF"/>
    <w:rsid w:val="005E1E13"/>
    <w:rsid w:val="005E1F87"/>
    <w:rsid w:val="005E34DE"/>
    <w:rsid w:val="005E3C5B"/>
    <w:rsid w:val="005E448B"/>
    <w:rsid w:val="005E4B32"/>
    <w:rsid w:val="005E4EFF"/>
    <w:rsid w:val="005E523A"/>
    <w:rsid w:val="005E5299"/>
    <w:rsid w:val="005E58B7"/>
    <w:rsid w:val="005E5CD0"/>
    <w:rsid w:val="005E6BD8"/>
    <w:rsid w:val="005E793C"/>
    <w:rsid w:val="005F113D"/>
    <w:rsid w:val="005F1378"/>
    <w:rsid w:val="005F1D48"/>
    <w:rsid w:val="005F58C8"/>
    <w:rsid w:val="005F5BA8"/>
    <w:rsid w:val="005F5DD5"/>
    <w:rsid w:val="00601221"/>
    <w:rsid w:val="0060171B"/>
    <w:rsid w:val="00602C17"/>
    <w:rsid w:val="006046FA"/>
    <w:rsid w:val="00607E2F"/>
    <w:rsid w:val="006102FC"/>
    <w:rsid w:val="006104B7"/>
    <w:rsid w:val="00610995"/>
    <w:rsid w:val="00610F97"/>
    <w:rsid w:val="0061103A"/>
    <w:rsid w:val="00611797"/>
    <w:rsid w:val="00611A39"/>
    <w:rsid w:val="00612306"/>
    <w:rsid w:val="00613244"/>
    <w:rsid w:val="0061383A"/>
    <w:rsid w:val="00613B83"/>
    <w:rsid w:val="00613D38"/>
    <w:rsid w:val="00613EDA"/>
    <w:rsid w:val="00614341"/>
    <w:rsid w:val="00614A08"/>
    <w:rsid w:val="00616748"/>
    <w:rsid w:val="006169CD"/>
    <w:rsid w:val="006176EA"/>
    <w:rsid w:val="00617CD3"/>
    <w:rsid w:val="0062028D"/>
    <w:rsid w:val="00620C3A"/>
    <w:rsid w:val="00622824"/>
    <w:rsid w:val="00622864"/>
    <w:rsid w:val="00622AB6"/>
    <w:rsid w:val="0062361A"/>
    <w:rsid w:val="00625EA0"/>
    <w:rsid w:val="0062606B"/>
    <w:rsid w:val="00627774"/>
    <w:rsid w:val="006278C8"/>
    <w:rsid w:val="00627D6F"/>
    <w:rsid w:val="00630A9D"/>
    <w:rsid w:val="006310DF"/>
    <w:rsid w:val="00631293"/>
    <w:rsid w:val="00632354"/>
    <w:rsid w:val="00632847"/>
    <w:rsid w:val="00632F47"/>
    <w:rsid w:val="00633A35"/>
    <w:rsid w:val="00633E24"/>
    <w:rsid w:val="00634C99"/>
    <w:rsid w:val="00636CAD"/>
    <w:rsid w:val="006401BE"/>
    <w:rsid w:val="00641392"/>
    <w:rsid w:val="0064198B"/>
    <w:rsid w:val="00641A36"/>
    <w:rsid w:val="006421DC"/>
    <w:rsid w:val="006443BF"/>
    <w:rsid w:val="006448B7"/>
    <w:rsid w:val="00645136"/>
    <w:rsid w:val="00645183"/>
    <w:rsid w:val="0064578A"/>
    <w:rsid w:val="00645A8A"/>
    <w:rsid w:val="00646BA2"/>
    <w:rsid w:val="00646D7D"/>
    <w:rsid w:val="00647BD8"/>
    <w:rsid w:val="0065058D"/>
    <w:rsid w:val="0065089C"/>
    <w:rsid w:val="006512AF"/>
    <w:rsid w:val="00651329"/>
    <w:rsid w:val="00651844"/>
    <w:rsid w:val="00651BDE"/>
    <w:rsid w:val="00653976"/>
    <w:rsid w:val="006540C2"/>
    <w:rsid w:val="00655694"/>
    <w:rsid w:val="00656278"/>
    <w:rsid w:val="00656702"/>
    <w:rsid w:val="0065693A"/>
    <w:rsid w:val="00657777"/>
    <w:rsid w:val="006578E4"/>
    <w:rsid w:val="00657CE4"/>
    <w:rsid w:val="00662D8A"/>
    <w:rsid w:val="00663698"/>
    <w:rsid w:val="00664EFD"/>
    <w:rsid w:val="0066547D"/>
    <w:rsid w:val="006654B2"/>
    <w:rsid w:val="006656E0"/>
    <w:rsid w:val="00665A5A"/>
    <w:rsid w:val="00666221"/>
    <w:rsid w:val="006664DF"/>
    <w:rsid w:val="00666B83"/>
    <w:rsid w:val="00667835"/>
    <w:rsid w:val="006712A5"/>
    <w:rsid w:val="0067185E"/>
    <w:rsid w:val="00672199"/>
    <w:rsid w:val="00672239"/>
    <w:rsid w:val="00672CC1"/>
    <w:rsid w:val="006733B0"/>
    <w:rsid w:val="00673D94"/>
    <w:rsid w:val="00674576"/>
    <w:rsid w:val="00675206"/>
    <w:rsid w:val="00676070"/>
    <w:rsid w:val="00676690"/>
    <w:rsid w:val="00677326"/>
    <w:rsid w:val="00677DEA"/>
    <w:rsid w:val="00680B86"/>
    <w:rsid w:val="00681807"/>
    <w:rsid w:val="00682648"/>
    <w:rsid w:val="0068270D"/>
    <w:rsid w:val="00682B69"/>
    <w:rsid w:val="0068378C"/>
    <w:rsid w:val="0068648E"/>
    <w:rsid w:val="00686538"/>
    <w:rsid w:val="006865A2"/>
    <w:rsid w:val="00686A00"/>
    <w:rsid w:val="006875B3"/>
    <w:rsid w:val="00687E05"/>
    <w:rsid w:val="00690AE3"/>
    <w:rsid w:val="00690F54"/>
    <w:rsid w:val="0069196E"/>
    <w:rsid w:val="00691C51"/>
    <w:rsid w:val="00691F14"/>
    <w:rsid w:val="0069209E"/>
    <w:rsid w:val="00692120"/>
    <w:rsid w:val="0069364C"/>
    <w:rsid w:val="0069432A"/>
    <w:rsid w:val="00695E00"/>
    <w:rsid w:val="00695F7B"/>
    <w:rsid w:val="00696C13"/>
    <w:rsid w:val="00697920"/>
    <w:rsid w:val="006A04FC"/>
    <w:rsid w:val="006A0846"/>
    <w:rsid w:val="006A1591"/>
    <w:rsid w:val="006A203A"/>
    <w:rsid w:val="006A22EE"/>
    <w:rsid w:val="006A266E"/>
    <w:rsid w:val="006A36AA"/>
    <w:rsid w:val="006A3928"/>
    <w:rsid w:val="006A3CF3"/>
    <w:rsid w:val="006A5A08"/>
    <w:rsid w:val="006A6B48"/>
    <w:rsid w:val="006A6D6D"/>
    <w:rsid w:val="006A6E5E"/>
    <w:rsid w:val="006B0D72"/>
    <w:rsid w:val="006B1272"/>
    <w:rsid w:val="006B188C"/>
    <w:rsid w:val="006B2E1B"/>
    <w:rsid w:val="006B303C"/>
    <w:rsid w:val="006B3071"/>
    <w:rsid w:val="006B341A"/>
    <w:rsid w:val="006B3CD4"/>
    <w:rsid w:val="006B442E"/>
    <w:rsid w:val="006B63D1"/>
    <w:rsid w:val="006C0B2B"/>
    <w:rsid w:val="006C21E4"/>
    <w:rsid w:val="006C2785"/>
    <w:rsid w:val="006C2E7D"/>
    <w:rsid w:val="006C2FD3"/>
    <w:rsid w:val="006C5C68"/>
    <w:rsid w:val="006C6184"/>
    <w:rsid w:val="006C624B"/>
    <w:rsid w:val="006C6C60"/>
    <w:rsid w:val="006C753A"/>
    <w:rsid w:val="006CCD24"/>
    <w:rsid w:val="006D097C"/>
    <w:rsid w:val="006D0A31"/>
    <w:rsid w:val="006D0CE3"/>
    <w:rsid w:val="006D179C"/>
    <w:rsid w:val="006D1AAB"/>
    <w:rsid w:val="006D259B"/>
    <w:rsid w:val="006D758F"/>
    <w:rsid w:val="006D781F"/>
    <w:rsid w:val="006E039E"/>
    <w:rsid w:val="006E0477"/>
    <w:rsid w:val="006E0726"/>
    <w:rsid w:val="006E1388"/>
    <w:rsid w:val="006E2A86"/>
    <w:rsid w:val="006E2AB8"/>
    <w:rsid w:val="006E3425"/>
    <w:rsid w:val="006E3FA3"/>
    <w:rsid w:val="006E409D"/>
    <w:rsid w:val="006E4111"/>
    <w:rsid w:val="006E4395"/>
    <w:rsid w:val="006E5335"/>
    <w:rsid w:val="006E6078"/>
    <w:rsid w:val="006E61CD"/>
    <w:rsid w:val="006E67D7"/>
    <w:rsid w:val="006F14D5"/>
    <w:rsid w:val="006F1DF6"/>
    <w:rsid w:val="006F1EBD"/>
    <w:rsid w:val="006F2CD3"/>
    <w:rsid w:val="006F3DFE"/>
    <w:rsid w:val="006F4F5A"/>
    <w:rsid w:val="006F596B"/>
    <w:rsid w:val="00701984"/>
    <w:rsid w:val="00701A96"/>
    <w:rsid w:val="007026C3"/>
    <w:rsid w:val="007029ED"/>
    <w:rsid w:val="00702C63"/>
    <w:rsid w:val="007037CE"/>
    <w:rsid w:val="00703A88"/>
    <w:rsid w:val="00704304"/>
    <w:rsid w:val="00704980"/>
    <w:rsid w:val="00704EEC"/>
    <w:rsid w:val="00705A07"/>
    <w:rsid w:val="00705C2C"/>
    <w:rsid w:val="0070662C"/>
    <w:rsid w:val="00706A92"/>
    <w:rsid w:val="00706FF9"/>
    <w:rsid w:val="00707B47"/>
    <w:rsid w:val="00707E13"/>
    <w:rsid w:val="00710BB8"/>
    <w:rsid w:val="00710D66"/>
    <w:rsid w:val="00711C83"/>
    <w:rsid w:val="0071318D"/>
    <w:rsid w:val="00713868"/>
    <w:rsid w:val="00713E62"/>
    <w:rsid w:val="00714F80"/>
    <w:rsid w:val="0071515C"/>
    <w:rsid w:val="00715171"/>
    <w:rsid w:val="007166D6"/>
    <w:rsid w:val="00720D73"/>
    <w:rsid w:val="00720FF9"/>
    <w:rsid w:val="00722305"/>
    <w:rsid w:val="00722754"/>
    <w:rsid w:val="0072320D"/>
    <w:rsid w:val="00723AA3"/>
    <w:rsid w:val="00725643"/>
    <w:rsid w:val="00726F8A"/>
    <w:rsid w:val="00730C87"/>
    <w:rsid w:val="0073152D"/>
    <w:rsid w:val="007316E5"/>
    <w:rsid w:val="00731E3D"/>
    <w:rsid w:val="00732093"/>
    <w:rsid w:val="0073498E"/>
    <w:rsid w:val="00734A3F"/>
    <w:rsid w:val="00734E38"/>
    <w:rsid w:val="00735214"/>
    <w:rsid w:val="00735EA9"/>
    <w:rsid w:val="00737E49"/>
    <w:rsid w:val="0073F0B7"/>
    <w:rsid w:val="007419EA"/>
    <w:rsid w:val="00741A45"/>
    <w:rsid w:val="00741D7A"/>
    <w:rsid w:val="007420E5"/>
    <w:rsid w:val="00743265"/>
    <w:rsid w:val="00743354"/>
    <w:rsid w:val="00744269"/>
    <w:rsid w:val="00744481"/>
    <w:rsid w:val="007455A4"/>
    <w:rsid w:val="007455A7"/>
    <w:rsid w:val="00745A4C"/>
    <w:rsid w:val="00745A87"/>
    <w:rsid w:val="00746061"/>
    <w:rsid w:val="007474E5"/>
    <w:rsid w:val="00747984"/>
    <w:rsid w:val="0075002A"/>
    <w:rsid w:val="007501B2"/>
    <w:rsid w:val="00751640"/>
    <w:rsid w:val="00751C37"/>
    <w:rsid w:val="007520CA"/>
    <w:rsid w:val="0075371F"/>
    <w:rsid w:val="0075452B"/>
    <w:rsid w:val="007547C6"/>
    <w:rsid w:val="007549BA"/>
    <w:rsid w:val="00756614"/>
    <w:rsid w:val="00757050"/>
    <w:rsid w:val="00757FC9"/>
    <w:rsid w:val="00760092"/>
    <w:rsid w:val="00761CAB"/>
    <w:rsid w:val="007633AB"/>
    <w:rsid w:val="007639B9"/>
    <w:rsid w:val="00764826"/>
    <w:rsid w:val="0076531C"/>
    <w:rsid w:val="00765BD2"/>
    <w:rsid w:val="00765BDB"/>
    <w:rsid w:val="007669E4"/>
    <w:rsid w:val="00766F5B"/>
    <w:rsid w:val="00770369"/>
    <w:rsid w:val="00770D78"/>
    <w:rsid w:val="00771D16"/>
    <w:rsid w:val="0077369C"/>
    <w:rsid w:val="00773B88"/>
    <w:rsid w:val="007744FD"/>
    <w:rsid w:val="00774F81"/>
    <w:rsid w:val="007754E1"/>
    <w:rsid w:val="0077551E"/>
    <w:rsid w:val="00775E6C"/>
    <w:rsid w:val="0077693E"/>
    <w:rsid w:val="00776ABB"/>
    <w:rsid w:val="00776E88"/>
    <w:rsid w:val="007818E8"/>
    <w:rsid w:val="007819D8"/>
    <w:rsid w:val="00781E78"/>
    <w:rsid w:val="00782D5D"/>
    <w:rsid w:val="00784A2A"/>
    <w:rsid w:val="00784A3C"/>
    <w:rsid w:val="00784EEA"/>
    <w:rsid w:val="00786196"/>
    <w:rsid w:val="00786E22"/>
    <w:rsid w:val="00787972"/>
    <w:rsid w:val="00787C49"/>
    <w:rsid w:val="00790939"/>
    <w:rsid w:val="00790B77"/>
    <w:rsid w:val="0079108D"/>
    <w:rsid w:val="00792E10"/>
    <w:rsid w:val="007934A3"/>
    <w:rsid w:val="007938C6"/>
    <w:rsid w:val="00794761"/>
    <w:rsid w:val="00794E08"/>
    <w:rsid w:val="007953A4"/>
    <w:rsid w:val="00795EC0"/>
    <w:rsid w:val="00796661"/>
    <w:rsid w:val="00797C67"/>
    <w:rsid w:val="007A05E6"/>
    <w:rsid w:val="007A0C78"/>
    <w:rsid w:val="007A27A9"/>
    <w:rsid w:val="007A3590"/>
    <w:rsid w:val="007A38BA"/>
    <w:rsid w:val="007A3F97"/>
    <w:rsid w:val="007A42DC"/>
    <w:rsid w:val="007A48C7"/>
    <w:rsid w:val="007A4E84"/>
    <w:rsid w:val="007A56E4"/>
    <w:rsid w:val="007A6402"/>
    <w:rsid w:val="007A7EE3"/>
    <w:rsid w:val="007B0EB9"/>
    <w:rsid w:val="007B1313"/>
    <w:rsid w:val="007B1AB8"/>
    <w:rsid w:val="007B474B"/>
    <w:rsid w:val="007B4857"/>
    <w:rsid w:val="007B7CB2"/>
    <w:rsid w:val="007B7F4A"/>
    <w:rsid w:val="007C0FC5"/>
    <w:rsid w:val="007C2C26"/>
    <w:rsid w:val="007C2CBC"/>
    <w:rsid w:val="007C2E84"/>
    <w:rsid w:val="007C4885"/>
    <w:rsid w:val="007C52C5"/>
    <w:rsid w:val="007C6AAA"/>
    <w:rsid w:val="007C7BFF"/>
    <w:rsid w:val="007D1E2A"/>
    <w:rsid w:val="007D2D1E"/>
    <w:rsid w:val="007D36BF"/>
    <w:rsid w:val="007D411A"/>
    <w:rsid w:val="007D4CFD"/>
    <w:rsid w:val="007D4DF2"/>
    <w:rsid w:val="007D57A2"/>
    <w:rsid w:val="007D5892"/>
    <w:rsid w:val="007D6550"/>
    <w:rsid w:val="007D6E6A"/>
    <w:rsid w:val="007D727D"/>
    <w:rsid w:val="007D770F"/>
    <w:rsid w:val="007E0C7C"/>
    <w:rsid w:val="007E1CB8"/>
    <w:rsid w:val="007E363E"/>
    <w:rsid w:val="007E3E99"/>
    <w:rsid w:val="007E4BAC"/>
    <w:rsid w:val="007E5448"/>
    <w:rsid w:val="007E58B1"/>
    <w:rsid w:val="007E58FB"/>
    <w:rsid w:val="007E62BD"/>
    <w:rsid w:val="007E6338"/>
    <w:rsid w:val="007E6666"/>
    <w:rsid w:val="007F0F39"/>
    <w:rsid w:val="007F188A"/>
    <w:rsid w:val="007F1A2B"/>
    <w:rsid w:val="007F29AA"/>
    <w:rsid w:val="007F3B38"/>
    <w:rsid w:val="007F4C64"/>
    <w:rsid w:val="007F54F5"/>
    <w:rsid w:val="007F685B"/>
    <w:rsid w:val="00800109"/>
    <w:rsid w:val="0080029D"/>
    <w:rsid w:val="008008B5"/>
    <w:rsid w:val="00801AF4"/>
    <w:rsid w:val="00801E75"/>
    <w:rsid w:val="0080210A"/>
    <w:rsid w:val="00804B87"/>
    <w:rsid w:val="00807230"/>
    <w:rsid w:val="0081068D"/>
    <w:rsid w:val="00811405"/>
    <w:rsid w:val="00811A2D"/>
    <w:rsid w:val="00812E95"/>
    <w:rsid w:val="00812F0A"/>
    <w:rsid w:val="00812F37"/>
    <w:rsid w:val="0081399F"/>
    <w:rsid w:val="00814F27"/>
    <w:rsid w:val="00815128"/>
    <w:rsid w:val="0081566A"/>
    <w:rsid w:val="00815E4C"/>
    <w:rsid w:val="00817682"/>
    <w:rsid w:val="00817785"/>
    <w:rsid w:val="0081784A"/>
    <w:rsid w:val="008217FB"/>
    <w:rsid w:val="008229C8"/>
    <w:rsid w:val="008229F3"/>
    <w:rsid w:val="00822E7F"/>
    <w:rsid w:val="00823C24"/>
    <w:rsid w:val="00823FDF"/>
    <w:rsid w:val="00824B0F"/>
    <w:rsid w:val="0082598B"/>
    <w:rsid w:val="00825DF5"/>
    <w:rsid w:val="00826666"/>
    <w:rsid w:val="0082FF75"/>
    <w:rsid w:val="00831C82"/>
    <w:rsid w:val="0083307E"/>
    <w:rsid w:val="00835EC9"/>
    <w:rsid w:val="008360F5"/>
    <w:rsid w:val="00836AE9"/>
    <w:rsid w:val="008401EA"/>
    <w:rsid w:val="0084072A"/>
    <w:rsid w:val="00840B67"/>
    <w:rsid w:val="0084166B"/>
    <w:rsid w:val="008431B0"/>
    <w:rsid w:val="0084419F"/>
    <w:rsid w:val="0084541A"/>
    <w:rsid w:val="0084554E"/>
    <w:rsid w:val="008462AF"/>
    <w:rsid w:val="00846B4F"/>
    <w:rsid w:val="00847124"/>
    <w:rsid w:val="00847D5C"/>
    <w:rsid w:val="008506BC"/>
    <w:rsid w:val="00850B41"/>
    <w:rsid w:val="00850F4A"/>
    <w:rsid w:val="0085222A"/>
    <w:rsid w:val="00852641"/>
    <w:rsid w:val="008553C6"/>
    <w:rsid w:val="00856675"/>
    <w:rsid w:val="00856E11"/>
    <w:rsid w:val="00857111"/>
    <w:rsid w:val="00860285"/>
    <w:rsid w:val="00861FDD"/>
    <w:rsid w:val="00862021"/>
    <w:rsid w:val="00862CA7"/>
    <w:rsid w:val="00862F0A"/>
    <w:rsid w:val="00863623"/>
    <w:rsid w:val="00864688"/>
    <w:rsid w:val="0086481B"/>
    <w:rsid w:val="00864959"/>
    <w:rsid w:val="00864D29"/>
    <w:rsid w:val="008655F7"/>
    <w:rsid w:val="008657EE"/>
    <w:rsid w:val="0086603B"/>
    <w:rsid w:val="00866243"/>
    <w:rsid w:val="00866D0E"/>
    <w:rsid w:val="008707D9"/>
    <w:rsid w:val="0087136B"/>
    <w:rsid w:val="00872111"/>
    <w:rsid w:val="008721D1"/>
    <w:rsid w:val="00873421"/>
    <w:rsid w:val="00873FE1"/>
    <w:rsid w:val="008743CE"/>
    <w:rsid w:val="00874817"/>
    <w:rsid w:val="00875858"/>
    <w:rsid w:val="00875963"/>
    <w:rsid w:val="00875B1F"/>
    <w:rsid w:val="00876293"/>
    <w:rsid w:val="00876853"/>
    <w:rsid w:val="00876F66"/>
    <w:rsid w:val="0088081C"/>
    <w:rsid w:val="00881887"/>
    <w:rsid w:val="00881FF1"/>
    <w:rsid w:val="008821D6"/>
    <w:rsid w:val="00882670"/>
    <w:rsid w:val="00882FCA"/>
    <w:rsid w:val="00883310"/>
    <w:rsid w:val="00883A14"/>
    <w:rsid w:val="00884925"/>
    <w:rsid w:val="008879CB"/>
    <w:rsid w:val="00890A16"/>
    <w:rsid w:val="00890C45"/>
    <w:rsid w:val="008916FF"/>
    <w:rsid w:val="00893E69"/>
    <w:rsid w:val="00894B51"/>
    <w:rsid w:val="00895579"/>
    <w:rsid w:val="008969B9"/>
    <w:rsid w:val="008A1B21"/>
    <w:rsid w:val="008A2552"/>
    <w:rsid w:val="008A2B30"/>
    <w:rsid w:val="008A30B8"/>
    <w:rsid w:val="008A51F6"/>
    <w:rsid w:val="008A55A3"/>
    <w:rsid w:val="008A5B7D"/>
    <w:rsid w:val="008A67F5"/>
    <w:rsid w:val="008A6827"/>
    <w:rsid w:val="008A7212"/>
    <w:rsid w:val="008B09E3"/>
    <w:rsid w:val="008B0DF3"/>
    <w:rsid w:val="008B1DAC"/>
    <w:rsid w:val="008B38EC"/>
    <w:rsid w:val="008B3B91"/>
    <w:rsid w:val="008B3BEC"/>
    <w:rsid w:val="008B4382"/>
    <w:rsid w:val="008B5CAC"/>
    <w:rsid w:val="008B6093"/>
    <w:rsid w:val="008B6845"/>
    <w:rsid w:val="008B68FC"/>
    <w:rsid w:val="008B77C5"/>
    <w:rsid w:val="008C01E3"/>
    <w:rsid w:val="008C026F"/>
    <w:rsid w:val="008C0894"/>
    <w:rsid w:val="008C1162"/>
    <w:rsid w:val="008C2DBB"/>
    <w:rsid w:val="008C2E4D"/>
    <w:rsid w:val="008C46A6"/>
    <w:rsid w:val="008C4A14"/>
    <w:rsid w:val="008C4CA2"/>
    <w:rsid w:val="008C590E"/>
    <w:rsid w:val="008C5B7E"/>
    <w:rsid w:val="008C5DCB"/>
    <w:rsid w:val="008C673F"/>
    <w:rsid w:val="008C713C"/>
    <w:rsid w:val="008C7DA5"/>
    <w:rsid w:val="008D038E"/>
    <w:rsid w:val="008D0EE4"/>
    <w:rsid w:val="008D1B27"/>
    <w:rsid w:val="008D2220"/>
    <w:rsid w:val="008D2C61"/>
    <w:rsid w:val="008D427B"/>
    <w:rsid w:val="008D42D6"/>
    <w:rsid w:val="008D438D"/>
    <w:rsid w:val="008D4D5C"/>
    <w:rsid w:val="008D4EE2"/>
    <w:rsid w:val="008D54FF"/>
    <w:rsid w:val="008D55AA"/>
    <w:rsid w:val="008D57F6"/>
    <w:rsid w:val="008D6216"/>
    <w:rsid w:val="008D658B"/>
    <w:rsid w:val="008D7305"/>
    <w:rsid w:val="008D7F09"/>
    <w:rsid w:val="008E0A71"/>
    <w:rsid w:val="008E2208"/>
    <w:rsid w:val="008E2F60"/>
    <w:rsid w:val="008E33CF"/>
    <w:rsid w:val="008E354E"/>
    <w:rsid w:val="008E3891"/>
    <w:rsid w:val="008E3A71"/>
    <w:rsid w:val="008E4D3A"/>
    <w:rsid w:val="008E6BB7"/>
    <w:rsid w:val="008E6D9D"/>
    <w:rsid w:val="008E7660"/>
    <w:rsid w:val="008F1F51"/>
    <w:rsid w:val="008F2A73"/>
    <w:rsid w:val="008F2E98"/>
    <w:rsid w:val="008F2FA4"/>
    <w:rsid w:val="008F31A1"/>
    <w:rsid w:val="008F38BF"/>
    <w:rsid w:val="008F401C"/>
    <w:rsid w:val="008F481F"/>
    <w:rsid w:val="008F4E1C"/>
    <w:rsid w:val="008F5073"/>
    <w:rsid w:val="008F508B"/>
    <w:rsid w:val="008F5AFF"/>
    <w:rsid w:val="008F61F4"/>
    <w:rsid w:val="008F6FE1"/>
    <w:rsid w:val="008F70D5"/>
    <w:rsid w:val="0090003D"/>
    <w:rsid w:val="009005EE"/>
    <w:rsid w:val="0090103A"/>
    <w:rsid w:val="0090147F"/>
    <w:rsid w:val="00901491"/>
    <w:rsid w:val="00901659"/>
    <w:rsid w:val="00901F5A"/>
    <w:rsid w:val="00902682"/>
    <w:rsid w:val="00903FFB"/>
    <w:rsid w:val="009044C7"/>
    <w:rsid w:val="00904F26"/>
    <w:rsid w:val="009055D4"/>
    <w:rsid w:val="00905DDF"/>
    <w:rsid w:val="00905FA3"/>
    <w:rsid w:val="0090627A"/>
    <w:rsid w:val="009062EB"/>
    <w:rsid w:val="00907F60"/>
    <w:rsid w:val="00911043"/>
    <w:rsid w:val="00912B06"/>
    <w:rsid w:val="00913012"/>
    <w:rsid w:val="0091358D"/>
    <w:rsid w:val="009149AB"/>
    <w:rsid w:val="009152CB"/>
    <w:rsid w:val="00915B27"/>
    <w:rsid w:val="009164AB"/>
    <w:rsid w:val="00916D0F"/>
    <w:rsid w:val="00921CDA"/>
    <w:rsid w:val="00921F60"/>
    <w:rsid w:val="009235B0"/>
    <w:rsid w:val="009235B2"/>
    <w:rsid w:val="009236D9"/>
    <w:rsid w:val="00923D7C"/>
    <w:rsid w:val="00923DB5"/>
    <w:rsid w:val="00924F70"/>
    <w:rsid w:val="00925948"/>
    <w:rsid w:val="00925B55"/>
    <w:rsid w:val="00927228"/>
    <w:rsid w:val="00927241"/>
    <w:rsid w:val="0092739E"/>
    <w:rsid w:val="00930A14"/>
    <w:rsid w:val="00930E7D"/>
    <w:rsid w:val="00931380"/>
    <w:rsid w:val="00931AB9"/>
    <w:rsid w:val="0093320D"/>
    <w:rsid w:val="00933269"/>
    <w:rsid w:val="00935644"/>
    <w:rsid w:val="00936EAD"/>
    <w:rsid w:val="00937AEB"/>
    <w:rsid w:val="00940A60"/>
    <w:rsid w:val="00942C2C"/>
    <w:rsid w:val="009432EC"/>
    <w:rsid w:val="00944DB9"/>
    <w:rsid w:val="00945437"/>
    <w:rsid w:val="00945712"/>
    <w:rsid w:val="009466AA"/>
    <w:rsid w:val="00946914"/>
    <w:rsid w:val="00950311"/>
    <w:rsid w:val="00950428"/>
    <w:rsid w:val="009505CC"/>
    <w:rsid w:val="009514D2"/>
    <w:rsid w:val="0095167B"/>
    <w:rsid w:val="009516BB"/>
    <w:rsid w:val="0095280F"/>
    <w:rsid w:val="00952E4F"/>
    <w:rsid w:val="00953979"/>
    <w:rsid w:val="00954D64"/>
    <w:rsid w:val="0095500C"/>
    <w:rsid w:val="00955F8C"/>
    <w:rsid w:val="00957241"/>
    <w:rsid w:val="00957F45"/>
    <w:rsid w:val="0096024F"/>
    <w:rsid w:val="0096147F"/>
    <w:rsid w:val="00963A88"/>
    <w:rsid w:val="00963BB7"/>
    <w:rsid w:val="00966009"/>
    <w:rsid w:val="00966EFF"/>
    <w:rsid w:val="00967A86"/>
    <w:rsid w:val="00967B64"/>
    <w:rsid w:val="00970EF7"/>
    <w:rsid w:val="00970FEC"/>
    <w:rsid w:val="009713AF"/>
    <w:rsid w:val="00973553"/>
    <w:rsid w:val="00974C33"/>
    <w:rsid w:val="00975704"/>
    <w:rsid w:val="00980064"/>
    <w:rsid w:val="00980228"/>
    <w:rsid w:val="00980B0B"/>
    <w:rsid w:val="00981A54"/>
    <w:rsid w:val="009824C4"/>
    <w:rsid w:val="009824EF"/>
    <w:rsid w:val="0098259D"/>
    <w:rsid w:val="00982B59"/>
    <w:rsid w:val="00983824"/>
    <w:rsid w:val="00983CEA"/>
    <w:rsid w:val="009853A2"/>
    <w:rsid w:val="009860D7"/>
    <w:rsid w:val="00986529"/>
    <w:rsid w:val="0098704E"/>
    <w:rsid w:val="009872E5"/>
    <w:rsid w:val="009879BE"/>
    <w:rsid w:val="00987FDF"/>
    <w:rsid w:val="00990AEE"/>
    <w:rsid w:val="0099176C"/>
    <w:rsid w:val="009940D5"/>
    <w:rsid w:val="009947E4"/>
    <w:rsid w:val="00995292"/>
    <w:rsid w:val="00995A9C"/>
    <w:rsid w:val="009966DF"/>
    <w:rsid w:val="00996818"/>
    <w:rsid w:val="00996EAB"/>
    <w:rsid w:val="00997790"/>
    <w:rsid w:val="00997E0E"/>
    <w:rsid w:val="009A086C"/>
    <w:rsid w:val="009A0D8F"/>
    <w:rsid w:val="009A26EE"/>
    <w:rsid w:val="009A2A2B"/>
    <w:rsid w:val="009A2D1C"/>
    <w:rsid w:val="009A36F8"/>
    <w:rsid w:val="009A5C89"/>
    <w:rsid w:val="009A6223"/>
    <w:rsid w:val="009A727E"/>
    <w:rsid w:val="009B03A5"/>
    <w:rsid w:val="009B07C0"/>
    <w:rsid w:val="009B15BE"/>
    <w:rsid w:val="009B34CC"/>
    <w:rsid w:val="009B3B91"/>
    <w:rsid w:val="009B4B33"/>
    <w:rsid w:val="009B5F5F"/>
    <w:rsid w:val="009B5FCB"/>
    <w:rsid w:val="009B6450"/>
    <w:rsid w:val="009B7CB8"/>
    <w:rsid w:val="009C1570"/>
    <w:rsid w:val="009C1A67"/>
    <w:rsid w:val="009C289E"/>
    <w:rsid w:val="009C3ACB"/>
    <w:rsid w:val="009C4359"/>
    <w:rsid w:val="009C5433"/>
    <w:rsid w:val="009C661A"/>
    <w:rsid w:val="009D0228"/>
    <w:rsid w:val="009D0773"/>
    <w:rsid w:val="009D1075"/>
    <w:rsid w:val="009D1F75"/>
    <w:rsid w:val="009D22BB"/>
    <w:rsid w:val="009D2B6F"/>
    <w:rsid w:val="009D43BB"/>
    <w:rsid w:val="009D510E"/>
    <w:rsid w:val="009D5512"/>
    <w:rsid w:val="009D5AF1"/>
    <w:rsid w:val="009D5EC2"/>
    <w:rsid w:val="009D6B85"/>
    <w:rsid w:val="009E16A0"/>
    <w:rsid w:val="009E1D6D"/>
    <w:rsid w:val="009E1FBE"/>
    <w:rsid w:val="009E2243"/>
    <w:rsid w:val="009E3938"/>
    <w:rsid w:val="009E45B1"/>
    <w:rsid w:val="009E5E33"/>
    <w:rsid w:val="009E6656"/>
    <w:rsid w:val="009F05AC"/>
    <w:rsid w:val="009F0C13"/>
    <w:rsid w:val="009F1380"/>
    <w:rsid w:val="009F1706"/>
    <w:rsid w:val="009F2964"/>
    <w:rsid w:val="009F3E02"/>
    <w:rsid w:val="009F3F1D"/>
    <w:rsid w:val="009F461C"/>
    <w:rsid w:val="009F4E90"/>
    <w:rsid w:val="009F5C62"/>
    <w:rsid w:val="009F7C64"/>
    <w:rsid w:val="00A00104"/>
    <w:rsid w:val="00A00457"/>
    <w:rsid w:val="00A00963"/>
    <w:rsid w:val="00A00AA9"/>
    <w:rsid w:val="00A01020"/>
    <w:rsid w:val="00A0145D"/>
    <w:rsid w:val="00A02192"/>
    <w:rsid w:val="00A0229A"/>
    <w:rsid w:val="00A02368"/>
    <w:rsid w:val="00A024EC"/>
    <w:rsid w:val="00A0338D"/>
    <w:rsid w:val="00A041D2"/>
    <w:rsid w:val="00A05881"/>
    <w:rsid w:val="00A108DF"/>
    <w:rsid w:val="00A10BFD"/>
    <w:rsid w:val="00A10F37"/>
    <w:rsid w:val="00A11E77"/>
    <w:rsid w:val="00A1277C"/>
    <w:rsid w:val="00A12BD7"/>
    <w:rsid w:val="00A13592"/>
    <w:rsid w:val="00A1360B"/>
    <w:rsid w:val="00A13746"/>
    <w:rsid w:val="00A15272"/>
    <w:rsid w:val="00A158F1"/>
    <w:rsid w:val="00A1C1A5"/>
    <w:rsid w:val="00A209F3"/>
    <w:rsid w:val="00A21492"/>
    <w:rsid w:val="00A233D8"/>
    <w:rsid w:val="00A237B7"/>
    <w:rsid w:val="00A23D39"/>
    <w:rsid w:val="00A24A0F"/>
    <w:rsid w:val="00A25893"/>
    <w:rsid w:val="00A25BF5"/>
    <w:rsid w:val="00A26BAE"/>
    <w:rsid w:val="00A27806"/>
    <w:rsid w:val="00A30B0E"/>
    <w:rsid w:val="00A30FAC"/>
    <w:rsid w:val="00A31302"/>
    <w:rsid w:val="00A319F3"/>
    <w:rsid w:val="00A32539"/>
    <w:rsid w:val="00A33114"/>
    <w:rsid w:val="00A333B4"/>
    <w:rsid w:val="00A34BC9"/>
    <w:rsid w:val="00A35552"/>
    <w:rsid w:val="00A356B3"/>
    <w:rsid w:val="00A3625F"/>
    <w:rsid w:val="00A37DC9"/>
    <w:rsid w:val="00A37DF1"/>
    <w:rsid w:val="00A37EC6"/>
    <w:rsid w:val="00A405B8"/>
    <w:rsid w:val="00A4381C"/>
    <w:rsid w:val="00A43C5D"/>
    <w:rsid w:val="00A44403"/>
    <w:rsid w:val="00A453DB"/>
    <w:rsid w:val="00A4629C"/>
    <w:rsid w:val="00A501C1"/>
    <w:rsid w:val="00A54666"/>
    <w:rsid w:val="00A55D52"/>
    <w:rsid w:val="00A56211"/>
    <w:rsid w:val="00A56546"/>
    <w:rsid w:val="00A6088F"/>
    <w:rsid w:val="00A608E4"/>
    <w:rsid w:val="00A6122B"/>
    <w:rsid w:val="00A62F80"/>
    <w:rsid w:val="00A631FC"/>
    <w:rsid w:val="00A64AC5"/>
    <w:rsid w:val="00A65390"/>
    <w:rsid w:val="00A657E5"/>
    <w:rsid w:val="00A65832"/>
    <w:rsid w:val="00A67B7B"/>
    <w:rsid w:val="00A7080D"/>
    <w:rsid w:val="00A72B5D"/>
    <w:rsid w:val="00A7381F"/>
    <w:rsid w:val="00A73B17"/>
    <w:rsid w:val="00A759EA"/>
    <w:rsid w:val="00A75F03"/>
    <w:rsid w:val="00A773CA"/>
    <w:rsid w:val="00A77D05"/>
    <w:rsid w:val="00A77D6D"/>
    <w:rsid w:val="00A802AB"/>
    <w:rsid w:val="00A830FC"/>
    <w:rsid w:val="00A85103"/>
    <w:rsid w:val="00A854C5"/>
    <w:rsid w:val="00A85A5B"/>
    <w:rsid w:val="00A86079"/>
    <w:rsid w:val="00A867AE"/>
    <w:rsid w:val="00A86E01"/>
    <w:rsid w:val="00A86FE8"/>
    <w:rsid w:val="00A90411"/>
    <w:rsid w:val="00A917D8"/>
    <w:rsid w:val="00A92340"/>
    <w:rsid w:val="00A935D0"/>
    <w:rsid w:val="00A9545B"/>
    <w:rsid w:val="00A95FEA"/>
    <w:rsid w:val="00A9735E"/>
    <w:rsid w:val="00A97536"/>
    <w:rsid w:val="00AA06F2"/>
    <w:rsid w:val="00AA1652"/>
    <w:rsid w:val="00AA1E20"/>
    <w:rsid w:val="00AA1FFD"/>
    <w:rsid w:val="00AA23B6"/>
    <w:rsid w:val="00AA3990"/>
    <w:rsid w:val="00AA3BB5"/>
    <w:rsid w:val="00AA46B2"/>
    <w:rsid w:val="00AA47B7"/>
    <w:rsid w:val="00AA59B0"/>
    <w:rsid w:val="00AA7B96"/>
    <w:rsid w:val="00AB02BC"/>
    <w:rsid w:val="00AB04ED"/>
    <w:rsid w:val="00AB0872"/>
    <w:rsid w:val="00AB0C3D"/>
    <w:rsid w:val="00AB0D95"/>
    <w:rsid w:val="00AB21D7"/>
    <w:rsid w:val="00AB2F44"/>
    <w:rsid w:val="00AB3EE9"/>
    <w:rsid w:val="00AB4860"/>
    <w:rsid w:val="00AB719C"/>
    <w:rsid w:val="00AB76E8"/>
    <w:rsid w:val="00AB8FCD"/>
    <w:rsid w:val="00AC0133"/>
    <w:rsid w:val="00AC0BD1"/>
    <w:rsid w:val="00AC10A5"/>
    <w:rsid w:val="00AC173B"/>
    <w:rsid w:val="00AC2AD4"/>
    <w:rsid w:val="00AC45FA"/>
    <w:rsid w:val="00AC47D6"/>
    <w:rsid w:val="00AC4FDF"/>
    <w:rsid w:val="00AC5B39"/>
    <w:rsid w:val="00AC6270"/>
    <w:rsid w:val="00AC76DE"/>
    <w:rsid w:val="00AC7A21"/>
    <w:rsid w:val="00AC7FDC"/>
    <w:rsid w:val="00AD20F3"/>
    <w:rsid w:val="00AD30AA"/>
    <w:rsid w:val="00AD3962"/>
    <w:rsid w:val="00AD5FFF"/>
    <w:rsid w:val="00AD629E"/>
    <w:rsid w:val="00AD6E37"/>
    <w:rsid w:val="00AD7F31"/>
    <w:rsid w:val="00AE0962"/>
    <w:rsid w:val="00AE1F62"/>
    <w:rsid w:val="00AE2153"/>
    <w:rsid w:val="00AE2535"/>
    <w:rsid w:val="00AE4F79"/>
    <w:rsid w:val="00AE4FA9"/>
    <w:rsid w:val="00AE5EEE"/>
    <w:rsid w:val="00AE6431"/>
    <w:rsid w:val="00AE6BC1"/>
    <w:rsid w:val="00AE6C6D"/>
    <w:rsid w:val="00AE7FC6"/>
    <w:rsid w:val="00AF048E"/>
    <w:rsid w:val="00AF0A52"/>
    <w:rsid w:val="00AF1A4B"/>
    <w:rsid w:val="00AF2A00"/>
    <w:rsid w:val="00AF3EB0"/>
    <w:rsid w:val="00AF49B5"/>
    <w:rsid w:val="00AF4DD4"/>
    <w:rsid w:val="00AF557F"/>
    <w:rsid w:val="00AF57EC"/>
    <w:rsid w:val="00AF5A0A"/>
    <w:rsid w:val="00AF629B"/>
    <w:rsid w:val="00AF65FB"/>
    <w:rsid w:val="00AF6E22"/>
    <w:rsid w:val="00AFC742"/>
    <w:rsid w:val="00B01987"/>
    <w:rsid w:val="00B037A0"/>
    <w:rsid w:val="00B03FB9"/>
    <w:rsid w:val="00B046D7"/>
    <w:rsid w:val="00B05C76"/>
    <w:rsid w:val="00B06B5F"/>
    <w:rsid w:val="00B074FE"/>
    <w:rsid w:val="00B0777B"/>
    <w:rsid w:val="00B0793B"/>
    <w:rsid w:val="00B110B4"/>
    <w:rsid w:val="00B11C9B"/>
    <w:rsid w:val="00B11FBD"/>
    <w:rsid w:val="00B1216C"/>
    <w:rsid w:val="00B130E1"/>
    <w:rsid w:val="00B135B3"/>
    <w:rsid w:val="00B13954"/>
    <w:rsid w:val="00B13AD5"/>
    <w:rsid w:val="00B146A8"/>
    <w:rsid w:val="00B147E5"/>
    <w:rsid w:val="00B15538"/>
    <w:rsid w:val="00B16069"/>
    <w:rsid w:val="00B16690"/>
    <w:rsid w:val="00B174B7"/>
    <w:rsid w:val="00B175E4"/>
    <w:rsid w:val="00B2088E"/>
    <w:rsid w:val="00B21411"/>
    <w:rsid w:val="00B2189A"/>
    <w:rsid w:val="00B22749"/>
    <w:rsid w:val="00B271F5"/>
    <w:rsid w:val="00B27474"/>
    <w:rsid w:val="00B3013C"/>
    <w:rsid w:val="00B309ED"/>
    <w:rsid w:val="00B31A2A"/>
    <w:rsid w:val="00B3224F"/>
    <w:rsid w:val="00B322F2"/>
    <w:rsid w:val="00B323AD"/>
    <w:rsid w:val="00B34E26"/>
    <w:rsid w:val="00B35254"/>
    <w:rsid w:val="00B37902"/>
    <w:rsid w:val="00B3799A"/>
    <w:rsid w:val="00B404ED"/>
    <w:rsid w:val="00B43F75"/>
    <w:rsid w:val="00B441FA"/>
    <w:rsid w:val="00B44E0C"/>
    <w:rsid w:val="00B45334"/>
    <w:rsid w:val="00B4646B"/>
    <w:rsid w:val="00B50321"/>
    <w:rsid w:val="00B50B64"/>
    <w:rsid w:val="00B517F0"/>
    <w:rsid w:val="00B51D7B"/>
    <w:rsid w:val="00B52B98"/>
    <w:rsid w:val="00B52F8C"/>
    <w:rsid w:val="00B53EAD"/>
    <w:rsid w:val="00B546E0"/>
    <w:rsid w:val="00B54C6D"/>
    <w:rsid w:val="00B556A5"/>
    <w:rsid w:val="00B55B67"/>
    <w:rsid w:val="00B55D99"/>
    <w:rsid w:val="00B56586"/>
    <w:rsid w:val="00B56D4D"/>
    <w:rsid w:val="00B56E71"/>
    <w:rsid w:val="00B57B0D"/>
    <w:rsid w:val="00B57ED4"/>
    <w:rsid w:val="00B6062F"/>
    <w:rsid w:val="00B60A51"/>
    <w:rsid w:val="00B62619"/>
    <w:rsid w:val="00B62D92"/>
    <w:rsid w:val="00B62DCE"/>
    <w:rsid w:val="00B63E1A"/>
    <w:rsid w:val="00B65699"/>
    <w:rsid w:val="00B66222"/>
    <w:rsid w:val="00B67017"/>
    <w:rsid w:val="00B710F9"/>
    <w:rsid w:val="00B749C0"/>
    <w:rsid w:val="00B75448"/>
    <w:rsid w:val="00B75738"/>
    <w:rsid w:val="00B759F2"/>
    <w:rsid w:val="00B75DB0"/>
    <w:rsid w:val="00B7639F"/>
    <w:rsid w:val="00B76513"/>
    <w:rsid w:val="00B7716B"/>
    <w:rsid w:val="00B77615"/>
    <w:rsid w:val="00B77C82"/>
    <w:rsid w:val="00B807A7"/>
    <w:rsid w:val="00B81061"/>
    <w:rsid w:val="00B81089"/>
    <w:rsid w:val="00B822F8"/>
    <w:rsid w:val="00B82526"/>
    <w:rsid w:val="00B82D53"/>
    <w:rsid w:val="00B8337B"/>
    <w:rsid w:val="00B8351F"/>
    <w:rsid w:val="00B83CD3"/>
    <w:rsid w:val="00B85261"/>
    <w:rsid w:val="00B858A1"/>
    <w:rsid w:val="00B904E1"/>
    <w:rsid w:val="00B921C6"/>
    <w:rsid w:val="00B9439B"/>
    <w:rsid w:val="00B9535D"/>
    <w:rsid w:val="00B95A97"/>
    <w:rsid w:val="00B9601D"/>
    <w:rsid w:val="00B962B8"/>
    <w:rsid w:val="00B96900"/>
    <w:rsid w:val="00B96EDC"/>
    <w:rsid w:val="00B97683"/>
    <w:rsid w:val="00BA11D6"/>
    <w:rsid w:val="00BA2054"/>
    <w:rsid w:val="00BA4856"/>
    <w:rsid w:val="00BA57E1"/>
    <w:rsid w:val="00BA5B8E"/>
    <w:rsid w:val="00BA75FC"/>
    <w:rsid w:val="00BA76BF"/>
    <w:rsid w:val="00BA78E2"/>
    <w:rsid w:val="00BB062F"/>
    <w:rsid w:val="00BB0B88"/>
    <w:rsid w:val="00BB1391"/>
    <w:rsid w:val="00BB191E"/>
    <w:rsid w:val="00BB1CAC"/>
    <w:rsid w:val="00BB1F86"/>
    <w:rsid w:val="00BB2157"/>
    <w:rsid w:val="00BB2729"/>
    <w:rsid w:val="00BB315D"/>
    <w:rsid w:val="00BB3885"/>
    <w:rsid w:val="00BB38CE"/>
    <w:rsid w:val="00BB39F3"/>
    <w:rsid w:val="00BB52E8"/>
    <w:rsid w:val="00BB540F"/>
    <w:rsid w:val="00BB54C3"/>
    <w:rsid w:val="00BB55AB"/>
    <w:rsid w:val="00BB5B1D"/>
    <w:rsid w:val="00BB66E3"/>
    <w:rsid w:val="00BC0A8B"/>
    <w:rsid w:val="00BC1677"/>
    <w:rsid w:val="00BC1903"/>
    <w:rsid w:val="00BC19FA"/>
    <w:rsid w:val="00BC1FAB"/>
    <w:rsid w:val="00BC24AB"/>
    <w:rsid w:val="00BC2F5C"/>
    <w:rsid w:val="00BC30B5"/>
    <w:rsid w:val="00BC36FB"/>
    <w:rsid w:val="00BC3ECC"/>
    <w:rsid w:val="00BC42B2"/>
    <w:rsid w:val="00BC4597"/>
    <w:rsid w:val="00BC4CF6"/>
    <w:rsid w:val="00BC51D8"/>
    <w:rsid w:val="00BC6BD5"/>
    <w:rsid w:val="00BC6EB0"/>
    <w:rsid w:val="00BD0E42"/>
    <w:rsid w:val="00BD11EB"/>
    <w:rsid w:val="00BD275D"/>
    <w:rsid w:val="00BD2B7D"/>
    <w:rsid w:val="00BD39FA"/>
    <w:rsid w:val="00BD3F60"/>
    <w:rsid w:val="00BD46C3"/>
    <w:rsid w:val="00BD50D0"/>
    <w:rsid w:val="00BD51AA"/>
    <w:rsid w:val="00BD544A"/>
    <w:rsid w:val="00BD580B"/>
    <w:rsid w:val="00BD58B4"/>
    <w:rsid w:val="00BD5A16"/>
    <w:rsid w:val="00BD5C6B"/>
    <w:rsid w:val="00BD5F80"/>
    <w:rsid w:val="00BE0CAD"/>
    <w:rsid w:val="00BE15C4"/>
    <w:rsid w:val="00BE1A88"/>
    <w:rsid w:val="00BE2E35"/>
    <w:rsid w:val="00BE468B"/>
    <w:rsid w:val="00BE53CD"/>
    <w:rsid w:val="00BE61CB"/>
    <w:rsid w:val="00BE6E7F"/>
    <w:rsid w:val="00BE7029"/>
    <w:rsid w:val="00BF0B7D"/>
    <w:rsid w:val="00BF18DE"/>
    <w:rsid w:val="00BF1B25"/>
    <w:rsid w:val="00BF2457"/>
    <w:rsid w:val="00BF2C79"/>
    <w:rsid w:val="00BF2FEE"/>
    <w:rsid w:val="00BF53EC"/>
    <w:rsid w:val="00BF5F87"/>
    <w:rsid w:val="00BF74BD"/>
    <w:rsid w:val="00C0048B"/>
    <w:rsid w:val="00C00581"/>
    <w:rsid w:val="00C009DA"/>
    <w:rsid w:val="00C00E5B"/>
    <w:rsid w:val="00C023AC"/>
    <w:rsid w:val="00C02733"/>
    <w:rsid w:val="00C02C32"/>
    <w:rsid w:val="00C02D62"/>
    <w:rsid w:val="00C02E65"/>
    <w:rsid w:val="00C02F7B"/>
    <w:rsid w:val="00C03400"/>
    <w:rsid w:val="00C04312"/>
    <w:rsid w:val="00C0499B"/>
    <w:rsid w:val="00C06B10"/>
    <w:rsid w:val="00C11067"/>
    <w:rsid w:val="00C11635"/>
    <w:rsid w:val="00C11FA4"/>
    <w:rsid w:val="00C123D8"/>
    <w:rsid w:val="00C132CA"/>
    <w:rsid w:val="00C13A16"/>
    <w:rsid w:val="00C13F6C"/>
    <w:rsid w:val="00C14FD0"/>
    <w:rsid w:val="00C1574D"/>
    <w:rsid w:val="00C15DD2"/>
    <w:rsid w:val="00C166B6"/>
    <w:rsid w:val="00C16BE9"/>
    <w:rsid w:val="00C1E5F0"/>
    <w:rsid w:val="00C20971"/>
    <w:rsid w:val="00C20CE4"/>
    <w:rsid w:val="00C218F5"/>
    <w:rsid w:val="00C21B96"/>
    <w:rsid w:val="00C21F45"/>
    <w:rsid w:val="00C21F5B"/>
    <w:rsid w:val="00C2321B"/>
    <w:rsid w:val="00C23BAE"/>
    <w:rsid w:val="00C2615E"/>
    <w:rsid w:val="00C27DD2"/>
    <w:rsid w:val="00C30A0B"/>
    <w:rsid w:val="00C30C27"/>
    <w:rsid w:val="00C33114"/>
    <w:rsid w:val="00C333D9"/>
    <w:rsid w:val="00C33AD4"/>
    <w:rsid w:val="00C34071"/>
    <w:rsid w:val="00C34335"/>
    <w:rsid w:val="00C34EFE"/>
    <w:rsid w:val="00C35B8E"/>
    <w:rsid w:val="00C36BAA"/>
    <w:rsid w:val="00C36CC1"/>
    <w:rsid w:val="00C371D8"/>
    <w:rsid w:val="00C3749C"/>
    <w:rsid w:val="00C4059F"/>
    <w:rsid w:val="00C40BC0"/>
    <w:rsid w:val="00C4144E"/>
    <w:rsid w:val="00C42E7B"/>
    <w:rsid w:val="00C439C1"/>
    <w:rsid w:val="00C465B0"/>
    <w:rsid w:val="00C4690B"/>
    <w:rsid w:val="00C4732E"/>
    <w:rsid w:val="00C473F6"/>
    <w:rsid w:val="00C4751C"/>
    <w:rsid w:val="00C50991"/>
    <w:rsid w:val="00C51F7E"/>
    <w:rsid w:val="00C52BA9"/>
    <w:rsid w:val="00C55E0F"/>
    <w:rsid w:val="00C56670"/>
    <w:rsid w:val="00C57681"/>
    <w:rsid w:val="00C57801"/>
    <w:rsid w:val="00C5789D"/>
    <w:rsid w:val="00C57DA9"/>
    <w:rsid w:val="00C620FE"/>
    <w:rsid w:val="00C62DBD"/>
    <w:rsid w:val="00C64677"/>
    <w:rsid w:val="00C64756"/>
    <w:rsid w:val="00C648C4"/>
    <w:rsid w:val="00C64B89"/>
    <w:rsid w:val="00C6501D"/>
    <w:rsid w:val="00C655DB"/>
    <w:rsid w:val="00C66272"/>
    <w:rsid w:val="00C67897"/>
    <w:rsid w:val="00C7039E"/>
    <w:rsid w:val="00C711B3"/>
    <w:rsid w:val="00C71A3A"/>
    <w:rsid w:val="00C72DB9"/>
    <w:rsid w:val="00C7392C"/>
    <w:rsid w:val="00C7396A"/>
    <w:rsid w:val="00C749F9"/>
    <w:rsid w:val="00C767E4"/>
    <w:rsid w:val="00C76D0E"/>
    <w:rsid w:val="00C76D19"/>
    <w:rsid w:val="00C773E5"/>
    <w:rsid w:val="00C774ED"/>
    <w:rsid w:val="00C80F48"/>
    <w:rsid w:val="00C81190"/>
    <w:rsid w:val="00C81DA1"/>
    <w:rsid w:val="00C8200B"/>
    <w:rsid w:val="00C829CE"/>
    <w:rsid w:val="00C83232"/>
    <w:rsid w:val="00C840EB"/>
    <w:rsid w:val="00C844AB"/>
    <w:rsid w:val="00C8489A"/>
    <w:rsid w:val="00C8609E"/>
    <w:rsid w:val="00C865CA"/>
    <w:rsid w:val="00C871A2"/>
    <w:rsid w:val="00C8727B"/>
    <w:rsid w:val="00C87D29"/>
    <w:rsid w:val="00C92B45"/>
    <w:rsid w:val="00C92F31"/>
    <w:rsid w:val="00C93E5D"/>
    <w:rsid w:val="00C94059"/>
    <w:rsid w:val="00C941BE"/>
    <w:rsid w:val="00C941D4"/>
    <w:rsid w:val="00C95CF0"/>
    <w:rsid w:val="00C95E31"/>
    <w:rsid w:val="00C968B0"/>
    <w:rsid w:val="00C96F87"/>
    <w:rsid w:val="00CA0412"/>
    <w:rsid w:val="00CA1B2C"/>
    <w:rsid w:val="00CA3C30"/>
    <w:rsid w:val="00CA6FCD"/>
    <w:rsid w:val="00CA773B"/>
    <w:rsid w:val="00CA7842"/>
    <w:rsid w:val="00CA7B03"/>
    <w:rsid w:val="00CA7EF5"/>
    <w:rsid w:val="00CB3C7B"/>
    <w:rsid w:val="00CB40B9"/>
    <w:rsid w:val="00CB5CA2"/>
    <w:rsid w:val="00CB5F89"/>
    <w:rsid w:val="00CB7173"/>
    <w:rsid w:val="00CB757C"/>
    <w:rsid w:val="00CC0241"/>
    <w:rsid w:val="00CC0B0F"/>
    <w:rsid w:val="00CC1B8D"/>
    <w:rsid w:val="00CC24DA"/>
    <w:rsid w:val="00CC44C7"/>
    <w:rsid w:val="00CC493A"/>
    <w:rsid w:val="00CC620A"/>
    <w:rsid w:val="00CC6A46"/>
    <w:rsid w:val="00CC6B82"/>
    <w:rsid w:val="00CC78BE"/>
    <w:rsid w:val="00CD1740"/>
    <w:rsid w:val="00CD1FBF"/>
    <w:rsid w:val="00CD46C1"/>
    <w:rsid w:val="00CD4840"/>
    <w:rsid w:val="00CD57D4"/>
    <w:rsid w:val="00CD68F7"/>
    <w:rsid w:val="00CD7E79"/>
    <w:rsid w:val="00CE06EF"/>
    <w:rsid w:val="00CE0CEB"/>
    <w:rsid w:val="00CE1D62"/>
    <w:rsid w:val="00CE1EA0"/>
    <w:rsid w:val="00CE27C1"/>
    <w:rsid w:val="00CE3044"/>
    <w:rsid w:val="00CE3A32"/>
    <w:rsid w:val="00CE3CB4"/>
    <w:rsid w:val="00CE41A1"/>
    <w:rsid w:val="00CE50D2"/>
    <w:rsid w:val="00CE5163"/>
    <w:rsid w:val="00CE5767"/>
    <w:rsid w:val="00CE6DCA"/>
    <w:rsid w:val="00CE7541"/>
    <w:rsid w:val="00CE7AB8"/>
    <w:rsid w:val="00CF21F5"/>
    <w:rsid w:val="00CF2A16"/>
    <w:rsid w:val="00CF4B8A"/>
    <w:rsid w:val="00CF506F"/>
    <w:rsid w:val="00CF53FF"/>
    <w:rsid w:val="00CF5FBD"/>
    <w:rsid w:val="00CF6087"/>
    <w:rsid w:val="00CF68D3"/>
    <w:rsid w:val="00D001E6"/>
    <w:rsid w:val="00D005C6"/>
    <w:rsid w:val="00D0226C"/>
    <w:rsid w:val="00D02E7D"/>
    <w:rsid w:val="00D04864"/>
    <w:rsid w:val="00D055FA"/>
    <w:rsid w:val="00D05F41"/>
    <w:rsid w:val="00D06A70"/>
    <w:rsid w:val="00D06C10"/>
    <w:rsid w:val="00D07530"/>
    <w:rsid w:val="00D122DF"/>
    <w:rsid w:val="00D12A06"/>
    <w:rsid w:val="00D12B28"/>
    <w:rsid w:val="00D143D5"/>
    <w:rsid w:val="00D1459E"/>
    <w:rsid w:val="00D1504D"/>
    <w:rsid w:val="00D15085"/>
    <w:rsid w:val="00D152C3"/>
    <w:rsid w:val="00D1565F"/>
    <w:rsid w:val="00D15689"/>
    <w:rsid w:val="00D15AB6"/>
    <w:rsid w:val="00D15C33"/>
    <w:rsid w:val="00D16C97"/>
    <w:rsid w:val="00D17046"/>
    <w:rsid w:val="00D179E0"/>
    <w:rsid w:val="00D17A28"/>
    <w:rsid w:val="00D17C20"/>
    <w:rsid w:val="00D17F6C"/>
    <w:rsid w:val="00D208F5"/>
    <w:rsid w:val="00D20D71"/>
    <w:rsid w:val="00D21130"/>
    <w:rsid w:val="00D235C4"/>
    <w:rsid w:val="00D24899"/>
    <w:rsid w:val="00D255F2"/>
    <w:rsid w:val="00D25E26"/>
    <w:rsid w:val="00D25FD6"/>
    <w:rsid w:val="00D25FE1"/>
    <w:rsid w:val="00D261D1"/>
    <w:rsid w:val="00D2670A"/>
    <w:rsid w:val="00D274C1"/>
    <w:rsid w:val="00D278FB"/>
    <w:rsid w:val="00D30ABC"/>
    <w:rsid w:val="00D31BDA"/>
    <w:rsid w:val="00D31D9D"/>
    <w:rsid w:val="00D32DE5"/>
    <w:rsid w:val="00D3682C"/>
    <w:rsid w:val="00D3694F"/>
    <w:rsid w:val="00D371A9"/>
    <w:rsid w:val="00D41D21"/>
    <w:rsid w:val="00D4227C"/>
    <w:rsid w:val="00D4229E"/>
    <w:rsid w:val="00D42E16"/>
    <w:rsid w:val="00D43F8D"/>
    <w:rsid w:val="00D444AD"/>
    <w:rsid w:val="00D447B3"/>
    <w:rsid w:val="00D449BF"/>
    <w:rsid w:val="00D44ABD"/>
    <w:rsid w:val="00D46713"/>
    <w:rsid w:val="00D46D57"/>
    <w:rsid w:val="00D5091E"/>
    <w:rsid w:val="00D50B3B"/>
    <w:rsid w:val="00D520F4"/>
    <w:rsid w:val="00D52200"/>
    <w:rsid w:val="00D524D6"/>
    <w:rsid w:val="00D52949"/>
    <w:rsid w:val="00D535ED"/>
    <w:rsid w:val="00D55B9A"/>
    <w:rsid w:val="00D56F4A"/>
    <w:rsid w:val="00D575DB"/>
    <w:rsid w:val="00D60025"/>
    <w:rsid w:val="00D610D1"/>
    <w:rsid w:val="00D61190"/>
    <w:rsid w:val="00D63344"/>
    <w:rsid w:val="00D65143"/>
    <w:rsid w:val="00D66016"/>
    <w:rsid w:val="00D66B41"/>
    <w:rsid w:val="00D67718"/>
    <w:rsid w:val="00D677E9"/>
    <w:rsid w:val="00D67CDB"/>
    <w:rsid w:val="00D711C0"/>
    <w:rsid w:val="00D71212"/>
    <w:rsid w:val="00D71C06"/>
    <w:rsid w:val="00D72FDA"/>
    <w:rsid w:val="00D7436E"/>
    <w:rsid w:val="00D755F2"/>
    <w:rsid w:val="00D75955"/>
    <w:rsid w:val="00D75D06"/>
    <w:rsid w:val="00D76515"/>
    <w:rsid w:val="00D76542"/>
    <w:rsid w:val="00D81CC3"/>
    <w:rsid w:val="00D81E34"/>
    <w:rsid w:val="00D81F02"/>
    <w:rsid w:val="00D81FFF"/>
    <w:rsid w:val="00D821E7"/>
    <w:rsid w:val="00D836CB"/>
    <w:rsid w:val="00D83DA3"/>
    <w:rsid w:val="00D83F3A"/>
    <w:rsid w:val="00D84053"/>
    <w:rsid w:val="00D84B34"/>
    <w:rsid w:val="00D85490"/>
    <w:rsid w:val="00D85834"/>
    <w:rsid w:val="00D859CC"/>
    <w:rsid w:val="00D86515"/>
    <w:rsid w:val="00D8721B"/>
    <w:rsid w:val="00D90259"/>
    <w:rsid w:val="00D90818"/>
    <w:rsid w:val="00D92639"/>
    <w:rsid w:val="00D9283E"/>
    <w:rsid w:val="00D92C10"/>
    <w:rsid w:val="00D93066"/>
    <w:rsid w:val="00D93400"/>
    <w:rsid w:val="00D93F43"/>
    <w:rsid w:val="00D9411B"/>
    <w:rsid w:val="00D94137"/>
    <w:rsid w:val="00D95889"/>
    <w:rsid w:val="00D95993"/>
    <w:rsid w:val="00D97564"/>
    <w:rsid w:val="00D97751"/>
    <w:rsid w:val="00D97FF6"/>
    <w:rsid w:val="00DA0EA0"/>
    <w:rsid w:val="00DA0F82"/>
    <w:rsid w:val="00DA1E57"/>
    <w:rsid w:val="00DA22AD"/>
    <w:rsid w:val="00DA398A"/>
    <w:rsid w:val="00DA3C34"/>
    <w:rsid w:val="00DA5E8E"/>
    <w:rsid w:val="00DA5F7F"/>
    <w:rsid w:val="00DA68AA"/>
    <w:rsid w:val="00DA6A55"/>
    <w:rsid w:val="00DAA4A3"/>
    <w:rsid w:val="00DB0185"/>
    <w:rsid w:val="00DB12D6"/>
    <w:rsid w:val="00DB1EBE"/>
    <w:rsid w:val="00DB2AD8"/>
    <w:rsid w:val="00DB4AF7"/>
    <w:rsid w:val="00DB5511"/>
    <w:rsid w:val="00DB55B5"/>
    <w:rsid w:val="00DB5B18"/>
    <w:rsid w:val="00DB7975"/>
    <w:rsid w:val="00DB7AFA"/>
    <w:rsid w:val="00DC0EF2"/>
    <w:rsid w:val="00DC27E6"/>
    <w:rsid w:val="00DC3079"/>
    <w:rsid w:val="00DC5B49"/>
    <w:rsid w:val="00DC6332"/>
    <w:rsid w:val="00DC635F"/>
    <w:rsid w:val="00DC6BEB"/>
    <w:rsid w:val="00DC6F65"/>
    <w:rsid w:val="00DC70EA"/>
    <w:rsid w:val="00DC71A4"/>
    <w:rsid w:val="00DC754D"/>
    <w:rsid w:val="00DD0052"/>
    <w:rsid w:val="00DD05AA"/>
    <w:rsid w:val="00DD0847"/>
    <w:rsid w:val="00DD0F0A"/>
    <w:rsid w:val="00DD165E"/>
    <w:rsid w:val="00DD23B8"/>
    <w:rsid w:val="00DD2A7B"/>
    <w:rsid w:val="00DD2E7F"/>
    <w:rsid w:val="00DD3C51"/>
    <w:rsid w:val="00DD52A5"/>
    <w:rsid w:val="00DD5306"/>
    <w:rsid w:val="00DD5C55"/>
    <w:rsid w:val="00DD63CF"/>
    <w:rsid w:val="00DD76C0"/>
    <w:rsid w:val="00DD7D93"/>
    <w:rsid w:val="00DE209A"/>
    <w:rsid w:val="00DE2DB7"/>
    <w:rsid w:val="00DE2EB2"/>
    <w:rsid w:val="00DE2FCF"/>
    <w:rsid w:val="00DE332B"/>
    <w:rsid w:val="00DE3840"/>
    <w:rsid w:val="00DE3BB0"/>
    <w:rsid w:val="00DE4401"/>
    <w:rsid w:val="00DE4553"/>
    <w:rsid w:val="00DE45FC"/>
    <w:rsid w:val="00DE493E"/>
    <w:rsid w:val="00DE7195"/>
    <w:rsid w:val="00DE7466"/>
    <w:rsid w:val="00DE7DC5"/>
    <w:rsid w:val="00DF1610"/>
    <w:rsid w:val="00DF276C"/>
    <w:rsid w:val="00DF2E2D"/>
    <w:rsid w:val="00DF3910"/>
    <w:rsid w:val="00DF3B04"/>
    <w:rsid w:val="00DF3DC2"/>
    <w:rsid w:val="00DF547C"/>
    <w:rsid w:val="00DF57EF"/>
    <w:rsid w:val="00DF641A"/>
    <w:rsid w:val="00E000C3"/>
    <w:rsid w:val="00E0152A"/>
    <w:rsid w:val="00E01D9E"/>
    <w:rsid w:val="00E02D33"/>
    <w:rsid w:val="00E0535F"/>
    <w:rsid w:val="00E0659E"/>
    <w:rsid w:val="00E06F29"/>
    <w:rsid w:val="00E1064D"/>
    <w:rsid w:val="00E10AC0"/>
    <w:rsid w:val="00E1102F"/>
    <w:rsid w:val="00E14731"/>
    <w:rsid w:val="00E147AB"/>
    <w:rsid w:val="00E1591A"/>
    <w:rsid w:val="00E15F70"/>
    <w:rsid w:val="00E1709F"/>
    <w:rsid w:val="00E173E4"/>
    <w:rsid w:val="00E17528"/>
    <w:rsid w:val="00E20B37"/>
    <w:rsid w:val="00E21F10"/>
    <w:rsid w:val="00E227FD"/>
    <w:rsid w:val="00E23932"/>
    <w:rsid w:val="00E25B4D"/>
    <w:rsid w:val="00E27E7D"/>
    <w:rsid w:val="00E30A24"/>
    <w:rsid w:val="00E30F54"/>
    <w:rsid w:val="00E31DE9"/>
    <w:rsid w:val="00E32111"/>
    <w:rsid w:val="00E32634"/>
    <w:rsid w:val="00E33135"/>
    <w:rsid w:val="00E34682"/>
    <w:rsid w:val="00E3484E"/>
    <w:rsid w:val="00E371C0"/>
    <w:rsid w:val="00E377C9"/>
    <w:rsid w:val="00E378CD"/>
    <w:rsid w:val="00E37ED8"/>
    <w:rsid w:val="00E3B71E"/>
    <w:rsid w:val="00E40984"/>
    <w:rsid w:val="00E412E9"/>
    <w:rsid w:val="00E41B6F"/>
    <w:rsid w:val="00E43B0E"/>
    <w:rsid w:val="00E45612"/>
    <w:rsid w:val="00E46772"/>
    <w:rsid w:val="00E47AAA"/>
    <w:rsid w:val="00E52B90"/>
    <w:rsid w:val="00E52EEE"/>
    <w:rsid w:val="00E5369E"/>
    <w:rsid w:val="00E53B24"/>
    <w:rsid w:val="00E54A07"/>
    <w:rsid w:val="00E55498"/>
    <w:rsid w:val="00E554C4"/>
    <w:rsid w:val="00E559E7"/>
    <w:rsid w:val="00E60560"/>
    <w:rsid w:val="00E61264"/>
    <w:rsid w:val="00E6336B"/>
    <w:rsid w:val="00E634FB"/>
    <w:rsid w:val="00E63C03"/>
    <w:rsid w:val="00E654A3"/>
    <w:rsid w:val="00E65D5E"/>
    <w:rsid w:val="00E65DF0"/>
    <w:rsid w:val="00E65E1C"/>
    <w:rsid w:val="00E65F33"/>
    <w:rsid w:val="00E67761"/>
    <w:rsid w:val="00E67D4F"/>
    <w:rsid w:val="00E67D54"/>
    <w:rsid w:val="00E71B0E"/>
    <w:rsid w:val="00E7220D"/>
    <w:rsid w:val="00E739EC"/>
    <w:rsid w:val="00E73EAA"/>
    <w:rsid w:val="00E74DF9"/>
    <w:rsid w:val="00E75D84"/>
    <w:rsid w:val="00E75DD9"/>
    <w:rsid w:val="00E7603C"/>
    <w:rsid w:val="00E804B2"/>
    <w:rsid w:val="00E80CA5"/>
    <w:rsid w:val="00E818B0"/>
    <w:rsid w:val="00E826CC"/>
    <w:rsid w:val="00E8330A"/>
    <w:rsid w:val="00E83465"/>
    <w:rsid w:val="00E85899"/>
    <w:rsid w:val="00E867B7"/>
    <w:rsid w:val="00E86B3D"/>
    <w:rsid w:val="00E86C73"/>
    <w:rsid w:val="00E8768D"/>
    <w:rsid w:val="00E87C25"/>
    <w:rsid w:val="00E87CE8"/>
    <w:rsid w:val="00E907D3"/>
    <w:rsid w:val="00E90894"/>
    <w:rsid w:val="00E93540"/>
    <w:rsid w:val="00E939EA"/>
    <w:rsid w:val="00E9409E"/>
    <w:rsid w:val="00E94241"/>
    <w:rsid w:val="00E95866"/>
    <w:rsid w:val="00E95B04"/>
    <w:rsid w:val="00E96B34"/>
    <w:rsid w:val="00E97FBF"/>
    <w:rsid w:val="00EA0B79"/>
    <w:rsid w:val="00EA36DA"/>
    <w:rsid w:val="00EA4B51"/>
    <w:rsid w:val="00EB0841"/>
    <w:rsid w:val="00EB2BC5"/>
    <w:rsid w:val="00EB2BF4"/>
    <w:rsid w:val="00EB2E5B"/>
    <w:rsid w:val="00EB405E"/>
    <w:rsid w:val="00EB4661"/>
    <w:rsid w:val="00EB508A"/>
    <w:rsid w:val="00EB6651"/>
    <w:rsid w:val="00EB67E9"/>
    <w:rsid w:val="00EB73B9"/>
    <w:rsid w:val="00EC07AD"/>
    <w:rsid w:val="00EC0C35"/>
    <w:rsid w:val="00EC10CA"/>
    <w:rsid w:val="00EC1CD4"/>
    <w:rsid w:val="00EC1E07"/>
    <w:rsid w:val="00EC35C2"/>
    <w:rsid w:val="00EC3A88"/>
    <w:rsid w:val="00EC50E9"/>
    <w:rsid w:val="00EC6393"/>
    <w:rsid w:val="00EC655F"/>
    <w:rsid w:val="00ED07EE"/>
    <w:rsid w:val="00ED1EFC"/>
    <w:rsid w:val="00ED28F0"/>
    <w:rsid w:val="00ED2F86"/>
    <w:rsid w:val="00ED4E2F"/>
    <w:rsid w:val="00ED5A8A"/>
    <w:rsid w:val="00ED6858"/>
    <w:rsid w:val="00ED7ABF"/>
    <w:rsid w:val="00ED7C43"/>
    <w:rsid w:val="00ED7C8A"/>
    <w:rsid w:val="00EE098F"/>
    <w:rsid w:val="00EE0B70"/>
    <w:rsid w:val="00EE0EC0"/>
    <w:rsid w:val="00EE2C39"/>
    <w:rsid w:val="00EE2FC7"/>
    <w:rsid w:val="00EE3B19"/>
    <w:rsid w:val="00EE402F"/>
    <w:rsid w:val="00EE574D"/>
    <w:rsid w:val="00EE5C55"/>
    <w:rsid w:val="00EE6931"/>
    <w:rsid w:val="00EE773E"/>
    <w:rsid w:val="00EE77ED"/>
    <w:rsid w:val="00EE7F6F"/>
    <w:rsid w:val="00EF0006"/>
    <w:rsid w:val="00EF0DEC"/>
    <w:rsid w:val="00EF11F9"/>
    <w:rsid w:val="00EF16B0"/>
    <w:rsid w:val="00EF16E2"/>
    <w:rsid w:val="00EF1C11"/>
    <w:rsid w:val="00EF3507"/>
    <w:rsid w:val="00EF393F"/>
    <w:rsid w:val="00F000D0"/>
    <w:rsid w:val="00F00ACC"/>
    <w:rsid w:val="00F00B60"/>
    <w:rsid w:val="00F012C4"/>
    <w:rsid w:val="00F01AF8"/>
    <w:rsid w:val="00F02909"/>
    <w:rsid w:val="00F03BAA"/>
    <w:rsid w:val="00F04123"/>
    <w:rsid w:val="00F04E5E"/>
    <w:rsid w:val="00F07504"/>
    <w:rsid w:val="00F14E22"/>
    <w:rsid w:val="00F155F9"/>
    <w:rsid w:val="00F15D0D"/>
    <w:rsid w:val="00F15FC0"/>
    <w:rsid w:val="00F1742B"/>
    <w:rsid w:val="00F20F10"/>
    <w:rsid w:val="00F21511"/>
    <w:rsid w:val="00F219BA"/>
    <w:rsid w:val="00F22116"/>
    <w:rsid w:val="00F2262C"/>
    <w:rsid w:val="00F22E0A"/>
    <w:rsid w:val="00F2431C"/>
    <w:rsid w:val="00F24ACA"/>
    <w:rsid w:val="00F2693C"/>
    <w:rsid w:val="00F3289C"/>
    <w:rsid w:val="00F3318A"/>
    <w:rsid w:val="00F34D51"/>
    <w:rsid w:val="00F352A4"/>
    <w:rsid w:val="00F3551F"/>
    <w:rsid w:val="00F356CA"/>
    <w:rsid w:val="00F367BD"/>
    <w:rsid w:val="00F36911"/>
    <w:rsid w:val="00F36F48"/>
    <w:rsid w:val="00F404F2"/>
    <w:rsid w:val="00F419ED"/>
    <w:rsid w:val="00F426D3"/>
    <w:rsid w:val="00F43E5E"/>
    <w:rsid w:val="00F43E60"/>
    <w:rsid w:val="00F44A2D"/>
    <w:rsid w:val="00F46839"/>
    <w:rsid w:val="00F47736"/>
    <w:rsid w:val="00F4788F"/>
    <w:rsid w:val="00F5001B"/>
    <w:rsid w:val="00F51111"/>
    <w:rsid w:val="00F514F1"/>
    <w:rsid w:val="00F52DA3"/>
    <w:rsid w:val="00F542D3"/>
    <w:rsid w:val="00F56B73"/>
    <w:rsid w:val="00F57419"/>
    <w:rsid w:val="00F602D1"/>
    <w:rsid w:val="00F6095B"/>
    <w:rsid w:val="00F60D19"/>
    <w:rsid w:val="00F61A36"/>
    <w:rsid w:val="00F61C4E"/>
    <w:rsid w:val="00F62064"/>
    <w:rsid w:val="00F62B21"/>
    <w:rsid w:val="00F6689E"/>
    <w:rsid w:val="00F66F96"/>
    <w:rsid w:val="00F67D34"/>
    <w:rsid w:val="00F7053F"/>
    <w:rsid w:val="00F70F1C"/>
    <w:rsid w:val="00F71448"/>
    <w:rsid w:val="00F7199C"/>
    <w:rsid w:val="00F71F31"/>
    <w:rsid w:val="00F72323"/>
    <w:rsid w:val="00F74CF3"/>
    <w:rsid w:val="00F752A7"/>
    <w:rsid w:val="00F75372"/>
    <w:rsid w:val="00F75769"/>
    <w:rsid w:val="00F75B9B"/>
    <w:rsid w:val="00F7676D"/>
    <w:rsid w:val="00F77665"/>
    <w:rsid w:val="00F7767D"/>
    <w:rsid w:val="00F80293"/>
    <w:rsid w:val="00F80FA5"/>
    <w:rsid w:val="00F8106A"/>
    <w:rsid w:val="00F8189D"/>
    <w:rsid w:val="00F81A17"/>
    <w:rsid w:val="00F81AB9"/>
    <w:rsid w:val="00F8258F"/>
    <w:rsid w:val="00F82C4F"/>
    <w:rsid w:val="00F82E07"/>
    <w:rsid w:val="00F83A7F"/>
    <w:rsid w:val="00F840CC"/>
    <w:rsid w:val="00F85982"/>
    <w:rsid w:val="00F85F97"/>
    <w:rsid w:val="00F86302"/>
    <w:rsid w:val="00F87D8B"/>
    <w:rsid w:val="00F87E07"/>
    <w:rsid w:val="00F903A4"/>
    <w:rsid w:val="00F918DF"/>
    <w:rsid w:val="00F941D5"/>
    <w:rsid w:val="00F94B2E"/>
    <w:rsid w:val="00F94BBE"/>
    <w:rsid w:val="00F9515C"/>
    <w:rsid w:val="00F965B1"/>
    <w:rsid w:val="00F96604"/>
    <w:rsid w:val="00F974EC"/>
    <w:rsid w:val="00FA0416"/>
    <w:rsid w:val="00FA1264"/>
    <w:rsid w:val="00FA128A"/>
    <w:rsid w:val="00FA44B6"/>
    <w:rsid w:val="00FA52D2"/>
    <w:rsid w:val="00FA5EA3"/>
    <w:rsid w:val="00FA6C88"/>
    <w:rsid w:val="00FA76AF"/>
    <w:rsid w:val="00FA7B15"/>
    <w:rsid w:val="00FA7D36"/>
    <w:rsid w:val="00FB08BE"/>
    <w:rsid w:val="00FB10ED"/>
    <w:rsid w:val="00FB1350"/>
    <w:rsid w:val="00FB1FEF"/>
    <w:rsid w:val="00FB2187"/>
    <w:rsid w:val="00FB2858"/>
    <w:rsid w:val="00FB3743"/>
    <w:rsid w:val="00FB3775"/>
    <w:rsid w:val="00FB39F6"/>
    <w:rsid w:val="00FB3E00"/>
    <w:rsid w:val="00FB4082"/>
    <w:rsid w:val="00FB58BD"/>
    <w:rsid w:val="00FB6406"/>
    <w:rsid w:val="00FB6D82"/>
    <w:rsid w:val="00FB7AC4"/>
    <w:rsid w:val="00FC0C97"/>
    <w:rsid w:val="00FC0CB7"/>
    <w:rsid w:val="00FC19FB"/>
    <w:rsid w:val="00FC1D3C"/>
    <w:rsid w:val="00FC21B5"/>
    <w:rsid w:val="00FC46F8"/>
    <w:rsid w:val="00FC7FAE"/>
    <w:rsid w:val="00FD1D4C"/>
    <w:rsid w:val="00FD1E34"/>
    <w:rsid w:val="00FD3392"/>
    <w:rsid w:val="00FD51B5"/>
    <w:rsid w:val="00FD554F"/>
    <w:rsid w:val="00FD57CB"/>
    <w:rsid w:val="00FD6B70"/>
    <w:rsid w:val="00FD7280"/>
    <w:rsid w:val="00FE0305"/>
    <w:rsid w:val="00FE0F3A"/>
    <w:rsid w:val="00FE1142"/>
    <w:rsid w:val="00FE150B"/>
    <w:rsid w:val="00FE19E7"/>
    <w:rsid w:val="00FE2371"/>
    <w:rsid w:val="00FE427C"/>
    <w:rsid w:val="00FE4E73"/>
    <w:rsid w:val="00FE5968"/>
    <w:rsid w:val="00FE77A4"/>
    <w:rsid w:val="00FE7CDA"/>
    <w:rsid w:val="00FE9AAA"/>
    <w:rsid w:val="00FF0935"/>
    <w:rsid w:val="00FF0CFC"/>
    <w:rsid w:val="00FF0FED"/>
    <w:rsid w:val="00FF25C4"/>
    <w:rsid w:val="00FF3471"/>
    <w:rsid w:val="00FF404D"/>
    <w:rsid w:val="00FF457C"/>
    <w:rsid w:val="00FF49A4"/>
    <w:rsid w:val="00FF581F"/>
    <w:rsid w:val="00FF584F"/>
    <w:rsid w:val="00FF65F3"/>
    <w:rsid w:val="00FF79CE"/>
    <w:rsid w:val="013322F5"/>
    <w:rsid w:val="0138CA97"/>
    <w:rsid w:val="015B73BB"/>
    <w:rsid w:val="016A8E60"/>
    <w:rsid w:val="016B54C2"/>
    <w:rsid w:val="017232D3"/>
    <w:rsid w:val="0173A30D"/>
    <w:rsid w:val="017C7355"/>
    <w:rsid w:val="01825367"/>
    <w:rsid w:val="018E07A8"/>
    <w:rsid w:val="018EB62C"/>
    <w:rsid w:val="0193C08C"/>
    <w:rsid w:val="01945AEB"/>
    <w:rsid w:val="019B780A"/>
    <w:rsid w:val="01C37153"/>
    <w:rsid w:val="01E18679"/>
    <w:rsid w:val="01E39DB1"/>
    <w:rsid w:val="01F25D25"/>
    <w:rsid w:val="01FA31FD"/>
    <w:rsid w:val="022CB31E"/>
    <w:rsid w:val="0233D3AB"/>
    <w:rsid w:val="023718DD"/>
    <w:rsid w:val="023AD92B"/>
    <w:rsid w:val="023B44FE"/>
    <w:rsid w:val="023F07FA"/>
    <w:rsid w:val="02414205"/>
    <w:rsid w:val="02473D7B"/>
    <w:rsid w:val="0250C1D5"/>
    <w:rsid w:val="0251BF2E"/>
    <w:rsid w:val="025CCC7C"/>
    <w:rsid w:val="02675214"/>
    <w:rsid w:val="026EB051"/>
    <w:rsid w:val="027E870A"/>
    <w:rsid w:val="0290807E"/>
    <w:rsid w:val="02A17B69"/>
    <w:rsid w:val="02A54255"/>
    <w:rsid w:val="02C62A19"/>
    <w:rsid w:val="02D004AF"/>
    <w:rsid w:val="02DE58B8"/>
    <w:rsid w:val="02DFCE03"/>
    <w:rsid w:val="02E18F16"/>
    <w:rsid w:val="02E4D82B"/>
    <w:rsid w:val="02E6B989"/>
    <w:rsid w:val="02EC32B1"/>
    <w:rsid w:val="02FC4DAF"/>
    <w:rsid w:val="0304E24B"/>
    <w:rsid w:val="0312F3E6"/>
    <w:rsid w:val="03150146"/>
    <w:rsid w:val="0317FA00"/>
    <w:rsid w:val="031F6091"/>
    <w:rsid w:val="032FD3DE"/>
    <w:rsid w:val="03374042"/>
    <w:rsid w:val="03467874"/>
    <w:rsid w:val="03558330"/>
    <w:rsid w:val="036030BE"/>
    <w:rsid w:val="0390A80A"/>
    <w:rsid w:val="03BF0D73"/>
    <w:rsid w:val="03C40B7F"/>
    <w:rsid w:val="03CCCA9A"/>
    <w:rsid w:val="03D8BEA9"/>
    <w:rsid w:val="03ED561F"/>
    <w:rsid w:val="03EE3AE2"/>
    <w:rsid w:val="03F318AE"/>
    <w:rsid w:val="040E42E3"/>
    <w:rsid w:val="041035B7"/>
    <w:rsid w:val="0417C802"/>
    <w:rsid w:val="041A4875"/>
    <w:rsid w:val="04289758"/>
    <w:rsid w:val="04334817"/>
    <w:rsid w:val="043357F2"/>
    <w:rsid w:val="0437EF21"/>
    <w:rsid w:val="0439212D"/>
    <w:rsid w:val="043A3781"/>
    <w:rsid w:val="043E44A3"/>
    <w:rsid w:val="043F071A"/>
    <w:rsid w:val="046F631D"/>
    <w:rsid w:val="047657D9"/>
    <w:rsid w:val="0477D745"/>
    <w:rsid w:val="047CA5E4"/>
    <w:rsid w:val="0493B604"/>
    <w:rsid w:val="049555AE"/>
    <w:rsid w:val="04A273DA"/>
    <w:rsid w:val="04AC1B13"/>
    <w:rsid w:val="04B2A7F8"/>
    <w:rsid w:val="04C2FBAA"/>
    <w:rsid w:val="04CAE8C1"/>
    <w:rsid w:val="04E69CD5"/>
    <w:rsid w:val="04ED6FF6"/>
    <w:rsid w:val="04F15C01"/>
    <w:rsid w:val="04F6FAC1"/>
    <w:rsid w:val="05035EEC"/>
    <w:rsid w:val="05113EAE"/>
    <w:rsid w:val="052622C2"/>
    <w:rsid w:val="052E33FF"/>
    <w:rsid w:val="053FA104"/>
    <w:rsid w:val="0546643F"/>
    <w:rsid w:val="0580038D"/>
    <w:rsid w:val="0590D809"/>
    <w:rsid w:val="05914BB1"/>
    <w:rsid w:val="059A6413"/>
    <w:rsid w:val="05AC2520"/>
    <w:rsid w:val="05C08D51"/>
    <w:rsid w:val="05C5071D"/>
    <w:rsid w:val="05D2928D"/>
    <w:rsid w:val="0614ED93"/>
    <w:rsid w:val="061C5966"/>
    <w:rsid w:val="06217B43"/>
    <w:rsid w:val="062425D0"/>
    <w:rsid w:val="062633D2"/>
    <w:rsid w:val="06467A8C"/>
    <w:rsid w:val="0649AA50"/>
    <w:rsid w:val="065406C5"/>
    <w:rsid w:val="066E52C9"/>
    <w:rsid w:val="067B4F33"/>
    <w:rsid w:val="067E4A09"/>
    <w:rsid w:val="068E779D"/>
    <w:rsid w:val="0691B718"/>
    <w:rsid w:val="06A123DE"/>
    <w:rsid w:val="06A6A7EB"/>
    <w:rsid w:val="06AB172C"/>
    <w:rsid w:val="06BBD6CE"/>
    <w:rsid w:val="06CCEFBA"/>
    <w:rsid w:val="06D28E8D"/>
    <w:rsid w:val="06E144F4"/>
    <w:rsid w:val="06F1179C"/>
    <w:rsid w:val="0702281A"/>
    <w:rsid w:val="0705488A"/>
    <w:rsid w:val="070BF37B"/>
    <w:rsid w:val="070E6602"/>
    <w:rsid w:val="0712B1A7"/>
    <w:rsid w:val="0721B0E1"/>
    <w:rsid w:val="072C9F75"/>
    <w:rsid w:val="07378660"/>
    <w:rsid w:val="074693D9"/>
    <w:rsid w:val="074EBFBE"/>
    <w:rsid w:val="075462E6"/>
    <w:rsid w:val="07546B2D"/>
    <w:rsid w:val="076FB962"/>
    <w:rsid w:val="07BD5476"/>
    <w:rsid w:val="07CCAED0"/>
    <w:rsid w:val="07F0937E"/>
    <w:rsid w:val="0807939F"/>
    <w:rsid w:val="0808F583"/>
    <w:rsid w:val="080B48C6"/>
    <w:rsid w:val="081076E6"/>
    <w:rsid w:val="081B78DF"/>
    <w:rsid w:val="082CCF2C"/>
    <w:rsid w:val="08409C5B"/>
    <w:rsid w:val="0842F11D"/>
    <w:rsid w:val="084B9FD2"/>
    <w:rsid w:val="088DD77A"/>
    <w:rsid w:val="0892F89B"/>
    <w:rsid w:val="0893AA11"/>
    <w:rsid w:val="08997941"/>
    <w:rsid w:val="089DADBA"/>
    <w:rsid w:val="08BBA1DD"/>
    <w:rsid w:val="08C65B77"/>
    <w:rsid w:val="08D26800"/>
    <w:rsid w:val="08D8A393"/>
    <w:rsid w:val="08E2236F"/>
    <w:rsid w:val="08E402BF"/>
    <w:rsid w:val="08ECEB34"/>
    <w:rsid w:val="08F63156"/>
    <w:rsid w:val="0915E447"/>
    <w:rsid w:val="092CB353"/>
    <w:rsid w:val="0931ED8B"/>
    <w:rsid w:val="093B5CDB"/>
    <w:rsid w:val="094709B6"/>
    <w:rsid w:val="095F3D05"/>
    <w:rsid w:val="097E93A8"/>
    <w:rsid w:val="097EE909"/>
    <w:rsid w:val="098BEBFB"/>
    <w:rsid w:val="09A09B67"/>
    <w:rsid w:val="09A38D5D"/>
    <w:rsid w:val="09CEE7CC"/>
    <w:rsid w:val="09EE5E7C"/>
    <w:rsid w:val="09EE95F5"/>
    <w:rsid w:val="0A0D0B54"/>
    <w:rsid w:val="0A0F3916"/>
    <w:rsid w:val="0A13DF20"/>
    <w:rsid w:val="0A167A63"/>
    <w:rsid w:val="0A18A98B"/>
    <w:rsid w:val="0A1E0165"/>
    <w:rsid w:val="0A22DC14"/>
    <w:rsid w:val="0A2B7793"/>
    <w:rsid w:val="0A3628BC"/>
    <w:rsid w:val="0A459766"/>
    <w:rsid w:val="0A480548"/>
    <w:rsid w:val="0A4F246E"/>
    <w:rsid w:val="0A56A12D"/>
    <w:rsid w:val="0A5E58AC"/>
    <w:rsid w:val="0A65D1C4"/>
    <w:rsid w:val="0A78A690"/>
    <w:rsid w:val="0A90E191"/>
    <w:rsid w:val="0AC005BC"/>
    <w:rsid w:val="0AC82D53"/>
    <w:rsid w:val="0ACAFD57"/>
    <w:rsid w:val="0ACB524C"/>
    <w:rsid w:val="0AF999CA"/>
    <w:rsid w:val="0AFE2C99"/>
    <w:rsid w:val="0B0B8B0C"/>
    <w:rsid w:val="0B1FCD75"/>
    <w:rsid w:val="0B212B97"/>
    <w:rsid w:val="0B221F4D"/>
    <w:rsid w:val="0B224708"/>
    <w:rsid w:val="0B2BBDA6"/>
    <w:rsid w:val="0B3C605F"/>
    <w:rsid w:val="0B420DBD"/>
    <w:rsid w:val="0B47A2E6"/>
    <w:rsid w:val="0B48A78F"/>
    <w:rsid w:val="0B53701A"/>
    <w:rsid w:val="0B714B28"/>
    <w:rsid w:val="0B780485"/>
    <w:rsid w:val="0B91CC15"/>
    <w:rsid w:val="0B97FB48"/>
    <w:rsid w:val="0B98C193"/>
    <w:rsid w:val="0B9D6806"/>
    <w:rsid w:val="0BA334D9"/>
    <w:rsid w:val="0BAFD70B"/>
    <w:rsid w:val="0BB727A6"/>
    <w:rsid w:val="0BBE1D99"/>
    <w:rsid w:val="0BC38B06"/>
    <w:rsid w:val="0BCC4D35"/>
    <w:rsid w:val="0BDFE2B9"/>
    <w:rsid w:val="0BE1F218"/>
    <w:rsid w:val="0BE5CDCE"/>
    <w:rsid w:val="0C068DE8"/>
    <w:rsid w:val="0C0EE09E"/>
    <w:rsid w:val="0C122DAB"/>
    <w:rsid w:val="0C1B5C04"/>
    <w:rsid w:val="0C25CB6F"/>
    <w:rsid w:val="0C3291EB"/>
    <w:rsid w:val="0C3DC3D1"/>
    <w:rsid w:val="0C4EC4E7"/>
    <w:rsid w:val="0C503F79"/>
    <w:rsid w:val="0C51A7FA"/>
    <w:rsid w:val="0C6ED33C"/>
    <w:rsid w:val="0C7DDD26"/>
    <w:rsid w:val="0C806240"/>
    <w:rsid w:val="0C91200A"/>
    <w:rsid w:val="0C9D3358"/>
    <w:rsid w:val="0CAEA87C"/>
    <w:rsid w:val="0CB0601C"/>
    <w:rsid w:val="0CC268A5"/>
    <w:rsid w:val="0CCE6B3D"/>
    <w:rsid w:val="0CE06D70"/>
    <w:rsid w:val="0CE73848"/>
    <w:rsid w:val="0CEA3829"/>
    <w:rsid w:val="0CED11C0"/>
    <w:rsid w:val="0CF2E7D5"/>
    <w:rsid w:val="0CF816E0"/>
    <w:rsid w:val="0D05B959"/>
    <w:rsid w:val="0D143A0B"/>
    <w:rsid w:val="0D20DCE0"/>
    <w:rsid w:val="0D35B207"/>
    <w:rsid w:val="0D3AFCD6"/>
    <w:rsid w:val="0D47C9D0"/>
    <w:rsid w:val="0D5155FA"/>
    <w:rsid w:val="0D5164AA"/>
    <w:rsid w:val="0D64445E"/>
    <w:rsid w:val="0D6B8BEF"/>
    <w:rsid w:val="0D6D6ADB"/>
    <w:rsid w:val="0D73DEE3"/>
    <w:rsid w:val="0D79124F"/>
    <w:rsid w:val="0D88D50A"/>
    <w:rsid w:val="0D97EFF2"/>
    <w:rsid w:val="0D9C27A0"/>
    <w:rsid w:val="0DC4B4E4"/>
    <w:rsid w:val="0DCE819F"/>
    <w:rsid w:val="0DD4D230"/>
    <w:rsid w:val="0DDE788A"/>
    <w:rsid w:val="0DE83412"/>
    <w:rsid w:val="0DEBF666"/>
    <w:rsid w:val="0DF7B71D"/>
    <w:rsid w:val="0E05B4B6"/>
    <w:rsid w:val="0E0B8CF3"/>
    <w:rsid w:val="0E4B0504"/>
    <w:rsid w:val="0E4E2660"/>
    <w:rsid w:val="0E4F5250"/>
    <w:rsid w:val="0E5A17DE"/>
    <w:rsid w:val="0E5B2554"/>
    <w:rsid w:val="0E694714"/>
    <w:rsid w:val="0E712F47"/>
    <w:rsid w:val="0E7554EB"/>
    <w:rsid w:val="0E764FBC"/>
    <w:rsid w:val="0E9F5700"/>
    <w:rsid w:val="0EAE8A21"/>
    <w:rsid w:val="0EB0C1C7"/>
    <w:rsid w:val="0EB7A9BE"/>
    <w:rsid w:val="0ED310AC"/>
    <w:rsid w:val="0EE22E71"/>
    <w:rsid w:val="0F150C2F"/>
    <w:rsid w:val="0F2C3FC4"/>
    <w:rsid w:val="0F4B15DC"/>
    <w:rsid w:val="0F4DD34B"/>
    <w:rsid w:val="0F6CD434"/>
    <w:rsid w:val="0F890539"/>
    <w:rsid w:val="0F983266"/>
    <w:rsid w:val="0FB228DD"/>
    <w:rsid w:val="0FCC2857"/>
    <w:rsid w:val="0FED5DA3"/>
    <w:rsid w:val="0FF11BCC"/>
    <w:rsid w:val="0FF62EAB"/>
    <w:rsid w:val="1007A894"/>
    <w:rsid w:val="10111674"/>
    <w:rsid w:val="10180157"/>
    <w:rsid w:val="10229853"/>
    <w:rsid w:val="1022B866"/>
    <w:rsid w:val="1031838F"/>
    <w:rsid w:val="10397156"/>
    <w:rsid w:val="105C6987"/>
    <w:rsid w:val="105DC43A"/>
    <w:rsid w:val="1060583D"/>
    <w:rsid w:val="1078B54C"/>
    <w:rsid w:val="107F6CCA"/>
    <w:rsid w:val="1086F8E1"/>
    <w:rsid w:val="10888F30"/>
    <w:rsid w:val="109261A0"/>
    <w:rsid w:val="10963383"/>
    <w:rsid w:val="1097170D"/>
    <w:rsid w:val="10AE5B88"/>
    <w:rsid w:val="10B20971"/>
    <w:rsid w:val="10B2A2D0"/>
    <w:rsid w:val="10C6470B"/>
    <w:rsid w:val="10DB9456"/>
    <w:rsid w:val="10E4A80A"/>
    <w:rsid w:val="10EEC5D6"/>
    <w:rsid w:val="10FC96DC"/>
    <w:rsid w:val="10FEEB96"/>
    <w:rsid w:val="11024F7D"/>
    <w:rsid w:val="11286008"/>
    <w:rsid w:val="1134E8AE"/>
    <w:rsid w:val="1138A73B"/>
    <w:rsid w:val="113AFD42"/>
    <w:rsid w:val="113E8596"/>
    <w:rsid w:val="114348F6"/>
    <w:rsid w:val="11462C7F"/>
    <w:rsid w:val="1146EF48"/>
    <w:rsid w:val="114C1BEE"/>
    <w:rsid w:val="114EA09E"/>
    <w:rsid w:val="1153C15D"/>
    <w:rsid w:val="11551D75"/>
    <w:rsid w:val="1159530C"/>
    <w:rsid w:val="117B6DB8"/>
    <w:rsid w:val="11A4E3ED"/>
    <w:rsid w:val="11ACFCBF"/>
    <w:rsid w:val="11BC97C7"/>
    <w:rsid w:val="11C71E38"/>
    <w:rsid w:val="11E3C7E2"/>
    <w:rsid w:val="11EBF913"/>
    <w:rsid w:val="11F870B6"/>
    <w:rsid w:val="12185304"/>
    <w:rsid w:val="121A380E"/>
    <w:rsid w:val="121F7008"/>
    <w:rsid w:val="122E3EE1"/>
    <w:rsid w:val="1240A7B0"/>
    <w:rsid w:val="12544D6B"/>
    <w:rsid w:val="1257576E"/>
    <w:rsid w:val="1263BDE8"/>
    <w:rsid w:val="12690D41"/>
    <w:rsid w:val="1270B921"/>
    <w:rsid w:val="127E7B7B"/>
    <w:rsid w:val="128D286D"/>
    <w:rsid w:val="1293D3F5"/>
    <w:rsid w:val="12970FA0"/>
    <w:rsid w:val="12A81E3E"/>
    <w:rsid w:val="12B4F8C9"/>
    <w:rsid w:val="12B69B84"/>
    <w:rsid w:val="12B6D656"/>
    <w:rsid w:val="12B9466C"/>
    <w:rsid w:val="12DA3D85"/>
    <w:rsid w:val="12EF510B"/>
    <w:rsid w:val="12F0E23C"/>
    <w:rsid w:val="12F8B926"/>
    <w:rsid w:val="13042346"/>
    <w:rsid w:val="1308CA1E"/>
    <w:rsid w:val="130D305F"/>
    <w:rsid w:val="1311C583"/>
    <w:rsid w:val="1324CCAD"/>
    <w:rsid w:val="1338099F"/>
    <w:rsid w:val="134271A4"/>
    <w:rsid w:val="134E16A3"/>
    <w:rsid w:val="13512B84"/>
    <w:rsid w:val="1356A768"/>
    <w:rsid w:val="13666E5A"/>
    <w:rsid w:val="1378907B"/>
    <w:rsid w:val="139643C9"/>
    <w:rsid w:val="139FAF60"/>
    <w:rsid w:val="13C19518"/>
    <w:rsid w:val="13C1F78B"/>
    <w:rsid w:val="13C71988"/>
    <w:rsid w:val="13D76E5A"/>
    <w:rsid w:val="13DD544A"/>
    <w:rsid w:val="13DE7599"/>
    <w:rsid w:val="13EA0856"/>
    <w:rsid w:val="13EB08F0"/>
    <w:rsid w:val="13F1D38A"/>
    <w:rsid w:val="13F54185"/>
    <w:rsid w:val="140FE7EF"/>
    <w:rsid w:val="14271C58"/>
    <w:rsid w:val="142F94B3"/>
    <w:rsid w:val="14350EB9"/>
    <w:rsid w:val="1438998A"/>
    <w:rsid w:val="1440C1E9"/>
    <w:rsid w:val="144194F4"/>
    <w:rsid w:val="1451E1D2"/>
    <w:rsid w:val="14557291"/>
    <w:rsid w:val="1470A9C8"/>
    <w:rsid w:val="1474AE04"/>
    <w:rsid w:val="14A306E1"/>
    <w:rsid w:val="14C33EE5"/>
    <w:rsid w:val="14C6258F"/>
    <w:rsid w:val="14D6A539"/>
    <w:rsid w:val="150667E5"/>
    <w:rsid w:val="150BE662"/>
    <w:rsid w:val="15115A37"/>
    <w:rsid w:val="1516F8C8"/>
    <w:rsid w:val="151BE4ED"/>
    <w:rsid w:val="151BE87E"/>
    <w:rsid w:val="151C4473"/>
    <w:rsid w:val="151E72C3"/>
    <w:rsid w:val="153AE740"/>
    <w:rsid w:val="1541C88A"/>
    <w:rsid w:val="1542545C"/>
    <w:rsid w:val="154BEDE2"/>
    <w:rsid w:val="154DDFCB"/>
    <w:rsid w:val="155EA38D"/>
    <w:rsid w:val="15722415"/>
    <w:rsid w:val="1589D7F7"/>
    <w:rsid w:val="158DA906"/>
    <w:rsid w:val="159851ED"/>
    <w:rsid w:val="159B6442"/>
    <w:rsid w:val="15A03D03"/>
    <w:rsid w:val="15ACF4E7"/>
    <w:rsid w:val="15D40888"/>
    <w:rsid w:val="1611810F"/>
    <w:rsid w:val="1623710D"/>
    <w:rsid w:val="164422C8"/>
    <w:rsid w:val="1644B406"/>
    <w:rsid w:val="164F2980"/>
    <w:rsid w:val="1650530A"/>
    <w:rsid w:val="16737946"/>
    <w:rsid w:val="1681FBD6"/>
    <w:rsid w:val="168481B9"/>
    <w:rsid w:val="1687D3F2"/>
    <w:rsid w:val="16B158AE"/>
    <w:rsid w:val="16B70D62"/>
    <w:rsid w:val="16B8A353"/>
    <w:rsid w:val="16BDBCDF"/>
    <w:rsid w:val="16C6B86F"/>
    <w:rsid w:val="16D223E2"/>
    <w:rsid w:val="16E2B6D3"/>
    <w:rsid w:val="16E2C22F"/>
    <w:rsid w:val="16EDFAE0"/>
    <w:rsid w:val="17146CE9"/>
    <w:rsid w:val="174B2AFC"/>
    <w:rsid w:val="17549101"/>
    <w:rsid w:val="1780C14A"/>
    <w:rsid w:val="1783CD5D"/>
    <w:rsid w:val="1784D01E"/>
    <w:rsid w:val="178A52F7"/>
    <w:rsid w:val="1793968B"/>
    <w:rsid w:val="1797F697"/>
    <w:rsid w:val="17A45D47"/>
    <w:rsid w:val="17AE9B7A"/>
    <w:rsid w:val="17B126A5"/>
    <w:rsid w:val="17C3F24C"/>
    <w:rsid w:val="17C90346"/>
    <w:rsid w:val="17C970E2"/>
    <w:rsid w:val="17D1DB38"/>
    <w:rsid w:val="17E3B1CE"/>
    <w:rsid w:val="17E7D4C7"/>
    <w:rsid w:val="17FC21A8"/>
    <w:rsid w:val="17FDFC75"/>
    <w:rsid w:val="180043C6"/>
    <w:rsid w:val="1809FC65"/>
    <w:rsid w:val="180E3CBB"/>
    <w:rsid w:val="181AF40B"/>
    <w:rsid w:val="184CFC3D"/>
    <w:rsid w:val="18592E98"/>
    <w:rsid w:val="1859A59F"/>
    <w:rsid w:val="1863B8E5"/>
    <w:rsid w:val="186453C2"/>
    <w:rsid w:val="18677DD9"/>
    <w:rsid w:val="186F06ED"/>
    <w:rsid w:val="188FC69A"/>
    <w:rsid w:val="18933880"/>
    <w:rsid w:val="18960F44"/>
    <w:rsid w:val="18A84BD1"/>
    <w:rsid w:val="18AE65B5"/>
    <w:rsid w:val="18B81BA2"/>
    <w:rsid w:val="18C758E8"/>
    <w:rsid w:val="18CAE1BC"/>
    <w:rsid w:val="18D93E32"/>
    <w:rsid w:val="18E9B900"/>
    <w:rsid w:val="18F5E1ED"/>
    <w:rsid w:val="1903BEE9"/>
    <w:rsid w:val="19085B71"/>
    <w:rsid w:val="19093AAD"/>
    <w:rsid w:val="190CE688"/>
    <w:rsid w:val="190FDF31"/>
    <w:rsid w:val="19143038"/>
    <w:rsid w:val="191762AF"/>
    <w:rsid w:val="191C683A"/>
    <w:rsid w:val="191C9692"/>
    <w:rsid w:val="191DE137"/>
    <w:rsid w:val="1922E5CD"/>
    <w:rsid w:val="192746B4"/>
    <w:rsid w:val="19338DB1"/>
    <w:rsid w:val="19436B01"/>
    <w:rsid w:val="196AE9E7"/>
    <w:rsid w:val="19821A15"/>
    <w:rsid w:val="19B52387"/>
    <w:rsid w:val="19BF5522"/>
    <w:rsid w:val="19C20178"/>
    <w:rsid w:val="19E00F41"/>
    <w:rsid w:val="19EC5A41"/>
    <w:rsid w:val="19F30446"/>
    <w:rsid w:val="1A0F0242"/>
    <w:rsid w:val="1A2660DC"/>
    <w:rsid w:val="1A2897F6"/>
    <w:rsid w:val="1A2FEDE6"/>
    <w:rsid w:val="1A3197C0"/>
    <w:rsid w:val="1A3335B2"/>
    <w:rsid w:val="1A3A4A05"/>
    <w:rsid w:val="1A3F73AD"/>
    <w:rsid w:val="1A42D993"/>
    <w:rsid w:val="1A5B7A8C"/>
    <w:rsid w:val="1A859E1D"/>
    <w:rsid w:val="1AA5648B"/>
    <w:rsid w:val="1AACBEE4"/>
    <w:rsid w:val="1AB172CE"/>
    <w:rsid w:val="1ABF0588"/>
    <w:rsid w:val="1AC2CC83"/>
    <w:rsid w:val="1AD69565"/>
    <w:rsid w:val="1AD978C3"/>
    <w:rsid w:val="1ADE28A2"/>
    <w:rsid w:val="1AE042F2"/>
    <w:rsid w:val="1AE2CD92"/>
    <w:rsid w:val="1AE9B61A"/>
    <w:rsid w:val="1B11C577"/>
    <w:rsid w:val="1B268262"/>
    <w:rsid w:val="1B29241C"/>
    <w:rsid w:val="1B2EE40C"/>
    <w:rsid w:val="1B3BAB0D"/>
    <w:rsid w:val="1B42D7E1"/>
    <w:rsid w:val="1B49748A"/>
    <w:rsid w:val="1B558C04"/>
    <w:rsid w:val="1B74640B"/>
    <w:rsid w:val="1B75D345"/>
    <w:rsid w:val="1B7C4F58"/>
    <w:rsid w:val="1B7F789C"/>
    <w:rsid w:val="1B81C510"/>
    <w:rsid w:val="1B85398F"/>
    <w:rsid w:val="1B927DAF"/>
    <w:rsid w:val="1B9861C2"/>
    <w:rsid w:val="1B9D623E"/>
    <w:rsid w:val="1BA5CC2B"/>
    <w:rsid w:val="1BAB3D6F"/>
    <w:rsid w:val="1BAD601A"/>
    <w:rsid w:val="1BBBE0A7"/>
    <w:rsid w:val="1BC47A86"/>
    <w:rsid w:val="1BC6DCD0"/>
    <w:rsid w:val="1BC711C2"/>
    <w:rsid w:val="1BDAE174"/>
    <w:rsid w:val="1BDF3330"/>
    <w:rsid w:val="1BEA6B8B"/>
    <w:rsid w:val="1BFB515C"/>
    <w:rsid w:val="1C075688"/>
    <w:rsid w:val="1C07BE2A"/>
    <w:rsid w:val="1C0851B1"/>
    <w:rsid w:val="1C08C95D"/>
    <w:rsid w:val="1C0C0D9D"/>
    <w:rsid w:val="1C0E190F"/>
    <w:rsid w:val="1C0F4694"/>
    <w:rsid w:val="1C109D7D"/>
    <w:rsid w:val="1C1A59CF"/>
    <w:rsid w:val="1C24E957"/>
    <w:rsid w:val="1C2F6109"/>
    <w:rsid w:val="1C33966E"/>
    <w:rsid w:val="1C4953AE"/>
    <w:rsid w:val="1C4D2B68"/>
    <w:rsid w:val="1C50545B"/>
    <w:rsid w:val="1C529825"/>
    <w:rsid w:val="1C61EE33"/>
    <w:rsid w:val="1C6C3DAC"/>
    <w:rsid w:val="1C88F94B"/>
    <w:rsid w:val="1C92CF46"/>
    <w:rsid w:val="1CB1670F"/>
    <w:rsid w:val="1CB53F01"/>
    <w:rsid w:val="1CB6BB3D"/>
    <w:rsid w:val="1CBB0DB1"/>
    <w:rsid w:val="1CE03860"/>
    <w:rsid w:val="1CE5D84B"/>
    <w:rsid w:val="1CF3DDDF"/>
    <w:rsid w:val="1CF71471"/>
    <w:rsid w:val="1CFAF44C"/>
    <w:rsid w:val="1D13DAD8"/>
    <w:rsid w:val="1D31A494"/>
    <w:rsid w:val="1D3D5F42"/>
    <w:rsid w:val="1D615142"/>
    <w:rsid w:val="1D61B531"/>
    <w:rsid w:val="1D6337B8"/>
    <w:rsid w:val="1D7934AE"/>
    <w:rsid w:val="1D9E215C"/>
    <w:rsid w:val="1DA1C9DA"/>
    <w:rsid w:val="1DA65695"/>
    <w:rsid w:val="1DB07982"/>
    <w:rsid w:val="1DB7575A"/>
    <w:rsid w:val="1DD76E58"/>
    <w:rsid w:val="1DDF94DE"/>
    <w:rsid w:val="1DE66678"/>
    <w:rsid w:val="1E03B714"/>
    <w:rsid w:val="1E04C292"/>
    <w:rsid w:val="1E084431"/>
    <w:rsid w:val="1E1B93CC"/>
    <w:rsid w:val="1E2373B2"/>
    <w:rsid w:val="1E2E2644"/>
    <w:rsid w:val="1E33DF07"/>
    <w:rsid w:val="1E4BA18E"/>
    <w:rsid w:val="1E4DD117"/>
    <w:rsid w:val="1E4EBF92"/>
    <w:rsid w:val="1E5DA38A"/>
    <w:rsid w:val="1E625A83"/>
    <w:rsid w:val="1E62ACCD"/>
    <w:rsid w:val="1E65F7AD"/>
    <w:rsid w:val="1E684BE4"/>
    <w:rsid w:val="1E6A330E"/>
    <w:rsid w:val="1E7036EB"/>
    <w:rsid w:val="1E718516"/>
    <w:rsid w:val="1E7D2B23"/>
    <w:rsid w:val="1E81F478"/>
    <w:rsid w:val="1E825C91"/>
    <w:rsid w:val="1E854936"/>
    <w:rsid w:val="1E85CB65"/>
    <w:rsid w:val="1E92010C"/>
    <w:rsid w:val="1EA85B29"/>
    <w:rsid w:val="1EB14A2D"/>
    <w:rsid w:val="1EC9DB8C"/>
    <w:rsid w:val="1ECE0362"/>
    <w:rsid w:val="1ED34E90"/>
    <w:rsid w:val="1EE33A72"/>
    <w:rsid w:val="1F1AC8AA"/>
    <w:rsid w:val="1F1F316E"/>
    <w:rsid w:val="1F202E25"/>
    <w:rsid w:val="1F31ECC3"/>
    <w:rsid w:val="1F5089C7"/>
    <w:rsid w:val="1F521020"/>
    <w:rsid w:val="1F88CCF0"/>
    <w:rsid w:val="1F8AE60C"/>
    <w:rsid w:val="1F8C952B"/>
    <w:rsid w:val="1F9B1205"/>
    <w:rsid w:val="1FBC05EC"/>
    <w:rsid w:val="1FC02C95"/>
    <w:rsid w:val="1FC0923C"/>
    <w:rsid w:val="1FC40719"/>
    <w:rsid w:val="1FCAA694"/>
    <w:rsid w:val="1FD9F430"/>
    <w:rsid w:val="1FE24A4A"/>
    <w:rsid w:val="2011FAE2"/>
    <w:rsid w:val="2018E724"/>
    <w:rsid w:val="201C9DC2"/>
    <w:rsid w:val="201D1CB7"/>
    <w:rsid w:val="20202CE1"/>
    <w:rsid w:val="202B2FD5"/>
    <w:rsid w:val="2030DC5F"/>
    <w:rsid w:val="203411C6"/>
    <w:rsid w:val="203F155B"/>
    <w:rsid w:val="204D73E1"/>
    <w:rsid w:val="205F33AC"/>
    <w:rsid w:val="2092DFFD"/>
    <w:rsid w:val="20A1E4FC"/>
    <w:rsid w:val="20A5C6EA"/>
    <w:rsid w:val="20B6FDA6"/>
    <w:rsid w:val="20BC2D73"/>
    <w:rsid w:val="20C3B934"/>
    <w:rsid w:val="20C839E4"/>
    <w:rsid w:val="20D688AF"/>
    <w:rsid w:val="20D72E41"/>
    <w:rsid w:val="20D96D84"/>
    <w:rsid w:val="20DFBC94"/>
    <w:rsid w:val="20E06889"/>
    <w:rsid w:val="2104A377"/>
    <w:rsid w:val="2105ED91"/>
    <w:rsid w:val="212684C1"/>
    <w:rsid w:val="212C120E"/>
    <w:rsid w:val="215FCE7F"/>
    <w:rsid w:val="21604556"/>
    <w:rsid w:val="216451FB"/>
    <w:rsid w:val="216896BD"/>
    <w:rsid w:val="217D797E"/>
    <w:rsid w:val="2191F11C"/>
    <w:rsid w:val="219E4829"/>
    <w:rsid w:val="21A47219"/>
    <w:rsid w:val="21A4F60C"/>
    <w:rsid w:val="21A560EF"/>
    <w:rsid w:val="21A86C4C"/>
    <w:rsid w:val="21A898D9"/>
    <w:rsid w:val="21B2B6BC"/>
    <w:rsid w:val="21B2E7F1"/>
    <w:rsid w:val="21B40C34"/>
    <w:rsid w:val="21B58576"/>
    <w:rsid w:val="21BB7B56"/>
    <w:rsid w:val="21BF4215"/>
    <w:rsid w:val="21D26631"/>
    <w:rsid w:val="21FDDB85"/>
    <w:rsid w:val="21FDE98D"/>
    <w:rsid w:val="2204443F"/>
    <w:rsid w:val="2216FEE2"/>
    <w:rsid w:val="221A2B09"/>
    <w:rsid w:val="221E0410"/>
    <w:rsid w:val="22306F58"/>
    <w:rsid w:val="223843D3"/>
    <w:rsid w:val="223A56A5"/>
    <w:rsid w:val="223ABA9C"/>
    <w:rsid w:val="223C1411"/>
    <w:rsid w:val="223F8DB8"/>
    <w:rsid w:val="2244EAAB"/>
    <w:rsid w:val="2248B943"/>
    <w:rsid w:val="2249FB2B"/>
    <w:rsid w:val="22641DC7"/>
    <w:rsid w:val="22800A74"/>
    <w:rsid w:val="228C3848"/>
    <w:rsid w:val="22A03633"/>
    <w:rsid w:val="22B5F204"/>
    <w:rsid w:val="22B80C73"/>
    <w:rsid w:val="22BED38D"/>
    <w:rsid w:val="22CB1AD2"/>
    <w:rsid w:val="22D1A6E1"/>
    <w:rsid w:val="22E27A9F"/>
    <w:rsid w:val="22EF1366"/>
    <w:rsid w:val="230321E7"/>
    <w:rsid w:val="2304C08F"/>
    <w:rsid w:val="2311AC22"/>
    <w:rsid w:val="2317E858"/>
    <w:rsid w:val="231DFF54"/>
    <w:rsid w:val="23258CCF"/>
    <w:rsid w:val="232EBA57"/>
    <w:rsid w:val="2344F1AE"/>
    <w:rsid w:val="23494285"/>
    <w:rsid w:val="237F02F2"/>
    <w:rsid w:val="23861E7E"/>
    <w:rsid w:val="23883791"/>
    <w:rsid w:val="239E6D1F"/>
    <w:rsid w:val="23BC667B"/>
    <w:rsid w:val="23D2BCF7"/>
    <w:rsid w:val="23E6F06B"/>
    <w:rsid w:val="23E9EE4E"/>
    <w:rsid w:val="23EA0C27"/>
    <w:rsid w:val="23F951D1"/>
    <w:rsid w:val="24024116"/>
    <w:rsid w:val="240B93C8"/>
    <w:rsid w:val="24195232"/>
    <w:rsid w:val="24242211"/>
    <w:rsid w:val="24252659"/>
    <w:rsid w:val="242D128C"/>
    <w:rsid w:val="243A63FB"/>
    <w:rsid w:val="24425AB0"/>
    <w:rsid w:val="24432465"/>
    <w:rsid w:val="24486E46"/>
    <w:rsid w:val="246AC429"/>
    <w:rsid w:val="2479D8BE"/>
    <w:rsid w:val="247A2A0C"/>
    <w:rsid w:val="247DF315"/>
    <w:rsid w:val="24855935"/>
    <w:rsid w:val="2495EA92"/>
    <w:rsid w:val="249CF0C8"/>
    <w:rsid w:val="24AD390C"/>
    <w:rsid w:val="24B66570"/>
    <w:rsid w:val="24BB372E"/>
    <w:rsid w:val="24C6A678"/>
    <w:rsid w:val="24C9D585"/>
    <w:rsid w:val="24F20F65"/>
    <w:rsid w:val="25224331"/>
    <w:rsid w:val="252527E9"/>
    <w:rsid w:val="252C94F6"/>
    <w:rsid w:val="253BD7EC"/>
    <w:rsid w:val="253E1393"/>
    <w:rsid w:val="2543FE86"/>
    <w:rsid w:val="25626AD0"/>
    <w:rsid w:val="256BAACA"/>
    <w:rsid w:val="256F94B9"/>
    <w:rsid w:val="259A4591"/>
    <w:rsid w:val="25A4655D"/>
    <w:rsid w:val="25AF3393"/>
    <w:rsid w:val="25B08C34"/>
    <w:rsid w:val="25CBCBB5"/>
    <w:rsid w:val="25D5AFFD"/>
    <w:rsid w:val="25E68ED3"/>
    <w:rsid w:val="25E78F2E"/>
    <w:rsid w:val="25EF5774"/>
    <w:rsid w:val="25F2972C"/>
    <w:rsid w:val="25F46DAC"/>
    <w:rsid w:val="25F72467"/>
    <w:rsid w:val="25F8E585"/>
    <w:rsid w:val="25FDC44A"/>
    <w:rsid w:val="2600F035"/>
    <w:rsid w:val="261BD16B"/>
    <w:rsid w:val="261E3C2F"/>
    <w:rsid w:val="26489AEC"/>
    <w:rsid w:val="265B10AF"/>
    <w:rsid w:val="26669325"/>
    <w:rsid w:val="266FA671"/>
    <w:rsid w:val="2677C071"/>
    <w:rsid w:val="2692A682"/>
    <w:rsid w:val="2698365F"/>
    <w:rsid w:val="269C4A1F"/>
    <w:rsid w:val="269D2522"/>
    <w:rsid w:val="269DA13E"/>
    <w:rsid w:val="26A66B50"/>
    <w:rsid w:val="26BBD368"/>
    <w:rsid w:val="26C13ABC"/>
    <w:rsid w:val="26C46EE5"/>
    <w:rsid w:val="26D5F8C8"/>
    <w:rsid w:val="26D6B192"/>
    <w:rsid w:val="26F10B4B"/>
    <w:rsid w:val="26F128B2"/>
    <w:rsid w:val="26FF2861"/>
    <w:rsid w:val="27050A54"/>
    <w:rsid w:val="271447E6"/>
    <w:rsid w:val="271F2918"/>
    <w:rsid w:val="272D3A59"/>
    <w:rsid w:val="27357344"/>
    <w:rsid w:val="273E706F"/>
    <w:rsid w:val="2755E78E"/>
    <w:rsid w:val="2779406E"/>
    <w:rsid w:val="2794011F"/>
    <w:rsid w:val="27B49669"/>
    <w:rsid w:val="27B6A304"/>
    <w:rsid w:val="27CB6B7D"/>
    <w:rsid w:val="27D00E8F"/>
    <w:rsid w:val="27D11CD0"/>
    <w:rsid w:val="27F87420"/>
    <w:rsid w:val="2807675D"/>
    <w:rsid w:val="281FB1AE"/>
    <w:rsid w:val="283644D9"/>
    <w:rsid w:val="28399A74"/>
    <w:rsid w:val="2847688A"/>
    <w:rsid w:val="284DDFB2"/>
    <w:rsid w:val="284F1B85"/>
    <w:rsid w:val="286178AF"/>
    <w:rsid w:val="28799D1D"/>
    <w:rsid w:val="2880BC12"/>
    <w:rsid w:val="2898D29C"/>
    <w:rsid w:val="28A728C9"/>
    <w:rsid w:val="28B822A4"/>
    <w:rsid w:val="28C01A99"/>
    <w:rsid w:val="28C498ED"/>
    <w:rsid w:val="28CAE650"/>
    <w:rsid w:val="28D52072"/>
    <w:rsid w:val="28D526F7"/>
    <w:rsid w:val="28DAEE8A"/>
    <w:rsid w:val="28DE6174"/>
    <w:rsid w:val="28E45919"/>
    <w:rsid w:val="28EBF669"/>
    <w:rsid w:val="28F16C91"/>
    <w:rsid w:val="28F9D6BE"/>
    <w:rsid w:val="29013B16"/>
    <w:rsid w:val="2908EB76"/>
    <w:rsid w:val="290E1F60"/>
    <w:rsid w:val="2913ED2E"/>
    <w:rsid w:val="2917C296"/>
    <w:rsid w:val="291872E2"/>
    <w:rsid w:val="2924B9D8"/>
    <w:rsid w:val="29479205"/>
    <w:rsid w:val="29482844"/>
    <w:rsid w:val="29486F67"/>
    <w:rsid w:val="294A272A"/>
    <w:rsid w:val="29549902"/>
    <w:rsid w:val="2957895E"/>
    <w:rsid w:val="29582B06"/>
    <w:rsid w:val="295D8A69"/>
    <w:rsid w:val="29727163"/>
    <w:rsid w:val="29777B56"/>
    <w:rsid w:val="2983E057"/>
    <w:rsid w:val="298AB41C"/>
    <w:rsid w:val="2999A27F"/>
    <w:rsid w:val="299CDE26"/>
    <w:rsid w:val="29A80286"/>
    <w:rsid w:val="29AEA279"/>
    <w:rsid w:val="29B65D4D"/>
    <w:rsid w:val="29B906DE"/>
    <w:rsid w:val="29BAA25D"/>
    <w:rsid w:val="29D0E496"/>
    <w:rsid w:val="29D24BEA"/>
    <w:rsid w:val="29F74813"/>
    <w:rsid w:val="29F8E695"/>
    <w:rsid w:val="29F99F6E"/>
    <w:rsid w:val="29FA5A76"/>
    <w:rsid w:val="29FD70AB"/>
    <w:rsid w:val="2A031D34"/>
    <w:rsid w:val="2A0F13EC"/>
    <w:rsid w:val="2A11DC79"/>
    <w:rsid w:val="2A1E8CFC"/>
    <w:rsid w:val="2A269152"/>
    <w:rsid w:val="2A2E82E0"/>
    <w:rsid w:val="2A45D7C0"/>
    <w:rsid w:val="2A82434F"/>
    <w:rsid w:val="2A895085"/>
    <w:rsid w:val="2A938694"/>
    <w:rsid w:val="2A9AC42E"/>
    <w:rsid w:val="2A9B248A"/>
    <w:rsid w:val="2AB1C3FD"/>
    <w:rsid w:val="2AC4FD42"/>
    <w:rsid w:val="2AC8853C"/>
    <w:rsid w:val="2ACE1B25"/>
    <w:rsid w:val="2AD0D908"/>
    <w:rsid w:val="2AE03B32"/>
    <w:rsid w:val="2B0374E9"/>
    <w:rsid w:val="2B25E636"/>
    <w:rsid w:val="2B476FEB"/>
    <w:rsid w:val="2B4AE726"/>
    <w:rsid w:val="2B51FC1C"/>
    <w:rsid w:val="2B60A1AA"/>
    <w:rsid w:val="2B6DB7B4"/>
    <w:rsid w:val="2B6E2308"/>
    <w:rsid w:val="2B6F465F"/>
    <w:rsid w:val="2B7F426E"/>
    <w:rsid w:val="2B98629A"/>
    <w:rsid w:val="2BAA2A5E"/>
    <w:rsid w:val="2BC402BB"/>
    <w:rsid w:val="2BF1971C"/>
    <w:rsid w:val="2BFED338"/>
    <w:rsid w:val="2C00EBFF"/>
    <w:rsid w:val="2C04A4EB"/>
    <w:rsid w:val="2C0B2FE6"/>
    <w:rsid w:val="2C102B78"/>
    <w:rsid w:val="2C1661BB"/>
    <w:rsid w:val="2C167436"/>
    <w:rsid w:val="2C29A2C7"/>
    <w:rsid w:val="2C2AC29B"/>
    <w:rsid w:val="2C3277E6"/>
    <w:rsid w:val="2C32F30D"/>
    <w:rsid w:val="2C38CCBA"/>
    <w:rsid w:val="2C398967"/>
    <w:rsid w:val="2C4FCD74"/>
    <w:rsid w:val="2C5D4CDC"/>
    <w:rsid w:val="2C87D8DE"/>
    <w:rsid w:val="2C8BE646"/>
    <w:rsid w:val="2C93C795"/>
    <w:rsid w:val="2CA9FD1D"/>
    <w:rsid w:val="2CB8E1C7"/>
    <w:rsid w:val="2CBDBDBB"/>
    <w:rsid w:val="2CC27793"/>
    <w:rsid w:val="2CC387FA"/>
    <w:rsid w:val="2CC48B19"/>
    <w:rsid w:val="2CC54B85"/>
    <w:rsid w:val="2CC7DB9A"/>
    <w:rsid w:val="2CDDD470"/>
    <w:rsid w:val="2CEB0FC7"/>
    <w:rsid w:val="2CEFC4D5"/>
    <w:rsid w:val="2D215312"/>
    <w:rsid w:val="2D2B27DC"/>
    <w:rsid w:val="2D3DF16A"/>
    <w:rsid w:val="2D66CF14"/>
    <w:rsid w:val="2D684ACE"/>
    <w:rsid w:val="2D701475"/>
    <w:rsid w:val="2D76C477"/>
    <w:rsid w:val="2D7AB662"/>
    <w:rsid w:val="2D995948"/>
    <w:rsid w:val="2DA669A1"/>
    <w:rsid w:val="2DA823F8"/>
    <w:rsid w:val="2DA873BF"/>
    <w:rsid w:val="2DB2EEF4"/>
    <w:rsid w:val="2DB8B375"/>
    <w:rsid w:val="2DBF3589"/>
    <w:rsid w:val="2DC4D6E2"/>
    <w:rsid w:val="2DD5E54E"/>
    <w:rsid w:val="2DE39131"/>
    <w:rsid w:val="2DFA514B"/>
    <w:rsid w:val="2E06CB3B"/>
    <w:rsid w:val="2E0A77F1"/>
    <w:rsid w:val="2E1AD6D8"/>
    <w:rsid w:val="2E223EFC"/>
    <w:rsid w:val="2E311A72"/>
    <w:rsid w:val="2E36A678"/>
    <w:rsid w:val="2E38B604"/>
    <w:rsid w:val="2E433EE1"/>
    <w:rsid w:val="2E456458"/>
    <w:rsid w:val="2E57361D"/>
    <w:rsid w:val="2E803BA8"/>
    <w:rsid w:val="2E85B3CC"/>
    <w:rsid w:val="2E89D4A7"/>
    <w:rsid w:val="2E95533E"/>
    <w:rsid w:val="2E970ED4"/>
    <w:rsid w:val="2EA9AB82"/>
    <w:rsid w:val="2EAA3BCA"/>
    <w:rsid w:val="2EB37C61"/>
    <w:rsid w:val="2EB4FA39"/>
    <w:rsid w:val="2EB8C20D"/>
    <w:rsid w:val="2EC053C6"/>
    <w:rsid w:val="2ECD4DFE"/>
    <w:rsid w:val="2ED658ED"/>
    <w:rsid w:val="2EE851AF"/>
    <w:rsid w:val="2EEF38FE"/>
    <w:rsid w:val="2F06E836"/>
    <w:rsid w:val="2F0CFFAD"/>
    <w:rsid w:val="2F0E4109"/>
    <w:rsid w:val="2F0E926B"/>
    <w:rsid w:val="2F1F19FD"/>
    <w:rsid w:val="2F283B34"/>
    <w:rsid w:val="2F2951A2"/>
    <w:rsid w:val="2F3CFBD2"/>
    <w:rsid w:val="2F4CAFF2"/>
    <w:rsid w:val="2F5A7F55"/>
    <w:rsid w:val="2F7C6525"/>
    <w:rsid w:val="2FA0CF45"/>
    <w:rsid w:val="2FA4CEA4"/>
    <w:rsid w:val="2FB5B269"/>
    <w:rsid w:val="2FB6D8D7"/>
    <w:rsid w:val="2FC618FC"/>
    <w:rsid w:val="2FCA6AC0"/>
    <w:rsid w:val="2FCB7B95"/>
    <w:rsid w:val="2FD50BE9"/>
    <w:rsid w:val="2FE69913"/>
    <w:rsid w:val="2FE6C0D0"/>
    <w:rsid w:val="2FF04D19"/>
    <w:rsid w:val="30028EA3"/>
    <w:rsid w:val="30043FA5"/>
    <w:rsid w:val="3008CFA9"/>
    <w:rsid w:val="3009B206"/>
    <w:rsid w:val="300F734B"/>
    <w:rsid w:val="30167400"/>
    <w:rsid w:val="3019F148"/>
    <w:rsid w:val="301F8C41"/>
    <w:rsid w:val="3020574C"/>
    <w:rsid w:val="3024E478"/>
    <w:rsid w:val="3025A3AB"/>
    <w:rsid w:val="302E4545"/>
    <w:rsid w:val="3050ABA9"/>
    <w:rsid w:val="305753DE"/>
    <w:rsid w:val="3064A63C"/>
    <w:rsid w:val="306522C2"/>
    <w:rsid w:val="307A3466"/>
    <w:rsid w:val="309D3151"/>
    <w:rsid w:val="30A55A0F"/>
    <w:rsid w:val="30A5C10A"/>
    <w:rsid w:val="30B474FF"/>
    <w:rsid w:val="30B4A7D4"/>
    <w:rsid w:val="30BDDC97"/>
    <w:rsid w:val="30C2FA68"/>
    <w:rsid w:val="30C97163"/>
    <w:rsid w:val="30DB3805"/>
    <w:rsid w:val="30DC9B7B"/>
    <w:rsid w:val="30E1C419"/>
    <w:rsid w:val="30EB7702"/>
    <w:rsid w:val="30F40488"/>
    <w:rsid w:val="30FC0074"/>
    <w:rsid w:val="31055348"/>
    <w:rsid w:val="31172DB9"/>
    <w:rsid w:val="3121DB3C"/>
    <w:rsid w:val="312361DB"/>
    <w:rsid w:val="31341DAA"/>
    <w:rsid w:val="313A7AFB"/>
    <w:rsid w:val="3167E4BB"/>
    <w:rsid w:val="317A1168"/>
    <w:rsid w:val="3188B5E9"/>
    <w:rsid w:val="3188C31D"/>
    <w:rsid w:val="319501E3"/>
    <w:rsid w:val="31B5E3DE"/>
    <w:rsid w:val="31B84B96"/>
    <w:rsid w:val="31F6D8DE"/>
    <w:rsid w:val="3213B451"/>
    <w:rsid w:val="322981BA"/>
    <w:rsid w:val="3235906D"/>
    <w:rsid w:val="323B49D9"/>
    <w:rsid w:val="323BC85F"/>
    <w:rsid w:val="3265F93E"/>
    <w:rsid w:val="3281F428"/>
    <w:rsid w:val="328C7BA7"/>
    <w:rsid w:val="3290AD44"/>
    <w:rsid w:val="32954D42"/>
    <w:rsid w:val="329D6200"/>
    <w:rsid w:val="32A24B32"/>
    <w:rsid w:val="32B559AC"/>
    <w:rsid w:val="32B9C267"/>
    <w:rsid w:val="32BC2E49"/>
    <w:rsid w:val="32D9D1DA"/>
    <w:rsid w:val="32DA906E"/>
    <w:rsid w:val="32DE0202"/>
    <w:rsid w:val="32E03923"/>
    <w:rsid w:val="32E2ACBD"/>
    <w:rsid w:val="32E8830B"/>
    <w:rsid w:val="32FEAB50"/>
    <w:rsid w:val="3303006C"/>
    <w:rsid w:val="3309BED7"/>
    <w:rsid w:val="3313EBC1"/>
    <w:rsid w:val="33140E56"/>
    <w:rsid w:val="3325EB77"/>
    <w:rsid w:val="332B9F43"/>
    <w:rsid w:val="332F6C05"/>
    <w:rsid w:val="3332ACCF"/>
    <w:rsid w:val="3332CE9E"/>
    <w:rsid w:val="333FFB9F"/>
    <w:rsid w:val="33483586"/>
    <w:rsid w:val="338D4C25"/>
    <w:rsid w:val="339CDEBA"/>
    <w:rsid w:val="339EB712"/>
    <w:rsid w:val="33ACA483"/>
    <w:rsid w:val="33B25AFF"/>
    <w:rsid w:val="33C36E5A"/>
    <w:rsid w:val="33F7FA42"/>
    <w:rsid w:val="34171C12"/>
    <w:rsid w:val="3419B85A"/>
    <w:rsid w:val="3425F6EB"/>
    <w:rsid w:val="342AFCE9"/>
    <w:rsid w:val="342EFB94"/>
    <w:rsid w:val="3431D750"/>
    <w:rsid w:val="3440BBB4"/>
    <w:rsid w:val="344E6DE4"/>
    <w:rsid w:val="345E14DA"/>
    <w:rsid w:val="347A21E8"/>
    <w:rsid w:val="348EB9F0"/>
    <w:rsid w:val="34960E97"/>
    <w:rsid w:val="34AA8085"/>
    <w:rsid w:val="34AAE63E"/>
    <w:rsid w:val="34AD017C"/>
    <w:rsid w:val="34B013BD"/>
    <w:rsid w:val="34BA455F"/>
    <w:rsid w:val="34BEFE0E"/>
    <w:rsid w:val="34C3F3D7"/>
    <w:rsid w:val="34D9DA48"/>
    <w:rsid w:val="3502AAFC"/>
    <w:rsid w:val="35114908"/>
    <w:rsid w:val="352AE5DE"/>
    <w:rsid w:val="352B94CC"/>
    <w:rsid w:val="35313D28"/>
    <w:rsid w:val="3538BE71"/>
    <w:rsid w:val="353EE02A"/>
    <w:rsid w:val="3555A266"/>
    <w:rsid w:val="3555EBC5"/>
    <w:rsid w:val="355AD3E2"/>
    <w:rsid w:val="35691B98"/>
    <w:rsid w:val="356CAC3B"/>
    <w:rsid w:val="3574C6BD"/>
    <w:rsid w:val="357E4116"/>
    <w:rsid w:val="35863D26"/>
    <w:rsid w:val="359C1391"/>
    <w:rsid w:val="35BA7A70"/>
    <w:rsid w:val="35BF645D"/>
    <w:rsid w:val="35C7DA71"/>
    <w:rsid w:val="35CC5C66"/>
    <w:rsid w:val="35DCA492"/>
    <w:rsid w:val="35DF08F0"/>
    <w:rsid w:val="35F17F91"/>
    <w:rsid w:val="35F70885"/>
    <w:rsid w:val="3613B870"/>
    <w:rsid w:val="36249A85"/>
    <w:rsid w:val="362C0E1F"/>
    <w:rsid w:val="363D04A4"/>
    <w:rsid w:val="363F79E2"/>
    <w:rsid w:val="364AD6A0"/>
    <w:rsid w:val="364F419C"/>
    <w:rsid w:val="3673BD1D"/>
    <w:rsid w:val="3678123A"/>
    <w:rsid w:val="367951DC"/>
    <w:rsid w:val="36876ED0"/>
    <w:rsid w:val="36884FC5"/>
    <w:rsid w:val="368AB1C4"/>
    <w:rsid w:val="368F7388"/>
    <w:rsid w:val="36AB679B"/>
    <w:rsid w:val="36ACB26B"/>
    <w:rsid w:val="36C1BBCC"/>
    <w:rsid w:val="36C7BF7F"/>
    <w:rsid w:val="36D579B3"/>
    <w:rsid w:val="36D9C611"/>
    <w:rsid w:val="36F11BBC"/>
    <w:rsid w:val="36F951A3"/>
    <w:rsid w:val="36FB17B8"/>
    <w:rsid w:val="3706B002"/>
    <w:rsid w:val="370E4A45"/>
    <w:rsid w:val="3724562F"/>
    <w:rsid w:val="37324B48"/>
    <w:rsid w:val="374154CB"/>
    <w:rsid w:val="3751B61A"/>
    <w:rsid w:val="3753CBAA"/>
    <w:rsid w:val="375491AF"/>
    <w:rsid w:val="3755F9EB"/>
    <w:rsid w:val="375EA1AA"/>
    <w:rsid w:val="376209D0"/>
    <w:rsid w:val="376EAF70"/>
    <w:rsid w:val="37762E25"/>
    <w:rsid w:val="37BAF9FB"/>
    <w:rsid w:val="37C67818"/>
    <w:rsid w:val="37C85164"/>
    <w:rsid w:val="37D4EC2B"/>
    <w:rsid w:val="37F66F79"/>
    <w:rsid w:val="37F7E0D9"/>
    <w:rsid w:val="37FB5AD3"/>
    <w:rsid w:val="37FF80CD"/>
    <w:rsid w:val="3805830A"/>
    <w:rsid w:val="3807400D"/>
    <w:rsid w:val="3808CCB0"/>
    <w:rsid w:val="380AFB7A"/>
    <w:rsid w:val="380EE57F"/>
    <w:rsid w:val="381DC776"/>
    <w:rsid w:val="3830F03A"/>
    <w:rsid w:val="3832849D"/>
    <w:rsid w:val="3846EE47"/>
    <w:rsid w:val="384B7E33"/>
    <w:rsid w:val="386616DD"/>
    <w:rsid w:val="38668339"/>
    <w:rsid w:val="38716B9A"/>
    <w:rsid w:val="38716C95"/>
    <w:rsid w:val="387D45B7"/>
    <w:rsid w:val="387F0A03"/>
    <w:rsid w:val="3892FAF5"/>
    <w:rsid w:val="3899C12A"/>
    <w:rsid w:val="389DD52E"/>
    <w:rsid w:val="38A60875"/>
    <w:rsid w:val="38A819B4"/>
    <w:rsid w:val="38B85E14"/>
    <w:rsid w:val="38CF90F8"/>
    <w:rsid w:val="38D926C0"/>
    <w:rsid w:val="38E13D11"/>
    <w:rsid w:val="38E8834D"/>
    <w:rsid w:val="38F5BFD7"/>
    <w:rsid w:val="38FD057B"/>
    <w:rsid w:val="391BA681"/>
    <w:rsid w:val="391C1D65"/>
    <w:rsid w:val="392995C4"/>
    <w:rsid w:val="392BE545"/>
    <w:rsid w:val="3942F1A4"/>
    <w:rsid w:val="39541825"/>
    <w:rsid w:val="395675A8"/>
    <w:rsid w:val="395F1959"/>
    <w:rsid w:val="39691589"/>
    <w:rsid w:val="396D0306"/>
    <w:rsid w:val="3973945F"/>
    <w:rsid w:val="3982456D"/>
    <w:rsid w:val="39871FAA"/>
    <w:rsid w:val="399C844D"/>
    <w:rsid w:val="399D7320"/>
    <w:rsid w:val="39ABAFBA"/>
    <w:rsid w:val="39BF5229"/>
    <w:rsid w:val="39DB999F"/>
    <w:rsid w:val="39E39722"/>
    <w:rsid w:val="39F5E55A"/>
    <w:rsid w:val="3A17A8CD"/>
    <w:rsid w:val="3A17E241"/>
    <w:rsid w:val="3A18E192"/>
    <w:rsid w:val="3A1A26D7"/>
    <w:rsid w:val="3A212947"/>
    <w:rsid w:val="3A2FFEC7"/>
    <w:rsid w:val="3A56B5EC"/>
    <w:rsid w:val="3A5BFBA4"/>
    <w:rsid w:val="3A5E9CF2"/>
    <w:rsid w:val="3A5F8229"/>
    <w:rsid w:val="3A6719A4"/>
    <w:rsid w:val="3A698075"/>
    <w:rsid w:val="3A82179E"/>
    <w:rsid w:val="3A96A0E2"/>
    <w:rsid w:val="3A9CC1E5"/>
    <w:rsid w:val="3AC779AA"/>
    <w:rsid w:val="3AE2E808"/>
    <w:rsid w:val="3B07BB86"/>
    <w:rsid w:val="3B0BFB79"/>
    <w:rsid w:val="3B1AEA71"/>
    <w:rsid w:val="3B1E718A"/>
    <w:rsid w:val="3B2224C1"/>
    <w:rsid w:val="3B4007C3"/>
    <w:rsid w:val="3B454579"/>
    <w:rsid w:val="3B4DC338"/>
    <w:rsid w:val="3B53DB0C"/>
    <w:rsid w:val="3B5961A7"/>
    <w:rsid w:val="3B80ED93"/>
    <w:rsid w:val="3B859F75"/>
    <w:rsid w:val="3B92D6A1"/>
    <w:rsid w:val="3B97EE5B"/>
    <w:rsid w:val="3BABB5FA"/>
    <w:rsid w:val="3BC1C5E8"/>
    <w:rsid w:val="3BCB1DFF"/>
    <w:rsid w:val="3BED4DBD"/>
    <w:rsid w:val="3BF3C41D"/>
    <w:rsid w:val="3BF6A22C"/>
    <w:rsid w:val="3BF78DBD"/>
    <w:rsid w:val="3C022586"/>
    <w:rsid w:val="3C0496F1"/>
    <w:rsid w:val="3C1F606C"/>
    <w:rsid w:val="3C3615E4"/>
    <w:rsid w:val="3C44C1A6"/>
    <w:rsid w:val="3C45A57B"/>
    <w:rsid w:val="3C4C422C"/>
    <w:rsid w:val="3C7BF4AB"/>
    <w:rsid w:val="3C7F34D1"/>
    <w:rsid w:val="3C816DA6"/>
    <w:rsid w:val="3CA1C216"/>
    <w:rsid w:val="3CCB91CA"/>
    <w:rsid w:val="3CD2D497"/>
    <w:rsid w:val="3CD5FDCB"/>
    <w:rsid w:val="3CDC4B29"/>
    <w:rsid w:val="3CE4C0D2"/>
    <w:rsid w:val="3CE92CE7"/>
    <w:rsid w:val="3CECE15F"/>
    <w:rsid w:val="3CF484E8"/>
    <w:rsid w:val="3CF54EE6"/>
    <w:rsid w:val="3CF709FD"/>
    <w:rsid w:val="3D0607FB"/>
    <w:rsid w:val="3D186F13"/>
    <w:rsid w:val="3D2AEF6F"/>
    <w:rsid w:val="3D34E4AD"/>
    <w:rsid w:val="3D378F39"/>
    <w:rsid w:val="3D42BF78"/>
    <w:rsid w:val="3D486772"/>
    <w:rsid w:val="3D57E2EF"/>
    <w:rsid w:val="3D645EFF"/>
    <w:rsid w:val="3D7AF8E0"/>
    <w:rsid w:val="3D7D17CF"/>
    <w:rsid w:val="3D8FF85F"/>
    <w:rsid w:val="3D91EE18"/>
    <w:rsid w:val="3D9603F6"/>
    <w:rsid w:val="3D9B87B0"/>
    <w:rsid w:val="3D9F6C76"/>
    <w:rsid w:val="3DA103AF"/>
    <w:rsid w:val="3DADFF5F"/>
    <w:rsid w:val="3DBBFEE0"/>
    <w:rsid w:val="3DBDFD9D"/>
    <w:rsid w:val="3DE0E53D"/>
    <w:rsid w:val="3DEE8E22"/>
    <w:rsid w:val="3DF89AC1"/>
    <w:rsid w:val="3E06A8A1"/>
    <w:rsid w:val="3E0B1AC7"/>
    <w:rsid w:val="3E0B35B9"/>
    <w:rsid w:val="3E294FEB"/>
    <w:rsid w:val="3E2F811F"/>
    <w:rsid w:val="3E5632CB"/>
    <w:rsid w:val="3E5F633C"/>
    <w:rsid w:val="3E6A81F5"/>
    <w:rsid w:val="3E6E13E0"/>
    <w:rsid w:val="3E76548B"/>
    <w:rsid w:val="3E829780"/>
    <w:rsid w:val="3E82DCC0"/>
    <w:rsid w:val="3E92AC5B"/>
    <w:rsid w:val="3E95D7E6"/>
    <w:rsid w:val="3E95D843"/>
    <w:rsid w:val="3E99A445"/>
    <w:rsid w:val="3EAB77B5"/>
    <w:rsid w:val="3EBFCA23"/>
    <w:rsid w:val="3ECDA9A5"/>
    <w:rsid w:val="3EDE3A86"/>
    <w:rsid w:val="3EFAA467"/>
    <w:rsid w:val="3EFD616E"/>
    <w:rsid w:val="3F1869E1"/>
    <w:rsid w:val="3F22A769"/>
    <w:rsid w:val="3F266CA3"/>
    <w:rsid w:val="3F36D414"/>
    <w:rsid w:val="3F41AB1A"/>
    <w:rsid w:val="3F5610F3"/>
    <w:rsid w:val="3F56A318"/>
    <w:rsid w:val="3F56B13B"/>
    <w:rsid w:val="3F5827D3"/>
    <w:rsid w:val="3F59D728"/>
    <w:rsid w:val="3F6D33E3"/>
    <w:rsid w:val="3F839077"/>
    <w:rsid w:val="3F85E319"/>
    <w:rsid w:val="3F887592"/>
    <w:rsid w:val="3FA1D7AA"/>
    <w:rsid w:val="3FA4E7F3"/>
    <w:rsid w:val="3FADFF7B"/>
    <w:rsid w:val="3FC28606"/>
    <w:rsid w:val="3FDA185E"/>
    <w:rsid w:val="3FF7FF17"/>
    <w:rsid w:val="3FFE0FCD"/>
    <w:rsid w:val="400856E4"/>
    <w:rsid w:val="401E2D26"/>
    <w:rsid w:val="401FEC8C"/>
    <w:rsid w:val="40236853"/>
    <w:rsid w:val="40298563"/>
    <w:rsid w:val="4032B66A"/>
    <w:rsid w:val="40344F52"/>
    <w:rsid w:val="40346523"/>
    <w:rsid w:val="4057A41B"/>
    <w:rsid w:val="40682C2B"/>
    <w:rsid w:val="406A8905"/>
    <w:rsid w:val="40719656"/>
    <w:rsid w:val="40841D4F"/>
    <w:rsid w:val="408D3122"/>
    <w:rsid w:val="409DCC94"/>
    <w:rsid w:val="40A2CA92"/>
    <w:rsid w:val="40AE2DB0"/>
    <w:rsid w:val="40BF15ED"/>
    <w:rsid w:val="40C27013"/>
    <w:rsid w:val="40C95B53"/>
    <w:rsid w:val="40CB245F"/>
    <w:rsid w:val="40CF5784"/>
    <w:rsid w:val="40D64829"/>
    <w:rsid w:val="40E0A801"/>
    <w:rsid w:val="40EB8069"/>
    <w:rsid w:val="4106A5B4"/>
    <w:rsid w:val="413455EA"/>
    <w:rsid w:val="41403636"/>
    <w:rsid w:val="4147F18D"/>
    <w:rsid w:val="4152B332"/>
    <w:rsid w:val="4155290D"/>
    <w:rsid w:val="415707BF"/>
    <w:rsid w:val="4157DC58"/>
    <w:rsid w:val="415D2E31"/>
    <w:rsid w:val="41767BA2"/>
    <w:rsid w:val="417F29D8"/>
    <w:rsid w:val="41966BF5"/>
    <w:rsid w:val="41999650"/>
    <w:rsid w:val="419D9A77"/>
    <w:rsid w:val="41BFDC3A"/>
    <w:rsid w:val="41C5E3A7"/>
    <w:rsid w:val="41D04098"/>
    <w:rsid w:val="41DA20AF"/>
    <w:rsid w:val="41E873D1"/>
    <w:rsid w:val="41E8AEC0"/>
    <w:rsid w:val="41F040F8"/>
    <w:rsid w:val="41F29C20"/>
    <w:rsid w:val="41F394B2"/>
    <w:rsid w:val="41F7D8B5"/>
    <w:rsid w:val="41FBA5BE"/>
    <w:rsid w:val="421557E9"/>
    <w:rsid w:val="42283C1E"/>
    <w:rsid w:val="422D8CA9"/>
    <w:rsid w:val="422DB56D"/>
    <w:rsid w:val="42352C7D"/>
    <w:rsid w:val="423D3AA5"/>
    <w:rsid w:val="424CC692"/>
    <w:rsid w:val="42536BB1"/>
    <w:rsid w:val="425796A3"/>
    <w:rsid w:val="425F38F1"/>
    <w:rsid w:val="42811CEB"/>
    <w:rsid w:val="4288FB81"/>
    <w:rsid w:val="429772D2"/>
    <w:rsid w:val="42AAEB74"/>
    <w:rsid w:val="42AC16BB"/>
    <w:rsid w:val="42CA0A9F"/>
    <w:rsid w:val="42D66880"/>
    <w:rsid w:val="42E52343"/>
    <w:rsid w:val="42E5EDDF"/>
    <w:rsid w:val="42F3A1B5"/>
    <w:rsid w:val="43005E75"/>
    <w:rsid w:val="430CCDF7"/>
    <w:rsid w:val="4314494D"/>
    <w:rsid w:val="4314829F"/>
    <w:rsid w:val="43170BDE"/>
    <w:rsid w:val="432A8D34"/>
    <w:rsid w:val="432D7648"/>
    <w:rsid w:val="4334749A"/>
    <w:rsid w:val="43490792"/>
    <w:rsid w:val="434B1C65"/>
    <w:rsid w:val="434EDE82"/>
    <w:rsid w:val="43581966"/>
    <w:rsid w:val="435A347A"/>
    <w:rsid w:val="435ECD2C"/>
    <w:rsid w:val="43633DE9"/>
    <w:rsid w:val="43661941"/>
    <w:rsid w:val="43771ED2"/>
    <w:rsid w:val="439A3236"/>
    <w:rsid w:val="439A9E80"/>
    <w:rsid w:val="439E3535"/>
    <w:rsid w:val="43AD6DE4"/>
    <w:rsid w:val="43D7B1D1"/>
    <w:rsid w:val="43E12426"/>
    <w:rsid w:val="43E40E46"/>
    <w:rsid w:val="43F93AEF"/>
    <w:rsid w:val="440209C2"/>
    <w:rsid w:val="44029B00"/>
    <w:rsid w:val="4410F663"/>
    <w:rsid w:val="4414AFBA"/>
    <w:rsid w:val="441BD1FE"/>
    <w:rsid w:val="442580EC"/>
    <w:rsid w:val="442BB997"/>
    <w:rsid w:val="44302305"/>
    <w:rsid w:val="4431A063"/>
    <w:rsid w:val="443B23C4"/>
    <w:rsid w:val="44685F63"/>
    <w:rsid w:val="446B9C7B"/>
    <w:rsid w:val="4473CA9E"/>
    <w:rsid w:val="4475B0D0"/>
    <w:rsid w:val="447CF1C3"/>
    <w:rsid w:val="4484B3EF"/>
    <w:rsid w:val="4491DAA4"/>
    <w:rsid w:val="4498693A"/>
    <w:rsid w:val="449EB4D9"/>
    <w:rsid w:val="44A6FE4C"/>
    <w:rsid w:val="44B4AE9D"/>
    <w:rsid w:val="44B8B8CF"/>
    <w:rsid w:val="44C27066"/>
    <w:rsid w:val="44C358A4"/>
    <w:rsid w:val="44CA09F5"/>
    <w:rsid w:val="44CAB360"/>
    <w:rsid w:val="44D3E45C"/>
    <w:rsid w:val="44DA81FC"/>
    <w:rsid w:val="44E07657"/>
    <w:rsid w:val="44E93E85"/>
    <w:rsid w:val="45137DEB"/>
    <w:rsid w:val="452E908F"/>
    <w:rsid w:val="45454C19"/>
    <w:rsid w:val="454E399F"/>
    <w:rsid w:val="456639CE"/>
    <w:rsid w:val="45782809"/>
    <w:rsid w:val="4590C637"/>
    <w:rsid w:val="4591E4B5"/>
    <w:rsid w:val="459F0E1B"/>
    <w:rsid w:val="45AC1F36"/>
    <w:rsid w:val="45B4DA8F"/>
    <w:rsid w:val="45BF54D9"/>
    <w:rsid w:val="45BFFE92"/>
    <w:rsid w:val="45C8BD50"/>
    <w:rsid w:val="45E6BFE2"/>
    <w:rsid w:val="45E6F640"/>
    <w:rsid w:val="4604569D"/>
    <w:rsid w:val="4605CA40"/>
    <w:rsid w:val="4621BF8B"/>
    <w:rsid w:val="46221946"/>
    <w:rsid w:val="465BA111"/>
    <w:rsid w:val="4673F7B2"/>
    <w:rsid w:val="467471B4"/>
    <w:rsid w:val="46843929"/>
    <w:rsid w:val="46893AE4"/>
    <w:rsid w:val="468CDE19"/>
    <w:rsid w:val="469DE12F"/>
    <w:rsid w:val="46A5E861"/>
    <w:rsid w:val="46A66FB9"/>
    <w:rsid w:val="46A8E774"/>
    <w:rsid w:val="46B5FDD3"/>
    <w:rsid w:val="46BFE5E8"/>
    <w:rsid w:val="46C099EE"/>
    <w:rsid w:val="46C4F823"/>
    <w:rsid w:val="46C98985"/>
    <w:rsid w:val="46CB5D80"/>
    <w:rsid w:val="46E46C76"/>
    <w:rsid w:val="46E478F0"/>
    <w:rsid w:val="46EA45DF"/>
    <w:rsid w:val="46F93C82"/>
    <w:rsid w:val="471A229F"/>
    <w:rsid w:val="4721D6EA"/>
    <w:rsid w:val="47473D26"/>
    <w:rsid w:val="475B8242"/>
    <w:rsid w:val="476F977D"/>
    <w:rsid w:val="476F9880"/>
    <w:rsid w:val="477665D0"/>
    <w:rsid w:val="477E86B6"/>
    <w:rsid w:val="4780ECCD"/>
    <w:rsid w:val="478F182D"/>
    <w:rsid w:val="47930E14"/>
    <w:rsid w:val="479CA15C"/>
    <w:rsid w:val="47B5DCE1"/>
    <w:rsid w:val="47B93A4B"/>
    <w:rsid w:val="47C8FF7F"/>
    <w:rsid w:val="47D3CBB1"/>
    <w:rsid w:val="47D4C9A1"/>
    <w:rsid w:val="47EA3334"/>
    <w:rsid w:val="47F867D7"/>
    <w:rsid w:val="480B99EE"/>
    <w:rsid w:val="482A6588"/>
    <w:rsid w:val="48364465"/>
    <w:rsid w:val="48403B21"/>
    <w:rsid w:val="4842859C"/>
    <w:rsid w:val="4851317E"/>
    <w:rsid w:val="48626859"/>
    <w:rsid w:val="486343B5"/>
    <w:rsid w:val="48696018"/>
    <w:rsid w:val="4878AE80"/>
    <w:rsid w:val="4890D169"/>
    <w:rsid w:val="4892AFCE"/>
    <w:rsid w:val="489B5D81"/>
    <w:rsid w:val="489EB56C"/>
    <w:rsid w:val="48AB6CA2"/>
    <w:rsid w:val="48D9FF74"/>
    <w:rsid w:val="48DC07A6"/>
    <w:rsid w:val="48E0D3A3"/>
    <w:rsid w:val="48E8E98D"/>
    <w:rsid w:val="48ECABD5"/>
    <w:rsid w:val="48ECF751"/>
    <w:rsid w:val="491BA409"/>
    <w:rsid w:val="493348BF"/>
    <w:rsid w:val="4934652D"/>
    <w:rsid w:val="4939154B"/>
    <w:rsid w:val="493B045F"/>
    <w:rsid w:val="493FDEFC"/>
    <w:rsid w:val="4941DDE9"/>
    <w:rsid w:val="494B4310"/>
    <w:rsid w:val="4956EFDD"/>
    <w:rsid w:val="4961031C"/>
    <w:rsid w:val="4962D8DF"/>
    <w:rsid w:val="497B7257"/>
    <w:rsid w:val="49816CD9"/>
    <w:rsid w:val="499113D5"/>
    <w:rsid w:val="499EFEB2"/>
    <w:rsid w:val="49CD03D7"/>
    <w:rsid w:val="49D4A658"/>
    <w:rsid w:val="49D5B934"/>
    <w:rsid w:val="49D63601"/>
    <w:rsid w:val="49F56A17"/>
    <w:rsid w:val="4A220396"/>
    <w:rsid w:val="4A28831C"/>
    <w:rsid w:val="4A3B2FB2"/>
    <w:rsid w:val="4A43BAF9"/>
    <w:rsid w:val="4A52FBDA"/>
    <w:rsid w:val="4A530D2B"/>
    <w:rsid w:val="4A63DCE5"/>
    <w:rsid w:val="4A6DEE13"/>
    <w:rsid w:val="4A6FBF9E"/>
    <w:rsid w:val="4A71CC14"/>
    <w:rsid w:val="4A7A13BD"/>
    <w:rsid w:val="4A7BC570"/>
    <w:rsid w:val="4A8E9A84"/>
    <w:rsid w:val="4AB395BF"/>
    <w:rsid w:val="4AB3DF0D"/>
    <w:rsid w:val="4AB91B73"/>
    <w:rsid w:val="4ABA1939"/>
    <w:rsid w:val="4AD0B033"/>
    <w:rsid w:val="4AD371C1"/>
    <w:rsid w:val="4AEE9499"/>
    <w:rsid w:val="4AFB421F"/>
    <w:rsid w:val="4AFBE793"/>
    <w:rsid w:val="4AFD54B4"/>
    <w:rsid w:val="4AFDC5FD"/>
    <w:rsid w:val="4B0562E2"/>
    <w:rsid w:val="4B058D50"/>
    <w:rsid w:val="4B2A4E0E"/>
    <w:rsid w:val="4B3223D9"/>
    <w:rsid w:val="4B3FEC34"/>
    <w:rsid w:val="4B49F327"/>
    <w:rsid w:val="4B4CF8EE"/>
    <w:rsid w:val="4B565AE5"/>
    <w:rsid w:val="4B572AC4"/>
    <w:rsid w:val="4B5B843E"/>
    <w:rsid w:val="4B6863B3"/>
    <w:rsid w:val="4B6A8D9A"/>
    <w:rsid w:val="4B76A380"/>
    <w:rsid w:val="4B7E9DA4"/>
    <w:rsid w:val="4B8D06C2"/>
    <w:rsid w:val="4B8FA274"/>
    <w:rsid w:val="4B921917"/>
    <w:rsid w:val="4BA19F8A"/>
    <w:rsid w:val="4BADBD47"/>
    <w:rsid w:val="4BB7EE0F"/>
    <w:rsid w:val="4BB91EA1"/>
    <w:rsid w:val="4BCC9648"/>
    <w:rsid w:val="4BFEA863"/>
    <w:rsid w:val="4C0C8154"/>
    <w:rsid w:val="4C13F1B4"/>
    <w:rsid w:val="4C13FD08"/>
    <w:rsid w:val="4C144C49"/>
    <w:rsid w:val="4C234959"/>
    <w:rsid w:val="4C25696E"/>
    <w:rsid w:val="4C2B7034"/>
    <w:rsid w:val="4C31DF5D"/>
    <w:rsid w:val="4C35C45A"/>
    <w:rsid w:val="4C5D4763"/>
    <w:rsid w:val="4C6186E0"/>
    <w:rsid w:val="4C624D94"/>
    <w:rsid w:val="4C789AC2"/>
    <w:rsid w:val="4C7A94FF"/>
    <w:rsid w:val="4C88DBBE"/>
    <w:rsid w:val="4C8AC621"/>
    <w:rsid w:val="4CB2D762"/>
    <w:rsid w:val="4CC7BC55"/>
    <w:rsid w:val="4CE5217C"/>
    <w:rsid w:val="4CF9063F"/>
    <w:rsid w:val="4D0172FB"/>
    <w:rsid w:val="4D1939A2"/>
    <w:rsid w:val="4D22C84A"/>
    <w:rsid w:val="4D26982A"/>
    <w:rsid w:val="4D484E01"/>
    <w:rsid w:val="4D4FB495"/>
    <w:rsid w:val="4D4FE230"/>
    <w:rsid w:val="4D5100EC"/>
    <w:rsid w:val="4D60ABB6"/>
    <w:rsid w:val="4D63C360"/>
    <w:rsid w:val="4D701398"/>
    <w:rsid w:val="4D800131"/>
    <w:rsid w:val="4D918AB1"/>
    <w:rsid w:val="4DB1193A"/>
    <w:rsid w:val="4DBBD21D"/>
    <w:rsid w:val="4DC80C18"/>
    <w:rsid w:val="4DD1A6C0"/>
    <w:rsid w:val="4DDB1165"/>
    <w:rsid w:val="4E06F5A8"/>
    <w:rsid w:val="4E31FF12"/>
    <w:rsid w:val="4E3F99F1"/>
    <w:rsid w:val="4E49E3FA"/>
    <w:rsid w:val="4E4B7EBA"/>
    <w:rsid w:val="4E5FF610"/>
    <w:rsid w:val="4E73E9EC"/>
    <w:rsid w:val="4E74143E"/>
    <w:rsid w:val="4E76F57B"/>
    <w:rsid w:val="4E8516A2"/>
    <w:rsid w:val="4E889146"/>
    <w:rsid w:val="4E8E1DDF"/>
    <w:rsid w:val="4E8FE401"/>
    <w:rsid w:val="4E930E80"/>
    <w:rsid w:val="4E99E82A"/>
    <w:rsid w:val="4E9DF504"/>
    <w:rsid w:val="4E9E7E35"/>
    <w:rsid w:val="4EA344E6"/>
    <w:rsid w:val="4EA7D96C"/>
    <w:rsid w:val="4EACB82B"/>
    <w:rsid w:val="4EBCA622"/>
    <w:rsid w:val="4EBCA72D"/>
    <w:rsid w:val="4ECC5241"/>
    <w:rsid w:val="4ED9348C"/>
    <w:rsid w:val="4EDE5DC5"/>
    <w:rsid w:val="4EDF33BB"/>
    <w:rsid w:val="4EE8DCA5"/>
    <w:rsid w:val="4EE9B1E3"/>
    <w:rsid w:val="4EFD1110"/>
    <w:rsid w:val="4EFEED49"/>
    <w:rsid w:val="4F022568"/>
    <w:rsid w:val="4F0F6969"/>
    <w:rsid w:val="4F1562A9"/>
    <w:rsid w:val="4F1C558F"/>
    <w:rsid w:val="4F34F5CA"/>
    <w:rsid w:val="4F3E69CA"/>
    <w:rsid w:val="4F3F0506"/>
    <w:rsid w:val="4F4B07A2"/>
    <w:rsid w:val="4F521D6D"/>
    <w:rsid w:val="4F5278C6"/>
    <w:rsid w:val="4F63A4DF"/>
    <w:rsid w:val="4F650291"/>
    <w:rsid w:val="4F741FE2"/>
    <w:rsid w:val="4F83A4A8"/>
    <w:rsid w:val="4F8818F9"/>
    <w:rsid w:val="4F891DCC"/>
    <w:rsid w:val="4F90280B"/>
    <w:rsid w:val="4FA81424"/>
    <w:rsid w:val="4FA8F294"/>
    <w:rsid w:val="4FB1F0C2"/>
    <w:rsid w:val="4FB8029E"/>
    <w:rsid w:val="4FCD00C4"/>
    <w:rsid w:val="4FD16C96"/>
    <w:rsid w:val="4FDA7293"/>
    <w:rsid w:val="4FF286EA"/>
    <w:rsid w:val="5004F83A"/>
    <w:rsid w:val="5009FE70"/>
    <w:rsid w:val="5020C5E0"/>
    <w:rsid w:val="50228E0C"/>
    <w:rsid w:val="5027BADF"/>
    <w:rsid w:val="50340763"/>
    <w:rsid w:val="5034D8D7"/>
    <w:rsid w:val="506A43A6"/>
    <w:rsid w:val="5074AF1A"/>
    <w:rsid w:val="507A84D4"/>
    <w:rsid w:val="508F7946"/>
    <w:rsid w:val="5097F368"/>
    <w:rsid w:val="50A471B2"/>
    <w:rsid w:val="50A7FD79"/>
    <w:rsid w:val="50ADEAD1"/>
    <w:rsid w:val="50DB88AA"/>
    <w:rsid w:val="50DEDD6F"/>
    <w:rsid w:val="50E1B168"/>
    <w:rsid w:val="50EEF54F"/>
    <w:rsid w:val="50FDD8BE"/>
    <w:rsid w:val="510C690A"/>
    <w:rsid w:val="5118C741"/>
    <w:rsid w:val="51265C36"/>
    <w:rsid w:val="512B78D6"/>
    <w:rsid w:val="512F9E3D"/>
    <w:rsid w:val="516EB951"/>
    <w:rsid w:val="5191C7ED"/>
    <w:rsid w:val="51A28D57"/>
    <w:rsid w:val="51A2B9BC"/>
    <w:rsid w:val="51A6768F"/>
    <w:rsid w:val="51BC59F9"/>
    <w:rsid w:val="51C616A6"/>
    <w:rsid w:val="51E16737"/>
    <w:rsid w:val="51F93D9F"/>
    <w:rsid w:val="520BE245"/>
    <w:rsid w:val="52270FAA"/>
    <w:rsid w:val="522C9865"/>
    <w:rsid w:val="52416B0D"/>
    <w:rsid w:val="524DCC6B"/>
    <w:rsid w:val="525C1B03"/>
    <w:rsid w:val="526EF2A2"/>
    <w:rsid w:val="527F7CA0"/>
    <w:rsid w:val="527F99EC"/>
    <w:rsid w:val="52809389"/>
    <w:rsid w:val="5287CA54"/>
    <w:rsid w:val="529C0DE2"/>
    <w:rsid w:val="52A37218"/>
    <w:rsid w:val="52A990D5"/>
    <w:rsid w:val="52AD1561"/>
    <w:rsid w:val="52B6D193"/>
    <w:rsid w:val="52C71631"/>
    <w:rsid w:val="52C7CEB7"/>
    <w:rsid w:val="52D9BB55"/>
    <w:rsid w:val="52DB50DB"/>
    <w:rsid w:val="52DCB59C"/>
    <w:rsid w:val="52E729C0"/>
    <w:rsid w:val="52E92488"/>
    <w:rsid w:val="52E9EAFF"/>
    <w:rsid w:val="52F55F76"/>
    <w:rsid w:val="52F9D1E6"/>
    <w:rsid w:val="52FBD202"/>
    <w:rsid w:val="5304FD84"/>
    <w:rsid w:val="5305795D"/>
    <w:rsid w:val="5319DEDC"/>
    <w:rsid w:val="531CC9DD"/>
    <w:rsid w:val="5337D18F"/>
    <w:rsid w:val="533CE879"/>
    <w:rsid w:val="5343523B"/>
    <w:rsid w:val="534BC330"/>
    <w:rsid w:val="534CF49E"/>
    <w:rsid w:val="5350114C"/>
    <w:rsid w:val="53627688"/>
    <w:rsid w:val="5369AEE5"/>
    <w:rsid w:val="537C780A"/>
    <w:rsid w:val="5381735F"/>
    <w:rsid w:val="5381DE7F"/>
    <w:rsid w:val="5388AE01"/>
    <w:rsid w:val="53999C8B"/>
    <w:rsid w:val="53AEE9EB"/>
    <w:rsid w:val="53BE306C"/>
    <w:rsid w:val="53C0F949"/>
    <w:rsid w:val="53D375AA"/>
    <w:rsid w:val="53D43456"/>
    <w:rsid w:val="53FCDA8B"/>
    <w:rsid w:val="53FF3D26"/>
    <w:rsid w:val="54060A44"/>
    <w:rsid w:val="5410EAC4"/>
    <w:rsid w:val="5413B57B"/>
    <w:rsid w:val="541DAA8D"/>
    <w:rsid w:val="54242D64"/>
    <w:rsid w:val="54336330"/>
    <w:rsid w:val="543D5910"/>
    <w:rsid w:val="5456E31D"/>
    <w:rsid w:val="5458ECD8"/>
    <w:rsid w:val="545F3CF9"/>
    <w:rsid w:val="546731F6"/>
    <w:rsid w:val="546E931D"/>
    <w:rsid w:val="549B5577"/>
    <w:rsid w:val="549B65FB"/>
    <w:rsid w:val="54A6F175"/>
    <w:rsid w:val="54AA2C5B"/>
    <w:rsid w:val="54ACAE3D"/>
    <w:rsid w:val="54BC7832"/>
    <w:rsid w:val="54D0F66C"/>
    <w:rsid w:val="54DE006E"/>
    <w:rsid w:val="5504057B"/>
    <w:rsid w:val="55119D77"/>
    <w:rsid w:val="5520987A"/>
    <w:rsid w:val="55243493"/>
    <w:rsid w:val="55444692"/>
    <w:rsid w:val="554555FC"/>
    <w:rsid w:val="555EF705"/>
    <w:rsid w:val="5570747D"/>
    <w:rsid w:val="557455E0"/>
    <w:rsid w:val="5578720A"/>
    <w:rsid w:val="5585F81C"/>
    <w:rsid w:val="55896491"/>
    <w:rsid w:val="558F7DA5"/>
    <w:rsid w:val="55C37599"/>
    <w:rsid w:val="55C8D023"/>
    <w:rsid w:val="55E99AAF"/>
    <w:rsid w:val="55EB0C77"/>
    <w:rsid w:val="55EB2266"/>
    <w:rsid w:val="55EB2E05"/>
    <w:rsid w:val="55EDFCF6"/>
    <w:rsid w:val="55FB0FFA"/>
    <w:rsid w:val="5603D460"/>
    <w:rsid w:val="56109757"/>
    <w:rsid w:val="5632C190"/>
    <w:rsid w:val="564213FC"/>
    <w:rsid w:val="5647B05D"/>
    <w:rsid w:val="56542FAE"/>
    <w:rsid w:val="566BF702"/>
    <w:rsid w:val="56828BB0"/>
    <w:rsid w:val="56960F67"/>
    <w:rsid w:val="569CC472"/>
    <w:rsid w:val="56A3FF5F"/>
    <w:rsid w:val="56AF2A7C"/>
    <w:rsid w:val="56C390EE"/>
    <w:rsid w:val="56C7F314"/>
    <w:rsid w:val="56F6B3DD"/>
    <w:rsid w:val="571920C2"/>
    <w:rsid w:val="571DAB36"/>
    <w:rsid w:val="571DB7EB"/>
    <w:rsid w:val="572C10E7"/>
    <w:rsid w:val="5739DDB8"/>
    <w:rsid w:val="5739E103"/>
    <w:rsid w:val="573C6E41"/>
    <w:rsid w:val="573EAA44"/>
    <w:rsid w:val="5744B755"/>
    <w:rsid w:val="574DDE7F"/>
    <w:rsid w:val="576B90A5"/>
    <w:rsid w:val="576CABBC"/>
    <w:rsid w:val="577C2445"/>
    <w:rsid w:val="5783C2A5"/>
    <w:rsid w:val="5784B31A"/>
    <w:rsid w:val="57900C3A"/>
    <w:rsid w:val="57A1B90B"/>
    <w:rsid w:val="57A1BED7"/>
    <w:rsid w:val="57AFF0AA"/>
    <w:rsid w:val="57B9D47B"/>
    <w:rsid w:val="57BC1E51"/>
    <w:rsid w:val="57C0C954"/>
    <w:rsid w:val="57C6BABC"/>
    <w:rsid w:val="57CB423A"/>
    <w:rsid w:val="57E87816"/>
    <w:rsid w:val="5823E282"/>
    <w:rsid w:val="582B0B46"/>
    <w:rsid w:val="5835615C"/>
    <w:rsid w:val="58445CC2"/>
    <w:rsid w:val="58454E8E"/>
    <w:rsid w:val="586961F4"/>
    <w:rsid w:val="586C1439"/>
    <w:rsid w:val="586C1913"/>
    <w:rsid w:val="586D4C21"/>
    <w:rsid w:val="586E7040"/>
    <w:rsid w:val="587128EB"/>
    <w:rsid w:val="5873B82C"/>
    <w:rsid w:val="587AF727"/>
    <w:rsid w:val="5887B87F"/>
    <w:rsid w:val="589D501B"/>
    <w:rsid w:val="58A7BBE2"/>
    <w:rsid w:val="58AEF102"/>
    <w:rsid w:val="58C01D74"/>
    <w:rsid w:val="58DBBBAA"/>
    <w:rsid w:val="58E701BB"/>
    <w:rsid w:val="58EB29A8"/>
    <w:rsid w:val="58FF57DB"/>
    <w:rsid w:val="590BCBFE"/>
    <w:rsid w:val="591156E0"/>
    <w:rsid w:val="591D7ED4"/>
    <w:rsid w:val="5928E422"/>
    <w:rsid w:val="592BE085"/>
    <w:rsid w:val="5937B6DF"/>
    <w:rsid w:val="593C4DA0"/>
    <w:rsid w:val="5943DE96"/>
    <w:rsid w:val="594AA8A1"/>
    <w:rsid w:val="595628AE"/>
    <w:rsid w:val="5965D21E"/>
    <w:rsid w:val="5966BA7F"/>
    <w:rsid w:val="59703953"/>
    <w:rsid w:val="59769263"/>
    <w:rsid w:val="5977B631"/>
    <w:rsid w:val="597D8CA0"/>
    <w:rsid w:val="59831793"/>
    <w:rsid w:val="5995BCC3"/>
    <w:rsid w:val="59B133B3"/>
    <w:rsid w:val="59C35D25"/>
    <w:rsid w:val="59C55CDC"/>
    <w:rsid w:val="59CE0E56"/>
    <w:rsid w:val="59DB99E0"/>
    <w:rsid w:val="59DFCC03"/>
    <w:rsid w:val="59E96BE3"/>
    <w:rsid w:val="59F78BFA"/>
    <w:rsid w:val="5A0BA03D"/>
    <w:rsid w:val="5A1959FA"/>
    <w:rsid w:val="5A21472A"/>
    <w:rsid w:val="5A260759"/>
    <w:rsid w:val="5A2A0680"/>
    <w:rsid w:val="5A53CE7C"/>
    <w:rsid w:val="5A5F930C"/>
    <w:rsid w:val="5A61085A"/>
    <w:rsid w:val="5A846F19"/>
    <w:rsid w:val="5A8CE6C2"/>
    <w:rsid w:val="5A96E5FE"/>
    <w:rsid w:val="5A9E026D"/>
    <w:rsid w:val="5AA8DE96"/>
    <w:rsid w:val="5AB03E5C"/>
    <w:rsid w:val="5AD59873"/>
    <w:rsid w:val="5AD8970A"/>
    <w:rsid w:val="5AD9E58E"/>
    <w:rsid w:val="5ADA3C9B"/>
    <w:rsid w:val="5AEADC70"/>
    <w:rsid w:val="5AFA1561"/>
    <w:rsid w:val="5B0C6B65"/>
    <w:rsid w:val="5B0F61F8"/>
    <w:rsid w:val="5B14D0BF"/>
    <w:rsid w:val="5B173D88"/>
    <w:rsid w:val="5B190B18"/>
    <w:rsid w:val="5B1FA38B"/>
    <w:rsid w:val="5B2831DB"/>
    <w:rsid w:val="5B334BDE"/>
    <w:rsid w:val="5B373FBF"/>
    <w:rsid w:val="5B582B9D"/>
    <w:rsid w:val="5B5ECAB9"/>
    <w:rsid w:val="5B65FB47"/>
    <w:rsid w:val="5B807FD0"/>
    <w:rsid w:val="5B8476C8"/>
    <w:rsid w:val="5B8770EB"/>
    <w:rsid w:val="5B8B25B0"/>
    <w:rsid w:val="5B8F346B"/>
    <w:rsid w:val="5B9A0DDA"/>
    <w:rsid w:val="5BA83288"/>
    <w:rsid w:val="5BB076C1"/>
    <w:rsid w:val="5BB79CEA"/>
    <w:rsid w:val="5BBC528C"/>
    <w:rsid w:val="5BBD629F"/>
    <w:rsid w:val="5BC8C0D6"/>
    <w:rsid w:val="5BCABEFA"/>
    <w:rsid w:val="5BCECE23"/>
    <w:rsid w:val="5BD806D5"/>
    <w:rsid w:val="5BE1C25D"/>
    <w:rsid w:val="5BE42F16"/>
    <w:rsid w:val="5BF76092"/>
    <w:rsid w:val="5BF90109"/>
    <w:rsid w:val="5BFE58EC"/>
    <w:rsid w:val="5C0D3634"/>
    <w:rsid w:val="5C17A238"/>
    <w:rsid w:val="5C2A7152"/>
    <w:rsid w:val="5C37B8E0"/>
    <w:rsid w:val="5C4CC2B7"/>
    <w:rsid w:val="5C55EB75"/>
    <w:rsid w:val="5C5B9CD5"/>
    <w:rsid w:val="5C6B1A49"/>
    <w:rsid w:val="5C82C484"/>
    <w:rsid w:val="5C86FB8E"/>
    <w:rsid w:val="5C89EA52"/>
    <w:rsid w:val="5C8A14D4"/>
    <w:rsid w:val="5C8AF10E"/>
    <w:rsid w:val="5C97A48D"/>
    <w:rsid w:val="5CA0EDF5"/>
    <w:rsid w:val="5CB2AC24"/>
    <w:rsid w:val="5CB76074"/>
    <w:rsid w:val="5CDD6FC1"/>
    <w:rsid w:val="5CE01C8B"/>
    <w:rsid w:val="5CE94134"/>
    <w:rsid w:val="5CF0FA93"/>
    <w:rsid w:val="5CFA092F"/>
    <w:rsid w:val="5D222CB9"/>
    <w:rsid w:val="5D27208B"/>
    <w:rsid w:val="5D4FF9A6"/>
    <w:rsid w:val="5D54BA39"/>
    <w:rsid w:val="5D5D47FE"/>
    <w:rsid w:val="5D7263DD"/>
    <w:rsid w:val="5D7F956D"/>
    <w:rsid w:val="5D819216"/>
    <w:rsid w:val="5D823927"/>
    <w:rsid w:val="5D84F2BD"/>
    <w:rsid w:val="5D9E7759"/>
    <w:rsid w:val="5DA96B4E"/>
    <w:rsid w:val="5DAA518B"/>
    <w:rsid w:val="5DB42FB8"/>
    <w:rsid w:val="5DBC8397"/>
    <w:rsid w:val="5DC99941"/>
    <w:rsid w:val="5DD7E56C"/>
    <w:rsid w:val="5E0499BC"/>
    <w:rsid w:val="5E051940"/>
    <w:rsid w:val="5E0B869E"/>
    <w:rsid w:val="5E0CCE1F"/>
    <w:rsid w:val="5E170B91"/>
    <w:rsid w:val="5E1A0FAD"/>
    <w:rsid w:val="5E2080AA"/>
    <w:rsid w:val="5E26B3F4"/>
    <w:rsid w:val="5E281BDA"/>
    <w:rsid w:val="5E29D798"/>
    <w:rsid w:val="5E2A8EA0"/>
    <w:rsid w:val="5E53B2FE"/>
    <w:rsid w:val="5E57FBFA"/>
    <w:rsid w:val="5E5A408C"/>
    <w:rsid w:val="5E63B6F4"/>
    <w:rsid w:val="5E846625"/>
    <w:rsid w:val="5E94C476"/>
    <w:rsid w:val="5E960757"/>
    <w:rsid w:val="5EACC2B6"/>
    <w:rsid w:val="5EB930B1"/>
    <w:rsid w:val="5ED6AE9A"/>
    <w:rsid w:val="5EE15BEA"/>
    <w:rsid w:val="5EE1D180"/>
    <w:rsid w:val="5EE76573"/>
    <w:rsid w:val="5F028D21"/>
    <w:rsid w:val="5F0859B9"/>
    <w:rsid w:val="5F12CDC2"/>
    <w:rsid w:val="5F2F2833"/>
    <w:rsid w:val="5F3131B6"/>
    <w:rsid w:val="5F31E3FB"/>
    <w:rsid w:val="5F37842D"/>
    <w:rsid w:val="5F379820"/>
    <w:rsid w:val="5F3E11E8"/>
    <w:rsid w:val="5F611705"/>
    <w:rsid w:val="5F6165AD"/>
    <w:rsid w:val="5FC8FFCF"/>
    <w:rsid w:val="5FCE8AB4"/>
    <w:rsid w:val="5FEF5862"/>
    <w:rsid w:val="5FF3CC03"/>
    <w:rsid w:val="600A65EF"/>
    <w:rsid w:val="60108028"/>
    <w:rsid w:val="602E901F"/>
    <w:rsid w:val="60334C9F"/>
    <w:rsid w:val="603F5C16"/>
    <w:rsid w:val="60575D8D"/>
    <w:rsid w:val="6079E229"/>
    <w:rsid w:val="60870BA0"/>
    <w:rsid w:val="60A23315"/>
    <w:rsid w:val="60B64D43"/>
    <w:rsid w:val="60B704E8"/>
    <w:rsid w:val="60C689E2"/>
    <w:rsid w:val="60D87B37"/>
    <w:rsid w:val="60F0DA3F"/>
    <w:rsid w:val="60F2013E"/>
    <w:rsid w:val="60FDED05"/>
    <w:rsid w:val="60FF24A4"/>
    <w:rsid w:val="61187CD2"/>
    <w:rsid w:val="6119AB7E"/>
    <w:rsid w:val="611C42BA"/>
    <w:rsid w:val="61203111"/>
    <w:rsid w:val="61329916"/>
    <w:rsid w:val="61489EEF"/>
    <w:rsid w:val="615032DF"/>
    <w:rsid w:val="6156483F"/>
    <w:rsid w:val="61725244"/>
    <w:rsid w:val="619BA662"/>
    <w:rsid w:val="61A04B90"/>
    <w:rsid w:val="61A333EA"/>
    <w:rsid w:val="61A7A2CE"/>
    <w:rsid w:val="61A8A21A"/>
    <w:rsid w:val="61AD5F77"/>
    <w:rsid w:val="61B1EA56"/>
    <w:rsid w:val="61C8975A"/>
    <w:rsid w:val="61CC44C8"/>
    <w:rsid w:val="61CC87DF"/>
    <w:rsid w:val="61DDCA54"/>
    <w:rsid w:val="61DDE6DC"/>
    <w:rsid w:val="61FF7A94"/>
    <w:rsid w:val="6202CF6C"/>
    <w:rsid w:val="6206333A"/>
    <w:rsid w:val="62141B3F"/>
    <w:rsid w:val="6215D090"/>
    <w:rsid w:val="62263E58"/>
    <w:rsid w:val="6229E7F3"/>
    <w:rsid w:val="623027FA"/>
    <w:rsid w:val="623F5523"/>
    <w:rsid w:val="624A9EC9"/>
    <w:rsid w:val="6252B05E"/>
    <w:rsid w:val="6265ADA2"/>
    <w:rsid w:val="6273FAE1"/>
    <w:rsid w:val="627855A2"/>
    <w:rsid w:val="62791BE0"/>
    <w:rsid w:val="6294A612"/>
    <w:rsid w:val="6297FCE2"/>
    <w:rsid w:val="62A94AD1"/>
    <w:rsid w:val="62C694EF"/>
    <w:rsid w:val="62C9F060"/>
    <w:rsid w:val="62D1B7D7"/>
    <w:rsid w:val="62EE42BF"/>
    <w:rsid w:val="62F0E164"/>
    <w:rsid w:val="62F5F29D"/>
    <w:rsid w:val="62FF13A3"/>
    <w:rsid w:val="62FF77BD"/>
    <w:rsid w:val="630DE685"/>
    <w:rsid w:val="631DD167"/>
    <w:rsid w:val="6327F9D2"/>
    <w:rsid w:val="632EA44C"/>
    <w:rsid w:val="633C81B4"/>
    <w:rsid w:val="63453A71"/>
    <w:rsid w:val="6354A74C"/>
    <w:rsid w:val="6359EB32"/>
    <w:rsid w:val="636766AE"/>
    <w:rsid w:val="63807953"/>
    <w:rsid w:val="6381AF2C"/>
    <w:rsid w:val="6384DB7A"/>
    <w:rsid w:val="63865692"/>
    <w:rsid w:val="63907ABF"/>
    <w:rsid w:val="63A6056E"/>
    <w:rsid w:val="63B368F8"/>
    <w:rsid w:val="63B3C3D4"/>
    <w:rsid w:val="63BA8226"/>
    <w:rsid w:val="63BC7C9A"/>
    <w:rsid w:val="63C07DCE"/>
    <w:rsid w:val="63D08C23"/>
    <w:rsid w:val="63D2703B"/>
    <w:rsid w:val="63D99DFC"/>
    <w:rsid w:val="63D9C865"/>
    <w:rsid w:val="63EE8BAA"/>
    <w:rsid w:val="640C39D5"/>
    <w:rsid w:val="640FCE52"/>
    <w:rsid w:val="64130124"/>
    <w:rsid w:val="64331A49"/>
    <w:rsid w:val="643B67D4"/>
    <w:rsid w:val="64488E8F"/>
    <w:rsid w:val="6459211A"/>
    <w:rsid w:val="6466BA35"/>
    <w:rsid w:val="64772D69"/>
    <w:rsid w:val="648027D7"/>
    <w:rsid w:val="6490C052"/>
    <w:rsid w:val="64BB0AC5"/>
    <w:rsid w:val="64BF6DE3"/>
    <w:rsid w:val="64C50E36"/>
    <w:rsid w:val="64CFAE7E"/>
    <w:rsid w:val="64D30BAC"/>
    <w:rsid w:val="64D45995"/>
    <w:rsid w:val="64E0BAE3"/>
    <w:rsid w:val="64EFBCCE"/>
    <w:rsid w:val="64F135A8"/>
    <w:rsid w:val="65089BAE"/>
    <w:rsid w:val="6513CD6F"/>
    <w:rsid w:val="652B7FDB"/>
    <w:rsid w:val="653E7440"/>
    <w:rsid w:val="65445A12"/>
    <w:rsid w:val="655F608A"/>
    <w:rsid w:val="656BEBA5"/>
    <w:rsid w:val="6570411E"/>
    <w:rsid w:val="65712CE1"/>
    <w:rsid w:val="657248BA"/>
    <w:rsid w:val="657FA830"/>
    <w:rsid w:val="659892AC"/>
    <w:rsid w:val="659E4C88"/>
    <w:rsid w:val="65A67F88"/>
    <w:rsid w:val="65A7CCBF"/>
    <w:rsid w:val="65B80C00"/>
    <w:rsid w:val="65BB56AE"/>
    <w:rsid w:val="65BD8CD8"/>
    <w:rsid w:val="65BECBE8"/>
    <w:rsid w:val="65BFDBA3"/>
    <w:rsid w:val="65C25FFB"/>
    <w:rsid w:val="65C40F27"/>
    <w:rsid w:val="65DDF414"/>
    <w:rsid w:val="65E0DB7C"/>
    <w:rsid w:val="65F13D45"/>
    <w:rsid w:val="660CE745"/>
    <w:rsid w:val="663B2266"/>
    <w:rsid w:val="6644CDC2"/>
    <w:rsid w:val="6645C47D"/>
    <w:rsid w:val="664D553A"/>
    <w:rsid w:val="6657F8CC"/>
    <w:rsid w:val="665C2E04"/>
    <w:rsid w:val="66627953"/>
    <w:rsid w:val="666EDE52"/>
    <w:rsid w:val="66793827"/>
    <w:rsid w:val="667EE2F7"/>
    <w:rsid w:val="6684DAB2"/>
    <w:rsid w:val="668EF1F4"/>
    <w:rsid w:val="6691A9D1"/>
    <w:rsid w:val="66BB7A5C"/>
    <w:rsid w:val="66C6E622"/>
    <w:rsid w:val="66CF61DF"/>
    <w:rsid w:val="66D6BB1E"/>
    <w:rsid w:val="66D72DEF"/>
    <w:rsid w:val="66DB3F51"/>
    <w:rsid w:val="66DD4F4F"/>
    <w:rsid w:val="66E0E471"/>
    <w:rsid w:val="66EF2702"/>
    <w:rsid w:val="6704BA35"/>
    <w:rsid w:val="6728D898"/>
    <w:rsid w:val="6738332F"/>
    <w:rsid w:val="6739A705"/>
    <w:rsid w:val="674008F9"/>
    <w:rsid w:val="674FE194"/>
    <w:rsid w:val="67653C3C"/>
    <w:rsid w:val="6766DE30"/>
    <w:rsid w:val="676ACDB3"/>
    <w:rsid w:val="677C947A"/>
    <w:rsid w:val="67807074"/>
    <w:rsid w:val="67814114"/>
    <w:rsid w:val="6789AF98"/>
    <w:rsid w:val="67A855EB"/>
    <w:rsid w:val="67B0F8EC"/>
    <w:rsid w:val="67C13EAB"/>
    <w:rsid w:val="67CC55F6"/>
    <w:rsid w:val="67D1E95A"/>
    <w:rsid w:val="67D64585"/>
    <w:rsid w:val="67E92135"/>
    <w:rsid w:val="67F8FF89"/>
    <w:rsid w:val="67FC9E2B"/>
    <w:rsid w:val="680F2F4F"/>
    <w:rsid w:val="68129643"/>
    <w:rsid w:val="6813A2C8"/>
    <w:rsid w:val="6814CF73"/>
    <w:rsid w:val="682D2932"/>
    <w:rsid w:val="6830897E"/>
    <w:rsid w:val="683BEB6B"/>
    <w:rsid w:val="683D8368"/>
    <w:rsid w:val="6840A3B8"/>
    <w:rsid w:val="686E2626"/>
    <w:rsid w:val="6880FC84"/>
    <w:rsid w:val="68983C49"/>
    <w:rsid w:val="68ABC89A"/>
    <w:rsid w:val="68ADC331"/>
    <w:rsid w:val="68B4FFD3"/>
    <w:rsid w:val="68BEAA5A"/>
    <w:rsid w:val="68C5C259"/>
    <w:rsid w:val="68D5CA1A"/>
    <w:rsid w:val="68E7541C"/>
    <w:rsid w:val="6901D850"/>
    <w:rsid w:val="6932A3FF"/>
    <w:rsid w:val="6934E0A9"/>
    <w:rsid w:val="693AA5B1"/>
    <w:rsid w:val="69483F04"/>
    <w:rsid w:val="6972A19A"/>
    <w:rsid w:val="697E6853"/>
    <w:rsid w:val="698B96D2"/>
    <w:rsid w:val="698D5446"/>
    <w:rsid w:val="698F64BD"/>
    <w:rsid w:val="69974187"/>
    <w:rsid w:val="699783AC"/>
    <w:rsid w:val="699FD731"/>
    <w:rsid w:val="69BFE9E6"/>
    <w:rsid w:val="69D237B5"/>
    <w:rsid w:val="69D342B8"/>
    <w:rsid w:val="69DAC058"/>
    <w:rsid w:val="69E79D2F"/>
    <w:rsid w:val="69EAAC35"/>
    <w:rsid w:val="6A154342"/>
    <w:rsid w:val="6A28C9F0"/>
    <w:rsid w:val="6A2FDDDC"/>
    <w:rsid w:val="6A3D7EFA"/>
    <w:rsid w:val="6A4E20C1"/>
    <w:rsid w:val="6A4F248F"/>
    <w:rsid w:val="6A56D583"/>
    <w:rsid w:val="6A6BC6E5"/>
    <w:rsid w:val="6A6E4467"/>
    <w:rsid w:val="6A7104A2"/>
    <w:rsid w:val="6A7CF9DE"/>
    <w:rsid w:val="6A952D22"/>
    <w:rsid w:val="6AC0F2CB"/>
    <w:rsid w:val="6AD234C9"/>
    <w:rsid w:val="6AD6651A"/>
    <w:rsid w:val="6AE5FF29"/>
    <w:rsid w:val="6AE80928"/>
    <w:rsid w:val="6AE89C0A"/>
    <w:rsid w:val="6B0907F6"/>
    <w:rsid w:val="6B120DD2"/>
    <w:rsid w:val="6B19C41E"/>
    <w:rsid w:val="6B348AD2"/>
    <w:rsid w:val="6B382B42"/>
    <w:rsid w:val="6B3B570A"/>
    <w:rsid w:val="6B508BFC"/>
    <w:rsid w:val="6B69B90B"/>
    <w:rsid w:val="6B83AFE9"/>
    <w:rsid w:val="6B87C5CE"/>
    <w:rsid w:val="6B8B187B"/>
    <w:rsid w:val="6B92A9E6"/>
    <w:rsid w:val="6B93C523"/>
    <w:rsid w:val="6B98AB73"/>
    <w:rsid w:val="6BBF6725"/>
    <w:rsid w:val="6BC575AC"/>
    <w:rsid w:val="6BC73A9D"/>
    <w:rsid w:val="6BE8D572"/>
    <w:rsid w:val="6BF51DBA"/>
    <w:rsid w:val="6C09E558"/>
    <w:rsid w:val="6C0A256E"/>
    <w:rsid w:val="6C133DC7"/>
    <w:rsid w:val="6C14E649"/>
    <w:rsid w:val="6C198E13"/>
    <w:rsid w:val="6C1BA7B2"/>
    <w:rsid w:val="6C1EA9D0"/>
    <w:rsid w:val="6C1ED3D5"/>
    <w:rsid w:val="6C28FE17"/>
    <w:rsid w:val="6C2BBA41"/>
    <w:rsid w:val="6C42624B"/>
    <w:rsid w:val="6C4BEB96"/>
    <w:rsid w:val="6C4FB2BC"/>
    <w:rsid w:val="6C5E945B"/>
    <w:rsid w:val="6C7FDA9A"/>
    <w:rsid w:val="6C820346"/>
    <w:rsid w:val="6C948988"/>
    <w:rsid w:val="6C9A07F9"/>
    <w:rsid w:val="6CB22FBB"/>
    <w:rsid w:val="6CBEA5B1"/>
    <w:rsid w:val="6CFFF26B"/>
    <w:rsid w:val="6D159EA2"/>
    <w:rsid w:val="6D1810E6"/>
    <w:rsid w:val="6D2175F1"/>
    <w:rsid w:val="6D27498C"/>
    <w:rsid w:val="6D4D0A5C"/>
    <w:rsid w:val="6D4E4727"/>
    <w:rsid w:val="6D56447B"/>
    <w:rsid w:val="6D605496"/>
    <w:rsid w:val="6D60DB7C"/>
    <w:rsid w:val="6D629BE5"/>
    <w:rsid w:val="6D7D15AC"/>
    <w:rsid w:val="6D7DA615"/>
    <w:rsid w:val="6D8FB213"/>
    <w:rsid w:val="6D8FDBCE"/>
    <w:rsid w:val="6D94C4EA"/>
    <w:rsid w:val="6D9A12EE"/>
    <w:rsid w:val="6D9C15C8"/>
    <w:rsid w:val="6DA1F5C8"/>
    <w:rsid w:val="6DA45D14"/>
    <w:rsid w:val="6DB5237C"/>
    <w:rsid w:val="6DD4A4E4"/>
    <w:rsid w:val="6DE2147D"/>
    <w:rsid w:val="6DE66F97"/>
    <w:rsid w:val="6DE6EF19"/>
    <w:rsid w:val="6DFB3552"/>
    <w:rsid w:val="6DFC0986"/>
    <w:rsid w:val="6E0BCFD9"/>
    <w:rsid w:val="6E1B9B32"/>
    <w:rsid w:val="6E1E2123"/>
    <w:rsid w:val="6E25167E"/>
    <w:rsid w:val="6E3B4D9A"/>
    <w:rsid w:val="6E4BCB68"/>
    <w:rsid w:val="6E57E242"/>
    <w:rsid w:val="6E673B93"/>
    <w:rsid w:val="6E75A7AB"/>
    <w:rsid w:val="6E8003E7"/>
    <w:rsid w:val="6E9FC926"/>
    <w:rsid w:val="6EACB92A"/>
    <w:rsid w:val="6EB72CFB"/>
    <w:rsid w:val="6EC1550E"/>
    <w:rsid w:val="6EC27E75"/>
    <w:rsid w:val="6EC65E61"/>
    <w:rsid w:val="6ED74474"/>
    <w:rsid w:val="6EE1AA57"/>
    <w:rsid w:val="6EE2A029"/>
    <w:rsid w:val="6EF4FE28"/>
    <w:rsid w:val="6F1476B9"/>
    <w:rsid w:val="6F1C1B94"/>
    <w:rsid w:val="6F2A8C5C"/>
    <w:rsid w:val="6F5FC2BF"/>
    <w:rsid w:val="6F64F7CE"/>
    <w:rsid w:val="6F67945A"/>
    <w:rsid w:val="6F6B8765"/>
    <w:rsid w:val="6F6D750B"/>
    <w:rsid w:val="6F6E17AE"/>
    <w:rsid w:val="6F6F064E"/>
    <w:rsid w:val="6F81A89A"/>
    <w:rsid w:val="6F843102"/>
    <w:rsid w:val="6F8E6E45"/>
    <w:rsid w:val="6F949946"/>
    <w:rsid w:val="6F9C0CA0"/>
    <w:rsid w:val="6FB7A6B1"/>
    <w:rsid w:val="6FB7B6D1"/>
    <w:rsid w:val="6FBBBA55"/>
    <w:rsid w:val="6FC58A03"/>
    <w:rsid w:val="6FCB156F"/>
    <w:rsid w:val="6FD14F7A"/>
    <w:rsid w:val="6FD33E90"/>
    <w:rsid w:val="6FE71B08"/>
    <w:rsid w:val="7010B38F"/>
    <w:rsid w:val="70192877"/>
    <w:rsid w:val="70454216"/>
    <w:rsid w:val="706AF96E"/>
    <w:rsid w:val="7084EF4F"/>
    <w:rsid w:val="708A5E51"/>
    <w:rsid w:val="709E5ABA"/>
    <w:rsid w:val="70A036C6"/>
    <w:rsid w:val="70C931E1"/>
    <w:rsid w:val="70CE292E"/>
    <w:rsid w:val="70E8923E"/>
    <w:rsid w:val="70ED2521"/>
    <w:rsid w:val="70F65DF2"/>
    <w:rsid w:val="7123BBF3"/>
    <w:rsid w:val="7124F4CC"/>
    <w:rsid w:val="712D1990"/>
    <w:rsid w:val="7150248D"/>
    <w:rsid w:val="715E3486"/>
    <w:rsid w:val="7161E86E"/>
    <w:rsid w:val="716B3EA9"/>
    <w:rsid w:val="716C1D3B"/>
    <w:rsid w:val="71890DCB"/>
    <w:rsid w:val="71919636"/>
    <w:rsid w:val="71980ECC"/>
    <w:rsid w:val="71A858AC"/>
    <w:rsid w:val="71C1570B"/>
    <w:rsid w:val="71C624AD"/>
    <w:rsid w:val="71D1A394"/>
    <w:rsid w:val="71DA91B0"/>
    <w:rsid w:val="71EDC90F"/>
    <w:rsid w:val="72063992"/>
    <w:rsid w:val="7206A726"/>
    <w:rsid w:val="721703A3"/>
    <w:rsid w:val="723466EE"/>
    <w:rsid w:val="723FD9A3"/>
    <w:rsid w:val="7244B021"/>
    <w:rsid w:val="724C923D"/>
    <w:rsid w:val="72549B33"/>
    <w:rsid w:val="725604F7"/>
    <w:rsid w:val="727A983B"/>
    <w:rsid w:val="728324AE"/>
    <w:rsid w:val="7283F425"/>
    <w:rsid w:val="729AD300"/>
    <w:rsid w:val="729BD3BF"/>
    <w:rsid w:val="729BE798"/>
    <w:rsid w:val="72AA1D29"/>
    <w:rsid w:val="72AC1BEF"/>
    <w:rsid w:val="72B1F3B5"/>
    <w:rsid w:val="72B7B707"/>
    <w:rsid w:val="72C7106C"/>
    <w:rsid w:val="72E4F648"/>
    <w:rsid w:val="72F99969"/>
    <w:rsid w:val="7301D9E7"/>
    <w:rsid w:val="730C505C"/>
    <w:rsid w:val="731104AC"/>
    <w:rsid w:val="7315E2CB"/>
    <w:rsid w:val="732A965B"/>
    <w:rsid w:val="733C1F37"/>
    <w:rsid w:val="734E3150"/>
    <w:rsid w:val="734EF22B"/>
    <w:rsid w:val="735612EA"/>
    <w:rsid w:val="73597200"/>
    <w:rsid w:val="7359FF9B"/>
    <w:rsid w:val="73683FB0"/>
    <w:rsid w:val="73874DA3"/>
    <w:rsid w:val="7394103A"/>
    <w:rsid w:val="73AD1AB5"/>
    <w:rsid w:val="73B749F3"/>
    <w:rsid w:val="73CB1BE0"/>
    <w:rsid w:val="73CCA54A"/>
    <w:rsid w:val="73DD6049"/>
    <w:rsid w:val="73E0C6D3"/>
    <w:rsid w:val="73FA49F6"/>
    <w:rsid w:val="74117525"/>
    <w:rsid w:val="741E18B5"/>
    <w:rsid w:val="7422E422"/>
    <w:rsid w:val="74286B3D"/>
    <w:rsid w:val="74441C1E"/>
    <w:rsid w:val="74498D7A"/>
    <w:rsid w:val="746A0A9F"/>
    <w:rsid w:val="7479A402"/>
    <w:rsid w:val="747C798E"/>
    <w:rsid w:val="748B856D"/>
    <w:rsid w:val="749B0E10"/>
    <w:rsid w:val="74A45FF6"/>
    <w:rsid w:val="74A4A7F5"/>
    <w:rsid w:val="74A4EFAE"/>
    <w:rsid w:val="74B1D384"/>
    <w:rsid w:val="74B2F8D0"/>
    <w:rsid w:val="74B9C1F2"/>
    <w:rsid w:val="74DA5EF5"/>
    <w:rsid w:val="74EC500F"/>
    <w:rsid w:val="74ED3FEC"/>
    <w:rsid w:val="75014A06"/>
    <w:rsid w:val="750C5B7F"/>
    <w:rsid w:val="751569CD"/>
    <w:rsid w:val="751AD2AA"/>
    <w:rsid w:val="751CF683"/>
    <w:rsid w:val="751E04FC"/>
    <w:rsid w:val="7529A67A"/>
    <w:rsid w:val="752FBF59"/>
    <w:rsid w:val="75386C7C"/>
    <w:rsid w:val="753E281A"/>
    <w:rsid w:val="7544706B"/>
    <w:rsid w:val="755EF75F"/>
    <w:rsid w:val="75641716"/>
    <w:rsid w:val="75668BE2"/>
    <w:rsid w:val="756C7060"/>
    <w:rsid w:val="75753603"/>
    <w:rsid w:val="7578D7E2"/>
    <w:rsid w:val="7589F9CB"/>
    <w:rsid w:val="758B3E1C"/>
    <w:rsid w:val="75965721"/>
    <w:rsid w:val="759A2C62"/>
    <w:rsid w:val="75A27D6E"/>
    <w:rsid w:val="75AB84BE"/>
    <w:rsid w:val="75ABD65C"/>
    <w:rsid w:val="75ACE9F8"/>
    <w:rsid w:val="75B10BCB"/>
    <w:rsid w:val="75BA97D2"/>
    <w:rsid w:val="75D0755B"/>
    <w:rsid w:val="75EEF369"/>
    <w:rsid w:val="761239CF"/>
    <w:rsid w:val="761ABF55"/>
    <w:rsid w:val="762A0FF8"/>
    <w:rsid w:val="762C9AAC"/>
    <w:rsid w:val="7630B42F"/>
    <w:rsid w:val="76317EB6"/>
    <w:rsid w:val="76331867"/>
    <w:rsid w:val="765D30D7"/>
    <w:rsid w:val="766A84E6"/>
    <w:rsid w:val="766C6E87"/>
    <w:rsid w:val="767A7AA9"/>
    <w:rsid w:val="767FD5A4"/>
    <w:rsid w:val="768947E1"/>
    <w:rsid w:val="768F1CB5"/>
    <w:rsid w:val="769FF823"/>
    <w:rsid w:val="76AEA8F4"/>
    <w:rsid w:val="76BA6505"/>
    <w:rsid w:val="76BC8BB9"/>
    <w:rsid w:val="76DA39E0"/>
    <w:rsid w:val="76E3BCB2"/>
    <w:rsid w:val="76E82818"/>
    <w:rsid w:val="76F32025"/>
    <w:rsid w:val="76F69296"/>
    <w:rsid w:val="77111966"/>
    <w:rsid w:val="7712853B"/>
    <w:rsid w:val="7715EA59"/>
    <w:rsid w:val="7716D83E"/>
    <w:rsid w:val="77216DEB"/>
    <w:rsid w:val="7722E71F"/>
    <w:rsid w:val="7722FB93"/>
    <w:rsid w:val="77235805"/>
    <w:rsid w:val="772D76A7"/>
    <w:rsid w:val="77614799"/>
    <w:rsid w:val="776458C9"/>
    <w:rsid w:val="77691972"/>
    <w:rsid w:val="777C2BE2"/>
    <w:rsid w:val="7781273B"/>
    <w:rsid w:val="778494EC"/>
    <w:rsid w:val="778E899E"/>
    <w:rsid w:val="77BB48AB"/>
    <w:rsid w:val="77BEF2C4"/>
    <w:rsid w:val="77D276D4"/>
    <w:rsid w:val="77D4B9C1"/>
    <w:rsid w:val="77E5732B"/>
    <w:rsid w:val="77F07C37"/>
    <w:rsid w:val="77FBDBBA"/>
    <w:rsid w:val="780D4067"/>
    <w:rsid w:val="781BF9E9"/>
    <w:rsid w:val="7827145B"/>
    <w:rsid w:val="7834D253"/>
    <w:rsid w:val="783B35BC"/>
    <w:rsid w:val="783FAD58"/>
    <w:rsid w:val="78481625"/>
    <w:rsid w:val="7848DAE2"/>
    <w:rsid w:val="784DC3B5"/>
    <w:rsid w:val="78730E20"/>
    <w:rsid w:val="78779289"/>
    <w:rsid w:val="787C550C"/>
    <w:rsid w:val="787FA264"/>
    <w:rsid w:val="789328F9"/>
    <w:rsid w:val="78A4A463"/>
    <w:rsid w:val="78AC81F2"/>
    <w:rsid w:val="78B58D78"/>
    <w:rsid w:val="78C6D369"/>
    <w:rsid w:val="78D51C5F"/>
    <w:rsid w:val="78E50B1C"/>
    <w:rsid w:val="78EEF507"/>
    <w:rsid w:val="78F24EF2"/>
    <w:rsid w:val="78FC9CD5"/>
    <w:rsid w:val="78FDEEE8"/>
    <w:rsid w:val="7914B39A"/>
    <w:rsid w:val="791B10F0"/>
    <w:rsid w:val="79244117"/>
    <w:rsid w:val="7924F82E"/>
    <w:rsid w:val="792DACA2"/>
    <w:rsid w:val="792DE4BD"/>
    <w:rsid w:val="792E288B"/>
    <w:rsid w:val="7934FE4F"/>
    <w:rsid w:val="793B1E2A"/>
    <w:rsid w:val="794883C8"/>
    <w:rsid w:val="79548A30"/>
    <w:rsid w:val="7960BC1B"/>
    <w:rsid w:val="7982BB86"/>
    <w:rsid w:val="798FA6D5"/>
    <w:rsid w:val="79975FDF"/>
    <w:rsid w:val="79A0552E"/>
    <w:rsid w:val="79B0B0BF"/>
    <w:rsid w:val="79B70D6D"/>
    <w:rsid w:val="79C94844"/>
    <w:rsid w:val="79C97874"/>
    <w:rsid w:val="79ED15B6"/>
    <w:rsid w:val="79F03772"/>
    <w:rsid w:val="7A0CE7E9"/>
    <w:rsid w:val="7A0D23B0"/>
    <w:rsid w:val="7A16EBC6"/>
    <w:rsid w:val="7A237F70"/>
    <w:rsid w:val="7A3B1ABA"/>
    <w:rsid w:val="7A485591"/>
    <w:rsid w:val="7A547D70"/>
    <w:rsid w:val="7A5518E3"/>
    <w:rsid w:val="7A5E4FA9"/>
    <w:rsid w:val="7A690755"/>
    <w:rsid w:val="7A6C3090"/>
    <w:rsid w:val="7A910C54"/>
    <w:rsid w:val="7AA47965"/>
    <w:rsid w:val="7AA5D6E7"/>
    <w:rsid w:val="7AAA9856"/>
    <w:rsid w:val="7AAD5650"/>
    <w:rsid w:val="7ABC2D86"/>
    <w:rsid w:val="7AC0760D"/>
    <w:rsid w:val="7ADE80E8"/>
    <w:rsid w:val="7ADF63C7"/>
    <w:rsid w:val="7AE3BCDB"/>
    <w:rsid w:val="7B04F7C6"/>
    <w:rsid w:val="7B094B51"/>
    <w:rsid w:val="7B25B921"/>
    <w:rsid w:val="7B366421"/>
    <w:rsid w:val="7B6F9F2A"/>
    <w:rsid w:val="7B72AC35"/>
    <w:rsid w:val="7B7C82FB"/>
    <w:rsid w:val="7B7F92D6"/>
    <w:rsid w:val="7B9BDBFC"/>
    <w:rsid w:val="7BBA74AA"/>
    <w:rsid w:val="7BBEC8B4"/>
    <w:rsid w:val="7BBEFA49"/>
    <w:rsid w:val="7BDBF1EC"/>
    <w:rsid w:val="7BE322B2"/>
    <w:rsid w:val="7BF8316B"/>
    <w:rsid w:val="7C070C75"/>
    <w:rsid w:val="7C2F9E9E"/>
    <w:rsid w:val="7C513A25"/>
    <w:rsid w:val="7C53CBEE"/>
    <w:rsid w:val="7C62DD45"/>
    <w:rsid w:val="7C6E0B92"/>
    <w:rsid w:val="7C789AD3"/>
    <w:rsid w:val="7C859716"/>
    <w:rsid w:val="7CB05C6B"/>
    <w:rsid w:val="7CB2D6F3"/>
    <w:rsid w:val="7CB3E7C9"/>
    <w:rsid w:val="7CC470A7"/>
    <w:rsid w:val="7CCA3541"/>
    <w:rsid w:val="7CCE5952"/>
    <w:rsid w:val="7CCF8F19"/>
    <w:rsid w:val="7CD5ABDC"/>
    <w:rsid w:val="7CE26473"/>
    <w:rsid w:val="7D28E0F1"/>
    <w:rsid w:val="7D2943CF"/>
    <w:rsid w:val="7D3CE9FF"/>
    <w:rsid w:val="7D43A98B"/>
    <w:rsid w:val="7D533FC5"/>
    <w:rsid w:val="7D645F50"/>
    <w:rsid w:val="7D6E8668"/>
    <w:rsid w:val="7D726AF5"/>
    <w:rsid w:val="7D77323F"/>
    <w:rsid w:val="7D78E142"/>
    <w:rsid w:val="7D79BFB4"/>
    <w:rsid w:val="7D7CB727"/>
    <w:rsid w:val="7D820566"/>
    <w:rsid w:val="7D9836DE"/>
    <w:rsid w:val="7DA791DC"/>
    <w:rsid w:val="7DB61B18"/>
    <w:rsid w:val="7DC461A0"/>
    <w:rsid w:val="7DC54A04"/>
    <w:rsid w:val="7DCA392C"/>
    <w:rsid w:val="7DEA4C4A"/>
    <w:rsid w:val="7DF9436D"/>
    <w:rsid w:val="7E155963"/>
    <w:rsid w:val="7E1686CC"/>
    <w:rsid w:val="7E16DBC9"/>
    <w:rsid w:val="7E1C2A39"/>
    <w:rsid w:val="7E1E1EAD"/>
    <w:rsid w:val="7E21671B"/>
    <w:rsid w:val="7E29495B"/>
    <w:rsid w:val="7E43809C"/>
    <w:rsid w:val="7E4C269C"/>
    <w:rsid w:val="7E562607"/>
    <w:rsid w:val="7E5F6ACB"/>
    <w:rsid w:val="7E633BAE"/>
    <w:rsid w:val="7E6B35EA"/>
    <w:rsid w:val="7E6D43C7"/>
    <w:rsid w:val="7E73C08E"/>
    <w:rsid w:val="7EA2D20D"/>
    <w:rsid w:val="7EAEFB64"/>
    <w:rsid w:val="7EC64E27"/>
    <w:rsid w:val="7ECD59D2"/>
    <w:rsid w:val="7ED065F9"/>
    <w:rsid w:val="7EF9BC25"/>
    <w:rsid w:val="7F024CF1"/>
    <w:rsid w:val="7F200E6C"/>
    <w:rsid w:val="7F4CC227"/>
    <w:rsid w:val="7F5E1143"/>
    <w:rsid w:val="7F6AC412"/>
    <w:rsid w:val="7F792A18"/>
    <w:rsid w:val="7F9B4F54"/>
    <w:rsid w:val="7FAD5B6D"/>
    <w:rsid w:val="7FB3230D"/>
    <w:rsid w:val="7FBA5FAD"/>
    <w:rsid w:val="7FBFA1AA"/>
    <w:rsid w:val="7FC15F86"/>
    <w:rsid w:val="7FC1DDC9"/>
    <w:rsid w:val="7FCA033E"/>
    <w:rsid w:val="7FCAE888"/>
    <w:rsid w:val="7FE29A75"/>
    <w:rsid w:val="7FEFFBC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7570"/>
  <w15:chartTrackingRefBased/>
  <w15:docId w15:val="{065002E4-6D21-4525-934C-4E01CF1A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0539"/>
    <w:pPr>
      <w:spacing w:after="160" w:line="259" w:lineRule="auto"/>
    </w:pPr>
    <w:rPr>
      <w:kern w:val="0"/>
      <w:sz w:val="21"/>
      <w:szCs w:val="22"/>
      <w14:ligatures w14:val="none"/>
    </w:rPr>
  </w:style>
  <w:style w:type="paragraph" w:styleId="Nagwek1">
    <w:name w:val="heading 1"/>
    <w:basedOn w:val="Normalny"/>
    <w:next w:val="Normalny"/>
    <w:link w:val="Nagwek1Znak"/>
    <w:uiPriority w:val="9"/>
    <w:qFormat/>
    <w:rsid w:val="002E0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E0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2E02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E02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2E02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E024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024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024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024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02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E02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2E02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E02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2E02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E02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02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02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024A"/>
    <w:rPr>
      <w:rFonts w:eastAsiaTheme="majorEastAsia" w:cstheme="majorBidi"/>
      <w:color w:val="272727" w:themeColor="text1" w:themeTint="D8"/>
    </w:rPr>
  </w:style>
  <w:style w:type="paragraph" w:styleId="Tytu">
    <w:name w:val="Title"/>
    <w:basedOn w:val="Normalny"/>
    <w:next w:val="Normalny"/>
    <w:link w:val="TytuZnak"/>
    <w:uiPriority w:val="10"/>
    <w:qFormat/>
    <w:rsid w:val="002E024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02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02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02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024A"/>
    <w:pPr>
      <w:spacing w:before="160"/>
      <w:jc w:val="center"/>
    </w:pPr>
    <w:rPr>
      <w:i/>
      <w:iCs/>
      <w:color w:val="404040" w:themeColor="text1" w:themeTint="BF"/>
    </w:rPr>
  </w:style>
  <w:style w:type="character" w:customStyle="1" w:styleId="CytatZnak">
    <w:name w:val="Cytat Znak"/>
    <w:basedOn w:val="Domylnaczcionkaakapitu"/>
    <w:link w:val="Cytat"/>
    <w:uiPriority w:val="29"/>
    <w:rsid w:val="002E024A"/>
    <w:rPr>
      <w:i/>
      <w:iCs/>
      <w:color w:val="404040" w:themeColor="text1" w:themeTint="BF"/>
    </w:rPr>
  </w:style>
  <w:style w:type="paragraph" w:styleId="Akapitzlist">
    <w:name w:val="List Paragraph"/>
    <w:aliases w:val="L1,Numerowanie,Normalny PDST,lp1,Preambuła,HŁ_Bullet1,Akapit z listą5,Akapit normalny,Akapit z listą1,Akapit z listą BS,Kolorowa lista — akcent 11,List Paragraph2,CW_Lista,Dot pt,F5 List Paragraph,Recommendation,Heading2,b1"/>
    <w:basedOn w:val="Normalny"/>
    <w:link w:val="AkapitzlistZnak"/>
    <w:uiPriority w:val="34"/>
    <w:qFormat/>
    <w:rsid w:val="002E024A"/>
    <w:pPr>
      <w:ind w:left="720"/>
      <w:contextualSpacing/>
    </w:pPr>
  </w:style>
  <w:style w:type="character" w:styleId="Wyrnienieintensywne">
    <w:name w:val="Intense Emphasis"/>
    <w:basedOn w:val="Domylnaczcionkaakapitu"/>
    <w:uiPriority w:val="21"/>
    <w:qFormat/>
    <w:rsid w:val="002E024A"/>
    <w:rPr>
      <w:i/>
      <w:iCs/>
      <w:color w:val="0F4761" w:themeColor="accent1" w:themeShade="BF"/>
    </w:rPr>
  </w:style>
  <w:style w:type="paragraph" w:styleId="Cytatintensywny">
    <w:name w:val="Intense Quote"/>
    <w:basedOn w:val="Normalny"/>
    <w:next w:val="Normalny"/>
    <w:link w:val="CytatintensywnyZnak"/>
    <w:uiPriority w:val="30"/>
    <w:qFormat/>
    <w:rsid w:val="002E0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E024A"/>
    <w:rPr>
      <w:i/>
      <w:iCs/>
      <w:color w:val="0F4761" w:themeColor="accent1" w:themeShade="BF"/>
    </w:rPr>
  </w:style>
  <w:style w:type="character" w:styleId="Odwoanieintensywne">
    <w:name w:val="Intense Reference"/>
    <w:basedOn w:val="Domylnaczcionkaakapitu"/>
    <w:uiPriority w:val="32"/>
    <w:qFormat/>
    <w:rsid w:val="002E024A"/>
    <w:rPr>
      <w:b/>
      <w:bCs/>
      <w:smallCaps/>
      <w:color w:val="0F4761" w:themeColor="accent1" w:themeShade="BF"/>
      <w:spacing w:val="5"/>
    </w:rPr>
  </w:style>
  <w:style w:type="table" w:styleId="Tabelasiatki1jasna">
    <w:name w:val="Grid Table 1 Light"/>
    <w:basedOn w:val="Standardowy"/>
    <w:uiPriority w:val="46"/>
    <w:rsid w:val="002E024A"/>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wydatnienie">
    <w:name w:val="Emphasis"/>
    <w:basedOn w:val="Domylnaczcionkaakapitu"/>
    <w:uiPriority w:val="20"/>
    <w:qFormat/>
    <w:rsid w:val="002E024A"/>
    <w:rPr>
      <w:i/>
      <w:iC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467886"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character" w:styleId="Pogrubienie">
    <w:name w:val="Strong"/>
    <w:basedOn w:val="Domylnaczcionkaakapitu"/>
    <w:uiPriority w:val="22"/>
    <w:qFormat/>
    <w:rsid w:val="00DB0185"/>
    <w:rPr>
      <w:b/>
      <w:bCs/>
    </w:rPr>
  </w:style>
  <w:style w:type="character" w:customStyle="1" w:styleId="AkapitzlistZnak">
    <w:name w:val="Akapit z listą Znak"/>
    <w:aliases w:val="L1 Znak,Numerowanie Znak,Normalny PDST Znak,lp1 Znak,Preambuła Znak,HŁ_Bullet1 Znak,Akapit z listą5 Znak,Akapit normalny Znak,Akapit z listą1 Znak,Akapit z listą BS Znak,Kolorowa lista — akcent 11 Znak,List Paragraph2 Znak,b1 Znak"/>
    <w:link w:val="Akapitzlist"/>
    <w:uiPriority w:val="34"/>
    <w:qFormat/>
    <w:locked/>
    <w:rsid w:val="004730A4"/>
    <w:rPr>
      <w:kern w:val="0"/>
      <w:sz w:val="22"/>
      <w:szCs w:val="22"/>
      <w14:ligatures w14:val="none"/>
    </w:rPr>
  </w:style>
  <w:style w:type="paragraph" w:customStyle="1" w:styleId="xtekstwstpniesformatowany">
    <w:name w:val="x_tekstwstpniesformatowany"/>
    <w:basedOn w:val="Normalny"/>
    <w:uiPriority w:val="99"/>
    <w:rsid w:val="00FB3E00"/>
    <w:pPr>
      <w:spacing w:after="0"/>
    </w:pPr>
    <w:rPr>
      <w:rFonts w:ascii="DejaVu Sans Mono;Arial" w:eastAsiaTheme="minorEastAsia" w:hAnsi="DejaVu Sans Mono;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3E00"/>
    <w:rPr>
      <w:b/>
      <w:bCs/>
    </w:rPr>
  </w:style>
  <w:style w:type="character" w:customStyle="1" w:styleId="TematkomentarzaZnak">
    <w:name w:val="Temat komentarza Znak"/>
    <w:basedOn w:val="TekstkomentarzaZnak"/>
    <w:link w:val="Tematkomentarza"/>
    <w:uiPriority w:val="99"/>
    <w:semiHidden/>
    <w:rsid w:val="00FB3E00"/>
    <w:rPr>
      <w:b/>
      <w:bCs/>
      <w:kern w:val="0"/>
      <w:sz w:val="20"/>
      <w:szCs w:val="20"/>
      <w14:ligatures w14:val="none"/>
    </w:rPr>
  </w:style>
  <w:style w:type="character" w:customStyle="1" w:styleId="Wzmianka1">
    <w:name w:val="Wzmianka1"/>
    <w:basedOn w:val="Domylnaczcionkaakapitu"/>
    <w:uiPriority w:val="99"/>
    <w:unhideWhenUsed/>
    <w:rsid w:val="00607E2F"/>
    <w:rPr>
      <w:color w:val="2B579A"/>
      <w:shd w:val="clear" w:color="auto" w:fill="E1DFDD"/>
    </w:rPr>
  </w:style>
  <w:style w:type="paragraph" w:styleId="Tekstdymka">
    <w:name w:val="Balloon Text"/>
    <w:basedOn w:val="Normalny"/>
    <w:link w:val="TekstdymkaZnak"/>
    <w:uiPriority w:val="99"/>
    <w:semiHidden/>
    <w:unhideWhenUsed/>
    <w:rsid w:val="00C871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1A2"/>
    <w:rPr>
      <w:rFonts w:ascii="Segoe UI" w:hAnsi="Segoe UI" w:cs="Segoe UI"/>
      <w:kern w:val="0"/>
      <w:sz w:val="18"/>
      <w:szCs w:val="18"/>
      <w14:ligatures w14:val="none"/>
    </w:rPr>
  </w:style>
  <w:style w:type="paragraph" w:styleId="Poprawka">
    <w:name w:val="Revision"/>
    <w:hidden/>
    <w:uiPriority w:val="99"/>
    <w:semiHidden/>
    <w:rsid w:val="00C871A2"/>
    <w:rPr>
      <w:kern w:val="0"/>
      <w:sz w:val="22"/>
      <w:szCs w:val="22"/>
      <w14:ligatures w14:val="none"/>
    </w:rPr>
  </w:style>
  <w:style w:type="character" w:customStyle="1" w:styleId="Mention">
    <w:name w:val="Mention"/>
    <w:basedOn w:val="Domylnaczcionkaakapitu"/>
    <w:uiPriority w:val="99"/>
    <w:unhideWhenUsed/>
    <w:rsid w:val="00A209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8238">
      <w:bodyDiv w:val="1"/>
      <w:marLeft w:val="0"/>
      <w:marRight w:val="0"/>
      <w:marTop w:val="0"/>
      <w:marBottom w:val="0"/>
      <w:divBdr>
        <w:top w:val="none" w:sz="0" w:space="0" w:color="auto"/>
        <w:left w:val="none" w:sz="0" w:space="0" w:color="auto"/>
        <w:bottom w:val="none" w:sz="0" w:space="0" w:color="auto"/>
        <w:right w:val="none" w:sz="0" w:space="0" w:color="auto"/>
      </w:divBdr>
      <w:divsChild>
        <w:div w:id="1277980833">
          <w:marLeft w:val="0"/>
          <w:marRight w:val="0"/>
          <w:marTop w:val="0"/>
          <w:marBottom w:val="0"/>
          <w:divBdr>
            <w:top w:val="none" w:sz="0" w:space="0" w:color="auto"/>
            <w:left w:val="none" w:sz="0" w:space="0" w:color="auto"/>
            <w:bottom w:val="none" w:sz="0" w:space="0" w:color="auto"/>
            <w:right w:val="none" w:sz="0" w:space="0" w:color="auto"/>
          </w:divBdr>
          <w:divsChild>
            <w:div w:id="327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1239">
      <w:bodyDiv w:val="1"/>
      <w:marLeft w:val="0"/>
      <w:marRight w:val="0"/>
      <w:marTop w:val="0"/>
      <w:marBottom w:val="0"/>
      <w:divBdr>
        <w:top w:val="none" w:sz="0" w:space="0" w:color="auto"/>
        <w:left w:val="none" w:sz="0" w:space="0" w:color="auto"/>
        <w:bottom w:val="none" w:sz="0" w:space="0" w:color="auto"/>
        <w:right w:val="none" w:sz="0" w:space="0" w:color="auto"/>
      </w:divBdr>
      <w:divsChild>
        <w:div w:id="1837500757">
          <w:marLeft w:val="0"/>
          <w:marRight w:val="0"/>
          <w:marTop w:val="0"/>
          <w:marBottom w:val="0"/>
          <w:divBdr>
            <w:top w:val="none" w:sz="0" w:space="0" w:color="auto"/>
            <w:left w:val="none" w:sz="0" w:space="0" w:color="auto"/>
            <w:bottom w:val="none" w:sz="0" w:space="0" w:color="auto"/>
            <w:right w:val="none" w:sz="0" w:space="0" w:color="auto"/>
          </w:divBdr>
          <w:divsChild>
            <w:div w:id="398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433">
      <w:bodyDiv w:val="1"/>
      <w:marLeft w:val="0"/>
      <w:marRight w:val="0"/>
      <w:marTop w:val="0"/>
      <w:marBottom w:val="0"/>
      <w:divBdr>
        <w:top w:val="none" w:sz="0" w:space="0" w:color="auto"/>
        <w:left w:val="none" w:sz="0" w:space="0" w:color="auto"/>
        <w:bottom w:val="none" w:sz="0" w:space="0" w:color="auto"/>
        <w:right w:val="none" w:sz="0" w:space="0" w:color="auto"/>
      </w:divBdr>
      <w:divsChild>
        <w:div w:id="1157577926">
          <w:marLeft w:val="0"/>
          <w:marRight w:val="0"/>
          <w:marTop w:val="0"/>
          <w:marBottom w:val="0"/>
          <w:divBdr>
            <w:top w:val="none" w:sz="0" w:space="0" w:color="auto"/>
            <w:left w:val="none" w:sz="0" w:space="0" w:color="auto"/>
            <w:bottom w:val="none" w:sz="0" w:space="0" w:color="auto"/>
            <w:right w:val="none" w:sz="0" w:space="0" w:color="auto"/>
          </w:divBdr>
          <w:divsChild>
            <w:div w:id="981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453">
      <w:bodyDiv w:val="1"/>
      <w:marLeft w:val="0"/>
      <w:marRight w:val="0"/>
      <w:marTop w:val="0"/>
      <w:marBottom w:val="0"/>
      <w:divBdr>
        <w:top w:val="none" w:sz="0" w:space="0" w:color="auto"/>
        <w:left w:val="none" w:sz="0" w:space="0" w:color="auto"/>
        <w:bottom w:val="none" w:sz="0" w:space="0" w:color="auto"/>
        <w:right w:val="none" w:sz="0" w:space="0" w:color="auto"/>
      </w:divBdr>
      <w:divsChild>
        <w:div w:id="12003054">
          <w:marLeft w:val="0"/>
          <w:marRight w:val="0"/>
          <w:marTop w:val="0"/>
          <w:marBottom w:val="0"/>
          <w:divBdr>
            <w:top w:val="none" w:sz="0" w:space="0" w:color="auto"/>
            <w:left w:val="none" w:sz="0" w:space="0" w:color="auto"/>
            <w:bottom w:val="none" w:sz="0" w:space="0" w:color="auto"/>
            <w:right w:val="none" w:sz="0" w:space="0" w:color="auto"/>
          </w:divBdr>
          <w:divsChild>
            <w:div w:id="11706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41815">
      <w:bodyDiv w:val="1"/>
      <w:marLeft w:val="0"/>
      <w:marRight w:val="0"/>
      <w:marTop w:val="0"/>
      <w:marBottom w:val="0"/>
      <w:divBdr>
        <w:top w:val="none" w:sz="0" w:space="0" w:color="auto"/>
        <w:left w:val="none" w:sz="0" w:space="0" w:color="auto"/>
        <w:bottom w:val="none" w:sz="0" w:space="0" w:color="auto"/>
        <w:right w:val="none" w:sz="0" w:space="0" w:color="auto"/>
      </w:divBdr>
    </w:div>
    <w:div w:id="732655037">
      <w:bodyDiv w:val="1"/>
      <w:marLeft w:val="0"/>
      <w:marRight w:val="0"/>
      <w:marTop w:val="0"/>
      <w:marBottom w:val="0"/>
      <w:divBdr>
        <w:top w:val="none" w:sz="0" w:space="0" w:color="auto"/>
        <w:left w:val="none" w:sz="0" w:space="0" w:color="auto"/>
        <w:bottom w:val="none" w:sz="0" w:space="0" w:color="auto"/>
        <w:right w:val="none" w:sz="0" w:space="0" w:color="auto"/>
      </w:divBdr>
      <w:divsChild>
        <w:div w:id="1884320830">
          <w:marLeft w:val="0"/>
          <w:marRight w:val="0"/>
          <w:marTop w:val="0"/>
          <w:marBottom w:val="0"/>
          <w:divBdr>
            <w:top w:val="none" w:sz="0" w:space="0" w:color="auto"/>
            <w:left w:val="none" w:sz="0" w:space="0" w:color="auto"/>
            <w:bottom w:val="none" w:sz="0" w:space="0" w:color="auto"/>
            <w:right w:val="none" w:sz="0" w:space="0" w:color="auto"/>
          </w:divBdr>
          <w:divsChild>
            <w:div w:id="1702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7751">
      <w:bodyDiv w:val="1"/>
      <w:marLeft w:val="0"/>
      <w:marRight w:val="0"/>
      <w:marTop w:val="0"/>
      <w:marBottom w:val="0"/>
      <w:divBdr>
        <w:top w:val="none" w:sz="0" w:space="0" w:color="auto"/>
        <w:left w:val="none" w:sz="0" w:space="0" w:color="auto"/>
        <w:bottom w:val="none" w:sz="0" w:space="0" w:color="auto"/>
        <w:right w:val="none" w:sz="0" w:space="0" w:color="auto"/>
      </w:divBdr>
    </w:div>
    <w:div w:id="1021980726">
      <w:bodyDiv w:val="1"/>
      <w:marLeft w:val="0"/>
      <w:marRight w:val="0"/>
      <w:marTop w:val="0"/>
      <w:marBottom w:val="0"/>
      <w:divBdr>
        <w:top w:val="none" w:sz="0" w:space="0" w:color="auto"/>
        <w:left w:val="none" w:sz="0" w:space="0" w:color="auto"/>
        <w:bottom w:val="none" w:sz="0" w:space="0" w:color="auto"/>
        <w:right w:val="none" w:sz="0" w:space="0" w:color="auto"/>
      </w:divBdr>
      <w:divsChild>
        <w:div w:id="733629430">
          <w:marLeft w:val="0"/>
          <w:marRight w:val="0"/>
          <w:marTop w:val="0"/>
          <w:marBottom w:val="0"/>
          <w:divBdr>
            <w:top w:val="none" w:sz="0" w:space="0" w:color="auto"/>
            <w:left w:val="none" w:sz="0" w:space="0" w:color="auto"/>
            <w:bottom w:val="none" w:sz="0" w:space="0" w:color="auto"/>
            <w:right w:val="none" w:sz="0" w:space="0" w:color="auto"/>
          </w:divBdr>
          <w:divsChild>
            <w:div w:id="7237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6440">
      <w:bodyDiv w:val="1"/>
      <w:marLeft w:val="0"/>
      <w:marRight w:val="0"/>
      <w:marTop w:val="0"/>
      <w:marBottom w:val="0"/>
      <w:divBdr>
        <w:top w:val="none" w:sz="0" w:space="0" w:color="auto"/>
        <w:left w:val="none" w:sz="0" w:space="0" w:color="auto"/>
        <w:bottom w:val="none" w:sz="0" w:space="0" w:color="auto"/>
        <w:right w:val="none" w:sz="0" w:space="0" w:color="auto"/>
      </w:divBdr>
    </w:div>
    <w:div w:id="1099253155">
      <w:bodyDiv w:val="1"/>
      <w:marLeft w:val="0"/>
      <w:marRight w:val="0"/>
      <w:marTop w:val="0"/>
      <w:marBottom w:val="0"/>
      <w:divBdr>
        <w:top w:val="none" w:sz="0" w:space="0" w:color="auto"/>
        <w:left w:val="none" w:sz="0" w:space="0" w:color="auto"/>
        <w:bottom w:val="none" w:sz="0" w:space="0" w:color="auto"/>
        <w:right w:val="none" w:sz="0" w:space="0" w:color="auto"/>
      </w:divBdr>
      <w:divsChild>
        <w:div w:id="1047726616">
          <w:marLeft w:val="0"/>
          <w:marRight w:val="0"/>
          <w:marTop w:val="0"/>
          <w:marBottom w:val="0"/>
          <w:divBdr>
            <w:top w:val="none" w:sz="0" w:space="0" w:color="auto"/>
            <w:left w:val="none" w:sz="0" w:space="0" w:color="auto"/>
            <w:bottom w:val="none" w:sz="0" w:space="0" w:color="auto"/>
            <w:right w:val="none" w:sz="0" w:space="0" w:color="auto"/>
          </w:divBdr>
          <w:divsChild>
            <w:div w:id="18742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363">
      <w:bodyDiv w:val="1"/>
      <w:marLeft w:val="0"/>
      <w:marRight w:val="0"/>
      <w:marTop w:val="0"/>
      <w:marBottom w:val="0"/>
      <w:divBdr>
        <w:top w:val="none" w:sz="0" w:space="0" w:color="auto"/>
        <w:left w:val="none" w:sz="0" w:space="0" w:color="auto"/>
        <w:bottom w:val="none" w:sz="0" w:space="0" w:color="auto"/>
        <w:right w:val="none" w:sz="0" w:space="0" w:color="auto"/>
      </w:divBdr>
      <w:divsChild>
        <w:div w:id="395903632">
          <w:marLeft w:val="0"/>
          <w:marRight w:val="0"/>
          <w:marTop w:val="0"/>
          <w:marBottom w:val="0"/>
          <w:divBdr>
            <w:top w:val="none" w:sz="0" w:space="0" w:color="auto"/>
            <w:left w:val="none" w:sz="0" w:space="0" w:color="auto"/>
            <w:bottom w:val="none" w:sz="0" w:space="0" w:color="auto"/>
            <w:right w:val="none" w:sz="0" w:space="0" w:color="auto"/>
          </w:divBdr>
          <w:divsChild>
            <w:div w:id="20888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290">
      <w:bodyDiv w:val="1"/>
      <w:marLeft w:val="0"/>
      <w:marRight w:val="0"/>
      <w:marTop w:val="0"/>
      <w:marBottom w:val="0"/>
      <w:divBdr>
        <w:top w:val="none" w:sz="0" w:space="0" w:color="auto"/>
        <w:left w:val="none" w:sz="0" w:space="0" w:color="auto"/>
        <w:bottom w:val="none" w:sz="0" w:space="0" w:color="auto"/>
        <w:right w:val="none" w:sz="0" w:space="0" w:color="auto"/>
      </w:divBdr>
    </w:div>
    <w:div w:id="1564485487">
      <w:bodyDiv w:val="1"/>
      <w:marLeft w:val="0"/>
      <w:marRight w:val="0"/>
      <w:marTop w:val="0"/>
      <w:marBottom w:val="0"/>
      <w:divBdr>
        <w:top w:val="none" w:sz="0" w:space="0" w:color="auto"/>
        <w:left w:val="none" w:sz="0" w:space="0" w:color="auto"/>
        <w:bottom w:val="none" w:sz="0" w:space="0" w:color="auto"/>
        <w:right w:val="none" w:sz="0" w:space="0" w:color="auto"/>
      </w:divBdr>
      <w:divsChild>
        <w:div w:id="513299457">
          <w:marLeft w:val="0"/>
          <w:marRight w:val="0"/>
          <w:marTop w:val="0"/>
          <w:marBottom w:val="0"/>
          <w:divBdr>
            <w:top w:val="none" w:sz="0" w:space="0" w:color="auto"/>
            <w:left w:val="none" w:sz="0" w:space="0" w:color="auto"/>
            <w:bottom w:val="none" w:sz="0" w:space="0" w:color="auto"/>
            <w:right w:val="none" w:sz="0" w:space="0" w:color="auto"/>
          </w:divBdr>
          <w:divsChild>
            <w:div w:id="86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8984">
      <w:bodyDiv w:val="1"/>
      <w:marLeft w:val="0"/>
      <w:marRight w:val="0"/>
      <w:marTop w:val="0"/>
      <w:marBottom w:val="0"/>
      <w:divBdr>
        <w:top w:val="none" w:sz="0" w:space="0" w:color="auto"/>
        <w:left w:val="none" w:sz="0" w:space="0" w:color="auto"/>
        <w:bottom w:val="none" w:sz="0" w:space="0" w:color="auto"/>
        <w:right w:val="none" w:sz="0" w:space="0" w:color="auto"/>
      </w:divBdr>
      <w:divsChild>
        <w:div w:id="2078894023">
          <w:marLeft w:val="0"/>
          <w:marRight w:val="0"/>
          <w:marTop w:val="0"/>
          <w:marBottom w:val="0"/>
          <w:divBdr>
            <w:top w:val="none" w:sz="0" w:space="0" w:color="auto"/>
            <w:left w:val="none" w:sz="0" w:space="0" w:color="auto"/>
            <w:bottom w:val="none" w:sz="0" w:space="0" w:color="auto"/>
            <w:right w:val="none" w:sz="0" w:space="0" w:color="auto"/>
          </w:divBdr>
          <w:divsChild>
            <w:div w:id="1930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624">
      <w:bodyDiv w:val="1"/>
      <w:marLeft w:val="0"/>
      <w:marRight w:val="0"/>
      <w:marTop w:val="0"/>
      <w:marBottom w:val="0"/>
      <w:divBdr>
        <w:top w:val="none" w:sz="0" w:space="0" w:color="auto"/>
        <w:left w:val="none" w:sz="0" w:space="0" w:color="auto"/>
        <w:bottom w:val="none" w:sz="0" w:space="0" w:color="auto"/>
        <w:right w:val="none" w:sz="0" w:space="0" w:color="auto"/>
      </w:divBdr>
      <w:divsChild>
        <w:div w:id="1367635352">
          <w:marLeft w:val="0"/>
          <w:marRight w:val="0"/>
          <w:marTop w:val="0"/>
          <w:marBottom w:val="0"/>
          <w:divBdr>
            <w:top w:val="none" w:sz="0" w:space="0" w:color="auto"/>
            <w:left w:val="none" w:sz="0" w:space="0" w:color="auto"/>
            <w:bottom w:val="none" w:sz="0" w:space="0" w:color="auto"/>
            <w:right w:val="none" w:sz="0" w:space="0" w:color="auto"/>
          </w:divBdr>
          <w:divsChild>
            <w:div w:id="2130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1241">
      <w:bodyDiv w:val="1"/>
      <w:marLeft w:val="0"/>
      <w:marRight w:val="0"/>
      <w:marTop w:val="0"/>
      <w:marBottom w:val="0"/>
      <w:divBdr>
        <w:top w:val="none" w:sz="0" w:space="0" w:color="auto"/>
        <w:left w:val="none" w:sz="0" w:space="0" w:color="auto"/>
        <w:bottom w:val="none" w:sz="0" w:space="0" w:color="auto"/>
        <w:right w:val="none" w:sz="0" w:space="0" w:color="auto"/>
      </w:divBdr>
      <w:divsChild>
        <w:div w:id="1770008432">
          <w:marLeft w:val="0"/>
          <w:marRight w:val="0"/>
          <w:marTop w:val="0"/>
          <w:marBottom w:val="0"/>
          <w:divBdr>
            <w:top w:val="none" w:sz="0" w:space="0" w:color="auto"/>
            <w:left w:val="none" w:sz="0" w:space="0" w:color="auto"/>
            <w:bottom w:val="none" w:sz="0" w:space="0" w:color="auto"/>
            <w:right w:val="none" w:sz="0" w:space="0" w:color="auto"/>
          </w:divBdr>
          <w:divsChild>
            <w:div w:id="1235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49560">
      <w:bodyDiv w:val="1"/>
      <w:marLeft w:val="0"/>
      <w:marRight w:val="0"/>
      <w:marTop w:val="0"/>
      <w:marBottom w:val="0"/>
      <w:divBdr>
        <w:top w:val="none" w:sz="0" w:space="0" w:color="auto"/>
        <w:left w:val="none" w:sz="0" w:space="0" w:color="auto"/>
        <w:bottom w:val="none" w:sz="0" w:space="0" w:color="auto"/>
        <w:right w:val="none" w:sz="0" w:space="0" w:color="auto"/>
      </w:divBdr>
      <w:divsChild>
        <w:div w:id="174812577">
          <w:marLeft w:val="0"/>
          <w:marRight w:val="0"/>
          <w:marTop w:val="0"/>
          <w:marBottom w:val="0"/>
          <w:divBdr>
            <w:top w:val="none" w:sz="0" w:space="0" w:color="auto"/>
            <w:left w:val="none" w:sz="0" w:space="0" w:color="auto"/>
            <w:bottom w:val="none" w:sz="0" w:space="0" w:color="auto"/>
            <w:right w:val="none" w:sz="0" w:space="0" w:color="auto"/>
          </w:divBdr>
          <w:divsChild>
            <w:div w:id="16154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0035">
      <w:bodyDiv w:val="1"/>
      <w:marLeft w:val="0"/>
      <w:marRight w:val="0"/>
      <w:marTop w:val="0"/>
      <w:marBottom w:val="0"/>
      <w:divBdr>
        <w:top w:val="none" w:sz="0" w:space="0" w:color="auto"/>
        <w:left w:val="none" w:sz="0" w:space="0" w:color="auto"/>
        <w:bottom w:val="none" w:sz="0" w:space="0" w:color="auto"/>
        <w:right w:val="none" w:sz="0" w:space="0" w:color="auto"/>
      </w:divBdr>
      <w:divsChild>
        <w:div w:id="41223068">
          <w:marLeft w:val="0"/>
          <w:marRight w:val="0"/>
          <w:marTop w:val="0"/>
          <w:marBottom w:val="0"/>
          <w:divBdr>
            <w:top w:val="none" w:sz="0" w:space="0" w:color="auto"/>
            <w:left w:val="none" w:sz="0" w:space="0" w:color="auto"/>
            <w:bottom w:val="none" w:sz="0" w:space="0" w:color="auto"/>
            <w:right w:val="none" w:sz="0" w:space="0" w:color="auto"/>
          </w:divBdr>
          <w:divsChild>
            <w:div w:id="6265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anking.gemius.com/pl/ranking/brows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28E4-46A4-4D4E-94A1-563E2E04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12528</Words>
  <Characters>75170</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patryk.schauer@pwr.edu.pl</dc:creator>
  <cp:keywords/>
  <dc:description/>
  <cp:lastModifiedBy>Jarosław Wojtaś</cp:lastModifiedBy>
  <cp:revision>426</cp:revision>
  <dcterms:created xsi:type="dcterms:W3CDTF">2024-10-15T18:28:00Z</dcterms:created>
  <dcterms:modified xsi:type="dcterms:W3CDTF">2025-04-25T09:20:00Z</dcterms:modified>
</cp:coreProperties>
</file>