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E4DB" w14:textId="5C28692D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EB38E1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33015458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50D8052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00A727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E194314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2F5425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4BC065A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596D33" w14:textId="159C844F" w:rsidR="008E6ABD" w:rsidRPr="000E794E" w:rsidRDefault="00F477F3" w:rsidP="000E794E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CFA955F" w14:textId="77777777" w:rsidR="00B37FD8" w:rsidRDefault="00B37FD8" w:rsidP="00B37FD8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bookmarkStart w:id="1" w:name="_Hlk110865645"/>
      <w:r w:rsidRPr="003E38A7">
        <w:rPr>
          <w:rFonts w:cstheme="minorHAnsi"/>
          <w:b/>
          <w:bCs/>
          <w:sz w:val="32"/>
          <w:szCs w:val="32"/>
        </w:rPr>
        <w:t>Dostawa sprzętu oraz oprogramowania w ramach projektu grantowego „</w:t>
      </w:r>
      <w:proofErr w:type="spellStart"/>
      <w:r w:rsidRPr="003E38A7">
        <w:rPr>
          <w:rFonts w:cstheme="minorHAnsi"/>
          <w:b/>
          <w:bCs/>
          <w:sz w:val="32"/>
          <w:szCs w:val="32"/>
        </w:rPr>
        <w:t>Cyberbezpieczny</w:t>
      </w:r>
      <w:proofErr w:type="spellEnd"/>
      <w:r w:rsidRPr="003E38A7">
        <w:rPr>
          <w:rFonts w:cstheme="minorHAnsi"/>
          <w:b/>
          <w:bCs/>
          <w:sz w:val="32"/>
          <w:szCs w:val="32"/>
        </w:rPr>
        <w:t xml:space="preserve"> Samorząd”</w:t>
      </w:r>
    </w:p>
    <w:p w14:paraId="3441594B" w14:textId="77777777" w:rsidR="00B37FD8" w:rsidRDefault="00B37FD8" w:rsidP="00B37FD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4A0B6EC8" w14:textId="77777777" w:rsidR="00B37FD8" w:rsidRDefault="00B37FD8" w:rsidP="00B37FD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O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2.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5</w:t>
      </w:r>
    </w:p>
    <w:bookmarkEnd w:id="1"/>
    <w:p w14:paraId="047E5682" w14:textId="77777777" w:rsidR="000E794E" w:rsidRDefault="000E794E" w:rsidP="008E6AB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42592C1" w14:textId="0D6B860D" w:rsidR="009B1449" w:rsidRPr="009B1449" w:rsidRDefault="000E794E" w:rsidP="009B1449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56C06AA7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EC87EAE" w14:textId="41CF7FBE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 w:rsidR="00B37FD8">
        <w:rPr>
          <w:rFonts w:cstheme="minorHAnsi"/>
          <w:b/>
        </w:rPr>
        <w:t>4</w:t>
      </w:r>
      <w:r w:rsidRPr="000E794E">
        <w:rPr>
          <w:rFonts w:cstheme="minorHAnsi"/>
          <w:b/>
        </w:rPr>
        <w:t xml:space="preserve"> poz. 1</w:t>
      </w:r>
      <w:r w:rsidR="00B37FD8">
        <w:rPr>
          <w:rFonts w:cstheme="minorHAnsi"/>
          <w:b/>
        </w:rPr>
        <w:t>320</w:t>
      </w:r>
      <w:r w:rsidRPr="000E794E">
        <w:rPr>
          <w:rFonts w:cstheme="minorHAnsi"/>
          <w:b/>
        </w:rPr>
        <w:t xml:space="preserve">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5CB0B645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024D65D6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17403777" w14:textId="332A2B6E" w:rsidR="000E794E" w:rsidRDefault="00B37FD8" w:rsidP="000E794E">
      <w:pPr>
        <w:spacing w:after="0" w:line="240" w:lineRule="auto"/>
        <w:jc w:val="center"/>
        <w:rPr>
          <w:rFonts w:cstheme="minorHAnsi"/>
          <w:b/>
        </w:rPr>
      </w:pPr>
      <w:r w:rsidRPr="00B37FD8">
        <w:rPr>
          <w:rFonts w:cstheme="minorHAnsi"/>
          <w:b/>
        </w:rPr>
        <w:t>OŚWIADCZENIE Wykonawcy w zakresie podstaw wykluczenia z postępowania wskazanych przez Zamawiającego</w:t>
      </w:r>
    </w:p>
    <w:p w14:paraId="2F696F62" w14:textId="77777777" w:rsidR="00B37FD8" w:rsidRPr="009B1449" w:rsidRDefault="00B37FD8" w:rsidP="000E794E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EE66AA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2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2"/>
    </w:p>
    <w:p w14:paraId="3E5EE9C2" w14:textId="77777777" w:rsidR="000E794E" w:rsidRDefault="006B62BD" w:rsidP="005705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nie podlegam wykluczeniu z postępowania na podstawie przesłanek określonych </w:t>
      </w:r>
      <w:r w:rsidR="0044150B" w:rsidRPr="000E794E">
        <w:rPr>
          <w:rFonts w:cstheme="minorHAnsi"/>
        </w:rPr>
        <w:br/>
      </w:r>
      <w:r w:rsidRPr="000E794E">
        <w:rPr>
          <w:rFonts w:cstheme="minorHAnsi"/>
        </w:rPr>
        <w:t>w art. 7 ust 1 ustawy z dnia 13 kwietnia 2022 r. o szczególnych rozwiązaniach w zakresie przeciwdziałania wspieraniu agresji na Ukrainę oraz służących ochronie bezpieczeństwa narodowego</w:t>
      </w:r>
      <w:r w:rsidR="008D7F14" w:rsidRPr="000E794E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7E2B4CE1" w14:textId="0FD55F70" w:rsidR="000E794E" w:rsidRPr="009C340F" w:rsidRDefault="000E794E" w:rsidP="009C3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następujący/e podmioty b</w:t>
      </w:r>
      <w:r w:rsidR="009C340F">
        <w:rPr>
          <w:rFonts w:cstheme="minorHAnsi"/>
        </w:rPr>
        <w:t>ędący/e podwykonawcą/</w:t>
      </w:r>
      <w:proofErr w:type="spellStart"/>
      <w:r w:rsidR="009C340F"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="009C340F" w:rsidRPr="009C340F">
        <w:rPr>
          <w:rFonts w:cstheme="minorHAnsi"/>
          <w:b/>
          <w:bCs/>
        </w:rPr>
        <w:t xml:space="preserve">nie podlega/ją </w:t>
      </w:r>
      <w:r w:rsidR="009C340F" w:rsidRPr="009C340F">
        <w:rPr>
          <w:rFonts w:cstheme="minorHAnsi"/>
        </w:rPr>
        <w:t>wykluczeniu z postępowania o udzielenie zamówienia na podstawie 108 ust. 1</w:t>
      </w:r>
      <w:r w:rsidR="009C340F">
        <w:rPr>
          <w:rFonts w:cstheme="minorHAnsi"/>
        </w:rPr>
        <w:t xml:space="preserve"> </w:t>
      </w:r>
      <w:r w:rsidR="009C340F"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 w:rsidR="009C340F">
        <w:rPr>
          <w:rFonts w:cstheme="minorHAnsi"/>
        </w:rPr>
        <w:t>c</w:t>
      </w:r>
      <w:r w:rsidR="009C340F" w:rsidRPr="009C340F">
        <w:rPr>
          <w:rFonts w:cstheme="minorHAnsi"/>
        </w:rPr>
        <w:t>ych ochronie bezpieczeństwa narodowego (Dz. U. Z 2022 r. poz. 835).</w:t>
      </w:r>
    </w:p>
    <w:p w14:paraId="3031D732" w14:textId="74BC6EFE" w:rsidR="00A77D26" w:rsidRPr="009C340F" w:rsidRDefault="00BC7AC8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Jednocześnie oświadczam, że w związku z ww. okolicznością, na podstawie art. 110 ust. 2 Ustawy podjąłem  następujące środki naprawcze: </w:t>
      </w:r>
      <w:r w:rsidR="00A77D26" w:rsidRPr="000E794E">
        <w:rPr>
          <w:rFonts w:cstheme="minorHAnsi"/>
        </w:rPr>
        <w:t>……………………………………………………………………..…………………...........…………………………………</w:t>
      </w:r>
    </w:p>
    <w:p w14:paraId="031973AE" w14:textId="5E795173" w:rsidR="00A77D26" w:rsidRPr="000E794E" w:rsidRDefault="00A77D26" w:rsidP="000E79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0E794E">
      <w:p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CFB69" w14:textId="77777777" w:rsidR="00332A12" w:rsidRDefault="00332A12" w:rsidP="00F477F3">
      <w:pPr>
        <w:spacing w:after="0" w:line="240" w:lineRule="auto"/>
      </w:pPr>
      <w:r>
        <w:separator/>
      </w:r>
    </w:p>
  </w:endnote>
  <w:endnote w:type="continuationSeparator" w:id="0">
    <w:p w14:paraId="22FC784C" w14:textId="77777777" w:rsidR="00332A12" w:rsidRDefault="00332A12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3FD" w14:textId="77777777" w:rsidR="00237AD6" w:rsidRDefault="00237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49DE26" w14:textId="77777777" w:rsidR="00320AC4" w:rsidRPr="00214E8C" w:rsidRDefault="00320AC4" w:rsidP="00320AC4">
    <w:pPr>
      <w:pStyle w:val="Stopka"/>
      <w:jc w:val="center"/>
      <w:rPr>
        <w:rFonts w:cstheme="minorHAnsi"/>
        <w:sz w:val="16"/>
        <w:szCs w:val="16"/>
      </w:rPr>
    </w:pPr>
    <w:r w:rsidRPr="00214E8C">
      <w:rPr>
        <w:rFonts w:cstheme="minorHAnsi"/>
        <w:sz w:val="16"/>
        <w:szCs w:val="16"/>
      </w:rPr>
      <w:t>Projekt „Cyfrowa gmina” jest finansowany przez Unię Europejską ze środków Europejskiego Funduszu Rozwoju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 xml:space="preserve">Regionalnego w ramach Programu Operacyjnego Polska Cyfrowa na lata 2014 – 2020, 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>,,Cyfrowa Gmina – Rozwój cyfrowy JST oraz wzmocnienie cyfrowej odporności na zagrożenia”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>Umowa o powierzenie grantu o numerze 3391/1/2021</w:t>
    </w:r>
  </w:p>
  <w:p w14:paraId="07477885" w14:textId="77777777" w:rsidR="005A041B" w:rsidRDefault="005A0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AB3C" w14:textId="77777777" w:rsidR="00237AD6" w:rsidRDefault="00B37FD8" w:rsidP="00B37FD8">
    <w:pPr>
      <w:pStyle w:val="Stopka"/>
      <w:jc w:val="center"/>
      <w:rPr>
        <w:rFonts w:cstheme="minorHAnsi"/>
        <w:sz w:val="16"/>
        <w:szCs w:val="16"/>
      </w:rPr>
    </w:pPr>
    <w:r w:rsidRPr="003E38A7">
      <w:rPr>
        <w:rFonts w:cstheme="minorHAnsi"/>
        <w:sz w:val="16"/>
        <w:szCs w:val="16"/>
      </w:rPr>
      <w:t xml:space="preserve">Projekt współfinansowany przez Unię Europejską ze środków Funduszy Europejskich na Rozwój Cyfrowy 2021-2027 (FERC) Priorytet II: Zaawansowane usługi cyfrowe Działanie 2.2. – Wzmocnienie krajowego systemu </w:t>
    </w:r>
    <w:proofErr w:type="spellStart"/>
    <w:r w:rsidRPr="003E38A7">
      <w:rPr>
        <w:rFonts w:cstheme="minorHAnsi"/>
        <w:sz w:val="16"/>
        <w:szCs w:val="16"/>
      </w:rPr>
      <w:t>cyberbezpieczeństwa</w:t>
    </w:r>
    <w:proofErr w:type="spellEnd"/>
    <w:r w:rsidRPr="003E38A7">
      <w:rPr>
        <w:rFonts w:cstheme="minorHAnsi"/>
        <w:sz w:val="16"/>
        <w:szCs w:val="16"/>
      </w:rPr>
      <w:t xml:space="preserve">. </w:t>
    </w:r>
  </w:p>
  <w:p w14:paraId="5B02CE70" w14:textId="225179B4" w:rsidR="00B37FD8" w:rsidRPr="003E38A7" w:rsidRDefault="00B37FD8" w:rsidP="00B37FD8">
    <w:pPr>
      <w:pStyle w:val="Stopka"/>
      <w:jc w:val="center"/>
    </w:pPr>
    <w:r w:rsidRPr="003E38A7">
      <w:rPr>
        <w:rFonts w:cstheme="minorHAnsi"/>
        <w:sz w:val="16"/>
        <w:szCs w:val="16"/>
      </w:rPr>
      <w:t>Umowa o powierzeniu grantu o numerze FERC.02.02-CS.01-001/23/1435.</w:t>
    </w:r>
  </w:p>
  <w:p w14:paraId="7C36B4DF" w14:textId="77777777" w:rsidR="00320AC4" w:rsidRDefault="0032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FBF4" w14:textId="77777777" w:rsidR="00332A12" w:rsidRDefault="00332A12" w:rsidP="00F477F3">
      <w:pPr>
        <w:spacing w:after="0" w:line="240" w:lineRule="auto"/>
      </w:pPr>
      <w:r>
        <w:separator/>
      </w:r>
    </w:p>
  </w:footnote>
  <w:footnote w:type="continuationSeparator" w:id="0">
    <w:p w14:paraId="34160D3A" w14:textId="77777777" w:rsidR="00332A12" w:rsidRDefault="00332A12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571F" w14:textId="77777777" w:rsidR="00237AD6" w:rsidRDefault="00237A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855E" w14:textId="77777777" w:rsidR="00237AD6" w:rsidRDefault="00237A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4666" w14:textId="227830F8" w:rsidR="00320AC4" w:rsidRPr="00B37FD8" w:rsidRDefault="00B37FD8" w:rsidP="00B37FD8">
    <w:pPr>
      <w:pStyle w:val="Nagwek"/>
      <w:jc w:val="center"/>
    </w:pPr>
    <w:r>
      <w:rPr>
        <w:noProof/>
      </w:rPr>
      <w:drawing>
        <wp:inline distT="0" distB="0" distL="0" distR="0" wp14:anchorId="77FB57C2" wp14:editId="00629A20">
          <wp:extent cx="5760720" cy="594360"/>
          <wp:effectExtent l="0" t="0" r="0" b="0"/>
          <wp:docPr id="1434452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0E794E"/>
    <w:rsid w:val="00104CB5"/>
    <w:rsid w:val="001228B3"/>
    <w:rsid w:val="00177A8E"/>
    <w:rsid w:val="001B0584"/>
    <w:rsid w:val="001B71FA"/>
    <w:rsid w:val="002023E7"/>
    <w:rsid w:val="00233BB0"/>
    <w:rsid w:val="00237AD6"/>
    <w:rsid w:val="00250478"/>
    <w:rsid w:val="002777EE"/>
    <w:rsid w:val="0028528F"/>
    <w:rsid w:val="00320AC4"/>
    <w:rsid w:val="00332A12"/>
    <w:rsid w:val="00351A24"/>
    <w:rsid w:val="003846D7"/>
    <w:rsid w:val="003B71C3"/>
    <w:rsid w:val="003C2C6B"/>
    <w:rsid w:val="003C42EE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810511"/>
    <w:rsid w:val="00846475"/>
    <w:rsid w:val="008A16A5"/>
    <w:rsid w:val="008D7F14"/>
    <w:rsid w:val="008E6ABD"/>
    <w:rsid w:val="0091609B"/>
    <w:rsid w:val="00921A61"/>
    <w:rsid w:val="00933A52"/>
    <w:rsid w:val="009B1449"/>
    <w:rsid w:val="009C340F"/>
    <w:rsid w:val="009D6C14"/>
    <w:rsid w:val="00A26B2F"/>
    <w:rsid w:val="00A44D14"/>
    <w:rsid w:val="00A77D26"/>
    <w:rsid w:val="00AD2CBD"/>
    <w:rsid w:val="00AF19A0"/>
    <w:rsid w:val="00AF1F4A"/>
    <w:rsid w:val="00B22519"/>
    <w:rsid w:val="00B37FD8"/>
    <w:rsid w:val="00B402A4"/>
    <w:rsid w:val="00B623DC"/>
    <w:rsid w:val="00B916A9"/>
    <w:rsid w:val="00BB4C27"/>
    <w:rsid w:val="00BC7AC8"/>
    <w:rsid w:val="00C20BF5"/>
    <w:rsid w:val="00C45ABC"/>
    <w:rsid w:val="00C8194E"/>
    <w:rsid w:val="00CA1F48"/>
    <w:rsid w:val="00CF469B"/>
    <w:rsid w:val="00D27F9B"/>
    <w:rsid w:val="00DB4E78"/>
    <w:rsid w:val="00DC39FB"/>
    <w:rsid w:val="00DE658A"/>
    <w:rsid w:val="00E3541D"/>
    <w:rsid w:val="00EB38E1"/>
    <w:rsid w:val="00EE66A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33</cp:revision>
  <cp:lastPrinted>2021-09-09T09:41:00Z</cp:lastPrinted>
  <dcterms:created xsi:type="dcterms:W3CDTF">2021-02-15T09:36:00Z</dcterms:created>
  <dcterms:modified xsi:type="dcterms:W3CDTF">2025-04-08T08:01:00Z</dcterms:modified>
</cp:coreProperties>
</file>