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6329D0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0"/>
          <w:szCs w:val="20"/>
        </w:rPr>
      </w:pPr>
      <w:r w:rsidRPr="006329D0">
        <w:rPr>
          <w:rFonts w:cs="Times New Roman"/>
          <w:b/>
          <w:bCs/>
          <w:sz w:val="20"/>
          <w:szCs w:val="20"/>
        </w:rPr>
        <w:t>Zamawiający:</w:t>
      </w:r>
    </w:p>
    <w:p w14:paraId="3D5F81BB" w14:textId="01DB02AC" w:rsidR="0078454D" w:rsidRPr="006329D0" w:rsidRDefault="0078454D" w:rsidP="0078454D">
      <w:pPr>
        <w:spacing w:line="276" w:lineRule="auto"/>
        <w:jc w:val="center"/>
        <w:rPr>
          <w:rFonts w:cs="Times New Roman"/>
          <w:sz w:val="20"/>
          <w:szCs w:val="20"/>
        </w:rPr>
      </w:pPr>
      <w:r w:rsidRPr="006329D0">
        <w:rPr>
          <w:rFonts w:cs="Times New Roman"/>
          <w:b/>
          <w:bCs/>
          <w:sz w:val="20"/>
          <w:szCs w:val="20"/>
        </w:rPr>
        <w:tab/>
      </w:r>
      <w:r w:rsidRPr="006329D0">
        <w:rPr>
          <w:rFonts w:cs="Times New Roman"/>
          <w:b/>
          <w:bCs/>
          <w:sz w:val="20"/>
          <w:szCs w:val="20"/>
        </w:rPr>
        <w:tab/>
      </w:r>
      <w:r w:rsidRPr="006329D0">
        <w:rPr>
          <w:rFonts w:cs="Times New Roman"/>
          <w:b/>
          <w:bCs/>
          <w:sz w:val="20"/>
          <w:szCs w:val="20"/>
        </w:rPr>
        <w:tab/>
        <w:t xml:space="preserve"> </w:t>
      </w:r>
      <w:r w:rsidRPr="006329D0">
        <w:rPr>
          <w:rFonts w:cs="Times New Roman"/>
          <w:b/>
          <w:bCs/>
          <w:sz w:val="20"/>
          <w:szCs w:val="20"/>
        </w:rPr>
        <w:tab/>
      </w:r>
      <w:r w:rsidRPr="006329D0">
        <w:rPr>
          <w:rFonts w:cs="Times New Roman"/>
          <w:b/>
          <w:bCs/>
          <w:sz w:val="20"/>
          <w:szCs w:val="20"/>
        </w:rPr>
        <w:tab/>
        <w:t xml:space="preserve">      </w:t>
      </w:r>
      <w:r w:rsidRPr="006329D0">
        <w:rPr>
          <w:rFonts w:cs="Times New Roman"/>
          <w:sz w:val="20"/>
          <w:szCs w:val="20"/>
        </w:rPr>
        <w:t>Powiat Pajęczański</w:t>
      </w:r>
    </w:p>
    <w:p w14:paraId="283D323A" w14:textId="48A2E2AB" w:rsidR="0078454D" w:rsidRPr="006329D0" w:rsidRDefault="0078454D" w:rsidP="0078454D">
      <w:pPr>
        <w:spacing w:line="276" w:lineRule="auto"/>
        <w:ind w:left="2832" w:firstLine="708"/>
        <w:jc w:val="center"/>
        <w:rPr>
          <w:rFonts w:cs="Times New Roman"/>
          <w:sz w:val="20"/>
          <w:szCs w:val="20"/>
        </w:rPr>
      </w:pPr>
      <w:r w:rsidRPr="006329D0">
        <w:rPr>
          <w:rFonts w:cs="Times New Roman"/>
          <w:sz w:val="20"/>
          <w:szCs w:val="20"/>
        </w:rPr>
        <w:t xml:space="preserve">     ul. Kościuszki 76</w:t>
      </w:r>
    </w:p>
    <w:p w14:paraId="6F537A7D" w14:textId="2BDEA499" w:rsidR="0078454D" w:rsidRPr="006329D0" w:rsidRDefault="0078454D" w:rsidP="0078454D">
      <w:pPr>
        <w:spacing w:line="276" w:lineRule="auto"/>
        <w:ind w:left="2832" w:firstLine="708"/>
        <w:jc w:val="center"/>
        <w:rPr>
          <w:rFonts w:cs="Times New Roman"/>
          <w:sz w:val="20"/>
          <w:szCs w:val="20"/>
        </w:rPr>
      </w:pPr>
      <w:r w:rsidRPr="006329D0">
        <w:rPr>
          <w:rFonts w:cs="Times New Roman"/>
          <w:sz w:val="20"/>
          <w:szCs w:val="20"/>
        </w:rPr>
        <w:t xml:space="preserve">    98-330 Pajęczno</w:t>
      </w:r>
    </w:p>
    <w:p w14:paraId="168E2DFA" w14:textId="77777777" w:rsidR="0078454D" w:rsidRPr="006329D0" w:rsidRDefault="0078454D" w:rsidP="0078454D">
      <w:pPr>
        <w:rPr>
          <w:rFonts w:cs="Times New Roman"/>
          <w:b/>
          <w:bCs/>
          <w:sz w:val="20"/>
          <w:szCs w:val="20"/>
        </w:rPr>
      </w:pPr>
      <w:r w:rsidRPr="006329D0">
        <w:rPr>
          <w:rFonts w:cs="Times New Roman"/>
          <w:b/>
          <w:bCs/>
          <w:sz w:val="20"/>
          <w:szCs w:val="20"/>
        </w:rPr>
        <w:t>Podmiot udostępniający zasoby:</w:t>
      </w:r>
    </w:p>
    <w:p w14:paraId="678684B8" w14:textId="77777777" w:rsidR="0078454D" w:rsidRPr="006329D0" w:rsidRDefault="0078454D" w:rsidP="0078454D">
      <w:pPr>
        <w:rPr>
          <w:rFonts w:cs="Times New Roman"/>
          <w:sz w:val="20"/>
          <w:szCs w:val="20"/>
        </w:rPr>
      </w:pPr>
      <w:r w:rsidRPr="006329D0">
        <w:rPr>
          <w:rFonts w:cs="Times New Roman"/>
          <w:sz w:val="20"/>
          <w:szCs w:val="20"/>
        </w:rPr>
        <w:t>……………………………………</w:t>
      </w:r>
    </w:p>
    <w:p w14:paraId="2E9E69D3" w14:textId="77777777" w:rsidR="0078454D" w:rsidRPr="006329D0" w:rsidRDefault="0078454D" w:rsidP="0078454D">
      <w:pPr>
        <w:rPr>
          <w:rFonts w:cs="Times New Roman"/>
          <w:sz w:val="20"/>
          <w:szCs w:val="20"/>
        </w:rPr>
      </w:pPr>
      <w:r w:rsidRPr="006329D0">
        <w:rPr>
          <w:rFonts w:cs="Times New Roman"/>
          <w:sz w:val="20"/>
          <w:szCs w:val="20"/>
        </w:rPr>
        <w:t>……………………………………</w:t>
      </w:r>
    </w:p>
    <w:p w14:paraId="0E4E9B79" w14:textId="77777777" w:rsidR="0078454D" w:rsidRPr="006329D0" w:rsidRDefault="0078454D" w:rsidP="0078454D">
      <w:pPr>
        <w:rPr>
          <w:rFonts w:cs="Times New Roman"/>
          <w:sz w:val="20"/>
          <w:szCs w:val="20"/>
        </w:rPr>
      </w:pPr>
      <w:r w:rsidRPr="006329D0">
        <w:rPr>
          <w:rFonts w:cs="Times New Roman"/>
          <w:sz w:val="20"/>
          <w:szCs w:val="20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2B116B6F" w:rsidR="00821FB6" w:rsidRPr="00821FB6" w:rsidRDefault="00821FB6" w:rsidP="0022191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(t.j. Dz. U. z 202</w:t>
      </w:r>
      <w:r w:rsidR="00221916">
        <w:rPr>
          <w:rFonts w:cs="Times New Roman"/>
          <w:sz w:val="20"/>
          <w:szCs w:val="20"/>
        </w:rPr>
        <w:t>4</w:t>
      </w:r>
      <w:r w:rsidRPr="00821FB6">
        <w:rPr>
          <w:rFonts w:cs="Times New Roman"/>
          <w:sz w:val="20"/>
          <w:szCs w:val="20"/>
        </w:rPr>
        <w:t xml:space="preserve"> r. poz. 1</w:t>
      </w:r>
      <w:r w:rsidR="00221916">
        <w:rPr>
          <w:rFonts w:cs="Times New Roman"/>
          <w:sz w:val="20"/>
          <w:szCs w:val="20"/>
        </w:rPr>
        <w:t>320</w:t>
      </w:r>
      <w:r w:rsidRPr="00821FB6">
        <w:rPr>
          <w:rFonts w:cs="Times New Roman"/>
          <w:sz w:val="20"/>
          <w:szCs w:val="20"/>
        </w:rPr>
        <w:t>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66CFD3A2" w14:textId="796613DE" w:rsidR="00821FB6" w:rsidRDefault="00821FB6" w:rsidP="00DE3AFC">
      <w:pPr>
        <w:pBdr>
          <w:top w:val="none" w:sz="0" w:space="0" w:color="auto"/>
        </w:pBdr>
        <w:jc w:val="both"/>
        <w:rPr>
          <w:rFonts w:cs="Times New Roman"/>
          <w:b/>
          <w:bCs/>
          <w:sz w:val="22"/>
          <w:szCs w:val="22"/>
        </w:rPr>
      </w:pPr>
      <w:r w:rsidRPr="006329D0">
        <w:rPr>
          <w:rFonts w:cs="Times New Roman"/>
          <w:sz w:val="20"/>
          <w:szCs w:val="20"/>
        </w:rPr>
        <w:t xml:space="preserve">Dotyczy postępowania o udzielenie zamówienia pn. </w:t>
      </w:r>
      <w:r w:rsidRPr="00772474">
        <w:rPr>
          <w:rFonts w:cs="Times New Roman"/>
          <w:b/>
          <w:bCs/>
          <w:sz w:val="22"/>
          <w:szCs w:val="22"/>
        </w:rPr>
        <w:t>„</w:t>
      </w:r>
      <w:r w:rsidR="006329D0" w:rsidRPr="00BC36E7">
        <w:rPr>
          <w:rFonts w:eastAsia="Calibri" w:cs="Times New Roman"/>
          <w:b/>
          <w:bCs/>
          <w:sz w:val="20"/>
          <w:szCs w:val="20"/>
        </w:rPr>
        <w:t>Modernizacja ewidencji gruntów i budynków obręb</w:t>
      </w:r>
      <w:r w:rsidR="006329D0">
        <w:rPr>
          <w:rFonts w:eastAsia="Calibri" w:cs="Times New Roman"/>
          <w:b/>
          <w:bCs/>
          <w:sz w:val="20"/>
          <w:szCs w:val="20"/>
        </w:rPr>
        <w:t>ów Antonina, Wistka i Skąpa gm. Strzelce Wielkie</w:t>
      </w:r>
      <w:r w:rsidR="006329D0">
        <w:rPr>
          <w:rFonts w:eastAsia="Calibri" w:cs="Times New Roman"/>
          <w:b/>
          <w:bCs/>
          <w:sz w:val="20"/>
          <w:szCs w:val="20"/>
        </w:rPr>
        <w:t>”</w:t>
      </w:r>
    </w:p>
    <w:p w14:paraId="19D3378F" w14:textId="77777777" w:rsidR="00DE3AFC" w:rsidRDefault="00DE3AFC" w:rsidP="00DE3AFC">
      <w:pPr>
        <w:pBdr>
          <w:top w:val="none" w:sz="0" w:space="0" w:color="auto"/>
        </w:pBdr>
        <w:jc w:val="both"/>
        <w:rPr>
          <w:rFonts w:cs="Times New Roman"/>
          <w:b/>
          <w:bCs/>
          <w:sz w:val="20"/>
          <w:szCs w:val="20"/>
        </w:rPr>
      </w:pPr>
    </w:p>
    <w:p w14:paraId="1204C415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 xml:space="preserve">Oświadczam że udostępniam Wykonawcy </w:t>
      </w:r>
      <w:r w:rsidRPr="006329D0">
        <w:rPr>
          <w:rFonts w:ascii="Times New Roman" w:hAnsi="Times New Roman"/>
        </w:rPr>
        <w:tab/>
      </w:r>
    </w:p>
    <w:p w14:paraId="5BE31E7D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ab/>
      </w:r>
    </w:p>
    <w:p w14:paraId="3315787A" w14:textId="77777777" w:rsidR="00821FB6" w:rsidRPr="006329D0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vertAlign w:val="superscript"/>
        </w:rPr>
      </w:pPr>
      <w:r w:rsidRPr="006329D0">
        <w:rPr>
          <w:rFonts w:ascii="Times New Roman" w:hAnsi="Times New Roman"/>
          <w:i/>
          <w:vertAlign w:val="superscript"/>
        </w:rPr>
        <w:t>(nazwa i adres Wykonawcy)</w:t>
      </w:r>
    </w:p>
    <w:p w14:paraId="59BBBCB5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 xml:space="preserve">niezbędne zasoby </w:t>
      </w:r>
      <w:r w:rsidRPr="006329D0">
        <w:rPr>
          <w:rFonts w:ascii="Times New Roman" w:hAnsi="Times New Roman"/>
        </w:rPr>
        <w:tab/>
      </w:r>
    </w:p>
    <w:p w14:paraId="1243442C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ab/>
      </w:r>
    </w:p>
    <w:p w14:paraId="399B0C59" w14:textId="77777777" w:rsidR="00821FB6" w:rsidRPr="006329D0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vertAlign w:val="superscript"/>
        </w:rPr>
      </w:pPr>
      <w:r w:rsidRPr="006329D0">
        <w:rPr>
          <w:rFonts w:ascii="Times New Roman" w:hAnsi="Times New Roman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przy wykonywaniu przedmiotowego zamówienia.</w:t>
      </w:r>
    </w:p>
    <w:p w14:paraId="7D7A63B7" w14:textId="77777777" w:rsidR="00821FB6" w:rsidRPr="006329D0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Oświadczam, że:</w:t>
      </w:r>
    </w:p>
    <w:p w14:paraId="5B504BC8" w14:textId="77777777" w:rsidR="00821FB6" w:rsidRPr="006329D0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udostępniam Wykonawcy ww. zasoby w następującym zakresie:</w:t>
      </w:r>
    </w:p>
    <w:p w14:paraId="32780B81" w14:textId="77777777" w:rsidR="00821FB6" w:rsidRPr="006329D0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425E1128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vertAlign w:val="superscript"/>
        </w:rPr>
      </w:pPr>
      <w:r w:rsidRPr="006329D0">
        <w:rPr>
          <w:rFonts w:ascii="Times New Roman" w:hAnsi="Times New Roman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Pr="006329D0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sposób wykorzystania udostępnionych przeze mnie zasobów będzie następujący:</w:t>
      </w:r>
    </w:p>
    <w:p w14:paraId="7804BADB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88162DC" w14:textId="77777777" w:rsidR="00821FB6" w:rsidRPr="006329D0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vertAlign w:val="superscript"/>
        </w:rPr>
      </w:pPr>
      <w:r w:rsidRPr="006329D0">
        <w:rPr>
          <w:rFonts w:ascii="Times New Roman" w:hAnsi="Times New Roman"/>
          <w:i/>
          <w:iCs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Pr="006329D0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0"/>
          <w:szCs w:val="20"/>
          <w:lang w:eastAsia="ar-SA"/>
        </w:rPr>
      </w:pPr>
      <w:r w:rsidRPr="006329D0">
        <w:rPr>
          <w:sz w:val="20"/>
          <w:szCs w:val="20"/>
          <w:lang w:eastAsia="ar-SA"/>
        </w:rPr>
        <w:t>okres mojego udziału przy wykonywaniu zamówienia będzie następujący:</w:t>
      </w:r>
    </w:p>
    <w:p w14:paraId="7C45C129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B102DDE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vertAlign w:val="superscript"/>
        </w:rPr>
      </w:pPr>
      <w:r w:rsidRPr="006329D0">
        <w:rPr>
          <w:rFonts w:ascii="Times New Roman" w:hAnsi="Times New Roman"/>
          <w:i/>
          <w:iCs/>
          <w:vertAlign w:val="superscript"/>
        </w:rPr>
        <w:t>(należy wpisać okres, w którym zasoby będą udostępniane Wykonawcy)</w:t>
      </w:r>
    </w:p>
    <w:p w14:paraId="56BC6DBF" w14:textId="77777777" w:rsidR="00821FB6" w:rsidRPr="006329D0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0"/>
          <w:szCs w:val="20"/>
          <w:lang w:eastAsia="ar-SA"/>
        </w:rPr>
      </w:pPr>
      <w:r w:rsidRPr="006329D0">
        <w:rPr>
          <w:sz w:val="20"/>
          <w:szCs w:val="20"/>
          <w:lang w:eastAsia="ar-SA"/>
        </w:rPr>
        <w:t>zakres mojego udziału przy wykonaniu zamówienia będzie następujący:</w:t>
      </w:r>
    </w:p>
    <w:p w14:paraId="15CB18E6" w14:textId="77777777" w:rsidR="00821FB6" w:rsidRPr="006329D0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</w:rPr>
      </w:pPr>
      <w:r w:rsidRPr="006329D0"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2B86E13C" w14:textId="77777777" w:rsidR="00821FB6" w:rsidRPr="006329D0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vertAlign w:val="superscript"/>
        </w:rPr>
      </w:pPr>
      <w:r w:rsidRPr="006329D0">
        <w:rPr>
          <w:rFonts w:ascii="Times New Roman" w:hAnsi="Times New Roman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Pr="006329D0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6329D0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6329D0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6329D0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6329D0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6329D0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6329D0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20"/>
          <w:szCs w:val="20"/>
          <w:bdr w:val="none" w:sz="0" w:space="0" w:color="auto"/>
          <w:lang w:eastAsia="en-GB"/>
        </w:rPr>
      </w:pPr>
    </w:p>
    <w:p w14:paraId="11639C6A" w14:textId="77777777" w:rsidR="00821FB6" w:rsidRPr="006329D0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20"/>
          <w:szCs w:val="20"/>
          <w:bdr w:val="none" w:sz="0" w:space="0" w:color="auto"/>
          <w:lang w:eastAsia="en-GB"/>
        </w:rPr>
      </w:pPr>
      <w:r w:rsidRPr="006329D0">
        <w:rPr>
          <w:rFonts w:eastAsia="Calibri" w:cs="Times New Roman"/>
          <w:i/>
          <w:color w:val="auto"/>
          <w:sz w:val="20"/>
          <w:szCs w:val="20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6329D0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6329D0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1E543455" w14:textId="77777777" w:rsidR="00821FB6" w:rsidRPr="006329D0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3F171966" w14:textId="77777777" w:rsidR="00781DA2" w:rsidRPr="00821FB6" w:rsidRDefault="00781DA2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>Uwaga</w:t>
      </w:r>
    </w:p>
    <w:p w14:paraId="6E2EB73B" w14:textId="3431969E" w:rsidR="000A6C58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 xml:space="preserve">Niniejszy plik podpisuje Podmiot </w:t>
      </w:r>
      <w:r w:rsidRPr="00781DA2">
        <w:rPr>
          <w:i/>
          <w:sz w:val="18"/>
          <w:szCs w:val="18"/>
        </w:rPr>
        <w:t>lub osoby uprawnione do reprezentowania Podmiotu</w:t>
      </w:r>
      <w:r w:rsidRPr="00781DA2">
        <w:rPr>
          <w:i/>
          <w:iCs/>
          <w:sz w:val="18"/>
          <w:szCs w:val="18"/>
        </w:rPr>
        <w:t>, na którego zasoby powołuje się Wykonawca, podpisem kwalifikowanym, podpisem zaufanym lub podpisem osobistym.</w:t>
      </w:r>
    </w:p>
    <w:sectPr w:rsidR="000A6C58" w:rsidRPr="0078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9038B"/>
    <w:rsid w:val="000A6C58"/>
    <w:rsid w:val="0020169A"/>
    <w:rsid w:val="00221916"/>
    <w:rsid w:val="0023308F"/>
    <w:rsid w:val="0058505C"/>
    <w:rsid w:val="006329D0"/>
    <w:rsid w:val="00662627"/>
    <w:rsid w:val="00772474"/>
    <w:rsid w:val="00781DA2"/>
    <w:rsid w:val="0078454D"/>
    <w:rsid w:val="00821D30"/>
    <w:rsid w:val="00821FB6"/>
    <w:rsid w:val="00897657"/>
    <w:rsid w:val="00A41C85"/>
    <w:rsid w:val="00A80BF2"/>
    <w:rsid w:val="00A8553B"/>
    <w:rsid w:val="00BE5A95"/>
    <w:rsid w:val="00C045FD"/>
    <w:rsid w:val="00DE3AFC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2024-06-27T08:53:00Z</cp:lastPrinted>
  <dcterms:created xsi:type="dcterms:W3CDTF">2022-11-10T14:05:00Z</dcterms:created>
  <dcterms:modified xsi:type="dcterms:W3CDTF">2025-05-27T08:10:00Z</dcterms:modified>
</cp:coreProperties>
</file>