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42C63D" w14:textId="2320DC26" w:rsidR="00441D1D" w:rsidRDefault="00441D1D" w:rsidP="00441D1D">
      <w:pPr>
        <w:jc w:val="right"/>
        <w:rPr>
          <w:rFonts w:ascii="Arial" w:hAnsi="Arial" w:cs="Arial"/>
          <w:bCs/>
          <w:sz w:val="22"/>
          <w:szCs w:val="22"/>
        </w:rPr>
      </w:pPr>
      <w:r>
        <w:rPr>
          <w:rFonts w:ascii="Arial" w:hAnsi="Arial" w:cs="Arial"/>
          <w:bCs/>
          <w:sz w:val="22"/>
          <w:szCs w:val="22"/>
        </w:rPr>
        <w:t>Załącznik nr 4 do zapytania ofertowego</w:t>
      </w:r>
    </w:p>
    <w:p w14:paraId="448D8CA7" w14:textId="77777777" w:rsidR="00441D1D" w:rsidRDefault="00441D1D" w:rsidP="00344AAA">
      <w:pPr>
        <w:spacing w:after="60" w:line="276" w:lineRule="auto"/>
        <w:contextualSpacing/>
        <w:jc w:val="center"/>
        <w:rPr>
          <w:rFonts w:ascii="Arial" w:hAnsi="Arial" w:cs="Arial"/>
          <w:b/>
          <w:sz w:val="22"/>
          <w:szCs w:val="22"/>
        </w:rPr>
      </w:pPr>
    </w:p>
    <w:p w14:paraId="20CC8EBE" w14:textId="77777777" w:rsidR="00441D1D" w:rsidRDefault="00441D1D" w:rsidP="00344AAA">
      <w:pPr>
        <w:spacing w:after="60" w:line="276" w:lineRule="auto"/>
        <w:contextualSpacing/>
        <w:jc w:val="center"/>
        <w:rPr>
          <w:rFonts w:ascii="Arial" w:hAnsi="Arial" w:cs="Arial"/>
          <w:b/>
          <w:sz w:val="22"/>
          <w:szCs w:val="22"/>
        </w:rPr>
      </w:pPr>
    </w:p>
    <w:p w14:paraId="1F1306EC" w14:textId="761BBA72" w:rsidR="00A60DD6" w:rsidRPr="00F4177B" w:rsidRDefault="00BF3109" w:rsidP="00344AAA">
      <w:pPr>
        <w:spacing w:after="60" w:line="276" w:lineRule="auto"/>
        <w:contextualSpacing/>
        <w:jc w:val="center"/>
        <w:rPr>
          <w:rFonts w:ascii="Arial" w:hAnsi="Arial" w:cs="Arial"/>
          <w:sz w:val="22"/>
          <w:szCs w:val="22"/>
        </w:rPr>
      </w:pPr>
      <w:r w:rsidRPr="00F4177B">
        <w:rPr>
          <w:rFonts w:ascii="Arial" w:hAnsi="Arial" w:cs="Arial"/>
          <w:b/>
          <w:sz w:val="22"/>
          <w:szCs w:val="22"/>
        </w:rPr>
        <w:t>UMOWA</w:t>
      </w:r>
    </w:p>
    <w:p w14:paraId="3C42612C" w14:textId="63850302" w:rsidR="00C91D72" w:rsidRPr="00344AAA" w:rsidRDefault="00A60DD6" w:rsidP="00344AAA">
      <w:pPr>
        <w:pStyle w:val="Tytu"/>
        <w:spacing w:after="60" w:line="276" w:lineRule="auto"/>
        <w:contextualSpacing/>
        <w:jc w:val="both"/>
        <w:rPr>
          <w:rFonts w:ascii="Arial" w:hAnsi="Arial" w:cs="Arial"/>
          <w:b w:val="0"/>
          <w:sz w:val="22"/>
          <w:szCs w:val="22"/>
        </w:rPr>
      </w:pPr>
      <w:r w:rsidRPr="00F4177B">
        <w:rPr>
          <w:rFonts w:ascii="Arial" w:hAnsi="Arial" w:cs="Arial"/>
          <w:b w:val="0"/>
          <w:sz w:val="22"/>
          <w:szCs w:val="22"/>
        </w:rPr>
        <w:t xml:space="preserve">zawarta w dniu </w:t>
      </w:r>
      <w:r w:rsidR="00A25719" w:rsidRPr="00A25719">
        <w:rPr>
          <w:rFonts w:ascii="Arial" w:hAnsi="Arial" w:cs="Arial"/>
          <w:b w:val="0"/>
          <w:bCs/>
          <w:sz w:val="22"/>
          <w:szCs w:val="22"/>
        </w:rPr>
        <w:t>…………….</w:t>
      </w:r>
      <w:r w:rsidR="00FA2250" w:rsidRPr="00A25719">
        <w:rPr>
          <w:rFonts w:ascii="Arial" w:hAnsi="Arial" w:cs="Arial"/>
          <w:b w:val="0"/>
          <w:bCs/>
          <w:sz w:val="22"/>
          <w:szCs w:val="22"/>
        </w:rPr>
        <w:t>.</w:t>
      </w:r>
      <w:r w:rsidRPr="00F4177B">
        <w:rPr>
          <w:rFonts w:ascii="Arial" w:hAnsi="Arial" w:cs="Arial"/>
          <w:b w:val="0"/>
          <w:sz w:val="22"/>
          <w:szCs w:val="22"/>
        </w:rPr>
        <w:t xml:space="preserve"> we Wrocławiu pomiędzy:</w:t>
      </w:r>
    </w:p>
    <w:p w14:paraId="082740F4" w14:textId="6DDC6CAF" w:rsidR="00104FA6" w:rsidRPr="00F4177B" w:rsidRDefault="00104FA6" w:rsidP="00344AAA">
      <w:pPr>
        <w:spacing w:after="60" w:line="276" w:lineRule="auto"/>
        <w:contextualSpacing/>
        <w:jc w:val="both"/>
        <w:rPr>
          <w:rFonts w:ascii="Arial" w:hAnsi="Arial" w:cs="Arial"/>
          <w:b/>
          <w:color w:val="000000" w:themeColor="text1"/>
          <w:sz w:val="22"/>
          <w:szCs w:val="22"/>
        </w:rPr>
      </w:pPr>
      <w:r w:rsidRPr="00F4177B">
        <w:rPr>
          <w:rFonts w:ascii="Arial" w:hAnsi="Arial" w:cs="Arial"/>
          <w:b/>
          <w:color w:val="000000" w:themeColor="text1"/>
          <w:sz w:val="22"/>
          <w:szCs w:val="22"/>
        </w:rPr>
        <w:t>„NOWY SZPITAL WOJEWÓDZKI” Spółka z ograniczoną odpowiedzialnością</w:t>
      </w:r>
    </w:p>
    <w:p w14:paraId="3528A2E7" w14:textId="153F7520" w:rsidR="00A60DD6" w:rsidRPr="00F4177B" w:rsidRDefault="00104FA6" w:rsidP="00344AAA">
      <w:pPr>
        <w:spacing w:after="60" w:line="276" w:lineRule="auto"/>
        <w:contextualSpacing/>
        <w:jc w:val="both"/>
        <w:rPr>
          <w:rFonts w:ascii="Arial" w:hAnsi="Arial" w:cs="Arial"/>
          <w:sz w:val="22"/>
          <w:szCs w:val="22"/>
        </w:rPr>
      </w:pPr>
      <w:r w:rsidRPr="00F4177B">
        <w:rPr>
          <w:rFonts w:ascii="Arial" w:hAnsi="Arial" w:cs="Arial"/>
          <w:color w:val="000000" w:themeColor="text1"/>
          <w:sz w:val="22"/>
          <w:szCs w:val="22"/>
        </w:rPr>
        <w:t xml:space="preserve">z siedzibą: ul. Igielna 13, 50-117 Wrocław, </w:t>
      </w:r>
      <w:r w:rsidRPr="00F4177B">
        <w:rPr>
          <w:rFonts w:ascii="Arial" w:hAnsi="Arial" w:cs="Arial"/>
          <w:bCs/>
          <w:color w:val="000000" w:themeColor="text1"/>
          <w:sz w:val="22"/>
          <w:szCs w:val="22"/>
        </w:rPr>
        <w:t xml:space="preserve">wpisaną do rejestru przedsiębiorców prowadzonego przez Sąd Rejonowy dla Wrocławia-Fabrycznej we Wrocławiu, VI Wydział Gospodarczy Krajowego Rejestru Sądowego pod numerem KRS 0000353252; wysokość kapitału zakładowego: </w:t>
      </w:r>
      <w:r w:rsidR="00A25719">
        <w:rPr>
          <w:rFonts w:ascii="Arial" w:hAnsi="Arial" w:cs="Arial"/>
          <w:bCs/>
          <w:color w:val="000000" w:themeColor="text1"/>
          <w:sz w:val="22"/>
          <w:szCs w:val="22"/>
        </w:rPr>
        <w:br/>
      </w:r>
      <w:r w:rsidR="00DA5387">
        <w:rPr>
          <w:rFonts w:ascii="Arial" w:hAnsi="Arial" w:cs="Arial"/>
          <w:color w:val="000000" w:themeColor="text1"/>
          <w:sz w:val="22"/>
          <w:szCs w:val="22"/>
        </w:rPr>
        <w:t>314 093</w:t>
      </w:r>
      <w:r w:rsidRPr="00F4177B">
        <w:rPr>
          <w:rFonts w:ascii="Arial" w:hAnsi="Arial" w:cs="Arial"/>
          <w:color w:val="000000" w:themeColor="text1"/>
          <w:sz w:val="22"/>
          <w:szCs w:val="22"/>
        </w:rPr>
        <w:t> 000 </w:t>
      </w:r>
      <w:r w:rsidRPr="00F4177B">
        <w:rPr>
          <w:rFonts w:ascii="Arial" w:hAnsi="Arial" w:cs="Arial"/>
          <w:bCs/>
          <w:color w:val="000000" w:themeColor="text1"/>
          <w:sz w:val="22"/>
          <w:szCs w:val="22"/>
        </w:rPr>
        <w:t>zł,</w:t>
      </w:r>
      <w:r w:rsidRPr="00F4177B">
        <w:rPr>
          <w:rFonts w:ascii="Arial" w:hAnsi="Arial" w:cs="Arial"/>
          <w:color w:val="000000" w:themeColor="text1"/>
          <w:sz w:val="22"/>
          <w:szCs w:val="22"/>
        </w:rPr>
        <w:t xml:space="preserve"> R</w:t>
      </w:r>
      <w:r w:rsidR="009F7C63">
        <w:rPr>
          <w:rFonts w:ascii="Arial" w:hAnsi="Arial" w:cs="Arial"/>
          <w:color w:val="000000" w:themeColor="text1"/>
          <w:sz w:val="22"/>
          <w:szCs w:val="22"/>
        </w:rPr>
        <w:t>EGON</w:t>
      </w:r>
      <w:r w:rsidRPr="00F4177B">
        <w:rPr>
          <w:rFonts w:ascii="Arial" w:hAnsi="Arial" w:cs="Arial"/>
          <w:color w:val="000000" w:themeColor="text1"/>
          <w:sz w:val="22"/>
          <w:szCs w:val="22"/>
        </w:rPr>
        <w:t>: 021173201, NIP: 8971759068,</w:t>
      </w:r>
    </w:p>
    <w:p w14:paraId="72FE37D4" w14:textId="77777777" w:rsidR="00A60DD6" w:rsidRPr="00F4177B" w:rsidRDefault="00A60DD6" w:rsidP="00344AAA">
      <w:pPr>
        <w:spacing w:after="60" w:line="276" w:lineRule="auto"/>
        <w:ind w:right="1077"/>
        <w:contextualSpacing/>
        <w:jc w:val="both"/>
        <w:rPr>
          <w:rFonts w:ascii="Arial" w:hAnsi="Arial" w:cs="Arial"/>
          <w:sz w:val="22"/>
          <w:szCs w:val="22"/>
        </w:rPr>
      </w:pPr>
      <w:r w:rsidRPr="00F4177B">
        <w:rPr>
          <w:rFonts w:ascii="Arial" w:hAnsi="Arial" w:cs="Arial"/>
          <w:sz w:val="22"/>
          <w:szCs w:val="22"/>
        </w:rPr>
        <w:t>reprezentowaną przez:</w:t>
      </w:r>
    </w:p>
    <w:p w14:paraId="1DB0BDE6" w14:textId="70BF9792" w:rsidR="00A60DD6" w:rsidRPr="00F4177B" w:rsidRDefault="00DA5387" w:rsidP="00344AAA">
      <w:pPr>
        <w:spacing w:after="60" w:line="276" w:lineRule="auto"/>
        <w:contextualSpacing/>
        <w:jc w:val="both"/>
        <w:rPr>
          <w:rFonts w:ascii="Arial" w:hAnsi="Arial" w:cs="Arial"/>
          <w:sz w:val="22"/>
          <w:szCs w:val="22"/>
        </w:rPr>
      </w:pPr>
      <w:r>
        <w:rPr>
          <w:rFonts w:ascii="Arial" w:hAnsi="Arial" w:cs="Arial"/>
          <w:sz w:val="22"/>
          <w:szCs w:val="22"/>
        </w:rPr>
        <w:t>Rafała Guzowskiego</w:t>
      </w:r>
      <w:r w:rsidR="00A60DD6" w:rsidRPr="00F4177B">
        <w:rPr>
          <w:rFonts w:ascii="Arial" w:hAnsi="Arial" w:cs="Arial"/>
          <w:sz w:val="22"/>
          <w:szCs w:val="22"/>
        </w:rPr>
        <w:t xml:space="preserve"> – Prezesa Zarządu</w:t>
      </w:r>
    </w:p>
    <w:p w14:paraId="2071DA07" w14:textId="77777777" w:rsidR="00A60DD6" w:rsidRPr="00F4177B" w:rsidRDefault="00A60DD6" w:rsidP="00344AAA">
      <w:pPr>
        <w:spacing w:after="60" w:line="276" w:lineRule="auto"/>
        <w:contextualSpacing/>
        <w:jc w:val="both"/>
        <w:rPr>
          <w:rFonts w:ascii="Arial" w:hAnsi="Arial" w:cs="Arial"/>
          <w:sz w:val="22"/>
          <w:szCs w:val="22"/>
        </w:rPr>
      </w:pPr>
      <w:r w:rsidRPr="00F4177B">
        <w:rPr>
          <w:rFonts w:ascii="Arial" w:hAnsi="Arial" w:cs="Arial"/>
          <w:sz w:val="22"/>
          <w:szCs w:val="22"/>
        </w:rPr>
        <w:t xml:space="preserve">zwaną dalej </w:t>
      </w:r>
      <w:r w:rsidRPr="00F4177B">
        <w:rPr>
          <w:rFonts w:ascii="Arial" w:hAnsi="Arial" w:cs="Arial"/>
          <w:b/>
          <w:sz w:val="22"/>
          <w:szCs w:val="22"/>
        </w:rPr>
        <w:t>„Zamawiającym”</w:t>
      </w:r>
    </w:p>
    <w:p w14:paraId="4AC5FE3B" w14:textId="77777777" w:rsidR="00A60DD6" w:rsidRPr="00F4177B" w:rsidRDefault="00A60DD6" w:rsidP="00344AAA">
      <w:pPr>
        <w:spacing w:after="60" w:line="276" w:lineRule="auto"/>
        <w:contextualSpacing/>
        <w:jc w:val="both"/>
        <w:rPr>
          <w:rFonts w:ascii="Arial" w:hAnsi="Arial" w:cs="Arial"/>
          <w:b/>
          <w:bCs/>
          <w:sz w:val="22"/>
          <w:szCs w:val="22"/>
          <w:shd w:val="clear" w:color="auto" w:fill="FFFF00"/>
        </w:rPr>
      </w:pPr>
      <w:r w:rsidRPr="00F4177B">
        <w:rPr>
          <w:rFonts w:ascii="Arial" w:hAnsi="Arial" w:cs="Arial"/>
          <w:sz w:val="22"/>
          <w:szCs w:val="22"/>
        </w:rPr>
        <w:t>a</w:t>
      </w:r>
    </w:p>
    <w:p w14:paraId="5EC8F7D5" w14:textId="77777777" w:rsidR="00887D5F" w:rsidRPr="00055863" w:rsidRDefault="00887D5F" w:rsidP="00887D5F">
      <w:pPr>
        <w:spacing w:after="60"/>
        <w:rPr>
          <w:rFonts w:ascii="Arial" w:hAnsi="Arial" w:cs="Arial"/>
          <w:sz w:val="22"/>
          <w:szCs w:val="22"/>
        </w:rPr>
      </w:pPr>
      <w:r w:rsidRPr="00055863">
        <w:rPr>
          <w:rFonts w:ascii="Arial" w:hAnsi="Arial" w:cs="Arial"/>
          <w:sz w:val="22"/>
          <w:szCs w:val="22"/>
        </w:rPr>
        <w:t xml:space="preserve">………………………………………………………z siedzibą: …………………………………………, </w:t>
      </w:r>
      <w:r>
        <w:rPr>
          <w:rFonts w:ascii="Arial" w:hAnsi="Arial" w:cs="Arial"/>
          <w:sz w:val="22"/>
          <w:szCs w:val="22"/>
        </w:rPr>
        <w:t>…………………………………………………………..</w:t>
      </w:r>
    </w:p>
    <w:p w14:paraId="51DB4962" w14:textId="78E0932A" w:rsidR="00A60DD6" w:rsidRPr="006628CC" w:rsidRDefault="00A60DD6" w:rsidP="00344AAA">
      <w:pPr>
        <w:spacing w:after="60" w:line="276" w:lineRule="auto"/>
        <w:contextualSpacing/>
        <w:jc w:val="both"/>
        <w:rPr>
          <w:rFonts w:ascii="Arial" w:hAnsi="Arial" w:cs="Arial"/>
          <w:sz w:val="22"/>
          <w:szCs w:val="22"/>
        </w:rPr>
      </w:pPr>
      <w:r w:rsidRPr="006628CC">
        <w:rPr>
          <w:rFonts w:ascii="Arial" w:hAnsi="Arial" w:cs="Arial"/>
          <w:sz w:val="22"/>
          <w:szCs w:val="22"/>
        </w:rPr>
        <w:t xml:space="preserve">zwanym dalej </w:t>
      </w:r>
      <w:r w:rsidR="00E71892" w:rsidRPr="006628CC">
        <w:rPr>
          <w:rFonts w:ascii="Arial" w:hAnsi="Arial" w:cs="Arial"/>
          <w:b/>
          <w:sz w:val="22"/>
          <w:szCs w:val="22"/>
        </w:rPr>
        <w:t>„Wykonawcą”</w:t>
      </w:r>
    </w:p>
    <w:p w14:paraId="5A7A98D5" w14:textId="2C4616D8" w:rsidR="00613045" w:rsidRPr="006628CC" w:rsidRDefault="00613045" w:rsidP="00344AAA">
      <w:pPr>
        <w:spacing w:after="60" w:line="276" w:lineRule="auto"/>
        <w:contextualSpacing/>
        <w:jc w:val="both"/>
        <w:rPr>
          <w:rFonts w:ascii="Arial" w:hAnsi="Arial" w:cs="Arial"/>
          <w:sz w:val="22"/>
          <w:szCs w:val="22"/>
        </w:rPr>
      </w:pPr>
    </w:p>
    <w:p w14:paraId="17E732CA" w14:textId="554AAB59" w:rsidR="00613045" w:rsidRPr="00E71892" w:rsidRDefault="00613045" w:rsidP="00344AAA">
      <w:pPr>
        <w:spacing w:after="60" w:line="276" w:lineRule="auto"/>
        <w:contextualSpacing/>
        <w:jc w:val="both"/>
        <w:rPr>
          <w:rFonts w:ascii="Arial" w:hAnsi="Arial" w:cs="Arial"/>
          <w:sz w:val="22"/>
          <w:szCs w:val="22"/>
        </w:rPr>
      </w:pPr>
      <w:r w:rsidRPr="006628CC">
        <w:rPr>
          <w:rFonts w:ascii="Arial" w:hAnsi="Arial" w:cs="Arial"/>
          <w:sz w:val="22"/>
          <w:szCs w:val="22"/>
        </w:rPr>
        <w:t xml:space="preserve">zwanymi łącznie </w:t>
      </w:r>
      <w:r w:rsidRPr="006628CC">
        <w:rPr>
          <w:rFonts w:ascii="Arial" w:hAnsi="Arial" w:cs="Arial"/>
          <w:b/>
          <w:bCs/>
          <w:sz w:val="22"/>
          <w:szCs w:val="22"/>
        </w:rPr>
        <w:t>„Stronami”</w:t>
      </w:r>
    </w:p>
    <w:p w14:paraId="649B13E9" w14:textId="77777777" w:rsidR="00A60DD6" w:rsidRPr="00F4177B" w:rsidRDefault="00A60DD6" w:rsidP="00C91D72">
      <w:pPr>
        <w:pStyle w:val="Tytu"/>
        <w:spacing w:after="60"/>
        <w:contextualSpacing/>
        <w:jc w:val="both"/>
        <w:rPr>
          <w:rFonts w:ascii="Arial" w:hAnsi="Arial" w:cs="Arial"/>
          <w:b w:val="0"/>
          <w:sz w:val="22"/>
          <w:szCs w:val="22"/>
        </w:rPr>
      </w:pPr>
    </w:p>
    <w:p w14:paraId="3A9F829E" w14:textId="77777777" w:rsidR="00A60DD6" w:rsidRPr="00344AAA" w:rsidRDefault="00A60DD6" w:rsidP="00344AAA">
      <w:pPr>
        <w:pStyle w:val="Nagwek1"/>
        <w:spacing w:before="0" w:after="60"/>
        <w:rPr>
          <w:rFonts w:cs="Arial"/>
          <w:szCs w:val="22"/>
        </w:rPr>
      </w:pPr>
      <w:r w:rsidRPr="00344AAA">
        <w:rPr>
          <w:rFonts w:cs="Arial"/>
          <w:szCs w:val="22"/>
        </w:rPr>
        <w:t>DEFINICJE</w:t>
      </w:r>
    </w:p>
    <w:p w14:paraId="1462AA9D" w14:textId="77777777" w:rsidR="00A60DD6" w:rsidRPr="00344AAA" w:rsidRDefault="00A60DD6" w:rsidP="00344AAA">
      <w:pPr>
        <w:pStyle w:val="Nagwek2"/>
        <w:spacing w:before="0" w:after="60"/>
        <w:rPr>
          <w:rFonts w:cs="Arial"/>
          <w:szCs w:val="22"/>
        </w:rPr>
      </w:pPr>
      <w:r w:rsidRPr="00344AAA">
        <w:rPr>
          <w:rFonts w:cs="Arial"/>
          <w:szCs w:val="22"/>
        </w:rPr>
        <w:t>§ 1</w:t>
      </w:r>
    </w:p>
    <w:p w14:paraId="2837F9E4" w14:textId="77777777" w:rsidR="00A60DD6" w:rsidRPr="00344AAA" w:rsidRDefault="00A60DD6" w:rsidP="00344AAA">
      <w:pPr>
        <w:spacing w:after="60"/>
        <w:jc w:val="both"/>
        <w:rPr>
          <w:rFonts w:ascii="Arial" w:hAnsi="Arial" w:cs="Arial"/>
          <w:color w:val="000000"/>
          <w:sz w:val="22"/>
          <w:szCs w:val="22"/>
        </w:rPr>
      </w:pPr>
      <w:r w:rsidRPr="00344AAA">
        <w:rPr>
          <w:rFonts w:ascii="Arial" w:hAnsi="Arial" w:cs="Arial"/>
          <w:color w:val="000000"/>
          <w:sz w:val="22"/>
          <w:szCs w:val="22"/>
        </w:rPr>
        <w:t>Użyte w niniejszej umowie wyrażenia mają następujące znaczenie:</w:t>
      </w:r>
    </w:p>
    <w:p w14:paraId="067A63CB" w14:textId="77777777"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344AAA">
        <w:rPr>
          <w:rFonts w:ascii="Arial" w:hAnsi="Arial" w:cs="Arial"/>
          <w:color w:val="000000"/>
          <w:sz w:val="22"/>
          <w:szCs w:val="22"/>
        </w:rPr>
        <w:t>„</w:t>
      </w:r>
      <w:r w:rsidRPr="00344AAA">
        <w:rPr>
          <w:rFonts w:ascii="Arial" w:hAnsi="Arial" w:cs="Arial"/>
          <w:b/>
          <w:color w:val="000000"/>
          <w:sz w:val="22"/>
          <w:szCs w:val="22"/>
        </w:rPr>
        <w:t>Urządzenia</w:t>
      </w:r>
      <w:r w:rsidRPr="00344AAA">
        <w:rPr>
          <w:rFonts w:ascii="Arial" w:hAnsi="Arial" w:cs="Arial"/>
          <w:color w:val="000000"/>
          <w:sz w:val="22"/>
          <w:szCs w:val="22"/>
        </w:rPr>
        <w:t>” – oznacza następujące wieże chłodnicze:</w:t>
      </w:r>
    </w:p>
    <w:p w14:paraId="20530C8F" w14:textId="4A1DDB4E" w:rsidR="00A60DD6" w:rsidRPr="00344AAA" w:rsidRDefault="00A60DD6" w:rsidP="00344AAA">
      <w:pPr>
        <w:numPr>
          <w:ilvl w:val="0"/>
          <w:numId w:val="2"/>
        </w:numPr>
        <w:tabs>
          <w:tab w:val="left" w:pos="851"/>
        </w:tabs>
        <w:spacing w:after="60"/>
        <w:ind w:left="1276" w:hanging="425"/>
        <w:jc w:val="both"/>
        <w:rPr>
          <w:rFonts w:ascii="Arial" w:hAnsi="Arial" w:cs="Arial"/>
          <w:sz w:val="22"/>
          <w:szCs w:val="22"/>
        </w:rPr>
      </w:pPr>
      <w:r w:rsidRPr="00344AAA">
        <w:rPr>
          <w:rFonts w:ascii="Arial" w:hAnsi="Arial" w:cs="Arial"/>
          <w:sz w:val="22"/>
          <w:szCs w:val="22"/>
        </w:rPr>
        <w:t>wieża chłodnicza EVAPCO typu ATW 286-3K-2 nr seryjny 13-588362,</w:t>
      </w:r>
    </w:p>
    <w:p w14:paraId="2D158B10" w14:textId="446E022B" w:rsidR="00A60DD6" w:rsidRPr="00344AAA" w:rsidRDefault="00A60DD6" w:rsidP="00344AAA">
      <w:pPr>
        <w:numPr>
          <w:ilvl w:val="0"/>
          <w:numId w:val="2"/>
        </w:numPr>
        <w:tabs>
          <w:tab w:val="left" w:pos="851"/>
        </w:tabs>
        <w:spacing w:after="60"/>
        <w:ind w:left="1276" w:hanging="425"/>
        <w:jc w:val="both"/>
        <w:rPr>
          <w:rFonts w:ascii="Arial" w:hAnsi="Arial" w:cs="Arial"/>
          <w:color w:val="000000"/>
          <w:sz w:val="22"/>
          <w:szCs w:val="22"/>
        </w:rPr>
      </w:pPr>
      <w:r w:rsidRPr="00344AAA">
        <w:rPr>
          <w:rFonts w:ascii="Arial" w:hAnsi="Arial" w:cs="Arial"/>
          <w:sz w:val="22"/>
          <w:szCs w:val="22"/>
        </w:rPr>
        <w:t xml:space="preserve">wieża chłodnicza EVAPCO typu ATW 286-3K-2 </w:t>
      </w:r>
      <w:r w:rsidR="00574E40" w:rsidRPr="00344AAA">
        <w:rPr>
          <w:rFonts w:ascii="Arial" w:hAnsi="Arial" w:cs="Arial"/>
          <w:sz w:val="22"/>
          <w:szCs w:val="22"/>
        </w:rPr>
        <w:t>nr seryjny 13-588363.</w:t>
      </w:r>
    </w:p>
    <w:p w14:paraId="2E84B8BC" w14:textId="77777777"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color w:val="000000"/>
          <w:sz w:val="22"/>
          <w:szCs w:val="22"/>
        </w:rPr>
        <w:t>„</w:t>
      </w:r>
      <w:r w:rsidRPr="00344AAA">
        <w:rPr>
          <w:rFonts w:ascii="Arial" w:hAnsi="Arial" w:cs="Arial"/>
          <w:b/>
          <w:color w:val="000000"/>
          <w:sz w:val="22"/>
          <w:szCs w:val="22"/>
        </w:rPr>
        <w:t>dzień</w:t>
      </w:r>
      <w:r w:rsidRPr="00344AAA">
        <w:rPr>
          <w:rFonts w:ascii="Arial" w:hAnsi="Arial" w:cs="Arial"/>
          <w:color w:val="000000"/>
          <w:sz w:val="22"/>
          <w:szCs w:val="22"/>
        </w:rPr>
        <w:t>” – oznacza: dni kalendarzowe.</w:t>
      </w:r>
    </w:p>
    <w:p w14:paraId="34AFC88F" w14:textId="77777777"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color w:val="000000"/>
          <w:sz w:val="22"/>
          <w:szCs w:val="22"/>
        </w:rPr>
        <w:t>„</w:t>
      </w:r>
      <w:r w:rsidRPr="00344AAA">
        <w:rPr>
          <w:rFonts w:ascii="Arial" w:hAnsi="Arial" w:cs="Arial"/>
          <w:b/>
          <w:color w:val="000000"/>
          <w:sz w:val="22"/>
          <w:szCs w:val="22"/>
        </w:rPr>
        <w:t>dzień roboczy</w:t>
      </w:r>
      <w:r w:rsidRPr="00344AAA">
        <w:rPr>
          <w:rFonts w:ascii="Arial" w:hAnsi="Arial" w:cs="Arial"/>
          <w:color w:val="000000"/>
          <w:sz w:val="22"/>
          <w:szCs w:val="22"/>
        </w:rPr>
        <w:t>” – oznacza dni tygodnia od poniedziałku do piątku, z wyłączeniem dni ustawowo wolnych od pracy.</w:t>
      </w:r>
    </w:p>
    <w:p w14:paraId="56ADDBA2" w14:textId="77777777" w:rsidR="00A60DD6" w:rsidRPr="00344AAA" w:rsidRDefault="00A60DD6" w:rsidP="00A80BE9">
      <w:pPr>
        <w:numPr>
          <w:ilvl w:val="0"/>
          <w:numId w:val="5"/>
        </w:numPr>
        <w:tabs>
          <w:tab w:val="left" w:pos="851"/>
        </w:tabs>
        <w:spacing w:after="60"/>
        <w:ind w:left="850" w:hanging="425"/>
        <w:jc w:val="both"/>
        <w:rPr>
          <w:rFonts w:ascii="Arial" w:hAnsi="Arial" w:cs="Arial"/>
          <w:color w:val="000000"/>
          <w:sz w:val="22"/>
          <w:szCs w:val="22"/>
        </w:rPr>
      </w:pPr>
      <w:r w:rsidRPr="00344AAA">
        <w:rPr>
          <w:rFonts w:ascii="Arial" w:hAnsi="Arial" w:cs="Arial"/>
          <w:b/>
          <w:color w:val="000000"/>
          <w:sz w:val="22"/>
          <w:szCs w:val="22"/>
        </w:rPr>
        <w:t>„Kierownik zamawiającego”</w:t>
      </w:r>
      <w:r w:rsidRPr="00344AAA">
        <w:rPr>
          <w:rFonts w:ascii="Arial" w:hAnsi="Arial" w:cs="Arial"/>
          <w:color w:val="000000"/>
          <w:sz w:val="22"/>
          <w:szCs w:val="22"/>
        </w:rPr>
        <w:t xml:space="preserve"> – oznacza osobę lub organ, który – zgodnie z obowiązującymi przepisami, statutem lub umową – jest uprawniony do zarządzania Zamawiającym.</w:t>
      </w:r>
    </w:p>
    <w:p w14:paraId="66CFACD7" w14:textId="6E50CA75"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b/>
          <w:color w:val="000000"/>
          <w:sz w:val="22"/>
          <w:szCs w:val="22"/>
        </w:rPr>
        <w:t xml:space="preserve">„Koordynatorzy umowy” </w:t>
      </w:r>
      <w:r w:rsidR="00574E40" w:rsidRPr="00344AAA">
        <w:rPr>
          <w:rFonts w:ascii="Arial" w:hAnsi="Arial" w:cs="Arial"/>
          <w:color w:val="000000"/>
          <w:sz w:val="22"/>
          <w:szCs w:val="22"/>
        </w:rPr>
        <w:t>–</w:t>
      </w:r>
      <w:r w:rsidRPr="00344AAA">
        <w:rPr>
          <w:rFonts w:ascii="Arial" w:hAnsi="Arial" w:cs="Arial"/>
          <w:color w:val="000000"/>
          <w:sz w:val="22"/>
          <w:szCs w:val="22"/>
        </w:rPr>
        <w:t xml:space="preserve"> oznacza osoby kontaktowe wyznaczone przez Zamawiającego i Wykonawcę, odpowiedzialne za bieżący przepływ informacji pomiędzy Stronami oraz upoważnione do odbioru pism i innej korespondencji między Stronami, chyba że Umowa stanowi inaczej.</w:t>
      </w:r>
    </w:p>
    <w:p w14:paraId="4826AFE3" w14:textId="00C743B3"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b/>
          <w:color w:val="000000"/>
          <w:sz w:val="22"/>
          <w:szCs w:val="22"/>
        </w:rPr>
        <w:t>„Obiekt”</w:t>
      </w:r>
      <w:r w:rsidRPr="00344AAA">
        <w:rPr>
          <w:rFonts w:ascii="Arial" w:hAnsi="Arial" w:cs="Arial"/>
          <w:color w:val="000000"/>
          <w:sz w:val="22"/>
          <w:szCs w:val="22"/>
        </w:rPr>
        <w:t xml:space="preserve"> </w:t>
      </w:r>
      <w:r w:rsidR="00574E40" w:rsidRPr="00344AAA">
        <w:rPr>
          <w:rFonts w:ascii="Arial" w:hAnsi="Arial" w:cs="Arial"/>
          <w:color w:val="000000"/>
          <w:sz w:val="22"/>
          <w:szCs w:val="22"/>
        </w:rPr>
        <w:t>–</w:t>
      </w:r>
      <w:r w:rsidRPr="00344AAA">
        <w:rPr>
          <w:rFonts w:ascii="Arial" w:hAnsi="Arial" w:cs="Arial"/>
          <w:color w:val="000000"/>
          <w:sz w:val="22"/>
          <w:szCs w:val="22"/>
        </w:rPr>
        <w:t xml:space="preserve"> oznacza w treści Umowy budynki szpitala (główny i techniczny) zlokali</w:t>
      </w:r>
      <w:r w:rsidR="00574E40" w:rsidRPr="00344AAA">
        <w:rPr>
          <w:rFonts w:ascii="Arial" w:hAnsi="Arial" w:cs="Arial"/>
          <w:color w:val="000000"/>
          <w:sz w:val="22"/>
          <w:szCs w:val="22"/>
        </w:rPr>
        <w:t>zowanego we Wrocławiu przy ul. g</w:t>
      </w:r>
      <w:r w:rsidRPr="00344AAA">
        <w:rPr>
          <w:rFonts w:ascii="Arial" w:hAnsi="Arial" w:cs="Arial"/>
          <w:color w:val="000000"/>
          <w:sz w:val="22"/>
          <w:szCs w:val="22"/>
        </w:rPr>
        <w:t>en. Augusta Emila Fieldorfa 2 zarządzanego przez „Nowy Szpital Wojewódzki” Sp. z o. o.</w:t>
      </w:r>
    </w:p>
    <w:p w14:paraId="0A7D59E2" w14:textId="77777777" w:rsidR="00593092"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b/>
          <w:color w:val="000000"/>
          <w:sz w:val="22"/>
          <w:szCs w:val="22"/>
        </w:rPr>
        <w:t>„Użytkownik obiektu”</w:t>
      </w:r>
      <w:r w:rsidRPr="00344AAA">
        <w:rPr>
          <w:rFonts w:ascii="Arial" w:hAnsi="Arial" w:cs="Arial"/>
          <w:color w:val="000000"/>
          <w:sz w:val="22"/>
          <w:szCs w:val="22"/>
        </w:rPr>
        <w:t xml:space="preserve"> – Dolnośląski Szpital Specjalistyczny im. T. Marciniaka – Centrum Medycyny Ratunkowej (z siedzibą: ul. </w:t>
      </w:r>
      <w:r w:rsidR="00574E40" w:rsidRPr="00344AAA">
        <w:rPr>
          <w:rFonts w:ascii="Arial" w:hAnsi="Arial" w:cs="Arial"/>
          <w:color w:val="000000"/>
          <w:sz w:val="22"/>
          <w:szCs w:val="22"/>
        </w:rPr>
        <w:t>g</w:t>
      </w:r>
      <w:r w:rsidRPr="00344AAA">
        <w:rPr>
          <w:rFonts w:ascii="Arial" w:hAnsi="Arial" w:cs="Arial"/>
          <w:color w:val="000000"/>
          <w:sz w:val="22"/>
          <w:szCs w:val="22"/>
        </w:rPr>
        <w:t>en. Augusta Emila Fieldorfa 2, 54-049 Wrocław) wykorzystujący obiekt do prowadzenia działalności medycznej</w:t>
      </w:r>
      <w:r w:rsidR="00593092">
        <w:rPr>
          <w:rFonts w:ascii="Arial" w:hAnsi="Arial" w:cs="Arial"/>
          <w:color w:val="000000"/>
          <w:sz w:val="22"/>
          <w:szCs w:val="22"/>
        </w:rPr>
        <w:t>.</w:t>
      </w:r>
    </w:p>
    <w:p w14:paraId="5A2247E2" w14:textId="361CD0A7" w:rsidR="00593092" w:rsidRPr="00593092" w:rsidRDefault="00593092"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593092">
        <w:rPr>
          <w:rFonts w:ascii="Arial" w:hAnsi="Arial" w:cs="Arial"/>
          <w:b/>
          <w:sz w:val="22"/>
          <w:szCs w:val="22"/>
        </w:rPr>
        <w:t>„Przedmiot umowy”</w:t>
      </w:r>
      <w:r w:rsidRPr="00593092">
        <w:rPr>
          <w:rFonts w:ascii="Arial" w:hAnsi="Arial" w:cs="Arial"/>
          <w:sz w:val="22"/>
          <w:szCs w:val="22"/>
        </w:rPr>
        <w:t xml:space="preserve"> – oznacza zamówienie obejmujące:</w:t>
      </w:r>
    </w:p>
    <w:p w14:paraId="702C9093" w14:textId="5304943B" w:rsidR="00593092" w:rsidRPr="00235B92" w:rsidRDefault="00617499" w:rsidP="00A80BE9">
      <w:pPr>
        <w:numPr>
          <w:ilvl w:val="0"/>
          <w:numId w:val="18"/>
        </w:numPr>
        <w:tabs>
          <w:tab w:val="left" w:pos="851"/>
        </w:tabs>
        <w:suppressAutoHyphens w:val="0"/>
        <w:spacing w:after="60"/>
        <w:ind w:left="1276" w:hanging="425"/>
        <w:jc w:val="both"/>
        <w:rPr>
          <w:rFonts w:ascii="Arial" w:hAnsi="Arial" w:cs="Arial"/>
          <w:sz w:val="22"/>
          <w:szCs w:val="22"/>
        </w:rPr>
      </w:pPr>
      <w:r>
        <w:rPr>
          <w:rFonts w:ascii="Arial" w:hAnsi="Arial" w:cs="Arial"/>
          <w:sz w:val="22"/>
          <w:szCs w:val="22"/>
        </w:rPr>
        <w:t>jeden</w:t>
      </w:r>
      <w:r w:rsidR="00270C94">
        <w:rPr>
          <w:rFonts w:ascii="Arial" w:hAnsi="Arial" w:cs="Arial"/>
          <w:sz w:val="22"/>
          <w:szCs w:val="22"/>
        </w:rPr>
        <w:t xml:space="preserve"> </w:t>
      </w:r>
      <w:r w:rsidR="00593092" w:rsidRPr="00235B92">
        <w:rPr>
          <w:rFonts w:ascii="Arial" w:hAnsi="Arial" w:cs="Arial"/>
          <w:sz w:val="22"/>
          <w:szCs w:val="22"/>
        </w:rPr>
        <w:t>przegląd eksploatacyjn</w:t>
      </w:r>
      <w:r>
        <w:rPr>
          <w:rFonts w:ascii="Arial" w:hAnsi="Arial" w:cs="Arial"/>
          <w:sz w:val="22"/>
          <w:szCs w:val="22"/>
        </w:rPr>
        <w:t>y</w:t>
      </w:r>
      <w:r w:rsidR="00593092" w:rsidRPr="00235B92">
        <w:rPr>
          <w:rFonts w:ascii="Arial" w:hAnsi="Arial" w:cs="Arial"/>
          <w:sz w:val="22"/>
          <w:szCs w:val="22"/>
        </w:rPr>
        <w:t xml:space="preserve"> Urządzeń,</w:t>
      </w:r>
    </w:p>
    <w:p w14:paraId="78B351AF" w14:textId="77777777" w:rsidR="00593092" w:rsidRPr="00235B92" w:rsidRDefault="00593092" w:rsidP="00A80BE9">
      <w:pPr>
        <w:numPr>
          <w:ilvl w:val="0"/>
          <w:numId w:val="18"/>
        </w:numPr>
        <w:tabs>
          <w:tab w:val="left" w:pos="851"/>
        </w:tabs>
        <w:suppressAutoHyphens w:val="0"/>
        <w:spacing w:after="60"/>
        <w:ind w:left="1276" w:hanging="425"/>
        <w:jc w:val="both"/>
        <w:rPr>
          <w:rFonts w:ascii="Arial" w:hAnsi="Arial" w:cs="Arial"/>
          <w:sz w:val="22"/>
          <w:szCs w:val="22"/>
        </w:rPr>
      </w:pPr>
      <w:r w:rsidRPr="00235B92">
        <w:rPr>
          <w:rFonts w:ascii="Arial" w:hAnsi="Arial" w:cs="Arial"/>
          <w:sz w:val="22"/>
          <w:szCs w:val="22"/>
        </w:rPr>
        <w:t>usuwanie awarii (usterek) i wykonywanie bieżących napraw Urządzeń</w:t>
      </w:r>
    </w:p>
    <w:p w14:paraId="12519133" w14:textId="77777777" w:rsidR="00593092" w:rsidRPr="00235B92" w:rsidRDefault="00593092" w:rsidP="00593092">
      <w:pPr>
        <w:spacing w:after="60"/>
        <w:ind w:left="142" w:firstLine="709"/>
        <w:jc w:val="both"/>
        <w:rPr>
          <w:rFonts w:ascii="Arial" w:hAnsi="Arial" w:cs="Arial"/>
          <w:sz w:val="22"/>
          <w:szCs w:val="22"/>
        </w:rPr>
      </w:pPr>
      <w:r w:rsidRPr="00235B92">
        <w:rPr>
          <w:rFonts w:ascii="Arial" w:hAnsi="Arial" w:cs="Arial"/>
          <w:sz w:val="22"/>
          <w:szCs w:val="22"/>
        </w:rPr>
        <w:t>- realizowane na podstawie i zgodnie z postanowieniami niniejszej Umowy.</w:t>
      </w:r>
    </w:p>
    <w:p w14:paraId="0A52FD2F" w14:textId="578CB22A" w:rsidR="00A60DD6" w:rsidRPr="00593092" w:rsidRDefault="00A60DD6" w:rsidP="00A80BE9">
      <w:pPr>
        <w:numPr>
          <w:ilvl w:val="0"/>
          <w:numId w:val="5"/>
        </w:numPr>
        <w:tabs>
          <w:tab w:val="clear" w:pos="0"/>
          <w:tab w:val="num" w:pos="426"/>
          <w:tab w:val="left" w:pos="851"/>
        </w:tabs>
        <w:spacing w:after="60"/>
        <w:ind w:left="850" w:hanging="425"/>
        <w:jc w:val="both"/>
        <w:rPr>
          <w:rFonts w:ascii="Arial" w:hAnsi="Arial" w:cs="Arial"/>
          <w:b/>
          <w:color w:val="000000"/>
          <w:sz w:val="22"/>
          <w:szCs w:val="22"/>
        </w:rPr>
      </w:pPr>
      <w:r w:rsidRPr="00344AAA">
        <w:rPr>
          <w:rFonts w:ascii="Arial" w:hAnsi="Arial" w:cs="Arial"/>
          <w:color w:val="000000"/>
          <w:sz w:val="22"/>
          <w:szCs w:val="22"/>
        </w:rPr>
        <w:t>„</w:t>
      </w:r>
      <w:r w:rsidRPr="00344AAA">
        <w:rPr>
          <w:rFonts w:ascii="Arial" w:hAnsi="Arial" w:cs="Arial"/>
          <w:b/>
          <w:color w:val="000000"/>
          <w:sz w:val="22"/>
          <w:szCs w:val="22"/>
        </w:rPr>
        <w:t>Przegląd eksploatacyjny</w:t>
      </w:r>
      <w:r w:rsidRPr="00344AAA">
        <w:rPr>
          <w:rFonts w:ascii="Arial" w:hAnsi="Arial" w:cs="Arial"/>
          <w:color w:val="000000"/>
          <w:sz w:val="22"/>
          <w:szCs w:val="22"/>
        </w:rPr>
        <w:t xml:space="preserve">” </w:t>
      </w:r>
      <w:r w:rsidR="00574E40" w:rsidRPr="00344AAA">
        <w:rPr>
          <w:rFonts w:ascii="Arial" w:hAnsi="Arial" w:cs="Arial"/>
          <w:color w:val="000000"/>
          <w:sz w:val="22"/>
          <w:szCs w:val="22"/>
        </w:rPr>
        <w:t>–</w:t>
      </w:r>
      <w:r w:rsidRPr="00344AAA">
        <w:rPr>
          <w:rFonts w:ascii="Arial" w:hAnsi="Arial" w:cs="Arial"/>
          <w:color w:val="000000"/>
          <w:sz w:val="22"/>
          <w:szCs w:val="22"/>
        </w:rPr>
        <w:t xml:space="preserve"> oznacza czynności związane ze sprawdzeniem stanu technicznego Urządzeń zgodnie z dokumentacją DTR Urządzeń</w:t>
      </w:r>
      <w:r w:rsidR="00475824" w:rsidRPr="00344AAA">
        <w:rPr>
          <w:rFonts w:ascii="Arial" w:hAnsi="Arial" w:cs="Arial"/>
          <w:color w:val="000000"/>
          <w:sz w:val="22"/>
          <w:szCs w:val="22"/>
        </w:rPr>
        <w:t>,</w:t>
      </w:r>
      <w:r w:rsidRPr="00344AAA">
        <w:rPr>
          <w:rFonts w:ascii="Arial" w:hAnsi="Arial" w:cs="Arial"/>
          <w:color w:val="000000"/>
          <w:sz w:val="22"/>
          <w:szCs w:val="22"/>
        </w:rPr>
        <w:t xml:space="preserve"> wykonywane </w:t>
      </w:r>
      <w:r w:rsidRPr="00344AAA">
        <w:rPr>
          <w:rFonts w:ascii="Arial" w:hAnsi="Arial" w:cs="Arial"/>
          <w:color w:val="000000"/>
          <w:sz w:val="22"/>
          <w:szCs w:val="22"/>
        </w:rPr>
        <w:lastRenderedPageBreak/>
        <w:t>w</w:t>
      </w:r>
      <w:r w:rsidR="00574E40" w:rsidRPr="00344AAA">
        <w:rPr>
          <w:rFonts w:ascii="Arial" w:hAnsi="Arial" w:cs="Arial"/>
          <w:color w:val="000000"/>
          <w:sz w:val="22"/>
          <w:szCs w:val="22"/>
        </w:rPr>
        <w:t> </w:t>
      </w:r>
      <w:r w:rsidRPr="00344AAA">
        <w:rPr>
          <w:rFonts w:ascii="Arial" w:hAnsi="Arial" w:cs="Arial"/>
          <w:color w:val="000000"/>
          <w:sz w:val="22"/>
          <w:szCs w:val="22"/>
        </w:rPr>
        <w:t>określonych odstępach czasu przez wykwalifikowane i odpowiednio p</w:t>
      </w:r>
      <w:r w:rsidR="00574E40" w:rsidRPr="00344AAA">
        <w:rPr>
          <w:rFonts w:ascii="Arial" w:hAnsi="Arial" w:cs="Arial"/>
          <w:color w:val="000000"/>
          <w:sz w:val="22"/>
          <w:szCs w:val="22"/>
        </w:rPr>
        <w:t>rzygotowane do tego celu osoby.</w:t>
      </w:r>
    </w:p>
    <w:p w14:paraId="62AD2D53" w14:textId="77777777" w:rsidR="00593092" w:rsidRPr="00235B92" w:rsidRDefault="00593092"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„Serwis”</w:t>
      </w:r>
      <w:r w:rsidRPr="00235B92">
        <w:rPr>
          <w:rFonts w:ascii="Arial" w:hAnsi="Arial" w:cs="Arial"/>
          <w:sz w:val="22"/>
          <w:szCs w:val="22"/>
        </w:rPr>
        <w:t xml:space="preserve"> – oznacza: wszelkie czynności natury technicznej konieczne do wykonania przez Wykonawcę w celu zdiagnozowania i/lub naprawy nieprawidłowości działania Urządzeń</w:t>
      </w:r>
    </w:p>
    <w:p w14:paraId="28B0ACBC" w14:textId="77777777" w:rsidR="00593092" w:rsidRPr="00235B92" w:rsidRDefault="00593092"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„Czas reakcji”</w:t>
      </w:r>
      <w:r w:rsidRPr="00235B92">
        <w:rPr>
          <w:rFonts w:ascii="Arial" w:hAnsi="Arial" w:cs="Arial"/>
          <w:sz w:val="22"/>
          <w:szCs w:val="22"/>
        </w:rPr>
        <w:t xml:space="preserve"> – oznacza: okres, od momentu przyjęcia zgłoszenia do momentu bezpośredniej interwencji - rozumianej jako podjęcie przez Wykonawcę pierwszych czynności diagnostycznych w Obiekcie - w celu usunięcia nieprawidłowości w pracy Urządzeń,</w:t>
      </w:r>
    </w:p>
    <w:p w14:paraId="5CA5E0C8" w14:textId="391E6E09" w:rsidR="00593092" w:rsidRPr="004222D8" w:rsidRDefault="00593092"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„Termin naprawy”</w:t>
      </w:r>
      <w:r w:rsidRPr="00235B92">
        <w:rPr>
          <w:rFonts w:ascii="Arial" w:hAnsi="Arial" w:cs="Arial"/>
          <w:sz w:val="22"/>
          <w:szCs w:val="22"/>
        </w:rPr>
        <w:t xml:space="preserve"> – oznacza: czas niezbędny do realizacji Zlecenia wskazany każdorazowo w Zleceniu</w:t>
      </w:r>
      <w:r w:rsidR="004222D8">
        <w:rPr>
          <w:rFonts w:ascii="Arial" w:hAnsi="Arial" w:cs="Arial"/>
          <w:sz w:val="22"/>
          <w:szCs w:val="22"/>
        </w:rPr>
        <w:t>.</w:t>
      </w:r>
    </w:p>
    <w:p w14:paraId="086214BF" w14:textId="77777777" w:rsidR="004222D8" w:rsidRPr="00235B92" w:rsidRDefault="004222D8"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 xml:space="preserve">„Zgłoszenie” </w:t>
      </w:r>
      <w:r w:rsidRPr="00235B92">
        <w:rPr>
          <w:rFonts w:ascii="Arial" w:hAnsi="Arial" w:cs="Arial"/>
          <w:sz w:val="22"/>
          <w:szCs w:val="22"/>
        </w:rPr>
        <w:t>– oznacza: informację o wystąpieniu lub podejrzeniu wystąpienia awarii/usterki Urządzeń</w:t>
      </w:r>
    </w:p>
    <w:p w14:paraId="35C29C68" w14:textId="77777777" w:rsidR="004222D8" w:rsidRPr="0028503F" w:rsidRDefault="004222D8" w:rsidP="00A80BE9">
      <w:pPr>
        <w:numPr>
          <w:ilvl w:val="0"/>
          <w:numId w:val="5"/>
        </w:numPr>
        <w:tabs>
          <w:tab w:val="clear" w:pos="0"/>
          <w:tab w:val="num" w:pos="426"/>
          <w:tab w:val="left" w:pos="851"/>
        </w:tabs>
        <w:spacing w:after="60"/>
        <w:ind w:left="850" w:hanging="425"/>
        <w:jc w:val="both"/>
        <w:rPr>
          <w:rFonts w:ascii="Arial" w:hAnsi="Arial" w:cs="Arial"/>
          <w:bCs/>
          <w:sz w:val="22"/>
          <w:szCs w:val="22"/>
        </w:rPr>
      </w:pPr>
      <w:r w:rsidRPr="00235B92">
        <w:rPr>
          <w:rFonts w:ascii="Arial" w:hAnsi="Arial" w:cs="Arial"/>
          <w:b/>
          <w:sz w:val="22"/>
          <w:szCs w:val="22"/>
        </w:rPr>
        <w:t>„Zlecenie”</w:t>
      </w:r>
      <w:r w:rsidRPr="00235B92">
        <w:rPr>
          <w:rFonts w:ascii="Arial" w:hAnsi="Arial" w:cs="Arial"/>
          <w:sz w:val="22"/>
          <w:szCs w:val="22"/>
        </w:rPr>
        <w:t xml:space="preserve"> – oznacza: dokument (podpisany przez Kierownika Zamawiającego lub osobę </w:t>
      </w:r>
      <w:r w:rsidRPr="0028503F">
        <w:rPr>
          <w:rFonts w:ascii="Arial" w:hAnsi="Arial" w:cs="Arial"/>
          <w:bCs/>
          <w:sz w:val="22"/>
          <w:szCs w:val="22"/>
        </w:rPr>
        <w:t>upoważnioną do tej czynności przez Kierownika Zamawiającego) na podstawie, którego Wykonawca usuwa awarie i/lub wykonuje naprawy Urządzeń</w:t>
      </w:r>
    </w:p>
    <w:p w14:paraId="05F72464" w14:textId="77777777" w:rsidR="004222D8" w:rsidRPr="0028503F" w:rsidRDefault="004222D8" w:rsidP="00A80BE9">
      <w:pPr>
        <w:numPr>
          <w:ilvl w:val="0"/>
          <w:numId w:val="5"/>
        </w:numPr>
        <w:tabs>
          <w:tab w:val="clear" w:pos="0"/>
          <w:tab w:val="num" w:pos="426"/>
          <w:tab w:val="left" w:pos="851"/>
        </w:tabs>
        <w:spacing w:after="60"/>
        <w:ind w:left="850" w:hanging="425"/>
        <w:jc w:val="both"/>
        <w:rPr>
          <w:rFonts w:ascii="Arial" w:hAnsi="Arial" w:cs="Arial"/>
          <w:bCs/>
          <w:sz w:val="22"/>
          <w:szCs w:val="22"/>
        </w:rPr>
      </w:pPr>
      <w:r w:rsidRPr="00235B92">
        <w:rPr>
          <w:rFonts w:ascii="Arial" w:hAnsi="Arial" w:cs="Arial"/>
          <w:b/>
          <w:sz w:val="22"/>
          <w:szCs w:val="22"/>
        </w:rPr>
        <w:t>„Awaria”, „Usterka”</w:t>
      </w:r>
      <w:r w:rsidRPr="00361E63">
        <w:rPr>
          <w:rFonts w:ascii="Arial" w:hAnsi="Arial" w:cs="Arial"/>
          <w:b/>
          <w:sz w:val="22"/>
          <w:szCs w:val="22"/>
        </w:rPr>
        <w:t xml:space="preserve"> </w:t>
      </w:r>
      <w:r w:rsidRPr="0028503F">
        <w:rPr>
          <w:rFonts w:ascii="Arial" w:hAnsi="Arial" w:cs="Arial"/>
          <w:bCs/>
          <w:sz w:val="22"/>
          <w:szCs w:val="22"/>
        </w:rPr>
        <w:t>– oznaczają: stan niesprawności Urządzeń uniemożliwiający ich funkcjonowanie, występujący nagle i powodujący jego niewłaściwe działanie lub całkowite unieruchomienie</w:t>
      </w:r>
    </w:p>
    <w:p w14:paraId="753BC54D" w14:textId="77777777" w:rsidR="004222D8" w:rsidRPr="0028503F" w:rsidRDefault="004222D8" w:rsidP="00A80BE9">
      <w:pPr>
        <w:numPr>
          <w:ilvl w:val="0"/>
          <w:numId w:val="5"/>
        </w:numPr>
        <w:tabs>
          <w:tab w:val="clear" w:pos="0"/>
          <w:tab w:val="num" w:pos="426"/>
          <w:tab w:val="left" w:pos="851"/>
        </w:tabs>
        <w:spacing w:after="60"/>
        <w:ind w:left="850" w:hanging="425"/>
        <w:jc w:val="both"/>
        <w:rPr>
          <w:rFonts w:ascii="Arial" w:hAnsi="Arial" w:cs="Arial"/>
          <w:bCs/>
          <w:sz w:val="22"/>
          <w:szCs w:val="22"/>
        </w:rPr>
      </w:pPr>
      <w:r w:rsidRPr="00235B92">
        <w:rPr>
          <w:rFonts w:ascii="Arial" w:hAnsi="Arial" w:cs="Arial"/>
          <w:b/>
          <w:sz w:val="22"/>
          <w:szCs w:val="22"/>
        </w:rPr>
        <w:t>„Naprawa”</w:t>
      </w:r>
      <w:r w:rsidRPr="00361E63">
        <w:rPr>
          <w:rFonts w:ascii="Arial" w:hAnsi="Arial" w:cs="Arial"/>
          <w:b/>
          <w:sz w:val="22"/>
          <w:szCs w:val="22"/>
        </w:rPr>
        <w:t xml:space="preserve"> </w:t>
      </w:r>
      <w:r w:rsidRPr="0028503F">
        <w:rPr>
          <w:rFonts w:ascii="Arial" w:hAnsi="Arial" w:cs="Arial"/>
          <w:bCs/>
          <w:sz w:val="22"/>
          <w:szCs w:val="22"/>
        </w:rPr>
        <w:t>– oznacza: doprowadzenie Urządzeń do stanu pełnej sprawności sprzed powstałej awarii lub usterki,</w:t>
      </w:r>
    </w:p>
    <w:p w14:paraId="110D04ED" w14:textId="77777777" w:rsidR="004222D8" w:rsidRPr="00235B92" w:rsidRDefault="004222D8"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 xml:space="preserve">„Umowa” </w:t>
      </w:r>
      <w:r w:rsidRPr="00235B92">
        <w:rPr>
          <w:rFonts w:ascii="Arial" w:hAnsi="Arial" w:cs="Arial"/>
          <w:sz w:val="22"/>
          <w:szCs w:val="22"/>
        </w:rPr>
        <w:t>- oznacza niniejszą Umowę wraz z załącznikami.</w:t>
      </w:r>
    </w:p>
    <w:p w14:paraId="5C155D40" w14:textId="77777777" w:rsidR="004222D8" w:rsidRDefault="004222D8" w:rsidP="00344AAA">
      <w:pPr>
        <w:pStyle w:val="Nagwek1"/>
        <w:spacing w:before="0" w:after="60"/>
        <w:rPr>
          <w:rFonts w:cs="Arial"/>
          <w:szCs w:val="22"/>
        </w:rPr>
      </w:pPr>
    </w:p>
    <w:p w14:paraId="6D5D8AD8" w14:textId="73C4B309" w:rsidR="00A60DD6" w:rsidRPr="00344AAA" w:rsidRDefault="00A60DD6" w:rsidP="00344AAA">
      <w:pPr>
        <w:pStyle w:val="Nagwek1"/>
        <w:spacing w:before="0" w:after="60"/>
        <w:rPr>
          <w:rFonts w:cs="Arial"/>
          <w:szCs w:val="22"/>
        </w:rPr>
      </w:pPr>
      <w:r w:rsidRPr="00344AAA">
        <w:rPr>
          <w:rFonts w:cs="Arial"/>
          <w:szCs w:val="22"/>
        </w:rPr>
        <w:t>PRZEDMIOT UMOWY</w:t>
      </w:r>
    </w:p>
    <w:p w14:paraId="38A47E6D" w14:textId="77777777" w:rsidR="00A60DD6" w:rsidRPr="00344AAA" w:rsidRDefault="00A60DD6" w:rsidP="00344AAA">
      <w:pPr>
        <w:pStyle w:val="Nagwek2"/>
        <w:spacing w:before="0" w:after="60"/>
        <w:rPr>
          <w:rFonts w:cs="Arial"/>
          <w:szCs w:val="22"/>
        </w:rPr>
      </w:pPr>
      <w:r w:rsidRPr="00344AAA">
        <w:rPr>
          <w:rFonts w:cs="Arial"/>
          <w:szCs w:val="22"/>
        </w:rPr>
        <w:t>§ 2</w:t>
      </w:r>
    </w:p>
    <w:p w14:paraId="1992F30B" w14:textId="12168B57" w:rsidR="00A60DD6" w:rsidRPr="00344AAA" w:rsidRDefault="00A60DD6" w:rsidP="00A80BE9">
      <w:pPr>
        <w:pStyle w:val="Akapitzlist"/>
        <w:numPr>
          <w:ilvl w:val="0"/>
          <w:numId w:val="10"/>
        </w:numPr>
        <w:spacing w:after="60" w:line="240" w:lineRule="auto"/>
        <w:ind w:left="425" w:hanging="425"/>
        <w:jc w:val="both"/>
        <w:rPr>
          <w:rFonts w:ascii="Arial" w:hAnsi="Arial" w:cs="Arial"/>
        </w:rPr>
      </w:pPr>
      <w:r w:rsidRPr="00344AAA">
        <w:rPr>
          <w:rFonts w:ascii="Arial" w:hAnsi="Arial" w:cs="Arial"/>
          <w:lang w:val="pl-PL"/>
        </w:rPr>
        <w:t>Zamawiający</w:t>
      </w:r>
      <w:r w:rsidRPr="00344AAA">
        <w:rPr>
          <w:rFonts w:ascii="Arial" w:hAnsi="Arial" w:cs="Arial"/>
        </w:rPr>
        <w:t xml:space="preserve"> powierza, a Wykonawca zobowiązuje się do </w:t>
      </w:r>
      <w:r w:rsidRPr="00344AAA">
        <w:rPr>
          <w:rFonts w:ascii="Arial" w:hAnsi="Arial" w:cs="Arial"/>
          <w:b/>
        </w:rPr>
        <w:t xml:space="preserve">wykonania </w:t>
      </w:r>
      <w:r w:rsidR="000769E3">
        <w:rPr>
          <w:rFonts w:ascii="Arial" w:hAnsi="Arial" w:cs="Arial"/>
          <w:b/>
          <w:lang w:val="pl-PL"/>
        </w:rPr>
        <w:t>jednego</w:t>
      </w:r>
      <w:r w:rsidR="00270C94">
        <w:rPr>
          <w:rFonts w:ascii="Arial" w:hAnsi="Arial" w:cs="Arial"/>
          <w:b/>
          <w:lang w:val="pl-PL"/>
        </w:rPr>
        <w:t xml:space="preserve"> </w:t>
      </w:r>
      <w:r w:rsidRPr="00344AAA">
        <w:rPr>
          <w:rFonts w:ascii="Arial" w:hAnsi="Arial" w:cs="Arial"/>
          <w:b/>
        </w:rPr>
        <w:t>przegląd</w:t>
      </w:r>
      <w:r w:rsidR="000769E3">
        <w:rPr>
          <w:rFonts w:ascii="Arial" w:hAnsi="Arial" w:cs="Arial"/>
          <w:b/>
          <w:lang w:val="pl-PL"/>
        </w:rPr>
        <w:t>u</w:t>
      </w:r>
      <w:r w:rsidRPr="00344AAA">
        <w:rPr>
          <w:rFonts w:ascii="Arial" w:hAnsi="Arial" w:cs="Arial"/>
          <w:b/>
        </w:rPr>
        <w:t xml:space="preserve"> eksploatacyjn</w:t>
      </w:r>
      <w:r w:rsidR="000769E3">
        <w:rPr>
          <w:rFonts w:ascii="Arial" w:hAnsi="Arial" w:cs="Arial"/>
          <w:b/>
          <w:lang w:val="pl-PL"/>
        </w:rPr>
        <w:t>ego</w:t>
      </w:r>
      <w:r w:rsidRPr="00344AAA">
        <w:rPr>
          <w:rFonts w:ascii="Arial" w:hAnsi="Arial" w:cs="Arial"/>
          <w:b/>
        </w:rPr>
        <w:t xml:space="preserve"> </w:t>
      </w:r>
      <w:r w:rsidR="00F47EF7">
        <w:rPr>
          <w:rFonts w:ascii="Arial" w:hAnsi="Arial" w:cs="Arial"/>
          <w:b/>
          <w:lang w:val="pl-PL"/>
        </w:rPr>
        <w:t xml:space="preserve">oraz do usuwania usterek i dokonywania bieżących napraw </w:t>
      </w:r>
      <w:r w:rsidRPr="00344AAA">
        <w:rPr>
          <w:rFonts w:ascii="Arial" w:hAnsi="Arial" w:cs="Arial"/>
          <w:b/>
        </w:rPr>
        <w:t>dwóch wież chłodniczych EVAPCO typu ATW 286-3K-2</w:t>
      </w:r>
      <w:r w:rsidRPr="00344AAA">
        <w:rPr>
          <w:rFonts w:ascii="Arial" w:hAnsi="Arial" w:cs="Arial"/>
        </w:rPr>
        <w:t xml:space="preserve"> (zwan</w:t>
      </w:r>
      <w:r w:rsidR="003B51A0" w:rsidRPr="00344AAA">
        <w:rPr>
          <w:rFonts w:ascii="Arial" w:hAnsi="Arial" w:cs="Arial"/>
        </w:rPr>
        <w:t>ych</w:t>
      </w:r>
      <w:r w:rsidRPr="00344AAA">
        <w:rPr>
          <w:rFonts w:ascii="Arial" w:hAnsi="Arial" w:cs="Arial"/>
        </w:rPr>
        <w:t xml:space="preserve"> dalej również </w:t>
      </w:r>
      <w:r w:rsidRPr="00344AAA">
        <w:rPr>
          <w:rFonts w:ascii="Arial" w:hAnsi="Arial" w:cs="Arial"/>
          <w:i/>
        </w:rPr>
        <w:t>„Urządzeniami”)</w:t>
      </w:r>
      <w:r w:rsidRPr="00344AAA">
        <w:rPr>
          <w:rFonts w:ascii="Arial" w:hAnsi="Arial" w:cs="Arial"/>
        </w:rPr>
        <w:t>, zainstalowanych w obiekcie szpitala</w:t>
      </w:r>
      <w:r w:rsidRPr="00344AAA">
        <w:rPr>
          <w:rFonts w:ascii="Arial" w:hAnsi="Arial" w:cs="Arial"/>
          <w:b/>
        </w:rPr>
        <w:t xml:space="preserve"> </w:t>
      </w:r>
      <w:r w:rsidRPr="00344AAA">
        <w:rPr>
          <w:rFonts w:ascii="Arial" w:hAnsi="Arial" w:cs="Arial"/>
        </w:rPr>
        <w:t xml:space="preserve">we Wrocławiu przy ul. </w:t>
      </w:r>
      <w:r w:rsidR="003B51A0" w:rsidRPr="00344AAA">
        <w:rPr>
          <w:rFonts w:ascii="Arial" w:hAnsi="Arial" w:cs="Arial"/>
        </w:rPr>
        <w:t>g</w:t>
      </w:r>
      <w:r w:rsidRPr="00344AAA">
        <w:rPr>
          <w:rFonts w:ascii="Arial" w:hAnsi="Arial" w:cs="Arial"/>
        </w:rPr>
        <w:t>en. Augusta Emila Fieldorfa 2.</w:t>
      </w:r>
    </w:p>
    <w:p w14:paraId="35829F80" w14:textId="77777777" w:rsidR="00A60DD6" w:rsidRPr="00344AAA" w:rsidRDefault="00A60DD6" w:rsidP="00344AAA">
      <w:pPr>
        <w:spacing w:after="60"/>
        <w:ind w:left="425"/>
        <w:jc w:val="both"/>
        <w:rPr>
          <w:rFonts w:ascii="Arial" w:hAnsi="Arial" w:cs="Arial"/>
          <w:b/>
          <w:sz w:val="22"/>
          <w:szCs w:val="22"/>
        </w:rPr>
      </w:pPr>
      <w:r w:rsidRPr="00344AAA">
        <w:rPr>
          <w:rFonts w:ascii="Arial" w:hAnsi="Arial" w:cs="Arial"/>
          <w:sz w:val="22"/>
          <w:szCs w:val="22"/>
        </w:rPr>
        <w:t>Wspólny Słownik Zamówień: 50.00.00.00-5 usługi naprawcze i konserwacyjne.</w:t>
      </w:r>
    </w:p>
    <w:p w14:paraId="6F2DB54F" w14:textId="5EE12397" w:rsidR="00A60DD6" w:rsidRPr="00344AAA" w:rsidRDefault="00A60DD6" w:rsidP="00A80BE9">
      <w:pPr>
        <w:pStyle w:val="Akapitzlist"/>
        <w:numPr>
          <w:ilvl w:val="0"/>
          <w:numId w:val="10"/>
        </w:numPr>
        <w:spacing w:after="60" w:line="240" w:lineRule="auto"/>
        <w:ind w:left="425" w:hanging="425"/>
        <w:jc w:val="both"/>
        <w:rPr>
          <w:rFonts w:ascii="Arial" w:hAnsi="Arial" w:cs="Arial"/>
        </w:rPr>
      </w:pPr>
      <w:r w:rsidRPr="00344AAA">
        <w:rPr>
          <w:rFonts w:ascii="Arial" w:hAnsi="Arial" w:cs="Arial"/>
          <w:b/>
        </w:rPr>
        <w:t xml:space="preserve">Przedmiot </w:t>
      </w:r>
      <w:r w:rsidR="004E47C0" w:rsidRPr="00344AAA">
        <w:rPr>
          <w:rFonts w:ascii="Arial" w:hAnsi="Arial" w:cs="Arial"/>
          <w:b/>
          <w:lang w:val="pl-PL"/>
        </w:rPr>
        <w:t>u</w:t>
      </w:r>
      <w:r w:rsidRPr="00344AAA">
        <w:rPr>
          <w:rFonts w:ascii="Arial" w:hAnsi="Arial" w:cs="Arial"/>
          <w:b/>
        </w:rPr>
        <w:t>mowy obejmuje następujące Urządzenia:</w:t>
      </w:r>
    </w:p>
    <w:p w14:paraId="4791804D" w14:textId="77777777" w:rsidR="00A60DD6" w:rsidRPr="00344AAA" w:rsidRDefault="00A60DD6" w:rsidP="00A80BE9">
      <w:pPr>
        <w:numPr>
          <w:ilvl w:val="0"/>
          <w:numId w:val="6"/>
        </w:numPr>
        <w:tabs>
          <w:tab w:val="clear" w:pos="0"/>
          <w:tab w:val="num" w:pos="426"/>
        </w:tabs>
        <w:spacing w:after="60"/>
        <w:ind w:left="850" w:hanging="425"/>
        <w:jc w:val="both"/>
        <w:rPr>
          <w:rFonts w:ascii="Arial" w:hAnsi="Arial" w:cs="Arial"/>
          <w:sz w:val="22"/>
          <w:szCs w:val="22"/>
          <w:lang w:val="x-none"/>
        </w:rPr>
      </w:pPr>
      <w:r w:rsidRPr="00344AAA">
        <w:rPr>
          <w:rFonts w:ascii="Arial" w:hAnsi="Arial" w:cs="Arial"/>
          <w:sz w:val="22"/>
          <w:szCs w:val="22"/>
          <w:lang w:val="x-none"/>
        </w:rPr>
        <w:t>wieża chłodnicza EVAPCO typu ATW 286-3K-2  nr seryjny 13-588362</w:t>
      </w:r>
      <w:r w:rsidRPr="00344AAA">
        <w:rPr>
          <w:rFonts w:ascii="Arial" w:hAnsi="Arial" w:cs="Arial"/>
          <w:sz w:val="22"/>
          <w:szCs w:val="22"/>
        </w:rPr>
        <w:t>,</w:t>
      </w:r>
    </w:p>
    <w:p w14:paraId="33F3D354" w14:textId="77777777" w:rsidR="00A60DD6" w:rsidRPr="00344AAA" w:rsidRDefault="00A60DD6" w:rsidP="00A80BE9">
      <w:pPr>
        <w:numPr>
          <w:ilvl w:val="0"/>
          <w:numId w:val="6"/>
        </w:numPr>
        <w:tabs>
          <w:tab w:val="clear" w:pos="0"/>
          <w:tab w:val="num" w:pos="426"/>
        </w:tabs>
        <w:spacing w:after="60"/>
        <w:ind w:left="850" w:hanging="425"/>
        <w:jc w:val="both"/>
        <w:rPr>
          <w:rFonts w:ascii="Arial" w:hAnsi="Arial" w:cs="Arial"/>
          <w:sz w:val="22"/>
          <w:szCs w:val="22"/>
        </w:rPr>
      </w:pPr>
      <w:r w:rsidRPr="00344AAA">
        <w:rPr>
          <w:rFonts w:ascii="Arial" w:hAnsi="Arial" w:cs="Arial"/>
          <w:sz w:val="22"/>
          <w:szCs w:val="22"/>
          <w:lang w:val="x-none"/>
        </w:rPr>
        <w:t>wieża chłodnicza EVAPCO typu ATW 286-3K-2  nr seryjny 13-588363</w:t>
      </w:r>
    </w:p>
    <w:p w14:paraId="2BFF10B0" w14:textId="77777777" w:rsidR="00A60DD6" w:rsidRPr="00344AAA" w:rsidRDefault="00A60DD6" w:rsidP="008E735C">
      <w:pPr>
        <w:spacing w:after="60"/>
        <w:ind w:left="426"/>
        <w:jc w:val="both"/>
        <w:rPr>
          <w:rFonts w:ascii="Arial" w:hAnsi="Arial" w:cs="Arial"/>
          <w:sz w:val="22"/>
          <w:szCs w:val="22"/>
          <w:lang w:val="x-none"/>
        </w:rPr>
      </w:pPr>
      <w:r w:rsidRPr="00344AAA">
        <w:rPr>
          <w:rFonts w:ascii="Arial" w:hAnsi="Arial" w:cs="Arial"/>
          <w:sz w:val="22"/>
          <w:szCs w:val="22"/>
        </w:rPr>
        <w:t>o parametrach:</w:t>
      </w:r>
    </w:p>
    <w:p w14:paraId="732FFB3D" w14:textId="52EFFC08" w:rsidR="00A60DD6" w:rsidRPr="00344AAA" w:rsidRDefault="00A60DD6" w:rsidP="008E735C">
      <w:pPr>
        <w:pStyle w:val="Akapitzlist"/>
        <w:numPr>
          <w:ilvl w:val="0"/>
          <w:numId w:val="9"/>
        </w:numPr>
        <w:tabs>
          <w:tab w:val="right" w:pos="6237"/>
        </w:tabs>
        <w:spacing w:after="60" w:line="240" w:lineRule="auto"/>
        <w:ind w:left="1134" w:hanging="425"/>
        <w:rPr>
          <w:rFonts w:ascii="Arial" w:hAnsi="Arial" w:cs="Arial"/>
        </w:rPr>
      </w:pPr>
      <w:r w:rsidRPr="00344AAA">
        <w:rPr>
          <w:rFonts w:ascii="Arial" w:hAnsi="Arial" w:cs="Arial"/>
        </w:rPr>
        <w:t>moc</w:t>
      </w:r>
      <w:r w:rsidR="007A3629" w:rsidRPr="00344AAA">
        <w:rPr>
          <w:rFonts w:ascii="Arial" w:hAnsi="Arial" w:cs="Arial"/>
          <w:lang w:val="pl-PL"/>
        </w:rPr>
        <w:t>:</w:t>
      </w:r>
      <w:r w:rsidR="007A3629" w:rsidRPr="00344AAA">
        <w:rPr>
          <w:rFonts w:ascii="Arial" w:hAnsi="Arial" w:cs="Arial"/>
          <w:lang w:val="pl-PL"/>
        </w:rPr>
        <w:tab/>
      </w:r>
      <w:r w:rsidRPr="00344AAA">
        <w:rPr>
          <w:rFonts w:ascii="Arial" w:hAnsi="Arial" w:cs="Arial"/>
        </w:rPr>
        <w:t>1</w:t>
      </w:r>
      <w:r w:rsidR="007A3629" w:rsidRPr="00344AAA">
        <w:rPr>
          <w:rFonts w:ascii="Arial" w:hAnsi="Arial" w:cs="Arial"/>
          <w:lang w:val="pl-PL"/>
        </w:rPr>
        <w:t> </w:t>
      </w:r>
      <w:r w:rsidRPr="00344AAA">
        <w:rPr>
          <w:rFonts w:ascii="Arial" w:hAnsi="Arial" w:cs="Arial"/>
        </w:rPr>
        <w:t>877,9 kW</w:t>
      </w:r>
    </w:p>
    <w:p w14:paraId="12C6420F" w14:textId="1167A774" w:rsidR="00A60DD6" w:rsidRPr="00344AAA" w:rsidRDefault="00A60DD6" w:rsidP="008E735C">
      <w:pPr>
        <w:pStyle w:val="Akapitzlist"/>
        <w:numPr>
          <w:ilvl w:val="0"/>
          <w:numId w:val="9"/>
        </w:numPr>
        <w:tabs>
          <w:tab w:val="right" w:pos="6237"/>
        </w:tabs>
        <w:spacing w:after="60" w:line="240" w:lineRule="auto"/>
        <w:ind w:left="1134" w:hanging="425"/>
        <w:rPr>
          <w:rFonts w:ascii="Arial" w:hAnsi="Arial" w:cs="Arial"/>
        </w:rPr>
      </w:pPr>
      <w:r w:rsidRPr="00344AAA">
        <w:rPr>
          <w:rFonts w:ascii="Arial" w:hAnsi="Arial" w:cs="Arial"/>
        </w:rPr>
        <w:t>ilość wentylatorów</w:t>
      </w:r>
      <w:r w:rsidR="007A3629" w:rsidRPr="00344AAA">
        <w:rPr>
          <w:rFonts w:ascii="Arial" w:hAnsi="Arial" w:cs="Arial"/>
        </w:rPr>
        <w:t>:</w:t>
      </w:r>
      <w:r w:rsidRPr="00344AAA">
        <w:rPr>
          <w:rFonts w:ascii="Arial" w:hAnsi="Arial" w:cs="Arial"/>
        </w:rPr>
        <w:tab/>
        <w:t>2 szt.</w:t>
      </w:r>
    </w:p>
    <w:p w14:paraId="5AE0E654" w14:textId="5DECD483" w:rsidR="00A60DD6" w:rsidRPr="00344AAA" w:rsidRDefault="00A60DD6" w:rsidP="008E735C">
      <w:pPr>
        <w:pStyle w:val="Akapitzlist"/>
        <w:numPr>
          <w:ilvl w:val="0"/>
          <w:numId w:val="9"/>
        </w:numPr>
        <w:tabs>
          <w:tab w:val="right" w:pos="6237"/>
        </w:tabs>
        <w:spacing w:after="60" w:line="240" w:lineRule="auto"/>
        <w:ind w:left="1134" w:hanging="425"/>
        <w:rPr>
          <w:rFonts w:ascii="Arial" w:hAnsi="Arial" w:cs="Arial"/>
        </w:rPr>
      </w:pPr>
      <w:r w:rsidRPr="00344AAA">
        <w:rPr>
          <w:rFonts w:ascii="Arial" w:hAnsi="Arial" w:cs="Arial"/>
        </w:rPr>
        <w:t>przepływ powietrza</w:t>
      </w:r>
      <w:r w:rsidR="007A3629" w:rsidRPr="00344AAA">
        <w:rPr>
          <w:rFonts w:ascii="Arial" w:hAnsi="Arial" w:cs="Arial"/>
          <w:lang w:val="pl-PL"/>
        </w:rPr>
        <w:t>:</w:t>
      </w:r>
      <w:r w:rsidRPr="00344AAA">
        <w:rPr>
          <w:rFonts w:ascii="Arial" w:hAnsi="Arial" w:cs="Arial"/>
        </w:rPr>
        <w:tab/>
        <w:t>75,3 m</w:t>
      </w:r>
      <w:r w:rsidRPr="00344AAA">
        <w:rPr>
          <w:rFonts w:ascii="Arial" w:hAnsi="Arial" w:cs="Arial"/>
          <w:vertAlign w:val="superscript"/>
        </w:rPr>
        <w:t>3</w:t>
      </w:r>
      <w:r w:rsidRPr="00344AAA">
        <w:rPr>
          <w:rFonts w:ascii="Arial" w:hAnsi="Arial" w:cs="Arial"/>
        </w:rPr>
        <w:t>/h</w:t>
      </w:r>
    </w:p>
    <w:p w14:paraId="00F11D28" w14:textId="77FF0183" w:rsidR="00A60DD6" w:rsidRPr="00344AAA" w:rsidRDefault="00A60DD6" w:rsidP="008E735C">
      <w:pPr>
        <w:pStyle w:val="Akapitzlist"/>
        <w:numPr>
          <w:ilvl w:val="0"/>
          <w:numId w:val="9"/>
        </w:numPr>
        <w:tabs>
          <w:tab w:val="right" w:pos="6237"/>
        </w:tabs>
        <w:spacing w:after="60" w:line="240" w:lineRule="auto"/>
        <w:ind w:left="1134" w:hanging="425"/>
        <w:rPr>
          <w:rFonts w:ascii="Arial" w:hAnsi="Arial" w:cs="Arial"/>
        </w:rPr>
      </w:pPr>
      <w:r w:rsidRPr="00344AAA">
        <w:rPr>
          <w:rFonts w:ascii="Arial" w:hAnsi="Arial" w:cs="Arial"/>
        </w:rPr>
        <w:t>przepływ wody natryskowej</w:t>
      </w:r>
      <w:r w:rsidR="007A3629" w:rsidRPr="00344AAA">
        <w:rPr>
          <w:rFonts w:ascii="Arial" w:hAnsi="Arial" w:cs="Arial"/>
        </w:rPr>
        <w:t>:</w:t>
      </w:r>
      <w:r w:rsidRPr="00344AAA">
        <w:rPr>
          <w:rFonts w:ascii="Arial" w:hAnsi="Arial" w:cs="Arial"/>
        </w:rPr>
        <w:tab/>
        <w:t>100,9 l/s</w:t>
      </w:r>
    </w:p>
    <w:p w14:paraId="573A128C" w14:textId="0E585405" w:rsidR="009878A9" w:rsidRPr="009878A9" w:rsidRDefault="009878A9" w:rsidP="00A80BE9">
      <w:pPr>
        <w:pStyle w:val="Akapitzlist"/>
        <w:numPr>
          <w:ilvl w:val="0"/>
          <w:numId w:val="10"/>
        </w:numPr>
        <w:spacing w:after="60" w:line="240" w:lineRule="auto"/>
        <w:ind w:left="425" w:hanging="425"/>
        <w:jc w:val="both"/>
        <w:rPr>
          <w:rFonts w:ascii="Arial" w:hAnsi="Arial" w:cs="Arial"/>
        </w:rPr>
      </w:pPr>
      <w:r w:rsidRPr="009878A9">
        <w:rPr>
          <w:rFonts w:ascii="Arial" w:hAnsi="Arial" w:cs="Arial"/>
        </w:rPr>
        <w:t>Wieże</w:t>
      </w:r>
      <w:r w:rsidR="00C01457">
        <w:rPr>
          <w:rFonts w:ascii="Arial" w:hAnsi="Arial" w:cs="Arial"/>
        </w:rPr>
        <w:t xml:space="preserve"> </w:t>
      </w:r>
      <w:r w:rsidR="00C01457" w:rsidRPr="00C01457">
        <w:rPr>
          <w:rFonts w:ascii="Arial" w:hAnsi="Arial" w:cs="Arial"/>
        </w:rPr>
        <w:t>chłodnicze zlokalizowane są na dachu budynku technicznego. Na dachu budynku technicznego dostępne jest gniazdo serwisowe 230V</w:t>
      </w:r>
      <w:r w:rsidR="003E1C97">
        <w:rPr>
          <w:rFonts w:ascii="Arial" w:hAnsi="Arial" w:cs="Arial"/>
        </w:rPr>
        <w:t>,</w:t>
      </w:r>
      <w:r w:rsidR="00C01457" w:rsidRPr="00C01457">
        <w:rPr>
          <w:rFonts w:ascii="Arial" w:hAnsi="Arial" w:cs="Arial"/>
        </w:rPr>
        <w:t xml:space="preserve"> natomiast nie ma bieżącej wody jak i oświetlenia. Wieże sterowane są z rozdzielnicy zlokalizowanej na parterze budynku technicznego.</w:t>
      </w:r>
    </w:p>
    <w:p w14:paraId="17686D49" w14:textId="1967FA73" w:rsidR="00133994" w:rsidRPr="00133994" w:rsidRDefault="00A60DD6" w:rsidP="00A80BE9">
      <w:pPr>
        <w:pStyle w:val="Akapitzlist"/>
        <w:numPr>
          <w:ilvl w:val="0"/>
          <w:numId w:val="10"/>
        </w:numPr>
        <w:spacing w:after="60" w:line="240" w:lineRule="auto"/>
        <w:ind w:left="425" w:hanging="425"/>
        <w:jc w:val="both"/>
        <w:rPr>
          <w:rFonts w:ascii="Arial" w:hAnsi="Arial" w:cs="Arial"/>
        </w:rPr>
      </w:pPr>
      <w:r w:rsidRPr="00344AAA">
        <w:rPr>
          <w:rFonts w:ascii="Arial" w:hAnsi="Arial" w:cs="Arial"/>
          <w:lang w:val="pl-PL"/>
        </w:rPr>
        <w:t>Zakres</w:t>
      </w:r>
      <w:r w:rsidRPr="00344AAA">
        <w:rPr>
          <w:rFonts w:ascii="Arial" w:hAnsi="Arial" w:cs="Arial"/>
        </w:rPr>
        <w:t xml:space="preserve"> czynności realizowanych podczas przeglądu</w:t>
      </w:r>
      <w:r w:rsidR="008C39B6">
        <w:rPr>
          <w:rFonts w:ascii="Arial" w:hAnsi="Arial" w:cs="Arial"/>
          <w:lang w:val="pl-PL"/>
        </w:rPr>
        <w:t xml:space="preserve"> obejmuje</w:t>
      </w:r>
      <w:r w:rsidR="00133994">
        <w:rPr>
          <w:rFonts w:ascii="Arial" w:hAnsi="Arial" w:cs="Arial"/>
          <w:lang w:val="pl-PL"/>
        </w:rPr>
        <w:t>:</w:t>
      </w:r>
    </w:p>
    <w:p w14:paraId="7E0FFFA7" w14:textId="3B06EE1C" w:rsidR="00133994" w:rsidRDefault="00133994" w:rsidP="00A80BE9">
      <w:pPr>
        <w:pStyle w:val="Akapitzlist"/>
        <w:numPr>
          <w:ilvl w:val="0"/>
          <w:numId w:val="57"/>
        </w:numPr>
        <w:spacing w:after="60" w:line="240" w:lineRule="auto"/>
        <w:ind w:left="856" w:hanging="431"/>
        <w:jc w:val="both"/>
        <w:rPr>
          <w:rFonts w:ascii="Arial" w:hAnsi="Arial" w:cs="Arial"/>
          <w:lang w:val="pl-PL"/>
        </w:rPr>
      </w:pPr>
      <w:r w:rsidRPr="00133994">
        <w:rPr>
          <w:rFonts w:ascii="Arial" w:hAnsi="Arial" w:cs="Arial"/>
          <w:lang w:val="pl-PL"/>
        </w:rPr>
        <w:t>Sprawdzenie systemu dystrybucji i rozpylania wody</w:t>
      </w:r>
      <w:r w:rsidR="00270D22">
        <w:rPr>
          <w:rFonts w:ascii="Arial" w:hAnsi="Arial" w:cs="Arial"/>
          <w:lang w:val="pl-PL"/>
        </w:rPr>
        <w:t xml:space="preserve"> </w:t>
      </w:r>
      <w:r w:rsidRPr="00133994">
        <w:rPr>
          <w:rFonts w:ascii="Arial" w:hAnsi="Arial" w:cs="Arial"/>
          <w:lang w:val="pl-PL"/>
        </w:rPr>
        <w:t>(m.in.: zawór spustowy,</w:t>
      </w:r>
      <w:r w:rsidR="00270D22">
        <w:rPr>
          <w:rFonts w:ascii="Arial" w:hAnsi="Arial" w:cs="Arial"/>
          <w:lang w:val="pl-PL"/>
        </w:rPr>
        <w:t xml:space="preserve"> </w:t>
      </w:r>
      <w:r w:rsidRPr="00133994">
        <w:rPr>
          <w:rFonts w:ascii="Arial" w:hAnsi="Arial" w:cs="Arial"/>
          <w:lang w:val="pl-PL"/>
        </w:rPr>
        <w:t>zawór pływakowy, grzałka, elektroniczny kontroler poziomu wody, sonda przewodności itd.)</w:t>
      </w:r>
    </w:p>
    <w:p w14:paraId="46CF9E1B" w14:textId="25457E04" w:rsidR="00133994" w:rsidRPr="004B4E1A" w:rsidRDefault="00133994" w:rsidP="00A80BE9">
      <w:pPr>
        <w:pStyle w:val="Akapitzlist"/>
        <w:numPr>
          <w:ilvl w:val="0"/>
          <w:numId w:val="57"/>
        </w:numPr>
        <w:spacing w:after="60" w:line="240" w:lineRule="auto"/>
        <w:ind w:left="856" w:hanging="431"/>
        <w:jc w:val="both"/>
        <w:rPr>
          <w:rFonts w:ascii="Arial" w:hAnsi="Arial" w:cs="Arial"/>
          <w:lang w:val="pl-PL"/>
        </w:rPr>
      </w:pPr>
      <w:r w:rsidRPr="00BC7C0C">
        <w:rPr>
          <w:rFonts w:ascii="Arial" w:hAnsi="Arial" w:cs="Arial"/>
        </w:rPr>
        <w:t>Sprawdzenie stanu eliminatorów pary</w:t>
      </w:r>
    </w:p>
    <w:p w14:paraId="36825EDF" w14:textId="4141AF06" w:rsidR="00133994" w:rsidRPr="0061745D" w:rsidRDefault="00133994" w:rsidP="00A80BE9">
      <w:pPr>
        <w:pStyle w:val="Akapitzlist"/>
        <w:numPr>
          <w:ilvl w:val="0"/>
          <w:numId w:val="57"/>
        </w:numPr>
        <w:spacing w:after="60" w:line="240" w:lineRule="auto"/>
        <w:ind w:left="856" w:hanging="431"/>
        <w:jc w:val="both"/>
        <w:rPr>
          <w:rFonts w:ascii="Arial" w:hAnsi="Arial" w:cs="Arial"/>
          <w:lang w:val="pl-PL"/>
        </w:rPr>
      </w:pPr>
      <w:r w:rsidRPr="004B4E1A">
        <w:rPr>
          <w:rFonts w:ascii="Arial" w:hAnsi="Arial" w:cs="Arial"/>
        </w:rPr>
        <w:t>Sprawdzenie wentylatorów pod względem brakujących elementów i drgań</w:t>
      </w:r>
      <w:r w:rsidR="0061745D">
        <w:rPr>
          <w:rFonts w:ascii="Arial" w:hAnsi="Arial" w:cs="Arial"/>
          <w:lang w:val="pl-PL"/>
        </w:rPr>
        <w:t xml:space="preserve"> </w:t>
      </w:r>
      <w:r w:rsidRPr="00A356BA">
        <w:rPr>
          <w:rFonts w:ascii="Arial" w:hAnsi="Arial" w:cs="Arial"/>
        </w:rPr>
        <w:t>oraz wyłączników antywibracyjnych</w:t>
      </w:r>
    </w:p>
    <w:p w14:paraId="427E68E7" w14:textId="5A1358BC" w:rsidR="00133994" w:rsidRPr="0061745D" w:rsidRDefault="00133994" w:rsidP="00A80BE9">
      <w:pPr>
        <w:pStyle w:val="Akapitzlist"/>
        <w:numPr>
          <w:ilvl w:val="0"/>
          <w:numId w:val="57"/>
        </w:numPr>
        <w:spacing w:after="60" w:line="240" w:lineRule="auto"/>
        <w:ind w:left="856" w:hanging="431"/>
        <w:jc w:val="both"/>
        <w:rPr>
          <w:rFonts w:ascii="Arial" w:hAnsi="Arial" w:cs="Arial"/>
          <w:lang w:val="pl-PL"/>
        </w:rPr>
      </w:pPr>
      <w:r w:rsidRPr="0061745D">
        <w:rPr>
          <w:rFonts w:ascii="Arial" w:hAnsi="Arial" w:cs="Arial"/>
        </w:rPr>
        <w:t>Sprawdzenie, wyczyszczenie zanieczyszczeń wentylatorów</w:t>
      </w:r>
    </w:p>
    <w:p w14:paraId="068B423C" w14:textId="570F1CEC" w:rsidR="00133994" w:rsidRPr="0061745D" w:rsidRDefault="00133994" w:rsidP="00A80BE9">
      <w:pPr>
        <w:pStyle w:val="Akapitzlist"/>
        <w:numPr>
          <w:ilvl w:val="0"/>
          <w:numId w:val="57"/>
        </w:numPr>
        <w:spacing w:after="60" w:line="240" w:lineRule="auto"/>
        <w:ind w:left="856" w:hanging="431"/>
        <w:jc w:val="both"/>
        <w:rPr>
          <w:rFonts w:ascii="Arial" w:hAnsi="Arial" w:cs="Arial"/>
          <w:lang w:val="pl-PL"/>
        </w:rPr>
      </w:pPr>
      <w:r w:rsidRPr="0061745D">
        <w:rPr>
          <w:rFonts w:ascii="Arial" w:hAnsi="Arial" w:cs="Arial"/>
        </w:rPr>
        <w:t>Smarowanie łożysk na wale wentylatorów</w:t>
      </w:r>
    </w:p>
    <w:p w14:paraId="2778A2E2" w14:textId="62DA5317" w:rsidR="00133994" w:rsidRPr="0061745D" w:rsidRDefault="00133994" w:rsidP="00A80BE9">
      <w:pPr>
        <w:pStyle w:val="Akapitzlist"/>
        <w:numPr>
          <w:ilvl w:val="0"/>
          <w:numId w:val="57"/>
        </w:numPr>
        <w:spacing w:after="60" w:line="240" w:lineRule="auto"/>
        <w:ind w:left="856" w:hanging="431"/>
        <w:jc w:val="both"/>
        <w:rPr>
          <w:rFonts w:ascii="Arial" w:hAnsi="Arial" w:cs="Arial"/>
          <w:lang w:val="pl-PL"/>
        </w:rPr>
      </w:pPr>
      <w:r w:rsidRPr="0061745D">
        <w:rPr>
          <w:rFonts w:ascii="Arial" w:hAnsi="Arial" w:cs="Arial"/>
        </w:rPr>
        <w:lastRenderedPageBreak/>
        <w:t>Sprawdzenie pod względem elektrycznym silników wentylatorów</w:t>
      </w:r>
    </w:p>
    <w:p w14:paraId="5A0D7C96" w14:textId="1B4A5756" w:rsidR="00133994" w:rsidRPr="000B0431" w:rsidRDefault="00133994" w:rsidP="00A80BE9">
      <w:pPr>
        <w:pStyle w:val="Akapitzlist"/>
        <w:numPr>
          <w:ilvl w:val="0"/>
          <w:numId w:val="57"/>
        </w:numPr>
        <w:spacing w:after="60" w:line="240" w:lineRule="auto"/>
        <w:ind w:left="856" w:hanging="431"/>
        <w:jc w:val="both"/>
        <w:rPr>
          <w:rFonts w:ascii="Arial" w:hAnsi="Arial" w:cs="Arial"/>
          <w:lang w:val="pl-PL"/>
        </w:rPr>
      </w:pPr>
      <w:r w:rsidRPr="0061745D">
        <w:rPr>
          <w:rFonts w:ascii="Arial" w:hAnsi="Arial" w:cs="Arial"/>
        </w:rPr>
        <w:t>Sprawdzenie i skorygowanie naprężenia pasów</w:t>
      </w:r>
    </w:p>
    <w:p w14:paraId="52716114" w14:textId="4385C90A" w:rsidR="00133994" w:rsidRPr="000B0431" w:rsidRDefault="00133994" w:rsidP="00A80BE9">
      <w:pPr>
        <w:pStyle w:val="Akapitzlist"/>
        <w:numPr>
          <w:ilvl w:val="0"/>
          <w:numId w:val="57"/>
        </w:numPr>
        <w:spacing w:after="60" w:line="240" w:lineRule="auto"/>
        <w:ind w:left="856" w:hanging="431"/>
        <w:jc w:val="both"/>
        <w:rPr>
          <w:rFonts w:ascii="Arial" w:hAnsi="Arial" w:cs="Arial"/>
          <w:lang w:val="pl-PL"/>
        </w:rPr>
      </w:pPr>
      <w:r w:rsidRPr="000B0431">
        <w:rPr>
          <w:rFonts w:ascii="Arial" w:hAnsi="Arial" w:cs="Arial"/>
        </w:rPr>
        <w:t>Sprawdzenie stanu osłon przeciwrozbryzgowych</w:t>
      </w:r>
    </w:p>
    <w:p w14:paraId="62A62D41" w14:textId="70A67B2B" w:rsidR="00133994" w:rsidRPr="000B0431" w:rsidRDefault="00133994" w:rsidP="00A80BE9">
      <w:pPr>
        <w:pStyle w:val="Akapitzlist"/>
        <w:numPr>
          <w:ilvl w:val="0"/>
          <w:numId w:val="57"/>
        </w:numPr>
        <w:spacing w:after="60" w:line="240" w:lineRule="auto"/>
        <w:ind w:left="856" w:hanging="431"/>
        <w:jc w:val="both"/>
        <w:rPr>
          <w:rFonts w:ascii="Arial" w:hAnsi="Arial" w:cs="Arial"/>
          <w:lang w:val="pl-PL"/>
        </w:rPr>
      </w:pPr>
      <w:r w:rsidRPr="000B0431">
        <w:rPr>
          <w:rFonts w:ascii="Arial" w:hAnsi="Arial" w:cs="Arial"/>
        </w:rPr>
        <w:t>Sprawdzenie połączeń obudowy pod względem szczelności</w:t>
      </w:r>
    </w:p>
    <w:p w14:paraId="1C231385" w14:textId="7540E683" w:rsidR="00133994" w:rsidRPr="000B0431" w:rsidRDefault="00133994" w:rsidP="00A80BE9">
      <w:pPr>
        <w:pStyle w:val="Akapitzlist"/>
        <w:numPr>
          <w:ilvl w:val="0"/>
          <w:numId w:val="57"/>
        </w:numPr>
        <w:spacing w:after="60" w:line="240" w:lineRule="auto"/>
        <w:ind w:left="856" w:hanging="431"/>
        <w:jc w:val="both"/>
        <w:rPr>
          <w:rFonts w:ascii="Arial" w:hAnsi="Arial" w:cs="Arial"/>
          <w:lang w:val="pl-PL"/>
        </w:rPr>
      </w:pPr>
      <w:r w:rsidRPr="000B0431">
        <w:rPr>
          <w:rFonts w:ascii="Arial" w:hAnsi="Arial" w:cs="Arial"/>
        </w:rPr>
        <w:t>Sprawdzenie stanu powłoki ochronnej</w:t>
      </w:r>
    </w:p>
    <w:p w14:paraId="08B0A74B" w14:textId="7E9258AE" w:rsidR="00133994" w:rsidRPr="005633D0" w:rsidRDefault="00133994" w:rsidP="00A80BE9">
      <w:pPr>
        <w:pStyle w:val="Akapitzlist"/>
        <w:numPr>
          <w:ilvl w:val="0"/>
          <w:numId w:val="57"/>
        </w:numPr>
        <w:spacing w:after="60" w:line="240" w:lineRule="auto"/>
        <w:ind w:left="856" w:hanging="431"/>
        <w:jc w:val="both"/>
        <w:rPr>
          <w:rFonts w:ascii="Arial" w:hAnsi="Arial" w:cs="Arial"/>
          <w:lang w:val="pl-PL"/>
        </w:rPr>
      </w:pPr>
      <w:r w:rsidRPr="000B0431">
        <w:rPr>
          <w:rFonts w:ascii="Arial" w:hAnsi="Arial" w:cs="Arial"/>
        </w:rPr>
        <w:t>Ogólna ocena stanu wężownicy</w:t>
      </w:r>
    </w:p>
    <w:p w14:paraId="42BF454F" w14:textId="4C17CA8B" w:rsidR="00133994" w:rsidRPr="005633D0" w:rsidRDefault="00133994" w:rsidP="00A80BE9">
      <w:pPr>
        <w:pStyle w:val="Akapitzlist"/>
        <w:numPr>
          <w:ilvl w:val="0"/>
          <w:numId w:val="57"/>
        </w:numPr>
        <w:spacing w:after="60" w:line="240" w:lineRule="auto"/>
        <w:ind w:left="856" w:hanging="431"/>
        <w:jc w:val="both"/>
        <w:rPr>
          <w:rFonts w:ascii="Arial" w:hAnsi="Arial" w:cs="Arial"/>
          <w:lang w:val="pl-PL"/>
        </w:rPr>
      </w:pPr>
      <w:r w:rsidRPr="005633D0">
        <w:rPr>
          <w:rFonts w:ascii="Arial" w:hAnsi="Arial" w:cs="Arial"/>
        </w:rPr>
        <w:t>Oczyszczenie filtra pompy.</w:t>
      </w:r>
    </w:p>
    <w:p w14:paraId="404D44BE" w14:textId="77777777" w:rsidR="00106B9E" w:rsidRPr="00BF4D87" w:rsidRDefault="00A60DD6" w:rsidP="00A80BE9">
      <w:pPr>
        <w:pStyle w:val="Akapitzlist"/>
        <w:numPr>
          <w:ilvl w:val="0"/>
          <w:numId w:val="10"/>
        </w:numPr>
        <w:spacing w:after="60" w:line="240" w:lineRule="auto"/>
        <w:ind w:left="425" w:hanging="425"/>
        <w:jc w:val="both"/>
        <w:rPr>
          <w:rFonts w:ascii="Arial" w:hAnsi="Arial" w:cs="Arial"/>
          <w:lang w:val="pl-PL"/>
        </w:rPr>
      </w:pPr>
      <w:r w:rsidRPr="00BF4D87">
        <w:rPr>
          <w:rFonts w:ascii="Arial" w:hAnsi="Arial" w:cs="Arial"/>
          <w:lang w:val="pl-PL"/>
        </w:rPr>
        <w:t>Wykonawca oświadcza, że</w:t>
      </w:r>
      <w:r w:rsidR="00106B9E" w:rsidRPr="00BF4D87">
        <w:rPr>
          <w:rFonts w:ascii="Arial" w:hAnsi="Arial" w:cs="Arial"/>
          <w:lang w:val="pl-PL"/>
        </w:rPr>
        <w:t>:</w:t>
      </w:r>
    </w:p>
    <w:p w14:paraId="18E8FA83" w14:textId="617A8E3D" w:rsidR="00831C8F" w:rsidRPr="00971A52" w:rsidRDefault="00A60DD6" w:rsidP="009A306B">
      <w:pPr>
        <w:pStyle w:val="Akapitzlist"/>
        <w:numPr>
          <w:ilvl w:val="0"/>
          <w:numId w:val="59"/>
        </w:numPr>
        <w:spacing w:before="60" w:after="60" w:line="240" w:lineRule="auto"/>
        <w:ind w:left="851" w:hanging="357"/>
        <w:jc w:val="both"/>
        <w:rPr>
          <w:rFonts w:ascii="Arial" w:hAnsi="Arial" w:cs="Arial"/>
        </w:rPr>
      </w:pPr>
      <w:r w:rsidRPr="00971A52">
        <w:rPr>
          <w:rFonts w:ascii="Arial" w:hAnsi="Arial" w:cs="Arial"/>
        </w:rPr>
        <w:t>posiada niezbędną wiedzę i doświadczenie</w:t>
      </w:r>
      <w:r w:rsidR="00971A52" w:rsidRPr="00971A52">
        <w:rPr>
          <w:rFonts w:ascii="Arial" w:hAnsi="Arial" w:cs="Arial"/>
          <w:lang w:val="pl-PL"/>
        </w:rPr>
        <w:t xml:space="preserve">, dysponuje </w:t>
      </w:r>
      <w:r w:rsidR="00971A52" w:rsidRPr="00971A52">
        <w:rPr>
          <w:rFonts w:ascii="Arial" w:hAnsi="Arial" w:cs="Arial"/>
        </w:rPr>
        <w:t xml:space="preserve">zasobami technicznymi niezbędnymi do wykonania Przedmiotu umowy </w:t>
      </w:r>
      <w:r w:rsidR="00971A52" w:rsidRPr="00971A52">
        <w:rPr>
          <w:rFonts w:ascii="Arial" w:hAnsi="Arial" w:cs="Arial"/>
          <w:lang w:val="pl-PL"/>
        </w:rPr>
        <w:t xml:space="preserve">oraz </w:t>
      </w:r>
      <w:r w:rsidRPr="00971A52">
        <w:rPr>
          <w:rFonts w:ascii="Arial" w:hAnsi="Arial" w:cs="Arial"/>
        </w:rPr>
        <w:t xml:space="preserve">odpowiednim personelem </w:t>
      </w:r>
      <w:r w:rsidR="00831C8F" w:rsidRPr="00971A52">
        <w:rPr>
          <w:rFonts w:ascii="Arial" w:hAnsi="Arial" w:cs="Arial"/>
          <w:lang w:val="pl-PL"/>
        </w:rPr>
        <w:t xml:space="preserve">posiadającym: </w:t>
      </w:r>
    </w:p>
    <w:p w14:paraId="61767FF7" w14:textId="1FD0BD25" w:rsidR="005657BC" w:rsidRPr="00971A52" w:rsidRDefault="002F0610" w:rsidP="009A306B">
      <w:pPr>
        <w:pStyle w:val="Akapitzlist"/>
        <w:numPr>
          <w:ilvl w:val="0"/>
          <w:numId w:val="60"/>
        </w:numPr>
        <w:spacing w:after="60" w:line="240" w:lineRule="auto"/>
        <w:ind w:left="1276" w:hanging="357"/>
        <w:jc w:val="both"/>
        <w:rPr>
          <w:rFonts w:ascii="Arial" w:hAnsi="Arial" w:cs="Arial"/>
          <w:bCs/>
        </w:rPr>
      </w:pPr>
      <w:r w:rsidRPr="00971A52">
        <w:rPr>
          <w:rFonts w:ascii="Arial" w:hAnsi="Arial" w:cs="Arial"/>
          <w:bCs/>
          <w:lang w:val="pl-PL"/>
        </w:rPr>
        <w:t xml:space="preserve">doświadczenie w wykonywaniu przeglądów </w:t>
      </w:r>
      <w:r w:rsidR="005657BC" w:rsidRPr="00971A52">
        <w:rPr>
          <w:rFonts w:ascii="Arial" w:hAnsi="Arial" w:cs="Arial"/>
          <w:bCs/>
        </w:rPr>
        <w:t>eksploatacyjnych wież chłodniczych EVAPCO typu ATW 286-3K-2</w:t>
      </w:r>
      <w:r w:rsidR="008078A3" w:rsidRPr="00971A52">
        <w:rPr>
          <w:rFonts w:ascii="Arial" w:hAnsi="Arial" w:cs="Arial"/>
          <w:bCs/>
          <w:lang w:val="pl-PL"/>
        </w:rPr>
        <w:t xml:space="preserve"> – co najmniej 2 osoby</w:t>
      </w:r>
      <w:r w:rsidR="005022F1" w:rsidRPr="00971A52">
        <w:rPr>
          <w:rFonts w:ascii="Arial" w:hAnsi="Arial" w:cs="Arial"/>
          <w:bCs/>
          <w:lang w:val="pl-PL"/>
        </w:rPr>
        <w:t>,</w:t>
      </w:r>
    </w:p>
    <w:p w14:paraId="1A181600" w14:textId="25F50584" w:rsidR="005657BC" w:rsidRPr="00971A52" w:rsidRDefault="005657BC" w:rsidP="009A306B">
      <w:pPr>
        <w:pStyle w:val="Akapitzlist"/>
        <w:numPr>
          <w:ilvl w:val="0"/>
          <w:numId w:val="60"/>
        </w:numPr>
        <w:spacing w:after="60" w:line="240" w:lineRule="auto"/>
        <w:ind w:left="1276" w:hanging="357"/>
        <w:jc w:val="both"/>
        <w:rPr>
          <w:rFonts w:ascii="Arial" w:hAnsi="Arial" w:cs="Arial"/>
          <w:bCs/>
        </w:rPr>
      </w:pPr>
      <w:r w:rsidRPr="00971A52">
        <w:rPr>
          <w:rFonts w:ascii="Arial" w:hAnsi="Arial" w:cs="Arial"/>
          <w:bCs/>
        </w:rPr>
        <w:t>ważne świadectwa kwalifikacji SEP E1</w:t>
      </w:r>
      <w:r w:rsidR="008078A3" w:rsidRPr="00971A52">
        <w:rPr>
          <w:rFonts w:ascii="Arial" w:hAnsi="Arial" w:cs="Arial"/>
          <w:bCs/>
          <w:lang w:val="pl-PL"/>
        </w:rPr>
        <w:t xml:space="preserve"> – co najmniej 2 osoby</w:t>
      </w:r>
      <w:r w:rsidR="005022F1" w:rsidRPr="00971A52">
        <w:rPr>
          <w:rFonts w:ascii="Arial" w:hAnsi="Arial" w:cs="Arial"/>
          <w:bCs/>
          <w:lang w:val="pl-PL"/>
        </w:rPr>
        <w:t>,</w:t>
      </w:r>
    </w:p>
    <w:p w14:paraId="6BCBA99A" w14:textId="4189D410" w:rsidR="00A70D11" w:rsidRPr="00971A52" w:rsidRDefault="005657BC" w:rsidP="009A306B">
      <w:pPr>
        <w:pStyle w:val="Akapitzlist"/>
        <w:numPr>
          <w:ilvl w:val="0"/>
          <w:numId w:val="60"/>
        </w:numPr>
        <w:spacing w:after="120" w:line="240" w:lineRule="auto"/>
        <w:ind w:left="1276" w:hanging="357"/>
        <w:jc w:val="both"/>
        <w:rPr>
          <w:rFonts w:ascii="Arial" w:hAnsi="Arial" w:cs="Arial"/>
          <w:bCs/>
        </w:rPr>
      </w:pPr>
      <w:r w:rsidRPr="00971A52">
        <w:rPr>
          <w:rFonts w:ascii="Arial" w:hAnsi="Arial" w:cs="Arial"/>
          <w:bCs/>
        </w:rPr>
        <w:t>autoryzacj</w:t>
      </w:r>
      <w:r w:rsidR="00FA6E04" w:rsidRPr="00971A52">
        <w:rPr>
          <w:rFonts w:ascii="Arial" w:hAnsi="Arial" w:cs="Arial"/>
          <w:bCs/>
          <w:lang w:val="pl-PL"/>
        </w:rPr>
        <w:t>ę</w:t>
      </w:r>
      <w:r w:rsidRPr="00971A52">
        <w:rPr>
          <w:rFonts w:ascii="Arial" w:hAnsi="Arial" w:cs="Arial"/>
          <w:bCs/>
        </w:rPr>
        <w:t xml:space="preserve"> serwisową producenta wież chłodniczych Evapco</w:t>
      </w:r>
      <w:r w:rsidR="0097587C" w:rsidRPr="00971A52">
        <w:rPr>
          <w:rFonts w:ascii="Arial" w:hAnsi="Arial" w:cs="Arial"/>
          <w:bCs/>
          <w:lang w:val="pl-PL"/>
        </w:rPr>
        <w:t xml:space="preserve"> </w:t>
      </w:r>
      <w:r w:rsidR="0097587C" w:rsidRPr="00971A52">
        <w:rPr>
          <w:rFonts w:ascii="Arial" w:hAnsi="Arial" w:cs="Arial"/>
          <w:bCs/>
        </w:rPr>
        <w:t>do wykonywania czynności autoryzowanych przeglądów eksploatacyjnych</w:t>
      </w:r>
      <w:r w:rsidR="0097587C" w:rsidRPr="00971A52">
        <w:rPr>
          <w:rFonts w:ascii="Arial" w:hAnsi="Arial" w:cs="Arial"/>
        </w:rPr>
        <w:t xml:space="preserve"> </w:t>
      </w:r>
      <w:r w:rsidR="0097587C" w:rsidRPr="00971A52">
        <w:rPr>
          <w:rFonts w:ascii="Arial" w:hAnsi="Arial" w:cs="Arial"/>
          <w:lang w:val="pl-PL"/>
        </w:rPr>
        <w:t>(</w:t>
      </w:r>
      <w:r w:rsidR="0097587C" w:rsidRPr="00971A52">
        <w:rPr>
          <w:rFonts w:ascii="Arial" w:hAnsi="Arial" w:cs="Arial"/>
        </w:rPr>
        <w:t xml:space="preserve">przez autoryzację Zamawiający rozumie również posiadanie przez </w:t>
      </w:r>
      <w:r w:rsidR="00DC1BF2" w:rsidRPr="00971A52">
        <w:rPr>
          <w:rFonts w:ascii="Arial" w:hAnsi="Arial" w:cs="Arial"/>
          <w:lang w:val="pl-PL"/>
        </w:rPr>
        <w:t>personel</w:t>
      </w:r>
      <w:r w:rsidR="0097587C" w:rsidRPr="00971A52">
        <w:rPr>
          <w:rFonts w:ascii="Arial" w:hAnsi="Arial" w:cs="Arial"/>
        </w:rPr>
        <w:t xml:space="preserve"> świadectwa przeszkolenia przez producenta do wykonywania czynności </w:t>
      </w:r>
      <w:r w:rsidR="0097587C" w:rsidRPr="00971A52">
        <w:rPr>
          <w:rFonts w:ascii="Arial" w:hAnsi="Arial" w:cs="Arial"/>
          <w:bCs/>
        </w:rPr>
        <w:t>przeglądów eksploatacyjnych wież chłodniczych Evapco</w:t>
      </w:r>
      <w:r w:rsidR="005022F1" w:rsidRPr="00971A52">
        <w:rPr>
          <w:rFonts w:ascii="Arial" w:hAnsi="Arial" w:cs="Arial"/>
          <w:bCs/>
          <w:lang w:val="pl-PL"/>
        </w:rPr>
        <w:t>)</w:t>
      </w:r>
      <w:r w:rsidR="0097587C" w:rsidRPr="00971A52">
        <w:rPr>
          <w:rFonts w:ascii="Arial" w:hAnsi="Arial" w:cs="Arial"/>
          <w:bCs/>
        </w:rPr>
        <w:t xml:space="preserve"> </w:t>
      </w:r>
      <w:r w:rsidR="0097587C" w:rsidRPr="00971A52">
        <w:rPr>
          <w:rFonts w:ascii="Arial" w:hAnsi="Arial" w:cs="Arial"/>
          <w:bCs/>
          <w:lang w:val="pl-PL"/>
        </w:rPr>
        <w:t xml:space="preserve">– </w:t>
      </w:r>
      <w:r w:rsidR="0097587C" w:rsidRPr="00971A52">
        <w:rPr>
          <w:rFonts w:ascii="Arial" w:hAnsi="Arial" w:cs="Arial"/>
          <w:bCs/>
        </w:rPr>
        <w:t xml:space="preserve">co najmniej </w:t>
      </w:r>
      <w:r w:rsidR="00D52C57" w:rsidRPr="00971A52">
        <w:rPr>
          <w:rFonts w:ascii="Arial" w:hAnsi="Arial" w:cs="Arial"/>
          <w:bCs/>
          <w:lang w:val="pl-PL"/>
        </w:rPr>
        <w:t>2</w:t>
      </w:r>
      <w:r w:rsidR="0097587C" w:rsidRPr="00971A52">
        <w:rPr>
          <w:rFonts w:ascii="Arial" w:hAnsi="Arial" w:cs="Arial"/>
          <w:bCs/>
        </w:rPr>
        <w:t xml:space="preserve"> osob</w:t>
      </w:r>
      <w:r w:rsidR="00D52C57" w:rsidRPr="00971A52">
        <w:rPr>
          <w:rFonts w:ascii="Arial" w:hAnsi="Arial" w:cs="Arial"/>
          <w:bCs/>
          <w:lang w:val="pl-PL"/>
        </w:rPr>
        <w:t>y</w:t>
      </w:r>
      <w:r w:rsidR="005412DB" w:rsidRPr="00971A52">
        <w:rPr>
          <w:rFonts w:ascii="Arial" w:hAnsi="Arial" w:cs="Arial"/>
          <w:bCs/>
          <w:lang w:val="pl-PL"/>
        </w:rPr>
        <w:t>.</w:t>
      </w:r>
    </w:p>
    <w:p w14:paraId="7B234C6C" w14:textId="77777777" w:rsidR="003F0297" w:rsidRPr="007309A5" w:rsidRDefault="003F0297" w:rsidP="003F0297">
      <w:pPr>
        <w:tabs>
          <w:tab w:val="left" w:pos="426"/>
        </w:tabs>
        <w:suppressAutoHyphens w:val="0"/>
        <w:spacing w:after="60"/>
        <w:ind w:left="425"/>
        <w:contextualSpacing/>
        <w:jc w:val="both"/>
        <w:rPr>
          <w:rFonts w:ascii="Arial" w:hAnsi="Arial" w:cs="Arial"/>
          <w:sz w:val="22"/>
          <w:szCs w:val="22"/>
        </w:rPr>
      </w:pPr>
      <w:r w:rsidRPr="00BF4D87">
        <w:rPr>
          <w:rFonts w:ascii="Arial" w:hAnsi="Arial" w:cs="Arial"/>
          <w:sz w:val="22"/>
          <w:szCs w:val="22"/>
        </w:rPr>
        <w:t>Zamawiający może w każdym czasie wezwać Wykonawcę do przedstawienia dokumentów potwierdzających kwalifikacje osób, które Wykonawca skierował do wykonania czynności objętych Umową.</w:t>
      </w:r>
    </w:p>
    <w:p w14:paraId="585EF711" w14:textId="0FC3A7B8" w:rsidR="00A60DD6" w:rsidRDefault="00A60DD6" w:rsidP="00A80BE9">
      <w:pPr>
        <w:pStyle w:val="Akapitzlist"/>
        <w:numPr>
          <w:ilvl w:val="0"/>
          <w:numId w:val="10"/>
        </w:numPr>
        <w:spacing w:after="60" w:line="240" w:lineRule="auto"/>
        <w:ind w:left="425" w:hanging="425"/>
        <w:jc w:val="both"/>
        <w:rPr>
          <w:rFonts w:ascii="Arial" w:hAnsi="Arial" w:cs="Arial"/>
        </w:rPr>
      </w:pPr>
      <w:r w:rsidRPr="006628CC">
        <w:rPr>
          <w:rFonts w:ascii="Arial" w:hAnsi="Arial" w:cs="Arial"/>
          <w:lang w:val="pl-PL"/>
        </w:rPr>
        <w:t>Wykonawca</w:t>
      </w:r>
      <w:r w:rsidRPr="006628CC">
        <w:rPr>
          <w:rFonts w:ascii="Arial" w:hAnsi="Arial" w:cs="Arial"/>
        </w:rPr>
        <w:t xml:space="preserve"> oświadcza, że w zakresie prowadzonej działalności gospodarczej posiada ubezpieczenie od odpowiedzialności cywilnej za szkody maj</w:t>
      </w:r>
      <w:r w:rsidR="002A57DF" w:rsidRPr="006628CC">
        <w:rPr>
          <w:rFonts w:ascii="Arial" w:hAnsi="Arial" w:cs="Arial"/>
        </w:rPr>
        <w:t>ątkowe jak i osobowe powstałe w </w:t>
      </w:r>
      <w:r w:rsidRPr="006628CC">
        <w:rPr>
          <w:rFonts w:ascii="Arial" w:hAnsi="Arial" w:cs="Arial"/>
        </w:rPr>
        <w:t>wyniku odpowiedzialności kontraktowej Wykonawcy.</w:t>
      </w:r>
    </w:p>
    <w:p w14:paraId="61E39413" w14:textId="77777777" w:rsidR="002E7FBF" w:rsidRPr="002E7FBF" w:rsidRDefault="002E7FBF" w:rsidP="00A80BE9">
      <w:pPr>
        <w:pStyle w:val="Akapitzlist"/>
        <w:numPr>
          <w:ilvl w:val="0"/>
          <w:numId w:val="10"/>
        </w:numPr>
        <w:spacing w:after="60" w:line="240" w:lineRule="auto"/>
        <w:ind w:left="425" w:hanging="425"/>
        <w:jc w:val="both"/>
        <w:rPr>
          <w:rFonts w:ascii="Arial" w:hAnsi="Arial" w:cs="Arial"/>
        </w:rPr>
      </w:pPr>
      <w:r w:rsidRPr="002E7FBF">
        <w:rPr>
          <w:rFonts w:ascii="Arial" w:hAnsi="Arial" w:cs="Arial"/>
          <w:color w:val="000000" w:themeColor="text1"/>
        </w:rPr>
        <w:t xml:space="preserve">Wykonawca wykona przedmiot umowy siłami własnymi / z udziałem podwykonawców: ……………………………….. (nazwa i adres podwykonawcy) </w:t>
      </w:r>
    </w:p>
    <w:p w14:paraId="72B4911D" w14:textId="77777777" w:rsidR="002E7FBF" w:rsidRPr="002E7FBF" w:rsidRDefault="002E7FBF" w:rsidP="002E7FBF">
      <w:pPr>
        <w:pStyle w:val="Tytu"/>
        <w:spacing w:after="60"/>
        <w:jc w:val="both"/>
        <w:rPr>
          <w:rFonts w:ascii="Arial" w:hAnsi="Arial" w:cs="Arial"/>
          <w:b w:val="0"/>
          <w:color w:val="000000" w:themeColor="text1"/>
          <w:sz w:val="22"/>
          <w:szCs w:val="22"/>
          <w:lang w:val="x-none"/>
        </w:rPr>
      </w:pPr>
      <w:r w:rsidRPr="002E7FBF">
        <w:rPr>
          <w:rFonts w:ascii="Arial" w:hAnsi="Arial" w:cs="Arial"/>
          <w:b w:val="0"/>
          <w:color w:val="000000" w:themeColor="text1"/>
          <w:sz w:val="22"/>
          <w:szCs w:val="22"/>
          <w:lang w:val="x-none"/>
        </w:rPr>
        <w:t xml:space="preserve">W przypadku korzystania z podwykonawców, Wykonawca ponosi pełną odpowiedzialność za działania, uchybienia i zaniedbania podwykonawców oraz ich pracowników tak, jak gdyby były to działania, uchybienia lub zaniedbania samego Wykonawcy*. </w:t>
      </w:r>
    </w:p>
    <w:p w14:paraId="142FFB2D" w14:textId="2FB5BA10" w:rsidR="002E7FBF" w:rsidRPr="00456C88" w:rsidRDefault="002E7FBF" w:rsidP="002E7FBF">
      <w:pPr>
        <w:pStyle w:val="Tytu"/>
        <w:spacing w:after="60"/>
        <w:jc w:val="both"/>
        <w:rPr>
          <w:rFonts w:ascii="Arial" w:hAnsi="Arial" w:cs="Arial"/>
          <w:bCs/>
          <w:i/>
          <w:iCs/>
          <w:color w:val="000000" w:themeColor="text1"/>
          <w:sz w:val="20"/>
          <w:lang w:val="x-none"/>
        </w:rPr>
      </w:pPr>
      <w:r w:rsidRPr="00456C88">
        <w:rPr>
          <w:rFonts w:ascii="Arial" w:hAnsi="Arial" w:cs="Arial"/>
          <w:bCs/>
          <w:i/>
          <w:iCs/>
          <w:color w:val="000000" w:themeColor="text1"/>
          <w:sz w:val="20"/>
          <w:lang w:val="x-none"/>
        </w:rPr>
        <w:t xml:space="preserve">* postanowienia ust. </w:t>
      </w:r>
      <w:r w:rsidR="00B814BE">
        <w:rPr>
          <w:rFonts w:ascii="Arial" w:hAnsi="Arial" w:cs="Arial"/>
          <w:bCs/>
          <w:i/>
          <w:iCs/>
          <w:color w:val="000000" w:themeColor="text1"/>
          <w:sz w:val="20"/>
        </w:rPr>
        <w:t>8</w:t>
      </w:r>
      <w:r w:rsidRPr="00456C88">
        <w:rPr>
          <w:rFonts w:ascii="Arial" w:hAnsi="Arial" w:cs="Arial"/>
          <w:bCs/>
          <w:i/>
          <w:iCs/>
          <w:color w:val="000000" w:themeColor="text1"/>
          <w:sz w:val="20"/>
          <w:lang w:val="x-none"/>
        </w:rPr>
        <w:t xml:space="preserve"> niniejszego paragrafu umowy zostaną uściślone w momencie zawierania  umowy z Wykonawcą, któremu zostanie udzielone zamówienie.</w:t>
      </w:r>
    </w:p>
    <w:p w14:paraId="54466C2B" w14:textId="77777777" w:rsidR="00A60DD6" w:rsidRPr="00344AAA" w:rsidRDefault="00A60DD6" w:rsidP="00344AAA">
      <w:pPr>
        <w:pStyle w:val="Tytu"/>
        <w:spacing w:after="60"/>
        <w:jc w:val="both"/>
        <w:rPr>
          <w:rFonts w:ascii="Arial" w:hAnsi="Arial" w:cs="Arial"/>
          <w:b w:val="0"/>
          <w:sz w:val="22"/>
          <w:szCs w:val="22"/>
        </w:rPr>
      </w:pPr>
    </w:p>
    <w:p w14:paraId="6E99DCCA" w14:textId="7A66B02B" w:rsidR="0089699F" w:rsidRPr="00344AAA" w:rsidRDefault="0089699F" w:rsidP="00344AAA">
      <w:pPr>
        <w:pStyle w:val="Nagwek1"/>
        <w:spacing w:before="0" w:after="60"/>
        <w:rPr>
          <w:rFonts w:cs="Arial"/>
          <w:szCs w:val="22"/>
        </w:rPr>
      </w:pPr>
      <w:r w:rsidRPr="00344AAA">
        <w:rPr>
          <w:rFonts w:cs="Arial"/>
          <w:szCs w:val="22"/>
        </w:rPr>
        <w:t>WARUNKI PRZYSTĄPIENIA DO REALIZACJI PRZEDMIOTU ZAMÓWIENIA</w:t>
      </w:r>
    </w:p>
    <w:p w14:paraId="1FB815A4" w14:textId="453A13A5" w:rsidR="0089699F" w:rsidRPr="00344AAA" w:rsidRDefault="0089699F" w:rsidP="00344AAA">
      <w:pPr>
        <w:pStyle w:val="Nagwek2"/>
        <w:spacing w:before="0" w:after="60"/>
        <w:rPr>
          <w:rFonts w:cs="Arial"/>
          <w:szCs w:val="22"/>
        </w:rPr>
      </w:pPr>
      <w:r w:rsidRPr="00344AAA">
        <w:rPr>
          <w:rFonts w:cs="Arial"/>
          <w:szCs w:val="22"/>
        </w:rPr>
        <w:t>§ 3</w:t>
      </w:r>
    </w:p>
    <w:p w14:paraId="41E5FD4D" w14:textId="6A58D7E1" w:rsidR="00F2369F" w:rsidRPr="007309A5" w:rsidRDefault="00F2369F" w:rsidP="00A80BE9">
      <w:pPr>
        <w:numPr>
          <w:ilvl w:val="0"/>
          <w:numId w:val="12"/>
        </w:numPr>
        <w:tabs>
          <w:tab w:val="left" w:pos="426"/>
        </w:tabs>
        <w:suppressAutoHyphens w:val="0"/>
        <w:spacing w:after="60"/>
        <w:ind w:left="425" w:hanging="425"/>
        <w:contextualSpacing/>
        <w:jc w:val="both"/>
        <w:rPr>
          <w:rFonts w:ascii="Arial" w:hAnsi="Arial" w:cs="Arial"/>
          <w:sz w:val="22"/>
          <w:szCs w:val="22"/>
        </w:rPr>
      </w:pPr>
      <w:r w:rsidRPr="007309A5">
        <w:rPr>
          <w:rFonts w:ascii="Arial" w:hAnsi="Arial" w:cs="Arial"/>
          <w:sz w:val="22"/>
          <w:szCs w:val="22"/>
        </w:rPr>
        <w:t xml:space="preserve">Wykonawca przed przystąpieniem do realizacji Przedmiotu umowy zobowiązany jest do zapoznania się z </w:t>
      </w:r>
      <w:r w:rsidRPr="007309A5">
        <w:rPr>
          <w:rFonts w:ascii="Arial" w:hAnsi="Arial" w:cs="Arial"/>
          <w:sz w:val="22"/>
          <w:szCs w:val="22"/>
          <w:u w:val="single"/>
        </w:rPr>
        <w:t xml:space="preserve">„Procedurą dopuszczenia do pracy firm zewnętrznych, działających na terenie obiektu szpitala przy ul. Fieldorfa 2 na zlecenie spółki NSzW – Dział Eksploatacyjny” </w:t>
      </w:r>
      <w:r w:rsidRPr="007309A5">
        <w:rPr>
          <w:rFonts w:ascii="Arial" w:hAnsi="Arial" w:cs="Arial"/>
          <w:sz w:val="22"/>
          <w:szCs w:val="22"/>
        </w:rPr>
        <w:t>stanowiącej załącznik nr 2 do umowy.</w:t>
      </w:r>
    </w:p>
    <w:p w14:paraId="7422E98D" w14:textId="2F335AD3" w:rsidR="0089699F" w:rsidRPr="007309A5" w:rsidRDefault="00F2369F" w:rsidP="00A80BE9">
      <w:pPr>
        <w:numPr>
          <w:ilvl w:val="0"/>
          <w:numId w:val="12"/>
        </w:numPr>
        <w:tabs>
          <w:tab w:val="left" w:pos="426"/>
        </w:tabs>
        <w:suppressAutoHyphens w:val="0"/>
        <w:spacing w:after="60"/>
        <w:ind w:left="425" w:hanging="425"/>
        <w:contextualSpacing/>
        <w:jc w:val="both"/>
        <w:rPr>
          <w:rFonts w:ascii="Arial" w:hAnsi="Arial" w:cs="Arial"/>
          <w:sz w:val="22"/>
          <w:szCs w:val="22"/>
        </w:rPr>
      </w:pPr>
      <w:r w:rsidRPr="007309A5">
        <w:rPr>
          <w:rFonts w:ascii="Arial" w:hAnsi="Arial" w:cs="Arial"/>
          <w:sz w:val="22"/>
          <w:szCs w:val="22"/>
        </w:rPr>
        <w:t>Powyższa procedura porządkuje czynności, jakie Wykonawca ma obowiązek wykonać przed przystąpieniem do prac na obiekcie, w trakcie trwania prac, jak i po ich zakończeniu, a także określa odpowiedzialność Wykonawcy w czasie przebywania na terenie obiektu jego pracowników.</w:t>
      </w:r>
    </w:p>
    <w:p w14:paraId="40614057" w14:textId="30275849" w:rsidR="0089699F" w:rsidRDefault="0089699F" w:rsidP="00344AAA">
      <w:pPr>
        <w:pStyle w:val="Tytu"/>
        <w:spacing w:after="60"/>
        <w:jc w:val="both"/>
        <w:rPr>
          <w:rFonts w:ascii="Arial" w:hAnsi="Arial" w:cs="Arial"/>
          <w:b w:val="0"/>
          <w:sz w:val="22"/>
          <w:szCs w:val="22"/>
        </w:rPr>
      </w:pPr>
    </w:p>
    <w:p w14:paraId="091849E3" w14:textId="6B48771C" w:rsidR="00394E23" w:rsidRPr="00235B92" w:rsidRDefault="00394E23" w:rsidP="00A10819">
      <w:pPr>
        <w:pStyle w:val="Nagwek5"/>
        <w:numPr>
          <w:ilvl w:val="0"/>
          <w:numId w:val="0"/>
        </w:numPr>
        <w:spacing w:after="60"/>
        <w:contextualSpacing/>
        <w:jc w:val="center"/>
        <w:rPr>
          <w:rFonts w:ascii="Arial" w:hAnsi="Arial" w:cs="Arial"/>
          <w:szCs w:val="22"/>
        </w:rPr>
      </w:pPr>
      <w:r w:rsidRPr="00081F97">
        <w:rPr>
          <w:rFonts w:ascii="Arial" w:hAnsi="Arial" w:cs="Arial"/>
          <w:szCs w:val="22"/>
        </w:rPr>
        <w:t>WARUNKI REALIZACJI I ODBIORU PRZEDMIOTU UMOW</w:t>
      </w:r>
      <w:r w:rsidR="004C5179">
        <w:rPr>
          <w:rFonts w:ascii="Arial" w:hAnsi="Arial" w:cs="Arial"/>
          <w:szCs w:val="22"/>
        </w:rPr>
        <w:t xml:space="preserve">Y </w:t>
      </w:r>
      <w:r w:rsidR="004C5179">
        <w:rPr>
          <w:rFonts w:ascii="Arial" w:hAnsi="Arial" w:cs="Arial"/>
          <w:szCs w:val="22"/>
        </w:rPr>
        <w:br/>
      </w:r>
      <w:r w:rsidR="00FD71A5">
        <w:rPr>
          <w:rFonts w:ascii="Arial" w:hAnsi="Arial" w:cs="Arial"/>
          <w:szCs w:val="22"/>
        </w:rPr>
        <w:t xml:space="preserve">- </w:t>
      </w:r>
      <w:r w:rsidRPr="00081F97">
        <w:rPr>
          <w:rFonts w:ascii="Arial" w:hAnsi="Arial" w:cs="Arial"/>
          <w:szCs w:val="22"/>
        </w:rPr>
        <w:t>PRZEGLĄDY EKSPLOATACYJNE</w:t>
      </w:r>
    </w:p>
    <w:p w14:paraId="03D7511A" w14:textId="77777777" w:rsidR="00394E23" w:rsidRPr="00104490" w:rsidRDefault="00394E23" w:rsidP="00A10819">
      <w:pPr>
        <w:tabs>
          <w:tab w:val="left" w:pos="426"/>
        </w:tabs>
        <w:spacing w:after="60"/>
        <w:contextualSpacing/>
        <w:jc w:val="center"/>
        <w:rPr>
          <w:rFonts w:ascii="Arial" w:hAnsi="Arial" w:cs="Arial"/>
          <w:b/>
          <w:sz w:val="22"/>
          <w:szCs w:val="22"/>
        </w:rPr>
      </w:pPr>
      <w:r w:rsidRPr="00104490">
        <w:rPr>
          <w:rFonts w:ascii="Arial" w:hAnsi="Arial" w:cs="Arial"/>
          <w:b/>
          <w:sz w:val="22"/>
          <w:szCs w:val="22"/>
        </w:rPr>
        <w:t>§ 4</w:t>
      </w:r>
    </w:p>
    <w:p w14:paraId="764EF86E" w14:textId="63E194FB" w:rsidR="00394E23" w:rsidRPr="00104490" w:rsidRDefault="00394E23" w:rsidP="00A80BE9">
      <w:pPr>
        <w:numPr>
          <w:ilvl w:val="0"/>
          <w:numId w:val="22"/>
        </w:numPr>
        <w:spacing w:after="60"/>
        <w:contextualSpacing/>
        <w:jc w:val="both"/>
        <w:rPr>
          <w:rFonts w:ascii="Arial" w:hAnsi="Arial" w:cs="Arial"/>
          <w:sz w:val="22"/>
          <w:szCs w:val="22"/>
        </w:rPr>
      </w:pPr>
      <w:r w:rsidRPr="00104490">
        <w:rPr>
          <w:rFonts w:ascii="Arial" w:hAnsi="Arial" w:cs="Arial"/>
          <w:sz w:val="22"/>
          <w:szCs w:val="22"/>
        </w:rPr>
        <w:t xml:space="preserve">Wykonawca zobowiązany jest pod rygorem </w:t>
      </w:r>
      <w:r w:rsidR="002950EB" w:rsidRPr="00104490">
        <w:rPr>
          <w:rFonts w:ascii="Arial" w:hAnsi="Arial" w:cs="Arial"/>
          <w:sz w:val="22"/>
          <w:szCs w:val="22"/>
        </w:rPr>
        <w:t xml:space="preserve">nieudostępnienia </w:t>
      </w:r>
      <w:r w:rsidRPr="00104490">
        <w:rPr>
          <w:rFonts w:ascii="Arial" w:hAnsi="Arial" w:cs="Arial"/>
          <w:sz w:val="22"/>
          <w:szCs w:val="22"/>
        </w:rPr>
        <w:t>Urządzeń – do poinformowania Zamawiającego z wyprzedzeniem</w:t>
      </w:r>
      <w:r w:rsidR="00032559" w:rsidRPr="00104490">
        <w:rPr>
          <w:rFonts w:ascii="Arial" w:hAnsi="Arial" w:cs="Arial"/>
          <w:sz w:val="22"/>
          <w:szCs w:val="22"/>
        </w:rPr>
        <w:t xml:space="preserve"> wynoszącym</w:t>
      </w:r>
      <w:r w:rsidRPr="00104490">
        <w:rPr>
          <w:rFonts w:ascii="Arial" w:hAnsi="Arial" w:cs="Arial"/>
          <w:sz w:val="22"/>
          <w:szCs w:val="22"/>
        </w:rPr>
        <w:t xml:space="preserve"> </w:t>
      </w:r>
      <w:r w:rsidRPr="00104490">
        <w:rPr>
          <w:rFonts w:ascii="Arial" w:hAnsi="Arial" w:cs="Arial"/>
          <w:b/>
          <w:bCs/>
          <w:sz w:val="22"/>
          <w:szCs w:val="22"/>
        </w:rPr>
        <w:t xml:space="preserve">co najmniej </w:t>
      </w:r>
      <w:r w:rsidR="00032559" w:rsidRPr="00104490">
        <w:rPr>
          <w:rFonts w:ascii="Arial" w:hAnsi="Arial" w:cs="Arial"/>
          <w:b/>
          <w:bCs/>
          <w:sz w:val="22"/>
          <w:szCs w:val="22"/>
        </w:rPr>
        <w:t>3 dni robocze</w:t>
      </w:r>
      <w:r w:rsidRPr="00104490">
        <w:rPr>
          <w:rFonts w:ascii="Arial" w:hAnsi="Arial" w:cs="Arial"/>
          <w:sz w:val="22"/>
          <w:szCs w:val="22"/>
        </w:rPr>
        <w:t xml:space="preserve"> o terminie przyjazdu </w:t>
      </w:r>
      <w:r w:rsidRPr="00104490">
        <w:rPr>
          <w:rFonts w:ascii="Arial" w:hAnsi="Arial" w:cs="Arial"/>
          <w:sz w:val="22"/>
          <w:szCs w:val="22"/>
        </w:rPr>
        <w:br/>
        <w:t xml:space="preserve">w celu wykonania przeglądu. </w:t>
      </w:r>
    </w:p>
    <w:p w14:paraId="4E9D97AF" w14:textId="3A1E37D9" w:rsidR="00394E23" w:rsidRPr="00104490" w:rsidRDefault="00394E23" w:rsidP="00A80BE9">
      <w:pPr>
        <w:numPr>
          <w:ilvl w:val="0"/>
          <w:numId w:val="22"/>
        </w:numPr>
        <w:spacing w:after="60"/>
        <w:ind w:left="357" w:hanging="357"/>
        <w:contextualSpacing/>
        <w:jc w:val="both"/>
        <w:rPr>
          <w:rFonts w:ascii="Arial" w:hAnsi="Arial" w:cs="Arial"/>
          <w:sz w:val="22"/>
          <w:szCs w:val="22"/>
        </w:rPr>
      </w:pPr>
      <w:r w:rsidRPr="00104490">
        <w:rPr>
          <w:rFonts w:ascii="Arial" w:hAnsi="Arial" w:cs="Arial"/>
          <w:sz w:val="22"/>
          <w:szCs w:val="22"/>
        </w:rPr>
        <w:lastRenderedPageBreak/>
        <w:t xml:space="preserve">Zamawiający </w:t>
      </w:r>
      <w:r w:rsidR="00A12A4B" w:rsidRPr="00104490">
        <w:rPr>
          <w:rFonts w:ascii="Arial" w:hAnsi="Arial" w:cs="Arial"/>
          <w:sz w:val="22"/>
          <w:szCs w:val="22"/>
        </w:rPr>
        <w:t xml:space="preserve">niezwłocznie, nie później jednak niż następnego dnia roboczego </w:t>
      </w:r>
      <w:r w:rsidRPr="00104490">
        <w:rPr>
          <w:rFonts w:ascii="Arial" w:hAnsi="Arial" w:cs="Arial"/>
          <w:sz w:val="22"/>
          <w:szCs w:val="22"/>
        </w:rPr>
        <w:t>od momentu otrzymania informacji</w:t>
      </w:r>
      <w:r w:rsidR="002950EB" w:rsidRPr="00104490">
        <w:rPr>
          <w:rFonts w:ascii="Arial" w:hAnsi="Arial" w:cs="Arial"/>
          <w:sz w:val="22"/>
          <w:szCs w:val="22"/>
        </w:rPr>
        <w:t>,</w:t>
      </w:r>
      <w:r w:rsidRPr="00104490">
        <w:rPr>
          <w:rFonts w:ascii="Arial" w:hAnsi="Arial" w:cs="Arial"/>
          <w:sz w:val="22"/>
          <w:szCs w:val="22"/>
        </w:rPr>
        <w:t xml:space="preserve"> o której mowa w ust. </w:t>
      </w:r>
      <w:r w:rsidR="002950EB" w:rsidRPr="00104490">
        <w:rPr>
          <w:rFonts w:ascii="Arial" w:hAnsi="Arial" w:cs="Arial"/>
          <w:sz w:val="22"/>
          <w:szCs w:val="22"/>
        </w:rPr>
        <w:t>1,</w:t>
      </w:r>
      <w:r w:rsidRPr="00104490">
        <w:rPr>
          <w:rFonts w:ascii="Arial" w:hAnsi="Arial" w:cs="Arial"/>
          <w:sz w:val="22"/>
          <w:szCs w:val="22"/>
        </w:rPr>
        <w:t xml:space="preserve"> zaakceptuje ją lub zgłosi swoje uwagi. Brak uwag we wskazanym terminie oznacza akceptację Zamawiającego.</w:t>
      </w:r>
    </w:p>
    <w:p w14:paraId="0ED0FB01" w14:textId="77777777" w:rsidR="00394E23" w:rsidRPr="00104490" w:rsidRDefault="00394E23" w:rsidP="00A80BE9">
      <w:pPr>
        <w:numPr>
          <w:ilvl w:val="0"/>
          <w:numId w:val="22"/>
        </w:numPr>
        <w:spacing w:after="60"/>
        <w:ind w:left="357" w:hanging="357"/>
        <w:contextualSpacing/>
        <w:jc w:val="both"/>
        <w:rPr>
          <w:rFonts w:ascii="Arial" w:hAnsi="Arial" w:cs="Arial"/>
          <w:sz w:val="22"/>
          <w:szCs w:val="22"/>
        </w:rPr>
      </w:pPr>
      <w:r w:rsidRPr="00104490">
        <w:rPr>
          <w:rFonts w:ascii="Arial" w:hAnsi="Arial" w:cs="Arial"/>
          <w:sz w:val="22"/>
          <w:szCs w:val="22"/>
        </w:rPr>
        <w:t>Wykonawca zobowiązany jest w szczególności do:</w:t>
      </w:r>
    </w:p>
    <w:p w14:paraId="023A1475" w14:textId="77777777" w:rsidR="00394E23" w:rsidRPr="0079557B" w:rsidRDefault="00394E23" w:rsidP="00A80BE9">
      <w:pPr>
        <w:numPr>
          <w:ilvl w:val="0"/>
          <w:numId w:val="23"/>
        </w:numPr>
        <w:spacing w:after="60"/>
        <w:contextualSpacing/>
        <w:jc w:val="both"/>
        <w:rPr>
          <w:rFonts w:ascii="Arial" w:hAnsi="Arial" w:cs="Arial"/>
          <w:sz w:val="22"/>
          <w:szCs w:val="22"/>
        </w:rPr>
      </w:pPr>
      <w:r w:rsidRPr="00235B92">
        <w:rPr>
          <w:rFonts w:ascii="Arial" w:hAnsi="Arial" w:cs="Arial"/>
          <w:sz w:val="22"/>
          <w:szCs w:val="22"/>
        </w:rPr>
        <w:t xml:space="preserve">prowadzenia prac w dni robocze w godzinach </w:t>
      </w:r>
      <w:r w:rsidRPr="00235B92">
        <w:rPr>
          <w:rFonts w:ascii="Arial" w:hAnsi="Arial" w:cs="Arial"/>
          <w:b/>
          <w:bCs/>
          <w:sz w:val="22"/>
          <w:szCs w:val="22"/>
        </w:rPr>
        <w:t>od 08:00 do 16:00</w:t>
      </w:r>
      <w:r w:rsidRPr="00235B92">
        <w:rPr>
          <w:rFonts w:ascii="Arial" w:hAnsi="Arial" w:cs="Arial"/>
          <w:sz w:val="22"/>
          <w:szCs w:val="22"/>
        </w:rPr>
        <w:t xml:space="preserve"> oraz do stosowania się do obowiązującej u Zamawiającego „Procedury dopuszczenia do pracy firm zewnętrznych” oraz ustaleń zawartych w wydanej na jej podstawie „Karcie dopuszczenia do pracy” – dokumenty stanowią załącznik nr 1 do Umowy, w zakresie w jakim nie jest sprzeczna z zapisami Umowy</w:t>
      </w:r>
      <w:r>
        <w:rPr>
          <w:rFonts w:ascii="Arial" w:hAnsi="Arial" w:cs="Arial"/>
          <w:sz w:val="22"/>
          <w:szCs w:val="22"/>
        </w:rPr>
        <w:t xml:space="preserve">. </w:t>
      </w:r>
      <w:r w:rsidRPr="00C06A94">
        <w:rPr>
          <w:rFonts w:ascii="Arial" w:hAnsi="Arial" w:cs="Arial"/>
          <w:sz w:val="22"/>
          <w:szCs w:val="22"/>
        </w:rPr>
        <w:t>W uzasadnionych przypadkach dopuszcza się, za zgodą Zamawiającego, dokonywanie przegląd</w:t>
      </w:r>
      <w:r>
        <w:rPr>
          <w:rFonts w:ascii="Arial" w:hAnsi="Arial" w:cs="Arial"/>
          <w:sz w:val="22"/>
          <w:szCs w:val="22"/>
        </w:rPr>
        <w:t>ów</w:t>
      </w:r>
      <w:r w:rsidRPr="00C06A94">
        <w:rPr>
          <w:rFonts w:ascii="Arial" w:hAnsi="Arial" w:cs="Arial"/>
          <w:sz w:val="22"/>
          <w:szCs w:val="22"/>
        </w:rPr>
        <w:t xml:space="preserve"> w inny</w:t>
      </w:r>
      <w:r>
        <w:rPr>
          <w:rFonts w:ascii="Arial" w:hAnsi="Arial" w:cs="Arial"/>
          <w:sz w:val="22"/>
          <w:szCs w:val="22"/>
        </w:rPr>
        <w:t>ch terminach;</w:t>
      </w:r>
    </w:p>
    <w:p w14:paraId="092F7DBC" w14:textId="662E1F2F" w:rsidR="00394E23" w:rsidRPr="00235B92" w:rsidRDefault="00394E23" w:rsidP="00A80BE9">
      <w:pPr>
        <w:numPr>
          <w:ilvl w:val="0"/>
          <w:numId w:val="23"/>
        </w:numPr>
        <w:spacing w:after="60"/>
        <w:contextualSpacing/>
        <w:jc w:val="both"/>
        <w:rPr>
          <w:rFonts w:ascii="Arial" w:hAnsi="Arial" w:cs="Arial"/>
          <w:sz w:val="22"/>
          <w:szCs w:val="22"/>
        </w:rPr>
      </w:pPr>
      <w:r w:rsidRPr="00235B92">
        <w:rPr>
          <w:rFonts w:ascii="Arial" w:hAnsi="Arial" w:cs="Arial"/>
          <w:sz w:val="22"/>
          <w:szCs w:val="22"/>
        </w:rPr>
        <w:t xml:space="preserve">do zapewnienia takiej ilości pracowników, posiadających świadectwo kwalifikacji </w:t>
      </w:r>
      <w:r w:rsidR="00795372">
        <w:rPr>
          <w:rFonts w:ascii="Arial" w:hAnsi="Arial" w:cs="Arial"/>
          <w:sz w:val="22"/>
          <w:szCs w:val="22"/>
        </w:rPr>
        <w:t xml:space="preserve">SEP </w:t>
      </w:r>
      <w:r w:rsidRPr="00235B92">
        <w:rPr>
          <w:rFonts w:ascii="Arial" w:hAnsi="Arial" w:cs="Arial"/>
          <w:sz w:val="22"/>
          <w:szCs w:val="22"/>
        </w:rPr>
        <w:t>„E” gru</w:t>
      </w:r>
      <w:r w:rsidR="00795372">
        <w:rPr>
          <w:rFonts w:ascii="Arial" w:hAnsi="Arial" w:cs="Arial"/>
          <w:sz w:val="22"/>
          <w:szCs w:val="22"/>
        </w:rPr>
        <w:t>py „</w:t>
      </w:r>
      <w:r w:rsidRPr="00235B92">
        <w:rPr>
          <w:rFonts w:ascii="Arial" w:hAnsi="Arial" w:cs="Arial"/>
          <w:sz w:val="22"/>
          <w:szCs w:val="22"/>
        </w:rPr>
        <w:t>I”</w:t>
      </w:r>
      <w:r w:rsidR="00A12A4B" w:rsidRPr="00A12A4B">
        <w:rPr>
          <w:rFonts w:ascii="Arial" w:hAnsi="Arial" w:cs="Arial"/>
          <w:bCs/>
          <w:sz w:val="22"/>
          <w:szCs w:val="22"/>
        </w:rPr>
        <w:t xml:space="preserve"> </w:t>
      </w:r>
      <w:r w:rsidR="00A12A4B">
        <w:rPr>
          <w:rFonts w:ascii="Arial" w:hAnsi="Arial" w:cs="Arial"/>
          <w:bCs/>
          <w:sz w:val="22"/>
          <w:szCs w:val="22"/>
        </w:rPr>
        <w:t xml:space="preserve">oraz </w:t>
      </w:r>
      <w:r w:rsidR="00A12A4B" w:rsidRPr="007309A5">
        <w:rPr>
          <w:rFonts w:ascii="Arial" w:hAnsi="Arial" w:cs="Arial"/>
          <w:bCs/>
          <w:sz w:val="22"/>
          <w:szCs w:val="22"/>
        </w:rPr>
        <w:t>autoryzację producenta urządzeń do wykonywania czynności autoryzowanych przeglądów eksploatacyjnych</w:t>
      </w:r>
      <w:r w:rsidRPr="00235B92">
        <w:rPr>
          <w:rFonts w:ascii="Arial" w:hAnsi="Arial" w:cs="Arial"/>
          <w:sz w:val="22"/>
          <w:szCs w:val="22"/>
        </w:rPr>
        <w:t xml:space="preserve">, aby było możliwe należyte wykonanie czynności zgodnych </w:t>
      </w:r>
      <w:r>
        <w:rPr>
          <w:rFonts w:ascii="Arial" w:hAnsi="Arial" w:cs="Arial"/>
          <w:sz w:val="22"/>
          <w:szCs w:val="22"/>
        </w:rPr>
        <w:br/>
      </w:r>
      <w:r w:rsidRPr="00235B92">
        <w:rPr>
          <w:rFonts w:ascii="Arial" w:hAnsi="Arial" w:cs="Arial"/>
          <w:sz w:val="22"/>
          <w:szCs w:val="22"/>
        </w:rPr>
        <w:t>z postanowieniami Umowy. Zamawiający może w każdym czasie wezwać Wykonawcę do przedstawienia dokumentów potwierdzających kwalifikacje osób, które Wykonawca skierował do wykonania czynności objętych Umową;</w:t>
      </w:r>
    </w:p>
    <w:p w14:paraId="7DF755BC" w14:textId="1C41BE50" w:rsidR="00394E23" w:rsidRPr="00235B92" w:rsidRDefault="00394E23" w:rsidP="00A80BE9">
      <w:pPr>
        <w:numPr>
          <w:ilvl w:val="0"/>
          <w:numId w:val="23"/>
        </w:numPr>
        <w:spacing w:after="60"/>
        <w:contextualSpacing/>
        <w:jc w:val="both"/>
        <w:rPr>
          <w:rFonts w:ascii="Arial" w:hAnsi="Arial" w:cs="Arial"/>
          <w:sz w:val="22"/>
          <w:szCs w:val="22"/>
        </w:rPr>
      </w:pPr>
      <w:r w:rsidRPr="00235B92">
        <w:rPr>
          <w:rFonts w:ascii="Arial" w:hAnsi="Arial" w:cs="Arial"/>
          <w:sz w:val="22"/>
          <w:szCs w:val="22"/>
        </w:rPr>
        <w:t xml:space="preserve">do sporządzenia </w:t>
      </w:r>
      <w:r w:rsidR="00E27237">
        <w:rPr>
          <w:rFonts w:ascii="Arial" w:hAnsi="Arial" w:cs="Arial"/>
          <w:b/>
          <w:bCs/>
          <w:sz w:val="22"/>
          <w:szCs w:val="22"/>
        </w:rPr>
        <w:t>R</w:t>
      </w:r>
      <w:r w:rsidR="0028503F">
        <w:rPr>
          <w:rFonts w:ascii="Arial" w:hAnsi="Arial" w:cs="Arial"/>
          <w:b/>
          <w:bCs/>
          <w:sz w:val="22"/>
          <w:szCs w:val="22"/>
        </w:rPr>
        <w:t>aportu technicznego</w:t>
      </w:r>
      <w:r w:rsidRPr="00235B92">
        <w:rPr>
          <w:rFonts w:ascii="Arial" w:hAnsi="Arial" w:cs="Arial"/>
          <w:sz w:val="22"/>
          <w:szCs w:val="22"/>
        </w:rPr>
        <w:t xml:space="preserve"> </w:t>
      </w:r>
      <w:r w:rsidRPr="00A079C0">
        <w:rPr>
          <w:rFonts w:ascii="Arial" w:hAnsi="Arial" w:cs="Arial"/>
          <w:b/>
          <w:bCs/>
          <w:sz w:val="22"/>
          <w:szCs w:val="22"/>
        </w:rPr>
        <w:t xml:space="preserve">z wykonania </w:t>
      </w:r>
      <w:r w:rsidR="005D4DF4" w:rsidRPr="00A079C0">
        <w:rPr>
          <w:rFonts w:ascii="Arial" w:hAnsi="Arial" w:cs="Arial"/>
          <w:b/>
          <w:bCs/>
          <w:sz w:val="22"/>
          <w:szCs w:val="22"/>
        </w:rPr>
        <w:t>przegl</w:t>
      </w:r>
      <w:r w:rsidR="00923DE7" w:rsidRPr="00A079C0">
        <w:rPr>
          <w:rFonts w:ascii="Arial" w:hAnsi="Arial" w:cs="Arial"/>
          <w:b/>
          <w:bCs/>
          <w:sz w:val="22"/>
          <w:szCs w:val="22"/>
        </w:rPr>
        <w:t>ądu</w:t>
      </w:r>
      <w:r w:rsidRPr="00235B92">
        <w:rPr>
          <w:rFonts w:ascii="Arial" w:hAnsi="Arial" w:cs="Arial"/>
          <w:sz w:val="22"/>
          <w:szCs w:val="22"/>
        </w:rPr>
        <w:t xml:space="preserve"> zawierającego </w:t>
      </w:r>
      <w:r>
        <w:rPr>
          <w:rFonts w:ascii="Arial" w:hAnsi="Arial" w:cs="Arial"/>
          <w:sz w:val="22"/>
          <w:szCs w:val="22"/>
        </w:rPr>
        <w:br/>
      </w:r>
      <w:r w:rsidRPr="00235B92">
        <w:rPr>
          <w:rFonts w:ascii="Arial" w:hAnsi="Arial" w:cs="Arial"/>
          <w:sz w:val="22"/>
          <w:szCs w:val="22"/>
        </w:rPr>
        <w:t xml:space="preserve">w szczególności informacje dotyczące wyników przeglądów, zaleceń i uwag, w terminie do </w:t>
      </w:r>
      <w:r w:rsidR="007372CD" w:rsidRPr="00932F1E">
        <w:rPr>
          <w:rFonts w:ascii="Arial" w:hAnsi="Arial" w:cs="Arial"/>
          <w:b/>
          <w:bCs/>
          <w:sz w:val="22"/>
          <w:szCs w:val="22"/>
        </w:rPr>
        <w:t>10</w:t>
      </w:r>
      <w:r w:rsidRPr="00932F1E">
        <w:rPr>
          <w:rFonts w:ascii="Arial" w:hAnsi="Arial" w:cs="Arial"/>
          <w:b/>
          <w:bCs/>
          <w:sz w:val="22"/>
          <w:szCs w:val="22"/>
        </w:rPr>
        <w:t xml:space="preserve"> dni</w:t>
      </w:r>
      <w:r w:rsidRPr="00235B92">
        <w:rPr>
          <w:rFonts w:ascii="Arial" w:hAnsi="Arial" w:cs="Arial"/>
          <w:sz w:val="22"/>
          <w:szCs w:val="22"/>
        </w:rPr>
        <w:t xml:space="preserve"> roboczych od zakończenia przeglądu;</w:t>
      </w:r>
    </w:p>
    <w:p w14:paraId="14A1063A" w14:textId="77777777" w:rsidR="00394E23" w:rsidRPr="00235B92" w:rsidRDefault="00394E23" w:rsidP="00A80BE9">
      <w:pPr>
        <w:numPr>
          <w:ilvl w:val="0"/>
          <w:numId w:val="23"/>
        </w:numPr>
        <w:spacing w:after="60"/>
        <w:contextualSpacing/>
        <w:jc w:val="both"/>
        <w:rPr>
          <w:rFonts w:ascii="Arial" w:hAnsi="Arial" w:cs="Arial"/>
          <w:sz w:val="22"/>
          <w:szCs w:val="22"/>
        </w:rPr>
      </w:pPr>
      <w:r w:rsidRPr="00235B92">
        <w:rPr>
          <w:rFonts w:ascii="Arial" w:hAnsi="Arial" w:cs="Arial"/>
          <w:sz w:val="22"/>
          <w:szCs w:val="22"/>
        </w:rPr>
        <w:t>do umożliwienia Pracownikowi Zamawiającego uczestniczenia w czynnościach związanych z realizacją Przedmiotu umowy.</w:t>
      </w:r>
    </w:p>
    <w:p w14:paraId="6F9F6C49" w14:textId="7A4858C4" w:rsidR="00FE4F87" w:rsidRPr="007B7C68" w:rsidRDefault="003A58BD" w:rsidP="00A80BE9">
      <w:pPr>
        <w:numPr>
          <w:ilvl w:val="0"/>
          <w:numId w:val="22"/>
        </w:numPr>
        <w:spacing w:after="60"/>
        <w:ind w:left="357" w:hanging="357"/>
        <w:contextualSpacing/>
        <w:jc w:val="both"/>
        <w:rPr>
          <w:rFonts w:ascii="Arial" w:hAnsi="Arial" w:cs="Arial"/>
          <w:b/>
          <w:bCs/>
          <w:color w:val="FF0000"/>
          <w:sz w:val="22"/>
          <w:szCs w:val="22"/>
        </w:rPr>
      </w:pPr>
      <w:r w:rsidRPr="00FE4F87">
        <w:rPr>
          <w:rFonts w:ascii="Arial" w:hAnsi="Arial" w:cs="Arial"/>
          <w:sz w:val="22"/>
          <w:szCs w:val="22"/>
        </w:rPr>
        <w:t xml:space="preserve">Raport techniczny o którym mowa </w:t>
      </w:r>
      <w:r w:rsidR="00FE4F87" w:rsidRPr="00FE4F87">
        <w:rPr>
          <w:rFonts w:ascii="Arial" w:hAnsi="Arial" w:cs="Arial"/>
          <w:sz w:val="22"/>
          <w:szCs w:val="22"/>
        </w:rPr>
        <w:t>w ust. 3 pkt. 3) niniejszego paragrafu Umowy podlega sprawdzeniu i</w:t>
      </w:r>
      <w:r w:rsidRPr="00FE4F87">
        <w:rPr>
          <w:rFonts w:ascii="Arial" w:hAnsi="Arial" w:cs="Arial"/>
          <w:sz w:val="22"/>
          <w:szCs w:val="22"/>
        </w:rPr>
        <w:t xml:space="preserve"> zaakceptowan</w:t>
      </w:r>
      <w:r w:rsidR="00FE4F87" w:rsidRPr="00FE4F87">
        <w:rPr>
          <w:rFonts w:ascii="Arial" w:hAnsi="Arial" w:cs="Arial"/>
          <w:sz w:val="22"/>
          <w:szCs w:val="22"/>
        </w:rPr>
        <w:t>iu</w:t>
      </w:r>
      <w:r w:rsidRPr="00FE4F87">
        <w:rPr>
          <w:rFonts w:ascii="Arial" w:hAnsi="Arial" w:cs="Arial"/>
          <w:sz w:val="22"/>
          <w:szCs w:val="22"/>
        </w:rPr>
        <w:t xml:space="preserve"> przez przedstawiciela Zamawiającego bez uwag</w:t>
      </w:r>
      <w:r w:rsidR="007B7C68">
        <w:rPr>
          <w:rFonts w:ascii="Arial" w:hAnsi="Arial" w:cs="Arial"/>
          <w:sz w:val="22"/>
          <w:szCs w:val="22"/>
        </w:rPr>
        <w:t xml:space="preserve"> </w:t>
      </w:r>
      <w:r w:rsidR="007B7C68" w:rsidRPr="007B7C68">
        <w:rPr>
          <w:rFonts w:ascii="Arial" w:hAnsi="Arial" w:cs="Arial"/>
          <w:b/>
          <w:bCs/>
          <w:color w:val="FF0000"/>
          <w:sz w:val="22"/>
          <w:szCs w:val="22"/>
        </w:rPr>
        <w:t>w terminie do 3 dni roboczych</w:t>
      </w:r>
      <w:r w:rsidRPr="007B7C68">
        <w:rPr>
          <w:rFonts w:ascii="Arial" w:hAnsi="Arial" w:cs="Arial"/>
          <w:b/>
          <w:bCs/>
          <w:color w:val="FF0000"/>
          <w:sz w:val="22"/>
          <w:szCs w:val="22"/>
        </w:rPr>
        <w:t xml:space="preserve">. </w:t>
      </w:r>
    </w:p>
    <w:p w14:paraId="3128C2E4" w14:textId="7BA7BF41" w:rsidR="003A58BD" w:rsidRPr="00FE4F87" w:rsidRDefault="003A58BD" w:rsidP="00A80BE9">
      <w:pPr>
        <w:numPr>
          <w:ilvl w:val="0"/>
          <w:numId w:val="22"/>
        </w:numPr>
        <w:spacing w:after="60"/>
        <w:ind w:left="357" w:hanging="357"/>
        <w:contextualSpacing/>
        <w:jc w:val="both"/>
        <w:rPr>
          <w:rFonts w:ascii="Arial" w:hAnsi="Arial" w:cs="Arial"/>
          <w:sz w:val="22"/>
          <w:szCs w:val="22"/>
        </w:rPr>
      </w:pPr>
      <w:r w:rsidRPr="00FE4F87">
        <w:rPr>
          <w:rFonts w:ascii="Arial" w:hAnsi="Arial" w:cs="Arial"/>
          <w:sz w:val="22"/>
          <w:szCs w:val="22"/>
        </w:rPr>
        <w:t xml:space="preserve">Jeżeli w trakcie </w:t>
      </w:r>
      <w:r w:rsidR="007E0126">
        <w:rPr>
          <w:rFonts w:ascii="Arial" w:hAnsi="Arial" w:cs="Arial"/>
          <w:sz w:val="22"/>
          <w:szCs w:val="22"/>
        </w:rPr>
        <w:t xml:space="preserve">sprawdzenia Raportu technicznego </w:t>
      </w:r>
      <w:r w:rsidRPr="00FE4F87">
        <w:rPr>
          <w:rFonts w:ascii="Arial" w:hAnsi="Arial" w:cs="Arial"/>
          <w:sz w:val="22"/>
          <w:szCs w:val="22"/>
        </w:rPr>
        <w:t>stwierdzone zostaną wady rozumiane w szczególności</w:t>
      </w:r>
      <w:r w:rsidRPr="002950EB">
        <w:rPr>
          <w:rFonts w:ascii="Arial" w:hAnsi="Arial" w:cs="Arial"/>
          <w:strike/>
          <w:color w:val="C00000"/>
          <w:sz w:val="22"/>
          <w:szCs w:val="22"/>
        </w:rPr>
        <w:t>,</w:t>
      </w:r>
      <w:r w:rsidR="002950EB">
        <w:rPr>
          <w:rFonts w:ascii="Arial" w:hAnsi="Arial" w:cs="Arial"/>
          <w:sz w:val="22"/>
          <w:szCs w:val="22"/>
        </w:rPr>
        <w:t xml:space="preserve"> </w:t>
      </w:r>
      <w:r w:rsidRPr="00FE4F87">
        <w:rPr>
          <w:rFonts w:ascii="Arial" w:hAnsi="Arial" w:cs="Arial"/>
          <w:sz w:val="22"/>
          <w:szCs w:val="22"/>
        </w:rPr>
        <w:t>jako:</w:t>
      </w:r>
    </w:p>
    <w:p w14:paraId="03C96053" w14:textId="77777777" w:rsidR="003A58BD" w:rsidRPr="00F4177B" w:rsidRDefault="003A58BD" w:rsidP="00A80BE9">
      <w:pPr>
        <w:pStyle w:val="Akapitzlist"/>
        <w:numPr>
          <w:ilvl w:val="0"/>
          <w:numId w:val="46"/>
        </w:numPr>
        <w:spacing w:after="60" w:line="240" w:lineRule="auto"/>
        <w:ind w:left="850" w:hanging="425"/>
        <w:contextualSpacing/>
        <w:jc w:val="both"/>
        <w:rPr>
          <w:rFonts w:ascii="Arial" w:hAnsi="Arial" w:cs="Arial"/>
          <w:lang w:val="pl-PL"/>
        </w:rPr>
      </w:pPr>
      <w:r w:rsidRPr="00F4177B">
        <w:rPr>
          <w:rFonts w:ascii="Arial" w:hAnsi="Arial" w:cs="Arial"/>
        </w:rPr>
        <w:t>pominięcie wykonania przeglądu któregokolwiek z Urządzeń,</w:t>
      </w:r>
    </w:p>
    <w:p w14:paraId="5F810C2B" w14:textId="77777777" w:rsidR="003A58BD" w:rsidRPr="00F4177B" w:rsidRDefault="003A58BD" w:rsidP="00A80BE9">
      <w:pPr>
        <w:pStyle w:val="Akapitzlist"/>
        <w:numPr>
          <w:ilvl w:val="0"/>
          <w:numId w:val="46"/>
        </w:numPr>
        <w:spacing w:after="60" w:line="240" w:lineRule="auto"/>
        <w:ind w:left="850" w:hanging="425"/>
        <w:contextualSpacing/>
        <w:jc w:val="both"/>
        <w:rPr>
          <w:rFonts w:ascii="Arial" w:hAnsi="Arial" w:cs="Arial"/>
        </w:rPr>
      </w:pPr>
      <w:r w:rsidRPr="00F4177B">
        <w:rPr>
          <w:rFonts w:ascii="Arial" w:hAnsi="Arial" w:cs="Arial"/>
        </w:rPr>
        <w:t>braki w wykonaniu czynności przeglądowych w stosunku do zakresu opisanego w załączniku nr 1 do Umowy,</w:t>
      </w:r>
    </w:p>
    <w:p w14:paraId="74BCBA6A" w14:textId="44A334D9" w:rsidR="003A58BD" w:rsidRPr="00F4177B" w:rsidRDefault="007E0126" w:rsidP="00A10819">
      <w:pPr>
        <w:tabs>
          <w:tab w:val="left" w:pos="426"/>
        </w:tabs>
        <w:spacing w:after="60"/>
        <w:ind w:left="425"/>
        <w:contextualSpacing/>
        <w:jc w:val="both"/>
        <w:rPr>
          <w:rFonts w:ascii="Arial" w:hAnsi="Arial" w:cs="Arial"/>
          <w:sz w:val="22"/>
          <w:szCs w:val="22"/>
        </w:rPr>
      </w:pPr>
      <w:r>
        <w:rPr>
          <w:rFonts w:ascii="Arial" w:hAnsi="Arial" w:cs="Arial"/>
          <w:sz w:val="22"/>
          <w:szCs w:val="22"/>
        </w:rPr>
        <w:t xml:space="preserve">- </w:t>
      </w:r>
      <w:r w:rsidR="003A58BD" w:rsidRPr="00F4177B">
        <w:rPr>
          <w:rFonts w:ascii="Arial" w:hAnsi="Arial" w:cs="Arial"/>
          <w:sz w:val="22"/>
          <w:szCs w:val="22"/>
        </w:rPr>
        <w:t>Zamawiający sporządzi Protokół usterek.</w:t>
      </w:r>
    </w:p>
    <w:p w14:paraId="33DEEEE4" w14:textId="4487C3B8" w:rsidR="003A58BD" w:rsidRPr="00D90E42" w:rsidRDefault="003A58BD" w:rsidP="00A80BE9">
      <w:pPr>
        <w:numPr>
          <w:ilvl w:val="0"/>
          <w:numId w:val="22"/>
        </w:numPr>
        <w:spacing w:after="60"/>
        <w:ind w:left="357" w:hanging="357"/>
        <w:contextualSpacing/>
        <w:jc w:val="both"/>
        <w:rPr>
          <w:rFonts w:ascii="Arial" w:hAnsi="Arial" w:cs="Arial"/>
          <w:sz w:val="22"/>
          <w:szCs w:val="22"/>
        </w:rPr>
      </w:pPr>
      <w:r w:rsidRPr="00F4177B">
        <w:rPr>
          <w:rFonts w:ascii="Arial" w:hAnsi="Arial" w:cs="Arial"/>
          <w:sz w:val="22"/>
          <w:szCs w:val="22"/>
        </w:rPr>
        <w:t xml:space="preserve">Wykonawca zobowiązany będzie do usunięcia stwierdzonych w trakcie odbioru wad (zawartych w Protokole usterek) w terminie do 1-go tygodnia z zastrzeżeniem, iż po upływie tego terminu </w:t>
      </w:r>
      <w:r w:rsidR="00670073" w:rsidRPr="00050137">
        <w:rPr>
          <w:rFonts w:ascii="Arial" w:hAnsi="Arial" w:cs="Arial"/>
          <w:sz w:val="22"/>
          <w:szCs w:val="22"/>
        </w:rPr>
        <w:t>Zamawiający będzie mógł odstąpić od umowy niezależnie od istotności wad lub zażądać stosownego obniżenia wynagrodzenia.</w:t>
      </w:r>
    </w:p>
    <w:p w14:paraId="2547B5CA" w14:textId="77777777" w:rsidR="002F1C3E" w:rsidRDefault="00394E23" w:rsidP="00A80BE9">
      <w:pPr>
        <w:numPr>
          <w:ilvl w:val="0"/>
          <w:numId w:val="22"/>
        </w:numPr>
        <w:spacing w:after="60"/>
        <w:ind w:left="357" w:hanging="357"/>
        <w:contextualSpacing/>
        <w:jc w:val="both"/>
        <w:rPr>
          <w:rFonts w:ascii="Arial" w:hAnsi="Arial" w:cs="Arial"/>
          <w:sz w:val="22"/>
          <w:szCs w:val="22"/>
        </w:rPr>
      </w:pPr>
      <w:r w:rsidRPr="00235B92">
        <w:rPr>
          <w:rFonts w:ascii="Arial" w:hAnsi="Arial" w:cs="Arial"/>
          <w:sz w:val="22"/>
          <w:szCs w:val="22"/>
        </w:rPr>
        <w:t xml:space="preserve">Wykonawca, pod rygorem uznania usługi za niewykonaną, zobowiązany jest do prowadzenia dokumentacji w zakresie czynności podejmowanych w ramach realizacji przedmiotu umowy, </w:t>
      </w:r>
    </w:p>
    <w:p w14:paraId="007889DC" w14:textId="7A4ADE86" w:rsidR="00394E23" w:rsidRPr="00235B92" w:rsidRDefault="00394E23" w:rsidP="002F1C3E">
      <w:pPr>
        <w:spacing w:after="60"/>
        <w:ind w:left="357"/>
        <w:contextualSpacing/>
        <w:jc w:val="both"/>
        <w:rPr>
          <w:rFonts w:ascii="Arial" w:hAnsi="Arial" w:cs="Arial"/>
          <w:sz w:val="22"/>
          <w:szCs w:val="22"/>
        </w:rPr>
      </w:pPr>
      <w:r w:rsidRPr="00235B92">
        <w:rPr>
          <w:rFonts w:ascii="Arial" w:hAnsi="Arial" w:cs="Arial"/>
          <w:sz w:val="22"/>
          <w:szCs w:val="22"/>
        </w:rPr>
        <w:t>w szczególności do:</w:t>
      </w:r>
    </w:p>
    <w:p w14:paraId="2B4D6589" w14:textId="00CE02B7" w:rsidR="00394E23" w:rsidRPr="00235B92" w:rsidRDefault="00394E23" w:rsidP="00A80BE9">
      <w:pPr>
        <w:pStyle w:val="Tekstpodstawowy31"/>
        <w:numPr>
          <w:ilvl w:val="1"/>
          <w:numId w:val="24"/>
        </w:numPr>
        <w:suppressAutoHyphens w:val="0"/>
        <w:spacing w:after="60"/>
        <w:ind w:left="709"/>
        <w:contextualSpacing/>
        <w:jc w:val="both"/>
        <w:rPr>
          <w:rFonts w:ascii="Arial" w:hAnsi="Arial" w:cs="Arial"/>
          <w:szCs w:val="22"/>
        </w:rPr>
      </w:pPr>
      <w:r w:rsidRPr="00235B92">
        <w:rPr>
          <w:rFonts w:ascii="Arial" w:hAnsi="Arial" w:cs="Arial"/>
          <w:szCs w:val="22"/>
        </w:rPr>
        <w:t>każdorazowego wpisywania w dokumentacji Urządzeń (odpowiednio: książki kontrolne/ serwisowe/gwarancyjne) dokonanych czynności przeglądu eksploatacyjnego</w:t>
      </w:r>
      <w:r w:rsidR="002F1C3E">
        <w:rPr>
          <w:rFonts w:ascii="Arial" w:hAnsi="Arial" w:cs="Arial"/>
          <w:szCs w:val="22"/>
        </w:rPr>
        <w:t xml:space="preserve"> </w:t>
      </w:r>
      <w:r w:rsidRPr="00235B92">
        <w:rPr>
          <w:rFonts w:ascii="Arial" w:hAnsi="Arial" w:cs="Arial"/>
          <w:szCs w:val="22"/>
        </w:rPr>
        <w:t>z</w:t>
      </w:r>
      <w:r>
        <w:rPr>
          <w:rFonts w:ascii="Arial" w:hAnsi="Arial" w:cs="Arial"/>
          <w:szCs w:val="22"/>
        </w:rPr>
        <w:t xml:space="preserve"> </w:t>
      </w:r>
      <w:r w:rsidRPr="00235B92">
        <w:rPr>
          <w:rFonts w:ascii="Arial" w:hAnsi="Arial" w:cs="Arial"/>
          <w:szCs w:val="22"/>
        </w:rPr>
        <w:t>podaniem szczegółów zakresu wykonanych prac oraz ewentualnych zaleceniach co do potrzeb lub konieczności wykonania dodatkowych czynności nie wchodzących w zakres usługi przeglądu eksploatacyjnego, a mających na celu utrzymanie w stałej sprawności technicznej urządzeń;</w:t>
      </w:r>
    </w:p>
    <w:p w14:paraId="533CFD7B" w14:textId="77777777" w:rsidR="00394E23" w:rsidRPr="00235B92" w:rsidRDefault="00394E23" w:rsidP="00A80BE9">
      <w:pPr>
        <w:pStyle w:val="Tekstpodstawowy31"/>
        <w:numPr>
          <w:ilvl w:val="1"/>
          <w:numId w:val="24"/>
        </w:numPr>
        <w:suppressAutoHyphens w:val="0"/>
        <w:spacing w:after="60"/>
        <w:ind w:left="709"/>
        <w:contextualSpacing/>
        <w:jc w:val="both"/>
        <w:rPr>
          <w:rFonts w:ascii="Arial" w:hAnsi="Arial" w:cs="Arial"/>
          <w:szCs w:val="22"/>
        </w:rPr>
      </w:pPr>
      <w:r w:rsidRPr="00235B92">
        <w:rPr>
          <w:rFonts w:ascii="Arial" w:hAnsi="Arial" w:cs="Arial"/>
          <w:szCs w:val="22"/>
        </w:rPr>
        <w:t xml:space="preserve">w przypadku stwierdzenia awarii Urządzenia sporządzania protokołów konieczności </w:t>
      </w:r>
      <w:r w:rsidRPr="00235B92">
        <w:rPr>
          <w:rFonts w:ascii="Arial" w:hAnsi="Arial" w:cs="Arial"/>
          <w:szCs w:val="22"/>
        </w:rPr>
        <w:br/>
        <w:t>z przeprowadzonych czynności diagnostyki Urządzenia, zawierającego zdiagnozowanie przyczyny awarii, czy naprawa awarii podlega naprawie gwarancyjnej a jeżeli nie, to określenie sposobu naprawy, przewidywanego zakresu i kosztu, w tym kosztów części zamiennych i robocizny. Protokół winien być dostarczony Zamawiającemu niezwłocznie po stwierdzeniu awarii.</w:t>
      </w:r>
    </w:p>
    <w:p w14:paraId="65D52C50" w14:textId="77777777" w:rsidR="00394E23" w:rsidRPr="00235B92" w:rsidRDefault="00394E23" w:rsidP="00394E23">
      <w:pPr>
        <w:spacing w:after="60"/>
        <w:rPr>
          <w:rFonts w:ascii="Arial" w:hAnsi="Arial" w:cs="Arial"/>
          <w:b/>
          <w:sz w:val="22"/>
          <w:szCs w:val="22"/>
          <w:highlight w:val="darkGray"/>
          <w:u w:val="single"/>
        </w:rPr>
      </w:pPr>
    </w:p>
    <w:p w14:paraId="3E11EC4D" w14:textId="643B2AB9" w:rsidR="00394E23" w:rsidRPr="00235B92" w:rsidRDefault="00394E23" w:rsidP="004C5179">
      <w:pPr>
        <w:pStyle w:val="Nagwek5"/>
        <w:spacing w:after="60"/>
        <w:ind w:left="0" w:firstLine="0"/>
        <w:contextualSpacing/>
        <w:jc w:val="center"/>
        <w:rPr>
          <w:rFonts w:ascii="Arial" w:hAnsi="Arial" w:cs="Arial"/>
          <w:szCs w:val="22"/>
        </w:rPr>
      </w:pPr>
      <w:r w:rsidRPr="00235B92">
        <w:rPr>
          <w:rFonts w:ascii="Arial" w:hAnsi="Arial" w:cs="Arial"/>
          <w:szCs w:val="22"/>
        </w:rPr>
        <w:t xml:space="preserve">WARUNKI REALIZACJI I ODBIORU PRZEDMIOTU UMOWY </w:t>
      </w:r>
      <w:r w:rsidRPr="00235B92">
        <w:rPr>
          <w:rFonts w:ascii="Arial" w:hAnsi="Arial" w:cs="Arial"/>
          <w:szCs w:val="22"/>
        </w:rPr>
        <w:br/>
      </w:r>
      <w:r w:rsidR="008C50CC">
        <w:rPr>
          <w:rFonts w:ascii="Arial" w:hAnsi="Arial" w:cs="Arial"/>
          <w:szCs w:val="22"/>
        </w:rPr>
        <w:t xml:space="preserve">- </w:t>
      </w:r>
      <w:r w:rsidRPr="00235B92">
        <w:rPr>
          <w:rFonts w:ascii="Arial" w:hAnsi="Arial" w:cs="Arial"/>
          <w:szCs w:val="22"/>
        </w:rPr>
        <w:t>SERWIS (AWARIE I NAPRAWY)</w:t>
      </w:r>
    </w:p>
    <w:p w14:paraId="50A32DBF" w14:textId="77777777" w:rsidR="00394E23" w:rsidRPr="0021030E" w:rsidRDefault="00394E23" w:rsidP="00394E23">
      <w:pPr>
        <w:tabs>
          <w:tab w:val="left" w:pos="426"/>
        </w:tabs>
        <w:spacing w:after="60"/>
        <w:contextualSpacing/>
        <w:jc w:val="center"/>
        <w:rPr>
          <w:rFonts w:ascii="Arial" w:hAnsi="Arial" w:cs="Arial"/>
          <w:b/>
          <w:sz w:val="22"/>
          <w:szCs w:val="22"/>
        </w:rPr>
      </w:pPr>
      <w:r w:rsidRPr="0021030E">
        <w:rPr>
          <w:rFonts w:ascii="Arial" w:hAnsi="Arial" w:cs="Arial"/>
          <w:b/>
          <w:sz w:val="22"/>
          <w:szCs w:val="22"/>
        </w:rPr>
        <w:t>§ 5</w:t>
      </w:r>
    </w:p>
    <w:p w14:paraId="1F1EE82F" w14:textId="471FD6B3" w:rsidR="00394E23" w:rsidRPr="0021030E" w:rsidRDefault="00394E23" w:rsidP="00A80BE9">
      <w:pPr>
        <w:numPr>
          <w:ilvl w:val="0"/>
          <w:numId w:val="19"/>
        </w:numPr>
        <w:suppressAutoHyphens w:val="0"/>
        <w:spacing w:after="60"/>
        <w:contextualSpacing/>
        <w:jc w:val="both"/>
        <w:rPr>
          <w:rFonts w:ascii="Arial" w:hAnsi="Arial" w:cs="Arial"/>
          <w:sz w:val="22"/>
          <w:szCs w:val="22"/>
        </w:rPr>
      </w:pPr>
      <w:r w:rsidRPr="0021030E">
        <w:rPr>
          <w:rFonts w:ascii="Arial" w:hAnsi="Arial" w:cs="Arial"/>
          <w:sz w:val="22"/>
          <w:szCs w:val="22"/>
        </w:rPr>
        <w:t xml:space="preserve">Zamawiający każdorazowo zgłosi Wykonawcy przypadek wystąpienia lub podejrzenia wystąpienia awarii lub usterki Urządzeń telefonicznie na numer: </w:t>
      </w:r>
      <w:r w:rsidR="002436B4">
        <w:rPr>
          <w:rFonts w:ascii="Arial" w:hAnsi="Arial" w:cs="Arial"/>
          <w:sz w:val="22"/>
          <w:szCs w:val="22"/>
        </w:rPr>
        <w:t>…………………….</w:t>
      </w:r>
      <w:r w:rsidR="00751F86" w:rsidRPr="00751F86">
        <w:t xml:space="preserve">  </w:t>
      </w:r>
      <w:r w:rsidRPr="00751F86">
        <w:rPr>
          <w:rFonts w:ascii="Arial" w:hAnsi="Arial" w:cs="Arial"/>
          <w:sz w:val="22"/>
          <w:szCs w:val="22"/>
        </w:rPr>
        <w:t xml:space="preserve"> </w:t>
      </w:r>
      <w:r w:rsidRPr="0021030E">
        <w:rPr>
          <w:rFonts w:ascii="Arial" w:hAnsi="Arial" w:cs="Arial"/>
          <w:sz w:val="22"/>
          <w:szCs w:val="22"/>
        </w:rPr>
        <w:t xml:space="preserve">a następnie </w:t>
      </w:r>
      <w:r w:rsidRPr="0021030E">
        <w:rPr>
          <w:rFonts w:ascii="Arial" w:hAnsi="Arial" w:cs="Arial"/>
          <w:sz w:val="22"/>
          <w:szCs w:val="22"/>
        </w:rPr>
        <w:lastRenderedPageBreak/>
        <w:t xml:space="preserve">niezwłocznie, nie później jednak niż w ciągu jednego dnia roboczego potwierdzi zgłoszenie drogą elektroniczną na </w:t>
      </w:r>
      <w:r w:rsidRPr="0021030E">
        <w:rPr>
          <w:rFonts w:ascii="Arial" w:hAnsi="Arial" w:cs="Arial"/>
          <w:b/>
          <w:sz w:val="22"/>
          <w:szCs w:val="22"/>
        </w:rPr>
        <w:t xml:space="preserve">adres e-mail: </w:t>
      </w:r>
      <w:r w:rsidR="002436B4">
        <w:t>……………………………………</w:t>
      </w:r>
    </w:p>
    <w:p w14:paraId="7FBE06D9" w14:textId="65E0B552"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 xml:space="preserve">Czas reakcji: </w:t>
      </w:r>
      <w:r w:rsidRPr="00235B92">
        <w:rPr>
          <w:rFonts w:ascii="Arial" w:hAnsi="Arial" w:cs="Arial"/>
          <w:b/>
          <w:sz w:val="22"/>
          <w:szCs w:val="22"/>
        </w:rPr>
        <w:t xml:space="preserve">do </w:t>
      </w:r>
      <w:r w:rsidR="00696DA3" w:rsidRPr="00AA3CDA">
        <w:rPr>
          <w:rFonts w:ascii="Arial" w:hAnsi="Arial" w:cs="Arial"/>
          <w:b/>
          <w:sz w:val="22"/>
          <w:szCs w:val="22"/>
        </w:rPr>
        <w:t>72</w:t>
      </w:r>
      <w:r w:rsidRPr="00AA3CDA">
        <w:rPr>
          <w:rFonts w:ascii="Arial" w:hAnsi="Arial" w:cs="Arial"/>
          <w:b/>
          <w:sz w:val="22"/>
          <w:szCs w:val="22"/>
        </w:rPr>
        <w:t xml:space="preserve"> g</w:t>
      </w:r>
      <w:r>
        <w:rPr>
          <w:rFonts w:ascii="Arial" w:hAnsi="Arial" w:cs="Arial"/>
          <w:b/>
          <w:sz w:val="22"/>
          <w:szCs w:val="22"/>
        </w:rPr>
        <w:t>odzin</w:t>
      </w:r>
      <w:r w:rsidRPr="00235B92">
        <w:rPr>
          <w:rFonts w:ascii="Arial" w:hAnsi="Arial" w:cs="Arial"/>
          <w:sz w:val="22"/>
          <w:szCs w:val="22"/>
        </w:rPr>
        <w:t xml:space="preserve"> od chwili otrzymania zgłoszenia telefonicznego</w:t>
      </w:r>
      <w:r w:rsidR="0038515F">
        <w:rPr>
          <w:rFonts w:ascii="Arial" w:hAnsi="Arial" w:cs="Arial"/>
          <w:sz w:val="22"/>
          <w:szCs w:val="22"/>
        </w:rPr>
        <w:t xml:space="preserve"> </w:t>
      </w:r>
      <w:r w:rsidR="008D34BC">
        <w:rPr>
          <w:rFonts w:ascii="Arial" w:hAnsi="Arial" w:cs="Arial"/>
          <w:sz w:val="22"/>
          <w:szCs w:val="22"/>
        </w:rPr>
        <w:t>w dniach roboczych</w:t>
      </w:r>
      <w:r w:rsidRPr="00235B92">
        <w:rPr>
          <w:rFonts w:ascii="Arial" w:hAnsi="Arial" w:cs="Arial"/>
          <w:sz w:val="22"/>
          <w:szCs w:val="22"/>
        </w:rPr>
        <w:t>.</w:t>
      </w:r>
    </w:p>
    <w:p w14:paraId="3819A061" w14:textId="77777777" w:rsidR="00394E23" w:rsidRPr="00556693" w:rsidRDefault="00394E23" w:rsidP="00A80BE9">
      <w:pPr>
        <w:numPr>
          <w:ilvl w:val="0"/>
          <w:numId w:val="19"/>
        </w:numPr>
        <w:suppressAutoHyphens w:val="0"/>
        <w:spacing w:after="60"/>
        <w:contextualSpacing/>
        <w:jc w:val="both"/>
        <w:rPr>
          <w:rFonts w:ascii="Arial" w:hAnsi="Arial" w:cs="Arial"/>
          <w:sz w:val="22"/>
          <w:szCs w:val="22"/>
        </w:rPr>
      </w:pPr>
      <w:r w:rsidRPr="00556693">
        <w:rPr>
          <w:rFonts w:ascii="Arial" w:hAnsi="Arial" w:cs="Arial"/>
          <w:sz w:val="22"/>
          <w:szCs w:val="22"/>
        </w:rPr>
        <w:t xml:space="preserve">Niezwłocznie po przybyciu na obiekt i zdiagnozowaniu przyczyny awarii, Wykonawca zobowiązany jest, o ile jest to możliwe, do podjęcia próby przywrócenia funkcji danego Urządzenia, a w przypadku prac, które wiązać się będą z koniecznością poniesienia przez Zamawiającego dodatkowych kosztów związanych z wymianą wadliwych części lub zakupem dodatkowych elementów do sporządzenia - w możliwie krótkim czasie, jednak nie dłuższym niż </w:t>
      </w:r>
      <w:r w:rsidRPr="00AA3CDA">
        <w:rPr>
          <w:rFonts w:ascii="Arial" w:hAnsi="Arial" w:cs="Arial"/>
          <w:sz w:val="22"/>
          <w:szCs w:val="22"/>
        </w:rPr>
        <w:t>2 dni robocze</w:t>
      </w:r>
      <w:r w:rsidRPr="00556693">
        <w:rPr>
          <w:rFonts w:ascii="Arial" w:hAnsi="Arial" w:cs="Arial"/>
          <w:sz w:val="22"/>
          <w:szCs w:val="22"/>
        </w:rPr>
        <w:t xml:space="preserve"> - </w:t>
      </w:r>
      <w:r w:rsidRPr="00556693">
        <w:rPr>
          <w:rFonts w:ascii="Arial" w:hAnsi="Arial" w:cs="Arial"/>
          <w:b/>
          <w:bCs/>
          <w:sz w:val="22"/>
          <w:szCs w:val="22"/>
        </w:rPr>
        <w:t>wyceny prac serwisowych</w:t>
      </w:r>
      <w:r w:rsidRPr="00556693">
        <w:rPr>
          <w:rFonts w:ascii="Arial" w:hAnsi="Arial" w:cs="Arial"/>
          <w:sz w:val="22"/>
          <w:szCs w:val="22"/>
        </w:rPr>
        <w:t xml:space="preserve"> zwanej dalej „wyceną” zawierającej:</w:t>
      </w:r>
    </w:p>
    <w:p w14:paraId="4A2A724B" w14:textId="328A3526" w:rsidR="00394E23" w:rsidRPr="004361A4" w:rsidRDefault="00394E23" w:rsidP="00A80BE9">
      <w:pPr>
        <w:numPr>
          <w:ilvl w:val="0"/>
          <w:numId w:val="21"/>
        </w:numPr>
        <w:suppressAutoHyphens w:val="0"/>
        <w:spacing w:after="60"/>
        <w:ind w:left="709" w:hanging="283"/>
        <w:contextualSpacing/>
        <w:jc w:val="both"/>
        <w:rPr>
          <w:rFonts w:ascii="Arial" w:hAnsi="Arial" w:cs="Arial"/>
          <w:sz w:val="22"/>
          <w:szCs w:val="22"/>
        </w:rPr>
      </w:pPr>
      <w:r w:rsidRPr="004361A4">
        <w:rPr>
          <w:rFonts w:ascii="Arial" w:hAnsi="Arial" w:cs="Arial"/>
          <w:sz w:val="22"/>
          <w:szCs w:val="22"/>
        </w:rPr>
        <w:t>wykaz niezbędnych części zamiennych i/lub materiałów wraz z określeniem ich kosztów</w:t>
      </w:r>
      <w:r w:rsidR="008D34BC" w:rsidRPr="004361A4">
        <w:rPr>
          <w:rFonts w:ascii="Arial" w:hAnsi="Arial" w:cs="Arial"/>
          <w:sz w:val="22"/>
          <w:szCs w:val="22"/>
        </w:rPr>
        <w:t xml:space="preserve"> uwzględniającą koszty </w:t>
      </w:r>
      <w:r w:rsidR="001918DF" w:rsidRPr="004361A4">
        <w:rPr>
          <w:rFonts w:ascii="Arial" w:hAnsi="Arial" w:cs="Arial"/>
          <w:sz w:val="22"/>
          <w:szCs w:val="22"/>
        </w:rPr>
        <w:t>pracy</w:t>
      </w:r>
      <w:r w:rsidRPr="004361A4">
        <w:rPr>
          <w:rFonts w:ascii="Arial" w:hAnsi="Arial" w:cs="Arial"/>
          <w:sz w:val="22"/>
          <w:szCs w:val="22"/>
        </w:rPr>
        <w:t>, z zastrzeżeniem, że ceny części zamiennych nie mogą odbiegać od średnich cen rynkowych, a także nie powinny przekroczyć cen katalogowych producentów części,</w:t>
      </w:r>
    </w:p>
    <w:p w14:paraId="264A9412" w14:textId="77777777" w:rsidR="00394E23" w:rsidRPr="004361A4" w:rsidRDefault="00394E23" w:rsidP="00A80BE9">
      <w:pPr>
        <w:numPr>
          <w:ilvl w:val="0"/>
          <w:numId w:val="21"/>
        </w:numPr>
        <w:suppressAutoHyphens w:val="0"/>
        <w:spacing w:after="60"/>
        <w:ind w:left="709" w:hanging="283"/>
        <w:contextualSpacing/>
        <w:jc w:val="both"/>
        <w:rPr>
          <w:rFonts w:ascii="Arial" w:hAnsi="Arial" w:cs="Arial"/>
          <w:sz w:val="22"/>
          <w:szCs w:val="22"/>
        </w:rPr>
      </w:pPr>
      <w:r w:rsidRPr="004361A4">
        <w:rPr>
          <w:rFonts w:ascii="Arial" w:hAnsi="Arial" w:cs="Arial"/>
          <w:sz w:val="22"/>
          <w:szCs w:val="22"/>
        </w:rPr>
        <w:t>przewidywany czas potrzebny do ukończenia czynności serwisowych.</w:t>
      </w:r>
    </w:p>
    <w:p w14:paraId="333B9597" w14:textId="62BFA351" w:rsidR="0069367F" w:rsidRPr="0069367F" w:rsidRDefault="00556693" w:rsidP="00A80BE9">
      <w:pPr>
        <w:numPr>
          <w:ilvl w:val="0"/>
          <w:numId w:val="19"/>
        </w:numPr>
        <w:suppressAutoHyphens w:val="0"/>
        <w:spacing w:after="60"/>
        <w:contextualSpacing/>
        <w:jc w:val="both"/>
        <w:rPr>
          <w:rFonts w:ascii="Arial" w:hAnsi="Arial" w:cs="Arial"/>
          <w:b/>
          <w:bCs/>
          <w:sz w:val="22"/>
          <w:szCs w:val="22"/>
        </w:rPr>
      </w:pPr>
      <w:r w:rsidRPr="004361A4">
        <w:rPr>
          <w:rFonts w:ascii="Arial" w:hAnsi="Arial" w:cs="Arial"/>
          <w:sz w:val="22"/>
          <w:szCs w:val="22"/>
        </w:rPr>
        <w:t xml:space="preserve">Jeżeli naprawa wymaga wymiany części czas na dostawę części i ich wymianę </w:t>
      </w:r>
      <w:r w:rsidR="00F539D6" w:rsidRPr="004361A4">
        <w:rPr>
          <w:rFonts w:ascii="Arial" w:hAnsi="Arial" w:cs="Arial"/>
          <w:sz w:val="22"/>
          <w:szCs w:val="22"/>
        </w:rPr>
        <w:t xml:space="preserve">nie będzie </w:t>
      </w:r>
      <w:r w:rsidR="00F539D6" w:rsidRPr="003757E4">
        <w:rPr>
          <w:rFonts w:ascii="Arial" w:hAnsi="Arial" w:cs="Arial"/>
          <w:sz w:val="22"/>
          <w:szCs w:val="22"/>
        </w:rPr>
        <w:t>dłuższy niż</w:t>
      </w:r>
      <w:r w:rsidRPr="003757E4">
        <w:rPr>
          <w:rFonts w:ascii="Arial" w:hAnsi="Arial" w:cs="Arial"/>
          <w:sz w:val="22"/>
          <w:szCs w:val="22"/>
        </w:rPr>
        <w:t xml:space="preserve"> </w:t>
      </w:r>
      <w:r w:rsidR="00ED3979" w:rsidRPr="00B521EC">
        <w:rPr>
          <w:rFonts w:ascii="Arial" w:hAnsi="Arial" w:cs="Arial"/>
          <w:b/>
          <w:bCs/>
          <w:strike/>
          <w:sz w:val="22"/>
          <w:szCs w:val="22"/>
        </w:rPr>
        <w:t>10</w:t>
      </w:r>
      <w:r w:rsidR="003757E4" w:rsidRPr="00B521EC">
        <w:rPr>
          <w:rFonts w:ascii="Arial" w:hAnsi="Arial" w:cs="Arial"/>
          <w:b/>
          <w:bCs/>
          <w:strike/>
          <w:sz w:val="22"/>
          <w:szCs w:val="22"/>
        </w:rPr>
        <w:t xml:space="preserve"> </w:t>
      </w:r>
      <w:r w:rsidRPr="00B521EC">
        <w:rPr>
          <w:rFonts w:ascii="Arial" w:hAnsi="Arial" w:cs="Arial"/>
          <w:b/>
          <w:bCs/>
          <w:strike/>
          <w:sz w:val="22"/>
          <w:szCs w:val="22"/>
        </w:rPr>
        <w:t>dni roboczych</w:t>
      </w:r>
      <w:r w:rsidR="00B521EC">
        <w:rPr>
          <w:rFonts w:ascii="Arial" w:hAnsi="Arial" w:cs="Arial"/>
          <w:b/>
          <w:bCs/>
          <w:sz w:val="22"/>
          <w:szCs w:val="22"/>
        </w:rPr>
        <w:t xml:space="preserve"> </w:t>
      </w:r>
      <w:bookmarkStart w:id="0" w:name="_Hlk188269265"/>
      <w:r w:rsidR="0069367F" w:rsidRPr="00EB5B28">
        <w:rPr>
          <w:rFonts w:ascii="Arial" w:hAnsi="Arial" w:cs="Arial"/>
          <w:b/>
          <w:bCs/>
          <w:color w:val="FF0000"/>
          <w:sz w:val="22"/>
          <w:szCs w:val="22"/>
        </w:rPr>
        <w:t>zadeklarowany termin przez Wykonawcę określon</w:t>
      </w:r>
      <w:r w:rsidR="00007C23">
        <w:rPr>
          <w:rFonts w:ascii="Arial" w:hAnsi="Arial" w:cs="Arial"/>
          <w:b/>
          <w:bCs/>
          <w:color w:val="FF0000"/>
          <w:sz w:val="22"/>
          <w:szCs w:val="22"/>
        </w:rPr>
        <w:t>y</w:t>
      </w:r>
      <w:r w:rsidR="0069367F" w:rsidRPr="00EB5B28">
        <w:rPr>
          <w:rFonts w:ascii="Arial" w:hAnsi="Arial" w:cs="Arial"/>
          <w:b/>
          <w:bCs/>
          <w:color w:val="FF0000"/>
          <w:sz w:val="22"/>
          <w:szCs w:val="22"/>
        </w:rPr>
        <w:t xml:space="preserve"> w załączniku nr 1 do umowy, nie dłuższy jednak niż wynikający z informacji otrzymanej od producenta Evapco w zakresie czasu oczekiwania na określone części zamienne.</w:t>
      </w:r>
      <w:bookmarkEnd w:id="0"/>
    </w:p>
    <w:p w14:paraId="161F3D93" w14:textId="50F89E6E" w:rsidR="00394E23" w:rsidRPr="004361A4" w:rsidRDefault="00394E23" w:rsidP="00A80BE9">
      <w:pPr>
        <w:numPr>
          <w:ilvl w:val="0"/>
          <w:numId w:val="19"/>
        </w:numPr>
        <w:suppressAutoHyphens w:val="0"/>
        <w:spacing w:after="60"/>
        <w:contextualSpacing/>
        <w:jc w:val="both"/>
        <w:rPr>
          <w:rFonts w:ascii="Arial" w:hAnsi="Arial" w:cs="Arial"/>
          <w:sz w:val="22"/>
          <w:szCs w:val="22"/>
        </w:rPr>
      </w:pPr>
      <w:r w:rsidRPr="004361A4">
        <w:rPr>
          <w:rFonts w:ascii="Arial" w:hAnsi="Arial" w:cs="Arial"/>
          <w:sz w:val="22"/>
          <w:szCs w:val="22"/>
        </w:rPr>
        <w:t xml:space="preserve">Wykonawca ma prawo doliczyć do każdego Zlecenia zryczałtowane koszty dojazdu nie wyższe niż kwota określona w </w:t>
      </w:r>
      <w:r w:rsidR="00AA5CBF" w:rsidRPr="00AA5CBF">
        <w:rPr>
          <w:rFonts w:ascii="Arial" w:hAnsi="Arial" w:cs="Arial"/>
          <w:sz w:val="22"/>
          <w:szCs w:val="22"/>
        </w:rPr>
        <w:t>Załącznik</w:t>
      </w:r>
      <w:r w:rsidR="00AA5CBF">
        <w:rPr>
          <w:rFonts w:ascii="Arial" w:hAnsi="Arial" w:cs="Arial"/>
          <w:sz w:val="22"/>
          <w:szCs w:val="22"/>
        </w:rPr>
        <w:t xml:space="preserve">u </w:t>
      </w:r>
      <w:r w:rsidR="00AA5CBF" w:rsidRPr="00AA5CBF">
        <w:rPr>
          <w:rFonts w:ascii="Arial" w:hAnsi="Arial" w:cs="Arial"/>
          <w:sz w:val="22"/>
          <w:szCs w:val="22"/>
        </w:rPr>
        <w:t xml:space="preserve">nr 1 </w:t>
      </w:r>
      <w:r w:rsidR="00AA5CBF">
        <w:rPr>
          <w:rFonts w:ascii="Arial" w:hAnsi="Arial" w:cs="Arial"/>
          <w:sz w:val="22"/>
          <w:szCs w:val="22"/>
        </w:rPr>
        <w:t xml:space="preserve">do niniejszej Umowy </w:t>
      </w:r>
      <w:r w:rsidR="00AA5CBF" w:rsidRPr="00AA5CBF">
        <w:rPr>
          <w:rFonts w:ascii="Arial" w:hAnsi="Arial" w:cs="Arial"/>
          <w:sz w:val="22"/>
          <w:szCs w:val="22"/>
        </w:rPr>
        <w:t xml:space="preserve"> – Cennik części zamiennych i usług serwisowych</w:t>
      </w:r>
      <w:r w:rsidR="0051194A">
        <w:rPr>
          <w:rFonts w:ascii="Arial" w:hAnsi="Arial" w:cs="Arial"/>
          <w:sz w:val="22"/>
          <w:szCs w:val="22"/>
        </w:rPr>
        <w:t>.</w:t>
      </w:r>
    </w:p>
    <w:p w14:paraId="4789EB5F"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4361A4">
        <w:rPr>
          <w:rFonts w:ascii="Arial" w:hAnsi="Arial" w:cs="Arial"/>
          <w:sz w:val="22"/>
          <w:szCs w:val="22"/>
        </w:rPr>
        <w:t>Podstawę wykonania prac serwisowych stanowić</w:t>
      </w:r>
      <w:r w:rsidRPr="00235B92">
        <w:rPr>
          <w:rFonts w:ascii="Arial" w:hAnsi="Arial" w:cs="Arial"/>
          <w:sz w:val="22"/>
          <w:szCs w:val="22"/>
        </w:rPr>
        <w:t xml:space="preserve"> będzie pisemne </w:t>
      </w:r>
      <w:r w:rsidRPr="00525AD6">
        <w:rPr>
          <w:rFonts w:ascii="Arial" w:hAnsi="Arial" w:cs="Arial"/>
          <w:b/>
          <w:bCs/>
          <w:sz w:val="22"/>
          <w:szCs w:val="22"/>
        </w:rPr>
        <w:t xml:space="preserve">Zlecenie </w:t>
      </w:r>
      <w:r w:rsidRPr="00235B92">
        <w:rPr>
          <w:rFonts w:ascii="Arial" w:hAnsi="Arial" w:cs="Arial"/>
          <w:sz w:val="22"/>
          <w:szCs w:val="22"/>
        </w:rPr>
        <w:t xml:space="preserve">wystawione przez Kierownika Zamawiającego lub osobę upoważnioną do tej czynności przez Kierownika Zamawiającego na podstawie wcześniej zaakceptowanej wyceny, określające </w:t>
      </w:r>
      <w:r w:rsidRPr="00235B92">
        <w:rPr>
          <w:rFonts w:ascii="Arial" w:hAnsi="Arial" w:cs="Arial"/>
          <w:b/>
          <w:sz w:val="22"/>
          <w:szCs w:val="22"/>
        </w:rPr>
        <w:t>zakres rzeczowy Zlecenia, koszt oraz termin wykonania</w:t>
      </w:r>
      <w:r w:rsidRPr="00235B92">
        <w:rPr>
          <w:rFonts w:ascii="Arial" w:hAnsi="Arial" w:cs="Arial"/>
          <w:sz w:val="22"/>
          <w:szCs w:val="22"/>
        </w:rPr>
        <w:t>.</w:t>
      </w:r>
    </w:p>
    <w:p w14:paraId="1117737B"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W ramach realizowanych czynności serwisowych, Wykonawca zobowiązuje się zamontować części/materiały:</w:t>
      </w:r>
    </w:p>
    <w:p w14:paraId="4BB5F29A" w14:textId="77777777" w:rsidR="00394E23" w:rsidRPr="00235B92" w:rsidRDefault="00394E23" w:rsidP="00A80BE9">
      <w:pPr>
        <w:numPr>
          <w:ilvl w:val="0"/>
          <w:numId w:val="20"/>
        </w:numPr>
        <w:suppressAutoHyphens w:val="0"/>
        <w:spacing w:after="60"/>
        <w:contextualSpacing/>
        <w:jc w:val="both"/>
        <w:rPr>
          <w:rFonts w:ascii="Arial" w:hAnsi="Arial" w:cs="Arial"/>
          <w:sz w:val="22"/>
          <w:szCs w:val="22"/>
        </w:rPr>
      </w:pPr>
      <w:r w:rsidRPr="00235B92">
        <w:rPr>
          <w:rFonts w:ascii="Arial" w:hAnsi="Arial" w:cs="Arial"/>
          <w:sz w:val="22"/>
          <w:szCs w:val="22"/>
        </w:rPr>
        <w:t xml:space="preserve">nowe, </w:t>
      </w:r>
    </w:p>
    <w:p w14:paraId="1E28CB46" w14:textId="77777777" w:rsidR="00394E23" w:rsidRPr="00235B92" w:rsidRDefault="00394E23" w:rsidP="00A80BE9">
      <w:pPr>
        <w:numPr>
          <w:ilvl w:val="0"/>
          <w:numId w:val="20"/>
        </w:numPr>
        <w:suppressAutoHyphens w:val="0"/>
        <w:spacing w:after="60"/>
        <w:contextualSpacing/>
        <w:jc w:val="both"/>
        <w:rPr>
          <w:rFonts w:ascii="Arial" w:hAnsi="Arial" w:cs="Arial"/>
          <w:sz w:val="22"/>
          <w:szCs w:val="22"/>
        </w:rPr>
      </w:pPr>
      <w:r w:rsidRPr="00235B92">
        <w:rPr>
          <w:rFonts w:ascii="Arial" w:hAnsi="Arial" w:cs="Arial"/>
          <w:sz w:val="22"/>
          <w:szCs w:val="22"/>
        </w:rPr>
        <w:t>oryginalne lub zamienniki dopuszczone przez producenta Urządzeń.</w:t>
      </w:r>
    </w:p>
    <w:p w14:paraId="1E0B014B"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Wykonawca zobowiązany jest do utylizacji na własny koszt zużytych części, materiałów eksploatacyjnych oraz innych wymagających tego elementów, o ile Zamawiający nie zdecyduje o innym sposobie ich zagospodarowania.</w:t>
      </w:r>
    </w:p>
    <w:p w14:paraId="273D4AF4"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Wykonanie naprawy i/lub usunięcie awarii podlega odbiorowi przez Zamawiającego.</w:t>
      </w:r>
    </w:p>
    <w:p w14:paraId="757128A9"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Wykonawca niezwłocznie po zakończeniu prac związanych z realizacją Zlecenia zgłosi ten fakt Zamawiającemu.</w:t>
      </w:r>
    </w:p>
    <w:p w14:paraId="1131DA2D"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Zamawiający niezwłocznie, jednak w uzasadnionych przypadkach nie później niż w terminie 3 dni roboczych od zgłoszeni</w:t>
      </w:r>
      <w:r>
        <w:rPr>
          <w:rFonts w:ascii="Arial" w:hAnsi="Arial" w:cs="Arial"/>
          <w:sz w:val="22"/>
          <w:szCs w:val="22"/>
        </w:rPr>
        <w:t>a</w:t>
      </w:r>
      <w:r w:rsidRPr="00235B92">
        <w:rPr>
          <w:rFonts w:ascii="Arial" w:hAnsi="Arial" w:cs="Arial"/>
          <w:sz w:val="22"/>
          <w:szCs w:val="22"/>
        </w:rPr>
        <w:t xml:space="preserve"> zakończenia prac przystąpi do ich odbioru.</w:t>
      </w:r>
    </w:p>
    <w:p w14:paraId="2BDBC3CA" w14:textId="38C6492B" w:rsidR="00ED7414" w:rsidRPr="008605CB" w:rsidRDefault="00394E23" w:rsidP="00A80BE9">
      <w:pPr>
        <w:numPr>
          <w:ilvl w:val="0"/>
          <w:numId w:val="19"/>
        </w:numPr>
        <w:suppressAutoHyphens w:val="0"/>
        <w:spacing w:after="60"/>
        <w:contextualSpacing/>
        <w:jc w:val="both"/>
        <w:rPr>
          <w:rFonts w:ascii="Arial" w:hAnsi="Arial" w:cs="Arial"/>
          <w:sz w:val="22"/>
          <w:szCs w:val="22"/>
        </w:rPr>
      </w:pPr>
      <w:r w:rsidRPr="00ED7414">
        <w:rPr>
          <w:rFonts w:ascii="Arial" w:hAnsi="Arial" w:cs="Arial"/>
          <w:sz w:val="22"/>
          <w:szCs w:val="22"/>
        </w:rPr>
        <w:t xml:space="preserve">Potwierdzeniem prawidłowego zrealizowania Zlecenia będzie stanowił </w:t>
      </w:r>
      <w:r w:rsidR="00D952CB">
        <w:rPr>
          <w:rFonts w:ascii="Arial" w:hAnsi="Arial" w:cs="Arial"/>
          <w:b/>
          <w:sz w:val="22"/>
          <w:szCs w:val="22"/>
        </w:rPr>
        <w:t>Raport techniczny</w:t>
      </w:r>
      <w:r w:rsidR="00721F48">
        <w:rPr>
          <w:rFonts w:ascii="Arial" w:hAnsi="Arial" w:cs="Arial"/>
          <w:b/>
          <w:sz w:val="22"/>
          <w:szCs w:val="22"/>
        </w:rPr>
        <w:t xml:space="preserve"> </w:t>
      </w:r>
      <w:r w:rsidR="00721F48">
        <w:rPr>
          <w:rFonts w:ascii="Arial" w:hAnsi="Arial" w:cs="Arial"/>
          <w:bCs/>
          <w:sz w:val="22"/>
          <w:szCs w:val="22"/>
        </w:rPr>
        <w:t xml:space="preserve">zawierający w szczególności </w:t>
      </w:r>
      <w:r w:rsidR="00207987">
        <w:rPr>
          <w:rFonts w:ascii="Arial" w:hAnsi="Arial" w:cs="Arial"/>
          <w:bCs/>
          <w:sz w:val="22"/>
          <w:szCs w:val="22"/>
        </w:rPr>
        <w:t xml:space="preserve">wykonane czynności i wymienione elementy </w:t>
      </w:r>
      <w:r w:rsidR="00810CA0">
        <w:rPr>
          <w:rFonts w:ascii="Arial" w:hAnsi="Arial" w:cs="Arial"/>
          <w:bCs/>
          <w:sz w:val="22"/>
          <w:szCs w:val="22"/>
        </w:rPr>
        <w:t xml:space="preserve">Urządzenia (jeśli było </w:t>
      </w:r>
      <w:r w:rsidR="00810CA0" w:rsidRPr="003757E4">
        <w:rPr>
          <w:rFonts w:ascii="Arial" w:hAnsi="Arial" w:cs="Arial"/>
          <w:bCs/>
          <w:sz w:val="22"/>
          <w:szCs w:val="22"/>
        </w:rPr>
        <w:t>to konieczne)</w:t>
      </w:r>
      <w:r w:rsidR="009C07C8" w:rsidRPr="003757E4">
        <w:rPr>
          <w:rFonts w:ascii="Arial" w:hAnsi="Arial" w:cs="Arial"/>
          <w:bCs/>
          <w:sz w:val="22"/>
          <w:szCs w:val="22"/>
        </w:rPr>
        <w:t>,</w:t>
      </w:r>
      <w:r w:rsidRPr="003757E4">
        <w:rPr>
          <w:rFonts w:ascii="Arial" w:hAnsi="Arial" w:cs="Arial"/>
          <w:sz w:val="22"/>
          <w:szCs w:val="22"/>
        </w:rPr>
        <w:t xml:space="preserve"> </w:t>
      </w:r>
      <w:r w:rsidR="00D952CB" w:rsidRPr="003757E4">
        <w:rPr>
          <w:rFonts w:ascii="Arial" w:hAnsi="Arial" w:cs="Arial"/>
          <w:sz w:val="22"/>
          <w:szCs w:val="22"/>
        </w:rPr>
        <w:t>sporządzony</w:t>
      </w:r>
      <w:r w:rsidRPr="003757E4">
        <w:rPr>
          <w:rFonts w:ascii="Arial" w:hAnsi="Arial" w:cs="Arial"/>
          <w:sz w:val="22"/>
          <w:szCs w:val="22"/>
        </w:rPr>
        <w:t xml:space="preserve"> przez </w:t>
      </w:r>
      <w:r w:rsidR="00D952CB" w:rsidRPr="003757E4">
        <w:rPr>
          <w:rFonts w:ascii="Arial" w:hAnsi="Arial" w:cs="Arial"/>
          <w:sz w:val="22"/>
          <w:szCs w:val="22"/>
        </w:rPr>
        <w:t>Wykonawcę</w:t>
      </w:r>
      <w:r w:rsidRPr="003757E4">
        <w:rPr>
          <w:rFonts w:ascii="Arial" w:hAnsi="Arial" w:cs="Arial"/>
          <w:sz w:val="22"/>
          <w:szCs w:val="22"/>
        </w:rPr>
        <w:t>, podpisany przez Zamawiającego</w:t>
      </w:r>
      <w:r w:rsidR="00D952CB" w:rsidRPr="003757E4">
        <w:rPr>
          <w:rFonts w:ascii="Arial" w:hAnsi="Arial" w:cs="Arial"/>
          <w:sz w:val="22"/>
          <w:szCs w:val="22"/>
        </w:rPr>
        <w:t xml:space="preserve"> bez uwag</w:t>
      </w:r>
      <w:r w:rsidRPr="003757E4">
        <w:rPr>
          <w:rFonts w:ascii="Arial" w:hAnsi="Arial" w:cs="Arial"/>
          <w:sz w:val="22"/>
          <w:szCs w:val="22"/>
        </w:rPr>
        <w:t>.</w:t>
      </w:r>
      <w:r w:rsidR="00ED7414" w:rsidRPr="00ED7414">
        <w:rPr>
          <w:rFonts w:ascii="Arial" w:hAnsi="Arial" w:cs="Arial"/>
          <w:sz w:val="22"/>
          <w:szCs w:val="22"/>
        </w:rPr>
        <w:t xml:space="preserve"> </w:t>
      </w:r>
      <w:r w:rsidR="00D952CB" w:rsidRPr="003757E4">
        <w:rPr>
          <w:rFonts w:ascii="Arial" w:hAnsi="Arial" w:cs="Arial"/>
          <w:sz w:val="22"/>
          <w:szCs w:val="22"/>
        </w:rPr>
        <w:t>Raport techniczny</w:t>
      </w:r>
      <w:r w:rsidR="00ED7414" w:rsidRPr="003757E4">
        <w:rPr>
          <w:rFonts w:ascii="Arial" w:hAnsi="Arial" w:cs="Arial"/>
          <w:sz w:val="22"/>
          <w:szCs w:val="22"/>
        </w:rPr>
        <w:t xml:space="preserve"> zostanie sporządzony niezwłocznie, jednak nie później niż w terminie </w:t>
      </w:r>
      <w:r w:rsidR="00EC5151" w:rsidRPr="003757E4">
        <w:rPr>
          <w:rFonts w:ascii="Arial" w:hAnsi="Arial" w:cs="Arial"/>
          <w:sz w:val="22"/>
          <w:szCs w:val="22"/>
        </w:rPr>
        <w:t>10</w:t>
      </w:r>
      <w:r w:rsidR="003757E4" w:rsidRPr="003757E4">
        <w:rPr>
          <w:rFonts w:ascii="Arial" w:hAnsi="Arial" w:cs="Arial"/>
          <w:sz w:val="22"/>
          <w:szCs w:val="22"/>
        </w:rPr>
        <w:t xml:space="preserve"> </w:t>
      </w:r>
      <w:r w:rsidR="00ED7414" w:rsidRPr="003757E4">
        <w:rPr>
          <w:rFonts w:ascii="Arial" w:hAnsi="Arial" w:cs="Arial"/>
          <w:sz w:val="22"/>
          <w:szCs w:val="22"/>
        </w:rPr>
        <w:t>dni</w:t>
      </w:r>
      <w:r w:rsidR="00ED7414" w:rsidRPr="008605CB">
        <w:rPr>
          <w:rFonts w:ascii="Arial" w:hAnsi="Arial" w:cs="Arial"/>
          <w:sz w:val="22"/>
          <w:szCs w:val="22"/>
        </w:rPr>
        <w:t xml:space="preserve"> roboczych od dnia odbioru prawidłowo zrealizowanego Zlecenia.</w:t>
      </w:r>
    </w:p>
    <w:p w14:paraId="4A071114" w14:textId="1F9EA909"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Jeżeli w trakcie odbioru stwierdzone zostaną wady rozumiane w szczególnośc</w:t>
      </w:r>
      <w:r w:rsidR="0030619B">
        <w:rPr>
          <w:rFonts w:ascii="Arial" w:hAnsi="Arial" w:cs="Arial"/>
          <w:sz w:val="22"/>
          <w:szCs w:val="22"/>
        </w:rPr>
        <w:t>i,</w:t>
      </w:r>
      <w:r w:rsidRPr="00235B92">
        <w:rPr>
          <w:rFonts w:ascii="Arial" w:hAnsi="Arial" w:cs="Arial"/>
          <w:sz w:val="22"/>
          <w:szCs w:val="22"/>
        </w:rPr>
        <w:t xml:space="preserve"> jako </w:t>
      </w:r>
      <w:r w:rsidR="00742BF2" w:rsidRPr="00593D41">
        <w:rPr>
          <w:rFonts w:ascii="Arial" w:hAnsi="Arial" w:cs="Arial"/>
          <w:sz w:val="22"/>
          <w:szCs w:val="22"/>
        </w:rPr>
        <w:t>niedziałanie</w:t>
      </w:r>
      <w:r w:rsidRPr="00235B92">
        <w:rPr>
          <w:rFonts w:ascii="Arial" w:hAnsi="Arial" w:cs="Arial"/>
          <w:sz w:val="22"/>
          <w:szCs w:val="22"/>
        </w:rPr>
        <w:t xml:space="preserve"> lub wadliwe działanie Urządzeń, Zamawiający sporządzi Protokół usterek.</w:t>
      </w:r>
    </w:p>
    <w:p w14:paraId="3D49E40E" w14:textId="77777777" w:rsidR="0060129F" w:rsidRDefault="00394E23" w:rsidP="00A80BE9">
      <w:pPr>
        <w:numPr>
          <w:ilvl w:val="0"/>
          <w:numId w:val="19"/>
        </w:numPr>
        <w:suppressAutoHyphens w:val="0"/>
        <w:spacing w:after="60"/>
        <w:contextualSpacing/>
        <w:jc w:val="both"/>
        <w:rPr>
          <w:rFonts w:ascii="Arial" w:hAnsi="Arial" w:cs="Arial"/>
          <w:sz w:val="22"/>
          <w:szCs w:val="22"/>
        </w:rPr>
      </w:pPr>
      <w:r w:rsidRPr="009602E5">
        <w:rPr>
          <w:rFonts w:ascii="Arial" w:hAnsi="Arial" w:cs="Arial"/>
          <w:sz w:val="22"/>
          <w:szCs w:val="22"/>
        </w:rPr>
        <w:t xml:space="preserve">Wykonawca zobowiązany będzie do usunięcia stwierdzonych w trakcie odbioru wad (zawartych </w:t>
      </w:r>
      <w:r w:rsidRPr="003757E4">
        <w:rPr>
          <w:rFonts w:ascii="Arial" w:hAnsi="Arial" w:cs="Arial"/>
          <w:sz w:val="22"/>
          <w:szCs w:val="22"/>
        </w:rPr>
        <w:t>w Protokole usterek) w terminie do 10 dni roboczych z zastrzeżeniem, iż po upływie tego terminu</w:t>
      </w:r>
      <w:r w:rsidRPr="009602E5">
        <w:rPr>
          <w:rFonts w:ascii="Arial" w:hAnsi="Arial" w:cs="Arial"/>
          <w:sz w:val="22"/>
          <w:szCs w:val="22"/>
        </w:rPr>
        <w:t xml:space="preserve"> </w:t>
      </w:r>
      <w:r w:rsidR="009602E5" w:rsidRPr="009602E5">
        <w:rPr>
          <w:rFonts w:ascii="Arial" w:hAnsi="Arial" w:cs="Arial"/>
          <w:sz w:val="22"/>
          <w:szCs w:val="22"/>
        </w:rPr>
        <w:t>Zamawiający będzie mógł odstąpić od umowy niezależnie od istotności wad lub zażądać stosownego obniżenia wynagrodzenia</w:t>
      </w:r>
      <w:r w:rsidR="0060129F">
        <w:rPr>
          <w:rFonts w:ascii="Arial" w:hAnsi="Arial" w:cs="Arial"/>
          <w:sz w:val="22"/>
          <w:szCs w:val="22"/>
        </w:rPr>
        <w:t>.</w:t>
      </w:r>
    </w:p>
    <w:p w14:paraId="6D9C3D93" w14:textId="5D759E27" w:rsidR="00A3708A" w:rsidRPr="009602E5" w:rsidRDefault="00394E23" w:rsidP="00A80BE9">
      <w:pPr>
        <w:numPr>
          <w:ilvl w:val="0"/>
          <w:numId w:val="19"/>
        </w:numPr>
        <w:suppressAutoHyphens w:val="0"/>
        <w:spacing w:after="60"/>
        <w:contextualSpacing/>
        <w:jc w:val="both"/>
        <w:rPr>
          <w:rFonts w:ascii="Arial" w:hAnsi="Arial" w:cs="Arial"/>
          <w:sz w:val="22"/>
          <w:szCs w:val="22"/>
        </w:rPr>
      </w:pPr>
      <w:r w:rsidRPr="009602E5">
        <w:rPr>
          <w:rFonts w:ascii="Arial" w:hAnsi="Arial" w:cs="Arial"/>
          <w:sz w:val="22"/>
          <w:szCs w:val="22"/>
        </w:rPr>
        <w:t xml:space="preserve">W przypadku stwierdzenia wad podczas odbioru, </w:t>
      </w:r>
      <w:r w:rsidR="00D952CB">
        <w:rPr>
          <w:rFonts w:ascii="Arial" w:hAnsi="Arial" w:cs="Arial"/>
          <w:sz w:val="22"/>
          <w:szCs w:val="22"/>
        </w:rPr>
        <w:t>Raport techniczny</w:t>
      </w:r>
      <w:r w:rsidRPr="009602E5">
        <w:rPr>
          <w:rFonts w:ascii="Arial" w:hAnsi="Arial" w:cs="Arial"/>
          <w:sz w:val="22"/>
          <w:szCs w:val="22"/>
        </w:rPr>
        <w:t xml:space="preserve"> zostanie sporządzony po usunięciu wad wskazanych w Protokole usterek.</w:t>
      </w:r>
    </w:p>
    <w:p w14:paraId="13ABCA01" w14:textId="77777777" w:rsidR="00FA6C4A" w:rsidRPr="00FA6C4A" w:rsidRDefault="00FA6C4A" w:rsidP="00FA6C4A">
      <w:pPr>
        <w:suppressAutoHyphens w:val="0"/>
        <w:spacing w:after="60"/>
        <w:ind w:left="360"/>
        <w:contextualSpacing/>
        <w:jc w:val="both"/>
        <w:rPr>
          <w:rFonts w:ascii="Arial" w:hAnsi="Arial" w:cs="Arial"/>
          <w:sz w:val="22"/>
          <w:szCs w:val="22"/>
        </w:rPr>
      </w:pPr>
    </w:p>
    <w:p w14:paraId="71131B9C" w14:textId="77777777" w:rsidR="00A60DD6" w:rsidRPr="00344AAA" w:rsidRDefault="00A60DD6" w:rsidP="00344AAA">
      <w:pPr>
        <w:pStyle w:val="Nagwek1"/>
        <w:spacing w:before="0" w:after="60"/>
        <w:rPr>
          <w:rFonts w:cs="Arial"/>
          <w:szCs w:val="22"/>
        </w:rPr>
      </w:pPr>
      <w:r w:rsidRPr="00344AAA">
        <w:rPr>
          <w:rFonts w:cs="Arial"/>
          <w:szCs w:val="22"/>
        </w:rPr>
        <w:t>INNE OBOWIĄZKI I UPRAWNIENIA STRON</w:t>
      </w:r>
    </w:p>
    <w:p w14:paraId="05172F47" w14:textId="0B98561A" w:rsidR="00A60DD6" w:rsidRPr="00344AAA" w:rsidRDefault="00A60DD6" w:rsidP="00344AAA">
      <w:pPr>
        <w:pStyle w:val="Nagwek2"/>
        <w:spacing w:before="0" w:after="60"/>
        <w:rPr>
          <w:rFonts w:cs="Arial"/>
          <w:szCs w:val="22"/>
        </w:rPr>
      </w:pPr>
      <w:r w:rsidRPr="00344AAA">
        <w:rPr>
          <w:rFonts w:cs="Arial"/>
          <w:szCs w:val="22"/>
        </w:rPr>
        <w:t xml:space="preserve">§ </w:t>
      </w:r>
      <w:r w:rsidR="00EC1D1E" w:rsidRPr="00344AAA">
        <w:rPr>
          <w:rFonts w:cs="Arial"/>
          <w:szCs w:val="22"/>
        </w:rPr>
        <w:t>6</w:t>
      </w:r>
    </w:p>
    <w:p w14:paraId="657D7728" w14:textId="12B16321" w:rsidR="00A60DD6" w:rsidRPr="00344AAA" w:rsidRDefault="00A60DD6" w:rsidP="00344AAA">
      <w:pPr>
        <w:numPr>
          <w:ilvl w:val="0"/>
          <w:numId w:val="4"/>
        </w:numPr>
        <w:tabs>
          <w:tab w:val="clear" w:pos="0"/>
        </w:tabs>
        <w:spacing w:after="60"/>
        <w:ind w:left="425" w:hanging="425"/>
        <w:jc w:val="both"/>
        <w:rPr>
          <w:rFonts w:ascii="Arial" w:hAnsi="Arial" w:cs="Arial"/>
          <w:sz w:val="22"/>
          <w:szCs w:val="22"/>
        </w:rPr>
      </w:pPr>
      <w:r w:rsidRPr="00344AAA">
        <w:rPr>
          <w:rFonts w:ascii="Arial" w:hAnsi="Arial" w:cs="Arial"/>
          <w:sz w:val="22"/>
          <w:szCs w:val="22"/>
        </w:rPr>
        <w:t xml:space="preserve">Wykonawca </w:t>
      </w:r>
      <w:r w:rsidR="00EC1D1E" w:rsidRPr="00344AAA">
        <w:rPr>
          <w:rFonts w:ascii="Arial" w:hAnsi="Arial" w:cs="Arial"/>
          <w:sz w:val="22"/>
          <w:szCs w:val="22"/>
        </w:rPr>
        <w:t xml:space="preserve">w szczególności </w:t>
      </w:r>
      <w:r w:rsidRPr="00344AAA">
        <w:rPr>
          <w:rFonts w:ascii="Arial" w:hAnsi="Arial" w:cs="Arial"/>
          <w:sz w:val="22"/>
          <w:szCs w:val="22"/>
        </w:rPr>
        <w:t>zobowiązany jest:</w:t>
      </w:r>
    </w:p>
    <w:p w14:paraId="3021799D" w14:textId="7EC2775A" w:rsidR="00D91F62" w:rsidRPr="00344AAA" w:rsidRDefault="00D91F62" w:rsidP="00A80BE9">
      <w:pPr>
        <w:pStyle w:val="Tekstpodstawowy31"/>
        <w:numPr>
          <w:ilvl w:val="0"/>
          <w:numId w:val="8"/>
        </w:numPr>
        <w:tabs>
          <w:tab w:val="clear" w:pos="540"/>
        </w:tabs>
        <w:spacing w:after="60"/>
        <w:ind w:left="850" w:hanging="425"/>
        <w:jc w:val="both"/>
        <w:rPr>
          <w:rFonts w:ascii="Arial" w:hAnsi="Arial" w:cs="Arial"/>
          <w:szCs w:val="22"/>
        </w:rPr>
      </w:pPr>
      <w:r w:rsidRPr="00344AAA">
        <w:rPr>
          <w:rFonts w:ascii="Arial" w:hAnsi="Arial" w:cs="Arial"/>
          <w:color w:val="000000" w:themeColor="text1"/>
          <w:szCs w:val="22"/>
        </w:rPr>
        <w:lastRenderedPageBreak/>
        <w:t>do wykonania Przedmiotu umowy z należytą starannością, zgodnie z warunkami umownymi, a także obowiązującymi przepisami prawa oraz wszelkimi normami prawnymi i technicznymi mającymi zastosowanie w budownictwie,</w:t>
      </w:r>
    </w:p>
    <w:p w14:paraId="1951147F" w14:textId="6EF1F2AA" w:rsidR="00A60DD6" w:rsidRPr="00344AAA" w:rsidRDefault="00A60DD6" w:rsidP="00A80BE9">
      <w:pPr>
        <w:pStyle w:val="Tekstpodstawowy31"/>
        <w:numPr>
          <w:ilvl w:val="0"/>
          <w:numId w:val="8"/>
        </w:numPr>
        <w:tabs>
          <w:tab w:val="clear" w:pos="540"/>
        </w:tabs>
        <w:spacing w:after="60"/>
        <w:ind w:left="850" w:hanging="425"/>
        <w:jc w:val="both"/>
        <w:rPr>
          <w:rFonts w:ascii="Arial" w:hAnsi="Arial" w:cs="Arial"/>
          <w:szCs w:val="22"/>
        </w:rPr>
      </w:pPr>
      <w:r w:rsidRPr="00344AAA">
        <w:rPr>
          <w:rFonts w:ascii="Arial" w:hAnsi="Arial" w:cs="Arial"/>
          <w:szCs w:val="22"/>
        </w:rPr>
        <w:t xml:space="preserve">do konsultowania i uzgadniania na bieżąco z Zamawiającym Przedmiotu </w:t>
      </w:r>
      <w:r w:rsidR="004E47C0" w:rsidRPr="00344AAA">
        <w:rPr>
          <w:rFonts w:ascii="Arial" w:hAnsi="Arial" w:cs="Arial"/>
          <w:szCs w:val="22"/>
        </w:rPr>
        <w:t>u</w:t>
      </w:r>
      <w:r w:rsidRPr="00344AAA">
        <w:rPr>
          <w:rFonts w:ascii="Arial" w:hAnsi="Arial" w:cs="Arial"/>
          <w:szCs w:val="22"/>
        </w:rPr>
        <w:t>mowy w trakcie jego wykonywania;</w:t>
      </w:r>
    </w:p>
    <w:p w14:paraId="568C133E" w14:textId="6A30FE00" w:rsidR="00A60DD6" w:rsidRPr="00344AAA" w:rsidRDefault="00A60DD6" w:rsidP="00A80BE9">
      <w:pPr>
        <w:pStyle w:val="Tekstpodstawowy31"/>
        <w:numPr>
          <w:ilvl w:val="0"/>
          <w:numId w:val="8"/>
        </w:numPr>
        <w:spacing w:after="60"/>
        <w:ind w:left="850" w:hanging="425"/>
        <w:jc w:val="both"/>
        <w:rPr>
          <w:rFonts w:ascii="Arial" w:hAnsi="Arial" w:cs="Arial"/>
          <w:szCs w:val="22"/>
        </w:rPr>
      </w:pPr>
      <w:r w:rsidRPr="00344AAA">
        <w:rPr>
          <w:rFonts w:ascii="Arial" w:hAnsi="Arial" w:cs="Arial"/>
          <w:szCs w:val="22"/>
        </w:rPr>
        <w:t>do podejmowania czynności zmierzających do zapobieżenia powstania szkody, a</w:t>
      </w:r>
      <w:r w:rsidR="0026466A" w:rsidRPr="00344AAA">
        <w:rPr>
          <w:rFonts w:ascii="Arial" w:hAnsi="Arial" w:cs="Arial"/>
          <w:szCs w:val="22"/>
        </w:rPr>
        <w:t> </w:t>
      </w:r>
      <w:r w:rsidRPr="00344AAA">
        <w:rPr>
          <w:rFonts w:ascii="Arial" w:hAnsi="Arial" w:cs="Arial"/>
          <w:szCs w:val="22"/>
        </w:rPr>
        <w:t>w</w:t>
      </w:r>
      <w:r w:rsidR="0026466A" w:rsidRPr="00344AAA">
        <w:rPr>
          <w:rFonts w:ascii="Arial" w:hAnsi="Arial" w:cs="Arial"/>
          <w:szCs w:val="22"/>
        </w:rPr>
        <w:t> </w:t>
      </w:r>
      <w:r w:rsidRPr="00344AAA">
        <w:rPr>
          <w:rFonts w:ascii="Arial" w:hAnsi="Arial" w:cs="Arial"/>
          <w:szCs w:val="22"/>
        </w:rPr>
        <w:t>przypadku jej zaistnienia, do ograniczenia jej rozmiarów;</w:t>
      </w:r>
    </w:p>
    <w:p w14:paraId="56CB19D3" w14:textId="77777777" w:rsidR="00A60DD6" w:rsidRPr="00344AAA" w:rsidRDefault="00A60DD6" w:rsidP="00A80BE9">
      <w:pPr>
        <w:pStyle w:val="Tekstpodstawowy31"/>
        <w:numPr>
          <w:ilvl w:val="0"/>
          <w:numId w:val="8"/>
        </w:numPr>
        <w:spacing w:after="60"/>
        <w:ind w:left="850" w:hanging="425"/>
        <w:jc w:val="both"/>
        <w:rPr>
          <w:rFonts w:ascii="Arial" w:hAnsi="Arial" w:cs="Arial"/>
          <w:szCs w:val="22"/>
        </w:rPr>
      </w:pPr>
      <w:r w:rsidRPr="00344AAA">
        <w:rPr>
          <w:rFonts w:ascii="Arial" w:hAnsi="Arial" w:cs="Arial"/>
          <w:szCs w:val="22"/>
        </w:rPr>
        <w:t>do niezwłocznego powiadomienia Zamawiającego o stwierdzonych przypadkach wadliwej eksploatacji Urządzeń, usterkach i konieczności dokonywania napraw;</w:t>
      </w:r>
    </w:p>
    <w:p w14:paraId="48AA877F" w14:textId="34B82419" w:rsidR="00A60DD6" w:rsidRDefault="00A60DD6" w:rsidP="00A80BE9">
      <w:pPr>
        <w:pStyle w:val="Tekstpodstawowy31"/>
        <w:numPr>
          <w:ilvl w:val="0"/>
          <w:numId w:val="8"/>
        </w:numPr>
        <w:spacing w:after="60"/>
        <w:ind w:left="850" w:hanging="425"/>
        <w:jc w:val="both"/>
        <w:rPr>
          <w:rFonts w:ascii="Arial" w:hAnsi="Arial" w:cs="Arial"/>
          <w:szCs w:val="22"/>
        </w:rPr>
      </w:pPr>
      <w:r w:rsidRPr="00344AAA">
        <w:rPr>
          <w:rFonts w:ascii="Arial" w:hAnsi="Arial" w:cs="Arial"/>
          <w:szCs w:val="22"/>
        </w:rPr>
        <w:t>w trakcie wykonywania usług, jak również po ich zakończen</w:t>
      </w:r>
      <w:r w:rsidR="00881787" w:rsidRPr="00344AAA">
        <w:rPr>
          <w:rFonts w:ascii="Arial" w:hAnsi="Arial" w:cs="Arial"/>
          <w:szCs w:val="22"/>
        </w:rPr>
        <w:t>iu w danym dniu do </w:t>
      </w:r>
      <w:r w:rsidR="0026466A" w:rsidRPr="00344AAA">
        <w:rPr>
          <w:rFonts w:ascii="Arial" w:hAnsi="Arial" w:cs="Arial"/>
          <w:szCs w:val="22"/>
        </w:rPr>
        <w:t>utrzymania i </w:t>
      </w:r>
      <w:r w:rsidRPr="00344AAA">
        <w:rPr>
          <w:rFonts w:ascii="Arial" w:hAnsi="Arial" w:cs="Arial"/>
          <w:szCs w:val="22"/>
        </w:rPr>
        <w:t>pozostawienia miejsca pracy w</w:t>
      </w:r>
      <w:r w:rsidR="00881787" w:rsidRPr="00344AAA">
        <w:rPr>
          <w:rFonts w:ascii="Arial" w:hAnsi="Arial" w:cs="Arial"/>
          <w:szCs w:val="22"/>
        </w:rPr>
        <w:t xml:space="preserve"> należytym porządku, a także do </w:t>
      </w:r>
      <w:r w:rsidRPr="00344AAA">
        <w:rPr>
          <w:rFonts w:ascii="Arial" w:hAnsi="Arial" w:cs="Arial"/>
          <w:szCs w:val="22"/>
        </w:rPr>
        <w:t xml:space="preserve">odpowiedniego </w:t>
      </w:r>
      <w:r w:rsidRPr="00040CD3">
        <w:rPr>
          <w:rFonts w:ascii="Arial" w:hAnsi="Arial" w:cs="Arial"/>
          <w:szCs w:val="22"/>
        </w:rPr>
        <w:t>zabezpieczenia i oznaczenia Urządzeń;</w:t>
      </w:r>
    </w:p>
    <w:p w14:paraId="647FDB48" w14:textId="3DFAC9E2" w:rsidR="00B51C1F" w:rsidRPr="00B51C1F" w:rsidRDefault="00996428" w:rsidP="00A80BE9">
      <w:pPr>
        <w:pStyle w:val="Tekstpodstawowy31"/>
        <w:numPr>
          <w:ilvl w:val="0"/>
          <w:numId w:val="8"/>
        </w:numPr>
        <w:spacing w:after="60"/>
        <w:ind w:left="850" w:hanging="425"/>
        <w:jc w:val="both"/>
        <w:rPr>
          <w:rFonts w:ascii="Arial" w:hAnsi="Arial" w:cs="Arial"/>
          <w:szCs w:val="22"/>
        </w:rPr>
      </w:pPr>
      <w:r>
        <w:rPr>
          <w:rFonts w:ascii="Arial" w:hAnsi="Arial" w:cs="Arial"/>
          <w:szCs w:val="22"/>
        </w:rPr>
        <w:t xml:space="preserve">do </w:t>
      </w:r>
      <w:r w:rsidR="00B51C1F" w:rsidRPr="00B51C1F">
        <w:rPr>
          <w:rFonts w:ascii="Arial" w:hAnsi="Arial" w:cs="Arial"/>
          <w:szCs w:val="22"/>
        </w:rPr>
        <w:t xml:space="preserve">postępowania z odpadami powstałymi w trakcie realizacji Przedmiotu umowy, zgodnie </w:t>
      </w:r>
      <w:r w:rsidR="00B51C1F" w:rsidRPr="00B51C1F">
        <w:rPr>
          <w:rFonts w:ascii="Arial" w:hAnsi="Arial" w:cs="Arial"/>
          <w:szCs w:val="22"/>
        </w:rPr>
        <w:br/>
        <w:t xml:space="preserve">z obowiązującymi przepisami, w szczególnością </w:t>
      </w:r>
      <w:r w:rsidR="00EE634C">
        <w:rPr>
          <w:rFonts w:ascii="Arial" w:hAnsi="Arial" w:cs="Arial"/>
          <w:szCs w:val="22"/>
        </w:rPr>
        <w:t xml:space="preserve">Ustawy </w:t>
      </w:r>
      <w:r w:rsidR="00B51C1F" w:rsidRPr="00B51C1F">
        <w:rPr>
          <w:rFonts w:ascii="Arial" w:hAnsi="Arial" w:cs="Arial"/>
          <w:szCs w:val="22"/>
        </w:rPr>
        <w:t>z dnia 14 grudnia 2012 r. o odpadach (tekst jednolity Dz.U. z 202</w:t>
      </w:r>
      <w:r w:rsidR="00EE634C">
        <w:rPr>
          <w:rFonts w:ascii="Arial" w:hAnsi="Arial" w:cs="Arial"/>
          <w:szCs w:val="22"/>
        </w:rPr>
        <w:t>3</w:t>
      </w:r>
      <w:r w:rsidR="00B51C1F" w:rsidRPr="00B51C1F">
        <w:rPr>
          <w:rFonts w:ascii="Arial" w:hAnsi="Arial" w:cs="Arial"/>
          <w:szCs w:val="22"/>
        </w:rPr>
        <w:t xml:space="preserve"> r., poz. </w:t>
      </w:r>
      <w:r w:rsidR="00EE634C">
        <w:rPr>
          <w:rFonts w:ascii="Arial" w:hAnsi="Arial" w:cs="Arial"/>
          <w:szCs w:val="22"/>
        </w:rPr>
        <w:t>1587</w:t>
      </w:r>
      <w:r w:rsidR="00B51C1F" w:rsidRPr="00B51C1F">
        <w:rPr>
          <w:rFonts w:ascii="Arial" w:hAnsi="Arial" w:cs="Arial"/>
          <w:szCs w:val="22"/>
        </w:rPr>
        <w:t xml:space="preserve"> ze zmianami) oraz Ustawą z dnia 11 września 2015 r. o zużytym sprzęcie elektrycznym i elektronicznym (tekst jednolity Dz.U.  z 202</w:t>
      </w:r>
      <w:r w:rsidR="00DE5851">
        <w:rPr>
          <w:rFonts w:ascii="Arial" w:hAnsi="Arial" w:cs="Arial"/>
          <w:szCs w:val="22"/>
        </w:rPr>
        <w:t>4</w:t>
      </w:r>
      <w:r w:rsidR="00B51C1F" w:rsidRPr="00B51C1F">
        <w:rPr>
          <w:rFonts w:ascii="Arial" w:hAnsi="Arial" w:cs="Arial"/>
          <w:szCs w:val="22"/>
        </w:rPr>
        <w:t xml:space="preserve"> r., poz. </w:t>
      </w:r>
      <w:r w:rsidR="00FB5136">
        <w:rPr>
          <w:rFonts w:ascii="Arial" w:hAnsi="Arial" w:cs="Arial"/>
          <w:szCs w:val="22"/>
        </w:rPr>
        <w:t>573</w:t>
      </w:r>
      <w:r w:rsidR="00B51C1F" w:rsidRPr="00B51C1F">
        <w:rPr>
          <w:rFonts w:ascii="Arial" w:hAnsi="Arial" w:cs="Arial"/>
          <w:szCs w:val="22"/>
        </w:rPr>
        <w:t xml:space="preserve"> ze zmianami);</w:t>
      </w:r>
    </w:p>
    <w:p w14:paraId="5F34938D" w14:textId="3503F0EC" w:rsidR="00A60DD6" w:rsidRPr="00344AAA" w:rsidRDefault="00A60DD6" w:rsidP="00A80BE9">
      <w:pPr>
        <w:pStyle w:val="Tekstpodstawowy31"/>
        <w:numPr>
          <w:ilvl w:val="0"/>
          <w:numId w:val="8"/>
        </w:numPr>
        <w:spacing w:after="60"/>
        <w:ind w:left="850" w:hanging="425"/>
        <w:jc w:val="both"/>
        <w:rPr>
          <w:rFonts w:ascii="Arial" w:hAnsi="Arial" w:cs="Arial"/>
          <w:szCs w:val="22"/>
        </w:rPr>
      </w:pPr>
      <w:r w:rsidRPr="00344AAA">
        <w:rPr>
          <w:rFonts w:ascii="Arial" w:hAnsi="Arial" w:cs="Arial"/>
          <w:szCs w:val="22"/>
        </w:rPr>
        <w:t xml:space="preserve">celem niedopuszczenia do opóźnienia w wykonaniu Przedmiotu </w:t>
      </w:r>
      <w:r w:rsidR="004E47C0" w:rsidRPr="00344AAA">
        <w:rPr>
          <w:rFonts w:ascii="Arial" w:hAnsi="Arial" w:cs="Arial"/>
          <w:szCs w:val="22"/>
        </w:rPr>
        <w:t>u</w:t>
      </w:r>
      <w:r w:rsidRPr="00344AAA">
        <w:rPr>
          <w:rFonts w:ascii="Arial" w:hAnsi="Arial" w:cs="Arial"/>
          <w:szCs w:val="22"/>
        </w:rPr>
        <w:t>mowy</w:t>
      </w:r>
      <w:r w:rsidR="001933A5" w:rsidRPr="00344AAA">
        <w:rPr>
          <w:rFonts w:ascii="Arial" w:hAnsi="Arial" w:cs="Arial"/>
          <w:szCs w:val="22"/>
        </w:rPr>
        <w:t>,</w:t>
      </w:r>
      <w:r w:rsidR="00881787" w:rsidRPr="00344AAA">
        <w:rPr>
          <w:rFonts w:ascii="Arial" w:hAnsi="Arial" w:cs="Arial"/>
          <w:szCs w:val="22"/>
        </w:rPr>
        <w:t xml:space="preserve"> do </w:t>
      </w:r>
      <w:r w:rsidRPr="00344AAA">
        <w:rPr>
          <w:rFonts w:ascii="Arial" w:hAnsi="Arial" w:cs="Arial"/>
          <w:szCs w:val="22"/>
        </w:rPr>
        <w:t>niezwłocznego sygnalizowania Zamawiającemu zaistnienia istotnych problemów, których Wykonawca, mimo dołożenia należytej staranności nie będzie w stanie rozwiązać we własnym zakresie. Zamawiający zastrzega jednak, że nie będzie wyk</w:t>
      </w:r>
      <w:r w:rsidR="001933A5" w:rsidRPr="00344AAA">
        <w:rPr>
          <w:rFonts w:ascii="Arial" w:hAnsi="Arial" w:cs="Arial"/>
          <w:szCs w:val="22"/>
        </w:rPr>
        <w:t>onywał za Wykonawcę działań, do </w:t>
      </w:r>
      <w:r w:rsidRPr="00344AAA">
        <w:rPr>
          <w:rFonts w:ascii="Arial" w:hAnsi="Arial" w:cs="Arial"/>
          <w:szCs w:val="22"/>
        </w:rPr>
        <w:t>których Wykonawca zobowiązał się na podstawie niniejszej Umowy.</w:t>
      </w:r>
    </w:p>
    <w:p w14:paraId="7F0D5ED6" w14:textId="77777777" w:rsidR="00A60DD6" w:rsidRPr="00344AAA" w:rsidRDefault="00A60DD6" w:rsidP="00344AAA">
      <w:pPr>
        <w:numPr>
          <w:ilvl w:val="0"/>
          <w:numId w:val="4"/>
        </w:numPr>
        <w:tabs>
          <w:tab w:val="clear" w:pos="0"/>
        </w:tabs>
        <w:spacing w:after="60"/>
        <w:ind w:left="425" w:hanging="425"/>
        <w:jc w:val="both"/>
        <w:rPr>
          <w:rFonts w:ascii="Arial" w:hAnsi="Arial" w:cs="Arial"/>
          <w:sz w:val="22"/>
          <w:szCs w:val="22"/>
        </w:rPr>
      </w:pPr>
      <w:r w:rsidRPr="00344AAA">
        <w:rPr>
          <w:rFonts w:ascii="Arial" w:hAnsi="Arial" w:cs="Arial"/>
          <w:sz w:val="22"/>
          <w:szCs w:val="22"/>
        </w:rPr>
        <w:t>Zamawiający zobowiązany jest do współpracy z Wykonawcą, a w szczególności do:</w:t>
      </w:r>
    </w:p>
    <w:p w14:paraId="3EFC370C" w14:textId="52FA13A9" w:rsidR="00A60DD6" w:rsidRPr="00344AAA" w:rsidRDefault="00A60DD6" w:rsidP="00A80BE9">
      <w:pPr>
        <w:pStyle w:val="Tekstpodstawowy31"/>
        <w:numPr>
          <w:ilvl w:val="0"/>
          <w:numId w:val="7"/>
        </w:numPr>
        <w:tabs>
          <w:tab w:val="clear" w:pos="540"/>
        </w:tabs>
        <w:spacing w:after="60"/>
        <w:ind w:left="850" w:hanging="425"/>
        <w:jc w:val="both"/>
        <w:rPr>
          <w:rFonts w:ascii="Arial" w:hAnsi="Arial" w:cs="Arial"/>
          <w:szCs w:val="22"/>
        </w:rPr>
      </w:pPr>
      <w:r w:rsidRPr="00344AAA">
        <w:rPr>
          <w:rFonts w:ascii="Arial" w:hAnsi="Arial" w:cs="Arial"/>
          <w:szCs w:val="22"/>
        </w:rPr>
        <w:t>zapewnienia przedstawicielom Wykonawcy swobodnego dostępu do Urządzeń i</w:t>
      </w:r>
      <w:r w:rsidR="001933A5" w:rsidRPr="00344AAA">
        <w:rPr>
          <w:rFonts w:ascii="Arial" w:hAnsi="Arial" w:cs="Arial"/>
          <w:szCs w:val="22"/>
        </w:rPr>
        <w:t> </w:t>
      </w:r>
      <w:r w:rsidRPr="00344AAA">
        <w:rPr>
          <w:rFonts w:ascii="Arial" w:hAnsi="Arial" w:cs="Arial"/>
          <w:szCs w:val="22"/>
        </w:rPr>
        <w:t xml:space="preserve">umożliwienie wykonywania czynności określonych w umowie od chwili ich </w:t>
      </w:r>
      <w:r w:rsidR="002A16AE" w:rsidRPr="00344AAA">
        <w:rPr>
          <w:rFonts w:ascii="Arial" w:hAnsi="Arial" w:cs="Arial"/>
          <w:szCs w:val="22"/>
        </w:rPr>
        <w:t>przybycia, z </w:t>
      </w:r>
      <w:r w:rsidRPr="00344AAA">
        <w:rPr>
          <w:rFonts w:ascii="Arial" w:hAnsi="Arial" w:cs="Arial"/>
          <w:szCs w:val="22"/>
        </w:rPr>
        <w:t>zastrzeżeniem, że opłaty parkingowe na terenie parkingu szpitala ponosi Wykonawca.</w:t>
      </w:r>
    </w:p>
    <w:p w14:paraId="2357D438" w14:textId="77777777" w:rsidR="001D3BCC" w:rsidRDefault="00A60DD6" w:rsidP="00EA5F68">
      <w:pPr>
        <w:pStyle w:val="Tekstpodstawowy31"/>
        <w:spacing w:after="60"/>
        <w:ind w:left="851"/>
        <w:rPr>
          <w:rFonts w:ascii="Arial" w:hAnsi="Arial" w:cs="Arial"/>
          <w:szCs w:val="22"/>
        </w:rPr>
      </w:pPr>
      <w:r w:rsidRPr="00344AAA">
        <w:rPr>
          <w:rFonts w:ascii="Arial" w:hAnsi="Arial" w:cs="Arial"/>
          <w:szCs w:val="22"/>
        </w:rPr>
        <w:t>Regulamin parkingu oraz cennik opłat dostępny jest na stronie internetowej pod adres</w:t>
      </w:r>
      <w:r w:rsidR="001D3BCC">
        <w:rPr>
          <w:rFonts w:ascii="Arial" w:hAnsi="Arial" w:cs="Arial"/>
          <w:szCs w:val="22"/>
        </w:rPr>
        <w:t>ami</w:t>
      </w:r>
      <w:r w:rsidRPr="00344AAA">
        <w:rPr>
          <w:rFonts w:ascii="Arial" w:hAnsi="Arial" w:cs="Arial"/>
          <w:szCs w:val="22"/>
        </w:rPr>
        <w:t xml:space="preserve">: </w:t>
      </w:r>
      <w:bookmarkStart w:id="1" w:name="_Hlk121735336"/>
    </w:p>
    <w:p w14:paraId="0B2308B1" w14:textId="77777777" w:rsidR="001D3BCC" w:rsidRDefault="001D3BCC" w:rsidP="001D3BCC">
      <w:pPr>
        <w:spacing w:after="60" w:line="271" w:lineRule="auto"/>
        <w:ind w:left="720"/>
        <w:contextualSpacing/>
        <w:jc w:val="both"/>
        <w:rPr>
          <w:rStyle w:val="Hipercze"/>
          <w:rFonts w:ascii="Arial" w:hAnsi="Arial" w:cs="Arial"/>
          <w:sz w:val="22"/>
          <w:szCs w:val="22"/>
        </w:rPr>
      </w:pPr>
      <w:bookmarkStart w:id="2" w:name="_Hlk151978370"/>
      <w:r w:rsidRPr="001D3BCC">
        <w:rPr>
          <w:rStyle w:val="Hipercze"/>
          <w:rFonts w:ascii="Arial" w:hAnsi="Arial" w:cs="Arial"/>
          <w:b/>
          <w:bCs/>
          <w:color w:val="auto"/>
          <w:sz w:val="22"/>
          <w:szCs w:val="22"/>
          <w:u w:val="none"/>
        </w:rPr>
        <w:t>REGULAMIN:</w:t>
      </w:r>
      <w:r w:rsidRPr="001D3BCC">
        <w:rPr>
          <w:rStyle w:val="Hipercze"/>
          <w:rFonts w:ascii="Arial" w:hAnsi="Arial" w:cs="Arial"/>
          <w:color w:val="auto"/>
          <w:sz w:val="22"/>
          <w:szCs w:val="22"/>
        </w:rPr>
        <w:t xml:space="preserve"> </w:t>
      </w:r>
      <w:r w:rsidRPr="006B5E17">
        <w:rPr>
          <w:rStyle w:val="Hipercze"/>
          <w:rFonts w:ascii="Arial" w:hAnsi="Arial" w:cs="Arial"/>
          <w:sz w:val="22"/>
          <w:szCs w:val="22"/>
        </w:rPr>
        <w:t>https://www.nszw.pl/public/upload/Regulamin%2027.10.2023-sig.pdf</w:t>
      </w:r>
    </w:p>
    <w:p w14:paraId="5A11182F" w14:textId="77777777" w:rsidR="001D3BCC" w:rsidRPr="002D13B0" w:rsidRDefault="001D3BCC" w:rsidP="001D3BCC">
      <w:pPr>
        <w:spacing w:after="60" w:line="271" w:lineRule="auto"/>
        <w:ind w:left="720"/>
        <w:contextualSpacing/>
        <w:jc w:val="both"/>
        <w:rPr>
          <w:rFonts w:ascii="Arial" w:hAnsi="Arial" w:cs="Arial"/>
          <w:sz w:val="22"/>
          <w:szCs w:val="22"/>
        </w:rPr>
      </w:pPr>
      <w:r w:rsidRPr="001D3BCC">
        <w:rPr>
          <w:rStyle w:val="Hipercze"/>
          <w:rFonts w:ascii="Arial" w:hAnsi="Arial" w:cs="Arial"/>
          <w:b/>
          <w:bCs/>
          <w:color w:val="auto"/>
          <w:sz w:val="22"/>
          <w:szCs w:val="22"/>
          <w:u w:val="none"/>
        </w:rPr>
        <w:t>CENNIK:</w:t>
      </w:r>
      <w:r w:rsidRPr="001D3BCC">
        <w:rPr>
          <w:rStyle w:val="Hipercze"/>
          <w:rFonts w:ascii="Arial" w:hAnsi="Arial" w:cs="Arial"/>
          <w:color w:val="auto"/>
          <w:sz w:val="22"/>
          <w:szCs w:val="22"/>
        </w:rPr>
        <w:t xml:space="preserve"> </w:t>
      </w:r>
      <w:r w:rsidRPr="00F21DF3">
        <w:rPr>
          <w:rStyle w:val="Hipercze"/>
          <w:rFonts w:ascii="Arial" w:hAnsi="Arial" w:cs="Arial"/>
          <w:sz w:val="22"/>
          <w:szCs w:val="22"/>
        </w:rPr>
        <w:t>https://www.szpital-marciniak.wroclaw.pl/container/parking-cennik.pdf</w:t>
      </w:r>
      <w:r w:rsidRPr="008B0952">
        <w:rPr>
          <w:rFonts w:ascii="Arial" w:hAnsi="Arial" w:cs="Arial"/>
          <w:sz w:val="22"/>
          <w:szCs w:val="22"/>
        </w:rPr>
        <w:t xml:space="preserve"> </w:t>
      </w:r>
    </w:p>
    <w:bookmarkEnd w:id="1"/>
    <w:bookmarkEnd w:id="2"/>
    <w:p w14:paraId="4B6E0D10" w14:textId="689E22DA" w:rsidR="00A60DD6" w:rsidRPr="00344AAA" w:rsidRDefault="00A60DD6" w:rsidP="00A80BE9">
      <w:pPr>
        <w:pStyle w:val="Tekstpodstawowy31"/>
        <w:numPr>
          <w:ilvl w:val="0"/>
          <w:numId w:val="7"/>
        </w:numPr>
        <w:tabs>
          <w:tab w:val="clear" w:pos="540"/>
        </w:tabs>
        <w:spacing w:after="60"/>
        <w:ind w:left="850" w:hanging="425"/>
        <w:jc w:val="both"/>
        <w:rPr>
          <w:rFonts w:ascii="Arial" w:hAnsi="Arial" w:cs="Arial"/>
          <w:szCs w:val="22"/>
        </w:rPr>
      </w:pPr>
      <w:r w:rsidRPr="00344AAA">
        <w:rPr>
          <w:rFonts w:ascii="Arial" w:hAnsi="Arial" w:cs="Arial"/>
          <w:szCs w:val="22"/>
        </w:rPr>
        <w:t>bieżącej współpracy z Wykonawcą oraz przekazywania Wykonawcy informacji i</w:t>
      </w:r>
      <w:r w:rsidR="001933A5" w:rsidRPr="00344AAA">
        <w:rPr>
          <w:rFonts w:ascii="Arial" w:hAnsi="Arial" w:cs="Arial"/>
          <w:szCs w:val="22"/>
        </w:rPr>
        <w:t> </w:t>
      </w:r>
      <w:r w:rsidRPr="00344AAA">
        <w:rPr>
          <w:rFonts w:ascii="Arial" w:hAnsi="Arial" w:cs="Arial"/>
          <w:szCs w:val="22"/>
        </w:rPr>
        <w:t>dokumentów będących w posiadaniu Zamawiającego, które będą niezbędne d</w:t>
      </w:r>
      <w:r w:rsidR="002A16AE" w:rsidRPr="00344AAA">
        <w:rPr>
          <w:rFonts w:ascii="Arial" w:hAnsi="Arial" w:cs="Arial"/>
          <w:szCs w:val="22"/>
        </w:rPr>
        <w:t xml:space="preserve">la realizacji Przedmiotu </w:t>
      </w:r>
      <w:r w:rsidR="004E47C0" w:rsidRPr="00344AAA">
        <w:rPr>
          <w:rFonts w:ascii="Arial" w:hAnsi="Arial" w:cs="Arial"/>
          <w:szCs w:val="22"/>
        </w:rPr>
        <w:t>u</w:t>
      </w:r>
      <w:r w:rsidR="002A16AE" w:rsidRPr="00344AAA">
        <w:rPr>
          <w:rFonts w:ascii="Arial" w:hAnsi="Arial" w:cs="Arial"/>
          <w:szCs w:val="22"/>
        </w:rPr>
        <w:t>mowy;</w:t>
      </w:r>
    </w:p>
    <w:p w14:paraId="57F80AEF" w14:textId="4F5C7016" w:rsidR="00A60DD6" w:rsidRPr="00344AAA" w:rsidRDefault="00A60DD6" w:rsidP="00A80BE9">
      <w:pPr>
        <w:pStyle w:val="Tekstpodstawowy31"/>
        <w:numPr>
          <w:ilvl w:val="0"/>
          <w:numId w:val="7"/>
        </w:numPr>
        <w:tabs>
          <w:tab w:val="clear" w:pos="540"/>
        </w:tabs>
        <w:spacing w:after="60"/>
        <w:ind w:left="850" w:hanging="425"/>
        <w:jc w:val="both"/>
        <w:rPr>
          <w:rFonts w:ascii="Arial" w:hAnsi="Arial" w:cs="Arial"/>
          <w:szCs w:val="22"/>
        </w:rPr>
      </w:pPr>
      <w:r w:rsidRPr="00344AAA">
        <w:rPr>
          <w:rFonts w:ascii="Arial" w:hAnsi="Arial" w:cs="Arial"/>
          <w:szCs w:val="22"/>
        </w:rPr>
        <w:t>dokonania odbioru na zasadach</w:t>
      </w:r>
      <w:r w:rsidR="002A16AE" w:rsidRPr="00344AAA">
        <w:rPr>
          <w:rFonts w:ascii="Arial" w:hAnsi="Arial" w:cs="Arial"/>
          <w:szCs w:val="22"/>
        </w:rPr>
        <w:t xml:space="preserve"> i warunkach określonych Umową,</w:t>
      </w:r>
    </w:p>
    <w:p w14:paraId="61C850C8" w14:textId="7A5F6622" w:rsidR="00A60DD6" w:rsidRPr="00344AAA" w:rsidRDefault="00A60DD6" w:rsidP="00A80BE9">
      <w:pPr>
        <w:pStyle w:val="Tekstpodstawowy31"/>
        <w:numPr>
          <w:ilvl w:val="0"/>
          <w:numId w:val="7"/>
        </w:numPr>
        <w:tabs>
          <w:tab w:val="clear" w:pos="540"/>
        </w:tabs>
        <w:spacing w:after="60"/>
        <w:ind w:left="850" w:hanging="425"/>
        <w:jc w:val="both"/>
        <w:rPr>
          <w:rFonts w:ascii="Arial" w:hAnsi="Arial" w:cs="Arial"/>
          <w:szCs w:val="22"/>
        </w:rPr>
      </w:pPr>
      <w:r w:rsidRPr="00344AAA">
        <w:rPr>
          <w:rFonts w:ascii="Arial" w:hAnsi="Arial" w:cs="Arial"/>
          <w:szCs w:val="22"/>
        </w:rPr>
        <w:t>zapłaty wynagrodzenia Wykonawcy na zasadach określonych w</w:t>
      </w:r>
      <w:r w:rsidR="002A16AE" w:rsidRPr="00344AAA">
        <w:rPr>
          <w:rFonts w:ascii="Arial" w:hAnsi="Arial" w:cs="Arial"/>
          <w:szCs w:val="22"/>
        </w:rPr>
        <w:t xml:space="preserve"> Umowie.</w:t>
      </w:r>
    </w:p>
    <w:p w14:paraId="5CD00051" w14:textId="77777777" w:rsidR="00A60DD6" w:rsidRPr="00344AAA" w:rsidRDefault="00A60DD6" w:rsidP="00344AAA">
      <w:pPr>
        <w:tabs>
          <w:tab w:val="left" w:pos="426"/>
        </w:tabs>
        <w:spacing w:after="60"/>
        <w:jc w:val="both"/>
        <w:rPr>
          <w:rFonts w:ascii="Arial" w:hAnsi="Arial" w:cs="Arial"/>
          <w:sz w:val="22"/>
          <w:szCs w:val="22"/>
        </w:rPr>
      </w:pPr>
    </w:p>
    <w:p w14:paraId="32A90057" w14:textId="0C5BAB8F" w:rsidR="00A60DD6" w:rsidRPr="00344AAA" w:rsidRDefault="0073735B" w:rsidP="00344AAA">
      <w:pPr>
        <w:pStyle w:val="Nagwek1"/>
        <w:spacing w:before="0" w:after="60"/>
        <w:rPr>
          <w:rFonts w:cs="Arial"/>
          <w:szCs w:val="22"/>
        </w:rPr>
      </w:pPr>
      <w:r w:rsidRPr="00344AAA">
        <w:rPr>
          <w:rFonts w:cs="Arial"/>
          <w:szCs w:val="22"/>
        </w:rPr>
        <w:t>SZCZEGÓLNA ODPOWIEDZIALNOŚĆ WYKONAWCY</w:t>
      </w:r>
    </w:p>
    <w:p w14:paraId="187EC613" w14:textId="1B5F8503" w:rsidR="00A60DD6" w:rsidRPr="00344AAA" w:rsidRDefault="00D91F62" w:rsidP="00344AAA">
      <w:pPr>
        <w:pStyle w:val="Nagwek2"/>
        <w:spacing w:before="0" w:after="60"/>
        <w:rPr>
          <w:rFonts w:cs="Arial"/>
          <w:szCs w:val="22"/>
        </w:rPr>
      </w:pPr>
      <w:r w:rsidRPr="00344AAA">
        <w:rPr>
          <w:rFonts w:cs="Arial"/>
          <w:szCs w:val="22"/>
        </w:rPr>
        <w:t>§ 7</w:t>
      </w:r>
    </w:p>
    <w:p w14:paraId="528190C8" w14:textId="6C9C0034" w:rsidR="00A60DD6" w:rsidRPr="00344AAA" w:rsidRDefault="00A60DD6" w:rsidP="00344AAA">
      <w:pPr>
        <w:widowControl w:val="0"/>
        <w:numPr>
          <w:ilvl w:val="0"/>
          <w:numId w:val="3"/>
        </w:numPr>
        <w:tabs>
          <w:tab w:val="clear" w:pos="360"/>
        </w:tabs>
        <w:spacing w:after="60"/>
        <w:ind w:left="425" w:hanging="425"/>
        <w:jc w:val="both"/>
        <w:rPr>
          <w:rFonts w:ascii="Arial" w:hAnsi="Arial" w:cs="Arial"/>
          <w:bCs/>
          <w:sz w:val="22"/>
          <w:szCs w:val="22"/>
        </w:rPr>
      </w:pPr>
      <w:r w:rsidRPr="00344AAA">
        <w:rPr>
          <w:rFonts w:ascii="Arial" w:hAnsi="Arial" w:cs="Arial"/>
          <w:bCs/>
          <w:sz w:val="22"/>
          <w:szCs w:val="22"/>
        </w:rPr>
        <w:t>Wykonawca ponosi odpowiedzialność za wynikłe z jego</w:t>
      </w:r>
      <w:r w:rsidR="00F30D3C">
        <w:rPr>
          <w:rFonts w:ascii="Arial" w:hAnsi="Arial" w:cs="Arial"/>
          <w:bCs/>
          <w:sz w:val="22"/>
          <w:szCs w:val="22"/>
        </w:rPr>
        <w:t xml:space="preserve"> </w:t>
      </w:r>
      <w:r w:rsidRPr="00344AAA">
        <w:rPr>
          <w:rFonts w:ascii="Arial" w:hAnsi="Arial" w:cs="Arial"/>
          <w:bCs/>
          <w:sz w:val="22"/>
          <w:szCs w:val="22"/>
        </w:rPr>
        <w:t xml:space="preserve">działalności szkody w obiekcie szpitala i na jego terenie spowodowane wszelkimi czynnościami związanymi z wykonaniem Przedmiotu </w:t>
      </w:r>
      <w:r w:rsidR="004E47C0" w:rsidRPr="00344AAA">
        <w:rPr>
          <w:rFonts w:ascii="Arial" w:hAnsi="Arial" w:cs="Arial"/>
          <w:bCs/>
          <w:sz w:val="22"/>
          <w:szCs w:val="22"/>
        </w:rPr>
        <w:t>u</w:t>
      </w:r>
      <w:r w:rsidRPr="00344AAA">
        <w:rPr>
          <w:rFonts w:ascii="Arial" w:hAnsi="Arial" w:cs="Arial"/>
          <w:bCs/>
          <w:sz w:val="22"/>
          <w:szCs w:val="22"/>
        </w:rPr>
        <w:t xml:space="preserve">mowy przez Wykonawcę. </w:t>
      </w:r>
    </w:p>
    <w:p w14:paraId="4F9C263E" w14:textId="3CF7A240" w:rsidR="00A60DD6" w:rsidRPr="00344AAA" w:rsidRDefault="00A60DD6" w:rsidP="00344AAA">
      <w:pPr>
        <w:widowControl w:val="0"/>
        <w:spacing w:after="60"/>
        <w:ind w:left="425"/>
        <w:jc w:val="both"/>
        <w:rPr>
          <w:rFonts w:ascii="Arial" w:hAnsi="Arial" w:cs="Arial"/>
          <w:bCs/>
          <w:sz w:val="22"/>
          <w:szCs w:val="22"/>
        </w:rPr>
      </w:pPr>
      <w:r w:rsidRPr="00344AAA">
        <w:rPr>
          <w:rFonts w:ascii="Arial" w:hAnsi="Arial" w:cs="Arial"/>
          <w:bCs/>
          <w:sz w:val="22"/>
          <w:szCs w:val="22"/>
        </w:rPr>
        <w:t>Przedmiotowa odpowiedzialność obejmuje w szczególności: obiekt szpitala i jego teren zewnętrzny, roboty budowlane w realizacji, materiały, sprzęt, wyposażenie, urządzenia, środki transportu, instalacje, itp. – stanowiące własność Zamawiającego lub innych podmiotów realizujących zamówienia na rzecz Zamawiającego, a także Uż</w:t>
      </w:r>
      <w:r w:rsidR="00FA2250" w:rsidRPr="00344AAA">
        <w:rPr>
          <w:rFonts w:ascii="Arial" w:hAnsi="Arial" w:cs="Arial"/>
          <w:bCs/>
          <w:sz w:val="22"/>
          <w:szCs w:val="22"/>
        </w:rPr>
        <w:t>ytkownika obiektu szpitala (tj. </w:t>
      </w:r>
      <w:r w:rsidRPr="00344AAA">
        <w:rPr>
          <w:rFonts w:ascii="Arial" w:hAnsi="Arial" w:cs="Arial"/>
          <w:sz w:val="22"/>
          <w:szCs w:val="22"/>
        </w:rPr>
        <w:t>Dolnośląski Szpital Specjalistyczny im. T. Marciniaka - Centrum Medycyny Ratunkowej) oraz najemców powierzchni w obiekcie szpitala</w:t>
      </w:r>
      <w:r w:rsidRPr="00344AAA">
        <w:rPr>
          <w:rFonts w:ascii="Arial" w:hAnsi="Arial" w:cs="Arial"/>
          <w:bCs/>
          <w:sz w:val="22"/>
          <w:szCs w:val="22"/>
        </w:rPr>
        <w:t>.</w:t>
      </w:r>
    </w:p>
    <w:p w14:paraId="3473ED58" w14:textId="20BFE187" w:rsidR="00A60DD6" w:rsidRDefault="00A60DD6" w:rsidP="00344AAA">
      <w:pPr>
        <w:widowControl w:val="0"/>
        <w:numPr>
          <w:ilvl w:val="0"/>
          <w:numId w:val="3"/>
        </w:numPr>
        <w:tabs>
          <w:tab w:val="clear" w:pos="360"/>
        </w:tabs>
        <w:spacing w:after="60"/>
        <w:ind w:left="425" w:hanging="425"/>
        <w:jc w:val="both"/>
        <w:rPr>
          <w:rFonts w:ascii="Arial" w:hAnsi="Arial" w:cs="Arial"/>
          <w:bCs/>
          <w:sz w:val="22"/>
          <w:szCs w:val="22"/>
        </w:rPr>
      </w:pPr>
      <w:r w:rsidRPr="00344AAA">
        <w:rPr>
          <w:rFonts w:ascii="Arial" w:hAnsi="Arial" w:cs="Arial"/>
          <w:bCs/>
          <w:sz w:val="22"/>
          <w:szCs w:val="22"/>
        </w:rPr>
        <w:t>W przypadku powstania szkód</w:t>
      </w:r>
      <w:r w:rsidR="00F30D3C">
        <w:rPr>
          <w:rFonts w:ascii="Arial" w:hAnsi="Arial" w:cs="Arial"/>
          <w:bCs/>
          <w:sz w:val="22"/>
          <w:szCs w:val="22"/>
        </w:rPr>
        <w:t xml:space="preserve">, </w:t>
      </w:r>
      <w:r w:rsidRPr="00344AAA">
        <w:rPr>
          <w:rFonts w:ascii="Arial" w:hAnsi="Arial" w:cs="Arial"/>
          <w:bCs/>
          <w:sz w:val="22"/>
          <w:szCs w:val="22"/>
        </w:rPr>
        <w:t xml:space="preserve">o których mowa w niniejszym paragrafie Umowy, a które będą spowodowane czynnościami związanymi z wykonaniem Przedmiotu </w:t>
      </w:r>
      <w:r w:rsidR="004E47C0" w:rsidRPr="00344AAA">
        <w:rPr>
          <w:rFonts w:ascii="Arial" w:hAnsi="Arial" w:cs="Arial"/>
          <w:bCs/>
          <w:sz w:val="22"/>
          <w:szCs w:val="22"/>
        </w:rPr>
        <w:t>u</w:t>
      </w:r>
      <w:r w:rsidRPr="00344AAA">
        <w:rPr>
          <w:rFonts w:ascii="Arial" w:hAnsi="Arial" w:cs="Arial"/>
          <w:bCs/>
          <w:sz w:val="22"/>
          <w:szCs w:val="22"/>
        </w:rPr>
        <w:t>mowy przez Wykonawcę, chyba że Wykonawca wyłącznie realizował czynności zlecone przez Zamawiającego i w oparciu o wytyczne Zamawiającego, Wykonawca będzie zobowiązany do pokry</w:t>
      </w:r>
      <w:r w:rsidR="00D91F62" w:rsidRPr="00344AAA">
        <w:rPr>
          <w:rFonts w:ascii="Arial" w:hAnsi="Arial" w:cs="Arial"/>
          <w:bCs/>
          <w:sz w:val="22"/>
          <w:szCs w:val="22"/>
        </w:rPr>
        <w:t>cia kosztów ich usunięcia.</w:t>
      </w:r>
    </w:p>
    <w:p w14:paraId="7C3BCBBC" w14:textId="2A8F7705" w:rsidR="003E399D" w:rsidRPr="003E399D" w:rsidRDefault="003E399D" w:rsidP="003E399D">
      <w:pPr>
        <w:numPr>
          <w:ilvl w:val="0"/>
          <w:numId w:val="3"/>
        </w:numPr>
        <w:tabs>
          <w:tab w:val="num" w:pos="709"/>
        </w:tabs>
        <w:spacing w:after="60"/>
        <w:contextualSpacing/>
        <w:jc w:val="both"/>
        <w:rPr>
          <w:rFonts w:ascii="Arial" w:hAnsi="Arial" w:cs="Arial"/>
          <w:sz w:val="22"/>
          <w:szCs w:val="22"/>
        </w:rPr>
      </w:pPr>
      <w:r w:rsidRPr="00050137">
        <w:rPr>
          <w:rFonts w:ascii="Arial" w:hAnsi="Arial" w:cs="Arial"/>
          <w:sz w:val="22"/>
          <w:szCs w:val="22"/>
        </w:rPr>
        <w:lastRenderedPageBreak/>
        <w:t xml:space="preserve">Odpowiedzialność Wykonawcy z tytułu poniesienia kosztów szkód rzeczywistych, opisana </w:t>
      </w:r>
      <w:r w:rsidRPr="00050137">
        <w:rPr>
          <w:rFonts w:ascii="Arial" w:hAnsi="Arial" w:cs="Arial"/>
          <w:sz w:val="22"/>
          <w:szCs w:val="22"/>
        </w:rPr>
        <w:br/>
        <w:t>w niniejszym paragrafie Umowy, jest wyłączona w przypadku, gdy szkody te spowodowane zostały na skutek zaistnienia okoliczności niezależnych od Wykonawcy, w szczególności na skutek działania osób trzecich innych niż podwykonawcy Wykonawcy.</w:t>
      </w:r>
    </w:p>
    <w:p w14:paraId="5252DFFC" w14:textId="77777777" w:rsidR="0073735B" w:rsidRPr="00344AAA" w:rsidRDefault="0073735B" w:rsidP="00344AAA">
      <w:pPr>
        <w:tabs>
          <w:tab w:val="left" w:pos="426"/>
        </w:tabs>
        <w:spacing w:after="60"/>
        <w:jc w:val="both"/>
        <w:rPr>
          <w:rFonts w:ascii="Arial" w:hAnsi="Arial" w:cs="Arial"/>
          <w:sz w:val="22"/>
          <w:szCs w:val="22"/>
        </w:rPr>
      </w:pPr>
    </w:p>
    <w:p w14:paraId="5DA38056" w14:textId="77777777" w:rsidR="00A60DD6" w:rsidRPr="00344AAA" w:rsidRDefault="00A60DD6" w:rsidP="00344AAA">
      <w:pPr>
        <w:pStyle w:val="Nagwek1"/>
        <w:spacing w:before="0" w:after="60"/>
        <w:rPr>
          <w:rFonts w:cs="Arial"/>
          <w:szCs w:val="22"/>
        </w:rPr>
      </w:pPr>
      <w:r w:rsidRPr="00344AAA">
        <w:rPr>
          <w:rFonts w:cs="Arial"/>
          <w:szCs w:val="22"/>
        </w:rPr>
        <w:t>TERMIN WYKONANIA PRZEDMIOTU UMOWY</w:t>
      </w:r>
    </w:p>
    <w:p w14:paraId="647F4433" w14:textId="77777777" w:rsidR="00A60DD6" w:rsidRPr="00344AAA" w:rsidRDefault="00A60DD6" w:rsidP="00344AAA">
      <w:pPr>
        <w:pStyle w:val="Nagwek2"/>
        <w:spacing w:before="0" w:after="60"/>
        <w:rPr>
          <w:rFonts w:eastAsia="Calibri" w:cs="Arial"/>
          <w:szCs w:val="22"/>
        </w:rPr>
      </w:pPr>
      <w:r w:rsidRPr="00344AAA">
        <w:rPr>
          <w:rFonts w:cs="Arial"/>
          <w:szCs w:val="22"/>
        </w:rPr>
        <w:t>§ 8</w:t>
      </w:r>
    </w:p>
    <w:p w14:paraId="01683405" w14:textId="1E87A2A7" w:rsidR="00A60DD6" w:rsidRPr="003369EE" w:rsidRDefault="00A60DD6" w:rsidP="00A80BE9">
      <w:pPr>
        <w:pStyle w:val="Tekstpodstawowy31"/>
        <w:numPr>
          <w:ilvl w:val="0"/>
          <w:numId w:val="26"/>
        </w:numPr>
        <w:suppressAutoHyphens w:val="0"/>
        <w:spacing w:after="60"/>
        <w:ind w:left="357" w:hanging="357"/>
        <w:jc w:val="both"/>
        <w:rPr>
          <w:rFonts w:ascii="Arial" w:eastAsia="Calibri" w:hAnsi="Arial" w:cs="Arial"/>
          <w:color w:val="000000" w:themeColor="text1"/>
          <w:szCs w:val="22"/>
        </w:rPr>
      </w:pPr>
      <w:r w:rsidRPr="00344AAA">
        <w:rPr>
          <w:rFonts w:ascii="Arial" w:eastAsia="Calibri" w:hAnsi="Arial" w:cs="Arial"/>
          <w:szCs w:val="22"/>
        </w:rPr>
        <w:t>Umowa będzie realizowana w okresie</w:t>
      </w:r>
      <w:r w:rsidRPr="00344AAA">
        <w:rPr>
          <w:rFonts w:ascii="Arial" w:eastAsia="Calibri" w:hAnsi="Arial" w:cs="Arial"/>
          <w:b/>
          <w:szCs w:val="22"/>
        </w:rPr>
        <w:t xml:space="preserve"> </w:t>
      </w:r>
      <w:r w:rsidR="008B0F24">
        <w:rPr>
          <w:rFonts w:ascii="Arial" w:eastAsia="Calibri" w:hAnsi="Arial" w:cs="Arial"/>
          <w:b/>
          <w:szCs w:val="22"/>
        </w:rPr>
        <w:t xml:space="preserve">12 miesięcy </w:t>
      </w:r>
      <w:r w:rsidRPr="00344AAA">
        <w:rPr>
          <w:rFonts w:ascii="Arial" w:eastAsia="Calibri" w:hAnsi="Arial" w:cs="Arial"/>
          <w:b/>
          <w:szCs w:val="22"/>
        </w:rPr>
        <w:t xml:space="preserve">od dnia </w:t>
      </w:r>
      <w:r w:rsidR="005D3C13">
        <w:rPr>
          <w:rFonts w:ascii="Arial" w:eastAsia="Calibri" w:hAnsi="Arial" w:cs="Arial"/>
          <w:b/>
          <w:szCs w:val="22"/>
        </w:rPr>
        <w:t>22.02.202</w:t>
      </w:r>
      <w:r w:rsidR="00821ED7">
        <w:rPr>
          <w:rFonts w:ascii="Arial" w:eastAsia="Calibri" w:hAnsi="Arial" w:cs="Arial"/>
          <w:b/>
          <w:szCs w:val="22"/>
        </w:rPr>
        <w:t>5</w:t>
      </w:r>
      <w:r w:rsidR="005D3C13">
        <w:rPr>
          <w:rFonts w:ascii="Arial" w:eastAsia="Calibri" w:hAnsi="Arial" w:cs="Arial"/>
          <w:b/>
          <w:szCs w:val="22"/>
        </w:rPr>
        <w:t>r. do</w:t>
      </w:r>
      <w:r w:rsidR="009C3EA2">
        <w:rPr>
          <w:rFonts w:ascii="Arial" w:eastAsia="Calibri" w:hAnsi="Arial" w:cs="Arial"/>
          <w:b/>
          <w:szCs w:val="22"/>
        </w:rPr>
        <w:t xml:space="preserve"> dnia </w:t>
      </w:r>
      <w:r w:rsidR="005D3C13">
        <w:rPr>
          <w:rFonts w:ascii="Arial" w:eastAsia="Calibri" w:hAnsi="Arial" w:cs="Arial"/>
          <w:b/>
          <w:szCs w:val="22"/>
        </w:rPr>
        <w:t>21</w:t>
      </w:r>
      <w:r w:rsidR="009C3EA2">
        <w:rPr>
          <w:rFonts w:ascii="Arial" w:eastAsia="Calibri" w:hAnsi="Arial" w:cs="Arial"/>
          <w:b/>
          <w:szCs w:val="22"/>
        </w:rPr>
        <w:t>.0</w:t>
      </w:r>
      <w:r w:rsidR="005D3C13">
        <w:rPr>
          <w:rFonts w:ascii="Arial" w:eastAsia="Calibri" w:hAnsi="Arial" w:cs="Arial"/>
          <w:b/>
          <w:szCs w:val="22"/>
        </w:rPr>
        <w:t>2</w:t>
      </w:r>
      <w:r w:rsidR="009C3EA2">
        <w:rPr>
          <w:rFonts w:ascii="Arial" w:eastAsia="Calibri" w:hAnsi="Arial" w:cs="Arial"/>
          <w:b/>
          <w:szCs w:val="22"/>
        </w:rPr>
        <w:t>.202</w:t>
      </w:r>
      <w:r w:rsidR="00821ED7">
        <w:rPr>
          <w:rFonts w:ascii="Arial" w:eastAsia="Calibri" w:hAnsi="Arial" w:cs="Arial"/>
          <w:b/>
          <w:szCs w:val="22"/>
        </w:rPr>
        <w:t>6</w:t>
      </w:r>
      <w:r w:rsidRPr="00344AAA">
        <w:rPr>
          <w:rFonts w:ascii="Arial" w:eastAsia="Calibri" w:hAnsi="Arial" w:cs="Arial"/>
          <w:b/>
          <w:szCs w:val="22"/>
        </w:rPr>
        <w:t>r.</w:t>
      </w:r>
      <w:r w:rsidR="009C3EA2">
        <w:rPr>
          <w:rFonts w:ascii="Arial" w:eastAsia="Calibri" w:hAnsi="Arial" w:cs="Arial"/>
          <w:b/>
          <w:szCs w:val="22"/>
        </w:rPr>
        <w:t>)</w:t>
      </w:r>
      <w:r w:rsidRPr="00344AAA">
        <w:rPr>
          <w:rFonts w:ascii="Arial" w:eastAsia="Calibri" w:hAnsi="Arial" w:cs="Arial"/>
          <w:szCs w:val="22"/>
        </w:rPr>
        <w:t xml:space="preserve">, z </w:t>
      </w:r>
      <w:r w:rsidR="00B7729D" w:rsidRPr="00344AAA">
        <w:rPr>
          <w:rFonts w:ascii="Arial" w:eastAsia="Calibri" w:hAnsi="Arial" w:cs="Arial"/>
          <w:szCs w:val="22"/>
        </w:rPr>
        <w:t>zastrzeżeniem</w:t>
      </w:r>
      <w:r w:rsidR="00B7729D" w:rsidRPr="00B7729D">
        <w:rPr>
          <w:rFonts w:ascii="Arial" w:eastAsia="Calibri" w:hAnsi="Arial" w:cs="Arial"/>
          <w:color w:val="70AD47" w:themeColor="accent6"/>
          <w:szCs w:val="22"/>
        </w:rPr>
        <w:t>,</w:t>
      </w:r>
      <w:r w:rsidRPr="00344AAA">
        <w:rPr>
          <w:rFonts w:ascii="Arial" w:eastAsia="Calibri" w:hAnsi="Arial" w:cs="Arial"/>
          <w:szCs w:val="22"/>
        </w:rPr>
        <w:t xml:space="preserve"> o </w:t>
      </w:r>
      <w:r w:rsidRPr="00D20DC7">
        <w:rPr>
          <w:rFonts w:ascii="Arial" w:eastAsia="Calibri" w:hAnsi="Arial" w:cs="Arial"/>
          <w:szCs w:val="22"/>
        </w:rPr>
        <w:t>którym mowa w ust. 2</w:t>
      </w:r>
      <w:r w:rsidR="00A17361" w:rsidRPr="00D20DC7">
        <w:rPr>
          <w:rFonts w:ascii="Arial" w:eastAsia="Calibri" w:hAnsi="Arial" w:cs="Arial"/>
          <w:szCs w:val="22"/>
        </w:rPr>
        <w:t xml:space="preserve">, </w:t>
      </w:r>
      <w:r w:rsidR="003369EE" w:rsidRPr="00D20DC7">
        <w:rPr>
          <w:rFonts w:ascii="Arial" w:eastAsia="Calibri" w:hAnsi="Arial" w:cs="Arial"/>
          <w:szCs w:val="22"/>
        </w:rPr>
        <w:t xml:space="preserve">lub do wyczerpania maksymalnej wartości brutto wynagrodzenia Wykonawcy, o którym mowa </w:t>
      </w:r>
      <w:r w:rsidR="003369EE" w:rsidRPr="00D20DC7">
        <w:rPr>
          <w:rFonts w:ascii="Arial" w:eastAsia="Calibri" w:hAnsi="Arial" w:cs="Arial"/>
          <w:color w:val="000000" w:themeColor="text1"/>
          <w:szCs w:val="22"/>
        </w:rPr>
        <w:t>w § 9 ust. 1 Umowy – w zależności od tego, które z tych zdarzeń wystąpi jako pierwsze.</w:t>
      </w:r>
    </w:p>
    <w:p w14:paraId="15A04EFA" w14:textId="216AC064" w:rsidR="00A60DD6" w:rsidRPr="00344AAA" w:rsidRDefault="00A60DD6" w:rsidP="00A80BE9">
      <w:pPr>
        <w:pStyle w:val="Tekstpodstawowy31"/>
        <w:numPr>
          <w:ilvl w:val="0"/>
          <w:numId w:val="26"/>
        </w:numPr>
        <w:suppressAutoHyphens w:val="0"/>
        <w:spacing w:after="60"/>
        <w:ind w:left="357" w:hanging="357"/>
        <w:jc w:val="both"/>
        <w:rPr>
          <w:rFonts w:ascii="Arial" w:hAnsi="Arial" w:cs="Arial"/>
          <w:b/>
          <w:szCs w:val="22"/>
        </w:rPr>
      </w:pPr>
      <w:r w:rsidRPr="00344AAA">
        <w:rPr>
          <w:rFonts w:ascii="Arial" w:eastAsia="Calibri" w:hAnsi="Arial" w:cs="Arial"/>
          <w:szCs w:val="22"/>
        </w:rPr>
        <w:t xml:space="preserve">Strony ustalają niżej wymienione terminy częściowe realizacji </w:t>
      </w:r>
      <w:r w:rsidR="004E47C0" w:rsidRPr="00344AAA">
        <w:rPr>
          <w:rFonts w:ascii="Arial" w:eastAsia="Calibri" w:hAnsi="Arial" w:cs="Arial"/>
          <w:szCs w:val="22"/>
        </w:rPr>
        <w:t>P</w:t>
      </w:r>
      <w:r w:rsidRPr="00344AAA">
        <w:rPr>
          <w:rFonts w:ascii="Arial" w:eastAsia="Calibri" w:hAnsi="Arial" w:cs="Arial"/>
          <w:szCs w:val="22"/>
        </w:rPr>
        <w:t xml:space="preserve">rzedmiotu </w:t>
      </w:r>
      <w:r w:rsidR="004E47C0" w:rsidRPr="00344AAA">
        <w:rPr>
          <w:rFonts w:ascii="Arial" w:eastAsia="Calibri" w:hAnsi="Arial" w:cs="Arial"/>
          <w:szCs w:val="22"/>
        </w:rPr>
        <w:t>u</w:t>
      </w:r>
      <w:r w:rsidRPr="00344AAA">
        <w:rPr>
          <w:rFonts w:ascii="Arial" w:eastAsia="Calibri" w:hAnsi="Arial" w:cs="Arial"/>
          <w:szCs w:val="22"/>
        </w:rPr>
        <w:t>mowy:</w:t>
      </w:r>
    </w:p>
    <w:p w14:paraId="70D736DB" w14:textId="77777777" w:rsidR="00447871" w:rsidRPr="00447871" w:rsidRDefault="00FC3BE6" w:rsidP="00A80BE9">
      <w:pPr>
        <w:pStyle w:val="Akapitzlist"/>
        <w:numPr>
          <w:ilvl w:val="1"/>
          <w:numId w:val="47"/>
        </w:numPr>
        <w:suppressAutoHyphens w:val="0"/>
        <w:spacing w:after="0" w:line="240" w:lineRule="auto"/>
        <w:contextualSpacing/>
        <w:jc w:val="both"/>
        <w:rPr>
          <w:rFonts w:ascii="Arial" w:hAnsi="Arial" w:cs="Arial"/>
        </w:rPr>
      </w:pPr>
      <w:r w:rsidRPr="00800458">
        <w:rPr>
          <w:rFonts w:ascii="Arial" w:hAnsi="Arial" w:cs="Arial"/>
          <w:bCs/>
        </w:rPr>
        <w:t xml:space="preserve">przegląd eksploatacyjny – </w:t>
      </w:r>
      <w:r w:rsidR="00681510">
        <w:rPr>
          <w:rFonts w:ascii="Arial" w:hAnsi="Arial" w:cs="Arial"/>
          <w:bCs/>
          <w:lang w:val="pl-PL"/>
        </w:rPr>
        <w:t xml:space="preserve">przed rozpoczęciem sezonu chłodniczego </w:t>
      </w:r>
    </w:p>
    <w:p w14:paraId="561E4871" w14:textId="389A9A5D" w:rsidR="00FC3BE6" w:rsidRPr="00681510" w:rsidRDefault="00681510" w:rsidP="00447871">
      <w:pPr>
        <w:pStyle w:val="Akapitzlist"/>
        <w:suppressAutoHyphens w:val="0"/>
        <w:spacing w:after="0" w:line="240" w:lineRule="auto"/>
        <w:ind w:left="1080"/>
        <w:contextualSpacing/>
        <w:jc w:val="both"/>
        <w:rPr>
          <w:rFonts w:ascii="Arial" w:hAnsi="Arial" w:cs="Arial"/>
        </w:rPr>
      </w:pPr>
      <w:r>
        <w:rPr>
          <w:rFonts w:ascii="Arial" w:hAnsi="Arial" w:cs="Arial"/>
          <w:bCs/>
          <w:lang w:val="pl-PL"/>
        </w:rPr>
        <w:t xml:space="preserve">– </w:t>
      </w:r>
      <w:r w:rsidR="00FC3BE6" w:rsidRPr="00681510">
        <w:rPr>
          <w:rFonts w:ascii="Arial" w:hAnsi="Arial" w:cs="Arial"/>
          <w:b/>
          <w:bCs/>
        </w:rPr>
        <w:t xml:space="preserve">kwiecień </w:t>
      </w:r>
      <w:r w:rsidR="00CE26E1">
        <w:rPr>
          <w:rFonts w:ascii="Arial" w:hAnsi="Arial" w:cs="Arial"/>
          <w:b/>
          <w:bCs/>
          <w:lang w:val="pl-PL"/>
        </w:rPr>
        <w:t>lub</w:t>
      </w:r>
      <w:r w:rsidR="00FC3BE6" w:rsidRPr="00681510">
        <w:rPr>
          <w:rFonts w:ascii="Arial" w:hAnsi="Arial" w:cs="Arial"/>
          <w:b/>
          <w:bCs/>
        </w:rPr>
        <w:t xml:space="preserve"> maj 202</w:t>
      </w:r>
      <w:r w:rsidR="00040468">
        <w:rPr>
          <w:rFonts w:ascii="Arial" w:hAnsi="Arial" w:cs="Arial"/>
          <w:b/>
          <w:bCs/>
          <w:lang w:val="pl-PL"/>
        </w:rPr>
        <w:t>5</w:t>
      </w:r>
      <w:r w:rsidR="00FC3BE6" w:rsidRPr="00681510">
        <w:rPr>
          <w:rFonts w:ascii="Arial" w:hAnsi="Arial" w:cs="Arial"/>
          <w:b/>
          <w:bCs/>
        </w:rPr>
        <w:t xml:space="preserve"> r</w:t>
      </w:r>
      <w:r w:rsidR="00FC3BE6" w:rsidRPr="00681510">
        <w:rPr>
          <w:rFonts w:ascii="Arial" w:hAnsi="Arial" w:cs="Arial"/>
        </w:rPr>
        <w:t>.,</w:t>
      </w:r>
    </w:p>
    <w:p w14:paraId="62CDF469" w14:textId="77777777" w:rsidR="00FC3BE6" w:rsidRPr="00800458" w:rsidRDefault="00FC3BE6" w:rsidP="00A80BE9">
      <w:pPr>
        <w:pStyle w:val="Akapitzlist"/>
        <w:numPr>
          <w:ilvl w:val="1"/>
          <w:numId w:val="47"/>
        </w:numPr>
        <w:suppressAutoHyphens w:val="0"/>
        <w:spacing w:after="60" w:line="240" w:lineRule="auto"/>
        <w:ind w:left="1077" w:hanging="357"/>
        <w:contextualSpacing/>
        <w:jc w:val="both"/>
        <w:rPr>
          <w:rFonts w:ascii="Arial" w:hAnsi="Arial" w:cs="Arial"/>
        </w:rPr>
      </w:pPr>
      <w:r w:rsidRPr="00800458">
        <w:rPr>
          <w:rFonts w:ascii="Arial" w:hAnsi="Arial" w:cs="Arial"/>
        </w:rPr>
        <w:t>usuwanie awarii i wykonywanie bieżących napraw - zgodnie potrzebami Zamawiającego.</w:t>
      </w:r>
    </w:p>
    <w:p w14:paraId="3B511556" w14:textId="494367B0" w:rsidR="00D9456B" w:rsidRDefault="00CE26E1" w:rsidP="00A80BE9">
      <w:pPr>
        <w:pStyle w:val="Tekstpodstawowy31"/>
        <w:numPr>
          <w:ilvl w:val="0"/>
          <w:numId w:val="26"/>
        </w:numPr>
        <w:suppressAutoHyphens w:val="0"/>
        <w:spacing w:after="60"/>
        <w:ind w:left="357" w:hanging="357"/>
        <w:jc w:val="both"/>
        <w:rPr>
          <w:rFonts w:ascii="Arial" w:hAnsi="Arial" w:cs="Arial"/>
        </w:rPr>
      </w:pPr>
      <w:r>
        <w:rPr>
          <w:rFonts w:ascii="Arial" w:hAnsi="Arial" w:cs="Arial"/>
        </w:rPr>
        <w:t>D</w:t>
      </w:r>
      <w:r w:rsidR="00D9456B" w:rsidRPr="009E466C">
        <w:rPr>
          <w:rFonts w:ascii="Arial" w:hAnsi="Arial" w:cs="Arial"/>
        </w:rPr>
        <w:t xml:space="preserve">okładny termin rozpoczęcia przeglądu </w:t>
      </w:r>
      <w:r w:rsidR="00A61CDF">
        <w:rPr>
          <w:rFonts w:ascii="Arial" w:hAnsi="Arial" w:cs="Arial"/>
        </w:rPr>
        <w:t xml:space="preserve">eksploatacyjnego </w:t>
      </w:r>
      <w:r w:rsidR="00D9456B" w:rsidRPr="009E466C">
        <w:rPr>
          <w:rFonts w:ascii="Arial" w:hAnsi="Arial" w:cs="Arial"/>
        </w:rPr>
        <w:t xml:space="preserve">zostanie uzgodniony </w:t>
      </w:r>
      <w:r w:rsidR="00A61CDF">
        <w:rPr>
          <w:rFonts w:ascii="Arial" w:hAnsi="Arial" w:cs="Arial"/>
        </w:rPr>
        <w:br/>
      </w:r>
      <w:r w:rsidR="00D9456B" w:rsidRPr="009E466C">
        <w:rPr>
          <w:rFonts w:ascii="Arial" w:hAnsi="Arial" w:cs="Arial"/>
        </w:rPr>
        <w:t xml:space="preserve">z </w:t>
      </w:r>
      <w:r w:rsidR="00D72A4E">
        <w:rPr>
          <w:rFonts w:ascii="Arial" w:hAnsi="Arial" w:cs="Arial"/>
        </w:rPr>
        <w:t>W</w:t>
      </w:r>
      <w:r w:rsidR="00D9456B" w:rsidRPr="009E466C">
        <w:rPr>
          <w:rFonts w:ascii="Arial" w:hAnsi="Arial" w:cs="Arial"/>
        </w:rPr>
        <w:t>ykonawcą telefonicznie oraz zatwierdzony drogą mailową.</w:t>
      </w:r>
    </w:p>
    <w:p w14:paraId="544403DD" w14:textId="77777777" w:rsidR="00F539D6" w:rsidRPr="00344AAA" w:rsidRDefault="00F539D6" w:rsidP="00344AAA">
      <w:pPr>
        <w:tabs>
          <w:tab w:val="left" w:pos="426"/>
        </w:tabs>
        <w:spacing w:after="60"/>
        <w:jc w:val="both"/>
        <w:rPr>
          <w:rFonts w:ascii="Arial" w:hAnsi="Arial" w:cs="Arial"/>
          <w:caps/>
          <w:sz w:val="22"/>
          <w:szCs w:val="22"/>
        </w:rPr>
      </w:pPr>
    </w:p>
    <w:p w14:paraId="072B2878" w14:textId="77777777" w:rsidR="00A60DD6" w:rsidRPr="00344AAA" w:rsidRDefault="00A60DD6" w:rsidP="00344AAA">
      <w:pPr>
        <w:pStyle w:val="Nagwek1"/>
        <w:spacing w:before="0" w:after="60"/>
        <w:rPr>
          <w:rFonts w:cs="Arial"/>
          <w:szCs w:val="22"/>
        </w:rPr>
      </w:pPr>
      <w:r w:rsidRPr="00344AAA">
        <w:rPr>
          <w:rFonts w:cs="Arial"/>
          <w:szCs w:val="22"/>
        </w:rPr>
        <w:t>WYNAGRODZENIE</w:t>
      </w:r>
    </w:p>
    <w:p w14:paraId="1DBC338D" w14:textId="77777777" w:rsidR="00A60DD6" w:rsidRPr="00344AAA" w:rsidRDefault="00A60DD6" w:rsidP="00344AAA">
      <w:pPr>
        <w:pStyle w:val="Nagwek2"/>
        <w:spacing w:before="0" w:after="60"/>
        <w:rPr>
          <w:rFonts w:cs="Arial"/>
          <w:szCs w:val="22"/>
        </w:rPr>
      </w:pPr>
      <w:r w:rsidRPr="00344AAA">
        <w:rPr>
          <w:rFonts w:cs="Arial"/>
          <w:szCs w:val="22"/>
        </w:rPr>
        <w:t>§ 9</w:t>
      </w:r>
    </w:p>
    <w:p w14:paraId="04012DD2" w14:textId="77777777" w:rsidR="008410AC" w:rsidRPr="00A52E6F" w:rsidRDefault="008410AC" w:rsidP="00A80BE9">
      <w:pPr>
        <w:numPr>
          <w:ilvl w:val="0"/>
          <w:numId w:val="27"/>
        </w:numPr>
        <w:tabs>
          <w:tab w:val="clear" w:pos="360"/>
          <w:tab w:val="num" w:pos="426"/>
        </w:tabs>
        <w:suppressAutoHyphens w:val="0"/>
        <w:spacing w:after="60"/>
        <w:ind w:left="425" w:hanging="425"/>
        <w:jc w:val="both"/>
        <w:rPr>
          <w:rFonts w:ascii="Arial" w:hAnsi="Arial" w:cs="Arial"/>
          <w:sz w:val="22"/>
          <w:szCs w:val="22"/>
        </w:rPr>
      </w:pPr>
      <w:r w:rsidRPr="00A52E6F">
        <w:rPr>
          <w:rFonts w:ascii="Arial" w:hAnsi="Arial" w:cs="Arial"/>
          <w:sz w:val="22"/>
          <w:szCs w:val="22"/>
        </w:rPr>
        <w:t>Za wykonanie Przedmiotu umowy Strony uzgadniają maksymalne wynagrodzenie</w:t>
      </w:r>
      <w:r>
        <w:rPr>
          <w:rFonts w:ascii="Arial" w:hAnsi="Arial" w:cs="Arial"/>
          <w:sz w:val="22"/>
          <w:szCs w:val="22"/>
        </w:rPr>
        <w:t xml:space="preserve"> </w:t>
      </w:r>
      <w:r w:rsidRPr="00A52E6F">
        <w:rPr>
          <w:rFonts w:ascii="Arial" w:hAnsi="Arial" w:cs="Arial"/>
          <w:sz w:val="22"/>
          <w:szCs w:val="22"/>
        </w:rPr>
        <w:t>w kwocie</w:t>
      </w:r>
      <w:r w:rsidRPr="00A52E6F">
        <w:rPr>
          <w:rFonts w:ascii="Arial" w:hAnsi="Arial" w:cs="Arial"/>
          <w:bCs/>
          <w:sz w:val="22"/>
          <w:szCs w:val="22"/>
        </w:rPr>
        <w:t>:</w:t>
      </w:r>
    </w:p>
    <w:p w14:paraId="1C28029F" w14:textId="4E903C3A" w:rsidR="008410AC" w:rsidRPr="00A52E6F" w:rsidRDefault="008410AC" w:rsidP="001A56E9">
      <w:pPr>
        <w:pStyle w:val="Tekstpodstawowy31"/>
        <w:widowControl w:val="0"/>
        <w:tabs>
          <w:tab w:val="left" w:pos="426"/>
          <w:tab w:val="left" w:pos="4536"/>
        </w:tabs>
        <w:spacing w:after="60"/>
        <w:ind w:left="425"/>
        <w:contextualSpacing/>
        <w:jc w:val="both"/>
        <w:rPr>
          <w:rFonts w:ascii="Arial" w:hAnsi="Arial" w:cs="Arial"/>
          <w:szCs w:val="22"/>
        </w:rPr>
      </w:pPr>
      <w:r w:rsidRPr="00A52E6F">
        <w:rPr>
          <w:rFonts w:ascii="Arial" w:hAnsi="Arial" w:cs="Arial"/>
          <w:b/>
          <w:bCs/>
          <w:szCs w:val="22"/>
        </w:rPr>
        <w:t xml:space="preserve">brutto: </w:t>
      </w:r>
      <w:r w:rsidR="00627FC9">
        <w:rPr>
          <w:rFonts w:ascii="Arial" w:hAnsi="Arial" w:cs="Arial"/>
          <w:b/>
          <w:bCs/>
          <w:szCs w:val="22"/>
        </w:rPr>
        <w:t>…………</w:t>
      </w:r>
      <w:r w:rsidRPr="00A52E6F">
        <w:rPr>
          <w:rFonts w:ascii="Arial" w:hAnsi="Arial" w:cs="Arial"/>
          <w:b/>
          <w:bCs/>
          <w:szCs w:val="22"/>
        </w:rPr>
        <w:t xml:space="preserve"> zł</w:t>
      </w:r>
      <w:r w:rsidRPr="00A52E6F">
        <w:rPr>
          <w:rFonts w:ascii="Arial" w:hAnsi="Arial" w:cs="Arial"/>
          <w:b/>
          <w:szCs w:val="22"/>
        </w:rPr>
        <w:t xml:space="preserve"> </w:t>
      </w:r>
      <w:r w:rsidRPr="00A52E6F">
        <w:rPr>
          <w:rFonts w:ascii="Arial" w:hAnsi="Arial" w:cs="Arial"/>
          <w:szCs w:val="22"/>
        </w:rPr>
        <w:t>(słownie:</w:t>
      </w:r>
      <w:r w:rsidR="002D2CC6">
        <w:rPr>
          <w:rFonts w:ascii="Arial" w:hAnsi="Arial" w:cs="Arial"/>
          <w:szCs w:val="22"/>
        </w:rPr>
        <w:t xml:space="preserve"> </w:t>
      </w:r>
      <w:r w:rsidR="009959A6">
        <w:rPr>
          <w:rFonts w:ascii="Arial" w:hAnsi="Arial" w:cs="Arial"/>
          <w:szCs w:val="22"/>
        </w:rPr>
        <w:t>…………</w:t>
      </w:r>
      <w:r w:rsidRPr="00A52E6F">
        <w:rPr>
          <w:rFonts w:ascii="Arial" w:hAnsi="Arial" w:cs="Arial"/>
          <w:szCs w:val="22"/>
        </w:rPr>
        <w:t>),</w:t>
      </w:r>
      <w:r w:rsidRPr="00A52E6F">
        <w:rPr>
          <w:rFonts w:ascii="Arial" w:hAnsi="Arial" w:cs="Arial"/>
          <w:b/>
          <w:szCs w:val="22"/>
        </w:rPr>
        <w:t xml:space="preserve"> </w:t>
      </w:r>
      <w:r w:rsidRPr="00A52E6F">
        <w:rPr>
          <w:rFonts w:ascii="Arial" w:hAnsi="Arial" w:cs="Arial"/>
          <w:szCs w:val="22"/>
        </w:rPr>
        <w:t xml:space="preserve">w tym </w:t>
      </w:r>
      <w:r w:rsidRPr="00A52E6F">
        <w:rPr>
          <w:rFonts w:ascii="Arial" w:hAnsi="Arial" w:cs="Arial"/>
          <w:b/>
          <w:szCs w:val="22"/>
        </w:rPr>
        <w:t>netto:</w:t>
      </w:r>
      <w:r w:rsidR="002D2CC6">
        <w:rPr>
          <w:rFonts w:ascii="Arial" w:hAnsi="Arial" w:cs="Arial"/>
          <w:b/>
          <w:szCs w:val="22"/>
        </w:rPr>
        <w:t xml:space="preserve"> </w:t>
      </w:r>
      <w:r w:rsidR="009959A6">
        <w:rPr>
          <w:rFonts w:ascii="Arial" w:hAnsi="Arial" w:cs="Arial"/>
          <w:b/>
          <w:szCs w:val="22"/>
        </w:rPr>
        <w:t xml:space="preserve">………… </w:t>
      </w:r>
      <w:r w:rsidRPr="00A52E6F">
        <w:rPr>
          <w:rFonts w:ascii="Arial" w:hAnsi="Arial" w:cs="Arial"/>
          <w:b/>
          <w:bCs/>
          <w:szCs w:val="22"/>
        </w:rPr>
        <w:t>zł</w:t>
      </w:r>
      <w:r w:rsidRPr="00A52E6F">
        <w:rPr>
          <w:rFonts w:ascii="Arial" w:hAnsi="Arial" w:cs="Arial"/>
          <w:b/>
          <w:szCs w:val="22"/>
        </w:rPr>
        <w:t xml:space="preserve"> </w:t>
      </w:r>
      <w:r w:rsidRPr="00A52E6F">
        <w:rPr>
          <w:rFonts w:ascii="Arial" w:hAnsi="Arial" w:cs="Arial"/>
          <w:szCs w:val="22"/>
        </w:rPr>
        <w:t>(słownie:</w:t>
      </w:r>
      <w:r w:rsidR="001A56E9">
        <w:rPr>
          <w:rFonts w:ascii="Arial" w:hAnsi="Arial" w:cs="Arial"/>
          <w:szCs w:val="22"/>
        </w:rPr>
        <w:t xml:space="preserve"> ………..</w:t>
      </w:r>
      <w:r w:rsidRPr="00A52E6F">
        <w:rPr>
          <w:rFonts w:ascii="Arial" w:hAnsi="Arial" w:cs="Arial"/>
          <w:szCs w:val="22"/>
        </w:rPr>
        <w:t>),</w:t>
      </w:r>
      <w:r w:rsidRPr="00A52E6F">
        <w:rPr>
          <w:rFonts w:ascii="Arial" w:hAnsi="Arial" w:cs="Arial"/>
          <w:b/>
          <w:szCs w:val="22"/>
        </w:rPr>
        <w:t xml:space="preserve"> </w:t>
      </w:r>
      <w:r w:rsidRPr="00A52E6F">
        <w:rPr>
          <w:rFonts w:ascii="Arial" w:hAnsi="Arial" w:cs="Arial"/>
          <w:szCs w:val="22"/>
        </w:rPr>
        <w:t xml:space="preserve">plus </w:t>
      </w:r>
      <w:r w:rsidRPr="00D21CD9">
        <w:rPr>
          <w:rFonts w:ascii="Arial" w:hAnsi="Arial" w:cs="Arial"/>
          <w:bCs/>
          <w:szCs w:val="22"/>
        </w:rPr>
        <w:t>podatek VAT</w:t>
      </w:r>
      <w:r w:rsidRPr="00A52E6F">
        <w:rPr>
          <w:rFonts w:ascii="Arial" w:hAnsi="Arial" w:cs="Arial"/>
          <w:szCs w:val="22"/>
        </w:rPr>
        <w:t xml:space="preserve"> wg obowiązujących przepisów – zgodnie ze stanem prawnym na dzień zawarcia Umowy podatek VAT wynosi</w:t>
      </w:r>
      <w:r w:rsidR="001A56E9">
        <w:rPr>
          <w:rFonts w:ascii="Arial" w:hAnsi="Arial" w:cs="Arial"/>
          <w:szCs w:val="22"/>
        </w:rPr>
        <w:t xml:space="preserve"> </w:t>
      </w:r>
      <w:r w:rsidR="001A56E9" w:rsidRPr="006E3119">
        <w:rPr>
          <w:rFonts w:ascii="Arial" w:hAnsi="Arial" w:cs="Arial"/>
          <w:b/>
          <w:bCs/>
          <w:szCs w:val="22"/>
        </w:rPr>
        <w:t>…</w:t>
      </w:r>
      <w:r w:rsidR="006E3119">
        <w:rPr>
          <w:rFonts w:ascii="Arial" w:hAnsi="Arial" w:cs="Arial"/>
          <w:b/>
          <w:szCs w:val="22"/>
        </w:rPr>
        <w:t>.</w:t>
      </w:r>
      <w:r w:rsidRPr="006E3119">
        <w:rPr>
          <w:rFonts w:ascii="Arial" w:hAnsi="Arial" w:cs="Arial"/>
          <w:b/>
          <w:szCs w:val="22"/>
        </w:rPr>
        <w:t> </w:t>
      </w:r>
      <w:r w:rsidRPr="00A52E6F">
        <w:rPr>
          <w:rFonts w:ascii="Arial" w:hAnsi="Arial" w:cs="Arial"/>
          <w:b/>
          <w:szCs w:val="22"/>
        </w:rPr>
        <w:t>%</w:t>
      </w:r>
      <w:r w:rsidRPr="00A52E6F">
        <w:rPr>
          <w:rFonts w:ascii="Arial" w:hAnsi="Arial" w:cs="Arial"/>
          <w:szCs w:val="22"/>
        </w:rPr>
        <w:t xml:space="preserve">, czyli </w:t>
      </w:r>
      <w:r w:rsidR="001A56E9">
        <w:rPr>
          <w:rFonts w:ascii="Arial" w:hAnsi="Arial" w:cs="Arial"/>
          <w:szCs w:val="22"/>
        </w:rPr>
        <w:t xml:space="preserve">……….. </w:t>
      </w:r>
      <w:r w:rsidRPr="00A52E6F">
        <w:rPr>
          <w:rFonts w:ascii="Arial" w:hAnsi="Arial" w:cs="Arial"/>
          <w:b/>
          <w:bCs/>
          <w:szCs w:val="22"/>
        </w:rPr>
        <w:t>zł</w:t>
      </w:r>
      <w:r w:rsidRPr="00A52E6F">
        <w:rPr>
          <w:rFonts w:ascii="Arial" w:hAnsi="Arial" w:cs="Arial"/>
          <w:b/>
          <w:szCs w:val="22"/>
        </w:rPr>
        <w:t xml:space="preserve"> </w:t>
      </w:r>
      <w:r w:rsidRPr="00A52E6F">
        <w:rPr>
          <w:rFonts w:ascii="Arial" w:hAnsi="Arial" w:cs="Arial"/>
          <w:szCs w:val="22"/>
        </w:rPr>
        <w:t>(słownie:</w:t>
      </w:r>
      <w:r w:rsidR="0074235A">
        <w:rPr>
          <w:rFonts w:ascii="Arial" w:hAnsi="Arial" w:cs="Arial"/>
          <w:szCs w:val="22"/>
        </w:rPr>
        <w:t xml:space="preserve"> </w:t>
      </w:r>
      <w:r w:rsidR="000B554F">
        <w:rPr>
          <w:rFonts w:ascii="Arial" w:hAnsi="Arial" w:cs="Arial"/>
          <w:szCs w:val="22"/>
        </w:rPr>
        <w:t xml:space="preserve">…………). </w:t>
      </w:r>
      <w:r w:rsidRPr="00A52E6F">
        <w:rPr>
          <w:rFonts w:ascii="Arial" w:hAnsi="Arial" w:cs="Arial"/>
          <w:szCs w:val="22"/>
        </w:rPr>
        <w:t>Na wynagrodzenie wskazane w ust. 1 składa się:</w:t>
      </w:r>
    </w:p>
    <w:p w14:paraId="0A47E4CC" w14:textId="7B9642DE" w:rsidR="008410AC" w:rsidRPr="00EA40F3" w:rsidRDefault="008410AC" w:rsidP="00A80BE9">
      <w:pPr>
        <w:pStyle w:val="Tekstpodstawowy31"/>
        <w:widowControl w:val="0"/>
        <w:numPr>
          <w:ilvl w:val="0"/>
          <w:numId w:val="29"/>
        </w:numPr>
        <w:tabs>
          <w:tab w:val="left" w:pos="851"/>
        </w:tabs>
        <w:suppressAutoHyphens w:val="0"/>
        <w:spacing w:after="60"/>
        <w:ind w:left="850" w:hanging="425"/>
        <w:contextualSpacing/>
        <w:jc w:val="both"/>
        <w:rPr>
          <w:rFonts w:ascii="Arial" w:hAnsi="Arial" w:cs="Arial"/>
          <w:szCs w:val="22"/>
        </w:rPr>
      </w:pPr>
      <w:r w:rsidRPr="00A52E6F">
        <w:rPr>
          <w:rFonts w:ascii="Arial" w:hAnsi="Arial" w:cs="Arial"/>
          <w:szCs w:val="22"/>
        </w:rPr>
        <w:t xml:space="preserve">wynagrodzenie za wykonanie Przedmiotu umowy w zakresie </w:t>
      </w:r>
      <w:r w:rsidRPr="00D21CD9">
        <w:rPr>
          <w:rFonts w:ascii="Arial" w:hAnsi="Arial" w:cs="Arial"/>
          <w:szCs w:val="22"/>
        </w:rPr>
        <w:t>objętym przeglądami eksploatacyjnymi Urządzeń</w:t>
      </w:r>
      <w:r w:rsidRPr="00A52E6F">
        <w:rPr>
          <w:rFonts w:ascii="Arial" w:hAnsi="Arial" w:cs="Arial"/>
          <w:szCs w:val="22"/>
        </w:rPr>
        <w:t>, w kwocie</w:t>
      </w:r>
      <w:r w:rsidRPr="00A52E6F">
        <w:rPr>
          <w:rFonts w:ascii="Arial" w:hAnsi="Arial" w:cs="Arial"/>
          <w:bCs/>
          <w:szCs w:val="22"/>
        </w:rPr>
        <w:t>:</w:t>
      </w:r>
      <w:r w:rsidR="00302BC4">
        <w:rPr>
          <w:rFonts w:ascii="Arial" w:hAnsi="Arial" w:cs="Arial"/>
          <w:szCs w:val="22"/>
        </w:rPr>
        <w:t xml:space="preserve"> </w:t>
      </w:r>
      <w:r w:rsidRPr="00EA40F3">
        <w:rPr>
          <w:rFonts w:ascii="Arial" w:hAnsi="Arial" w:cs="Arial"/>
          <w:b/>
          <w:bCs/>
          <w:szCs w:val="22"/>
        </w:rPr>
        <w:t xml:space="preserve">brutto: </w:t>
      </w:r>
      <w:r w:rsidR="000B554F">
        <w:rPr>
          <w:rFonts w:ascii="Arial" w:hAnsi="Arial" w:cs="Arial"/>
          <w:b/>
          <w:bCs/>
          <w:szCs w:val="22"/>
        </w:rPr>
        <w:t xml:space="preserve">………….. </w:t>
      </w:r>
      <w:r w:rsidRPr="00EA40F3">
        <w:rPr>
          <w:rFonts w:ascii="Arial" w:hAnsi="Arial" w:cs="Arial"/>
          <w:b/>
          <w:bCs/>
          <w:szCs w:val="22"/>
        </w:rPr>
        <w:t>zł</w:t>
      </w:r>
      <w:r w:rsidRPr="00EA40F3">
        <w:rPr>
          <w:rFonts w:ascii="Arial" w:hAnsi="Arial" w:cs="Arial"/>
          <w:b/>
          <w:szCs w:val="22"/>
        </w:rPr>
        <w:t xml:space="preserve"> </w:t>
      </w:r>
      <w:r w:rsidRPr="00EA40F3">
        <w:rPr>
          <w:rFonts w:ascii="Arial" w:hAnsi="Arial" w:cs="Arial"/>
          <w:szCs w:val="22"/>
        </w:rPr>
        <w:t>(słownie:</w:t>
      </w:r>
      <w:r w:rsidR="00056148">
        <w:rPr>
          <w:rFonts w:ascii="Arial" w:hAnsi="Arial" w:cs="Arial"/>
          <w:szCs w:val="22"/>
        </w:rPr>
        <w:t>…………….</w:t>
      </w:r>
      <w:r w:rsidRPr="00EA40F3">
        <w:rPr>
          <w:rFonts w:ascii="Arial" w:hAnsi="Arial" w:cs="Arial"/>
          <w:szCs w:val="22"/>
        </w:rPr>
        <w:t>),</w:t>
      </w:r>
      <w:r w:rsidRPr="00EA40F3">
        <w:rPr>
          <w:rFonts w:ascii="Arial" w:hAnsi="Arial" w:cs="Arial"/>
          <w:b/>
          <w:szCs w:val="22"/>
        </w:rPr>
        <w:t xml:space="preserve"> </w:t>
      </w:r>
      <w:r w:rsidRPr="00EA40F3">
        <w:rPr>
          <w:rFonts w:ascii="Arial" w:hAnsi="Arial" w:cs="Arial"/>
          <w:szCs w:val="22"/>
        </w:rPr>
        <w:t xml:space="preserve">w tym </w:t>
      </w:r>
      <w:r w:rsidRPr="00EA40F3">
        <w:rPr>
          <w:rFonts w:ascii="Arial" w:hAnsi="Arial" w:cs="Arial"/>
          <w:b/>
          <w:szCs w:val="22"/>
        </w:rPr>
        <w:t xml:space="preserve">netto: </w:t>
      </w:r>
      <w:r w:rsidR="00056148">
        <w:rPr>
          <w:rFonts w:ascii="Arial" w:hAnsi="Arial" w:cs="Arial"/>
          <w:b/>
          <w:szCs w:val="22"/>
        </w:rPr>
        <w:t xml:space="preserve">……………. </w:t>
      </w:r>
      <w:r w:rsidRPr="00EA40F3">
        <w:rPr>
          <w:rFonts w:ascii="Arial" w:hAnsi="Arial" w:cs="Arial"/>
          <w:b/>
          <w:bCs/>
          <w:szCs w:val="22"/>
        </w:rPr>
        <w:t>zł</w:t>
      </w:r>
      <w:r w:rsidRPr="00EA40F3">
        <w:rPr>
          <w:rFonts w:ascii="Arial" w:hAnsi="Arial" w:cs="Arial"/>
          <w:b/>
          <w:szCs w:val="22"/>
        </w:rPr>
        <w:t xml:space="preserve"> </w:t>
      </w:r>
      <w:r w:rsidRPr="00EA40F3">
        <w:rPr>
          <w:rFonts w:ascii="Arial" w:hAnsi="Arial" w:cs="Arial"/>
          <w:szCs w:val="22"/>
        </w:rPr>
        <w:t>(słownie:</w:t>
      </w:r>
      <w:r w:rsidR="00056148">
        <w:rPr>
          <w:rFonts w:ascii="Arial" w:hAnsi="Arial" w:cs="Arial"/>
          <w:szCs w:val="22"/>
        </w:rPr>
        <w:t xml:space="preserve"> ………………</w:t>
      </w:r>
      <w:r w:rsidRPr="00EA40F3">
        <w:rPr>
          <w:rFonts w:ascii="Arial" w:hAnsi="Arial" w:cs="Arial"/>
          <w:szCs w:val="22"/>
        </w:rPr>
        <w:t>),</w:t>
      </w:r>
      <w:r w:rsidRPr="00EA40F3">
        <w:rPr>
          <w:rFonts w:ascii="Arial" w:hAnsi="Arial" w:cs="Arial"/>
          <w:b/>
          <w:szCs w:val="22"/>
        </w:rPr>
        <w:t xml:space="preserve"> </w:t>
      </w:r>
      <w:r w:rsidRPr="00EA40F3">
        <w:rPr>
          <w:rFonts w:ascii="Arial" w:hAnsi="Arial" w:cs="Arial"/>
          <w:szCs w:val="22"/>
        </w:rPr>
        <w:t xml:space="preserve">plus </w:t>
      </w:r>
      <w:r w:rsidRPr="00D21CD9">
        <w:rPr>
          <w:rFonts w:ascii="Arial" w:hAnsi="Arial" w:cs="Arial"/>
          <w:bCs/>
          <w:szCs w:val="22"/>
        </w:rPr>
        <w:t>podatek VAT</w:t>
      </w:r>
      <w:r w:rsidRPr="00EA40F3">
        <w:rPr>
          <w:rFonts w:ascii="Arial" w:hAnsi="Arial" w:cs="Arial"/>
          <w:szCs w:val="22"/>
        </w:rPr>
        <w:t xml:space="preserve"> wg obowiązujących przepisów – zgodnie ze stanem prawnym na dzień zawarcia Umowy podatek VAT wynosi </w:t>
      </w:r>
      <w:r w:rsidR="00056148">
        <w:rPr>
          <w:rFonts w:ascii="Arial" w:hAnsi="Arial" w:cs="Arial"/>
          <w:b/>
          <w:szCs w:val="22"/>
        </w:rPr>
        <w:t>…</w:t>
      </w:r>
      <w:r w:rsidR="006E3119">
        <w:rPr>
          <w:rFonts w:ascii="Arial" w:hAnsi="Arial" w:cs="Arial"/>
          <w:b/>
          <w:szCs w:val="22"/>
        </w:rPr>
        <w:t>.</w:t>
      </w:r>
      <w:r w:rsidRPr="00EA40F3">
        <w:rPr>
          <w:rFonts w:ascii="Arial" w:hAnsi="Arial" w:cs="Arial"/>
          <w:b/>
          <w:szCs w:val="22"/>
        </w:rPr>
        <w:t xml:space="preserve"> %</w:t>
      </w:r>
      <w:r w:rsidRPr="00EA40F3">
        <w:rPr>
          <w:rFonts w:ascii="Arial" w:hAnsi="Arial" w:cs="Arial"/>
          <w:szCs w:val="22"/>
        </w:rPr>
        <w:t xml:space="preserve">, czyli </w:t>
      </w:r>
      <w:r w:rsidR="00056148">
        <w:rPr>
          <w:rFonts w:ascii="Arial" w:hAnsi="Arial" w:cs="Arial"/>
          <w:b/>
          <w:bCs/>
          <w:szCs w:val="22"/>
        </w:rPr>
        <w:t>…………… zł</w:t>
      </w:r>
      <w:r w:rsidRPr="00EA40F3">
        <w:rPr>
          <w:rFonts w:ascii="Arial" w:hAnsi="Arial" w:cs="Arial"/>
          <w:b/>
          <w:szCs w:val="22"/>
        </w:rPr>
        <w:t xml:space="preserve"> </w:t>
      </w:r>
      <w:r w:rsidRPr="00EA40F3">
        <w:rPr>
          <w:rFonts w:ascii="Arial" w:hAnsi="Arial" w:cs="Arial"/>
          <w:szCs w:val="22"/>
        </w:rPr>
        <w:t>(słownie</w:t>
      </w:r>
      <w:r w:rsidR="00056148">
        <w:rPr>
          <w:rFonts w:ascii="Arial" w:hAnsi="Arial" w:cs="Arial"/>
          <w:szCs w:val="22"/>
        </w:rPr>
        <w:t>: ……………….</w:t>
      </w:r>
      <w:r w:rsidRPr="00EA40F3">
        <w:rPr>
          <w:rFonts w:ascii="Arial" w:hAnsi="Arial" w:cs="Arial"/>
          <w:szCs w:val="22"/>
        </w:rPr>
        <w:t xml:space="preserve">). </w:t>
      </w:r>
    </w:p>
    <w:p w14:paraId="03210FD9" w14:textId="0E636766" w:rsidR="008410AC" w:rsidRPr="00A52E6F" w:rsidRDefault="008410AC" w:rsidP="00A80BE9">
      <w:pPr>
        <w:pStyle w:val="Tekstpodstawowy31"/>
        <w:widowControl w:val="0"/>
        <w:numPr>
          <w:ilvl w:val="0"/>
          <w:numId w:val="29"/>
        </w:numPr>
        <w:tabs>
          <w:tab w:val="left" w:pos="851"/>
        </w:tabs>
        <w:suppressAutoHyphens w:val="0"/>
        <w:spacing w:after="60"/>
        <w:ind w:left="850" w:hanging="425"/>
        <w:contextualSpacing/>
        <w:jc w:val="both"/>
        <w:rPr>
          <w:rFonts w:ascii="Arial" w:hAnsi="Arial" w:cs="Arial"/>
          <w:szCs w:val="22"/>
        </w:rPr>
      </w:pPr>
      <w:r w:rsidRPr="00A52E6F">
        <w:rPr>
          <w:rFonts w:ascii="Arial" w:hAnsi="Arial" w:cs="Arial"/>
          <w:szCs w:val="22"/>
        </w:rPr>
        <w:t xml:space="preserve">Wynagrodzenie za wykonanie Przedmiotu umowy w zakresie objętym serwisem, </w:t>
      </w:r>
      <w:r w:rsidRPr="00A52E6F">
        <w:rPr>
          <w:rFonts w:ascii="Arial" w:hAnsi="Arial" w:cs="Arial"/>
          <w:szCs w:val="22"/>
        </w:rPr>
        <w:br/>
        <w:t>tj.</w:t>
      </w:r>
      <w:r w:rsidR="00EA40F3">
        <w:rPr>
          <w:rFonts w:ascii="Arial" w:hAnsi="Arial" w:cs="Arial"/>
          <w:szCs w:val="22"/>
        </w:rPr>
        <w:t xml:space="preserve"> </w:t>
      </w:r>
      <w:r w:rsidRPr="00D21CD9">
        <w:rPr>
          <w:rFonts w:ascii="Arial" w:hAnsi="Arial" w:cs="Arial"/>
          <w:szCs w:val="22"/>
        </w:rPr>
        <w:t>usuwaniem awarii i wykonywaniem bieżących napraw Urządzeń,</w:t>
      </w:r>
      <w:r w:rsidRPr="00A52E6F">
        <w:rPr>
          <w:rFonts w:ascii="Arial" w:hAnsi="Arial" w:cs="Arial"/>
          <w:b/>
          <w:bCs/>
          <w:szCs w:val="22"/>
        </w:rPr>
        <w:t xml:space="preserve"> </w:t>
      </w:r>
      <w:r w:rsidRPr="0075451B">
        <w:rPr>
          <w:rFonts w:ascii="Arial" w:hAnsi="Arial" w:cs="Arial"/>
          <w:bCs/>
          <w:szCs w:val="22"/>
        </w:rPr>
        <w:t>w kwocie</w:t>
      </w:r>
      <w:r w:rsidRPr="00A52E6F">
        <w:rPr>
          <w:rFonts w:ascii="Arial" w:hAnsi="Arial" w:cs="Arial"/>
          <w:bCs/>
          <w:szCs w:val="22"/>
        </w:rPr>
        <w:t xml:space="preserve">: </w:t>
      </w:r>
      <w:r w:rsidRPr="00A52E6F">
        <w:rPr>
          <w:rFonts w:ascii="Arial" w:hAnsi="Arial" w:cs="Arial"/>
          <w:b/>
          <w:bCs/>
          <w:szCs w:val="22"/>
        </w:rPr>
        <w:t xml:space="preserve">brutto: </w:t>
      </w:r>
      <w:r w:rsidR="0075451B">
        <w:rPr>
          <w:rFonts w:ascii="Arial" w:hAnsi="Arial" w:cs="Arial"/>
          <w:b/>
          <w:bCs/>
          <w:szCs w:val="22"/>
        </w:rPr>
        <w:t>……………..</w:t>
      </w:r>
      <w:r w:rsidRPr="00A52E6F">
        <w:rPr>
          <w:rFonts w:ascii="Arial" w:hAnsi="Arial" w:cs="Arial"/>
          <w:b/>
          <w:bCs/>
          <w:szCs w:val="22"/>
        </w:rPr>
        <w:t> zł</w:t>
      </w:r>
      <w:r w:rsidRPr="00A52E6F">
        <w:rPr>
          <w:rFonts w:ascii="Arial" w:hAnsi="Arial" w:cs="Arial"/>
          <w:b/>
          <w:szCs w:val="22"/>
        </w:rPr>
        <w:t xml:space="preserve"> </w:t>
      </w:r>
      <w:r w:rsidRPr="00A52E6F">
        <w:rPr>
          <w:rFonts w:ascii="Arial" w:hAnsi="Arial" w:cs="Arial"/>
          <w:szCs w:val="22"/>
        </w:rPr>
        <w:t xml:space="preserve">(słownie: </w:t>
      </w:r>
      <w:r w:rsidR="0075451B">
        <w:rPr>
          <w:rFonts w:ascii="Arial" w:hAnsi="Arial" w:cs="Arial"/>
          <w:szCs w:val="22"/>
        </w:rPr>
        <w:t>……………..</w:t>
      </w:r>
      <w:r w:rsidRPr="00A52E6F">
        <w:rPr>
          <w:rFonts w:ascii="Arial" w:hAnsi="Arial" w:cs="Arial"/>
          <w:szCs w:val="22"/>
        </w:rPr>
        <w:t>),</w:t>
      </w:r>
      <w:r w:rsidRPr="00A52E6F">
        <w:rPr>
          <w:rFonts w:ascii="Arial" w:hAnsi="Arial" w:cs="Arial"/>
          <w:b/>
          <w:szCs w:val="22"/>
        </w:rPr>
        <w:t xml:space="preserve"> </w:t>
      </w:r>
      <w:r w:rsidRPr="00A52E6F">
        <w:rPr>
          <w:rFonts w:ascii="Arial" w:hAnsi="Arial" w:cs="Arial"/>
          <w:szCs w:val="22"/>
        </w:rPr>
        <w:t xml:space="preserve">w tym </w:t>
      </w:r>
      <w:r w:rsidRPr="00A52E6F">
        <w:rPr>
          <w:rFonts w:ascii="Arial" w:hAnsi="Arial" w:cs="Arial"/>
          <w:b/>
          <w:szCs w:val="22"/>
        </w:rPr>
        <w:t xml:space="preserve">netto: </w:t>
      </w:r>
      <w:r w:rsidR="0075451B">
        <w:rPr>
          <w:rFonts w:ascii="Arial" w:hAnsi="Arial" w:cs="Arial"/>
          <w:b/>
          <w:bCs/>
          <w:szCs w:val="22"/>
        </w:rPr>
        <w:t>……………</w:t>
      </w:r>
      <w:r w:rsidRPr="00A52E6F">
        <w:rPr>
          <w:rFonts w:ascii="Arial" w:hAnsi="Arial" w:cs="Arial"/>
          <w:b/>
          <w:bCs/>
          <w:szCs w:val="22"/>
        </w:rPr>
        <w:t xml:space="preserve"> zł</w:t>
      </w:r>
      <w:r w:rsidRPr="00A52E6F">
        <w:rPr>
          <w:rFonts w:ascii="Arial" w:hAnsi="Arial" w:cs="Arial"/>
          <w:b/>
          <w:szCs w:val="22"/>
        </w:rPr>
        <w:t xml:space="preserve"> </w:t>
      </w:r>
      <w:r w:rsidRPr="00A52E6F">
        <w:rPr>
          <w:rFonts w:ascii="Arial" w:hAnsi="Arial" w:cs="Arial"/>
          <w:szCs w:val="22"/>
        </w:rPr>
        <w:t xml:space="preserve">(słownie: </w:t>
      </w:r>
      <w:r w:rsidR="0075451B">
        <w:rPr>
          <w:rFonts w:ascii="Arial" w:hAnsi="Arial" w:cs="Arial"/>
          <w:szCs w:val="22"/>
        </w:rPr>
        <w:t>…………</w:t>
      </w:r>
      <w:r w:rsidR="00CF32CC">
        <w:rPr>
          <w:rFonts w:ascii="Arial" w:hAnsi="Arial" w:cs="Arial"/>
          <w:szCs w:val="22"/>
        </w:rPr>
        <w:t>…</w:t>
      </w:r>
      <w:r w:rsidRPr="00A52E6F">
        <w:rPr>
          <w:rFonts w:ascii="Arial" w:hAnsi="Arial" w:cs="Arial"/>
          <w:szCs w:val="22"/>
        </w:rPr>
        <w:t>),</w:t>
      </w:r>
      <w:r w:rsidRPr="00A52E6F">
        <w:rPr>
          <w:rFonts w:ascii="Arial" w:hAnsi="Arial" w:cs="Arial"/>
          <w:b/>
          <w:szCs w:val="22"/>
        </w:rPr>
        <w:t xml:space="preserve"> </w:t>
      </w:r>
      <w:r w:rsidRPr="00A52E6F">
        <w:rPr>
          <w:rFonts w:ascii="Arial" w:hAnsi="Arial" w:cs="Arial"/>
          <w:szCs w:val="22"/>
        </w:rPr>
        <w:t xml:space="preserve">plus </w:t>
      </w:r>
      <w:r w:rsidRPr="00D21CD9">
        <w:rPr>
          <w:rFonts w:ascii="Arial" w:hAnsi="Arial" w:cs="Arial"/>
          <w:bCs/>
          <w:szCs w:val="22"/>
        </w:rPr>
        <w:t>podatek VAT</w:t>
      </w:r>
      <w:r w:rsidRPr="00A52E6F">
        <w:rPr>
          <w:rFonts w:ascii="Arial" w:hAnsi="Arial" w:cs="Arial"/>
          <w:szCs w:val="22"/>
        </w:rPr>
        <w:t xml:space="preserve"> wg obowiązujących przepisów – zgodnie ze stanem prawnym na dzień zawarcia Umowy podatek VAT wynosi </w:t>
      </w:r>
      <w:r w:rsidR="006E3119">
        <w:rPr>
          <w:rFonts w:ascii="Arial" w:hAnsi="Arial" w:cs="Arial"/>
          <w:szCs w:val="22"/>
        </w:rPr>
        <w:t>.</w:t>
      </w:r>
      <w:r w:rsidR="00CF32CC">
        <w:rPr>
          <w:rFonts w:ascii="Arial" w:hAnsi="Arial" w:cs="Arial"/>
          <w:b/>
          <w:szCs w:val="22"/>
        </w:rPr>
        <w:t xml:space="preserve">… </w:t>
      </w:r>
      <w:r w:rsidRPr="00A52E6F">
        <w:rPr>
          <w:rFonts w:ascii="Arial" w:hAnsi="Arial" w:cs="Arial"/>
          <w:b/>
          <w:szCs w:val="22"/>
        </w:rPr>
        <w:t>%</w:t>
      </w:r>
      <w:r w:rsidRPr="00A52E6F">
        <w:rPr>
          <w:rFonts w:ascii="Arial" w:hAnsi="Arial" w:cs="Arial"/>
          <w:szCs w:val="22"/>
        </w:rPr>
        <w:t xml:space="preserve">, czyli: </w:t>
      </w:r>
      <w:r w:rsidR="00CF32CC">
        <w:rPr>
          <w:rFonts w:ascii="Arial" w:hAnsi="Arial" w:cs="Arial"/>
          <w:b/>
          <w:bCs/>
          <w:szCs w:val="22"/>
        </w:rPr>
        <w:t>…………</w:t>
      </w:r>
      <w:r w:rsidRPr="00A52E6F">
        <w:rPr>
          <w:rFonts w:ascii="Arial" w:hAnsi="Arial" w:cs="Arial"/>
          <w:b/>
          <w:bCs/>
          <w:szCs w:val="22"/>
        </w:rPr>
        <w:t> zł</w:t>
      </w:r>
      <w:r w:rsidRPr="00A52E6F">
        <w:rPr>
          <w:rFonts w:ascii="Arial" w:hAnsi="Arial" w:cs="Arial"/>
          <w:b/>
          <w:szCs w:val="22"/>
        </w:rPr>
        <w:t xml:space="preserve"> </w:t>
      </w:r>
      <w:r w:rsidRPr="00A52E6F">
        <w:rPr>
          <w:rFonts w:ascii="Arial" w:hAnsi="Arial" w:cs="Arial"/>
          <w:szCs w:val="22"/>
        </w:rPr>
        <w:t>(słownie</w:t>
      </w:r>
      <w:r w:rsidR="00CF32CC">
        <w:rPr>
          <w:rFonts w:ascii="Arial" w:hAnsi="Arial" w:cs="Arial"/>
          <w:szCs w:val="22"/>
        </w:rPr>
        <w:t>………………..</w:t>
      </w:r>
      <w:r w:rsidRPr="00A52E6F">
        <w:rPr>
          <w:rFonts w:ascii="Arial" w:hAnsi="Arial" w:cs="Arial"/>
          <w:szCs w:val="22"/>
        </w:rPr>
        <w:t>).</w:t>
      </w:r>
    </w:p>
    <w:p w14:paraId="2669B1FA" w14:textId="570EB57B" w:rsidR="008410AC" w:rsidRPr="00A52E6F" w:rsidRDefault="008410AC" w:rsidP="00A80BE9">
      <w:pPr>
        <w:pStyle w:val="Tekstpodstawowy31"/>
        <w:widowControl w:val="0"/>
        <w:numPr>
          <w:ilvl w:val="0"/>
          <w:numId w:val="27"/>
        </w:numPr>
        <w:tabs>
          <w:tab w:val="left" w:pos="4536"/>
        </w:tabs>
        <w:suppressAutoHyphens w:val="0"/>
        <w:spacing w:after="60"/>
        <w:contextualSpacing/>
        <w:jc w:val="both"/>
        <w:rPr>
          <w:rFonts w:ascii="Arial" w:hAnsi="Arial" w:cs="Arial"/>
          <w:szCs w:val="22"/>
        </w:rPr>
      </w:pPr>
      <w:r w:rsidRPr="00A52E6F">
        <w:rPr>
          <w:rFonts w:ascii="Arial" w:hAnsi="Arial" w:cs="Arial"/>
          <w:szCs w:val="22"/>
        </w:rPr>
        <w:t>Wynagrodzenie</w:t>
      </w:r>
      <w:r w:rsidR="00B7729D">
        <w:rPr>
          <w:rFonts w:ascii="Arial" w:hAnsi="Arial" w:cs="Arial"/>
          <w:color w:val="70AD47" w:themeColor="accent6"/>
          <w:szCs w:val="22"/>
        </w:rPr>
        <w:t>,</w:t>
      </w:r>
      <w:r w:rsidRPr="00A52E6F">
        <w:rPr>
          <w:rFonts w:ascii="Arial" w:hAnsi="Arial" w:cs="Arial"/>
          <w:szCs w:val="22"/>
        </w:rPr>
        <w:t xml:space="preserve"> o którym mowa w ust. </w:t>
      </w:r>
      <w:r w:rsidR="00AC67DF">
        <w:rPr>
          <w:rFonts w:ascii="Arial" w:hAnsi="Arial" w:cs="Arial"/>
          <w:szCs w:val="22"/>
        </w:rPr>
        <w:t>1</w:t>
      </w:r>
      <w:r w:rsidRPr="00A52E6F">
        <w:rPr>
          <w:rFonts w:ascii="Arial" w:hAnsi="Arial" w:cs="Arial"/>
          <w:szCs w:val="22"/>
        </w:rPr>
        <w:t xml:space="preserve"> pkt.1) niniejszego paragrafu Umowy zostało wyliczone przy założeniu, że:</w:t>
      </w:r>
    </w:p>
    <w:p w14:paraId="3FDD9BDD" w14:textId="155511BD" w:rsidR="008410AC" w:rsidRPr="00D21CD9" w:rsidRDefault="008410AC" w:rsidP="00A80BE9">
      <w:pPr>
        <w:pStyle w:val="Tekstpodstawowy31"/>
        <w:widowControl w:val="0"/>
        <w:numPr>
          <w:ilvl w:val="0"/>
          <w:numId w:val="32"/>
        </w:numPr>
        <w:suppressAutoHyphens w:val="0"/>
        <w:spacing w:after="60"/>
        <w:ind w:left="709"/>
        <w:contextualSpacing/>
        <w:jc w:val="both"/>
        <w:rPr>
          <w:rFonts w:ascii="Arial" w:hAnsi="Arial" w:cs="Arial"/>
          <w:szCs w:val="22"/>
        </w:rPr>
      </w:pPr>
      <w:r w:rsidRPr="00D21CD9">
        <w:rPr>
          <w:rFonts w:ascii="Arial" w:hAnsi="Arial" w:cs="Arial"/>
          <w:szCs w:val="22"/>
        </w:rPr>
        <w:t xml:space="preserve">cena pojedynczego przeglądu eksploatacyjnego wszystkich Urządzeń jest ceną ryczałtową </w:t>
      </w:r>
      <w:r w:rsidR="00DF49FE" w:rsidRPr="00D21CD9">
        <w:rPr>
          <w:rFonts w:ascii="Arial" w:hAnsi="Arial" w:cs="Arial"/>
          <w:szCs w:val="22"/>
        </w:rPr>
        <w:br/>
      </w:r>
      <w:r w:rsidRPr="00D21CD9">
        <w:rPr>
          <w:rFonts w:ascii="Arial" w:hAnsi="Arial" w:cs="Arial"/>
          <w:szCs w:val="22"/>
        </w:rPr>
        <w:t xml:space="preserve">i wynosi: </w:t>
      </w:r>
      <w:r w:rsidRPr="00D21CD9">
        <w:rPr>
          <w:rFonts w:ascii="Arial" w:hAnsi="Arial" w:cs="Arial"/>
          <w:b/>
          <w:bCs/>
          <w:szCs w:val="22"/>
        </w:rPr>
        <w:t xml:space="preserve">brutto: </w:t>
      </w:r>
      <w:r w:rsidR="00CF32CC">
        <w:rPr>
          <w:rFonts w:ascii="Arial" w:hAnsi="Arial" w:cs="Arial"/>
          <w:b/>
          <w:bCs/>
          <w:szCs w:val="22"/>
        </w:rPr>
        <w:t>……………</w:t>
      </w:r>
      <w:r w:rsidRPr="00D21CD9">
        <w:rPr>
          <w:rFonts w:ascii="Arial" w:hAnsi="Arial" w:cs="Arial"/>
          <w:b/>
          <w:bCs/>
          <w:szCs w:val="22"/>
        </w:rPr>
        <w:t> zł</w:t>
      </w:r>
      <w:r w:rsidRPr="00D21CD9">
        <w:rPr>
          <w:rFonts w:ascii="Arial" w:hAnsi="Arial" w:cs="Arial"/>
          <w:b/>
          <w:szCs w:val="22"/>
        </w:rPr>
        <w:t xml:space="preserve"> </w:t>
      </w:r>
      <w:r w:rsidRPr="00D21CD9">
        <w:rPr>
          <w:rFonts w:ascii="Arial" w:hAnsi="Arial" w:cs="Arial"/>
          <w:szCs w:val="22"/>
        </w:rPr>
        <w:t xml:space="preserve">(słownie: </w:t>
      </w:r>
      <w:r w:rsidR="00CF32CC">
        <w:rPr>
          <w:rFonts w:ascii="Arial" w:hAnsi="Arial" w:cs="Arial"/>
          <w:szCs w:val="22"/>
        </w:rPr>
        <w:t>……………..</w:t>
      </w:r>
      <w:r w:rsidRPr="00D21CD9">
        <w:rPr>
          <w:rFonts w:ascii="Arial" w:hAnsi="Arial" w:cs="Arial"/>
          <w:szCs w:val="22"/>
        </w:rPr>
        <w:t>),</w:t>
      </w:r>
      <w:r w:rsidRPr="00D21CD9">
        <w:rPr>
          <w:rFonts w:ascii="Arial" w:hAnsi="Arial" w:cs="Arial"/>
          <w:b/>
          <w:szCs w:val="22"/>
        </w:rPr>
        <w:t xml:space="preserve"> </w:t>
      </w:r>
      <w:r w:rsidRPr="00D21CD9">
        <w:rPr>
          <w:rFonts w:ascii="Arial" w:hAnsi="Arial" w:cs="Arial"/>
          <w:szCs w:val="22"/>
        </w:rPr>
        <w:t xml:space="preserve">w tym </w:t>
      </w:r>
      <w:r w:rsidRPr="00D21CD9">
        <w:rPr>
          <w:rFonts w:ascii="Arial" w:hAnsi="Arial" w:cs="Arial"/>
          <w:b/>
          <w:szCs w:val="22"/>
        </w:rPr>
        <w:t xml:space="preserve">netto: </w:t>
      </w:r>
      <w:r w:rsidR="00CF32CC">
        <w:rPr>
          <w:rFonts w:ascii="Arial" w:hAnsi="Arial" w:cs="Arial"/>
          <w:b/>
          <w:szCs w:val="22"/>
        </w:rPr>
        <w:t>…………….</w:t>
      </w:r>
      <w:r w:rsidRPr="00D21CD9">
        <w:rPr>
          <w:rFonts w:ascii="Arial" w:hAnsi="Arial" w:cs="Arial"/>
          <w:b/>
          <w:bCs/>
          <w:szCs w:val="22"/>
        </w:rPr>
        <w:t>zł</w:t>
      </w:r>
      <w:r w:rsidRPr="00D21CD9">
        <w:rPr>
          <w:rFonts w:ascii="Arial" w:hAnsi="Arial" w:cs="Arial"/>
          <w:b/>
          <w:szCs w:val="22"/>
        </w:rPr>
        <w:t xml:space="preserve"> </w:t>
      </w:r>
      <w:r w:rsidRPr="00D21CD9">
        <w:rPr>
          <w:rFonts w:ascii="Arial" w:hAnsi="Arial" w:cs="Arial"/>
          <w:szCs w:val="22"/>
        </w:rPr>
        <w:t>(słownie:</w:t>
      </w:r>
      <w:r w:rsidR="003A3AE1" w:rsidRPr="00D21CD9">
        <w:rPr>
          <w:rFonts w:ascii="Arial" w:hAnsi="Arial" w:cs="Arial"/>
          <w:szCs w:val="22"/>
        </w:rPr>
        <w:t xml:space="preserve"> </w:t>
      </w:r>
      <w:r w:rsidR="00CF32CC">
        <w:rPr>
          <w:rFonts w:ascii="Arial" w:hAnsi="Arial" w:cs="Arial"/>
          <w:szCs w:val="22"/>
        </w:rPr>
        <w:t>………………..</w:t>
      </w:r>
      <w:r w:rsidRPr="00D21CD9">
        <w:rPr>
          <w:rFonts w:ascii="Arial" w:hAnsi="Arial" w:cs="Arial"/>
          <w:szCs w:val="22"/>
        </w:rPr>
        <w:t>),</w:t>
      </w:r>
      <w:r w:rsidRPr="00D21CD9">
        <w:rPr>
          <w:rFonts w:ascii="Arial" w:hAnsi="Arial" w:cs="Arial"/>
          <w:b/>
          <w:szCs w:val="22"/>
        </w:rPr>
        <w:t xml:space="preserve"> </w:t>
      </w:r>
      <w:r w:rsidRPr="00D21CD9">
        <w:rPr>
          <w:rFonts w:ascii="Arial" w:hAnsi="Arial" w:cs="Arial"/>
          <w:szCs w:val="22"/>
        </w:rPr>
        <w:t xml:space="preserve">plus </w:t>
      </w:r>
      <w:r w:rsidRPr="00D21CD9">
        <w:rPr>
          <w:rFonts w:ascii="Arial" w:hAnsi="Arial" w:cs="Arial"/>
          <w:bCs/>
          <w:szCs w:val="22"/>
        </w:rPr>
        <w:t>podatek VAT</w:t>
      </w:r>
      <w:r w:rsidRPr="00D21CD9">
        <w:rPr>
          <w:rFonts w:ascii="Arial" w:hAnsi="Arial" w:cs="Arial"/>
          <w:szCs w:val="22"/>
        </w:rPr>
        <w:t xml:space="preserve"> wg obowiązujących przepisów – zgodnie ze stanem prawnym na dzień zawarcia Umowy podatek VAT wynosi </w:t>
      </w:r>
      <w:r w:rsidR="006E3119">
        <w:rPr>
          <w:rFonts w:ascii="Arial" w:hAnsi="Arial" w:cs="Arial"/>
          <w:b/>
          <w:szCs w:val="22"/>
        </w:rPr>
        <w:t>….</w:t>
      </w:r>
      <w:r w:rsidRPr="00D21CD9">
        <w:rPr>
          <w:rFonts w:ascii="Arial" w:hAnsi="Arial" w:cs="Arial"/>
          <w:b/>
          <w:szCs w:val="22"/>
        </w:rPr>
        <w:t> %</w:t>
      </w:r>
      <w:r w:rsidRPr="00D21CD9">
        <w:rPr>
          <w:rFonts w:ascii="Arial" w:hAnsi="Arial" w:cs="Arial"/>
          <w:szCs w:val="22"/>
        </w:rPr>
        <w:t xml:space="preserve">, czyli </w:t>
      </w:r>
      <w:r w:rsidR="006E3119">
        <w:rPr>
          <w:rFonts w:ascii="Arial" w:hAnsi="Arial" w:cs="Arial"/>
          <w:b/>
          <w:bCs/>
          <w:szCs w:val="22"/>
        </w:rPr>
        <w:t>……………</w:t>
      </w:r>
      <w:r w:rsidRPr="00D21CD9">
        <w:rPr>
          <w:rFonts w:ascii="Arial" w:hAnsi="Arial" w:cs="Arial"/>
          <w:b/>
          <w:bCs/>
          <w:szCs w:val="22"/>
        </w:rPr>
        <w:t> zł</w:t>
      </w:r>
      <w:r w:rsidRPr="00D21CD9">
        <w:rPr>
          <w:rFonts w:ascii="Arial" w:hAnsi="Arial" w:cs="Arial"/>
          <w:b/>
          <w:szCs w:val="22"/>
        </w:rPr>
        <w:t xml:space="preserve"> </w:t>
      </w:r>
      <w:r w:rsidRPr="00D21CD9">
        <w:rPr>
          <w:rFonts w:ascii="Arial" w:hAnsi="Arial" w:cs="Arial"/>
          <w:szCs w:val="22"/>
        </w:rPr>
        <w:t xml:space="preserve">(słownie: </w:t>
      </w:r>
      <w:r w:rsidR="006E3119">
        <w:rPr>
          <w:rFonts w:ascii="Arial" w:hAnsi="Arial" w:cs="Arial"/>
          <w:szCs w:val="22"/>
        </w:rPr>
        <w:t>……………….</w:t>
      </w:r>
      <w:r w:rsidRPr="00D21CD9">
        <w:rPr>
          <w:rFonts w:ascii="Arial" w:hAnsi="Arial" w:cs="Arial"/>
          <w:szCs w:val="22"/>
        </w:rPr>
        <w:t>).</w:t>
      </w:r>
    </w:p>
    <w:p w14:paraId="33B1482D" w14:textId="77777777" w:rsidR="008410AC" w:rsidRPr="00D21CD9" w:rsidRDefault="008410AC" w:rsidP="00A80BE9">
      <w:pPr>
        <w:pStyle w:val="Tekstpodstawowy31"/>
        <w:widowControl w:val="0"/>
        <w:numPr>
          <w:ilvl w:val="0"/>
          <w:numId w:val="32"/>
        </w:numPr>
        <w:suppressAutoHyphens w:val="0"/>
        <w:spacing w:after="60"/>
        <w:ind w:left="709"/>
        <w:contextualSpacing/>
        <w:jc w:val="both"/>
        <w:rPr>
          <w:rFonts w:ascii="Arial" w:hAnsi="Arial" w:cs="Arial"/>
          <w:szCs w:val="22"/>
        </w:rPr>
      </w:pPr>
      <w:r w:rsidRPr="00D21CD9">
        <w:rPr>
          <w:rFonts w:ascii="Arial" w:hAnsi="Arial" w:cs="Arial"/>
          <w:szCs w:val="22"/>
        </w:rPr>
        <w:t>cena ryczałtowa pojedynczego przeglądu eksploatacyjnego jest stała i będzie obowiązywała w całym okresie, na jaki została zawarta Umowa.</w:t>
      </w:r>
    </w:p>
    <w:p w14:paraId="332AA67D" w14:textId="77777777" w:rsidR="008410AC" w:rsidRPr="00EA5F68" w:rsidRDefault="008410AC" w:rsidP="00A80BE9">
      <w:pPr>
        <w:pStyle w:val="Tekstpodstawowy31"/>
        <w:widowControl w:val="0"/>
        <w:numPr>
          <w:ilvl w:val="0"/>
          <w:numId w:val="27"/>
        </w:numPr>
        <w:tabs>
          <w:tab w:val="left" w:pos="4536"/>
        </w:tabs>
        <w:suppressAutoHyphens w:val="0"/>
        <w:spacing w:after="60"/>
        <w:contextualSpacing/>
        <w:jc w:val="both"/>
        <w:rPr>
          <w:rFonts w:ascii="Arial" w:hAnsi="Arial" w:cs="Arial"/>
          <w:szCs w:val="22"/>
        </w:rPr>
      </w:pPr>
      <w:r w:rsidRPr="00EA5F68">
        <w:rPr>
          <w:rFonts w:ascii="Arial" w:hAnsi="Arial" w:cs="Arial"/>
          <w:szCs w:val="22"/>
        </w:rPr>
        <w:t>Strony dokonają rozliczenia każdorazowo po zrealizowaniu przez Wykonawcę Zlecenia diagnostyki i naprawy zgodnie z warunkami Umowy, przy zachowaniu następujących zasad:</w:t>
      </w:r>
    </w:p>
    <w:p w14:paraId="492EFE99" w14:textId="708D5458" w:rsidR="004E32A5" w:rsidRPr="00EA5F68" w:rsidRDefault="008410AC" w:rsidP="004E32A5">
      <w:pPr>
        <w:pStyle w:val="Tekstpodstawowy31"/>
        <w:widowControl w:val="0"/>
        <w:numPr>
          <w:ilvl w:val="0"/>
          <w:numId w:val="31"/>
        </w:numPr>
        <w:tabs>
          <w:tab w:val="left" w:pos="851"/>
        </w:tabs>
        <w:suppressAutoHyphens w:val="0"/>
        <w:spacing w:after="60"/>
        <w:ind w:left="851"/>
        <w:jc w:val="both"/>
        <w:rPr>
          <w:rFonts w:ascii="Arial" w:hAnsi="Arial" w:cs="Arial"/>
          <w:b/>
          <w:bCs/>
          <w:szCs w:val="22"/>
        </w:rPr>
      </w:pPr>
      <w:r w:rsidRPr="00EA5F68">
        <w:rPr>
          <w:rFonts w:ascii="Arial" w:hAnsi="Arial" w:cs="Arial"/>
          <w:szCs w:val="22"/>
        </w:rPr>
        <w:t xml:space="preserve">wynagrodzenie netto za zrealizowanie danego Zlecenia zostanie wyliczone przez Wykonawcę na podstawie </w:t>
      </w:r>
      <w:r w:rsidR="0062077F" w:rsidRPr="00EA5F68">
        <w:rPr>
          <w:rFonts w:ascii="Arial" w:hAnsi="Arial" w:cs="Arial"/>
          <w:szCs w:val="22"/>
        </w:rPr>
        <w:t xml:space="preserve">cen </w:t>
      </w:r>
      <w:r w:rsidR="00BA3EA1" w:rsidRPr="00EA5F68">
        <w:rPr>
          <w:rFonts w:ascii="Arial" w:hAnsi="Arial" w:cs="Arial"/>
          <w:szCs w:val="22"/>
        </w:rPr>
        <w:t>wynikając</w:t>
      </w:r>
      <w:r w:rsidR="0062077F" w:rsidRPr="00EA5F68">
        <w:rPr>
          <w:rFonts w:ascii="Arial" w:hAnsi="Arial" w:cs="Arial"/>
          <w:szCs w:val="22"/>
        </w:rPr>
        <w:t>ych</w:t>
      </w:r>
      <w:r w:rsidR="00BA3EA1" w:rsidRPr="00EA5F68">
        <w:rPr>
          <w:rFonts w:ascii="Arial" w:hAnsi="Arial" w:cs="Arial"/>
          <w:szCs w:val="22"/>
        </w:rPr>
        <w:t xml:space="preserve"> z cennika stanowiącego </w:t>
      </w:r>
      <w:r w:rsidR="00BA3EA1" w:rsidRPr="00EA5F68">
        <w:rPr>
          <w:rFonts w:ascii="Arial" w:hAnsi="Arial" w:cs="Arial"/>
          <w:b/>
          <w:bCs/>
          <w:szCs w:val="22"/>
        </w:rPr>
        <w:t>załącznik nr 1 do Umowy</w:t>
      </w:r>
    </w:p>
    <w:p w14:paraId="2C5A32AE" w14:textId="35D1B58F" w:rsidR="00E6197F" w:rsidRPr="00EA5F68" w:rsidRDefault="00E6197F" w:rsidP="004E32A5">
      <w:pPr>
        <w:pStyle w:val="Tekstpodstawowy31"/>
        <w:widowControl w:val="0"/>
        <w:tabs>
          <w:tab w:val="left" w:pos="851"/>
        </w:tabs>
        <w:suppressAutoHyphens w:val="0"/>
        <w:spacing w:after="60"/>
        <w:ind w:left="851"/>
        <w:jc w:val="both"/>
        <w:rPr>
          <w:rFonts w:ascii="Arial" w:hAnsi="Arial" w:cs="Arial"/>
          <w:bCs/>
          <w:szCs w:val="22"/>
        </w:rPr>
      </w:pPr>
      <w:r w:rsidRPr="00EA5F68">
        <w:rPr>
          <w:rFonts w:ascii="Arial" w:hAnsi="Arial" w:cs="Arial"/>
          <w:bCs/>
          <w:szCs w:val="22"/>
        </w:rPr>
        <w:t xml:space="preserve">lub </w:t>
      </w:r>
    </w:p>
    <w:p w14:paraId="22C18EEF" w14:textId="3B8629E5" w:rsidR="00E6197F" w:rsidRPr="009263B1" w:rsidRDefault="00E6197F" w:rsidP="009263B1">
      <w:pPr>
        <w:pStyle w:val="Tekstpodstawowy31"/>
        <w:widowControl w:val="0"/>
        <w:suppressAutoHyphens w:val="0"/>
        <w:spacing w:after="60"/>
        <w:ind w:left="851"/>
        <w:jc w:val="both"/>
        <w:rPr>
          <w:rFonts w:ascii="Arial" w:hAnsi="Arial" w:cs="Arial"/>
          <w:bCs/>
          <w:szCs w:val="22"/>
        </w:rPr>
      </w:pPr>
      <w:r w:rsidRPr="00EA5F68">
        <w:rPr>
          <w:rFonts w:ascii="Arial" w:hAnsi="Arial" w:cs="Arial"/>
          <w:bCs/>
          <w:szCs w:val="22"/>
        </w:rPr>
        <w:t xml:space="preserve">jeżeli naprawa wykracza poza </w:t>
      </w:r>
      <w:r w:rsidR="00755FF0" w:rsidRPr="00EA5F68">
        <w:rPr>
          <w:rFonts w:ascii="Arial" w:hAnsi="Arial" w:cs="Arial"/>
          <w:bCs/>
          <w:szCs w:val="22"/>
        </w:rPr>
        <w:t>katalog usług i części wskazany w załączniku nr 1 do Umowy</w:t>
      </w:r>
      <w:r w:rsidR="009263B1" w:rsidRPr="00EA5F68">
        <w:rPr>
          <w:rFonts w:ascii="Arial" w:hAnsi="Arial" w:cs="Arial"/>
          <w:bCs/>
          <w:szCs w:val="22"/>
        </w:rPr>
        <w:t>,</w:t>
      </w:r>
      <w:r w:rsidR="004173F9" w:rsidRPr="00EA5F68">
        <w:rPr>
          <w:rFonts w:ascii="Arial" w:hAnsi="Arial" w:cs="Arial"/>
          <w:bCs/>
          <w:szCs w:val="22"/>
        </w:rPr>
        <w:t xml:space="preserve"> zrealizowanie danego </w:t>
      </w:r>
      <w:r w:rsidR="008F2F27" w:rsidRPr="00EA5F68">
        <w:rPr>
          <w:rFonts w:ascii="Arial" w:hAnsi="Arial" w:cs="Arial"/>
          <w:bCs/>
          <w:szCs w:val="22"/>
        </w:rPr>
        <w:t>Z</w:t>
      </w:r>
      <w:r w:rsidR="004173F9" w:rsidRPr="00EA5F68">
        <w:rPr>
          <w:rFonts w:ascii="Arial" w:hAnsi="Arial" w:cs="Arial"/>
          <w:bCs/>
          <w:szCs w:val="22"/>
        </w:rPr>
        <w:t>lecenia zostanie wyliczone przez Wykonawcę na podstawie</w:t>
      </w:r>
      <w:r w:rsidR="00A2159B" w:rsidRPr="00EA5F68">
        <w:rPr>
          <w:sz w:val="24"/>
        </w:rPr>
        <w:t xml:space="preserve"> </w:t>
      </w:r>
      <w:r w:rsidR="00A2159B" w:rsidRPr="00EA5F68">
        <w:rPr>
          <w:rFonts w:ascii="Arial" w:hAnsi="Arial" w:cs="Arial"/>
          <w:szCs w:val="22"/>
        </w:rPr>
        <w:t xml:space="preserve">wcześniej </w:t>
      </w:r>
      <w:r w:rsidR="00A2159B" w:rsidRPr="00EA5F68">
        <w:rPr>
          <w:rFonts w:ascii="Arial" w:hAnsi="Arial" w:cs="Arial"/>
          <w:bCs/>
          <w:szCs w:val="22"/>
        </w:rPr>
        <w:t xml:space="preserve">sprawdzonej przez Koordynatora ze strony Zamawiającego i zaakceptowanej </w:t>
      </w:r>
      <w:r w:rsidR="00A2159B" w:rsidRPr="00EA5F68">
        <w:rPr>
          <w:rFonts w:ascii="Arial" w:hAnsi="Arial" w:cs="Arial"/>
          <w:bCs/>
          <w:szCs w:val="22"/>
        </w:rPr>
        <w:lastRenderedPageBreak/>
        <w:t>przez Kierownika Zamawiającego lub osobę upoważnioną do tej czynności przez Kierownika Zamawiającego -  indywidualnej wyceny prac serwisowych</w:t>
      </w:r>
      <w:r w:rsidR="009263B1" w:rsidRPr="00EA5F68">
        <w:rPr>
          <w:rFonts w:ascii="Arial" w:hAnsi="Arial" w:cs="Arial"/>
          <w:bCs/>
          <w:szCs w:val="22"/>
        </w:rPr>
        <w:t>.</w:t>
      </w:r>
      <w:r w:rsidR="004173F9">
        <w:rPr>
          <w:rFonts w:ascii="Arial" w:hAnsi="Arial" w:cs="Arial"/>
          <w:bCs/>
          <w:szCs w:val="22"/>
        </w:rPr>
        <w:t xml:space="preserve"> </w:t>
      </w:r>
    </w:p>
    <w:p w14:paraId="2339F923" w14:textId="449F2B2D" w:rsidR="008410AC" w:rsidRPr="00235B92" w:rsidRDefault="008410AC" w:rsidP="00A80BE9">
      <w:pPr>
        <w:pStyle w:val="Tekstpodstawowy31"/>
        <w:widowControl w:val="0"/>
        <w:numPr>
          <w:ilvl w:val="0"/>
          <w:numId w:val="31"/>
        </w:numPr>
        <w:tabs>
          <w:tab w:val="left" w:pos="851"/>
        </w:tabs>
        <w:suppressAutoHyphens w:val="0"/>
        <w:spacing w:after="60"/>
        <w:ind w:left="851"/>
        <w:jc w:val="both"/>
        <w:rPr>
          <w:rFonts w:ascii="Arial" w:hAnsi="Arial" w:cs="Arial"/>
          <w:szCs w:val="22"/>
        </w:rPr>
      </w:pPr>
      <w:r w:rsidRPr="00396A52">
        <w:rPr>
          <w:rFonts w:ascii="Arial" w:hAnsi="Arial" w:cs="Arial"/>
          <w:szCs w:val="22"/>
        </w:rPr>
        <w:t>Rozliczenie</w:t>
      </w:r>
      <w:r w:rsidRPr="00235B92">
        <w:rPr>
          <w:rFonts w:ascii="Arial" w:hAnsi="Arial" w:cs="Arial"/>
          <w:szCs w:val="22"/>
        </w:rPr>
        <w:t xml:space="preserve"> usługi w zakresie naprawy </w:t>
      </w:r>
      <w:r w:rsidR="00396A52">
        <w:rPr>
          <w:rFonts w:ascii="Arial" w:hAnsi="Arial" w:cs="Arial"/>
          <w:szCs w:val="22"/>
        </w:rPr>
        <w:t xml:space="preserve">Urządzeń </w:t>
      </w:r>
      <w:r w:rsidRPr="00235B92">
        <w:rPr>
          <w:rFonts w:ascii="Arial" w:hAnsi="Arial" w:cs="Arial"/>
          <w:szCs w:val="22"/>
        </w:rPr>
        <w:t>następować będzie po zrealizowaniu Zlecenia, jednak nie częściej niż raz w miesiącu,</w:t>
      </w:r>
    </w:p>
    <w:p w14:paraId="021775CE" w14:textId="5330CF04" w:rsidR="008410AC" w:rsidRPr="00235B92" w:rsidRDefault="008410AC" w:rsidP="00A80BE9">
      <w:pPr>
        <w:pStyle w:val="Tekstpodstawowy31"/>
        <w:widowControl w:val="0"/>
        <w:numPr>
          <w:ilvl w:val="0"/>
          <w:numId w:val="31"/>
        </w:numPr>
        <w:tabs>
          <w:tab w:val="left" w:pos="851"/>
        </w:tabs>
        <w:suppressAutoHyphens w:val="0"/>
        <w:spacing w:after="60"/>
        <w:ind w:left="851"/>
        <w:jc w:val="both"/>
        <w:rPr>
          <w:rFonts w:ascii="Arial" w:hAnsi="Arial" w:cs="Arial"/>
          <w:szCs w:val="22"/>
        </w:rPr>
      </w:pPr>
      <w:r w:rsidRPr="00235B92">
        <w:rPr>
          <w:rFonts w:ascii="Arial" w:hAnsi="Arial" w:cs="Arial"/>
          <w:szCs w:val="22"/>
        </w:rPr>
        <w:t>Wynagrodzenie za zrealizowanie danego Zlecenia płatne będzie w terminie</w:t>
      </w:r>
      <w:r w:rsidR="005F180A">
        <w:rPr>
          <w:rFonts w:ascii="Arial" w:hAnsi="Arial" w:cs="Arial"/>
          <w:szCs w:val="22"/>
        </w:rPr>
        <w:t xml:space="preserve"> do</w:t>
      </w:r>
      <w:r w:rsidRPr="00235B92">
        <w:rPr>
          <w:rFonts w:ascii="Arial" w:hAnsi="Arial" w:cs="Arial"/>
          <w:szCs w:val="22"/>
        </w:rPr>
        <w:t xml:space="preserve"> </w:t>
      </w:r>
      <w:r w:rsidR="00717E84">
        <w:rPr>
          <w:rFonts w:ascii="Arial" w:hAnsi="Arial" w:cs="Arial"/>
          <w:b/>
          <w:szCs w:val="22"/>
        </w:rPr>
        <w:t>30</w:t>
      </w:r>
      <w:r w:rsidRPr="00235B92">
        <w:rPr>
          <w:rFonts w:ascii="Arial" w:hAnsi="Arial" w:cs="Arial"/>
          <w:b/>
          <w:szCs w:val="22"/>
        </w:rPr>
        <w:t xml:space="preserve"> dni</w:t>
      </w:r>
      <w:r w:rsidRPr="00235B92">
        <w:rPr>
          <w:rFonts w:ascii="Arial" w:hAnsi="Arial" w:cs="Arial"/>
          <w:szCs w:val="22"/>
        </w:rPr>
        <w:t xml:space="preserve"> od dnia otrzymania przez Zamawiającego prawidłowo wystawionej faktury przez Wykonawcę,</w:t>
      </w:r>
    </w:p>
    <w:p w14:paraId="590F1B41" w14:textId="034D4ED0" w:rsidR="008410AC" w:rsidRPr="00E27237" w:rsidRDefault="008410AC" w:rsidP="00A80BE9">
      <w:pPr>
        <w:pStyle w:val="Tekstpodstawowy31"/>
        <w:widowControl w:val="0"/>
        <w:numPr>
          <w:ilvl w:val="0"/>
          <w:numId w:val="31"/>
        </w:numPr>
        <w:tabs>
          <w:tab w:val="left" w:pos="851"/>
        </w:tabs>
        <w:suppressAutoHyphens w:val="0"/>
        <w:spacing w:after="60"/>
        <w:ind w:left="851"/>
        <w:jc w:val="both"/>
        <w:rPr>
          <w:rFonts w:ascii="Arial" w:hAnsi="Arial" w:cs="Arial"/>
          <w:szCs w:val="22"/>
        </w:rPr>
      </w:pPr>
      <w:r w:rsidRPr="00E27237">
        <w:rPr>
          <w:rFonts w:ascii="Arial" w:hAnsi="Arial" w:cs="Arial"/>
          <w:szCs w:val="22"/>
        </w:rPr>
        <w:t xml:space="preserve">Każdorazowo podstawę do wystawienia faktury będzie stanowił </w:t>
      </w:r>
      <w:r w:rsidR="00D952CB">
        <w:rPr>
          <w:rFonts w:ascii="Arial" w:hAnsi="Arial" w:cs="Arial"/>
          <w:b/>
          <w:bCs/>
          <w:szCs w:val="22"/>
        </w:rPr>
        <w:t>Raport techniczny</w:t>
      </w:r>
      <w:r w:rsidRPr="00E27237">
        <w:rPr>
          <w:rFonts w:ascii="Arial" w:hAnsi="Arial" w:cs="Arial"/>
          <w:szCs w:val="22"/>
        </w:rPr>
        <w:t xml:space="preserve"> wskazany w § 5 ust. 1</w:t>
      </w:r>
      <w:r w:rsidR="00F539D6">
        <w:rPr>
          <w:rFonts w:ascii="Arial" w:hAnsi="Arial" w:cs="Arial"/>
          <w:szCs w:val="22"/>
        </w:rPr>
        <w:t>2</w:t>
      </w:r>
      <w:r w:rsidRPr="00E27237">
        <w:rPr>
          <w:rFonts w:ascii="Arial" w:hAnsi="Arial" w:cs="Arial"/>
          <w:szCs w:val="22"/>
        </w:rPr>
        <w:t xml:space="preserve"> Umowy, z zastrzeżeniem § 5 ust. 1</w:t>
      </w:r>
      <w:r w:rsidR="00F539D6">
        <w:rPr>
          <w:rFonts w:ascii="Arial" w:hAnsi="Arial" w:cs="Arial"/>
          <w:szCs w:val="22"/>
        </w:rPr>
        <w:t>5</w:t>
      </w:r>
      <w:r w:rsidRPr="00E27237">
        <w:rPr>
          <w:rFonts w:ascii="Arial" w:hAnsi="Arial" w:cs="Arial"/>
          <w:szCs w:val="22"/>
        </w:rPr>
        <w:t xml:space="preserve"> Umowy,</w:t>
      </w:r>
    </w:p>
    <w:p w14:paraId="3648AF88" w14:textId="60A01A3B" w:rsidR="00DA0B92" w:rsidRPr="00F30D3C" w:rsidRDefault="001331D1" w:rsidP="00A80BE9">
      <w:pPr>
        <w:pStyle w:val="Tekstpodstawowy31"/>
        <w:widowControl w:val="0"/>
        <w:numPr>
          <w:ilvl w:val="0"/>
          <w:numId w:val="31"/>
        </w:numPr>
        <w:tabs>
          <w:tab w:val="left" w:pos="851"/>
        </w:tabs>
        <w:suppressAutoHyphens w:val="0"/>
        <w:spacing w:after="60"/>
        <w:ind w:left="851"/>
        <w:jc w:val="both"/>
        <w:rPr>
          <w:rFonts w:ascii="Arial" w:hAnsi="Arial" w:cs="Arial"/>
          <w:szCs w:val="22"/>
        </w:rPr>
      </w:pPr>
      <w:r>
        <w:rPr>
          <w:rFonts w:ascii="Arial" w:hAnsi="Arial" w:cs="Arial"/>
          <w:szCs w:val="22"/>
        </w:rPr>
        <w:t>K</w:t>
      </w:r>
      <w:r w:rsidR="008410AC" w:rsidRPr="00235B92">
        <w:rPr>
          <w:rFonts w:ascii="Arial" w:hAnsi="Arial" w:cs="Arial"/>
          <w:szCs w:val="22"/>
        </w:rPr>
        <w:t xml:space="preserve">oszt dojazdu </w:t>
      </w:r>
      <w:r>
        <w:rPr>
          <w:rFonts w:ascii="Arial" w:hAnsi="Arial" w:cs="Arial"/>
          <w:szCs w:val="22"/>
        </w:rPr>
        <w:t>jest stały</w:t>
      </w:r>
      <w:r w:rsidR="008410AC" w:rsidRPr="00235B92">
        <w:rPr>
          <w:rFonts w:ascii="Arial" w:hAnsi="Arial" w:cs="Arial"/>
          <w:szCs w:val="22"/>
        </w:rPr>
        <w:t>, nie podlega waloryzacji i będ</w:t>
      </w:r>
      <w:r>
        <w:rPr>
          <w:rFonts w:ascii="Arial" w:hAnsi="Arial" w:cs="Arial"/>
          <w:szCs w:val="22"/>
        </w:rPr>
        <w:t>zie</w:t>
      </w:r>
      <w:r w:rsidR="008410AC" w:rsidRPr="00235B92">
        <w:rPr>
          <w:rFonts w:ascii="Arial" w:hAnsi="Arial" w:cs="Arial"/>
          <w:szCs w:val="22"/>
        </w:rPr>
        <w:t xml:space="preserve"> obowiązywał</w:t>
      </w:r>
      <w:r>
        <w:rPr>
          <w:rFonts w:ascii="Arial" w:hAnsi="Arial" w:cs="Arial"/>
          <w:szCs w:val="22"/>
        </w:rPr>
        <w:t xml:space="preserve"> </w:t>
      </w:r>
      <w:r w:rsidR="008410AC" w:rsidRPr="00235B92">
        <w:rPr>
          <w:rFonts w:ascii="Arial" w:hAnsi="Arial" w:cs="Arial"/>
          <w:szCs w:val="22"/>
        </w:rPr>
        <w:t>w całym okresie, na jaki została zawarta Umowa.</w:t>
      </w:r>
    </w:p>
    <w:p w14:paraId="05C4B61A" w14:textId="7AD40AFB" w:rsidR="008410AC" w:rsidRPr="00465E5A" w:rsidRDefault="008410AC" w:rsidP="00A80BE9">
      <w:pPr>
        <w:pStyle w:val="Tekstpodstawowy31"/>
        <w:widowControl w:val="0"/>
        <w:numPr>
          <w:ilvl w:val="0"/>
          <w:numId w:val="27"/>
        </w:numPr>
        <w:tabs>
          <w:tab w:val="left" w:pos="4536"/>
        </w:tabs>
        <w:suppressAutoHyphens w:val="0"/>
        <w:spacing w:after="60"/>
        <w:contextualSpacing/>
        <w:jc w:val="both"/>
        <w:rPr>
          <w:rFonts w:ascii="Arial" w:hAnsi="Arial" w:cs="Arial"/>
          <w:szCs w:val="22"/>
        </w:rPr>
      </w:pPr>
      <w:r w:rsidRPr="00465E5A">
        <w:rPr>
          <w:rFonts w:ascii="Arial" w:hAnsi="Arial" w:cs="Arial"/>
          <w:szCs w:val="22"/>
        </w:rPr>
        <w:t xml:space="preserve">Wynagrodzenie w zakresie przeglądu eksploatacyjnego Urządzeń płatne będzie po </w:t>
      </w:r>
      <w:r w:rsidR="00220EFD">
        <w:rPr>
          <w:rFonts w:ascii="Arial" w:hAnsi="Arial" w:cs="Arial"/>
          <w:szCs w:val="22"/>
        </w:rPr>
        <w:t>zakończeniu przez Wykonawcę prac związanych z przeglądem</w:t>
      </w:r>
      <w:r w:rsidRPr="00465E5A">
        <w:rPr>
          <w:rFonts w:ascii="Arial" w:hAnsi="Arial" w:cs="Arial"/>
          <w:szCs w:val="22"/>
        </w:rPr>
        <w:t xml:space="preserve">. Wynagrodzenie płatne będzie w terminie do </w:t>
      </w:r>
      <w:r w:rsidR="00E95271" w:rsidRPr="00465E5A">
        <w:rPr>
          <w:rFonts w:ascii="Arial" w:hAnsi="Arial" w:cs="Arial"/>
          <w:b/>
          <w:szCs w:val="22"/>
        </w:rPr>
        <w:t>30</w:t>
      </w:r>
      <w:r w:rsidRPr="00465E5A">
        <w:rPr>
          <w:rFonts w:ascii="Arial" w:hAnsi="Arial" w:cs="Arial"/>
          <w:b/>
          <w:szCs w:val="22"/>
        </w:rPr>
        <w:t xml:space="preserve"> dni</w:t>
      </w:r>
      <w:r w:rsidRPr="00465E5A">
        <w:rPr>
          <w:rFonts w:ascii="Arial" w:hAnsi="Arial" w:cs="Arial"/>
          <w:szCs w:val="22"/>
        </w:rPr>
        <w:t xml:space="preserve"> od dnia otrzymania przez Zamawiającego prawidłowo wystawionej faktury przez Wykonawcę. Podstawę do wystawienia faktury będzie stanowił </w:t>
      </w:r>
      <w:r w:rsidR="00E27237">
        <w:rPr>
          <w:rFonts w:ascii="Arial" w:hAnsi="Arial" w:cs="Arial"/>
          <w:b/>
          <w:bCs/>
          <w:szCs w:val="22"/>
        </w:rPr>
        <w:t>R</w:t>
      </w:r>
      <w:r w:rsidR="00465E5A" w:rsidRPr="00465E5A">
        <w:rPr>
          <w:rFonts w:ascii="Arial" w:hAnsi="Arial" w:cs="Arial"/>
          <w:b/>
          <w:bCs/>
          <w:szCs w:val="22"/>
        </w:rPr>
        <w:t>aport techniczny</w:t>
      </w:r>
      <w:r w:rsidRPr="00465E5A">
        <w:rPr>
          <w:rFonts w:ascii="Arial" w:hAnsi="Arial" w:cs="Arial"/>
          <w:szCs w:val="22"/>
        </w:rPr>
        <w:t xml:space="preserve"> </w:t>
      </w:r>
      <w:r w:rsidR="00465E5A" w:rsidRPr="002D5DE7">
        <w:rPr>
          <w:rFonts w:ascii="Arial" w:hAnsi="Arial" w:cs="Arial"/>
          <w:b/>
          <w:bCs/>
          <w:szCs w:val="22"/>
        </w:rPr>
        <w:t xml:space="preserve">z </w:t>
      </w:r>
      <w:r w:rsidRPr="002D5DE7">
        <w:rPr>
          <w:rFonts w:ascii="Arial" w:hAnsi="Arial" w:cs="Arial"/>
          <w:b/>
          <w:bCs/>
          <w:szCs w:val="22"/>
        </w:rPr>
        <w:t>przeglądu eksploatacyjnego</w:t>
      </w:r>
      <w:r w:rsidRPr="00465E5A">
        <w:rPr>
          <w:rFonts w:ascii="Arial" w:hAnsi="Arial" w:cs="Arial"/>
          <w:szCs w:val="22"/>
        </w:rPr>
        <w:t xml:space="preserve"> Urządzeń wskazany w § 4 ust. 3 pkt 3 Umowy. </w:t>
      </w:r>
    </w:p>
    <w:p w14:paraId="668AC9F3" w14:textId="05EC41B1" w:rsidR="008410AC" w:rsidRPr="00235B92" w:rsidRDefault="008410AC" w:rsidP="00A80BE9">
      <w:pPr>
        <w:pStyle w:val="Tekstpodstawowy31"/>
        <w:widowControl w:val="0"/>
        <w:numPr>
          <w:ilvl w:val="0"/>
          <w:numId w:val="27"/>
        </w:numPr>
        <w:tabs>
          <w:tab w:val="left" w:pos="4536"/>
        </w:tabs>
        <w:suppressAutoHyphens w:val="0"/>
        <w:spacing w:after="60"/>
        <w:contextualSpacing/>
        <w:jc w:val="both"/>
        <w:rPr>
          <w:rFonts w:ascii="Arial" w:hAnsi="Arial" w:cs="Arial"/>
          <w:szCs w:val="22"/>
        </w:rPr>
      </w:pPr>
      <w:r w:rsidRPr="00235B92">
        <w:rPr>
          <w:rFonts w:ascii="Arial" w:hAnsi="Arial" w:cs="Arial"/>
          <w:szCs w:val="22"/>
        </w:rPr>
        <w:t xml:space="preserve">W maksymalnym wynagrodzeniu wskazanym w ust. 1 niniejszego paragrafu Umowy mieści się całkowity koszt wykonania Przedmiotu umowy oraz zobowiązań wynikających z § </w:t>
      </w:r>
      <w:r w:rsidR="00E27237">
        <w:rPr>
          <w:rFonts w:ascii="Arial" w:hAnsi="Arial" w:cs="Arial"/>
          <w:szCs w:val="22"/>
        </w:rPr>
        <w:t>10</w:t>
      </w:r>
      <w:r w:rsidRPr="00235B92">
        <w:rPr>
          <w:rFonts w:ascii="Arial" w:hAnsi="Arial" w:cs="Arial"/>
          <w:szCs w:val="22"/>
        </w:rPr>
        <w:t xml:space="preserve"> Umowy, w tym także wynagrodzenie za:</w:t>
      </w:r>
    </w:p>
    <w:p w14:paraId="75726C8E" w14:textId="77777777" w:rsidR="008410AC" w:rsidRPr="00235B92" w:rsidRDefault="008410AC" w:rsidP="00A80BE9">
      <w:pPr>
        <w:numPr>
          <w:ilvl w:val="0"/>
          <w:numId w:val="28"/>
        </w:numPr>
        <w:tabs>
          <w:tab w:val="left" w:pos="851"/>
        </w:tabs>
        <w:suppressAutoHyphens w:val="0"/>
        <w:spacing w:after="60"/>
        <w:ind w:left="850" w:hanging="425"/>
        <w:jc w:val="both"/>
        <w:rPr>
          <w:rFonts w:ascii="Arial" w:hAnsi="Arial" w:cs="Arial"/>
          <w:sz w:val="22"/>
          <w:szCs w:val="22"/>
        </w:rPr>
      </w:pPr>
      <w:r w:rsidRPr="00235B92">
        <w:rPr>
          <w:rFonts w:ascii="Arial" w:hAnsi="Arial" w:cs="Arial"/>
          <w:sz w:val="22"/>
          <w:szCs w:val="22"/>
        </w:rPr>
        <w:t>transport krajowy i zagraniczny części zamiennych i materiałów wraz z jego ubezpieczeniem, wszelkie opłaty celne, skarbowe oraz inne opłaty pośrednie (dotyczy także usług gwarancyjnych),</w:t>
      </w:r>
    </w:p>
    <w:p w14:paraId="5E61BCA0" w14:textId="77777777" w:rsidR="00EE634C" w:rsidRPr="007517A4" w:rsidRDefault="00EE634C" w:rsidP="00EE634C">
      <w:pPr>
        <w:numPr>
          <w:ilvl w:val="0"/>
          <w:numId w:val="28"/>
        </w:numPr>
        <w:tabs>
          <w:tab w:val="left" w:pos="851"/>
        </w:tabs>
        <w:suppressAutoHyphens w:val="0"/>
        <w:spacing w:line="271" w:lineRule="auto"/>
        <w:ind w:left="850" w:hanging="425"/>
        <w:jc w:val="both"/>
        <w:rPr>
          <w:rFonts w:ascii="Arial" w:hAnsi="Arial" w:cs="Arial"/>
          <w:color w:val="000000" w:themeColor="text1"/>
          <w:sz w:val="22"/>
          <w:szCs w:val="22"/>
        </w:rPr>
      </w:pPr>
      <w:r w:rsidRPr="007517A4">
        <w:rPr>
          <w:rFonts w:ascii="Arial" w:hAnsi="Arial" w:cs="Arial"/>
          <w:color w:val="000000" w:themeColor="text1"/>
          <w:sz w:val="22"/>
          <w:szCs w:val="22"/>
        </w:rPr>
        <w:t>koszty opłat parkingowych na terenie parkingu szpitala z zastrzeżeniem zapisów, o których mowa w § 6 ust. 2 pkt. 1,</w:t>
      </w:r>
    </w:p>
    <w:p w14:paraId="5006C1C9" w14:textId="77777777" w:rsidR="008410AC" w:rsidRPr="00A52E6F" w:rsidRDefault="008410AC" w:rsidP="00A80BE9">
      <w:pPr>
        <w:numPr>
          <w:ilvl w:val="0"/>
          <w:numId w:val="28"/>
        </w:numPr>
        <w:tabs>
          <w:tab w:val="left" w:pos="851"/>
        </w:tabs>
        <w:suppressAutoHyphens w:val="0"/>
        <w:spacing w:after="60"/>
        <w:ind w:left="850" w:hanging="425"/>
        <w:jc w:val="both"/>
        <w:rPr>
          <w:rFonts w:ascii="Arial" w:hAnsi="Arial" w:cs="Arial"/>
          <w:sz w:val="22"/>
          <w:szCs w:val="22"/>
        </w:rPr>
      </w:pPr>
      <w:r w:rsidRPr="00235B92">
        <w:rPr>
          <w:rFonts w:ascii="Arial" w:hAnsi="Arial" w:cs="Arial"/>
          <w:sz w:val="22"/>
          <w:szCs w:val="22"/>
        </w:rPr>
        <w:t xml:space="preserve">wszelkie przyrządy, akcesoria, dokumenty oraz zapewnienie odpowiednio </w:t>
      </w:r>
      <w:r w:rsidRPr="00A52E6F">
        <w:rPr>
          <w:rFonts w:ascii="Arial" w:hAnsi="Arial" w:cs="Arial"/>
          <w:sz w:val="22"/>
          <w:szCs w:val="22"/>
        </w:rPr>
        <w:t>wykwalifikowanego i doświadczonego personelu – niezbędnych do prawidłowej realizacji Przedmiotu umowy,</w:t>
      </w:r>
    </w:p>
    <w:p w14:paraId="2E4528F7" w14:textId="77777777" w:rsidR="008410AC" w:rsidRPr="00A52E6F" w:rsidRDefault="008410AC" w:rsidP="008410AC">
      <w:pPr>
        <w:spacing w:after="60"/>
        <w:ind w:left="426"/>
        <w:jc w:val="both"/>
        <w:rPr>
          <w:rFonts w:ascii="Arial" w:hAnsi="Arial" w:cs="Arial"/>
          <w:sz w:val="22"/>
          <w:szCs w:val="22"/>
        </w:rPr>
      </w:pPr>
      <w:r w:rsidRPr="00A52E6F">
        <w:rPr>
          <w:rFonts w:ascii="Arial" w:hAnsi="Arial" w:cs="Arial"/>
          <w:sz w:val="22"/>
          <w:szCs w:val="22"/>
        </w:rPr>
        <w:t>– nie przewiduje się żadnych dodatkowych płatności.</w:t>
      </w:r>
    </w:p>
    <w:p w14:paraId="2E41699E" w14:textId="39BEACFE" w:rsidR="008410AC" w:rsidRDefault="008410AC" w:rsidP="00A80BE9">
      <w:pPr>
        <w:pStyle w:val="Akapitzlist"/>
        <w:numPr>
          <w:ilvl w:val="0"/>
          <w:numId w:val="27"/>
        </w:numPr>
        <w:suppressAutoHyphens w:val="0"/>
        <w:spacing w:after="60" w:line="240" w:lineRule="auto"/>
        <w:contextualSpacing/>
        <w:jc w:val="both"/>
        <w:rPr>
          <w:rFonts w:ascii="Arial" w:hAnsi="Arial" w:cs="Arial"/>
        </w:rPr>
      </w:pPr>
      <w:r w:rsidRPr="00A52E6F">
        <w:rPr>
          <w:rFonts w:ascii="Arial" w:hAnsi="Arial" w:cs="Arial"/>
        </w:rPr>
        <w:t xml:space="preserve">W przypadku niewykorzystania w czasie trwania Umowy, kwoty wskazanej w ust. 1 niniejszego </w:t>
      </w:r>
      <w:r w:rsidRPr="008F37DA">
        <w:rPr>
          <w:rFonts w:ascii="Arial" w:hAnsi="Arial" w:cs="Arial"/>
        </w:rPr>
        <w:t>paragrafu Umowy Wykonawcy nie przysługują wobec Zamawiającego żadne roszczenia z tego tytułu.</w:t>
      </w:r>
    </w:p>
    <w:p w14:paraId="6488FB67"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 xml:space="preserve">Wykonawca każdorazowo wystawi fakturę na: „NOWY SZPITAL WOJEWÓDZKI” Sp. z o.o., </w:t>
      </w:r>
    </w:p>
    <w:p w14:paraId="76219600" w14:textId="77777777" w:rsidR="00DF7D83" w:rsidRPr="008E735C" w:rsidRDefault="00DF7D83" w:rsidP="007E10BB">
      <w:pPr>
        <w:suppressAutoHyphens w:val="0"/>
        <w:spacing w:after="60"/>
        <w:ind w:left="360"/>
        <w:jc w:val="both"/>
        <w:rPr>
          <w:rFonts w:ascii="Arial" w:hAnsi="Arial" w:cs="Arial"/>
          <w:sz w:val="22"/>
          <w:szCs w:val="22"/>
        </w:rPr>
      </w:pPr>
      <w:r w:rsidRPr="008E735C">
        <w:rPr>
          <w:rFonts w:ascii="Arial" w:hAnsi="Arial" w:cs="Arial"/>
          <w:sz w:val="22"/>
          <w:szCs w:val="22"/>
        </w:rPr>
        <w:t xml:space="preserve">ul. Igielna 13, 50-117 Wrocław” i doręczy do siedziby Zamawiającego: ul. Igielna 13, </w:t>
      </w:r>
    </w:p>
    <w:p w14:paraId="01847A4F" w14:textId="77777777" w:rsidR="00DF7D83" w:rsidRPr="008E735C" w:rsidRDefault="00DF7D83" w:rsidP="007E10BB">
      <w:pPr>
        <w:suppressAutoHyphens w:val="0"/>
        <w:spacing w:after="60"/>
        <w:ind w:left="360"/>
        <w:jc w:val="both"/>
        <w:rPr>
          <w:rFonts w:ascii="Arial" w:hAnsi="Arial" w:cs="Arial"/>
          <w:sz w:val="22"/>
          <w:szCs w:val="22"/>
        </w:rPr>
      </w:pPr>
      <w:r w:rsidRPr="008E735C">
        <w:rPr>
          <w:rFonts w:ascii="Arial" w:hAnsi="Arial" w:cs="Arial"/>
          <w:sz w:val="22"/>
          <w:szCs w:val="22"/>
        </w:rPr>
        <w:t>50-117 Wrocław.</w:t>
      </w:r>
    </w:p>
    <w:p w14:paraId="1E896543" w14:textId="6D724D22" w:rsidR="00DF7D83" w:rsidRPr="00073E70" w:rsidRDefault="00DF7D83" w:rsidP="00073E70">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 xml:space="preserve">Wynagrodzenie Wykonawcy zostanie uregulowane każdorazowo przelewem z rachunku bankowego Zamawiającego na rachunek bankowy Wykonawcy wskazany na fakturze </w:t>
      </w:r>
      <w:r w:rsidRPr="00073E70">
        <w:rPr>
          <w:rFonts w:ascii="Arial" w:hAnsi="Arial" w:cs="Arial"/>
          <w:sz w:val="22"/>
          <w:szCs w:val="22"/>
        </w:rPr>
        <w:t>i umieszczony w wykazie podmiotów VAT prowadzonym przez Szefa Krajowej Administracji Skarbowej w terminie 30 dni od daty otrzymania przez Zamawiającego prawidłowo wystawionej faktury.</w:t>
      </w:r>
    </w:p>
    <w:p w14:paraId="17FE7D6E"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Wykonawca może również wystawiać ustrukturyzowane faktury elektroniczne w rozumieniu przepisów ustawy z dnia 9 listopada 2018 r. o elektronicznym fakturowaniu w zamówieniach publicznych, koncesjach na roboty budowlane lub usługi oraz partnerstwie publiczno-prywatnym (tekst jednolity: Dz. U. z 2020 r. poz. 1666 ze zmianami), zwanej dalej „Ustawą o fakturowaniu”.</w:t>
      </w:r>
    </w:p>
    <w:p w14:paraId="191EA062"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Wystawiona przez Wykonawcę ustrukturyzowana faktura elektroniczna winna zawierać elementy, o których mowa w art. 6 Ustawy o Fakturowaniu, a nadto faktura lub załącznik do niej musi zawierać wskazanie umowy w sprawie zamówienia publicznego, której dotyczy.</w:t>
      </w:r>
    </w:p>
    <w:p w14:paraId="46FB84A7" w14:textId="77777777" w:rsidR="00DF7D83" w:rsidRPr="008E735C" w:rsidRDefault="00DF7D83" w:rsidP="00DF7D83">
      <w:pPr>
        <w:numPr>
          <w:ilvl w:val="0"/>
          <w:numId w:val="27"/>
        </w:numPr>
        <w:tabs>
          <w:tab w:val="clear" w:pos="360"/>
        </w:tabs>
        <w:suppressAutoHyphens w:val="0"/>
        <w:spacing w:after="60"/>
        <w:jc w:val="both"/>
        <w:rPr>
          <w:rFonts w:ascii="Arial" w:hAnsi="Arial" w:cs="Arial"/>
          <w:b/>
          <w:bCs/>
          <w:sz w:val="22"/>
          <w:szCs w:val="22"/>
        </w:rPr>
      </w:pPr>
      <w:r w:rsidRPr="008E735C">
        <w:rPr>
          <w:rFonts w:ascii="Arial" w:hAnsi="Arial" w:cs="Arial"/>
          <w:sz w:val="22"/>
          <w:szCs w:val="22"/>
        </w:rPr>
        <w:t xml:space="preserve">W przypadku wystawienia ustrukturyzowanej faktury elektronicznej, o której mowa w ust. 1 Wykonawca jest obowiązany do wysłania jej do Zamawiającego za pośrednictwem Platformy Elektronicznego Fakturowania („PEF”) na następujący adres Zamawiającego na PEF: </w:t>
      </w:r>
      <w:r w:rsidRPr="008E735C">
        <w:rPr>
          <w:rFonts w:ascii="Arial" w:hAnsi="Arial" w:cs="Arial"/>
          <w:b/>
          <w:bCs/>
          <w:sz w:val="22"/>
          <w:szCs w:val="22"/>
        </w:rPr>
        <w:t xml:space="preserve">8971759068. </w:t>
      </w:r>
    </w:p>
    <w:p w14:paraId="3A1CC539"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lastRenderedPageBreak/>
        <w:t>Za chwilę doręczenia ustrukturyzowanej faktury elektronicznej uznawać się będzie chwilę wprowadzenia prawidłowo wystawionej faktury do konta Zamawiającego na PEF, w sposób umożliwiający Zamawiającemu zapoznanie się z jej treścią.</w:t>
      </w:r>
    </w:p>
    <w:p w14:paraId="7CC6EB47"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Za termin dokonania płatności uważa się datę uznania rachunku bankowego Wykonawcy.</w:t>
      </w:r>
    </w:p>
    <w:p w14:paraId="763CFF3F"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Zamawiający oświadcza, że jest podatnikiem podatku VAT NIP: 8971759068.</w:t>
      </w:r>
    </w:p>
    <w:p w14:paraId="1D1908DA"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Wykonawca oświadcza, że jest podatnikiem podatku VAT NIP: …………………….</w:t>
      </w:r>
    </w:p>
    <w:p w14:paraId="64755B80"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Wykonawcy bez wezwania przysługują odsetki w wysokości odsetek ustawowych za zwłokę za okres od dnia wymagalności świadczenia pieniężnego do dnia zapłaty, jeżeli Wykonawca spełnił swoje świadczenie niepieniężne i nie otrzymał zapłaty w terminie określonym w umowie.</w:t>
      </w:r>
    </w:p>
    <w:p w14:paraId="220536B9" w14:textId="77777777" w:rsidR="0073735B" w:rsidRPr="00344AAA" w:rsidRDefault="0073735B" w:rsidP="00344AAA">
      <w:pPr>
        <w:tabs>
          <w:tab w:val="left" w:pos="426"/>
        </w:tabs>
        <w:spacing w:after="60"/>
        <w:jc w:val="both"/>
        <w:rPr>
          <w:rFonts w:ascii="Arial" w:hAnsi="Arial" w:cs="Arial"/>
          <w:caps/>
          <w:sz w:val="22"/>
          <w:szCs w:val="22"/>
        </w:rPr>
      </w:pPr>
    </w:p>
    <w:p w14:paraId="3B20B075" w14:textId="77777777" w:rsidR="00C16F44" w:rsidRPr="002D0089" w:rsidRDefault="00C16F44" w:rsidP="00344AAA">
      <w:pPr>
        <w:pStyle w:val="Nagwek1"/>
        <w:spacing w:before="0" w:after="60"/>
        <w:rPr>
          <w:rFonts w:cs="Arial"/>
          <w:szCs w:val="22"/>
        </w:rPr>
      </w:pPr>
      <w:r w:rsidRPr="002D0089">
        <w:rPr>
          <w:rFonts w:cs="Arial"/>
          <w:szCs w:val="22"/>
        </w:rPr>
        <w:t>GWARANCJA</w:t>
      </w:r>
    </w:p>
    <w:p w14:paraId="701E55DD" w14:textId="48D8B178" w:rsidR="00C16F44" w:rsidRPr="002D0089" w:rsidRDefault="00C16F44" w:rsidP="00344AAA">
      <w:pPr>
        <w:pStyle w:val="Nagwek2"/>
        <w:spacing w:before="0" w:after="60"/>
        <w:rPr>
          <w:rFonts w:cs="Arial"/>
          <w:szCs w:val="22"/>
        </w:rPr>
      </w:pPr>
      <w:r w:rsidRPr="002D0089">
        <w:rPr>
          <w:rFonts w:cs="Arial"/>
          <w:szCs w:val="22"/>
        </w:rPr>
        <w:t>§ 10</w:t>
      </w:r>
    </w:p>
    <w:p w14:paraId="373D6752" w14:textId="592D0C99" w:rsidR="008D6F02" w:rsidRPr="00E72B1B" w:rsidRDefault="008D6F02" w:rsidP="00A80BE9">
      <w:pPr>
        <w:numPr>
          <w:ilvl w:val="0"/>
          <w:numId w:val="17"/>
        </w:numPr>
        <w:suppressAutoHyphens w:val="0"/>
        <w:spacing w:after="60"/>
        <w:contextualSpacing/>
        <w:jc w:val="both"/>
        <w:rPr>
          <w:rFonts w:ascii="Arial" w:hAnsi="Arial" w:cs="Arial"/>
          <w:strike/>
          <w:sz w:val="22"/>
          <w:szCs w:val="22"/>
        </w:rPr>
      </w:pPr>
      <w:r w:rsidRPr="00235B92">
        <w:rPr>
          <w:rFonts w:ascii="Arial" w:hAnsi="Arial" w:cs="Arial"/>
          <w:sz w:val="22"/>
          <w:szCs w:val="22"/>
        </w:rPr>
        <w:t xml:space="preserve">Wykonawca udziela </w:t>
      </w:r>
      <w:r>
        <w:rPr>
          <w:rFonts w:ascii="Arial" w:hAnsi="Arial" w:cs="Arial"/>
          <w:sz w:val="22"/>
          <w:szCs w:val="22"/>
        </w:rPr>
        <w:t xml:space="preserve">gwarancji </w:t>
      </w:r>
      <w:r w:rsidRPr="00235B92">
        <w:rPr>
          <w:rFonts w:ascii="Arial" w:hAnsi="Arial" w:cs="Arial"/>
          <w:sz w:val="22"/>
          <w:szCs w:val="22"/>
        </w:rPr>
        <w:t>na wymienione części i/lub materiały</w:t>
      </w:r>
      <w:r w:rsidR="004F21EB">
        <w:rPr>
          <w:rFonts w:ascii="Arial" w:hAnsi="Arial" w:cs="Arial"/>
          <w:sz w:val="22"/>
          <w:szCs w:val="22"/>
        </w:rPr>
        <w:t xml:space="preserve"> </w:t>
      </w:r>
      <w:r w:rsidRPr="009E74D6">
        <w:rPr>
          <w:rFonts w:ascii="Arial" w:hAnsi="Arial" w:cs="Arial"/>
          <w:sz w:val="22"/>
          <w:szCs w:val="22"/>
        </w:rPr>
        <w:t xml:space="preserve">równej gwarancji producenta </w:t>
      </w:r>
      <w:r w:rsidRPr="00E72B1B">
        <w:rPr>
          <w:rFonts w:ascii="Arial" w:hAnsi="Arial" w:cs="Arial"/>
          <w:sz w:val="22"/>
          <w:szCs w:val="22"/>
        </w:rPr>
        <w:t>tych części i/lub materiałów</w:t>
      </w:r>
      <w:r w:rsidR="00F72D0B" w:rsidRPr="00E72B1B">
        <w:rPr>
          <w:rFonts w:ascii="Arial" w:hAnsi="Arial" w:cs="Arial"/>
          <w:sz w:val="22"/>
          <w:szCs w:val="22"/>
        </w:rPr>
        <w:t xml:space="preserve">, jednak na czas </w:t>
      </w:r>
      <w:r w:rsidR="00F72D0B" w:rsidRPr="00E72B1B">
        <w:rPr>
          <w:rFonts w:ascii="Arial" w:hAnsi="Arial" w:cs="Arial"/>
          <w:b/>
          <w:bCs/>
          <w:sz w:val="22"/>
          <w:szCs w:val="22"/>
        </w:rPr>
        <w:t xml:space="preserve">nie krótszy niż </w:t>
      </w:r>
      <w:r w:rsidR="00547579" w:rsidRPr="00E72B1B">
        <w:rPr>
          <w:rFonts w:ascii="Arial" w:hAnsi="Arial" w:cs="Arial"/>
          <w:b/>
          <w:bCs/>
          <w:sz w:val="22"/>
          <w:szCs w:val="22"/>
        </w:rPr>
        <w:t xml:space="preserve">12 </w:t>
      </w:r>
      <w:r w:rsidR="00F72D0B" w:rsidRPr="00E72B1B">
        <w:rPr>
          <w:rFonts w:ascii="Arial" w:hAnsi="Arial" w:cs="Arial"/>
          <w:b/>
          <w:bCs/>
          <w:sz w:val="22"/>
          <w:szCs w:val="22"/>
        </w:rPr>
        <w:t>miesi</w:t>
      </w:r>
      <w:r w:rsidR="00547579" w:rsidRPr="00E72B1B">
        <w:rPr>
          <w:rFonts w:ascii="Arial" w:hAnsi="Arial" w:cs="Arial"/>
          <w:b/>
          <w:bCs/>
          <w:sz w:val="22"/>
          <w:szCs w:val="22"/>
        </w:rPr>
        <w:t>ęcy</w:t>
      </w:r>
      <w:r w:rsidRPr="00E72B1B">
        <w:rPr>
          <w:rFonts w:ascii="Arial" w:hAnsi="Arial" w:cs="Arial"/>
          <w:b/>
          <w:bCs/>
          <w:sz w:val="22"/>
          <w:szCs w:val="22"/>
        </w:rPr>
        <w:t>.</w:t>
      </w:r>
    </w:p>
    <w:p w14:paraId="49B190E0" w14:textId="3A990A23" w:rsidR="008D6F02" w:rsidRPr="00235B92" w:rsidRDefault="008D6F02" w:rsidP="00A80BE9">
      <w:pPr>
        <w:numPr>
          <w:ilvl w:val="0"/>
          <w:numId w:val="17"/>
        </w:numPr>
        <w:suppressAutoHyphens w:val="0"/>
        <w:spacing w:after="60"/>
        <w:contextualSpacing/>
        <w:jc w:val="both"/>
        <w:rPr>
          <w:rFonts w:ascii="Arial" w:hAnsi="Arial" w:cs="Arial"/>
          <w:sz w:val="22"/>
          <w:szCs w:val="22"/>
        </w:rPr>
      </w:pPr>
      <w:r w:rsidRPr="00235B92">
        <w:rPr>
          <w:rFonts w:ascii="Arial" w:hAnsi="Arial" w:cs="Arial"/>
          <w:sz w:val="22"/>
          <w:szCs w:val="22"/>
        </w:rPr>
        <w:t xml:space="preserve">Okres gwarancji liczy się każdorazowo od daty sporządzenia </w:t>
      </w:r>
      <w:r w:rsidR="00D952CB">
        <w:rPr>
          <w:rFonts w:ascii="Arial" w:hAnsi="Arial" w:cs="Arial"/>
          <w:sz w:val="22"/>
          <w:szCs w:val="22"/>
        </w:rPr>
        <w:t>Raportu technicznego,</w:t>
      </w:r>
      <w:r w:rsidRPr="00235B92">
        <w:rPr>
          <w:rFonts w:ascii="Arial" w:hAnsi="Arial" w:cs="Arial"/>
          <w:sz w:val="22"/>
          <w:szCs w:val="22"/>
        </w:rPr>
        <w:t xml:space="preserve"> o którym mowa w § 5 ust. 1</w:t>
      </w:r>
      <w:r w:rsidR="00EC0BA6">
        <w:rPr>
          <w:rFonts w:ascii="Arial" w:hAnsi="Arial" w:cs="Arial"/>
          <w:sz w:val="22"/>
          <w:szCs w:val="22"/>
        </w:rPr>
        <w:t>2</w:t>
      </w:r>
      <w:r w:rsidRPr="00235B92">
        <w:rPr>
          <w:rFonts w:ascii="Arial" w:hAnsi="Arial" w:cs="Arial"/>
          <w:sz w:val="22"/>
          <w:szCs w:val="22"/>
        </w:rPr>
        <w:t xml:space="preserve"> </w:t>
      </w:r>
      <w:r w:rsidR="00E67E12">
        <w:rPr>
          <w:rFonts w:ascii="Arial" w:hAnsi="Arial" w:cs="Arial"/>
          <w:sz w:val="22"/>
          <w:szCs w:val="22"/>
        </w:rPr>
        <w:t>(</w:t>
      </w:r>
      <w:r w:rsidRPr="00235B92">
        <w:rPr>
          <w:rFonts w:ascii="Arial" w:hAnsi="Arial" w:cs="Arial"/>
          <w:sz w:val="22"/>
          <w:szCs w:val="22"/>
        </w:rPr>
        <w:t>z zastrzeżeniem § 5 ust. 1</w:t>
      </w:r>
      <w:r w:rsidR="00865179">
        <w:rPr>
          <w:rFonts w:ascii="Arial" w:hAnsi="Arial" w:cs="Arial"/>
          <w:sz w:val="22"/>
          <w:szCs w:val="22"/>
        </w:rPr>
        <w:t>5</w:t>
      </w:r>
      <w:r w:rsidR="00E67E12">
        <w:rPr>
          <w:rFonts w:ascii="Arial" w:hAnsi="Arial" w:cs="Arial"/>
          <w:sz w:val="22"/>
          <w:szCs w:val="22"/>
        </w:rPr>
        <w:t>)</w:t>
      </w:r>
      <w:r w:rsidRPr="00235B92">
        <w:rPr>
          <w:rFonts w:ascii="Arial" w:hAnsi="Arial" w:cs="Arial"/>
          <w:sz w:val="22"/>
          <w:szCs w:val="22"/>
        </w:rPr>
        <w:t xml:space="preserve"> Umowy, podpisanego przez obie </w:t>
      </w:r>
      <w:r w:rsidR="004F21EB">
        <w:rPr>
          <w:rFonts w:ascii="Arial" w:hAnsi="Arial" w:cs="Arial"/>
          <w:sz w:val="22"/>
          <w:szCs w:val="22"/>
        </w:rPr>
        <w:t>S</w:t>
      </w:r>
      <w:r w:rsidRPr="00235B92">
        <w:rPr>
          <w:rFonts w:ascii="Arial" w:hAnsi="Arial" w:cs="Arial"/>
          <w:sz w:val="22"/>
          <w:szCs w:val="22"/>
        </w:rPr>
        <w:t>trony.</w:t>
      </w:r>
    </w:p>
    <w:p w14:paraId="58FC1754" w14:textId="263B2FB1" w:rsidR="0061693F" w:rsidRPr="00C55971" w:rsidRDefault="008D6F02" w:rsidP="00C55971">
      <w:pPr>
        <w:numPr>
          <w:ilvl w:val="0"/>
          <w:numId w:val="17"/>
        </w:numPr>
        <w:suppressAutoHyphens w:val="0"/>
        <w:spacing w:after="60"/>
        <w:contextualSpacing/>
        <w:jc w:val="both"/>
        <w:rPr>
          <w:rFonts w:ascii="Arial" w:hAnsi="Arial" w:cs="Arial"/>
          <w:color w:val="000000"/>
          <w:sz w:val="22"/>
          <w:szCs w:val="22"/>
        </w:rPr>
      </w:pPr>
      <w:r w:rsidRPr="00235B92">
        <w:rPr>
          <w:rFonts w:ascii="Arial" w:hAnsi="Arial" w:cs="Arial"/>
          <w:sz w:val="22"/>
          <w:szCs w:val="22"/>
        </w:rPr>
        <w:t>Jeżeli</w:t>
      </w:r>
      <w:r w:rsidRPr="00235B92">
        <w:rPr>
          <w:rFonts w:ascii="Arial" w:hAnsi="Arial" w:cs="Arial"/>
          <w:color w:val="000000"/>
          <w:sz w:val="22"/>
          <w:szCs w:val="22"/>
        </w:rPr>
        <w:t xml:space="preserve"> w okresie gwarancji zostaną stwierdzone naruszenia zobowiązań, o których mowa w ust. 1 niniejszego paragrafu </w:t>
      </w:r>
      <w:r w:rsidR="004F21EB">
        <w:rPr>
          <w:rFonts w:ascii="Arial" w:hAnsi="Arial" w:cs="Arial"/>
          <w:color w:val="000000"/>
          <w:sz w:val="22"/>
          <w:szCs w:val="22"/>
        </w:rPr>
        <w:t>U</w:t>
      </w:r>
      <w:r w:rsidRPr="00235B92">
        <w:rPr>
          <w:rFonts w:ascii="Arial" w:hAnsi="Arial" w:cs="Arial"/>
          <w:color w:val="000000"/>
          <w:sz w:val="22"/>
          <w:szCs w:val="22"/>
        </w:rPr>
        <w:t xml:space="preserve">mowy, Wykonawca będzie zobowiązany do usunięcia stwierdzonych uchybień w przedmiocie </w:t>
      </w:r>
      <w:r w:rsidR="004F21EB">
        <w:rPr>
          <w:rFonts w:ascii="Arial" w:hAnsi="Arial" w:cs="Arial"/>
          <w:color w:val="000000"/>
          <w:sz w:val="22"/>
          <w:szCs w:val="22"/>
        </w:rPr>
        <w:t>U</w:t>
      </w:r>
      <w:r w:rsidRPr="00235B92">
        <w:rPr>
          <w:rFonts w:ascii="Arial" w:hAnsi="Arial" w:cs="Arial"/>
          <w:color w:val="000000"/>
          <w:sz w:val="22"/>
          <w:szCs w:val="22"/>
        </w:rPr>
        <w:t xml:space="preserve">mowy bez dodatkowego wynagrodzenia i w terminie </w:t>
      </w:r>
      <w:r w:rsidRPr="00E72B1B">
        <w:rPr>
          <w:rFonts w:ascii="Arial" w:hAnsi="Arial" w:cs="Arial"/>
          <w:color w:val="000000"/>
          <w:sz w:val="22"/>
          <w:szCs w:val="22"/>
        </w:rPr>
        <w:t xml:space="preserve">wyznaczonym przez Zamawiającego </w:t>
      </w:r>
      <w:r w:rsidRPr="00E72B1B">
        <w:rPr>
          <w:rFonts w:ascii="Arial" w:hAnsi="Arial" w:cs="Arial"/>
          <w:b/>
          <w:sz w:val="22"/>
          <w:szCs w:val="22"/>
        </w:rPr>
        <w:t>nie dłuższym jednak niż 3 dni robocze</w:t>
      </w:r>
      <w:r w:rsidRPr="00E72B1B">
        <w:rPr>
          <w:rFonts w:ascii="Arial" w:hAnsi="Arial" w:cs="Arial"/>
          <w:sz w:val="22"/>
          <w:szCs w:val="22"/>
        </w:rPr>
        <w:t xml:space="preserve"> od chwili</w:t>
      </w:r>
      <w:r w:rsidRPr="00235B92">
        <w:rPr>
          <w:rFonts w:ascii="Arial" w:hAnsi="Arial" w:cs="Arial"/>
          <w:sz w:val="22"/>
          <w:szCs w:val="22"/>
        </w:rPr>
        <w:t xml:space="preserve"> otrzymania zgłoszenia od Zamawiającego. W przypadku konieczności zastosowania części zamiennych lub materiałów, którymi Wykonawca nie dysponuje, czas </w:t>
      </w:r>
      <w:r w:rsidRPr="00235B92">
        <w:rPr>
          <w:rFonts w:ascii="Arial" w:hAnsi="Arial" w:cs="Arial"/>
          <w:color w:val="000000"/>
          <w:sz w:val="22"/>
          <w:szCs w:val="22"/>
        </w:rPr>
        <w:t xml:space="preserve">usunięcia stwierdzonych uchybień w przedmiocie </w:t>
      </w:r>
      <w:r w:rsidR="004F21EB">
        <w:rPr>
          <w:rFonts w:ascii="Arial" w:hAnsi="Arial" w:cs="Arial"/>
          <w:color w:val="000000"/>
          <w:sz w:val="22"/>
          <w:szCs w:val="22"/>
        </w:rPr>
        <w:t>U</w:t>
      </w:r>
      <w:r w:rsidRPr="00235B92">
        <w:rPr>
          <w:rFonts w:ascii="Arial" w:hAnsi="Arial" w:cs="Arial"/>
          <w:color w:val="000000"/>
          <w:sz w:val="22"/>
          <w:szCs w:val="22"/>
        </w:rPr>
        <w:t>mowy</w:t>
      </w:r>
      <w:r w:rsidRPr="00235B92">
        <w:rPr>
          <w:rFonts w:ascii="Arial" w:hAnsi="Arial" w:cs="Arial"/>
          <w:sz w:val="22"/>
          <w:szCs w:val="22"/>
        </w:rPr>
        <w:t xml:space="preserve"> zostanie wydłużony o czas konieczny do zamówienia </w:t>
      </w:r>
      <w:r w:rsidRPr="00E72B1B">
        <w:rPr>
          <w:rFonts w:ascii="Arial" w:hAnsi="Arial" w:cs="Arial"/>
          <w:sz w:val="22"/>
          <w:szCs w:val="22"/>
        </w:rPr>
        <w:t xml:space="preserve">niezbędnych części lub materiałów – </w:t>
      </w:r>
      <w:r w:rsidRPr="00AB5130">
        <w:rPr>
          <w:rFonts w:ascii="Arial" w:hAnsi="Arial" w:cs="Arial"/>
          <w:b/>
          <w:strike/>
          <w:sz w:val="22"/>
          <w:szCs w:val="22"/>
        </w:rPr>
        <w:t>nie dłuższy jednak niż 21 dni</w:t>
      </w:r>
      <w:r w:rsidRPr="00AB5130">
        <w:rPr>
          <w:rFonts w:ascii="Arial" w:hAnsi="Arial" w:cs="Arial"/>
          <w:strike/>
          <w:sz w:val="22"/>
          <w:szCs w:val="22"/>
        </w:rPr>
        <w:t xml:space="preserve"> od dnia otrzymania zgłoszenia</w:t>
      </w:r>
      <w:r w:rsidRPr="00AB5130">
        <w:rPr>
          <w:rFonts w:ascii="Arial" w:hAnsi="Arial" w:cs="Arial"/>
          <w:strike/>
          <w:color w:val="000000"/>
          <w:sz w:val="22"/>
          <w:szCs w:val="22"/>
        </w:rPr>
        <w:t>.</w:t>
      </w:r>
      <w:r w:rsidR="002A7806" w:rsidRPr="002A7806">
        <w:t xml:space="preserve"> </w:t>
      </w:r>
      <w:r w:rsidR="001D6FA6" w:rsidRPr="001D6FA6">
        <w:rPr>
          <w:rFonts w:ascii="Arial" w:hAnsi="Arial" w:cs="Arial"/>
          <w:b/>
          <w:bCs/>
          <w:color w:val="FF0000"/>
          <w:sz w:val="22"/>
          <w:szCs w:val="22"/>
        </w:rPr>
        <w:t>nie dłuższy niż</w:t>
      </w:r>
      <w:r w:rsidR="001D6FA6" w:rsidRPr="001D6FA6">
        <w:rPr>
          <w:color w:val="FF0000"/>
        </w:rPr>
        <w:t xml:space="preserve"> </w:t>
      </w:r>
      <w:r w:rsidR="0061693F" w:rsidRPr="00EB5B28">
        <w:rPr>
          <w:rFonts w:ascii="Arial" w:hAnsi="Arial" w:cs="Arial"/>
          <w:b/>
          <w:bCs/>
          <w:color w:val="FF0000"/>
          <w:sz w:val="22"/>
          <w:szCs w:val="22"/>
        </w:rPr>
        <w:t>zadeklarowany termin przez Wykonawcę określon</w:t>
      </w:r>
      <w:r w:rsidR="0061693F">
        <w:rPr>
          <w:rFonts w:ascii="Arial" w:hAnsi="Arial" w:cs="Arial"/>
          <w:b/>
          <w:bCs/>
          <w:color w:val="FF0000"/>
          <w:sz w:val="22"/>
          <w:szCs w:val="22"/>
        </w:rPr>
        <w:t>y</w:t>
      </w:r>
      <w:r w:rsidR="0061693F" w:rsidRPr="00EB5B28">
        <w:rPr>
          <w:rFonts w:ascii="Arial" w:hAnsi="Arial" w:cs="Arial"/>
          <w:b/>
          <w:bCs/>
          <w:color w:val="FF0000"/>
          <w:sz w:val="22"/>
          <w:szCs w:val="22"/>
        </w:rPr>
        <w:t xml:space="preserve"> w załączniku nr 1 do </w:t>
      </w:r>
      <w:r w:rsidR="0061693F" w:rsidRPr="00C55971">
        <w:rPr>
          <w:rFonts w:ascii="Arial" w:hAnsi="Arial" w:cs="Arial"/>
          <w:b/>
          <w:bCs/>
          <w:color w:val="FF0000"/>
          <w:sz w:val="22"/>
          <w:szCs w:val="22"/>
        </w:rPr>
        <w:t>umowy</w:t>
      </w:r>
      <w:r w:rsidR="00C55971" w:rsidRPr="00C55971">
        <w:rPr>
          <w:rFonts w:ascii="Arial" w:hAnsi="Arial" w:cs="Arial"/>
          <w:b/>
          <w:bCs/>
          <w:color w:val="FF0000"/>
          <w:sz w:val="22"/>
          <w:szCs w:val="22"/>
        </w:rPr>
        <w:t>, zgodny z</w:t>
      </w:r>
      <w:r w:rsidR="00C55971" w:rsidRPr="00C55971">
        <w:rPr>
          <w:rFonts w:ascii="Arial" w:hAnsi="Arial" w:cs="Arial"/>
          <w:color w:val="FF0000"/>
          <w:sz w:val="22"/>
          <w:szCs w:val="22"/>
        </w:rPr>
        <w:t xml:space="preserve"> </w:t>
      </w:r>
      <w:r w:rsidR="0061693F" w:rsidRPr="00C55971">
        <w:rPr>
          <w:rFonts w:ascii="Arial" w:hAnsi="Arial" w:cs="Arial"/>
          <w:b/>
          <w:bCs/>
          <w:color w:val="FF0000"/>
          <w:sz w:val="22"/>
          <w:szCs w:val="22"/>
        </w:rPr>
        <w:t>informacj</w:t>
      </w:r>
      <w:r w:rsidR="00C55971">
        <w:rPr>
          <w:rFonts w:ascii="Arial" w:hAnsi="Arial" w:cs="Arial"/>
          <w:b/>
          <w:bCs/>
          <w:color w:val="FF0000"/>
          <w:sz w:val="22"/>
          <w:szCs w:val="22"/>
        </w:rPr>
        <w:t>ą</w:t>
      </w:r>
      <w:r w:rsidR="0061693F" w:rsidRPr="00C55971">
        <w:rPr>
          <w:rFonts w:ascii="Arial" w:hAnsi="Arial" w:cs="Arial"/>
          <w:b/>
          <w:bCs/>
          <w:color w:val="FF0000"/>
          <w:sz w:val="22"/>
          <w:szCs w:val="22"/>
        </w:rPr>
        <w:t xml:space="preserve"> otrzyman</w:t>
      </w:r>
      <w:r w:rsidR="00C55971">
        <w:rPr>
          <w:rFonts w:ascii="Arial" w:hAnsi="Arial" w:cs="Arial"/>
          <w:b/>
          <w:bCs/>
          <w:color w:val="FF0000"/>
          <w:sz w:val="22"/>
          <w:szCs w:val="22"/>
        </w:rPr>
        <w:t>ą</w:t>
      </w:r>
      <w:r w:rsidR="0061693F" w:rsidRPr="00C55971">
        <w:rPr>
          <w:rFonts w:ascii="Arial" w:hAnsi="Arial" w:cs="Arial"/>
          <w:b/>
          <w:bCs/>
          <w:color w:val="FF0000"/>
          <w:sz w:val="22"/>
          <w:szCs w:val="22"/>
        </w:rPr>
        <w:t xml:space="preserve"> od producenta Evapco w zakresie czasu oczekiwania na określone części zamienne.</w:t>
      </w:r>
    </w:p>
    <w:p w14:paraId="43E9CF01" w14:textId="77777777" w:rsidR="008D6F02" w:rsidRPr="00235B92" w:rsidRDefault="008D6F02" w:rsidP="00A80BE9">
      <w:pPr>
        <w:numPr>
          <w:ilvl w:val="0"/>
          <w:numId w:val="17"/>
        </w:numPr>
        <w:suppressAutoHyphens w:val="0"/>
        <w:spacing w:after="60"/>
        <w:contextualSpacing/>
        <w:jc w:val="both"/>
        <w:rPr>
          <w:rFonts w:ascii="Arial" w:hAnsi="Arial" w:cs="Arial"/>
          <w:sz w:val="22"/>
          <w:szCs w:val="22"/>
        </w:rPr>
      </w:pPr>
      <w:r w:rsidRPr="00235B92">
        <w:rPr>
          <w:rFonts w:ascii="Arial" w:hAnsi="Arial" w:cs="Arial"/>
          <w:sz w:val="22"/>
          <w:szCs w:val="22"/>
        </w:rPr>
        <w:t>Gwarancji nie podlegają wady powstałe na skutek:</w:t>
      </w:r>
    </w:p>
    <w:p w14:paraId="7BB732D3" w14:textId="77777777" w:rsidR="008D6F02" w:rsidRPr="00235B92" w:rsidRDefault="008D6F02" w:rsidP="00A80BE9">
      <w:pPr>
        <w:numPr>
          <w:ilvl w:val="0"/>
          <w:numId w:val="33"/>
        </w:numPr>
        <w:tabs>
          <w:tab w:val="left" w:pos="426"/>
          <w:tab w:val="left" w:pos="851"/>
        </w:tabs>
        <w:spacing w:after="60"/>
        <w:ind w:left="850" w:hanging="425"/>
        <w:contextualSpacing/>
        <w:jc w:val="both"/>
        <w:rPr>
          <w:rFonts w:ascii="Arial" w:hAnsi="Arial" w:cs="Arial"/>
          <w:sz w:val="22"/>
          <w:szCs w:val="22"/>
        </w:rPr>
      </w:pPr>
      <w:r w:rsidRPr="00235B92">
        <w:rPr>
          <w:rFonts w:ascii="Arial" w:hAnsi="Arial" w:cs="Arial"/>
          <w:sz w:val="22"/>
          <w:szCs w:val="22"/>
        </w:rPr>
        <w:t>działania siły wyższej,</w:t>
      </w:r>
    </w:p>
    <w:p w14:paraId="3E25C436" w14:textId="77777777" w:rsidR="008D6F02" w:rsidRPr="00235B92" w:rsidRDefault="008D6F02" w:rsidP="00A80BE9">
      <w:pPr>
        <w:numPr>
          <w:ilvl w:val="0"/>
          <w:numId w:val="33"/>
        </w:numPr>
        <w:tabs>
          <w:tab w:val="left" w:pos="426"/>
          <w:tab w:val="left" w:pos="851"/>
        </w:tabs>
        <w:spacing w:after="60"/>
        <w:ind w:left="850" w:hanging="425"/>
        <w:contextualSpacing/>
        <w:jc w:val="both"/>
        <w:rPr>
          <w:rFonts w:ascii="Arial" w:hAnsi="Arial" w:cs="Arial"/>
          <w:sz w:val="22"/>
          <w:szCs w:val="22"/>
        </w:rPr>
      </w:pPr>
      <w:r w:rsidRPr="00235B92">
        <w:rPr>
          <w:rFonts w:ascii="Arial" w:hAnsi="Arial" w:cs="Arial"/>
          <w:sz w:val="22"/>
          <w:szCs w:val="22"/>
        </w:rPr>
        <w:t>szkód wynikłych z użytkowania Urządzeń w sposób niezgodny z instrukcją obsługi / użytkowania / eksploatacji,</w:t>
      </w:r>
    </w:p>
    <w:p w14:paraId="49E51353" w14:textId="77777777" w:rsidR="008D6F02" w:rsidRPr="00235B92" w:rsidRDefault="008D6F02" w:rsidP="00A80BE9">
      <w:pPr>
        <w:numPr>
          <w:ilvl w:val="0"/>
          <w:numId w:val="33"/>
        </w:numPr>
        <w:tabs>
          <w:tab w:val="left" w:pos="426"/>
          <w:tab w:val="left" w:pos="851"/>
        </w:tabs>
        <w:spacing w:after="60"/>
        <w:ind w:left="850" w:hanging="425"/>
        <w:contextualSpacing/>
        <w:jc w:val="both"/>
        <w:rPr>
          <w:rFonts w:ascii="Arial" w:hAnsi="Arial" w:cs="Arial"/>
          <w:sz w:val="22"/>
          <w:szCs w:val="22"/>
        </w:rPr>
      </w:pPr>
      <w:r w:rsidRPr="00235B92">
        <w:rPr>
          <w:rFonts w:ascii="Arial" w:hAnsi="Arial" w:cs="Arial"/>
          <w:sz w:val="22"/>
          <w:szCs w:val="22"/>
        </w:rPr>
        <w:t>szkód wynikłych ze zwłoki w zgłoszeniu wady Wykonawcy.</w:t>
      </w:r>
    </w:p>
    <w:p w14:paraId="7F5D440D" w14:textId="77777777" w:rsidR="00C16F44" w:rsidRPr="00344AAA" w:rsidRDefault="00C16F44" w:rsidP="00344AAA">
      <w:pPr>
        <w:tabs>
          <w:tab w:val="left" w:pos="426"/>
        </w:tabs>
        <w:spacing w:after="60"/>
        <w:jc w:val="both"/>
        <w:rPr>
          <w:rFonts w:ascii="Arial" w:hAnsi="Arial" w:cs="Arial"/>
          <w:caps/>
          <w:sz w:val="22"/>
          <w:szCs w:val="22"/>
        </w:rPr>
      </w:pPr>
    </w:p>
    <w:p w14:paraId="4A6D3992" w14:textId="77777777" w:rsidR="008C2D88" w:rsidRPr="00A02245" w:rsidRDefault="008C2D88" w:rsidP="00344AAA">
      <w:pPr>
        <w:pStyle w:val="Nagwek1"/>
        <w:spacing w:before="0" w:after="60"/>
        <w:rPr>
          <w:rFonts w:cs="Arial"/>
          <w:szCs w:val="22"/>
        </w:rPr>
      </w:pPr>
      <w:r w:rsidRPr="00A02245">
        <w:rPr>
          <w:rFonts w:cs="Arial"/>
          <w:szCs w:val="22"/>
        </w:rPr>
        <w:t>KARY UMOWNE</w:t>
      </w:r>
    </w:p>
    <w:p w14:paraId="5B467D4A" w14:textId="393987DB" w:rsidR="008C2D88" w:rsidRPr="00A02245" w:rsidRDefault="008C2D88" w:rsidP="00344AAA">
      <w:pPr>
        <w:pStyle w:val="Nagwek2"/>
        <w:spacing w:before="0" w:after="60"/>
        <w:rPr>
          <w:rFonts w:cs="Arial"/>
          <w:szCs w:val="22"/>
        </w:rPr>
      </w:pPr>
      <w:r w:rsidRPr="00A02245">
        <w:rPr>
          <w:rFonts w:cs="Arial"/>
          <w:szCs w:val="22"/>
        </w:rPr>
        <w:t>§ 11</w:t>
      </w:r>
    </w:p>
    <w:p w14:paraId="5D2B53F2" w14:textId="77777777" w:rsidR="002D0089" w:rsidRPr="00235B92" w:rsidRDefault="002D0089" w:rsidP="00A80BE9">
      <w:pPr>
        <w:numPr>
          <w:ilvl w:val="0"/>
          <w:numId w:val="35"/>
        </w:numPr>
        <w:tabs>
          <w:tab w:val="num" w:pos="426"/>
        </w:tabs>
        <w:suppressAutoHyphens w:val="0"/>
        <w:spacing w:after="60"/>
        <w:ind w:left="426" w:hanging="426"/>
        <w:jc w:val="both"/>
        <w:rPr>
          <w:rFonts w:ascii="Arial" w:hAnsi="Arial" w:cs="Arial"/>
          <w:sz w:val="22"/>
          <w:szCs w:val="22"/>
        </w:rPr>
      </w:pPr>
      <w:r w:rsidRPr="00235B92">
        <w:rPr>
          <w:rFonts w:ascii="Arial" w:hAnsi="Arial" w:cs="Arial"/>
          <w:sz w:val="22"/>
          <w:szCs w:val="22"/>
        </w:rPr>
        <w:t>Wykonawca ponosi wobec Zamawiającego pełną odpowiedzialność z tytułu niewykonania lub nienależytego wykonania Przedmiotu umowy.</w:t>
      </w:r>
    </w:p>
    <w:p w14:paraId="62404A85" w14:textId="77777777" w:rsidR="002D0089" w:rsidRPr="00235B92" w:rsidRDefault="002D0089" w:rsidP="00A80BE9">
      <w:pPr>
        <w:numPr>
          <w:ilvl w:val="0"/>
          <w:numId w:val="35"/>
        </w:numPr>
        <w:tabs>
          <w:tab w:val="num" w:pos="426"/>
        </w:tabs>
        <w:suppressAutoHyphens w:val="0"/>
        <w:spacing w:after="60"/>
        <w:ind w:left="426" w:hanging="426"/>
        <w:jc w:val="both"/>
        <w:rPr>
          <w:rFonts w:ascii="Arial" w:hAnsi="Arial" w:cs="Arial"/>
          <w:sz w:val="22"/>
          <w:szCs w:val="22"/>
        </w:rPr>
      </w:pPr>
      <w:r w:rsidRPr="00235B92">
        <w:rPr>
          <w:rFonts w:ascii="Arial" w:hAnsi="Arial" w:cs="Arial"/>
          <w:sz w:val="22"/>
          <w:szCs w:val="22"/>
        </w:rPr>
        <w:t>Wykonawca zapłaci Zamawiającemu karę umowną:</w:t>
      </w:r>
    </w:p>
    <w:p w14:paraId="5777C7D3" w14:textId="519FA7D2" w:rsidR="002D0089" w:rsidRPr="00CD7EC1"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E72B1B">
        <w:rPr>
          <w:rFonts w:ascii="Arial" w:hAnsi="Arial" w:cs="Arial"/>
          <w:color w:val="000000" w:themeColor="text1"/>
        </w:rPr>
        <w:t xml:space="preserve">za zwłokę w przeprowadzeniu przeglądu – w wysokości </w:t>
      </w:r>
      <w:r w:rsidRPr="00E72B1B">
        <w:rPr>
          <w:rFonts w:ascii="Arial" w:hAnsi="Arial" w:cs="Arial"/>
          <w:b/>
          <w:bCs/>
          <w:color w:val="000000" w:themeColor="text1"/>
        </w:rPr>
        <w:t>1%</w:t>
      </w:r>
      <w:r w:rsidRPr="00E72B1B">
        <w:rPr>
          <w:rFonts w:ascii="Arial" w:hAnsi="Arial" w:cs="Arial"/>
          <w:color w:val="000000" w:themeColor="text1"/>
        </w:rPr>
        <w:t xml:space="preserve"> wartości wynagrodzenia</w:t>
      </w:r>
      <w:r w:rsidRPr="00CD7EC1">
        <w:rPr>
          <w:rFonts w:ascii="Arial" w:hAnsi="Arial" w:cs="Arial"/>
          <w:color w:val="000000" w:themeColor="text1"/>
        </w:rPr>
        <w:t xml:space="preserve"> </w:t>
      </w:r>
      <w:r w:rsidR="00384C1B">
        <w:rPr>
          <w:rFonts w:ascii="Arial" w:hAnsi="Arial" w:cs="Arial"/>
          <w:color w:val="000000" w:themeColor="text1"/>
          <w:lang w:val="pl-PL"/>
        </w:rPr>
        <w:t xml:space="preserve">umownego </w:t>
      </w:r>
      <w:r w:rsidRPr="00CD7EC1">
        <w:rPr>
          <w:rFonts w:ascii="Arial" w:hAnsi="Arial" w:cs="Arial"/>
          <w:color w:val="000000" w:themeColor="text1"/>
        </w:rPr>
        <w:t xml:space="preserve">netto </w:t>
      </w:r>
      <w:r w:rsidRPr="00CD7EC1">
        <w:rPr>
          <w:rFonts w:ascii="Arial" w:hAnsi="Arial" w:cs="Arial"/>
          <w:color w:val="000000" w:themeColor="text1"/>
          <w:u w:val="single"/>
        </w:rPr>
        <w:t xml:space="preserve">pojedynczego przeglądu </w:t>
      </w:r>
      <w:r w:rsidRPr="00CD7EC1">
        <w:rPr>
          <w:rFonts w:ascii="Arial" w:hAnsi="Arial" w:cs="Arial"/>
          <w:color w:val="000000" w:themeColor="text1"/>
        </w:rPr>
        <w:t xml:space="preserve">o którym mowa w § </w:t>
      </w:r>
      <w:r w:rsidR="00197A4F" w:rsidRPr="00CD7EC1">
        <w:rPr>
          <w:rFonts w:ascii="Arial" w:hAnsi="Arial" w:cs="Arial"/>
          <w:color w:val="000000" w:themeColor="text1"/>
          <w:lang w:val="pl-PL"/>
        </w:rPr>
        <w:t>9</w:t>
      </w:r>
      <w:r w:rsidRPr="00CD7EC1">
        <w:rPr>
          <w:rFonts w:ascii="Arial" w:hAnsi="Arial" w:cs="Arial"/>
          <w:color w:val="000000" w:themeColor="text1"/>
        </w:rPr>
        <w:t xml:space="preserve"> ust. </w:t>
      </w:r>
      <w:r w:rsidR="00E57D0B">
        <w:rPr>
          <w:rFonts w:ascii="Arial" w:hAnsi="Arial" w:cs="Arial"/>
          <w:color w:val="000000" w:themeColor="text1"/>
          <w:lang w:val="pl-PL"/>
        </w:rPr>
        <w:t>2</w:t>
      </w:r>
      <w:r w:rsidRPr="00CD7EC1">
        <w:rPr>
          <w:rFonts w:ascii="Arial" w:hAnsi="Arial" w:cs="Arial"/>
          <w:color w:val="000000" w:themeColor="text1"/>
        </w:rPr>
        <w:t xml:space="preserve"> pkt 1 Umowy, za każdy rozpoczęty dzień zwłoki;</w:t>
      </w:r>
    </w:p>
    <w:p w14:paraId="2939DEFE" w14:textId="7D322260" w:rsidR="002D0089" w:rsidRPr="00CD7EC1"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CD7EC1">
        <w:rPr>
          <w:rFonts w:ascii="Arial" w:hAnsi="Arial" w:cs="Arial"/>
          <w:color w:val="000000" w:themeColor="text1"/>
        </w:rPr>
        <w:t>za zwłokę</w:t>
      </w:r>
      <w:r w:rsidR="00DB4844" w:rsidRPr="00CD7EC1">
        <w:rPr>
          <w:rFonts w:ascii="Arial" w:hAnsi="Arial" w:cs="Arial"/>
          <w:color w:val="000000" w:themeColor="text1"/>
          <w:lang w:val="pl-PL"/>
        </w:rPr>
        <w:t xml:space="preserve"> </w:t>
      </w:r>
      <w:r w:rsidRPr="00CD7EC1">
        <w:rPr>
          <w:rFonts w:ascii="Arial" w:hAnsi="Arial" w:cs="Arial"/>
          <w:color w:val="000000" w:themeColor="text1"/>
        </w:rPr>
        <w:t xml:space="preserve">w czasie reakcji w przypadku awarii – w wysokości </w:t>
      </w:r>
      <w:r w:rsidRPr="00CD7EC1">
        <w:rPr>
          <w:rFonts w:ascii="Arial" w:hAnsi="Arial" w:cs="Arial"/>
          <w:b/>
          <w:color w:val="000000" w:themeColor="text1"/>
        </w:rPr>
        <w:t>0,</w:t>
      </w:r>
      <w:r w:rsidR="00F06FAB" w:rsidRPr="00CD7EC1">
        <w:rPr>
          <w:rFonts w:ascii="Arial" w:hAnsi="Arial" w:cs="Arial"/>
          <w:b/>
          <w:color w:val="000000" w:themeColor="text1"/>
          <w:lang w:val="pl-PL"/>
        </w:rPr>
        <w:t>05</w:t>
      </w:r>
      <w:r w:rsidRPr="00CD7EC1">
        <w:rPr>
          <w:rFonts w:ascii="Arial" w:hAnsi="Arial" w:cs="Arial"/>
          <w:b/>
          <w:color w:val="000000" w:themeColor="text1"/>
        </w:rPr>
        <w:t>%</w:t>
      </w:r>
      <w:r w:rsidRPr="00CD7EC1">
        <w:rPr>
          <w:rFonts w:ascii="Arial" w:hAnsi="Arial" w:cs="Arial"/>
          <w:color w:val="000000" w:themeColor="text1"/>
        </w:rPr>
        <w:t xml:space="preserve"> wartości wynagrodzenia umownego netto w zakresie objętym serwisem</w:t>
      </w:r>
      <w:r w:rsidR="00384C1B">
        <w:rPr>
          <w:rFonts w:ascii="Arial" w:hAnsi="Arial" w:cs="Arial"/>
          <w:color w:val="000000" w:themeColor="text1"/>
          <w:lang w:val="pl-PL"/>
        </w:rPr>
        <w:t>,</w:t>
      </w:r>
      <w:r w:rsidRPr="00CD7EC1">
        <w:rPr>
          <w:rFonts w:ascii="Arial" w:hAnsi="Arial" w:cs="Arial"/>
          <w:color w:val="000000" w:themeColor="text1"/>
        </w:rPr>
        <w:t xml:space="preserve"> o którym mowa w § </w:t>
      </w:r>
      <w:r w:rsidR="00197A4F" w:rsidRPr="00CD7EC1">
        <w:rPr>
          <w:rFonts w:ascii="Arial" w:hAnsi="Arial" w:cs="Arial"/>
          <w:color w:val="000000" w:themeColor="text1"/>
          <w:lang w:val="pl-PL"/>
        </w:rPr>
        <w:t>9</w:t>
      </w:r>
      <w:r w:rsidRPr="00CD7EC1">
        <w:rPr>
          <w:rFonts w:ascii="Arial" w:hAnsi="Arial" w:cs="Arial"/>
          <w:color w:val="000000" w:themeColor="text1"/>
        </w:rPr>
        <w:t xml:space="preserve"> ust. </w:t>
      </w:r>
      <w:r w:rsidR="00BA4FCD">
        <w:rPr>
          <w:rFonts w:ascii="Arial" w:hAnsi="Arial" w:cs="Arial"/>
          <w:color w:val="000000" w:themeColor="text1"/>
          <w:lang w:val="pl-PL"/>
        </w:rPr>
        <w:t>1</w:t>
      </w:r>
      <w:r w:rsidRPr="00CD7EC1">
        <w:rPr>
          <w:rFonts w:ascii="Arial" w:hAnsi="Arial" w:cs="Arial"/>
          <w:color w:val="000000" w:themeColor="text1"/>
        </w:rPr>
        <w:t xml:space="preserve"> pkt 2 za każdą godzinę zwłoki w stosunku do terminu, o którym mowa w § 5 ust. 2 Umowy,</w:t>
      </w:r>
    </w:p>
    <w:p w14:paraId="2C2C7AFC" w14:textId="114D8373" w:rsidR="002D0089" w:rsidRPr="00CD7EC1"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CD7EC1">
        <w:rPr>
          <w:rFonts w:ascii="Arial" w:hAnsi="Arial" w:cs="Arial"/>
          <w:color w:val="000000" w:themeColor="text1"/>
        </w:rPr>
        <w:t xml:space="preserve">za zwłokę z winy Wykonawcy w zakończeniu prac serwisowych - w wysokości </w:t>
      </w:r>
      <w:r w:rsidRPr="00CD7EC1">
        <w:rPr>
          <w:rFonts w:ascii="Arial" w:hAnsi="Arial" w:cs="Arial"/>
          <w:b/>
          <w:bCs/>
          <w:color w:val="000000" w:themeColor="text1"/>
        </w:rPr>
        <w:t>0,</w:t>
      </w:r>
      <w:r w:rsidR="00674793" w:rsidRPr="00CD7EC1">
        <w:rPr>
          <w:rFonts w:ascii="Arial" w:hAnsi="Arial" w:cs="Arial"/>
          <w:b/>
          <w:bCs/>
          <w:color w:val="000000" w:themeColor="text1"/>
          <w:lang w:val="pl-PL"/>
        </w:rPr>
        <w:t>1</w:t>
      </w:r>
      <w:r w:rsidRPr="00CD7EC1">
        <w:rPr>
          <w:rFonts w:ascii="Arial" w:hAnsi="Arial" w:cs="Arial"/>
          <w:b/>
          <w:bCs/>
          <w:color w:val="000000" w:themeColor="text1"/>
        </w:rPr>
        <w:t>%</w:t>
      </w:r>
      <w:r w:rsidRPr="00CD7EC1">
        <w:rPr>
          <w:rFonts w:ascii="Arial" w:hAnsi="Arial" w:cs="Arial"/>
          <w:color w:val="000000" w:themeColor="text1"/>
        </w:rPr>
        <w:t xml:space="preserve"> wartości wynagrodzenia umownego netto w zakresie objętym serwisem</w:t>
      </w:r>
      <w:r w:rsidR="00112805">
        <w:rPr>
          <w:rFonts w:ascii="Arial" w:hAnsi="Arial" w:cs="Arial"/>
          <w:color w:val="000000" w:themeColor="text1"/>
          <w:lang w:val="pl-PL"/>
        </w:rPr>
        <w:t>,</w:t>
      </w:r>
      <w:r w:rsidRPr="00CD7EC1">
        <w:rPr>
          <w:rFonts w:ascii="Arial" w:hAnsi="Arial" w:cs="Arial"/>
          <w:color w:val="000000" w:themeColor="text1"/>
        </w:rPr>
        <w:t xml:space="preserve"> o którym mowa w § </w:t>
      </w:r>
      <w:r w:rsidR="00F06FAB" w:rsidRPr="00CD7EC1">
        <w:rPr>
          <w:rFonts w:ascii="Arial" w:hAnsi="Arial" w:cs="Arial"/>
          <w:color w:val="000000" w:themeColor="text1"/>
          <w:lang w:val="pl-PL"/>
        </w:rPr>
        <w:t>9</w:t>
      </w:r>
      <w:r w:rsidRPr="00CD7EC1">
        <w:rPr>
          <w:rFonts w:ascii="Arial" w:hAnsi="Arial" w:cs="Arial"/>
          <w:color w:val="000000" w:themeColor="text1"/>
        </w:rPr>
        <w:t xml:space="preserve"> ust. </w:t>
      </w:r>
      <w:r w:rsidR="00355A42">
        <w:rPr>
          <w:rFonts w:ascii="Arial" w:hAnsi="Arial" w:cs="Arial"/>
          <w:color w:val="000000" w:themeColor="text1"/>
          <w:lang w:val="pl-PL"/>
        </w:rPr>
        <w:t>1</w:t>
      </w:r>
      <w:r w:rsidRPr="00CD7EC1">
        <w:rPr>
          <w:rFonts w:ascii="Arial" w:hAnsi="Arial" w:cs="Arial"/>
          <w:color w:val="000000" w:themeColor="text1"/>
        </w:rPr>
        <w:t xml:space="preserve"> pkt 2 za każdy dzień zwłoki w stosunku do terminu wykonania Zlecenia</w:t>
      </w:r>
      <w:r w:rsidR="00674793" w:rsidRPr="00CD7EC1">
        <w:rPr>
          <w:rFonts w:ascii="Arial" w:hAnsi="Arial" w:cs="Arial"/>
          <w:color w:val="000000" w:themeColor="text1"/>
          <w:lang w:val="pl-PL"/>
        </w:rPr>
        <w:t xml:space="preserve"> ustalonego zgodnie z </w:t>
      </w:r>
      <w:r w:rsidRPr="00CD7EC1">
        <w:rPr>
          <w:rFonts w:ascii="Arial" w:hAnsi="Arial" w:cs="Arial"/>
          <w:color w:val="000000" w:themeColor="text1"/>
        </w:rPr>
        <w:t xml:space="preserve">§ 5 ust. </w:t>
      </w:r>
      <w:r w:rsidR="00CB575B">
        <w:rPr>
          <w:rFonts w:ascii="Arial" w:hAnsi="Arial" w:cs="Arial"/>
          <w:color w:val="000000" w:themeColor="text1"/>
          <w:lang w:val="pl-PL"/>
        </w:rPr>
        <w:t>4</w:t>
      </w:r>
      <w:r w:rsidRPr="00CD7EC1">
        <w:rPr>
          <w:rFonts w:ascii="Arial" w:hAnsi="Arial" w:cs="Arial"/>
          <w:color w:val="000000" w:themeColor="text1"/>
        </w:rPr>
        <w:t xml:space="preserve"> umowy.</w:t>
      </w:r>
    </w:p>
    <w:p w14:paraId="4176DEAD" w14:textId="79FE27D0" w:rsidR="002D0089" w:rsidRPr="00CD7EC1"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CD7EC1">
        <w:rPr>
          <w:rFonts w:ascii="Arial" w:hAnsi="Arial" w:cs="Arial"/>
          <w:color w:val="000000" w:themeColor="text1"/>
        </w:rPr>
        <w:t xml:space="preserve">w przypadku stwierdzenia niewykonania lub nienależytego wykonania prac będących Przedmiotem umowy w wysokości </w:t>
      </w:r>
      <w:r w:rsidRPr="00CD7EC1">
        <w:rPr>
          <w:rFonts w:ascii="Arial" w:hAnsi="Arial" w:cs="Arial"/>
          <w:b/>
          <w:bCs/>
          <w:color w:val="000000" w:themeColor="text1"/>
        </w:rPr>
        <w:t>0,5%</w:t>
      </w:r>
      <w:r w:rsidRPr="00CD7EC1">
        <w:rPr>
          <w:rFonts w:ascii="Arial" w:hAnsi="Arial" w:cs="Arial"/>
          <w:color w:val="000000" w:themeColor="text1"/>
        </w:rPr>
        <w:t xml:space="preserve"> wynagrodzenia </w:t>
      </w:r>
      <w:r w:rsidR="00112805">
        <w:rPr>
          <w:rFonts w:ascii="Arial" w:hAnsi="Arial" w:cs="Arial"/>
          <w:color w:val="000000" w:themeColor="text1"/>
          <w:lang w:val="pl-PL"/>
        </w:rPr>
        <w:t xml:space="preserve">umownego </w:t>
      </w:r>
      <w:r w:rsidRPr="00CD7EC1">
        <w:rPr>
          <w:rFonts w:ascii="Arial" w:hAnsi="Arial" w:cs="Arial"/>
          <w:color w:val="000000" w:themeColor="text1"/>
        </w:rPr>
        <w:t xml:space="preserve">netto </w:t>
      </w:r>
      <w:r w:rsidR="00112805" w:rsidRPr="00CD7EC1">
        <w:rPr>
          <w:rFonts w:ascii="Arial" w:hAnsi="Arial" w:cs="Arial"/>
          <w:color w:val="000000" w:themeColor="text1"/>
        </w:rPr>
        <w:t>określonego</w:t>
      </w:r>
      <w:r w:rsidRPr="00CD7EC1">
        <w:rPr>
          <w:rFonts w:ascii="Arial" w:hAnsi="Arial" w:cs="Arial"/>
          <w:color w:val="000000" w:themeColor="text1"/>
        </w:rPr>
        <w:t xml:space="preserve"> w § </w:t>
      </w:r>
      <w:r w:rsidR="008973CF" w:rsidRPr="00CD7EC1">
        <w:rPr>
          <w:rFonts w:ascii="Arial" w:hAnsi="Arial" w:cs="Arial"/>
          <w:color w:val="000000" w:themeColor="text1"/>
          <w:lang w:val="pl-PL"/>
        </w:rPr>
        <w:t>9</w:t>
      </w:r>
      <w:r w:rsidRPr="00CD7EC1">
        <w:rPr>
          <w:rFonts w:ascii="Arial" w:hAnsi="Arial" w:cs="Arial"/>
          <w:color w:val="000000" w:themeColor="text1"/>
        </w:rPr>
        <w:t xml:space="preserve"> ust. 1 Umowy za każdy stwierdzony przypadek;</w:t>
      </w:r>
    </w:p>
    <w:p w14:paraId="0849777B" w14:textId="0AC779D7" w:rsidR="002D0089" w:rsidRPr="00A746E0"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CD7EC1">
        <w:rPr>
          <w:rFonts w:ascii="Arial" w:hAnsi="Arial" w:cs="Arial"/>
          <w:color w:val="000000" w:themeColor="text1"/>
        </w:rPr>
        <w:t xml:space="preserve">za zwłokę </w:t>
      </w:r>
      <w:r w:rsidR="00DB4844" w:rsidRPr="00CD7EC1">
        <w:rPr>
          <w:rFonts w:ascii="Arial" w:hAnsi="Arial" w:cs="Arial"/>
          <w:color w:val="000000" w:themeColor="text1"/>
          <w:lang w:val="pl-PL"/>
        </w:rPr>
        <w:t xml:space="preserve"> </w:t>
      </w:r>
      <w:r w:rsidRPr="00CD7EC1">
        <w:rPr>
          <w:rFonts w:ascii="Arial" w:hAnsi="Arial" w:cs="Arial"/>
          <w:color w:val="000000" w:themeColor="text1"/>
        </w:rPr>
        <w:t xml:space="preserve">w usunięciu wad ujawnionych w okresie rękojmi lub gwarancji – w wysokości </w:t>
      </w:r>
      <w:r w:rsidRPr="00326963">
        <w:rPr>
          <w:rFonts w:ascii="Arial" w:hAnsi="Arial" w:cs="Arial"/>
          <w:b/>
          <w:bCs/>
          <w:color w:val="000000" w:themeColor="text1"/>
        </w:rPr>
        <w:t>0,5 %</w:t>
      </w:r>
      <w:r w:rsidRPr="00CD7EC1">
        <w:rPr>
          <w:rFonts w:ascii="Arial" w:hAnsi="Arial" w:cs="Arial"/>
          <w:color w:val="000000" w:themeColor="text1"/>
        </w:rPr>
        <w:t xml:space="preserve"> wynagrodzenia </w:t>
      </w:r>
      <w:r w:rsidR="002A3419">
        <w:rPr>
          <w:rFonts w:ascii="Arial" w:hAnsi="Arial" w:cs="Arial"/>
          <w:color w:val="000000" w:themeColor="text1"/>
          <w:lang w:val="pl-PL"/>
        </w:rPr>
        <w:t>umownego</w:t>
      </w:r>
      <w:r w:rsidRPr="00CD7EC1">
        <w:rPr>
          <w:rFonts w:ascii="Arial" w:hAnsi="Arial" w:cs="Arial"/>
          <w:color w:val="000000" w:themeColor="text1"/>
        </w:rPr>
        <w:t xml:space="preserve"> netto, określonego w § </w:t>
      </w:r>
      <w:r w:rsidR="008973CF" w:rsidRPr="00CD7EC1">
        <w:rPr>
          <w:rFonts w:ascii="Arial" w:hAnsi="Arial" w:cs="Arial"/>
          <w:color w:val="000000" w:themeColor="text1"/>
          <w:lang w:val="pl-PL"/>
        </w:rPr>
        <w:t>9</w:t>
      </w:r>
      <w:r w:rsidRPr="00CD7EC1">
        <w:rPr>
          <w:rFonts w:ascii="Arial" w:hAnsi="Arial" w:cs="Arial"/>
          <w:color w:val="000000" w:themeColor="text1"/>
        </w:rPr>
        <w:t xml:space="preserve"> ust. 1 Umowy – za każdy dzień </w:t>
      </w:r>
      <w:r w:rsidRPr="00CD7EC1">
        <w:rPr>
          <w:rFonts w:ascii="Arial" w:hAnsi="Arial" w:cs="Arial"/>
          <w:color w:val="000000" w:themeColor="text1"/>
        </w:rPr>
        <w:lastRenderedPageBreak/>
        <w:t xml:space="preserve">zwłoki </w:t>
      </w:r>
      <w:r w:rsidR="00DB4844" w:rsidRPr="00CD7EC1">
        <w:rPr>
          <w:rFonts w:ascii="Arial" w:hAnsi="Arial" w:cs="Arial"/>
          <w:color w:val="000000" w:themeColor="text1"/>
          <w:lang w:val="pl-PL"/>
        </w:rPr>
        <w:t xml:space="preserve"> </w:t>
      </w:r>
      <w:r w:rsidRPr="00CD7EC1">
        <w:rPr>
          <w:rFonts w:ascii="Arial" w:hAnsi="Arial" w:cs="Arial"/>
          <w:color w:val="000000" w:themeColor="text1"/>
        </w:rPr>
        <w:t xml:space="preserve">liczony od następnego dnia po upływie terminów, ustalonych zgodnie z § </w:t>
      </w:r>
      <w:r w:rsidR="000B049C" w:rsidRPr="00CD7EC1">
        <w:rPr>
          <w:rFonts w:ascii="Arial" w:hAnsi="Arial" w:cs="Arial"/>
          <w:color w:val="000000" w:themeColor="text1"/>
          <w:lang w:val="pl-PL"/>
        </w:rPr>
        <w:t xml:space="preserve">10 </w:t>
      </w:r>
      <w:r w:rsidRPr="00CD7EC1">
        <w:rPr>
          <w:rFonts w:ascii="Arial" w:hAnsi="Arial" w:cs="Arial"/>
          <w:color w:val="000000" w:themeColor="text1"/>
        </w:rPr>
        <w:t xml:space="preserve">ust. 3 </w:t>
      </w:r>
      <w:r w:rsidRPr="00A746E0">
        <w:rPr>
          <w:rFonts w:ascii="Arial" w:hAnsi="Arial" w:cs="Arial"/>
          <w:color w:val="000000" w:themeColor="text1"/>
        </w:rPr>
        <w:t xml:space="preserve">Umowy; </w:t>
      </w:r>
    </w:p>
    <w:p w14:paraId="586B3486" w14:textId="44FAE44B" w:rsidR="00376CA2" w:rsidRPr="008B641E" w:rsidRDefault="008B641E" w:rsidP="00A80BE9">
      <w:pPr>
        <w:widowControl w:val="0"/>
        <w:numPr>
          <w:ilvl w:val="0"/>
          <w:numId w:val="34"/>
        </w:numPr>
        <w:tabs>
          <w:tab w:val="left" w:pos="426"/>
          <w:tab w:val="left" w:pos="993"/>
        </w:tabs>
        <w:suppressAutoHyphens w:val="0"/>
        <w:spacing w:after="60"/>
        <w:jc w:val="both"/>
        <w:rPr>
          <w:rFonts w:ascii="Arial" w:hAnsi="Arial" w:cs="Arial"/>
          <w:sz w:val="22"/>
          <w:szCs w:val="22"/>
        </w:rPr>
      </w:pPr>
      <w:r w:rsidRPr="008B641E">
        <w:rPr>
          <w:rFonts w:ascii="Arial" w:hAnsi="Arial" w:cs="Arial"/>
          <w:sz w:val="22"/>
          <w:szCs w:val="22"/>
          <w:lang w:eastAsia="pl-PL"/>
        </w:rPr>
        <w:t xml:space="preserve">za rozwiązanie lub odstąpienie od umowy z przyczyn zależnych od Wykonawcy w wysokości </w:t>
      </w:r>
      <w:r w:rsidRPr="008B641E">
        <w:rPr>
          <w:rFonts w:ascii="Arial" w:hAnsi="Arial" w:cs="Arial"/>
          <w:b/>
          <w:bCs/>
          <w:sz w:val="22"/>
          <w:szCs w:val="22"/>
          <w:lang w:eastAsia="pl-PL"/>
        </w:rPr>
        <w:t>10%</w:t>
      </w:r>
      <w:r w:rsidRPr="008B641E">
        <w:rPr>
          <w:rFonts w:ascii="Arial" w:hAnsi="Arial" w:cs="Arial"/>
          <w:sz w:val="22"/>
          <w:szCs w:val="22"/>
          <w:lang w:eastAsia="pl-PL"/>
        </w:rPr>
        <w:t xml:space="preserve"> wynagrodzenia </w:t>
      </w:r>
      <w:r w:rsidR="00F25A16">
        <w:rPr>
          <w:rFonts w:ascii="Arial" w:hAnsi="Arial" w:cs="Arial"/>
          <w:sz w:val="22"/>
          <w:szCs w:val="22"/>
          <w:lang w:eastAsia="pl-PL"/>
        </w:rPr>
        <w:t xml:space="preserve">umownego </w:t>
      </w:r>
      <w:r w:rsidR="00376CA2" w:rsidRPr="008B641E">
        <w:rPr>
          <w:rFonts w:ascii="Arial" w:hAnsi="Arial" w:cs="Arial"/>
          <w:sz w:val="22"/>
          <w:szCs w:val="22"/>
        </w:rPr>
        <w:t xml:space="preserve">netto </w:t>
      </w:r>
      <w:r w:rsidR="00224B2D" w:rsidRPr="00224B2D">
        <w:rPr>
          <w:rFonts w:ascii="Arial" w:hAnsi="Arial" w:cs="Arial"/>
          <w:sz w:val="22"/>
          <w:szCs w:val="22"/>
        </w:rPr>
        <w:t>określonego</w:t>
      </w:r>
      <w:r w:rsidR="00F25A16">
        <w:rPr>
          <w:rFonts w:ascii="Arial" w:hAnsi="Arial" w:cs="Arial"/>
          <w:sz w:val="22"/>
          <w:szCs w:val="22"/>
        </w:rPr>
        <w:t xml:space="preserve"> </w:t>
      </w:r>
      <w:r w:rsidR="00376CA2" w:rsidRPr="008B641E">
        <w:rPr>
          <w:rFonts w:ascii="Arial" w:hAnsi="Arial" w:cs="Arial"/>
          <w:sz w:val="22"/>
          <w:szCs w:val="22"/>
        </w:rPr>
        <w:t>w § 9 ust. 1 umowy.</w:t>
      </w:r>
    </w:p>
    <w:p w14:paraId="0E3414A2" w14:textId="73041671" w:rsidR="004F6371" w:rsidRPr="004F6371" w:rsidRDefault="004F6371" w:rsidP="00A80BE9">
      <w:pPr>
        <w:numPr>
          <w:ilvl w:val="0"/>
          <w:numId w:val="35"/>
        </w:numPr>
        <w:tabs>
          <w:tab w:val="num" w:pos="426"/>
        </w:tabs>
        <w:suppressAutoHyphens w:val="0"/>
        <w:ind w:left="426" w:hanging="426"/>
        <w:jc w:val="both"/>
        <w:rPr>
          <w:rFonts w:ascii="Arial" w:hAnsi="Arial" w:cs="Arial"/>
          <w:sz w:val="22"/>
          <w:szCs w:val="22"/>
        </w:rPr>
      </w:pPr>
      <w:r w:rsidRPr="004F6371">
        <w:rPr>
          <w:rFonts w:ascii="Arial" w:hAnsi="Arial" w:cs="Arial"/>
          <w:sz w:val="22"/>
          <w:szCs w:val="22"/>
        </w:rPr>
        <w:t xml:space="preserve">Wykonawcy przysługiwać będą od Zamawiającego kary umowne za rozwiązanie lub odstąpienie od umowy z przyczyn zależnych od Zamawiającego – w wysokości </w:t>
      </w:r>
      <w:r w:rsidRPr="004F6371">
        <w:rPr>
          <w:rFonts w:ascii="Arial" w:hAnsi="Arial" w:cs="Arial"/>
          <w:b/>
          <w:bCs/>
          <w:sz w:val="22"/>
          <w:szCs w:val="22"/>
        </w:rPr>
        <w:t>10%</w:t>
      </w:r>
      <w:r w:rsidRPr="004F6371">
        <w:rPr>
          <w:rFonts w:ascii="Arial" w:hAnsi="Arial" w:cs="Arial"/>
          <w:sz w:val="22"/>
          <w:szCs w:val="22"/>
        </w:rPr>
        <w:t xml:space="preserve"> wynagrodzenia </w:t>
      </w:r>
      <w:r w:rsidR="0077333F">
        <w:rPr>
          <w:rFonts w:ascii="Arial" w:hAnsi="Arial" w:cs="Arial"/>
          <w:sz w:val="22"/>
          <w:szCs w:val="22"/>
        </w:rPr>
        <w:t>umownego</w:t>
      </w:r>
      <w:r w:rsidRPr="004F6371">
        <w:rPr>
          <w:rFonts w:ascii="Arial" w:hAnsi="Arial" w:cs="Arial"/>
          <w:sz w:val="22"/>
          <w:szCs w:val="22"/>
        </w:rPr>
        <w:t xml:space="preserve"> netto </w:t>
      </w:r>
      <w:r w:rsidR="00224B2D" w:rsidRPr="00224B2D">
        <w:rPr>
          <w:rFonts w:ascii="Arial" w:hAnsi="Arial" w:cs="Arial"/>
          <w:sz w:val="22"/>
          <w:szCs w:val="22"/>
        </w:rPr>
        <w:t>określonego</w:t>
      </w:r>
      <w:r w:rsidRPr="004F6371">
        <w:rPr>
          <w:rFonts w:ascii="Arial" w:hAnsi="Arial" w:cs="Arial"/>
          <w:sz w:val="22"/>
          <w:szCs w:val="22"/>
        </w:rPr>
        <w:t xml:space="preserve"> w § </w:t>
      </w:r>
      <w:r w:rsidR="00224B2D">
        <w:rPr>
          <w:rFonts w:ascii="Arial" w:hAnsi="Arial" w:cs="Arial"/>
          <w:sz w:val="22"/>
          <w:szCs w:val="22"/>
        </w:rPr>
        <w:t>9</w:t>
      </w:r>
      <w:r w:rsidRPr="004F6371">
        <w:rPr>
          <w:rFonts w:ascii="Arial" w:hAnsi="Arial" w:cs="Arial"/>
          <w:sz w:val="22"/>
          <w:szCs w:val="22"/>
        </w:rPr>
        <w:t xml:space="preserve"> ust. 1 umowy.</w:t>
      </w:r>
    </w:p>
    <w:p w14:paraId="1E65D235" w14:textId="1DCBF79C" w:rsidR="00842E3E" w:rsidRDefault="00842E3E" w:rsidP="00A80BE9">
      <w:pPr>
        <w:numPr>
          <w:ilvl w:val="0"/>
          <w:numId w:val="35"/>
        </w:numPr>
        <w:tabs>
          <w:tab w:val="num" w:pos="426"/>
        </w:tabs>
        <w:suppressAutoHyphens w:val="0"/>
        <w:spacing w:after="60"/>
        <w:ind w:left="426" w:hanging="426"/>
        <w:jc w:val="both"/>
        <w:rPr>
          <w:rFonts w:ascii="Arial" w:hAnsi="Arial" w:cs="Arial"/>
          <w:sz w:val="22"/>
          <w:szCs w:val="22"/>
        </w:rPr>
      </w:pPr>
      <w:r w:rsidRPr="004F6371">
        <w:rPr>
          <w:rFonts w:ascii="Arial" w:hAnsi="Arial" w:cs="Arial"/>
          <w:sz w:val="22"/>
          <w:szCs w:val="22"/>
        </w:rPr>
        <w:t xml:space="preserve">Maksymalna łączna wysokość kar umownych wymienionych w ust. </w:t>
      </w:r>
      <w:r w:rsidR="004A2507">
        <w:rPr>
          <w:rFonts w:ascii="Arial" w:hAnsi="Arial" w:cs="Arial"/>
          <w:sz w:val="22"/>
          <w:szCs w:val="22"/>
        </w:rPr>
        <w:t>2</w:t>
      </w:r>
      <w:r w:rsidRPr="004F6371">
        <w:rPr>
          <w:rFonts w:ascii="Arial" w:hAnsi="Arial" w:cs="Arial"/>
          <w:sz w:val="22"/>
          <w:szCs w:val="22"/>
        </w:rPr>
        <w:t xml:space="preserve"> pkt. 1 – pkt. </w:t>
      </w:r>
      <w:r w:rsidR="00F45978">
        <w:rPr>
          <w:rFonts w:ascii="Arial" w:hAnsi="Arial" w:cs="Arial"/>
          <w:sz w:val="22"/>
          <w:szCs w:val="22"/>
        </w:rPr>
        <w:t>5</w:t>
      </w:r>
      <w:r w:rsidRPr="004F6371">
        <w:rPr>
          <w:rFonts w:ascii="Arial" w:hAnsi="Arial" w:cs="Arial"/>
          <w:sz w:val="22"/>
          <w:szCs w:val="22"/>
        </w:rPr>
        <w:t xml:space="preserve"> niniejszego paragrafu umowy</w:t>
      </w:r>
      <w:r w:rsidR="00975C17">
        <w:rPr>
          <w:rFonts w:ascii="Arial" w:hAnsi="Arial" w:cs="Arial"/>
          <w:sz w:val="22"/>
          <w:szCs w:val="22"/>
        </w:rPr>
        <w:t>,</w:t>
      </w:r>
      <w:r w:rsidRPr="004F6371">
        <w:rPr>
          <w:rFonts w:ascii="Arial" w:hAnsi="Arial" w:cs="Arial"/>
          <w:sz w:val="22"/>
          <w:szCs w:val="22"/>
        </w:rPr>
        <w:t xml:space="preserve"> nie może przekroczyć kwoty wynagrodzenia maksymalnego netto określonego w § 9 ust. 1 umowy.</w:t>
      </w:r>
    </w:p>
    <w:p w14:paraId="7EED2FF2" w14:textId="089A7A4C"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 xml:space="preserve">Zastrzega się prawo do dochodzenia odszkodowania uzupełniającego na zasadach ogólnych kodeksu cywilnego. </w:t>
      </w:r>
    </w:p>
    <w:p w14:paraId="6C555AC9" w14:textId="0A1214AA"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Wykonawca ponosi odpowiedzialność z tytułu niewykonania lub nienależytego wykonania Umowy niezależnie od winy w sytuacji, gdy niewykonanie lub nienależyte wykonanie Umowy następuje z powodu okoliczności związanych z działalnością Wykonawcy przy realizacji niniejszej Umowy.</w:t>
      </w:r>
    </w:p>
    <w:p w14:paraId="2188C53C" w14:textId="19FD7ED8"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Postanowienia dotyczące kar umownych obowiązują pomimo wygaśnięcia Umowy, rozwiązania lub odstąpienia od niej.</w:t>
      </w:r>
    </w:p>
    <w:p w14:paraId="17035E26" w14:textId="4466D450"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Zamawiający informuje Wykonawcę o naliczeniu kary umownej wystawiając stosowną notę księgową.</w:t>
      </w:r>
    </w:p>
    <w:p w14:paraId="773F98FD" w14:textId="51E0A1B6"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Kara umowna płatna jest w terminie 7 dni od daty doręczenia noty księgowej.</w:t>
      </w:r>
    </w:p>
    <w:p w14:paraId="5DDD2329" w14:textId="77777777" w:rsidR="004D1F6B" w:rsidRPr="006D5B53"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Zamawiający ma prawo do potrącania należnych mu kar umownych z wynagrodzenia przysługującego Wykonawcy, na co Wykonawca wyraża zgodę. Takie potrącenie nie wymaga odrębnego oświadczenia Zamawiającego (tzw. potrącenie umowne).</w:t>
      </w:r>
    </w:p>
    <w:p w14:paraId="73E25B35" w14:textId="77026E84" w:rsidR="00F52711" w:rsidRDefault="00082D12" w:rsidP="0073487B">
      <w:pPr>
        <w:pStyle w:val="Akapitzlist"/>
        <w:numPr>
          <w:ilvl w:val="0"/>
          <w:numId w:val="35"/>
        </w:numPr>
        <w:jc w:val="both"/>
        <w:rPr>
          <w:rFonts w:ascii="Arial" w:hAnsi="Arial" w:cs="Arial"/>
          <w:b/>
          <w:bCs/>
          <w:color w:val="FF0000"/>
          <w:lang w:val="pl-PL"/>
        </w:rPr>
      </w:pPr>
      <w:r w:rsidRPr="00082D12">
        <w:rPr>
          <w:rFonts w:ascii="Arial" w:hAnsi="Arial" w:cs="Arial"/>
          <w:b/>
          <w:bCs/>
          <w:color w:val="FF0000"/>
          <w:lang w:val="pl-PL"/>
        </w:rPr>
        <w:t>Zamawiający zapłaci Wykonawcy karę umowną za zwłokę w udostępnieniu obiektu celem przeprowadzenia prac przez Wykonawcę – w wysokości 1% wartości wynagrodzenia umownego netto pojedynczego przeglądu o którym mowa w § 9</w:t>
      </w:r>
      <w:r w:rsidR="00571D09">
        <w:rPr>
          <w:rFonts w:ascii="Arial" w:hAnsi="Arial" w:cs="Arial"/>
          <w:b/>
          <w:bCs/>
          <w:color w:val="FF0000"/>
          <w:lang w:val="pl-PL"/>
        </w:rPr>
        <w:t xml:space="preserve"> ust.</w:t>
      </w:r>
      <w:r w:rsidRPr="00082D12">
        <w:rPr>
          <w:rFonts w:ascii="Arial" w:hAnsi="Arial" w:cs="Arial"/>
          <w:b/>
          <w:bCs/>
          <w:color w:val="FF0000"/>
          <w:lang w:val="pl-PL"/>
        </w:rPr>
        <w:t xml:space="preserve"> 2 pkt 1 Umowy, za każdy rozpoczęty dzień zwłoki</w:t>
      </w:r>
      <w:r w:rsidR="001418B6">
        <w:rPr>
          <w:rFonts w:ascii="Arial" w:hAnsi="Arial" w:cs="Arial"/>
          <w:b/>
          <w:bCs/>
          <w:color w:val="FF0000"/>
          <w:lang w:val="pl-PL"/>
        </w:rPr>
        <w:t xml:space="preserve"> w </w:t>
      </w:r>
      <w:r w:rsidR="0073487B">
        <w:rPr>
          <w:rFonts w:ascii="Arial" w:hAnsi="Arial" w:cs="Arial"/>
          <w:b/>
          <w:bCs/>
          <w:color w:val="FF0000"/>
          <w:lang w:val="pl-PL"/>
        </w:rPr>
        <w:t xml:space="preserve">stosunku do </w:t>
      </w:r>
      <w:r w:rsidR="00F52711">
        <w:rPr>
          <w:rFonts w:ascii="Arial" w:hAnsi="Arial" w:cs="Arial"/>
          <w:b/>
          <w:bCs/>
          <w:color w:val="FF0000"/>
          <w:lang w:val="pl-PL"/>
        </w:rPr>
        <w:t>niezachowania przez Zamawiającego terminu</w:t>
      </w:r>
      <w:r w:rsidR="000845FD">
        <w:rPr>
          <w:rFonts w:ascii="Arial" w:hAnsi="Arial" w:cs="Arial"/>
          <w:b/>
          <w:bCs/>
          <w:color w:val="FF0000"/>
          <w:lang w:val="pl-PL"/>
        </w:rPr>
        <w:t xml:space="preserve"> ustalonego wcześniej przez Strony</w:t>
      </w:r>
      <w:r w:rsidR="00872F93">
        <w:rPr>
          <w:rFonts w:ascii="Arial" w:hAnsi="Arial" w:cs="Arial"/>
          <w:b/>
          <w:bCs/>
          <w:color w:val="FF0000"/>
          <w:lang w:val="pl-PL"/>
        </w:rPr>
        <w:t>.</w:t>
      </w:r>
      <w:r w:rsidR="006811D4">
        <w:rPr>
          <w:rFonts w:ascii="Arial" w:hAnsi="Arial" w:cs="Arial"/>
          <w:b/>
          <w:bCs/>
          <w:color w:val="FF0000"/>
          <w:lang w:val="pl-PL"/>
        </w:rPr>
        <w:t xml:space="preserve"> </w:t>
      </w:r>
    </w:p>
    <w:p w14:paraId="367BA724" w14:textId="77777777" w:rsidR="008C2D88" w:rsidRPr="008C47B5" w:rsidRDefault="008C2D88" w:rsidP="00344AAA">
      <w:pPr>
        <w:tabs>
          <w:tab w:val="left" w:pos="426"/>
        </w:tabs>
        <w:spacing w:after="60"/>
        <w:jc w:val="both"/>
        <w:rPr>
          <w:rFonts w:ascii="Arial" w:hAnsi="Arial" w:cs="Arial"/>
          <w:caps/>
          <w:sz w:val="22"/>
          <w:szCs w:val="22"/>
        </w:rPr>
      </w:pPr>
    </w:p>
    <w:p w14:paraId="71276039" w14:textId="77777777" w:rsidR="001E49B6" w:rsidRPr="00BC3F9D" w:rsidRDefault="001E49B6" w:rsidP="001E49B6">
      <w:pPr>
        <w:pStyle w:val="Nagwek5"/>
        <w:jc w:val="center"/>
        <w:rPr>
          <w:rFonts w:ascii="Arial" w:hAnsi="Arial" w:cs="Arial"/>
          <w:szCs w:val="22"/>
        </w:rPr>
      </w:pPr>
      <w:r w:rsidRPr="00BC3F9D">
        <w:rPr>
          <w:rFonts w:ascii="Arial" w:hAnsi="Arial" w:cs="Arial"/>
          <w:szCs w:val="22"/>
        </w:rPr>
        <w:t>ZMIANA POSTANOWIEŃ UMOWY, ROZWIĄZANIE I ODSTĄPIENIE OD UMOWY</w:t>
      </w:r>
    </w:p>
    <w:p w14:paraId="0EA35DA6" w14:textId="1E58AC7C" w:rsidR="001E49B6" w:rsidRPr="00BC3F9D" w:rsidRDefault="001E49B6" w:rsidP="001E49B6">
      <w:pPr>
        <w:keepNext/>
        <w:jc w:val="center"/>
        <w:rPr>
          <w:rFonts w:ascii="Arial" w:hAnsi="Arial" w:cs="Arial"/>
          <w:b/>
          <w:sz w:val="22"/>
          <w:szCs w:val="22"/>
        </w:rPr>
      </w:pPr>
      <w:r w:rsidRPr="00BC3F9D">
        <w:rPr>
          <w:rFonts w:ascii="Arial" w:hAnsi="Arial" w:cs="Arial"/>
          <w:b/>
          <w:sz w:val="22"/>
          <w:szCs w:val="22"/>
        </w:rPr>
        <w:t>§1</w:t>
      </w:r>
      <w:r w:rsidR="0018298B">
        <w:rPr>
          <w:rFonts w:ascii="Arial" w:hAnsi="Arial" w:cs="Arial"/>
          <w:b/>
          <w:sz w:val="22"/>
          <w:szCs w:val="22"/>
        </w:rPr>
        <w:t>2</w:t>
      </w:r>
    </w:p>
    <w:p w14:paraId="2C4C755C" w14:textId="77777777" w:rsidR="001E49B6" w:rsidRPr="00BC3F9D" w:rsidRDefault="001E49B6" w:rsidP="001E49B6">
      <w:pPr>
        <w:jc w:val="both"/>
        <w:rPr>
          <w:rFonts w:ascii="Arial" w:hAnsi="Arial" w:cs="Arial"/>
          <w:b/>
          <w:sz w:val="22"/>
          <w:szCs w:val="22"/>
        </w:rPr>
      </w:pPr>
      <w:r w:rsidRPr="00BC3F9D">
        <w:rPr>
          <w:rFonts w:ascii="Arial" w:hAnsi="Arial" w:cs="Arial"/>
          <w:sz w:val="22"/>
          <w:szCs w:val="22"/>
        </w:rPr>
        <w:t xml:space="preserve">Zmiana postanowień Umowy może nastąpić wyłącznie za zgodą obu Stron wyrażoną </w:t>
      </w:r>
      <w:r w:rsidRPr="00BC3F9D">
        <w:rPr>
          <w:rFonts w:ascii="Arial" w:hAnsi="Arial" w:cs="Arial"/>
          <w:sz w:val="22"/>
          <w:szCs w:val="22"/>
        </w:rPr>
        <w:br/>
        <w:t>w formie pisemnego aneksu – pod rygorem nieważności.</w:t>
      </w:r>
      <w:r w:rsidRPr="00BC3F9D">
        <w:rPr>
          <w:rFonts w:ascii="Arial" w:hAnsi="Arial" w:cs="Arial"/>
          <w:b/>
          <w:sz w:val="22"/>
          <w:szCs w:val="22"/>
        </w:rPr>
        <w:t xml:space="preserve"> </w:t>
      </w:r>
    </w:p>
    <w:p w14:paraId="0C3F0BEA" w14:textId="77777777" w:rsidR="001E49B6" w:rsidRPr="00BC3F9D" w:rsidRDefault="001E49B6" w:rsidP="001E49B6">
      <w:pPr>
        <w:jc w:val="center"/>
        <w:rPr>
          <w:rFonts w:ascii="Arial" w:hAnsi="Arial" w:cs="Arial"/>
          <w:b/>
          <w:sz w:val="22"/>
          <w:szCs w:val="22"/>
        </w:rPr>
      </w:pPr>
    </w:p>
    <w:p w14:paraId="69B8BA0A" w14:textId="39759298" w:rsidR="001E49B6" w:rsidRPr="00BC3F9D" w:rsidRDefault="001E49B6" w:rsidP="001E49B6">
      <w:pPr>
        <w:jc w:val="center"/>
        <w:rPr>
          <w:rFonts w:ascii="Arial" w:hAnsi="Arial" w:cs="Arial"/>
          <w:b/>
          <w:sz w:val="22"/>
          <w:szCs w:val="22"/>
        </w:rPr>
      </w:pPr>
      <w:r w:rsidRPr="00BC3F9D">
        <w:rPr>
          <w:rFonts w:ascii="Arial" w:hAnsi="Arial" w:cs="Arial"/>
          <w:b/>
          <w:sz w:val="22"/>
          <w:szCs w:val="22"/>
        </w:rPr>
        <w:t>§1</w:t>
      </w:r>
      <w:r w:rsidR="0018298B">
        <w:rPr>
          <w:rFonts w:ascii="Arial" w:hAnsi="Arial" w:cs="Arial"/>
          <w:b/>
          <w:sz w:val="22"/>
          <w:szCs w:val="22"/>
        </w:rPr>
        <w:t>3</w:t>
      </w:r>
    </w:p>
    <w:p w14:paraId="6EC60E03" w14:textId="77777777" w:rsidR="001E49B6" w:rsidRPr="00BC3F9D" w:rsidRDefault="001E49B6" w:rsidP="00A80BE9">
      <w:pPr>
        <w:numPr>
          <w:ilvl w:val="0"/>
          <w:numId w:val="13"/>
        </w:numPr>
        <w:tabs>
          <w:tab w:val="clear" w:pos="397"/>
        </w:tabs>
        <w:suppressAutoHyphens w:val="0"/>
        <w:autoSpaceDE w:val="0"/>
        <w:autoSpaceDN w:val="0"/>
        <w:ind w:hanging="425"/>
        <w:jc w:val="both"/>
        <w:rPr>
          <w:rFonts w:ascii="Arial" w:hAnsi="Arial" w:cs="Arial"/>
          <w:sz w:val="22"/>
          <w:szCs w:val="22"/>
        </w:rPr>
      </w:pPr>
      <w:r w:rsidRPr="00BC3F9D">
        <w:rPr>
          <w:rFonts w:ascii="Arial" w:hAnsi="Arial" w:cs="Arial"/>
          <w:sz w:val="22"/>
          <w:szCs w:val="22"/>
        </w:rPr>
        <w:t xml:space="preserve">Zamawiający może rozwiązać umowę ze skutkiem natychmiastowym, jeżeli Wykonawca </w:t>
      </w:r>
      <w:r w:rsidRPr="00BC3F9D">
        <w:rPr>
          <w:rFonts w:ascii="Arial" w:hAnsi="Arial" w:cs="Arial"/>
          <w:sz w:val="22"/>
          <w:szCs w:val="22"/>
        </w:rPr>
        <w:br/>
        <w:t>w szczególności:</w:t>
      </w:r>
    </w:p>
    <w:p w14:paraId="3F147703" w14:textId="77777777" w:rsidR="001E49B6" w:rsidRPr="00BC3F9D" w:rsidRDefault="001E49B6" w:rsidP="00A80BE9">
      <w:pPr>
        <w:widowControl w:val="0"/>
        <w:numPr>
          <w:ilvl w:val="0"/>
          <w:numId w:val="14"/>
        </w:numPr>
        <w:tabs>
          <w:tab w:val="clear" w:pos="757"/>
          <w:tab w:val="num" w:pos="445"/>
          <w:tab w:val="left" w:pos="709"/>
        </w:tabs>
        <w:suppressAutoHyphens w:val="0"/>
        <w:autoSpaceDE w:val="0"/>
        <w:autoSpaceDN w:val="0"/>
        <w:ind w:left="737" w:hanging="425"/>
        <w:contextualSpacing/>
        <w:jc w:val="both"/>
        <w:rPr>
          <w:rFonts w:ascii="Arial" w:hAnsi="Arial" w:cs="Arial"/>
          <w:sz w:val="22"/>
          <w:szCs w:val="22"/>
        </w:rPr>
      </w:pPr>
      <w:r w:rsidRPr="00BC3F9D">
        <w:rPr>
          <w:rFonts w:ascii="Arial" w:hAnsi="Arial" w:cs="Arial"/>
          <w:sz w:val="22"/>
          <w:szCs w:val="22"/>
        </w:rPr>
        <w:t>nie realizuje powierzonych prac w tempie gwarantującym dotrzymanie terminów wskazanych w umowie dla poszczególnych obowiązków,</w:t>
      </w:r>
    </w:p>
    <w:p w14:paraId="0F26738D" w14:textId="217B9A08" w:rsidR="001E49B6" w:rsidRPr="00BC3F9D" w:rsidRDefault="001E49B6" w:rsidP="00A80BE9">
      <w:pPr>
        <w:widowControl w:val="0"/>
        <w:numPr>
          <w:ilvl w:val="0"/>
          <w:numId w:val="14"/>
        </w:numPr>
        <w:tabs>
          <w:tab w:val="clear" w:pos="757"/>
          <w:tab w:val="num" w:pos="445"/>
          <w:tab w:val="left" w:pos="709"/>
        </w:tabs>
        <w:suppressAutoHyphens w:val="0"/>
        <w:autoSpaceDE w:val="0"/>
        <w:autoSpaceDN w:val="0"/>
        <w:ind w:left="737" w:hanging="425"/>
        <w:contextualSpacing/>
        <w:jc w:val="both"/>
        <w:rPr>
          <w:rFonts w:ascii="Arial" w:hAnsi="Arial" w:cs="Arial"/>
          <w:sz w:val="22"/>
          <w:szCs w:val="22"/>
        </w:rPr>
      </w:pPr>
      <w:r w:rsidRPr="00BC3F9D">
        <w:rPr>
          <w:rFonts w:ascii="Arial" w:hAnsi="Arial" w:cs="Arial"/>
          <w:sz w:val="22"/>
          <w:szCs w:val="22"/>
        </w:rPr>
        <w:t>łączna wysokość kar umownych przekroczy kwotę wynagrodzenia maksymalnego netto określonego w §</w:t>
      </w:r>
      <w:r w:rsidR="000056C5">
        <w:rPr>
          <w:rFonts w:ascii="Arial" w:hAnsi="Arial" w:cs="Arial"/>
          <w:sz w:val="22"/>
          <w:szCs w:val="22"/>
        </w:rPr>
        <w:t xml:space="preserve"> 9</w:t>
      </w:r>
      <w:r w:rsidRPr="00BC3F9D">
        <w:rPr>
          <w:rFonts w:ascii="Arial" w:hAnsi="Arial" w:cs="Arial"/>
          <w:sz w:val="22"/>
          <w:szCs w:val="22"/>
        </w:rPr>
        <w:t xml:space="preserve"> ust. 1 Umowy,</w:t>
      </w:r>
    </w:p>
    <w:p w14:paraId="512BAA4F" w14:textId="77777777" w:rsidR="001E49B6" w:rsidRPr="00BC3F9D" w:rsidRDefault="001E49B6" w:rsidP="00A80BE9">
      <w:pPr>
        <w:widowControl w:val="0"/>
        <w:numPr>
          <w:ilvl w:val="0"/>
          <w:numId w:val="14"/>
        </w:numPr>
        <w:tabs>
          <w:tab w:val="clear" w:pos="757"/>
          <w:tab w:val="num" w:pos="445"/>
          <w:tab w:val="left" w:pos="709"/>
        </w:tabs>
        <w:suppressAutoHyphens w:val="0"/>
        <w:autoSpaceDE w:val="0"/>
        <w:autoSpaceDN w:val="0"/>
        <w:spacing w:before="60"/>
        <w:ind w:left="737" w:hanging="425"/>
        <w:contextualSpacing/>
        <w:jc w:val="both"/>
        <w:rPr>
          <w:rFonts w:ascii="Arial" w:hAnsi="Arial" w:cs="Arial"/>
          <w:sz w:val="22"/>
          <w:szCs w:val="22"/>
        </w:rPr>
      </w:pPr>
      <w:r w:rsidRPr="00BC3F9D">
        <w:rPr>
          <w:rFonts w:ascii="Arial" w:hAnsi="Arial" w:cs="Arial"/>
          <w:sz w:val="22"/>
          <w:szCs w:val="22"/>
        </w:rPr>
        <w:t>narusza postanowienia niniejszej Umowy lub nie wykonuje zobowiązań z niej wynikających, a także realizuje umowę z naruszeniem obowiązujących przepisów prawa.</w:t>
      </w:r>
    </w:p>
    <w:p w14:paraId="13317A7C" w14:textId="77777777" w:rsidR="001E49B6" w:rsidRPr="00BC3F9D" w:rsidRDefault="001E49B6" w:rsidP="00A80BE9">
      <w:pPr>
        <w:numPr>
          <w:ilvl w:val="0"/>
          <w:numId w:val="13"/>
        </w:numPr>
        <w:tabs>
          <w:tab w:val="clear" w:pos="397"/>
        </w:tabs>
        <w:suppressAutoHyphens w:val="0"/>
        <w:autoSpaceDE w:val="0"/>
        <w:autoSpaceDN w:val="0"/>
        <w:spacing w:before="60"/>
        <w:ind w:hanging="425"/>
        <w:jc w:val="both"/>
        <w:rPr>
          <w:rFonts w:ascii="Arial" w:hAnsi="Arial" w:cs="Arial"/>
          <w:sz w:val="22"/>
          <w:szCs w:val="22"/>
        </w:rPr>
      </w:pPr>
      <w:r w:rsidRPr="00BC3F9D">
        <w:rPr>
          <w:rFonts w:ascii="Arial" w:hAnsi="Arial" w:cs="Arial"/>
          <w:sz w:val="22"/>
          <w:szCs w:val="22"/>
        </w:rPr>
        <w:t>Wykonawca oświadcza, iż przyjmuje do wiadomości prawo Zamawiającego do odstąpienia od realizacji Umowy (całości lub niezakończonej jego części) z uwzględnieniem poniższych zasad:</w:t>
      </w:r>
    </w:p>
    <w:p w14:paraId="6C349C18" w14:textId="77777777" w:rsidR="001E49B6" w:rsidRPr="00BC3F9D" w:rsidRDefault="001E49B6" w:rsidP="00A80BE9">
      <w:pPr>
        <w:numPr>
          <w:ilvl w:val="0"/>
          <w:numId w:val="50"/>
        </w:numPr>
        <w:tabs>
          <w:tab w:val="left" w:pos="851"/>
        </w:tabs>
        <w:suppressAutoHyphens w:val="0"/>
        <w:snapToGrid w:val="0"/>
        <w:ind w:left="850" w:hanging="425"/>
        <w:jc w:val="both"/>
        <w:rPr>
          <w:rFonts w:ascii="Arial" w:hAnsi="Arial" w:cs="Arial"/>
          <w:sz w:val="22"/>
          <w:szCs w:val="22"/>
        </w:rPr>
      </w:pPr>
      <w:r w:rsidRPr="00BC3F9D">
        <w:rPr>
          <w:rFonts w:ascii="Arial" w:hAnsi="Arial" w:cs="Arial"/>
          <w:sz w:val="22"/>
          <w:szCs w:val="22"/>
        </w:rPr>
        <w:t>Strony Umowy określą stan wykonanych prac na dzień odstąpienia i ustalą sposób ich rozliczenia;</w:t>
      </w:r>
    </w:p>
    <w:p w14:paraId="395535A3" w14:textId="77777777" w:rsidR="001E49B6" w:rsidRPr="00BC3F9D" w:rsidRDefault="001E49B6" w:rsidP="00A80BE9">
      <w:pPr>
        <w:numPr>
          <w:ilvl w:val="0"/>
          <w:numId w:val="50"/>
        </w:numPr>
        <w:tabs>
          <w:tab w:val="left" w:pos="851"/>
        </w:tabs>
        <w:suppressAutoHyphens w:val="0"/>
        <w:snapToGrid w:val="0"/>
        <w:ind w:left="850" w:hanging="425"/>
        <w:jc w:val="both"/>
        <w:rPr>
          <w:rFonts w:ascii="Arial" w:hAnsi="Arial" w:cs="Arial"/>
          <w:sz w:val="22"/>
          <w:szCs w:val="22"/>
        </w:rPr>
      </w:pPr>
      <w:r w:rsidRPr="00BC3F9D">
        <w:rPr>
          <w:rFonts w:ascii="Arial" w:hAnsi="Arial" w:cs="Arial"/>
          <w:sz w:val="22"/>
          <w:szCs w:val="22"/>
        </w:rPr>
        <w:t xml:space="preserve">w każdym przypadku odstąpienia od Umowy, Zamawiający nabywa wszelkie prawa określone umową do części Przedmiotu Umowy, która została odebrana przez </w:t>
      </w:r>
      <w:r w:rsidRPr="00BC3F9D">
        <w:rPr>
          <w:rFonts w:ascii="Arial" w:hAnsi="Arial" w:cs="Arial"/>
          <w:sz w:val="22"/>
          <w:szCs w:val="22"/>
        </w:rPr>
        <w:lastRenderedPageBreak/>
        <w:t>Zamawiającemu do dnia odstąpienia, i za którą Wykonawca otrzymał należne wynagrodzenie.</w:t>
      </w:r>
    </w:p>
    <w:p w14:paraId="14F77DDE" w14:textId="77777777" w:rsidR="001E49B6" w:rsidRPr="00BC3F9D" w:rsidRDefault="001E49B6" w:rsidP="00A80BE9">
      <w:pPr>
        <w:numPr>
          <w:ilvl w:val="0"/>
          <w:numId w:val="13"/>
        </w:numPr>
        <w:tabs>
          <w:tab w:val="clear" w:pos="397"/>
        </w:tabs>
        <w:suppressAutoHyphens w:val="0"/>
        <w:autoSpaceDE w:val="0"/>
        <w:autoSpaceDN w:val="0"/>
        <w:spacing w:before="60"/>
        <w:ind w:hanging="425"/>
        <w:jc w:val="both"/>
        <w:rPr>
          <w:rFonts w:ascii="Arial" w:hAnsi="Arial" w:cs="Arial"/>
          <w:sz w:val="22"/>
          <w:szCs w:val="22"/>
        </w:rPr>
      </w:pPr>
      <w:r w:rsidRPr="00BC3F9D">
        <w:rPr>
          <w:rFonts w:ascii="Arial" w:hAnsi="Arial" w:cs="Arial"/>
          <w:sz w:val="22"/>
          <w:szCs w:val="22"/>
        </w:rPr>
        <w:t>W razie rozwiązania Umowy Strony dokonają rozliczenia za część prac wykonanych do dnia rozwiązania, zgodnie z komisyjnie ustalonym protokołem zaawansowania i wyceną zweryfikowaną przez Zamawiającego.</w:t>
      </w:r>
    </w:p>
    <w:p w14:paraId="75A46458" w14:textId="77777777" w:rsidR="001E49B6" w:rsidRPr="00BC3F9D" w:rsidRDefault="001E49B6" w:rsidP="001E49B6">
      <w:pPr>
        <w:autoSpaceDE w:val="0"/>
        <w:autoSpaceDN w:val="0"/>
        <w:adjustRightInd w:val="0"/>
        <w:jc w:val="center"/>
        <w:rPr>
          <w:rFonts w:ascii="Arial" w:hAnsi="Arial" w:cs="Arial"/>
          <w:b/>
          <w:bCs/>
          <w:sz w:val="22"/>
          <w:szCs w:val="22"/>
        </w:rPr>
      </w:pPr>
    </w:p>
    <w:p w14:paraId="3EAA74BC" w14:textId="165F8E63" w:rsidR="001E49B6" w:rsidRPr="00C474F6" w:rsidRDefault="001E49B6" w:rsidP="001E49B6">
      <w:pPr>
        <w:autoSpaceDE w:val="0"/>
        <w:autoSpaceDN w:val="0"/>
        <w:adjustRightInd w:val="0"/>
        <w:jc w:val="center"/>
        <w:rPr>
          <w:rFonts w:ascii="Arial" w:hAnsi="Arial" w:cs="Arial"/>
          <w:b/>
          <w:bCs/>
          <w:sz w:val="22"/>
          <w:szCs w:val="22"/>
        </w:rPr>
      </w:pPr>
      <w:r w:rsidRPr="00C474F6">
        <w:rPr>
          <w:rFonts w:ascii="Arial" w:hAnsi="Arial" w:cs="Arial"/>
          <w:b/>
          <w:bCs/>
          <w:sz w:val="22"/>
          <w:szCs w:val="22"/>
        </w:rPr>
        <w:t>§1</w:t>
      </w:r>
      <w:r w:rsidR="0018298B">
        <w:rPr>
          <w:rFonts w:ascii="Arial" w:hAnsi="Arial" w:cs="Arial"/>
          <w:b/>
          <w:bCs/>
          <w:sz w:val="22"/>
          <w:szCs w:val="22"/>
        </w:rPr>
        <w:t>4</w:t>
      </w:r>
    </w:p>
    <w:p w14:paraId="2C4D3860" w14:textId="77777777" w:rsidR="001E49B6" w:rsidRPr="00C474F6" w:rsidRDefault="001E49B6" w:rsidP="00A80BE9">
      <w:pPr>
        <w:numPr>
          <w:ilvl w:val="0"/>
          <w:numId w:val="48"/>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Zamawiającemu przysługuje prawo odstąpienia od Umowy bez jakichkolwiek roszczeń ze strony Wykonawcy:</w:t>
      </w:r>
    </w:p>
    <w:p w14:paraId="297879D1"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 xml:space="preserve">w razie wystąpienia istotnej zmiany okoliczności powodującej, że wykonanie Umowy nie leży w interesie publicznym, czego nie można było przewidzieć w chwili zawarcia Umowy;  w tym wypadku odstąpienie może nastąpić w terminie 30 dni od powzięcia wiadomości </w:t>
      </w:r>
      <w:r w:rsidRPr="00C474F6">
        <w:rPr>
          <w:rFonts w:ascii="Arial" w:hAnsi="Arial" w:cs="Arial"/>
          <w:sz w:val="22"/>
          <w:szCs w:val="22"/>
        </w:rPr>
        <w:br/>
        <w:t>o powyższych okolicznościach. Wykonawca może żądać jedynie wynagrodzenia należnego mu z tytułu wykonania części Umowy do czasu odstąpienia;</w:t>
      </w:r>
    </w:p>
    <w:p w14:paraId="0DE61095"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gdy Wykonawca przerwał realizacje usług objętych umową i pomimo pisemnego wezwania Zamawiającego nie wykonuje prac przez okres 15 dni roboczych. Odstąpienie od Umowy nie zwalnia Wykonawcy z obowiązku zapłacenia kar umownych za okres do dnia odstąpienia;</w:t>
      </w:r>
    </w:p>
    <w:p w14:paraId="4E16ECCF"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gdy Wykonawca wykonuje usługi niezgodnie z umową, pomimo pisemnego wezwania Zamawiającego do usunięcia niezgodności, tzn. w wyznaczonym przez Zamawiającego terminie nie zaprzestał wykonywania wskazanej czynności lub nie rozpoczął wykonywania czynności zgodnie z umową;</w:t>
      </w:r>
    </w:p>
    <w:p w14:paraId="6087A261"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 xml:space="preserve">gdy Wykonawca wykorzystuje mienie Zamawiającego bez jego zgody lub niezgodnie </w:t>
      </w:r>
      <w:r w:rsidRPr="00C474F6">
        <w:rPr>
          <w:rFonts w:ascii="Arial" w:hAnsi="Arial" w:cs="Arial"/>
          <w:sz w:val="22"/>
          <w:szCs w:val="22"/>
        </w:rPr>
        <w:br/>
        <w:t>z przeznaczeniem;</w:t>
      </w:r>
    </w:p>
    <w:p w14:paraId="4E6D53A1"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gdy Wykonawca zlecił wykonanie przedmiotu Umowy osobom trzecim bez zgody Zamawiającego;</w:t>
      </w:r>
    </w:p>
    <w:p w14:paraId="532E3302"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gdy Wykonawca naruszył zasady BHP stwarzając zagrożenie dla ludzi i mienia.</w:t>
      </w:r>
    </w:p>
    <w:p w14:paraId="2E67C6AB" w14:textId="77777777" w:rsidR="001E49B6" w:rsidRDefault="001E49B6" w:rsidP="00A80BE9">
      <w:pPr>
        <w:numPr>
          <w:ilvl w:val="0"/>
          <w:numId w:val="48"/>
        </w:numPr>
        <w:suppressAutoHyphens w:val="0"/>
        <w:autoSpaceDE w:val="0"/>
        <w:autoSpaceDN w:val="0"/>
        <w:adjustRightInd w:val="0"/>
        <w:spacing w:before="60"/>
        <w:ind w:left="357" w:hanging="357"/>
        <w:jc w:val="both"/>
        <w:rPr>
          <w:rFonts w:ascii="Arial" w:hAnsi="Arial" w:cs="Arial"/>
          <w:sz w:val="22"/>
          <w:szCs w:val="22"/>
        </w:rPr>
      </w:pPr>
      <w:r w:rsidRPr="00C474F6">
        <w:rPr>
          <w:rFonts w:ascii="Arial" w:hAnsi="Arial" w:cs="Arial"/>
          <w:sz w:val="22"/>
          <w:szCs w:val="22"/>
        </w:rPr>
        <w:t xml:space="preserve">Odstąpienie od Umowy powinno nastąpić w formie pisemnej pod rygorem nieważności takiego oświadczenia i powinno zawierać uzasadnienie. Zamawiający może odstąpić od Umowy </w:t>
      </w:r>
      <w:r w:rsidRPr="00C474F6">
        <w:rPr>
          <w:rFonts w:ascii="Arial" w:hAnsi="Arial" w:cs="Arial"/>
          <w:sz w:val="22"/>
          <w:szCs w:val="22"/>
        </w:rPr>
        <w:br/>
        <w:t xml:space="preserve">w terminie 30 dni od dnia powzięcia wiadomości o okoliczności uzasadniającej odstąpienie. </w:t>
      </w:r>
    </w:p>
    <w:p w14:paraId="4A7CA32C" w14:textId="01545A0D" w:rsidR="00314E47" w:rsidRPr="00462923" w:rsidRDefault="00CA32D6" w:rsidP="00314E47">
      <w:pPr>
        <w:numPr>
          <w:ilvl w:val="0"/>
          <w:numId w:val="48"/>
        </w:numPr>
        <w:suppressAutoHyphens w:val="0"/>
        <w:autoSpaceDE w:val="0"/>
        <w:autoSpaceDN w:val="0"/>
        <w:adjustRightInd w:val="0"/>
        <w:spacing w:before="60"/>
        <w:jc w:val="both"/>
        <w:rPr>
          <w:rFonts w:ascii="Arial" w:hAnsi="Arial" w:cs="Arial"/>
          <w:sz w:val="22"/>
          <w:szCs w:val="22"/>
        </w:rPr>
      </w:pPr>
      <w:r w:rsidRPr="00462923">
        <w:rPr>
          <w:rFonts w:ascii="Arial" w:hAnsi="Arial" w:cs="Arial"/>
          <w:sz w:val="22"/>
          <w:szCs w:val="22"/>
        </w:rPr>
        <w:t>Wykonawca ma Prawo do odstąpienia od umowy bez jakichkolwiek roszczeń w stosunku do Zamawiającego zarówno w sytuacji, gdy jedno ze świadczeń wzajemnych stało się niemożliwe wskutek okoliczności, za które ponosi odpowiedzialność Zamawiający, jak i w sytuacji, gdy niemożliwość świadczenia wynika z okoliczności, za które żadna ze stron odpowiedzialności nie ponosi.</w:t>
      </w:r>
    </w:p>
    <w:p w14:paraId="76901289" w14:textId="77777777" w:rsidR="00CA7901" w:rsidRPr="00344AAA" w:rsidRDefault="00CA7901" w:rsidP="00344AAA">
      <w:pPr>
        <w:tabs>
          <w:tab w:val="left" w:pos="426"/>
        </w:tabs>
        <w:suppressAutoHyphens w:val="0"/>
        <w:autoSpaceDE w:val="0"/>
        <w:autoSpaceDN w:val="0"/>
        <w:spacing w:after="60"/>
        <w:jc w:val="both"/>
        <w:rPr>
          <w:rFonts w:ascii="Arial" w:hAnsi="Arial" w:cs="Arial"/>
          <w:sz w:val="22"/>
          <w:szCs w:val="22"/>
        </w:rPr>
      </w:pPr>
    </w:p>
    <w:p w14:paraId="363E83B3" w14:textId="77777777" w:rsidR="00A60DD6" w:rsidRPr="00344AAA" w:rsidRDefault="00A60DD6" w:rsidP="00344AAA">
      <w:pPr>
        <w:pStyle w:val="Nagwek1"/>
        <w:spacing w:before="0" w:after="60"/>
        <w:rPr>
          <w:rFonts w:cs="Arial"/>
          <w:szCs w:val="22"/>
        </w:rPr>
      </w:pPr>
      <w:r w:rsidRPr="00344AAA">
        <w:rPr>
          <w:rFonts w:cs="Arial"/>
          <w:szCs w:val="22"/>
        </w:rPr>
        <w:t>ZASADY POROZUMIEWANIA SIĘ MIĘDZY STRONAMI</w:t>
      </w:r>
    </w:p>
    <w:p w14:paraId="174F3CD3" w14:textId="1A08FB73" w:rsidR="00A60DD6" w:rsidRPr="00344AAA" w:rsidRDefault="00A60DD6" w:rsidP="00344AAA">
      <w:pPr>
        <w:pStyle w:val="Nagwek2"/>
        <w:spacing w:before="0" w:after="60"/>
        <w:rPr>
          <w:rFonts w:cs="Arial"/>
          <w:szCs w:val="22"/>
        </w:rPr>
      </w:pPr>
      <w:r w:rsidRPr="00344AAA">
        <w:rPr>
          <w:rFonts w:cs="Arial"/>
          <w:szCs w:val="22"/>
        </w:rPr>
        <w:t xml:space="preserve">§ </w:t>
      </w:r>
      <w:r w:rsidR="005A3FE4" w:rsidRPr="00344AAA">
        <w:rPr>
          <w:rFonts w:cs="Arial"/>
          <w:szCs w:val="22"/>
        </w:rPr>
        <w:t>1</w:t>
      </w:r>
      <w:r w:rsidR="0018298B">
        <w:rPr>
          <w:rFonts w:cs="Arial"/>
          <w:szCs w:val="22"/>
        </w:rPr>
        <w:t>5</w:t>
      </w:r>
    </w:p>
    <w:p w14:paraId="7711E69F" w14:textId="77777777" w:rsidR="00644F41" w:rsidRPr="0024545D" w:rsidRDefault="00644F41" w:rsidP="00A80BE9">
      <w:pPr>
        <w:numPr>
          <w:ilvl w:val="3"/>
          <w:numId w:val="11"/>
        </w:numPr>
        <w:tabs>
          <w:tab w:val="clear" w:pos="2970"/>
          <w:tab w:val="num" w:pos="426"/>
          <w:tab w:val="left" w:pos="15300"/>
        </w:tabs>
        <w:autoSpaceDE w:val="0"/>
        <w:ind w:left="397" w:hanging="426"/>
        <w:jc w:val="both"/>
        <w:rPr>
          <w:rFonts w:ascii="Arial" w:hAnsi="Arial" w:cs="Arial"/>
          <w:sz w:val="22"/>
          <w:szCs w:val="22"/>
        </w:rPr>
      </w:pPr>
      <w:bookmarkStart w:id="3" w:name="_Hlk86219794"/>
      <w:r w:rsidRPr="0024545D">
        <w:rPr>
          <w:rFonts w:ascii="Arial" w:hAnsi="Arial" w:cs="Arial"/>
          <w:color w:val="000000"/>
          <w:sz w:val="22"/>
          <w:szCs w:val="22"/>
        </w:rPr>
        <w:t xml:space="preserve">Do wymiany prowadzonej pomiędzy sobą </w:t>
      </w:r>
      <w:r w:rsidRPr="0024545D">
        <w:rPr>
          <w:rFonts w:ascii="Arial" w:hAnsi="Arial" w:cs="Arial"/>
          <w:sz w:val="22"/>
          <w:szCs w:val="22"/>
        </w:rPr>
        <w:t>korespondencji Strony zastrzegają priorytet drogi elektronicznej</w:t>
      </w:r>
      <w:bookmarkEnd w:id="3"/>
      <w:r w:rsidRPr="0024545D">
        <w:rPr>
          <w:rFonts w:ascii="Arial" w:hAnsi="Arial" w:cs="Arial"/>
          <w:sz w:val="22"/>
          <w:szCs w:val="22"/>
        </w:rPr>
        <w:t>, z zastrzeżeniem posługiwania się adresami mailowymi podanymi poniżej:</w:t>
      </w:r>
    </w:p>
    <w:p w14:paraId="04C946FE" w14:textId="77777777" w:rsidR="00644F41" w:rsidRPr="0024545D" w:rsidRDefault="00644F41" w:rsidP="00A80BE9">
      <w:pPr>
        <w:numPr>
          <w:ilvl w:val="0"/>
          <w:numId w:val="51"/>
        </w:numPr>
        <w:tabs>
          <w:tab w:val="left" w:pos="709"/>
        </w:tabs>
        <w:autoSpaceDE w:val="0"/>
        <w:ind w:hanging="3069"/>
        <w:jc w:val="both"/>
        <w:rPr>
          <w:rFonts w:ascii="Arial" w:hAnsi="Arial" w:cs="Arial"/>
          <w:color w:val="000000"/>
          <w:sz w:val="22"/>
          <w:szCs w:val="22"/>
          <w:u w:val="single"/>
        </w:rPr>
      </w:pPr>
      <w:r w:rsidRPr="0024545D">
        <w:rPr>
          <w:rFonts w:ascii="Arial" w:hAnsi="Arial" w:cs="Arial"/>
          <w:sz w:val="22"/>
          <w:szCs w:val="22"/>
        </w:rPr>
        <w:t xml:space="preserve">adres elektroniczny Wykonawcy: </w:t>
      </w:r>
      <w:r w:rsidRPr="0024545D">
        <w:rPr>
          <w:rFonts w:ascii="Arial" w:hAnsi="Arial" w:cs="Arial"/>
          <w:color w:val="000000"/>
          <w:sz w:val="22"/>
          <w:szCs w:val="22"/>
        </w:rPr>
        <w:t xml:space="preserve">adres wskazany w </w:t>
      </w:r>
      <w:r w:rsidRPr="0024545D">
        <w:rPr>
          <w:rFonts w:ascii="Arial" w:hAnsi="Arial" w:cs="Arial"/>
          <w:sz w:val="22"/>
          <w:szCs w:val="22"/>
        </w:rPr>
        <w:t>ust. 3 niniejszego paragrafu umowy.</w:t>
      </w:r>
    </w:p>
    <w:p w14:paraId="38B54109" w14:textId="77777777" w:rsidR="00644F41" w:rsidRPr="0024545D" w:rsidRDefault="00644F41" w:rsidP="00A80BE9">
      <w:pPr>
        <w:numPr>
          <w:ilvl w:val="0"/>
          <w:numId w:val="51"/>
        </w:numPr>
        <w:tabs>
          <w:tab w:val="left" w:pos="709"/>
        </w:tabs>
        <w:autoSpaceDE w:val="0"/>
        <w:ind w:left="709" w:hanging="283"/>
        <w:jc w:val="both"/>
        <w:rPr>
          <w:rFonts w:ascii="Arial" w:hAnsi="Arial" w:cs="Arial"/>
          <w:color w:val="000000"/>
          <w:sz w:val="22"/>
          <w:szCs w:val="22"/>
          <w:u w:val="single"/>
        </w:rPr>
      </w:pPr>
      <w:r w:rsidRPr="0024545D">
        <w:rPr>
          <w:rFonts w:ascii="Arial" w:hAnsi="Arial" w:cs="Arial"/>
          <w:color w:val="000000"/>
          <w:sz w:val="22"/>
          <w:szCs w:val="22"/>
        </w:rPr>
        <w:t xml:space="preserve">adres elektroniczny Zamawiającego: adres wskazany w </w:t>
      </w:r>
      <w:r w:rsidRPr="0024545D">
        <w:rPr>
          <w:rFonts w:ascii="Arial" w:hAnsi="Arial" w:cs="Arial"/>
          <w:sz w:val="22"/>
          <w:szCs w:val="22"/>
        </w:rPr>
        <w:t>ust. 4 niniejszego paragrafu umowy.</w:t>
      </w:r>
    </w:p>
    <w:p w14:paraId="1C8CCA0B" w14:textId="77777777" w:rsidR="00644F41" w:rsidRPr="0024545D" w:rsidRDefault="00644F41" w:rsidP="00A80BE9">
      <w:pPr>
        <w:numPr>
          <w:ilvl w:val="3"/>
          <w:numId w:val="11"/>
        </w:numPr>
        <w:tabs>
          <w:tab w:val="clear" w:pos="2970"/>
          <w:tab w:val="num" w:pos="426"/>
          <w:tab w:val="left" w:pos="15300"/>
        </w:tabs>
        <w:autoSpaceDE w:val="0"/>
        <w:ind w:left="397" w:hanging="425"/>
        <w:jc w:val="both"/>
        <w:rPr>
          <w:rFonts w:ascii="Arial" w:hAnsi="Arial" w:cs="Arial"/>
          <w:color w:val="000000"/>
          <w:sz w:val="22"/>
          <w:szCs w:val="22"/>
        </w:rPr>
      </w:pPr>
      <w:r w:rsidRPr="0024545D">
        <w:rPr>
          <w:rFonts w:ascii="Arial" w:hAnsi="Arial" w:cs="Arial"/>
          <w:color w:val="000000"/>
          <w:sz w:val="22"/>
          <w:szCs w:val="22"/>
        </w:rPr>
        <w:t xml:space="preserve">Jeśli Strony zmienią adresy wskazane w ust. 1 niniejszego paragrafu umowy i nie poinformują </w:t>
      </w:r>
      <w:r w:rsidRPr="0024545D">
        <w:rPr>
          <w:rFonts w:ascii="Arial" w:hAnsi="Arial" w:cs="Arial"/>
          <w:color w:val="000000"/>
          <w:sz w:val="22"/>
          <w:szCs w:val="22"/>
        </w:rPr>
        <w:br/>
        <w:t>o tym siebie nawzajem w formie pisemnej, to wszelkie pisemne oświadczenia jednej Strony kierowane na ostatni pisemnie podany przez drugą Stronę adres traktuje się jako doręczone. Zmiana adresów nie wymaga sporządzenia aneksu do umowy.</w:t>
      </w:r>
    </w:p>
    <w:p w14:paraId="602FBE51" w14:textId="77777777" w:rsidR="00644F41" w:rsidRPr="0024545D" w:rsidRDefault="00644F41" w:rsidP="00A80BE9">
      <w:pPr>
        <w:numPr>
          <w:ilvl w:val="3"/>
          <w:numId w:val="11"/>
        </w:numPr>
        <w:tabs>
          <w:tab w:val="clear" w:pos="2970"/>
          <w:tab w:val="num" w:pos="426"/>
          <w:tab w:val="left" w:pos="15300"/>
        </w:tabs>
        <w:autoSpaceDE w:val="0"/>
        <w:ind w:left="397" w:hanging="425"/>
        <w:jc w:val="both"/>
        <w:rPr>
          <w:rFonts w:ascii="Arial" w:hAnsi="Arial" w:cs="Arial"/>
          <w:sz w:val="22"/>
          <w:szCs w:val="22"/>
        </w:rPr>
      </w:pPr>
      <w:r w:rsidRPr="0024545D">
        <w:rPr>
          <w:rFonts w:ascii="Arial" w:hAnsi="Arial" w:cs="Arial"/>
          <w:sz w:val="22"/>
          <w:szCs w:val="22"/>
        </w:rPr>
        <w:t>Wykonawca wyznacza na koordynatora odpowiedzialnego za prawidłowy przebieg wykonania Przedmiotu umowy: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8"/>
        <w:gridCol w:w="6872"/>
      </w:tblGrid>
      <w:tr w:rsidR="00644F41" w:rsidRPr="0024545D" w14:paraId="2FA154AB" w14:textId="77777777" w:rsidTr="006D1E5C">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22A51DB7" w14:textId="77777777" w:rsidR="00644F41" w:rsidRPr="0024545D" w:rsidRDefault="00644F41" w:rsidP="0024545D">
            <w:pPr>
              <w:keepNext/>
              <w:jc w:val="both"/>
              <w:rPr>
                <w:rFonts w:ascii="Arial" w:hAnsi="Arial" w:cs="Arial"/>
                <w:sz w:val="22"/>
                <w:szCs w:val="22"/>
              </w:rPr>
            </w:pPr>
            <w:r w:rsidRPr="0024545D">
              <w:rPr>
                <w:rFonts w:ascii="Arial" w:hAnsi="Arial" w:cs="Arial"/>
                <w:sz w:val="22"/>
                <w:szCs w:val="22"/>
              </w:rPr>
              <w:t>Imię i nazwisko</w:t>
            </w:r>
          </w:p>
        </w:tc>
        <w:tc>
          <w:tcPr>
            <w:tcW w:w="6872" w:type="dxa"/>
            <w:tcBorders>
              <w:top w:val="single" w:sz="4" w:space="0" w:color="auto"/>
              <w:left w:val="single" w:sz="4" w:space="0" w:color="auto"/>
              <w:bottom w:val="single" w:sz="4" w:space="0" w:color="auto"/>
              <w:right w:val="single" w:sz="4" w:space="0" w:color="auto"/>
            </w:tcBorders>
            <w:shd w:val="clear" w:color="auto" w:fill="auto"/>
            <w:vAlign w:val="center"/>
          </w:tcPr>
          <w:p w14:paraId="3371CBB9" w14:textId="05383CDD" w:rsidR="00644F41" w:rsidRPr="0024545D" w:rsidRDefault="00644F41" w:rsidP="0024545D">
            <w:pPr>
              <w:keepNext/>
              <w:keepLines/>
              <w:jc w:val="both"/>
              <w:outlineLvl w:val="2"/>
              <w:rPr>
                <w:rFonts w:ascii="Arial" w:hAnsi="Arial" w:cs="Arial"/>
                <w:b/>
                <w:bCs/>
                <w:sz w:val="22"/>
                <w:szCs w:val="22"/>
              </w:rPr>
            </w:pPr>
          </w:p>
        </w:tc>
      </w:tr>
      <w:tr w:rsidR="00644F41" w:rsidRPr="0024545D" w14:paraId="6FC02CEE" w14:textId="77777777" w:rsidTr="006D1E5C">
        <w:trPr>
          <w:trHeight w:val="205"/>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B3A0381" w14:textId="77777777" w:rsidR="00644F41" w:rsidRPr="0024545D" w:rsidRDefault="00644F41" w:rsidP="0024545D">
            <w:pPr>
              <w:jc w:val="both"/>
              <w:rPr>
                <w:rFonts w:ascii="Arial" w:hAnsi="Arial" w:cs="Arial"/>
                <w:sz w:val="22"/>
                <w:szCs w:val="22"/>
              </w:rPr>
            </w:pPr>
            <w:r w:rsidRPr="0024545D">
              <w:rPr>
                <w:rFonts w:ascii="Arial" w:hAnsi="Arial" w:cs="Arial"/>
                <w:sz w:val="22"/>
                <w:szCs w:val="22"/>
              </w:rPr>
              <w:t>Telefon</w:t>
            </w:r>
          </w:p>
        </w:tc>
        <w:tc>
          <w:tcPr>
            <w:tcW w:w="6872" w:type="dxa"/>
            <w:tcBorders>
              <w:top w:val="single" w:sz="4" w:space="0" w:color="auto"/>
              <w:left w:val="single" w:sz="4" w:space="0" w:color="auto"/>
              <w:bottom w:val="single" w:sz="4" w:space="0" w:color="auto"/>
              <w:right w:val="single" w:sz="4" w:space="0" w:color="auto"/>
            </w:tcBorders>
            <w:shd w:val="clear" w:color="auto" w:fill="auto"/>
            <w:vAlign w:val="center"/>
          </w:tcPr>
          <w:p w14:paraId="5BA54E78" w14:textId="59838FD3" w:rsidR="00644F41" w:rsidRPr="0024545D" w:rsidRDefault="00644F41" w:rsidP="0024545D">
            <w:pPr>
              <w:keepNext/>
              <w:keepLines/>
              <w:jc w:val="both"/>
              <w:outlineLvl w:val="2"/>
              <w:rPr>
                <w:rFonts w:ascii="Arial" w:hAnsi="Arial" w:cs="Arial"/>
                <w:sz w:val="22"/>
                <w:szCs w:val="22"/>
              </w:rPr>
            </w:pPr>
          </w:p>
        </w:tc>
      </w:tr>
      <w:tr w:rsidR="00644F41" w:rsidRPr="0024545D" w14:paraId="6955D090" w14:textId="77777777" w:rsidTr="006D1E5C">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3A889069" w14:textId="77777777" w:rsidR="00644F41" w:rsidRPr="0024545D" w:rsidRDefault="00644F41" w:rsidP="0024545D">
            <w:pPr>
              <w:jc w:val="both"/>
              <w:rPr>
                <w:rFonts w:ascii="Arial" w:hAnsi="Arial" w:cs="Arial"/>
                <w:sz w:val="22"/>
                <w:szCs w:val="22"/>
              </w:rPr>
            </w:pPr>
            <w:r w:rsidRPr="0024545D">
              <w:rPr>
                <w:rFonts w:ascii="Arial" w:hAnsi="Arial" w:cs="Arial"/>
                <w:sz w:val="22"/>
                <w:szCs w:val="22"/>
              </w:rPr>
              <w:t>e-mail</w:t>
            </w:r>
          </w:p>
        </w:tc>
        <w:tc>
          <w:tcPr>
            <w:tcW w:w="6872" w:type="dxa"/>
            <w:tcBorders>
              <w:top w:val="single" w:sz="4" w:space="0" w:color="auto"/>
              <w:left w:val="single" w:sz="4" w:space="0" w:color="auto"/>
              <w:bottom w:val="single" w:sz="4" w:space="0" w:color="auto"/>
              <w:right w:val="single" w:sz="4" w:space="0" w:color="auto"/>
            </w:tcBorders>
            <w:shd w:val="clear" w:color="auto" w:fill="auto"/>
            <w:vAlign w:val="center"/>
          </w:tcPr>
          <w:p w14:paraId="2418DFFE" w14:textId="27316B91" w:rsidR="00644F41" w:rsidRPr="0024545D" w:rsidRDefault="00644F41" w:rsidP="0024545D">
            <w:pPr>
              <w:keepNext/>
              <w:keepLines/>
              <w:jc w:val="both"/>
              <w:outlineLvl w:val="2"/>
              <w:rPr>
                <w:rFonts w:ascii="Arial" w:hAnsi="Arial" w:cs="Arial"/>
                <w:sz w:val="22"/>
                <w:szCs w:val="22"/>
              </w:rPr>
            </w:pPr>
          </w:p>
        </w:tc>
      </w:tr>
    </w:tbl>
    <w:p w14:paraId="1C2F147C" w14:textId="0C22427F" w:rsidR="00644F41" w:rsidRPr="0024545D" w:rsidRDefault="00644F41" w:rsidP="00A80BE9">
      <w:pPr>
        <w:numPr>
          <w:ilvl w:val="3"/>
          <w:numId w:val="11"/>
        </w:numPr>
        <w:tabs>
          <w:tab w:val="clear" w:pos="2970"/>
          <w:tab w:val="num" w:pos="426"/>
          <w:tab w:val="left" w:pos="15300"/>
        </w:tabs>
        <w:autoSpaceDE w:val="0"/>
        <w:ind w:left="397" w:hanging="425"/>
        <w:jc w:val="both"/>
        <w:rPr>
          <w:rFonts w:ascii="Arial" w:hAnsi="Arial" w:cs="Arial"/>
          <w:color w:val="000000"/>
          <w:sz w:val="22"/>
          <w:szCs w:val="22"/>
        </w:rPr>
      </w:pPr>
      <w:r w:rsidRPr="0024545D">
        <w:rPr>
          <w:rFonts w:ascii="Arial" w:hAnsi="Arial" w:cs="Arial"/>
          <w:sz w:val="22"/>
          <w:szCs w:val="22"/>
        </w:rPr>
        <w:t>Zamawiający wyznacza koordynator</w:t>
      </w:r>
      <w:r w:rsidR="0059285E" w:rsidRPr="0024545D">
        <w:rPr>
          <w:rFonts w:ascii="Arial" w:hAnsi="Arial" w:cs="Arial"/>
          <w:sz w:val="22"/>
          <w:szCs w:val="22"/>
        </w:rPr>
        <w:t>a</w:t>
      </w:r>
      <w:r w:rsidRPr="0024545D">
        <w:rPr>
          <w:rFonts w:ascii="Arial" w:hAnsi="Arial" w:cs="Arial"/>
          <w:sz w:val="22"/>
          <w:szCs w:val="22"/>
        </w:rPr>
        <w:t xml:space="preserve"> odpowiedzialn</w:t>
      </w:r>
      <w:r w:rsidR="0059285E" w:rsidRPr="0024545D">
        <w:rPr>
          <w:rFonts w:ascii="Arial" w:hAnsi="Arial" w:cs="Arial"/>
          <w:sz w:val="22"/>
          <w:szCs w:val="22"/>
        </w:rPr>
        <w:t>ego</w:t>
      </w:r>
      <w:r w:rsidRPr="0024545D">
        <w:rPr>
          <w:rFonts w:ascii="Arial" w:hAnsi="Arial" w:cs="Arial"/>
          <w:sz w:val="22"/>
          <w:szCs w:val="22"/>
        </w:rPr>
        <w:t xml:space="preserve"> za prawidłowy przebieg wykonania Przedmiotu umowy i właściwy przepływ materiałów i informacji między Stronami, </w:t>
      </w:r>
      <w:r w:rsidRPr="0024545D">
        <w:rPr>
          <w:rFonts w:ascii="Arial" w:hAnsi="Arial" w:cs="Arial"/>
          <w:sz w:val="22"/>
          <w:szCs w:val="22"/>
        </w:rPr>
        <w:br/>
      </w:r>
      <w:r w:rsidRPr="0024545D">
        <w:rPr>
          <w:rFonts w:ascii="Arial" w:hAnsi="Arial" w:cs="Arial"/>
          <w:sz w:val="22"/>
          <w:szCs w:val="22"/>
        </w:rPr>
        <w:lastRenderedPageBreak/>
        <w:t xml:space="preserve">w szczególności do podejmowania decyzji, udzielania informacji, odbierania zgłoszeń, poprawek, dokonania odbioru Przedmiotu umowy: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6912"/>
      </w:tblGrid>
      <w:tr w:rsidR="00644F41" w:rsidRPr="0024545D" w14:paraId="3EA106C9" w14:textId="77777777" w:rsidTr="006D1E5C">
        <w:trPr>
          <w:trHeight w:val="340"/>
        </w:trPr>
        <w:tc>
          <w:tcPr>
            <w:tcW w:w="1984" w:type="dxa"/>
            <w:tcBorders>
              <w:top w:val="single" w:sz="4" w:space="0" w:color="auto"/>
              <w:left w:val="single" w:sz="4" w:space="0" w:color="auto"/>
              <w:bottom w:val="single" w:sz="4" w:space="0" w:color="auto"/>
              <w:right w:val="single" w:sz="4" w:space="0" w:color="auto"/>
            </w:tcBorders>
            <w:vAlign w:val="center"/>
          </w:tcPr>
          <w:p w14:paraId="5531894D" w14:textId="77777777" w:rsidR="00644F41" w:rsidRPr="0024545D" w:rsidRDefault="00644F41" w:rsidP="0024545D">
            <w:pPr>
              <w:keepNext/>
              <w:jc w:val="both"/>
              <w:rPr>
                <w:rFonts w:ascii="Arial" w:hAnsi="Arial" w:cs="Arial"/>
                <w:sz w:val="22"/>
                <w:szCs w:val="22"/>
              </w:rPr>
            </w:pPr>
            <w:r w:rsidRPr="0024545D">
              <w:rPr>
                <w:rFonts w:ascii="Arial" w:hAnsi="Arial" w:cs="Arial"/>
                <w:sz w:val="22"/>
                <w:szCs w:val="22"/>
              </w:rPr>
              <w:t>Imię i nazwisko</w:t>
            </w:r>
          </w:p>
        </w:tc>
        <w:tc>
          <w:tcPr>
            <w:tcW w:w="6912" w:type="dxa"/>
            <w:tcBorders>
              <w:top w:val="single" w:sz="4" w:space="0" w:color="auto"/>
              <w:left w:val="single" w:sz="4" w:space="0" w:color="auto"/>
              <w:bottom w:val="single" w:sz="4" w:space="0" w:color="auto"/>
              <w:right w:val="single" w:sz="4" w:space="0" w:color="auto"/>
            </w:tcBorders>
            <w:vAlign w:val="center"/>
          </w:tcPr>
          <w:p w14:paraId="686D27E9" w14:textId="3FD231A1" w:rsidR="00644F41" w:rsidRPr="0024545D" w:rsidRDefault="00644F41" w:rsidP="0024545D">
            <w:pPr>
              <w:keepNext/>
              <w:keepLines/>
              <w:jc w:val="both"/>
              <w:outlineLvl w:val="2"/>
              <w:rPr>
                <w:rFonts w:ascii="Arial" w:hAnsi="Arial" w:cs="Arial"/>
                <w:b/>
                <w:bCs/>
                <w:sz w:val="22"/>
                <w:szCs w:val="22"/>
              </w:rPr>
            </w:pPr>
          </w:p>
        </w:tc>
      </w:tr>
      <w:tr w:rsidR="00644F41" w:rsidRPr="0024545D" w14:paraId="7F543814" w14:textId="77777777" w:rsidTr="006D1E5C">
        <w:trPr>
          <w:trHeight w:val="340"/>
        </w:trPr>
        <w:tc>
          <w:tcPr>
            <w:tcW w:w="1984" w:type="dxa"/>
            <w:tcBorders>
              <w:top w:val="single" w:sz="4" w:space="0" w:color="auto"/>
              <w:left w:val="single" w:sz="4" w:space="0" w:color="auto"/>
              <w:bottom w:val="single" w:sz="4" w:space="0" w:color="auto"/>
              <w:right w:val="single" w:sz="4" w:space="0" w:color="auto"/>
            </w:tcBorders>
            <w:vAlign w:val="center"/>
          </w:tcPr>
          <w:p w14:paraId="428E3180" w14:textId="77777777" w:rsidR="00644F41" w:rsidRPr="0024545D" w:rsidRDefault="00644F41" w:rsidP="0024545D">
            <w:pPr>
              <w:keepNext/>
              <w:jc w:val="both"/>
              <w:rPr>
                <w:rFonts w:ascii="Arial" w:hAnsi="Arial" w:cs="Arial"/>
                <w:sz w:val="22"/>
                <w:szCs w:val="22"/>
              </w:rPr>
            </w:pPr>
            <w:r w:rsidRPr="0024545D">
              <w:rPr>
                <w:rFonts w:ascii="Arial" w:hAnsi="Arial" w:cs="Arial"/>
                <w:sz w:val="22"/>
                <w:szCs w:val="22"/>
              </w:rPr>
              <w:t>Telefon</w:t>
            </w:r>
          </w:p>
        </w:tc>
        <w:tc>
          <w:tcPr>
            <w:tcW w:w="6912" w:type="dxa"/>
            <w:tcBorders>
              <w:top w:val="single" w:sz="4" w:space="0" w:color="auto"/>
              <w:left w:val="single" w:sz="4" w:space="0" w:color="auto"/>
              <w:bottom w:val="single" w:sz="4" w:space="0" w:color="auto"/>
              <w:right w:val="single" w:sz="4" w:space="0" w:color="auto"/>
            </w:tcBorders>
            <w:vAlign w:val="center"/>
          </w:tcPr>
          <w:p w14:paraId="640DC53A" w14:textId="7DC6CC0B" w:rsidR="00644F41" w:rsidRPr="0024545D" w:rsidRDefault="00644F41" w:rsidP="0024545D">
            <w:pPr>
              <w:keepNext/>
              <w:keepLines/>
              <w:jc w:val="both"/>
              <w:outlineLvl w:val="2"/>
              <w:rPr>
                <w:rFonts w:ascii="Arial" w:hAnsi="Arial" w:cs="Arial"/>
                <w:sz w:val="22"/>
                <w:szCs w:val="22"/>
              </w:rPr>
            </w:pPr>
          </w:p>
        </w:tc>
      </w:tr>
      <w:tr w:rsidR="00644F41" w:rsidRPr="0024545D" w14:paraId="4DC65B22" w14:textId="77777777" w:rsidTr="006D1E5C">
        <w:trPr>
          <w:trHeight w:val="340"/>
        </w:trPr>
        <w:tc>
          <w:tcPr>
            <w:tcW w:w="1984" w:type="dxa"/>
            <w:tcBorders>
              <w:top w:val="single" w:sz="4" w:space="0" w:color="auto"/>
              <w:left w:val="single" w:sz="4" w:space="0" w:color="auto"/>
              <w:bottom w:val="single" w:sz="4" w:space="0" w:color="auto"/>
              <w:right w:val="single" w:sz="4" w:space="0" w:color="auto"/>
            </w:tcBorders>
            <w:vAlign w:val="center"/>
          </w:tcPr>
          <w:p w14:paraId="5CF85AB0" w14:textId="77777777" w:rsidR="00644F41" w:rsidRPr="0024545D" w:rsidRDefault="00644F41" w:rsidP="0024545D">
            <w:pPr>
              <w:keepNext/>
              <w:jc w:val="both"/>
              <w:rPr>
                <w:rFonts w:ascii="Arial" w:hAnsi="Arial" w:cs="Arial"/>
                <w:sz w:val="22"/>
                <w:szCs w:val="22"/>
              </w:rPr>
            </w:pPr>
            <w:r w:rsidRPr="0024545D">
              <w:rPr>
                <w:rFonts w:ascii="Arial" w:hAnsi="Arial" w:cs="Arial"/>
                <w:sz w:val="22"/>
                <w:szCs w:val="22"/>
              </w:rPr>
              <w:t>e-mail</w:t>
            </w:r>
          </w:p>
        </w:tc>
        <w:tc>
          <w:tcPr>
            <w:tcW w:w="6912" w:type="dxa"/>
            <w:tcBorders>
              <w:top w:val="single" w:sz="4" w:space="0" w:color="auto"/>
              <w:left w:val="single" w:sz="4" w:space="0" w:color="auto"/>
              <w:bottom w:val="single" w:sz="4" w:space="0" w:color="auto"/>
              <w:right w:val="single" w:sz="4" w:space="0" w:color="auto"/>
            </w:tcBorders>
            <w:vAlign w:val="center"/>
          </w:tcPr>
          <w:p w14:paraId="3EBC02DB" w14:textId="4E8ECB0A" w:rsidR="00644F41" w:rsidRPr="0024545D" w:rsidRDefault="00644F41" w:rsidP="0024545D">
            <w:pPr>
              <w:keepNext/>
              <w:keepLines/>
              <w:jc w:val="both"/>
              <w:outlineLvl w:val="2"/>
              <w:rPr>
                <w:rFonts w:ascii="Arial" w:hAnsi="Arial" w:cs="Arial"/>
                <w:sz w:val="22"/>
                <w:szCs w:val="22"/>
              </w:rPr>
            </w:pPr>
          </w:p>
        </w:tc>
      </w:tr>
    </w:tbl>
    <w:p w14:paraId="4DA2FD72" w14:textId="77777777" w:rsidR="00644F41" w:rsidRPr="0024545D" w:rsidRDefault="00644F41" w:rsidP="00A80BE9">
      <w:pPr>
        <w:numPr>
          <w:ilvl w:val="0"/>
          <w:numId w:val="52"/>
        </w:numPr>
        <w:tabs>
          <w:tab w:val="num" w:pos="426"/>
        </w:tabs>
        <w:suppressAutoHyphens w:val="0"/>
        <w:ind w:left="426" w:hanging="426"/>
        <w:jc w:val="both"/>
        <w:rPr>
          <w:rFonts w:ascii="Arial" w:hAnsi="Arial" w:cs="Arial"/>
          <w:sz w:val="22"/>
          <w:szCs w:val="22"/>
        </w:rPr>
      </w:pPr>
      <w:r w:rsidRPr="0024545D">
        <w:rPr>
          <w:rFonts w:ascii="Arial" w:hAnsi="Arial" w:cs="Arial"/>
          <w:sz w:val="22"/>
          <w:szCs w:val="22"/>
        </w:rPr>
        <w:t xml:space="preserve">Każda ze Stron ma prawo do zmiany koordynatorów o których mowa w ust. 3 i ust. 4 niniejszego paragrafu umowy, po uprzednim pisemnym powiadomieniu drugiej Strony. </w:t>
      </w:r>
      <w:r w:rsidRPr="0024545D">
        <w:rPr>
          <w:rFonts w:ascii="Arial" w:hAnsi="Arial" w:cs="Arial"/>
          <w:sz w:val="22"/>
          <w:szCs w:val="22"/>
        </w:rPr>
        <w:br/>
        <w:t>W przypadku nie powiadomienia Strony o zaistniałej zmianie, dane ostatniego koordynatora traktuje się jako obowiązujące. Zmiana koordynatora nie wymaga sporządzenia aneksu do umowy.</w:t>
      </w:r>
    </w:p>
    <w:p w14:paraId="00E1CCF1" w14:textId="77777777" w:rsidR="00644F41" w:rsidRPr="0024545D" w:rsidRDefault="00644F41" w:rsidP="00A80BE9">
      <w:pPr>
        <w:numPr>
          <w:ilvl w:val="0"/>
          <w:numId w:val="52"/>
        </w:numPr>
        <w:tabs>
          <w:tab w:val="num" w:pos="426"/>
        </w:tabs>
        <w:suppressAutoHyphens w:val="0"/>
        <w:ind w:left="426" w:hanging="426"/>
        <w:jc w:val="both"/>
        <w:rPr>
          <w:rFonts w:ascii="Arial" w:hAnsi="Arial" w:cs="Arial"/>
          <w:sz w:val="22"/>
          <w:szCs w:val="22"/>
        </w:rPr>
      </w:pPr>
      <w:r w:rsidRPr="0024545D">
        <w:rPr>
          <w:rFonts w:ascii="Arial" w:hAnsi="Arial" w:cs="Arial"/>
          <w:sz w:val="22"/>
          <w:szCs w:val="22"/>
        </w:rPr>
        <w:t>Ustala się, iż zmiana osoby wymaga sporządzenia aneksu do Umowy.</w:t>
      </w:r>
    </w:p>
    <w:p w14:paraId="717FFAD0" w14:textId="77777777" w:rsidR="00644F41" w:rsidRPr="0024545D" w:rsidRDefault="00644F41" w:rsidP="00A80BE9">
      <w:pPr>
        <w:numPr>
          <w:ilvl w:val="0"/>
          <w:numId w:val="52"/>
        </w:numPr>
        <w:tabs>
          <w:tab w:val="num" w:pos="426"/>
        </w:tabs>
        <w:suppressAutoHyphens w:val="0"/>
        <w:ind w:left="426" w:hanging="426"/>
        <w:jc w:val="both"/>
        <w:rPr>
          <w:rFonts w:ascii="Arial" w:hAnsi="Arial" w:cs="Arial"/>
          <w:sz w:val="22"/>
          <w:szCs w:val="22"/>
        </w:rPr>
      </w:pPr>
      <w:r w:rsidRPr="0024545D">
        <w:rPr>
          <w:rFonts w:ascii="Arial" w:hAnsi="Arial" w:cs="Arial"/>
          <w:sz w:val="22"/>
          <w:szCs w:val="22"/>
        </w:rPr>
        <w:t>Korespondencja przekazywana w formie pisemnej pomiędzy Stronami umowy będzie kierowana na adresy Stron, wymienione w preambule umowy.</w:t>
      </w:r>
    </w:p>
    <w:p w14:paraId="55C5DF6B" w14:textId="6FC95629" w:rsidR="00644F41" w:rsidRPr="0024545D" w:rsidRDefault="00644F41" w:rsidP="00A80BE9">
      <w:pPr>
        <w:numPr>
          <w:ilvl w:val="0"/>
          <w:numId w:val="52"/>
        </w:numPr>
        <w:tabs>
          <w:tab w:val="num" w:pos="426"/>
        </w:tabs>
        <w:suppressAutoHyphens w:val="0"/>
        <w:ind w:left="426" w:hanging="426"/>
        <w:jc w:val="both"/>
        <w:rPr>
          <w:rFonts w:ascii="Arial" w:hAnsi="Arial" w:cs="Arial"/>
          <w:sz w:val="22"/>
          <w:szCs w:val="22"/>
        </w:rPr>
      </w:pPr>
      <w:r w:rsidRPr="0024545D">
        <w:rPr>
          <w:rFonts w:ascii="Arial" w:hAnsi="Arial" w:cs="Arial"/>
          <w:sz w:val="22"/>
          <w:szCs w:val="22"/>
        </w:rPr>
        <w:t xml:space="preserve">Zmiana adresów wskazanych w ust. </w:t>
      </w:r>
      <w:r w:rsidR="0015375D">
        <w:rPr>
          <w:rFonts w:ascii="Arial" w:hAnsi="Arial" w:cs="Arial"/>
          <w:sz w:val="22"/>
          <w:szCs w:val="22"/>
        </w:rPr>
        <w:t>7</w:t>
      </w:r>
      <w:r w:rsidRPr="0024545D">
        <w:rPr>
          <w:rFonts w:ascii="Arial" w:hAnsi="Arial" w:cs="Arial"/>
          <w:sz w:val="22"/>
          <w:szCs w:val="22"/>
        </w:rPr>
        <w:t xml:space="preserve"> niniejszego paragrafu umowy nie wymaga sporządzenia pisemnego aneksu, a jedynie niezwłocznego pisemnego zawiadomienia drugiej Strony.</w:t>
      </w:r>
    </w:p>
    <w:p w14:paraId="2318F9CB" w14:textId="77777777" w:rsidR="00644F41" w:rsidRPr="00152033" w:rsidRDefault="00644F41" w:rsidP="00644F41">
      <w:pPr>
        <w:pStyle w:val="Nagwek5"/>
        <w:jc w:val="center"/>
        <w:rPr>
          <w:rFonts w:ascii="Arial" w:hAnsi="Arial" w:cs="Arial"/>
          <w:sz w:val="21"/>
          <w:szCs w:val="21"/>
        </w:rPr>
      </w:pPr>
    </w:p>
    <w:p w14:paraId="2B8EC95D" w14:textId="77777777" w:rsidR="00C166DC" w:rsidRPr="00C474F6" w:rsidRDefault="00C166DC" w:rsidP="00C166DC">
      <w:pPr>
        <w:keepNext/>
        <w:jc w:val="center"/>
        <w:rPr>
          <w:rFonts w:ascii="Arial" w:hAnsi="Arial" w:cs="Arial"/>
          <w:b/>
          <w:sz w:val="22"/>
          <w:szCs w:val="22"/>
          <w:u w:val="single"/>
        </w:rPr>
      </w:pPr>
      <w:r w:rsidRPr="00C474F6">
        <w:rPr>
          <w:rFonts w:ascii="Arial" w:hAnsi="Arial" w:cs="Arial"/>
          <w:b/>
          <w:sz w:val="22"/>
          <w:szCs w:val="22"/>
          <w:u w:val="single"/>
        </w:rPr>
        <w:t>OCHRONA DANYCH OSOBOWYCH</w:t>
      </w:r>
    </w:p>
    <w:p w14:paraId="1FCFCD81" w14:textId="77777777" w:rsidR="00C166DC" w:rsidRPr="00C474F6" w:rsidRDefault="00C166DC" w:rsidP="00C166DC">
      <w:pPr>
        <w:keepNext/>
        <w:jc w:val="center"/>
        <w:rPr>
          <w:rFonts w:ascii="Arial" w:hAnsi="Arial" w:cs="Arial"/>
          <w:b/>
          <w:sz w:val="22"/>
          <w:szCs w:val="22"/>
        </w:rPr>
      </w:pPr>
      <w:r w:rsidRPr="00C474F6">
        <w:rPr>
          <w:rFonts w:ascii="Arial" w:hAnsi="Arial" w:cs="Arial"/>
          <w:b/>
          <w:sz w:val="22"/>
          <w:szCs w:val="22"/>
        </w:rPr>
        <w:t>§16</w:t>
      </w:r>
    </w:p>
    <w:p w14:paraId="020B83BE"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Strony zobowiązują się do ochrony przekazanych w ramach wykonywania Umowy danych osobowych, zgodnie z obowiązującymi przepisami prawa.</w:t>
      </w:r>
    </w:p>
    <w:p w14:paraId="0EC9B424"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 xml:space="preserve">Strony ustalają, że udostępniają sobie wzajemnie dane osobowe osób reprezentujących Stronę oraz osób kontaktowych lub innych osób wykonujących w imieniu Strony czynności </w:t>
      </w:r>
      <w:r>
        <w:rPr>
          <w:rFonts w:ascii="Arial" w:hAnsi="Arial" w:cs="Arial"/>
          <w:bCs/>
          <w:sz w:val="22"/>
          <w:szCs w:val="22"/>
        </w:rPr>
        <w:t xml:space="preserve">  </w:t>
      </w:r>
      <w:r w:rsidRPr="00C474F6">
        <w:rPr>
          <w:rFonts w:ascii="Arial" w:hAnsi="Arial" w:cs="Arial"/>
          <w:bCs/>
          <w:sz w:val="22"/>
          <w:szCs w:val="22"/>
        </w:rPr>
        <w:t xml:space="preserve">w zawiązku z zawarciem lub wykonywaniem Umowy w następującym zakresie: </w:t>
      </w:r>
    </w:p>
    <w:p w14:paraId="6B1091AF" w14:textId="77777777" w:rsidR="00C166DC" w:rsidRPr="00C474F6" w:rsidRDefault="00C166DC" w:rsidP="00A80BE9">
      <w:pPr>
        <w:numPr>
          <w:ilvl w:val="0"/>
          <w:numId w:val="54"/>
        </w:numPr>
        <w:contextualSpacing/>
        <w:jc w:val="both"/>
        <w:rPr>
          <w:rFonts w:ascii="Arial" w:hAnsi="Arial" w:cs="Arial"/>
          <w:bCs/>
          <w:sz w:val="22"/>
          <w:szCs w:val="22"/>
        </w:rPr>
      </w:pPr>
      <w:r w:rsidRPr="00C474F6">
        <w:rPr>
          <w:rFonts w:ascii="Arial" w:hAnsi="Arial" w:cs="Arial"/>
          <w:bCs/>
          <w:sz w:val="22"/>
          <w:szCs w:val="22"/>
        </w:rPr>
        <w:t xml:space="preserve">osób reprezentujących Stronę oraz osób kontaktowych w następującym zakresie: </w:t>
      </w:r>
    </w:p>
    <w:p w14:paraId="75B1D7CA" w14:textId="77777777" w:rsidR="00C166DC" w:rsidRPr="00C474F6" w:rsidRDefault="00C166DC" w:rsidP="00A80BE9">
      <w:pPr>
        <w:numPr>
          <w:ilvl w:val="0"/>
          <w:numId w:val="56"/>
        </w:numPr>
        <w:contextualSpacing/>
        <w:jc w:val="both"/>
        <w:rPr>
          <w:rFonts w:ascii="Arial" w:hAnsi="Arial" w:cs="Arial"/>
          <w:bCs/>
          <w:sz w:val="22"/>
          <w:szCs w:val="22"/>
        </w:rPr>
      </w:pPr>
      <w:r w:rsidRPr="00C474F6">
        <w:rPr>
          <w:rFonts w:ascii="Arial" w:hAnsi="Arial" w:cs="Arial"/>
          <w:bCs/>
          <w:sz w:val="22"/>
          <w:szCs w:val="22"/>
        </w:rPr>
        <w:t xml:space="preserve">imię i nazwisko, </w:t>
      </w:r>
    </w:p>
    <w:p w14:paraId="42B04BE8" w14:textId="77777777" w:rsidR="00C166DC" w:rsidRPr="00C474F6" w:rsidRDefault="00C166DC" w:rsidP="00A80BE9">
      <w:pPr>
        <w:numPr>
          <w:ilvl w:val="0"/>
          <w:numId w:val="56"/>
        </w:numPr>
        <w:contextualSpacing/>
        <w:jc w:val="both"/>
        <w:rPr>
          <w:rFonts w:ascii="Arial" w:hAnsi="Arial" w:cs="Arial"/>
          <w:bCs/>
          <w:sz w:val="22"/>
          <w:szCs w:val="22"/>
        </w:rPr>
      </w:pPr>
      <w:r w:rsidRPr="00C474F6">
        <w:rPr>
          <w:rFonts w:ascii="Arial" w:hAnsi="Arial" w:cs="Arial"/>
          <w:bCs/>
          <w:sz w:val="22"/>
          <w:szCs w:val="22"/>
        </w:rPr>
        <w:t xml:space="preserve">pełniona funkcja, </w:t>
      </w:r>
    </w:p>
    <w:p w14:paraId="005CCFF0" w14:textId="77777777" w:rsidR="00C166DC" w:rsidRPr="00C474F6" w:rsidRDefault="00C166DC" w:rsidP="00A80BE9">
      <w:pPr>
        <w:numPr>
          <w:ilvl w:val="0"/>
          <w:numId w:val="56"/>
        </w:numPr>
        <w:contextualSpacing/>
        <w:jc w:val="both"/>
        <w:rPr>
          <w:rFonts w:ascii="Arial" w:hAnsi="Arial" w:cs="Arial"/>
          <w:bCs/>
          <w:sz w:val="22"/>
          <w:szCs w:val="22"/>
        </w:rPr>
      </w:pPr>
      <w:r w:rsidRPr="00C474F6">
        <w:rPr>
          <w:rFonts w:ascii="Arial" w:hAnsi="Arial" w:cs="Arial"/>
          <w:bCs/>
          <w:sz w:val="22"/>
          <w:szCs w:val="22"/>
        </w:rPr>
        <w:t xml:space="preserve">adres e-mail, </w:t>
      </w:r>
    </w:p>
    <w:p w14:paraId="03A1D6B3" w14:textId="77777777" w:rsidR="00C166DC" w:rsidRPr="00C474F6" w:rsidRDefault="00C166DC" w:rsidP="00A80BE9">
      <w:pPr>
        <w:numPr>
          <w:ilvl w:val="0"/>
          <w:numId w:val="56"/>
        </w:numPr>
        <w:contextualSpacing/>
        <w:jc w:val="both"/>
        <w:rPr>
          <w:rFonts w:ascii="Arial" w:hAnsi="Arial" w:cs="Arial"/>
          <w:bCs/>
          <w:sz w:val="22"/>
          <w:szCs w:val="22"/>
        </w:rPr>
      </w:pPr>
      <w:r w:rsidRPr="00C474F6">
        <w:rPr>
          <w:rFonts w:ascii="Arial" w:hAnsi="Arial" w:cs="Arial"/>
          <w:bCs/>
          <w:sz w:val="22"/>
          <w:szCs w:val="22"/>
        </w:rPr>
        <w:t xml:space="preserve">numer telefonu. </w:t>
      </w:r>
    </w:p>
    <w:p w14:paraId="72B64075" w14:textId="77777777" w:rsidR="00C166DC" w:rsidRPr="00C474F6" w:rsidRDefault="00C166DC" w:rsidP="00A80BE9">
      <w:pPr>
        <w:numPr>
          <w:ilvl w:val="0"/>
          <w:numId w:val="54"/>
        </w:numPr>
        <w:contextualSpacing/>
        <w:jc w:val="both"/>
        <w:rPr>
          <w:rFonts w:ascii="Arial" w:hAnsi="Arial" w:cs="Arial"/>
          <w:bCs/>
          <w:sz w:val="22"/>
          <w:szCs w:val="22"/>
        </w:rPr>
      </w:pPr>
      <w:r w:rsidRPr="00C474F6">
        <w:rPr>
          <w:rFonts w:ascii="Arial" w:hAnsi="Arial" w:cs="Arial"/>
          <w:bCs/>
          <w:sz w:val="22"/>
          <w:szCs w:val="22"/>
        </w:rPr>
        <w:t xml:space="preserve">osób oddelegowanych przez Wykonawcę do realizacji Przedmiotu Umowy lub zaproponowanych przez Wykonawcę jako mogące realizować Przedmiot Umowy </w:t>
      </w:r>
      <w:r w:rsidRPr="00C474F6">
        <w:rPr>
          <w:rFonts w:ascii="Arial" w:hAnsi="Arial" w:cs="Arial"/>
          <w:bCs/>
          <w:sz w:val="22"/>
          <w:szCs w:val="22"/>
        </w:rPr>
        <w:br/>
        <w:t xml:space="preserve">w następującym zakresie: </w:t>
      </w:r>
    </w:p>
    <w:p w14:paraId="54D3AFE4" w14:textId="77777777" w:rsidR="00C166DC" w:rsidRPr="00C474F6" w:rsidRDefault="00C166DC" w:rsidP="00A80BE9">
      <w:pPr>
        <w:numPr>
          <w:ilvl w:val="0"/>
          <w:numId w:val="55"/>
        </w:numPr>
        <w:contextualSpacing/>
        <w:jc w:val="both"/>
        <w:rPr>
          <w:rFonts w:ascii="Arial" w:hAnsi="Arial" w:cs="Arial"/>
          <w:bCs/>
          <w:sz w:val="22"/>
          <w:szCs w:val="22"/>
        </w:rPr>
      </w:pPr>
      <w:r w:rsidRPr="00C474F6">
        <w:rPr>
          <w:rFonts w:ascii="Arial" w:hAnsi="Arial" w:cs="Arial"/>
          <w:bCs/>
          <w:sz w:val="22"/>
          <w:szCs w:val="22"/>
        </w:rPr>
        <w:t xml:space="preserve">imię i nazwisko, </w:t>
      </w:r>
    </w:p>
    <w:p w14:paraId="580F9A5D" w14:textId="77777777" w:rsidR="00C166DC" w:rsidRPr="00C474F6" w:rsidRDefault="00C166DC" w:rsidP="00A80BE9">
      <w:pPr>
        <w:numPr>
          <w:ilvl w:val="0"/>
          <w:numId w:val="55"/>
        </w:numPr>
        <w:contextualSpacing/>
        <w:jc w:val="both"/>
        <w:rPr>
          <w:rFonts w:ascii="Arial" w:hAnsi="Arial" w:cs="Arial"/>
          <w:bCs/>
          <w:sz w:val="22"/>
          <w:szCs w:val="22"/>
        </w:rPr>
      </w:pPr>
      <w:r w:rsidRPr="00C474F6">
        <w:rPr>
          <w:rFonts w:ascii="Arial" w:hAnsi="Arial" w:cs="Arial"/>
          <w:bCs/>
          <w:sz w:val="22"/>
          <w:szCs w:val="22"/>
        </w:rPr>
        <w:t xml:space="preserve">informacje o kwalifikacjach i uprawnieniach. </w:t>
      </w:r>
    </w:p>
    <w:p w14:paraId="69A1C823"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 xml:space="preserve">Każda ze Stron będzie przetwarzać dane osób, o których mowa w ust. 2 niniejszego paragrafu Umowy do celów związanych z wykonaniem Umowy oraz wynikających z prawnie uzasadnionych interesów Stron związanych z ustaleniem, dochodzeniem lub obroną roszczeń prawnych wynikających z Umowy lub z nią związanych. </w:t>
      </w:r>
    </w:p>
    <w:p w14:paraId="7E87C532"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 xml:space="preserve">Strony zobowiązują się do przetwarzania danych osobowych zgodnie z umową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 </w:t>
      </w:r>
    </w:p>
    <w:p w14:paraId="39A5113E"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 xml:space="preserve">Wykonawca zobowiązuje się udzielić informacji o zasadach przetwarzania danych osobowych przez Zamawiającego wobec osób, o których mowa w ust. 2 niniejszego paragrafu Umowy w celu umożliwienia Zamawiającemu zastosowania art. 14 ust. 5 lit. a ogólnego rozporządzenia o ochronie danych w ramach realizacji przez nią obowiązku informacyjnego wobec tych osób), w tym poinformować je o udostępnieniu ich danych Zamawiającemu w zakresie i celach opisanych powyżej, przedstawiając tym osobom oświadczenie stanowiące </w:t>
      </w:r>
      <w:r w:rsidRPr="00C474F6">
        <w:rPr>
          <w:rFonts w:ascii="Arial" w:hAnsi="Arial" w:cs="Arial"/>
          <w:b/>
          <w:bCs/>
          <w:sz w:val="22"/>
          <w:szCs w:val="22"/>
        </w:rPr>
        <w:t xml:space="preserve">załącznik nr </w:t>
      </w:r>
      <w:r>
        <w:rPr>
          <w:rFonts w:ascii="Arial" w:hAnsi="Arial" w:cs="Arial"/>
          <w:b/>
          <w:bCs/>
          <w:sz w:val="22"/>
          <w:szCs w:val="22"/>
        </w:rPr>
        <w:t>2</w:t>
      </w:r>
      <w:r w:rsidRPr="00C474F6">
        <w:rPr>
          <w:rFonts w:ascii="Arial" w:hAnsi="Arial" w:cs="Arial"/>
          <w:b/>
          <w:bCs/>
          <w:sz w:val="22"/>
          <w:szCs w:val="22"/>
        </w:rPr>
        <w:t xml:space="preserve"> do Umowy</w:t>
      </w:r>
      <w:r w:rsidRPr="00C474F6">
        <w:rPr>
          <w:rFonts w:ascii="Arial" w:hAnsi="Arial" w:cs="Arial"/>
          <w:bCs/>
          <w:sz w:val="22"/>
          <w:szCs w:val="22"/>
        </w:rPr>
        <w:t xml:space="preserve">. </w:t>
      </w:r>
    </w:p>
    <w:p w14:paraId="3C170A26" w14:textId="77777777" w:rsidR="00C166DC" w:rsidRDefault="00C166DC" w:rsidP="00E8164B">
      <w:pPr>
        <w:pStyle w:val="Akapitzlist"/>
        <w:spacing w:after="0" w:line="240" w:lineRule="auto"/>
        <w:ind w:left="0"/>
        <w:jc w:val="center"/>
        <w:rPr>
          <w:rFonts w:ascii="Arial" w:hAnsi="Arial" w:cs="Arial"/>
          <w:b/>
          <w:u w:val="single"/>
        </w:rPr>
      </w:pPr>
    </w:p>
    <w:p w14:paraId="04AEEBB2" w14:textId="77777777" w:rsidR="00B27162" w:rsidRPr="00350E8A" w:rsidRDefault="00B27162" w:rsidP="00B27162">
      <w:pPr>
        <w:pStyle w:val="Nagwek5"/>
        <w:jc w:val="center"/>
        <w:rPr>
          <w:rFonts w:ascii="Arial" w:hAnsi="Arial" w:cs="Arial"/>
          <w:szCs w:val="22"/>
        </w:rPr>
      </w:pPr>
      <w:r w:rsidRPr="00350E8A">
        <w:rPr>
          <w:rFonts w:ascii="Arial" w:hAnsi="Arial" w:cs="Arial"/>
          <w:szCs w:val="22"/>
        </w:rPr>
        <w:t>POSTANOWIENIA KOŃCOWE</w:t>
      </w:r>
    </w:p>
    <w:p w14:paraId="4594B7DF" w14:textId="77777777" w:rsidR="00B27162" w:rsidRPr="00350E8A" w:rsidRDefault="00B27162" w:rsidP="00B27162">
      <w:pPr>
        <w:keepNext/>
        <w:ind w:left="284" w:hanging="284"/>
        <w:jc w:val="center"/>
        <w:rPr>
          <w:rFonts w:ascii="Arial" w:hAnsi="Arial" w:cs="Arial"/>
          <w:b/>
          <w:sz w:val="22"/>
          <w:szCs w:val="22"/>
        </w:rPr>
      </w:pPr>
      <w:r w:rsidRPr="00350E8A">
        <w:rPr>
          <w:rFonts w:ascii="Arial" w:hAnsi="Arial" w:cs="Arial"/>
          <w:b/>
          <w:sz w:val="22"/>
          <w:szCs w:val="22"/>
        </w:rPr>
        <w:t>§17</w:t>
      </w:r>
    </w:p>
    <w:p w14:paraId="755EC64B" w14:textId="77777777" w:rsidR="00B27162" w:rsidRPr="00350E8A" w:rsidRDefault="00B27162" w:rsidP="00B27162">
      <w:pPr>
        <w:pStyle w:val="Tekstpodstawowy"/>
        <w:rPr>
          <w:sz w:val="22"/>
          <w:szCs w:val="22"/>
        </w:rPr>
      </w:pPr>
      <w:r w:rsidRPr="00350E8A">
        <w:rPr>
          <w:sz w:val="22"/>
          <w:szCs w:val="22"/>
        </w:rPr>
        <w:t>Wykonawca nie może bez pisemnej zgody Zamawiającego przenieść swych wierzytelności wynikających z niniejszej Umowy na osobę trzecią (tj. dokonać przelewu wierzytelności).</w:t>
      </w:r>
    </w:p>
    <w:p w14:paraId="4FEA14BF" w14:textId="77777777" w:rsidR="00B27162" w:rsidRPr="00350E8A" w:rsidRDefault="00B27162" w:rsidP="00B27162">
      <w:pPr>
        <w:keepNext/>
        <w:jc w:val="center"/>
        <w:rPr>
          <w:rFonts w:ascii="Arial" w:hAnsi="Arial" w:cs="Arial"/>
          <w:sz w:val="22"/>
          <w:szCs w:val="22"/>
        </w:rPr>
      </w:pPr>
    </w:p>
    <w:p w14:paraId="622AB3A2" w14:textId="77777777" w:rsidR="00B27162" w:rsidRPr="00350E8A" w:rsidRDefault="00B27162" w:rsidP="00B27162">
      <w:pPr>
        <w:keepNext/>
        <w:jc w:val="center"/>
        <w:rPr>
          <w:rFonts w:ascii="Arial" w:hAnsi="Arial" w:cs="Arial"/>
          <w:b/>
          <w:sz w:val="22"/>
          <w:szCs w:val="22"/>
        </w:rPr>
      </w:pPr>
      <w:r w:rsidRPr="00350E8A">
        <w:rPr>
          <w:rFonts w:ascii="Arial" w:hAnsi="Arial" w:cs="Arial"/>
          <w:b/>
          <w:sz w:val="22"/>
          <w:szCs w:val="22"/>
        </w:rPr>
        <w:t>§18</w:t>
      </w:r>
    </w:p>
    <w:p w14:paraId="1B3A3C4C" w14:textId="77777777" w:rsidR="00B27162" w:rsidRPr="00350E8A" w:rsidRDefault="00B27162" w:rsidP="00B27162">
      <w:pPr>
        <w:pStyle w:val="NormalnyWeb"/>
        <w:spacing w:before="0" w:after="0"/>
        <w:jc w:val="both"/>
        <w:rPr>
          <w:rFonts w:ascii="Arial" w:hAnsi="Arial" w:cs="Arial"/>
          <w:sz w:val="22"/>
          <w:szCs w:val="22"/>
        </w:rPr>
      </w:pPr>
      <w:r w:rsidRPr="00350E8A">
        <w:rPr>
          <w:rFonts w:ascii="Arial" w:hAnsi="Arial" w:cs="Arial"/>
          <w:sz w:val="22"/>
          <w:szCs w:val="22"/>
        </w:rPr>
        <w:t xml:space="preserve">Strony niniejszej Umowy zobowiązują się do nieujawniania ani niewykorzystywania informacji poufnych uzyskanych od drugiej strony w związku z realizacją Umowy, chyba że będzie </w:t>
      </w:r>
      <w:r w:rsidRPr="00350E8A">
        <w:rPr>
          <w:rFonts w:ascii="Arial" w:hAnsi="Arial" w:cs="Arial"/>
          <w:sz w:val="22"/>
          <w:szCs w:val="22"/>
        </w:rPr>
        <w:br/>
        <w:t xml:space="preserve">to konieczne do wykonania zobowiązań wynikających z niniejszej Umowy lub informacje </w:t>
      </w:r>
      <w:r w:rsidRPr="00350E8A">
        <w:rPr>
          <w:rFonts w:ascii="Arial" w:hAnsi="Arial" w:cs="Arial"/>
          <w:sz w:val="22"/>
          <w:szCs w:val="22"/>
        </w:rPr>
        <w:br/>
        <w:t>te w momencie ujawnienia są publicznie dostępne w inny sposób, albo też obowiązujące przepisy prawa nakładają na stronę obowiązek ich wyjawienia.</w:t>
      </w:r>
    </w:p>
    <w:p w14:paraId="2427FF69" w14:textId="77777777" w:rsidR="00B27162" w:rsidRPr="00350E8A" w:rsidRDefault="00B27162" w:rsidP="00B27162">
      <w:pPr>
        <w:rPr>
          <w:rFonts w:ascii="Arial" w:hAnsi="Arial" w:cs="Arial"/>
          <w:b/>
          <w:sz w:val="22"/>
          <w:szCs w:val="22"/>
        </w:rPr>
      </w:pPr>
    </w:p>
    <w:p w14:paraId="2D7E23C8" w14:textId="77777777" w:rsidR="00B27162" w:rsidRPr="00350E8A" w:rsidRDefault="00B27162" w:rsidP="00B27162">
      <w:pPr>
        <w:ind w:left="284" w:hanging="284"/>
        <w:jc w:val="center"/>
        <w:rPr>
          <w:rFonts w:ascii="Arial" w:hAnsi="Arial" w:cs="Arial"/>
          <w:b/>
          <w:sz w:val="22"/>
          <w:szCs w:val="22"/>
        </w:rPr>
      </w:pPr>
      <w:r w:rsidRPr="00350E8A">
        <w:rPr>
          <w:rFonts w:ascii="Arial" w:hAnsi="Arial" w:cs="Arial"/>
          <w:b/>
          <w:sz w:val="22"/>
          <w:szCs w:val="22"/>
        </w:rPr>
        <w:t>§19</w:t>
      </w:r>
    </w:p>
    <w:p w14:paraId="7B6E2EBD" w14:textId="77777777" w:rsidR="008E735C" w:rsidRPr="000E3621" w:rsidRDefault="008E735C" w:rsidP="008E735C">
      <w:pPr>
        <w:numPr>
          <w:ilvl w:val="0"/>
          <w:numId w:val="15"/>
        </w:numPr>
        <w:tabs>
          <w:tab w:val="left" w:pos="426"/>
        </w:tabs>
        <w:suppressAutoHyphens w:val="0"/>
        <w:spacing w:after="60"/>
        <w:contextualSpacing/>
        <w:jc w:val="both"/>
        <w:rPr>
          <w:rFonts w:ascii="Arial" w:hAnsi="Arial" w:cs="Arial"/>
          <w:sz w:val="22"/>
          <w:szCs w:val="22"/>
        </w:rPr>
      </w:pPr>
      <w:r w:rsidRPr="000E3621">
        <w:rPr>
          <w:rFonts w:ascii="Arial" w:hAnsi="Arial" w:cs="Arial"/>
          <w:sz w:val="22"/>
          <w:szCs w:val="22"/>
        </w:rPr>
        <w:t>Spory mogące wyniknąć w związku z wykonaniem umowy, Strony będą się starały rozstrzygnąć w drodze negocjacji. W przypadku nie osiągnięcia porozumienia, Strony poddadzą spór rozstrzygnięciu sądu właściwego miejscowo dla siedziby Zamawiającego.</w:t>
      </w:r>
    </w:p>
    <w:p w14:paraId="4D0411DA" w14:textId="30178CF4" w:rsidR="008E735C" w:rsidRPr="000E3621" w:rsidRDefault="008E735C" w:rsidP="008E735C">
      <w:pPr>
        <w:numPr>
          <w:ilvl w:val="0"/>
          <w:numId w:val="15"/>
        </w:numPr>
        <w:tabs>
          <w:tab w:val="left" w:pos="426"/>
        </w:tabs>
        <w:suppressAutoHyphens w:val="0"/>
        <w:spacing w:after="60"/>
        <w:contextualSpacing/>
        <w:jc w:val="both"/>
        <w:rPr>
          <w:rFonts w:ascii="Arial" w:hAnsi="Arial" w:cs="Arial"/>
          <w:sz w:val="22"/>
          <w:szCs w:val="22"/>
        </w:rPr>
      </w:pPr>
      <w:r w:rsidRPr="000E3621">
        <w:rPr>
          <w:rFonts w:ascii="Arial" w:hAnsi="Arial" w:cs="Arial"/>
          <w:sz w:val="22"/>
          <w:szCs w:val="22"/>
        </w:rPr>
        <w:t xml:space="preserve">Prawem właściwym dla umowy jest prawo polskie. W sprawach nieuregulowanych niniejszą umową mają zastosowanie powszechnie obowiązujące przepisy prawa, </w:t>
      </w:r>
      <w:r>
        <w:rPr>
          <w:rFonts w:ascii="Arial" w:hAnsi="Arial" w:cs="Arial"/>
        </w:rPr>
        <w:br/>
      </w:r>
      <w:r w:rsidRPr="000E3621">
        <w:rPr>
          <w:rFonts w:ascii="Arial" w:hAnsi="Arial" w:cs="Arial"/>
          <w:sz w:val="22"/>
          <w:szCs w:val="22"/>
        </w:rPr>
        <w:t xml:space="preserve">a w szczególności ustawy z dnia </w:t>
      </w:r>
      <w:r w:rsidRPr="000E3621">
        <w:rPr>
          <w:rFonts w:ascii="Arial" w:hAnsi="Arial" w:cs="Arial"/>
          <w:iCs/>
          <w:sz w:val="22"/>
          <w:szCs w:val="22"/>
        </w:rPr>
        <w:t xml:space="preserve">23 kwietnia 1964 r. Kodeks cywilny (tekst jednolity: Dz.U. </w:t>
      </w:r>
      <w:r>
        <w:rPr>
          <w:rFonts w:ascii="Arial" w:hAnsi="Arial" w:cs="Arial"/>
          <w:iCs/>
          <w:sz w:val="22"/>
          <w:szCs w:val="22"/>
        </w:rPr>
        <w:br/>
      </w:r>
      <w:r w:rsidRPr="000E3621">
        <w:rPr>
          <w:rFonts w:ascii="Arial" w:hAnsi="Arial" w:cs="Arial"/>
          <w:iCs/>
          <w:sz w:val="22"/>
          <w:szCs w:val="22"/>
        </w:rPr>
        <w:t>z 202</w:t>
      </w:r>
      <w:r w:rsidR="002E2113">
        <w:rPr>
          <w:rFonts w:ascii="Arial" w:hAnsi="Arial" w:cs="Arial"/>
          <w:iCs/>
          <w:sz w:val="22"/>
          <w:szCs w:val="22"/>
        </w:rPr>
        <w:t>4</w:t>
      </w:r>
      <w:r w:rsidRPr="000E3621">
        <w:rPr>
          <w:rFonts w:ascii="Arial" w:hAnsi="Arial" w:cs="Arial"/>
          <w:iCs/>
          <w:sz w:val="22"/>
          <w:szCs w:val="22"/>
        </w:rPr>
        <w:t>, poz. 1</w:t>
      </w:r>
      <w:r w:rsidR="002E2113">
        <w:rPr>
          <w:rFonts w:ascii="Arial" w:hAnsi="Arial" w:cs="Arial"/>
          <w:iCs/>
          <w:sz w:val="22"/>
          <w:szCs w:val="22"/>
        </w:rPr>
        <w:t>061</w:t>
      </w:r>
      <w:r w:rsidRPr="000E3621">
        <w:rPr>
          <w:rFonts w:ascii="Arial" w:hAnsi="Arial" w:cs="Arial"/>
          <w:iCs/>
          <w:sz w:val="22"/>
          <w:szCs w:val="22"/>
        </w:rPr>
        <w:t xml:space="preserve"> ze zmianami).</w:t>
      </w:r>
    </w:p>
    <w:p w14:paraId="302DC884" w14:textId="61491A67" w:rsidR="008E735C" w:rsidRPr="000E3621" w:rsidRDefault="008E735C" w:rsidP="008E735C">
      <w:pPr>
        <w:widowControl w:val="0"/>
        <w:numPr>
          <w:ilvl w:val="0"/>
          <w:numId w:val="15"/>
        </w:numPr>
        <w:suppressAutoHyphens w:val="0"/>
        <w:spacing w:after="60"/>
        <w:contextualSpacing/>
        <w:jc w:val="both"/>
        <w:rPr>
          <w:rFonts w:ascii="Arial" w:hAnsi="Arial" w:cs="Arial"/>
          <w:sz w:val="22"/>
          <w:szCs w:val="22"/>
        </w:rPr>
      </w:pPr>
      <w:r w:rsidRPr="000E3621">
        <w:rPr>
          <w:rFonts w:ascii="Arial" w:hAnsi="Arial" w:cs="Arial"/>
          <w:sz w:val="22"/>
          <w:szCs w:val="22"/>
        </w:rPr>
        <w:t>Umowę zawarto z wyłączeniem stosowania przepisów ustawy z dnia 11 września 2019 r. Prawo zamówień publicznych (tekst jednolity: Dz. U. z 202</w:t>
      </w:r>
      <w:r w:rsidR="00C43F50">
        <w:rPr>
          <w:rFonts w:ascii="Arial" w:hAnsi="Arial" w:cs="Arial"/>
          <w:sz w:val="22"/>
          <w:szCs w:val="22"/>
        </w:rPr>
        <w:t>4</w:t>
      </w:r>
      <w:r w:rsidRPr="000E3621">
        <w:rPr>
          <w:rFonts w:ascii="Arial" w:hAnsi="Arial" w:cs="Arial"/>
          <w:sz w:val="22"/>
          <w:szCs w:val="22"/>
        </w:rPr>
        <w:t xml:space="preserve"> r. poz. 1</w:t>
      </w:r>
      <w:r w:rsidR="003F3D7D">
        <w:rPr>
          <w:rFonts w:ascii="Arial" w:hAnsi="Arial" w:cs="Arial"/>
          <w:sz w:val="22"/>
          <w:szCs w:val="22"/>
        </w:rPr>
        <w:t>320</w:t>
      </w:r>
      <w:r w:rsidRPr="000E3621">
        <w:rPr>
          <w:rFonts w:ascii="Arial" w:hAnsi="Arial" w:cs="Arial"/>
          <w:sz w:val="22"/>
          <w:szCs w:val="22"/>
        </w:rPr>
        <w:t xml:space="preserve"> ze zmianami).</w:t>
      </w:r>
    </w:p>
    <w:p w14:paraId="67722E24" w14:textId="77777777" w:rsidR="008E735C" w:rsidRPr="000E3621" w:rsidRDefault="008E735C" w:rsidP="008E735C">
      <w:pPr>
        <w:widowControl w:val="0"/>
        <w:numPr>
          <w:ilvl w:val="0"/>
          <w:numId w:val="15"/>
        </w:numPr>
        <w:suppressAutoHyphens w:val="0"/>
        <w:spacing w:after="60"/>
        <w:contextualSpacing/>
        <w:jc w:val="both"/>
        <w:rPr>
          <w:rFonts w:ascii="Arial" w:hAnsi="Arial" w:cs="Arial"/>
          <w:sz w:val="22"/>
          <w:szCs w:val="22"/>
        </w:rPr>
      </w:pPr>
      <w:r w:rsidRPr="000E3621">
        <w:rPr>
          <w:rFonts w:ascii="Arial" w:hAnsi="Arial" w:cs="Arial"/>
          <w:sz w:val="22"/>
          <w:szCs w:val="22"/>
        </w:rPr>
        <w:t>Załączniki stanowią integralną część umowy.</w:t>
      </w:r>
    </w:p>
    <w:p w14:paraId="22611224" w14:textId="77777777" w:rsidR="008E735C" w:rsidRPr="000E3621" w:rsidRDefault="008E735C" w:rsidP="008E735C">
      <w:pPr>
        <w:widowControl w:val="0"/>
        <w:numPr>
          <w:ilvl w:val="0"/>
          <w:numId w:val="15"/>
        </w:numPr>
        <w:suppressAutoHyphens w:val="0"/>
        <w:spacing w:after="60"/>
        <w:contextualSpacing/>
        <w:jc w:val="both"/>
        <w:rPr>
          <w:rFonts w:ascii="Arial" w:hAnsi="Arial" w:cs="Arial"/>
          <w:sz w:val="22"/>
          <w:szCs w:val="22"/>
        </w:rPr>
      </w:pPr>
      <w:r w:rsidRPr="000E3621">
        <w:rPr>
          <w:rFonts w:ascii="Arial" w:hAnsi="Arial" w:cs="Arial"/>
          <w:sz w:val="22"/>
          <w:szCs w:val="22"/>
        </w:rPr>
        <w:t xml:space="preserve">Umowę sporządzono w 3 jednobrzmiących egzemplarzach: 2 egz. dla Zamawiającego, </w:t>
      </w:r>
      <w:r>
        <w:rPr>
          <w:rFonts w:ascii="Arial" w:hAnsi="Arial" w:cs="Arial"/>
        </w:rPr>
        <w:br/>
      </w:r>
      <w:r w:rsidRPr="000E3621">
        <w:rPr>
          <w:rFonts w:ascii="Arial" w:hAnsi="Arial" w:cs="Arial"/>
          <w:sz w:val="22"/>
          <w:szCs w:val="22"/>
        </w:rPr>
        <w:t>1 egz. dla Wykonawcy/Umowę sporządzono w postaci elektronicznej i opatrzono kwalifikowanymi podpisami elektronicznymi.* (w zależności od wyboru Stron)</w:t>
      </w:r>
    </w:p>
    <w:p w14:paraId="2DC4C16F" w14:textId="77777777" w:rsidR="00B27162" w:rsidRDefault="00B27162" w:rsidP="00E8164B">
      <w:pPr>
        <w:pStyle w:val="Akapitzlist"/>
        <w:spacing w:after="0" w:line="240" w:lineRule="auto"/>
        <w:ind w:left="0"/>
        <w:jc w:val="center"/>
        <w:rPr>
          <w:rFonts w:ascii="Arial" w:hAnsi="Arial" w:cs="Arial"/>
          <w:b/>
          <w:u w:val="single"/>
        </w:rPr>
      </w:pPr>
    </w:p>
    <w:p w14:paraId="0C89E542" w14:textId="77777777" w:rsidR="00A71105" w:rsidRDefault="00A71105" w:rsidP="004010BF">
      <w:pPr>
        <w:spacing w:after="60"/>
        <w:jc w:val="both"/>
        <w:rPr>
          <w:rFonts w:ascii="Arial" w:hAnsi="Arial" w:cs="Arial"/>
          <w:sz w:val="22"/>
          <w:szCs w:val="22"/>
        </w:rPr>
      </w:pPr>
    </w:p>
    <w:p w14:paraId="706D376C" w14:textId="03037A83" w:rsidR="00D85EC5" w:rsidRDefault="004010BF" w:rsidP="004010BF">
      <w:pPr>
        <w:spacing w:after="60"/>
        <w:jc w:val="both"/>
        <w:rPr>
          <w:rFonts w:ascii="Arial" w:hAnsi="Arial" w:cs="Arial"/>
          <w:sz w:val="22"/>
          <w:szCs w:val="22"/>
        </w:rPr>
      </w:pPr>
      <w:r>
        <w:rPr>
          <w:rFonts w:ascii="Arial" w:hAnsi="Arial" w:cs="Arial"/>
          <w:sz w:val="22"/>
          <w:szCs w:val="22"/>
        </w:rPr>
        <w:t>Załączniki:</w:t>
      </w:r>
    </w:p>
    <w:p w14:paraId="33E61D09" w14:textId="1114F9D8" w:rsidR="00EA5F68" w:rsidRPr="005A176C" w:rsidRDefault="00EA5F68" w:rsidP="00EA5F68">
      <w:pPr>
        <w:spacing w:after="60"/>
        <w:jc w:val="both"/>
        <w:rPr>
          <w:rFonts w:ascii="Arial" w:hAnsi="Arial" w:cs="Arial"/>
          <w:b/>
          <w:bCs/>
          <w:color w:val="FF0000"/>
          <w:sz w:val="22"/>
          <w:szCs w:val="22"/>
        </w:rPr>
      </w:pPr>
      <w:r w:rsidRPr="00EA5F68">
        <w:rPr>
          <w:rFonts w:ascii="Arial" w:hAnsi="Arial" w:cs="Arial"/>
          <w:sz w:val="22"/>
          <w:szCs w:val="22"/>
        </w:rPr>
        <w:t xml:space="preserve">Załącznik nr 1 </w:t>
      </w:r>
      <w:r>
        <w:rPr>
          <w:rFonts w:ascii="Arial" w:hAnsi="Arial" w:cs="Arial"/>
          <w:sz w:val="22"/>
          <w:szCs w:val="22"/>
        </w:rPr>
        <w:t xml:space="preserve"> – </w:t>
      </w:r>
      <w:r w:rsidRPr="00EA5F68">
        <w:rPr>
          <w:rFonts w:ascii="Arial" w:hAnsi="Arial" w:cs="Arial"/>
          <w:sz w:val="22"/>
          <w:szCs w:val="22"/>
        </w:rPr>
        <w:tab/>
      </w:r>
      <w:r>
        <w:rPr>
          <w:rFonts w:ascii="Arial" w:hAnsi="Arial" w:cs="Arial"/>
          <w:sz w:val="22"/>
          <w:szCs w:val="22"/>
        </w:rPr>
        <w:t xml:space="preserve"> </w:t>
      </w:r>
      <w:r w:rsidRPr="00EA5F68">
        <w:rPr>
          <w:rFonts w:ascii="Arial" w:hAnsi="Arial" w:cs="Arial"/>
          <w:sz w:val="22"/>
          <w:szCs w:val="22"/>
        </w:rPr>
        <w:t>Cennik części zamiennych i usług serwisowych</w:t>
      </w:r>
      <w:r w:rsidR="005A176C">
        <w:rPr>
          <w:rFonts w:ascii="Arial" w:hAnsi="Arial" w:cs="Arial"/>
          <w:sz w:val="22"/>
          <w:szCs w:val="22"/>
        </w:rPr>
        <w:t xml:space="preserve"> </w:t>
      </w:r>
      <w:r w:rsidR="005A176C" w:rsidRPr="005A176C">
        <w:rPr>
          <w:rFonts w:ascii="Arial" w:hAnsi="Arial" w:cs="Arial"/>
          <w:b/>
          <w:bCs/>
          <w:color w:val="FF0000"/>
          <w:sz w:val="22"/>
          <w:szCs w:val="22"/>
        </w:rPr>
        <w:t>wraz z przewidywanym terminem dostawy</w:t>
      </w:r>
      <w:r w:rsidR="009D42CE">
        <w:rPr>
          <w:rFonts w:ascii="Arial" w:hAnsi="Arial" w:cs="Arial"/>
          <w:b/>
          <w:bCs/>
          <w:color w:val="FF0000"/>
          <w:sz w:val="22"/>
          <w:szCs w:val="22"/>
        </w:rPr>
        <w:t xml:space="preserve"> i czasem realizacji</w:t>
      </w:r>
      <w:r w:rsidR="005A176C" w:rsidRPr="005A176C">
        <w:rPr>
          <w:rFonts w:ascii="Arial" w:hAnsi="Arial" w:cs="Arial"/>
          <w:b/>
          <w:bCs/>
          <w:color w:val="FF0000"/>
          <w:sz w:val="22"/>
          <w:szCs w:val="22"/>
        </w:rPr>
        <w:t>.</w:t>
      </w:r>
    </w:p>
    <w:p w14:paraId="1DF4A5C8" w14:textId="4CB9F45C" w:rsidR="00EA5F68" w:rsidRPr="00EA5F68" w:rsidRDefault="00EA5F68" w:rsidP="00EA5F68">
      <w:pPr>
        <w:spacing w:after="60"/>
        <w:jc w:val="both"/>
        <w:rPr>
          <w:rFonts w:ascii="Arial" w:hAnsi="Arial" w:cs="Arial"/>
          <w:sz w:val="22"/>
          <w:szCs w:val="22"/>
        </w:rPr>
      </w:pPr>
      <w:r w:rsidRPr="00EA5F68">
        <w:rPr>
          <w:rFonts w:ascii="Arial" w:hAnsi="Arial" w:cs="Arial"/>
          <w:sz w:val="22"/>
          <w:szCs w:val="22"/>
        </w:rPr>
        <w:t>Załącznik nr 2</w:t>
      </w:r>
      <w:r>
        <w:rPr>
          <w:rFonts w:ascii="Arial" w:hAnsi="Arial" w:cs="Arial"/>
          <w:sz w:val="22"/>
          <w:szCs w:val="22"/>
        </w:rPr>
        <w:t xml:space="preserve">  –</w:t>
      </w:r>
      <w:r w:rsidRPr="00EA5F68">
        <w:rPr>
          <w:rFonts w:ascii="Arial" w:hAnsi="Arial" w:cs="Arial"/>
          <w:sz w:val="22"/>
          <w:szCs w:val="22"/>
        </w:rPr>
        <w:tab/>
      </w:r>
      <w:r>
        <w:rPr>
          <w:rFonts w:ascii="Arial" w:hAnsi="Arial" w:cs="Arial"/>
          <w:sz w:val="22"/>
          <w:szCs w:val="22"/>
        </w:rPr>
        <w:t xml:space="preserve"> </w:t>
      </w:r>
      <w:r w:rsidRPr="00EA5F68">
        <w:rPr>
          <w:rFonts w:ascii="Arial" w:hAnsi="Arial" w:cs="Arial"/>
          <w:sz w:val="22"/>
          <w:szCs w:val="22"/>
        </w:rPr>
        <w:t>Procedura dopuszczenia do pracy firm zewnętrznych</w:t>
      </w:r>
    </w:p>
    <w:p w14:paraId="377FB42E" w14:textId="14E05786" w:rsidR="00EA5F68" w:rsidRPr="004010BF" w:rsidRDefault="00EA5F68" w:rsidP="00EA5F68">
      <w:pPr>
        <w:spacing w:after="60"/>
        <w:jc w:val="both"/>
        <w:rPr>
          <w:rFonts w:ascii="Arial" w:hAnsi="Arial" w:cs="Arial"/>
          <w:sz w:val="22"/>
          <w:szCs w:val="22"/>
        </w:rPr>
      </w:pPr>
      <w:r w:rsidRPr="00EA5F68">
        <w:rPr>
          <w:rFonts w:ascii="Arial" w:hAnsi="Arial" w:cs="Arial"/>
          <w:sz w:val="22"/>
          <w:szCs w:val="22"/>
        </w:rPr>
        <w:t>Załącznik nr 3</w:t>
      </w:r>
      <w:r>
        <w:rPr>
          <w:rFonts w:ascii="Arial" w:hAnsi="Arial" w:cs="Arial"/>
          <w:sz w:val="22"/>
          <w:szCs w:val="22"/>
        </w:rPr>
        <w:t xml:space="preserve">  –</w:t>
      </w:r>
      <w:r w:rsidRPr="00EA5F68">
        <w:rPr>
          <w:rFonts w:ascii="Arial" w:hAnsi="Arial" w:cs="Arial"/>
          <w:sz w:val="22"/>
          <w:szCs w:val="22"/>
        </w:rPr>
        <w:tab/>
      </w:r>
      <w:r>
        <w:rPr>
          <w:rFonts w:ascii="Arial" w:hAnsi="Arial" w:cs="Arial"/>
          <w:sz w:val="22"/>
          <w:szCs w:val="22"/>
        </w:rPr>
        <w:t xml:space="preserve"> </w:t>
      </w:r>
      <w:r w:rsidRPr="00EA5F68">
        <w:rPr>
          <w:rFonts w:ascii="Arial" w:hAnsi="Arial" w:cs="Arial"/>
          <w:sz w:val="22"/>
          <w:szCs w:val="22"/>
        </w:rPr>
        <w:t>Obowiązek informacyjny Zamawiającego realizowany przez Wykonawcę</w:t>
      </w:r>
    </w:p>
    <w:p w14:paraId="66515909" w14:textId="1A8F7030" w:rsidR="00D85EC5" w:rsidRDefault="00D85EC5" w:rsidP="00344AAA">
      <w:pPr>
        <w:spacing w:after="60"/>
        <w:jc w:val="both"/>
        <w:rPr>
          <w:rFonts w:ascii="Arial" w:hAnsi="Arial" w:cs="Arial"/>
          <w:sz w:val="22"/>
          <w:szCs w:val="22"/>
        </w:rPr>
      </w:pPr>
    </w:p>
    <w:p w14:paraId="77041A72" w14:textId="77777777" w:rsidR="00220DAC" w:rsidRDefault="00220DAC" w:rsidP="00344AAA">
      <w:pPr>
        <w:spacing w:after="60"/>
        <w:jc w:val="both"/>
        <w:rPr>
          <w:rFonts w:ascii="Arial" w:hAnsi="Arial" w:cs="Arial"/>
          <w:sz w:val="22"/>
          <w:szCs w:val="22"/>
        </w:rPr>
      </w:pPr>
    </w:p>
    <w:p w14:paraId="5722E30C" w14:textId="77777777" w:rsidR="00D85EC5" w:rsidRPr="00D85EC5" w:rsidRDefault="00D85EC5" w:rsidP="00344AAA">
      <w:pPr>
        <w:spacing w:after="60"/>
        <w:jc w:val="both"/>
        <w:rPr>
          <w:rFonts w:ascii="Arial" w:hAnsi="Arial" w:cs="Arial"/>
          <w:sz w:val="22"/>
          <w:szCs w:val="22"/>
        </w:rPr>
      </w:pPr>
    </w:p>
    <w:p w14:paraId="0BE5C526" w14:textId="57DF8B4B" w:rsidR="00A60DD6" w:rsidRPr="00D85EC5" w:rsidRDefault="00A60DD6" w:rsidP="00344AAA">
      <w:pPr>
        <w:spacing w:after="60"/>
        <w:jc w:val="center"/>
        <w:rPr>
          <w:rFonts w:ascii="Arial" w:hAnsi="Arial" w:cs="Arial"/>
          <w:b/>
          <w:sz w:val="22"/>
          <w:szCs w:val="22"/>
        </w:rPr>
      </w:pPr>
      <w:r w:rsidRPr="00D85EC5">
        <w:rPr>
          <w:rFonts w:ascii="Arial" w:hAnsi="Arial" w:cs="Arial"/>
          <w:b/>
          <w:sz w:val="22"/>
          <w:szCs w:val="22"/>
        </w:rPr>
        <w:t xml:space="preserve">ZAMAWIAJĄCY:                        </w:t>
      </w:r>
      <w:r w:rsidR="00574E40" w:rsidRPr="00D85EC5">
        <w:rPr>
          <w:rFonts w:ascii="Arial" w:hAnsi="Arial" w:cs="Arial"/>
          <w:b/>
          <w:sz w:val="22"/>
          <w:szCs w:val="22"/>
        </w:rPr>
        <w:t xml:space="preserve">                   </w:t>
      </w:r>
      <w:r w:rsidRPr="00D85EC5">
        <w:rPr>
          <w:rFonts w:ascii="Arial" w:hAnsi="Arial" w:cs="Arial"/>
          <w:b/>
          <w:sz w:val="22"/>
          <w:szCs w:val="22"/>
        </w:rPr>
        <w:t xml:space="preserve">                       WYKONAWCA:</w:t>
      </w:r>
    </w:p>
    <w:p w14:paraId="35EFA812" w14:textId="0EF0E328" w:rsidR="00F91D41" w:rsidRDefault="00F91D41">
      <w:pPr>
        <w:suppressAutoHyphens w:val="0"/>
        <w:rPr>
          <w:rFonts w:ascii="Arial" w:hAnsi="Arial" w:cs="Arial"/>
          <w:b/>
          <w:sz w:val="22"/>
          <w:szCs w:val="22"/>
        </w:rPr>
      </w:pPr>
      <w:r>
        <w:rPr>
          <w:rFonts w:ascii="Arial" w:hAnsi="Arial" w:cs="Arial"/>
          <w:b/>
          <w:sz w:val="22"/>
          <w:szCs w:val="22"/>
        </w:rPr>
        <w:br w:type="page"/>
      </w:r>
    </w:p>
    <w:p w14:paraId="56AB55BE" w14:textId="6339AF8C" w:rsidR="00B97808" w:rsidRPr="000C5D72" w:rsidRDefault="00B97808" w:rsidP="000C5D72">
      <w:pPr>
        <w:spacing w:before="120"/>
        <w:jc w:val="right"/>
        <w:rPr>
          <w:rFonts w:ascii="Arial" w:hAnsi="Arial" w:cs="Arial"/>
          <w:bCs/>
          <w:sz w:val="22"/>
          <w:szCs w:val="22"/>
          <w:lang w:eastAsia="pl-PL"/>
        </w:rPr>
      </w:pPr>
      <w:r w:rsidRPr="000C5D72">
        <w:rPr>
          <w:rFonts w:ascii="Arial" w:hAnsi="Arial" w:cs="Arial"/>
          <w:bCs/>
          <w:sz w:val="22"/>
          <w:szCs w:val="22"/>
        </w:rPr>
        <w:lastRenderedPageBreak/>
        <w:t xml:space="preserve">Załącznik nr </w:t>
      </w:r>
      <w:r w:rsidR="000C5D72" w:rsidRPr="000C5D72">
        <w:rPr>
          <w:rFonts w:ascii="Arial" w:hAnsi="Arial" w:cs="Arial"/>
          <w:bCs/>
          <w:sz w:val="22"/>
          <w:szCs w:val="22"/>
        </w:rPr>
        <w:t xml:space="preserve">1 </w:t>
      </w:r>
      <w:r w:rsidRPr="000C5D72">
        <w:rPr>
          <w:rFonts w:ascii="Arial" w:hAnsi="Arial" w:cs="Arial"/>
          <w:bCs/>
          <w:sz w:val="22"/>
          <w:szCs w:val="22"/>
        </w:rPr>
        <w:t>do umowy</w:t>
      </w:r>
    </w:p>
    <w:p w14:paraId="060530A5" w14:textId="77777777" w:rsidR="00B97808" w:rsidRDefault="00B97808" w:rsidP="00B97808">
      <w:pPr>
        <w:spacing w:before="60"/>
        <w:jc w:val="both"/>
        <w:rPr>
          <w:rFonts w:ascii="Arial" w:hAnsi="Arial" w:cs="Arial"/>
          <w:sz w:val="22"/>
          <w:szCs w:val="22"/>
        </w:rPr>
      </w:pPr>
    </w:p>
    <w:p w14:paraId="1027DC85" w14:textId="77777777" w:rsidR="00B97808" w:rsidRDefault="00B97808" w:rsidP="00B97808">
      <w:pPr>
        <w:spacing w:before="60"/>
        <w:jc w:val="center"/>
        <w:rPr>
          <w:rFonts w:ascii="Arial" w:eastAsia="Calibri" w:hAnsi="Arial" w:cs="Arial"/>
          <w:sz w:val="22"/>
          <w:szCs w:val="22"/>
        </w:rPr>
      </w:pPr>
      <w:r>
        <w:rPr>
          <w:rFonts w:ascii="Arial" w:eastAsia="Calibri" w:hAnsi="Arial" w:cs="Arial"/>
          <w:b/>
          <w:sz w:val="22"/>
          <w:szCs w:val="22"/>
        </w:rPr>
        <w:t xml:space="preserve">Procedura dopuszczenia do pracy firm zewnętrznych, </w:t>
      </w:r>
      <w:r>
        <w:rPr>
          <w:rFonts w:ascii="Arial" w:eastAsia="Calibri" w:hAnsi="Arial" w:cs="Arial"/>
          <w:b/>
          <w:sz w:val="22"/>
          <w:szCs w:val="22"/>
        </w:rPr>
        <w:br/>
        <w:t xml:space="preserve">działających na terenie obiektu szpitala przy ul. Fieldorfa 2 </w:t>
      </w:r>
      <w:r>
        <w:rPr>
          <w:rFonts w:ascii="Arial" w:eastAsia="Calibri" w:hAnsi="Arial" w:cs="Arial"/>
          <w:b/>
          <w:sz w:val="22"/>
          <w:szCs w:val="22"/>
        </w:rPr>
        <w:br/>
        <w:t>na zlecenie spółki NSzW – Dział Eksploatacyjny</w:t>
      </w:r>
    </w:p>
    <w:p w14:paraId="6443A518" w14:textId="77777777" w:rsidR="00B97808" w:rsidRDefault="00B97808" w:rsidP="00B97808">
      <w:pPr>
        <w:spacing w:before="60"/>
        <w:rPr>
          <w:rFonts w:ascii="Arial" w:eastAsia="Calibri" w:hAnsi="Arial" w:cs="Arial"/>
          <w:sz w:val="22"/>
          <w:szCs w:val="22"/>
        </w:rPr>
      </w:pPr>
    </w:p>
    <w:p w14:paraId="12216E33" w14:textId="77777777" w:rsidR="00B97808" w:rsidRDefault="00B97808" w:rsidP="00B97808">
      <w:pPr>
        <w:spacing w:before="60"/>
        <w:rPr>
          <w:rFonts w:ascii="Arial" w:eastAsia="Calibri" w:hAnsi="Arial" w:cs="Arial"/>
          <w:sz w:val="22"/>
          <w:szCs w:val="22"/>
        </w:rPr>
      </w:pPr>
    </w:p>
    <w:p w14:paraId="278D6442" w14:textId="77777777" w:rsidR="00B97808" w:rsidRDefault="00B97808" w:rsidP="00A80BE9">
      <w:pPr>
        <w:numPr>
          <w:ilvl w:val="0"/>
          <w:numId w:val="37"/>
        </w:numPr>
        <w:spacing w:before="60"/>
        <w:ind w:left="425" w:hanging="425"/>
        <w:jc w:val="both"/>
        <w:rPr>
          <w:rFonts w:ascii="Arial" w:eastAsia="Calibri" w:hAnsi="Arial" w:cs="Arial"/>
          <w:sz w:val="22"/>
          <w:szCs w:val="22"/>
        </w:rPr>
      </w:pPr>
      <w:r>
        <w:rPr>
          <w:rFonts w:ascii="Arial" w:eastAsia="Calibri" w:hAnsi="Arial" w:cs="Arial"/>
          <w:b/>
          <w:sz w:val="22"/>
          <w:szCs w:val="22"/>
        </w:rPr>
        <w:t xml:space="preserve">Cel procedury </w:t>
      </w:r>
    </w:p>
    <w:p w14:paraId="764C079F" w14:textId="77777777" w:rsidR="00B97808" w:rsidRDefault="00B97808" w:rsidP="00B97808">
      <w:pPr>
        <w:spacing w:before="60"/>
        <w:ind w:left="425"/>
        <w:jc w:val="both"/>
        <w:rPr>
          <w:rFonts w:ascii="Arial" w:eastAsia="Calibri" w:hAnsi="Arial" w:cs="Arial"/>
          <w:sz w:val="22"/>
          <w:szCs w:val="22"/>
        </w:rPr>
      </w:pPr>
      <w:r>
        <w:rPr>
          <w:rFonts w:ascii="Arial" w:eastAsia="Calibri" w:hAnsi="Arial" w:cs="Arial"/>
          <w:sz w:val="22"/>
          <w:szCs w:val="22"/>
        </w:rPr>
        <w:t>Niniejsza procedura została opracowana dla potrzeb organizacji prac zlecanych do realizacji w obiekcie szpitalnym przy ul. Fieldorfa 2 we Wrocławiu. Zarządcą (administratorem) tego obiektu jest „Nowy Szpital Wojewódzki” sp. z o.o., zwana w tej procedurze również NSzW. Głównym użytkownikiem tego obiektu jest Dolnośląski Szpital Specjalistyczny im. T. Marciniaka Centrum Medycyny Ratunkowej, zwany w tej procedurze również Szpitalem im. Marciniaka.</w:t>
      </w:r>
    </w:p>
    <w:p w14:paraId="5DCD622F" w14:textId="77777777" w:rsidR="00B97808" w:rsidRDefault="00B97808" w:rsidP="00B97808">
      <w:pPr>
        <w:spacing w:before="60"/>
        <w:ind w:left="425"/>
        <w:jc w:val="both"/>
        <w:rPr>
          <w:rFonts w:ascii="Arial" w:eastAsia="Calibri" w:hAnsi="Arial" w:cs="Arial"/>
          <w:b/>
          <w:sz w:val="22"/>
          <w:szCs w:val="22"/>
        </w:rPr>
      </w:pPr>
      <w:r>
        <w:rPr>
          <w:rFonts w:ascii="Arial" w:eastAsia="Calibri" w:hAnsi="Arial" w:cs="Arial"/>
          <w:sz w:val="22"/>
          <w:szCs w:val="22"/>
        </w:rPr>
        <w:t>Procedura określa zasady dopuszczenia do pracy firm zewnętrznych, działających na zlecenie spółki NSzW - Dział Eksploatacyjny. Procedura dotyczy firm wykonujących wszelkiego rodzaju prace na terenie obiektu szpitalnego przy ul. Fieldorfa 2 we Wrocławiu, w tym także prace związane z usuwaniem wad i usterek gwarancyjnych. Procedura nie dotyczy usuwania awarii. Procedura ma celu uporządkowanie czynności, jakie firma zewnętrzna powinna wykonać przed przystąpieniem do prac na obiekcie, w trakcie trwania prac, jak i po ich zakończeniu, a także określenie odpowiedzialności wykonawców prac w czasie ich przebywania na terenie wspomnianego obiektu. Za należytą realizację zasad niniejszej procedury odpowiedzialni są koordynatorzy umów reprezentujący obie strony (NSzW i wykonawcę), a w przypadku ich braku - wyznaczone osoby, które koordynują prawidłowe wykonanie zleconych prac.</w:t>
      </w:r>
    </w:p>
    <w:p w14:paraId="2B3C95FE" w14:textId="77777777" w:rsidR="00B97808" w:rsidRDefault="00B97808" w:rsidP="00A80BE9">
      <w:pPr>
        <w:numPr>
          <w:ilvl w:val="0"/>
          <w:numId w:val="37"/>
        </w:numPr>
        <w:spacing w:before="60"/>
        <w:ind w:left="425" w:hanging="425"/>
        <w:jc w:val="both"/>
        <w:rPr>
          <w:rFonts w:ascii="Arial" w:eastAsia="Calibri" w:hAnsi="Arial" w:cs="Arial"/>
          <w:sz w:val="22"/>
          <w:szCs w:val="22"/>
        </w:rPr>
      </w:pPr>
      <w:r>
        <w:rPr>
          <w:rFonts w:ascii="Arial" w:eastAsia="Calibri" w:hAnsi="Arial" w:cs="Arial"/>
          <w:b/>
          <w:sz w:val="22"/>
          <w:szCs w:val="22"/>
        </w:rPr>
        <w:t xml:space="preserve">Opis postępowania </w:t>
      </w:r>
    </w:p>
    <w:p w14:paraId="4E5300D9"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Wszelkie ustalenia dotyczące wykonywania prac na terenie obiektu szpitalnego przez firmę zewnętrzną powinny być dokonywane z przedstawicielem NSzW (koordynatorem Umowy lub innym wyznaczonym pracownikiem Działu Eksploatacji), z wyprzedzeniem stosownym do zakresu czynności przygotowawczych niezbędnych dla zabezpieczenia miejsca pracy, jednak nie krótszym niż dwa dni robocze.</w:t>
      </w:r>
    </w:p>
    <w:p w14:paraId="61545AEC"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Firma zewnętrzna przed przyjazdem na teren obiektu winna o tym poinformować koordynatora Umowy lub inną osobę wskazaną z Działu Eksploatacji przynajmniej godzinę wcześniej. W przypadku braku możliwości kontaktu z wyznaczoną osobą, należy przyjazd zgłosić do </w:t>
      </w:r>
      <w:r>
        <w:rPr>
          <w:rFonts w:ascii="Arial" w:eastAsia="Calibri" w:hAnsi="Arial" w:cs="Arial"/>
          <w:b/>
          <w:sz w:val="22"/>
          <w:szCs w:val="22"/>
        </w:rPr>
        <w:t>Działu Eksploatacji tel. 71 306 40 09</w:t>
      </w:r>
      <w:r>
        <w:rPr>
          <w:rFonts w:ascii="Arial" w:eastAsia="Calibri" w:hAnsi="Arial" w:cs="Arial"/>
          <w:sz w:val="22"/>
          <w:szCs w:val="22"/>
        </w:rPr>
        <w:t>.</w:t>
      </w:r>
    </w:p>
    <w:p w14:paraId="7C31049F"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Pomijając przypadki dostaw oraz wezwań serwisowych, firmy zewnętrzne parkujące swoje pojazdy na terenie obiektu są obowiązane ponosić opłaty parkingowe zgodnie z Regulaminem Parkingu.</w:t>
      </w:r>
    </w:p>
    <w:p w14:paraId="23424E68" w14:textId="6C5F8C9D" w:rsidR="000C1CD0" w:rsidRDefault="00B97808" w:rsidP="0018349E">
      <w:pPr>
        <w:pStyle w:val="Tekstpodstawowy31"/>
        <w:spacing w:after="60"/>
        <w:ind w:left="851"/>
        <w:rPr>
          <w:rFonts w:ascii="Arial" w:eastAsia="Calibri" w:hAnsi="Arial" w:cs="Arial"/>
          <w:szCs w:val="22"/>
        </w:rPr>
      </w:pPr>
      <w:r>
        <w:rPr>
          <w:rFonts w:ascii="Arial" w:eastAsia="Calibri" w:hAnsi="Arial" w:cs="Arial"/>
          <w:szCs w:val="22"/>
        </w:rPr>
        <w:t xml:space="preserve">Regulamin parkingu </w:t>
      </w:r>
      <w:r w:rsidR="000C1CD0">
        <w:rPr>
          <w:rFonts w:ascii="Arial" w:eastAsia="Calibri" w:hAnsi="Arial" w:cs="Arial"/>
          <w:szCs w:val="22"/>
        </w:rPr>
        <w:t xml:space="preserve">oraz cennik </w:t>
      </w:r>
      <w:r>
        <w:rPr>
          <w:rFonts w:ascii="Arial" w:eastAsia="Calibri" w:hAnsi="Arial" w:cs="Arial"/>
          <w:szCs w:val="22"/>
        </w:rPr>
        <w:t>dostępn</w:t>
      </w:r>
      <w:r w:rsidR="000C1CD0">
        <w:rPr>
          <w:rFonts w:ascii="Arial" w:eastAsia="Calibri" w:hAnsi="Arial" w:cs="Arial"/>
          <w:szCs w:val="22"/>
        </w:rPr>
        <w:t>e są</w:t>
      </w:r>
      <w:r>
        <w:rPr>
          <w:rFonts w:ascii="Arial" w:eastAsia="Calibri" w:hAnsi="Arial" w:cs="Arial"/>
          <w:szCs w:val="22"/>
        </w:rPr>
        <w:t xml:space="preserve"> na stronie internetowej NSzW Sp. z o. o. pod adres</w:t>
      </w:r>
      <w:r w:rsidR="000C1CD0">
        <w:rPr>
          <w:rFonts w:ascii="Arial" w:eastAsia="Calibri" w:hAnsi="Arial" w:cs="Arial"/>
          <w:szCs w:val="22"/>
        </w:rPr>
        <w:t>ami</w:t>
      </w:r>
      <w:r>
        <w:rPr>
          <w:rFonts w:ascii="Arial" w:eastAsia="Calibri" w:hAnsi="Arial" w:cs="Arial"/>
          <w:szCs w:val="22"/>
        </w:rPr>
        <w:t xml:space="preserve">: </w:t>
      </w:r>
    </w:p>
    <w:p w14:paraId="105E3BC9" w14:textId="57A74365" w:rsidR="000C1CD0" w:rsidRDefault="000C1CD0" w:rsidP="000C1CD0">
      <w:pPr>
        <w:spacing w:after="60" w:line="271" w:lineRule="auto"/>
        <w:ind w:left="720"/>
        <w:contextualSpacing/>
        <w:jc w:val="both"/>
        <w:rPr>
          <w:rStyle w:val="Hipercze"/>
          <w:rFonts w:ascii="Arial" w:hAnsi="Arial" w:cs="Arial"/>
          <w:sz w:val="22"/>
          <w:szCs w:val="22"/>
        </w:rPr>
      </w:pPr>
      <w:r>
        <w:rPr>
          <w:rStyle w:val="Hipercze"/>
          <w:rFonts w:ascii="Arial" w:hAnsi="Arial" w:cs="Arial"/>
          <w:b/>
          <w:bCs/>
          <w:color w:val="auto"/>
          <w:sz w:val="22"/>
          <w:szCs w:val="22"/>
          <w:u w:val="none"/>
        </w:rPr>
        <w:t xml:space="preserve">  </w:t>
      </w:r>
      <w:r w:rsidRPr="001D3BCC">
        <w:rPr>
          <w:rStyle w:val="Hipercze"/>
          <w:rFonts w:ascii="Arial" w:hAnsi="Arial" w:cs="Arial"/>
          <w:b/>
          <w:bCs/>
          <w:color w:val="auto"/>
          <w:sz w:val="22"/>
          <w:szCs w:val="22"/>
          <w:u w:val="none"/>
        </w:rPr>
        <w:t>REGULAMIN:</w:t>
      </w:r>
      <w:r w:rsidRPr="001D3BCC">
        <w:rPr>
          <w:rStyle w:val="Hipercze"/>
          <w:rFonts w:ascii="Arial" w:hAnsi="Arial" w:cs="Arial"/>
          <w:color w:val="auto"/>
          <w:sz w:val="22"/>
          <w:szCs w:val="22"/>
        </w:rPr>
        <w:t xml:space="preserve"> </w:t>
      </w:r>
      <w:r w:rsidRPr="006B5E17">
        <w:rPr>
          <w:rStyle w:val="Hipercze"/>
          <w:rFonts w:ascii="Arial" w:hAnsi="Arial" w:cs="Arial"/>
          <w:sz w:val="22"/>
          <w:szCs w:val="22"/>
        </w:rPr>
        <w:t>https://www.nszw.pl/public/upload/Regulamin%2027.10.2023-sig.pdf</w:t>
      </w:r>
    </w:p>
    <w:p w14:paraId="0A2837C2" w14:textId="1F30E251" w:rsidR="000C1CD0" w:rsidRPr="002D13B0" w:rsidRDefault="000C1CD0" w:rsidP="000C1CD0">
      <w:pPr>
        <w:spacing w:after="60" w:line="271" w:lineRule="auto"/>
        <w:ind w:left="720"/>
        <w:contextualSpacing/>
        <w:jc w:val="both"/>
        <w:rPr>
          <w:rFonts w:ascii="Arial" w:hAnsi="Arial" w:cs="Arial"/>
          <w:sz w:val="22"/>
          <w:szCs w:val="22"/>
        </w:rPr>
      </w:pPr>
      <w:r>
        <w:rPr>
          <w:rStyle w:val="Hipercze"/>
          <w:rFonts w:ascii="Arial" w:hAnsi="Arial" w:cs="Arial"/>
          <w:b/>
          <w:bCs/>
          <w:color w:val="auto"/>
          <w:sz w:val="22"/>
          <w:szCs w:val="22"/>
          <w:u w:val="none"/>
        </w:rPr>
        <w:t xml:space="preserve">  </w:t>
      </w:r>
      <w:r w:rsidRPr="001D3BCC">
        <w:rPr>
          <w:rStyle w:val="Hipercze"/>
          <w:rFonts w:ascii="Arial" w:hAnsi="Arial" w:cs="Arial"/>
          <w:b/>
          <w:bCs/>
          <w:color w:val="auto"/>
          <w:sz w:val="22"/>
          <w:szCs w:val="22"/>
          <w:u w:val="none"/>
        </w:rPr>
        <w:t>CENNIK:</w:t>
      </w:r>
      <w:r w:rsidRPr="001D3BCC">
        <w:rPr>
          <w:rStyle w:val="Hipercze"/>
          <w:rFonts w:ascii="Arial" w:hAnsi="Arial" w:cs="Arial"/>
          <w:color w:val="auto"/>
          <w:sz w:val="22"/>
          <w:szCs w:val="22"/>
        </w:rPr>
        <w:t xml:space="preserve"> </w:t>
      </w:r>
      <w:r w:rsidRPr="00F21DF3">
        <w:rPr>
          <w:rStyle w:val="Hipercze"/>
          <w:rFonts w:ascii="Arial" w:hAnsi="Arial" w:cs="Arial"/>
          <w:sz w:val="22"/>
          <w:szCs w:val="22"/>
        </w:rPr>
        <w:t>https://www.szpital-marciniak.wroclaw.pl/container/parking-cennik.pdf</w:t>
      </w:r>
      <w:r w:rsidRPr="008B0952">
        <w:rPr>
          <w:rFonts w:ascii="Arial" w:hAnsi="Arial" w:cs="Arial"/>
          <w:sz w:val="22"/>
          <w:szCs w:val="22"/>
        </w:rPr>
        <w:t xml:space="preserve"> </w:t>
      </w:r>
    </w:p>
    <w:p w14:paraId="19A5CAE6"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Pracownicy firm zewnętrznych przed przystąpieniem do prac są zobowiązani uczestniczyć w szkoleniu informacyjnym dla firm zewnętrznych, które przeprowadzane jest przez przedstawiciela NSzW. Szkolenie informacyjne dla pracowników firm zewnętrznych jest ważne przez rok. Po upływie tego okresu procedurę szkoleniową należy powtórzyć. NSzW nie udziela zezwolenia na prowadzenie jakichkolwiek prac osobom, które nie dopełnią powyższej procedury. </w:t>
      </w:r>
    </w:p>
    <w:p w14:paraId="08659C9F"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Za należyte przeszkolenie pracowników firmy zewnętrznej z zakresu bezpieczeństwa i higieny pracy, a także za praktyczne przestrzeganie przez nich zasad BHP, w tym posiadanie i stosowanie środków ochrony osobistej, jest odpowiedzialny ich pracodawca oraz pracownicy firm.</w:t>
      </w:r>
    </w:p>
    <w:p w14:paraId="3D3622AE"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Bezpośrednio przed podjęciem pracy na terenie obiektu przedstawiciel firmy zewnętrznej odpowiedzialny za prowadzone przez nią czynności, ma bezwzględny obowiązek zgłosić </w:t>
      </w:r>
      <w:r>
        <w:rPr>
          <w:rFonts w:ascii="Arial" w:eastAsia="Calibri" w:hAnsi="Arial" w:cs="Arial"/>
          <w:sz w:val="22"/>
          <w:szCs w:val="22"/>
        </w:rPr>
        <w:lastRenderedPageBreak/>
        <w:t>się do Działu Eksploatacji w celu ustalenia szczegółów wykonywanych prac i uzyskania karty zgłoszenia prac na obiekcie.</w:t>
      </w:r>
    </w:p>
    <w:p w14:paraId="60DD3969"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Karta zgłoszenia prac na obiekcie stanowi dokument potwierdzający zezwolenie NSzW na realizację prac na ternie obiektu przez firmę zewnętrzną. Zawiera ona szczegółowe ustalenia dotyczące czasu, miejsca i sposobu realizacji robót oraz informację o liczbie osób, które będą pracować na terenie obiektu wraz z danymi kontaktowymi osoby odpowiedzialnej za prawidłowe przeprowadzenie czynności. Przedstawiciel firmy zewnętrznej podpisuje kartę zgłoszenia prac na obiekcie przed jej odbiorem. Karta wydawana jest w dwóch identycznych egzemplarzach.</w:t>
      </w:r>
    </w:p>
    <w:p w14:paraId="21F066EF"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Wraz z kartą zgłoszenia prac na obiekcie, koordynator Umowy lub pracownik wyznaczony z Działu Eksploatacji wydaje identyfikatory wszystkim osobom z firmy zewnętrznej i wpisuje na kartę liczbę osób z danej firmy i numery wydanych identyfikatorów.</w:t>
      </w:r>
    </w:p>
    <w:p w14:paraId="1EA9A6FC"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Pracownicy firmy zewnętrznej są zobowiązani nosić identyfikatory w widocznym miejscu oraz okazywać je do weryfikacji na każde żądanie służby ochrony obiektu przez cały czas pracy na terenie obiektu. </w:t>
      </w:r>
    </w:p>
    <w:p w14:paraId="6D77C1F3"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Przedstawiciel firmy zewnętrznej odpowiedzialny za prawidłowe przeprowadzenie prac, wraz z dwoma egzemplarzami karty zgłoszenia prac na obiekcie, udaje się do dyżurki ochrony nr 1 (parter, hol główny, przy wejściu głównym do budynku), gdzie przekazuje pracownikowi ochrony obiektu jeden egzemplarz karty. </w:t>
      </w:r>
    </w:p>
    <w:p w14:paraId="26586E28"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Firmy zewnętrzne działające na zlecenie NSzW powinny wykonywać prace </w:t>
      </w:r>
      <w:r>
        <w:rPr>
          <w:rFonts w:ascii="Arial" w:eastAsia="Calibri" w:hAnsi="Arial" w:cs="Arial"/>
          <w:b/>
          <w:sz w:val="22"/>
          <w:szCs w:val="22"/>
        </w:rPr>
        <w:t>w dni robocze, między</w:t>
      </w:r>
      <w:r>
        <w:rPr>
          <w:rFonts w:ascii="Arial" w:eastAsia="Calibri" w:hAnsi="Arial" w:cs="Arial"/>
          <w:sz w:val="22"/>
          <w:szCs w:val="22"/>
        </w:rPr>
        <w:t xml:space="preserve"> </w:t>
      </w:r>
      <w:r>
        <w:rPr>
          <w:rFonts w:ascii="Arial" w:eastAsia="Calibri" w:hAnsi="Arial" w:cs="Arial"/>
          <w:b/>
          <w:sz w:val="22"/>
          <w:szCs w:val="22"/>
        </w:rPr>
        <w:t>godziną 8:00 a 16:00</w:t>
      </w:r>
      <w:r>
        <w:rPr>
          <w:rFonts w:ascii="Arial" w:eastAsia="Calibri" w:hAnsi="Arial" w:cs="Arial"/>
          <w:sz w:val="22"/>
          <w:szCs w:val="22"/>
        </w:rPr>
        <w:t xml:space="preserve">. </w:t>
      </w:r>
    </w:p>
    <w:p w14:paraId="2986B725"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 uzasadnionych przypadkach istnieje możliwość wydłużenia czasu wykonywania pracy przez firmę zewnętrzną lub prowadzenia prac w dni wolne. W celu uzyskania zgody na wydłużenie czasu pracy lub pracy w dni wolne, przedstawiciel firmy zewnętrznej odpowiedzialny za prawidłowe przeprowadzenie prac, zgłasza się do osoby, która wydała mu kartę zgłoszenia prac na obiekcie. W przypadku akceptacji wydłużenia czasu pracy po godz. 16:00 lub w dni wolne, osoba wydająca kartę informuje o tym fakcie dowódcę zmiany służby ochrony obiektu. Stosowną informację umieszcza również w na obu egzemplarzach karty zgłoszenia prac na obiekcie.</w:t>
      </w:r>
    </w:p>
    <w:p w14:paraId="302CCC47"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 normalnym trybie pracy do godz. 16:00, pracownik firmy zewnętrznej odpowiedzialny za prawidłową realizację robót, po zakończeniu prac jest zobowiązany do potwierdzenia wykonanych czynności przez koordynatora Umowy lub wyznaczonego pracownika Działu Eksploatacji na drugim egzemplarzu karty zgłoszenie prac na obiekcie oraz zwrócenia identyfikatorów i drugiego egzemplarz karty.</w:t>
      </w:r>
    </w:p>
    <w:p w14:paraId="41A57E5C"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Koordynator Umowy lub wyznaczony pracownik Działu Eksploatacji potwierdza zakończenie prac i informuję o tym fakcie dowódcę zmiany służby ochrony obiektu, który wpisuje tą informację do pierwszego egzemplarza karty zgłoszenia prac na obiekcie. </w:t>
      </w:r>
    </w:p>
    <w:p w14:paraId="04ED5C9A"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 przypadku przedłużenia pracy po godz. 16:00 lub pracy w dni wolne, identyfikatory i drugi egzemplarz karty zgłoszenia prac na obiekcie należy zwrócić na portiernię główną. Potwierdzenie wykonania pracy nastąpi w najbliższym dniu roboczym.</w:t>
      </w:r>
    </w:p>
    <w:p w14:paraId="210636DF"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Wszelkie zdarzenia niebezpieczne, zauważone potencjalne lub faktyczne zagrożenia itp. należy zgłaszać służbie ochrony obiektu. Niezależnie od tego, należy o nich poinformować koordynatora Umowy lub inną osobę wyznaczoną z Działu Eksploatacji.</w:t>
      </w:r>
    </w:p>
    <w:p w14:paraId="0673C1F6"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Nagłe wypadki wiążące się z zagrożeniem życia lub zdrowia należy traktować na zasadach ogólnie obowiązujących - to jest zgłaszać ich zaistnienie pod numer alarmowy 112.</w:t>
      </w:r>
    </w:p>
    <w:p w14:paraId="21E4AFA5" w14:textId="77777777" w:rsidR="00B97808" w:rsidRDefault="00B97808" w:rsidP="00B97808">
      <w:pPr>
        <w:spacing w:before="60"/>
        <w:jc w:val="both"/>
        <w:rPr>
          <w:rFonts w:ascii="Arial" w:eastAsia="Calibri" w:hAnsi="Arial" w:cs="Arial"/>
          <w:sz w:val="22"/>
          <w:szCs w:val="22"/>
        </w:rPr>
      </w:pPr>
    </w:p>
    <w:p w14:paraId="5D330609" w14:textId="77777777" w:rsidR="00B97808" w:rsidRDefault="00B97808" w:rsidP="00B97808">
      <w:pPr>
        <w:spacing w:before="60"/>
        <w:jc w:val="center"/>
        <w:rPr>
          <w:rFonts w:ascii="Arial" w:eastAsia="Calibri" w:hAnsi="Arial" w:cs="Arial"/>
          <w:b/>
          <w:sz w:val="22"/>
          <w:szCs w:val="22"/>
        </w:rPr>
      </w:pPr>
      <w:r>
        <w:rPr>
          <w:rFonts w:ascii="Arial" w:eastAsia="Calibri" w:hAnsi="Arial" w:cs="Arial"/>
          <w:b/>
          <w:sz w:val="22"/>
          <w:szCs w:val="22"/>
        </w:rPr>
        <w:t xml:space="preserve">Firmy nie stosujące się do ww. procedury zostaną usunięte z terenu obiektu przez służbę ochrony. Ewentualne wstrzymanie prac lub wydłużenie czasu ich realizacji zostanie wówczas potraktowane jako zawinione przez ich wykonawcę. </w:t>
      </w:r>
    </w:p>
    <w:p w14:paraId="097B70D9" w14:textId="77777777" w:rsidR="00B97808" w:rsidRDefault="00B97808" w:rsidP="00B97808">
      <w:pPr>
        <w:rPr>
          <w:rFonts w:ascii="Arial" w:eastAsia="Calibri" w:hAnsi="Arial" w:cs="Arial"/>
          <w:b/>
          <w:sz w:val="22"/>
          <w:szCs w:val="22"/>
        </w:rPr>
      </w:pPr>
      <w:r>
        <w:rPr>
          <w:rFonts w:ascii="Arial" w:eastAsia="Calibri" w:hAnsi="Arial" w:cs="Arial"/>
          <w:b/>
          <w:sz w:val="22"/>
          <w:szCs w:val="22"/>
        </w:rPr>
        <w:br w:type="page"/>
      </w:r>
    </w:p>
    <w:p w14:paraId="5FA4E5AF" w14:textId="77777777" w:rsidR="00B97808" w:rsidRDefault="00B97808" w:rsidP="00B97808">
      <w:pPr>
        <w:spacing w:before="60"/>
        <w:jc w:val="center"/>
        <w:rPr>
          <w:rFonts w:ascii="Arial" w:eastAsia="Calibri" w:hAnsi="Arial" w:cs="Arial"/>
          <w:b/>
          <w:sz w:val="22"/>
          <w:szCs w:val="22"/>
        </w:rPr>
      </w:pPr>
      <w:r>
        <w:rPr>
          <w:rFonts w:ascii="Arial" w:eastAsia="Calibri" w:hAnsi="Arial" w:cs="Arial"/>
          <w:b/>
          <w:sz w:val="22"/>
          <w:szCs w:val="22"/>
        </w:rPr>
        <w:lastRenderedPageBreak/>
        <w:t>Szkolenie informacyjne dla pracowników firm zewnętrznych.</w:t>
      </w:r>
    </w:p>
    <w:p w14:paraId="540C54E6" w14:textId="77777777" w:rsidR="00B97808" w:rsidRDefault="00B97808" w:rsidP="00B97808">
      <w:pPr>
        <w:spacing w:before="60"/>
        <w:jc w:val="both"/>
        <w:rPr>
          <w:rFonts w:ascii="Arial" w:eastAsia="Calibri" w:hAnsi="Arial" w:cs="Arial"/>
          <w:sz w:val="22"/>
          <w:szCs w:val="22"/>
        </w:rPr>
      </w:pPr>
    </w:p>
    <w:p w14:paraId="7821CBBA"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 xml:space="preserve">Omówienie spraw związanych z funkcją zarządcy obiektu - Spółkę NSZW oraz funkcją głównego użytkownika - Szpital. im. Marciniaka. </w:t>
      </w:r>
    </w:p>
    <w:p w14:paraId="4391860C"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Omówienie najważniejszych elementów z zakresu obiektu:</w:t>
      </w:r>
    </w:p>
    <w:p w14:paraId="40D04E5B"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Specyfika obiektu, w którym będą prowadzone prace,</w:t>
      </w:r>
    </w:p>
    <w:p w14:paraId="125AC44A"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Organizacja robót i prac szczególnie niebezpiecznych (praca w rozdzielniach SN, studzienkach, na dachu),</w:t>
      </w:r>
    </w:p>
    <w:p w14:paraId="3F290C72"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Regulamin Obiektu,</w:t>
      </w:r>
    </w:p>
    <w:p w14:paraId="24CF48C8"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Ochrona obiektu: uprawnienia, lokalizacja </w:t>
      </w:r>
    </w:p>
    <w:p w14:paraId="3F27F28E"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Podstawowe informacje o obiekcie:</w:t>
      </w:r>
    </w:p>
    <w:p w14:paraId="7A90F984"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Zasady poruszania się po terenie obiektów, przebieg dróg komunikacyjnych i ewakuacyjnych, wejścia i wjazdy wyłazy na dach K-1, K-5, K-8, </w:t>
      </w:r>
    </w:p>
    <w:p w14:paraId="26C1252E"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Zaplecze higieniczno-sanitarne i biurowe, miejsca parkowania pojazdów,</w:t>
      </w:r>
    </w:p>
    <w:p w14:paraId="5ABC22A9"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Miejsca gromadzenia odpadów, </w:t>
      </w:r>
    </w:p>
    <w:p w14:paraId="7E8A9C23"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Porządek i ład w miejscu prac, </w:t>
      </w:r>
    </w:p>
    <w:p w14:paraId="2694D664"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Przedstawienie sposobu nadzoru, współpracy i koordynacji prac:</w:t>
      </w:r>
    </w:p>
    <w:p w14:paraId="36F16E8E"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Informacja nt. wystawiających kartę: zakres uprawnień i odpowiedzialności,</w:t>
      </w:r>
    </w:p>
    <w:p w14:paraId="672B0836"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Elementy Instrukcji Bezpieczeństwa Pożarowego:</w:t>
      </w:r>
    </w:p>
    <w:p w14:paraId="78E6FC85"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Postępowanie na wypadek pożaru - uruchomienie ROP,</w:t>
      </w:r>
    </w:p>
    <w:p w14:paraId="507272A7"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Rozmieszczenie, rodzaj, ilość sprzętu p. pożarowego szpitala,</w:t>
      </w:r>
    </w:p>
    <w:p w14:paraId="51A53FB7"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Telefony alarmowe 112, 997, </w:t>
      </w:r>
    </w:p>
    <w:p w14:paraId="4B8A4185"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Charakter prowadzonych prac:</w:t>
      </w:r>
    </w:p>
    <w:p w14:paraId="120076B1"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Prace związane z zabezpieczeniem czujek pożarowych - zabezpieczenia czujek, informacja ochrona obiektu</w:t>
      </w:r>
    </w:p>
    <w:p w14:paraId="36D622F1"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Prace niebezpieczne pożarowo- sposób wykonywania prac, kontrola miejsca pracy i stref, do których może się przedostać zagrożenie pożarowe, kontrola po zakończeniu prac - obowiązek ochrona obiektu</w:t>
      </w:r>
    </w:p>
    <w:p w14:paraId="50074BB2" w14:textId="77777777" w:rsidR="00B97808" w:rsidRDefault="00B97808" w:rsidP="00B97808">
      <w:pPr>
        <w:spacing w:before="60"/>
        <w:rPr>
          <w:rFonts w:ascii="Arial" w:eastAsia="Calibri" w:hAnsi="Arial" w:cs="Arial"/>
          <w:sz w:val="22"/>
          <w:szCs w:val="22"/>
        </w:rPr>
      </w:pPr>
    </w:p>
    <w:p w14:paraId="42EFC4D4" w14:textId="77777777" w:rsidR="00B97808" w:rsidRDefault="00B97808" w:rsidP="00B97808">
      <w:pPr>
        <w:spacing w:before="120"/>
        <w:rPr>
          <w:rFonts w:ascii="Arial" w:eastAsia="Calibri" w:hAnsi="Arial" w:cs="Arial"/>
          <w:sz w:val="22"/>
          <w:szCs w:val="22"/>
        </w:rPr>
      </w:pPr>
      <w:r>
        <w:rPr>
          <w:rFonts w:ascii="Arial" w:eastAsia="Calibri" w:hAnsi="Arial" w:cs="Arial"/>
          <w:sz w:val="22"/>
          <w:szCs w:val="22"/>
          <w:u w:val="single"/>
        </w:rPr>
        <w:t>Potwierdzenie odbycia szkolenia i przyjęcia do stosowania</w:t>
      </w:r>
    </w:p>
    <w:p w14:paraId="035ED8B4" w14:textId="77777777" w:rsidR="00B97808" w:rsidRDefault="00B97808" w:rsidP="00B97808">
      <w:pPr>
        <w:spacing w:before="120"/>
        <w:rPr>
          <w:rFonts w:ascii="Arial" w:eastAsia="Calibri" w:hAnsi="Arial" w:cs="Arial"/>
          <w:sz w:val="22"/>
          <w:szCs w:val="22"/>
        </w:rPr>
      </w:pPr>
      <w:r>
        <w:rPr>
          <w:rFonts w:ascii="Arial" w:eastAsia="Calibri" w:hAnsi="Arial" w:cs="Arial"/>
          <w:sz w:val="22"/>
          <w:szCs w:val="22"/>
        </w:rPr>
        <w:t>Nazwa firmy:………………………………………………………………………………………..</w:t>
      </w:r>
    </w:p>
    <w:tbl>
      <w:tblPr>
        <w:tblW w:w="0" w:type="auto"/>
        <w:tblInd w:w="-25" w:type="dxa"/>
        <w:tblLayout w:type="fixed"/>
        <w:tblLook w:val="04A0" w:firstRow="1" w:lastRow="0" w:firstColumn="1" w:lastColumn="0" w:noHBand="0" w:noVBand="1"/>
      </w:tblPr>
      <w:tblGrid>
        <w:gridCol w:w="527"/>
        <w:gridCol w:w="1222"/>
        <w:gridCol w:w="1844"/>
        <w:gridCol w:w="967"/>
        <w:gridCol w:w="236"/>
        <w:gridCol w:w="559"/>
        <w:gridCol w:w="304"/>
        <w:gridCol w:w="1513"/>
        <w:gridCol w:w="421"/>
        <w:gridCol w:w="252"/>
        <w:gridCol w:w="904"/>
        <w:gridCol w:w="780"/>
        <w:gridCol w:w="34"/>
        <w:gridCol w:w="59"/>
      </w:tblGrid>
      <w:tr w:rsidR="00B97808" w14:paraId="1A006075" w14:textId="77777777" w:rsidTr="00B97808">
        <w:tc>
          <w:tcPr>
            <w:tcW w:w="527" w:type="dxa"/>
            <w:tcBorders>
              <w:top w:val="single" w:sz="4" w:space="0" w:color="000000"/>
              <w:left w:val="single" w:sz="4" w:space="0" w:color="000000"/>
              <w:bottom w:val="single" w:sz="4" w:space="0" w:color="000000"/>
              <w:right w:val="nil"/>
            </w:tcBorders>
            <w:hideMark/>
          </w:tcPr>
          <w:p w14:paraId="68AC2324" w14:textId="77777777" w:rsidR="00B97808" w:rsidRDefault="00B97808">
            <w:pPr>
              <w:spacing w:before="120"/>
              <w:jc w:val="center"/>
              <w:rPr>
                <w:rFonts w:ascii="Arial" w:eastAsia="Calibri" w:hAnsi="Arial" w:cs="Arial"/>
                <w:sz w:val="22"/>
                <w:szCs w:val="22"/>
              </w:rPr>
            </w:pPr>
            <w:r>
              <w:rPr>
                <w:rFonts w:ascii="Arial" w:eastAsia="Calibri" w:hAnsi="Arial" w:cs="Arial"/>
                <w:sz w:val="22"/>
                <w:szCs w:val="22"/>
              </w:rPr>
              <w:t>Lp.</w:t>
            </w:r>
          </w:p>
        </w:tc>
        <w:tc>
          <w:tcPr>
            <w:tcW w:w="4269" w:type="dxa"/>
            <w:gridSpan w:val="4"/>
            <w:tcBorders>
              <w:top w:val="single" w:sz="4" w:space="0" w:color="000000"/>
              <w:left w:val="single" w:sz="4" w:space="0" w:color="000000"/>
              <w:bottom w:val="single" w:sz="4" w:space="0" w:color="000000"/>
              <w:right w:val="nil"/>
            </w:tcBorders>
            <w:hideMark/>
          </w:tcPr>
          <w:p w14:paraId="2ECD0D4C" w14:textId="77777777" w:rsidR="00B97808" w:rsidRDefault="00B97808">
            <w:pPr>
              <w:spacing w:before="120"/>
              <w:jc w:val="center"/>
              <w:rPr>
                <w:rFonts w:ascii="Arial" w:eastAsia="Calibri" w:hAnsi="Arial" w:cs="Arial"/>
                <w:sz w:val="22"/>
                <w:szCs w:val="22"/>
              </w:rPr>
            </w:pPr>
            <w:r>
              <w:rPr>
                <w:rFonts w:ascii="Arial" w:eastAsia="Calibri" w:hAnsi="Arial" w:cs="Arial"/>
                <w:sz w:val="22"/>
                <w:szCs w:val="22"/>
              </w:rPr>
              <w:t xml:space="preserve">Imię i Nazwisko </w:t>
            </w:r>
            <w:r>
              <w:rPr>
                <w:rFonts w:ascii="Arial" w:eastAsia="Calibri" w:hAnsi="Arial" w:cs="Arial"/>
                <w:i/>
                <w:sz w:val="22"/>
                <w:szCs w:val="22"/>
              </w:rPr>
              <w:t>(czytelnie)</w:t>
            </w:r>
          </w:p>
        </w:tc>
        <w:tc>
          <w:tcPr>
            <w:tcW w:w="2376" w:type="dxa"/>
            <w:gridSpan w:val="3"/>
            <w:tcBorders>
              <w:top w:val="single" w:sz="4" w:space="0" w:color="000000"/>
              <w:left w:val="single" w:sz="4" w:space="0" w:color="000000"/>
              <w:bottom w:val="single" w:sz="4" w:space="0" w:color="000000"/>
              <w:right w:val="nil"/>
            </w:tcBorders>
            <w:hideMark/>
          </w:tcPr>
          <w:p w14:paraId="0B83E1B2" w14:textId="77777777" w:rsidR="00B97808" w:rsidRDefault="00B97808">
            <w:pPr>
              <w:spacing w:before="120"/>
              <w:jc w:val="center"/>
              <w:rPr>
                <w:rFonts w:ascii="Arial" w:eastAsia="Calibri" w:hAnsi="Arial" w:cs="Arial"/>
                <w:sz w:val="22"/>
                <w:szCs w:val="22"/>
              </w:rPr>
            </w:pPr>
            <w:r>
              <w:rPr>
                <w:rFonts w:ascii="Arial" w:eastAsia="Calibri" w:hAnsi="Arial" w:cs="Arial"/>
                <w:sz w:val="22"/>
                <w:szCs w:val="22"/>
              </w:rPr>
              <w:t>Data</w:t>
            </w:r>
          </w:p>
        </w:tc>
        <w:tc>
          <w:tcPr>
            <w:tcW w:w="2450" w:type="dxa"/>
            <w:gridSpan w:val="6"/>
            <w:tcBorders>
              <w:top w:val="single" w:sz="4" w:space="0" w:color="000000"/>
              <w:left w:val="single" w:sz="4" w:space="0" w:color="000000"/>
              <w:bottom w:val="single" w:sz="4" w:space="0" w:color="000000"/>
              <w:right w:val="single" w:sz="4" w:space="0" w:color="000000"/>
            </w:tcBorders>
            <w:hideMark/>
          </w:tcPr>
          <w:p w14:paraId="5D762F45" w14:textId="77777777" w:rsidR="00B97808" w:rsidRDefault="00B97808">
            <w:pPr>
              <w:spacing w:before="120"/>
              <w:jc w:val="center"/>
              <w:rPr>
                <w:rFonts w:ascii="Arial" w:hAnsi="Arial" w:cs="Arial"/>
                <w:sz w:val="22"/>
                <w:szCs w:val="22"/>
              </w:rPr>
            </w:pPr>
            <w:r>
              <w:rPr>
                <w:rFonts w:ascii="Arial" w:eastAsia="Calibri" w:hAnsi="Arial" w:cs="Arial"/>
                <w:sz w:val="22"/>
                <w:szCs w:val="22"/>
              </w:rPr>
              <w:t>Podpis</w:t>
            </w:r>
          </w:p>
        </w:tc>
      </w:tr>
      <w:tr w:rsidR="00B97808" w14:paraId="715AC623"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1B811BAF"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430FBE5F"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4E072C63"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043E9EB2" w14:textId="77777777" w:rsidR="00B97808" w:rsidRDefault="00B97808">
            <w:pPr>
              <w:snapToGrid w:val="0"/>
              <w:spacing w:before="120"/>
              <w:rPr>
                <w:rFonts w:ascii="Arial" w:eastAsia="Calibri" w:hAnsi="Arial" w:cs="Arial"/>
                <w:sz w:val="22"/>
                <w:szCs w:val="22"/>
              </w:rPr>
            </w:pPr>
          </w:p>
        </w:tc>
      </w:tr>
      <w:tr w:rsidR="00B97808" w14:paraId="4EF874D0"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427024C0"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633EB34A"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7770FA0B"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443561DF" w14:textId="77777777" w:rsidR="00B97808" w:rsidRDefault="00B97808">
            <w:pPr>
              <w:snapToGrid w:val="0"/>
              <w:spacing w:before="120"/>
              <w:rPr>
                <w:rFonts w:ascii="Arial" w:eastAsia="Calibri" w:hAnsi="Arial" w:cs="Arial"/>
                <w:sz w:val="22"/>
                <w:szCs w:val="22"/>
              </w:rPr>
            </w:pPr>
          </w:p>
        </w:tc>
      </w:tr>
      <w:tr w:rsidR="00B97808" w14:paraId="5F7889D8"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2CA6305F"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7E9A7A0F"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07499195"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2C62A59F" w14:textId="77777777" w:rsidR="00B97808" w:rsidRDefault="00B97808">
            <w:pPr>
              <w:snapToGrid w:val="0"/>
              <w:spacing w:before="120"/>
              <w:rPr>
                <w:rFonts w:ascii="Arial" w:eastAsia="Calibri" w:hAnsi="Arial" w:cs="Arial"/>
                <w:sz w:val="22"/>
                <w:szCs w:val="22"/>
              </w:rPr>
            </w:pPr>
          </w:p>
        </w:tc>
      </w:tr>
      <w:tr w:rsidR="00B97808" w14:paraId="64857C7D"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2E4D0F71"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5D563213"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4ECBDC71"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7DD4B736" w14:textId="77777777" w:rsidR="00B97808" w:rsidRDefault="00B97808">
            <w:pPr>
              <w:snapToGrid w:val="0"/>
              <w:spacing w:before="120"/>
              <w:rPr>
                <w:rFonts w:ascii="Arial" w:eastAsia="Calibri" w:hAnsi="Arial" w:cs="Arial"/>
                <w:sz w:val="22"/>
                <w:szCs w:val="22"/>
              </w:rPr>
            </w:pPr>
          </w:p>
        </w:tc>
      </w:tr>
      <w:tr w:rsidR="00B97808" w14:paraId="612A0EAB"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7005BA93"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26D37A36"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1A04372C"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2EC54663" w14:textId="77777777" w:rsidR="00B97808" w:rsidRDefault="00B97808">
            <w:pPr>
              <w:snapToGrid w:val="0"/>
              <w:spacing w:before="120"/>
              <w:rPr>
                <w:rFonts w:ascii="Arial" w:eastAsia="Calibri" w:hAnsi="Arial" w:cs="Arial"/>
                <w:sz w:val="22"/>
                <w:szCs w:val="22"/>
              </w:rPr>
            </w:pPr>
          </w:p>
        </w:tc>
      </w:tr>
      <w:tr w:rsidR="00B97808" w14:paraId="2E95C95B"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258193A2"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77097BB3"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41DB77AA"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1B8A957E" w14:textId="77777777" w:rsidR="00B97808" w:rsidRDefault="00B97808">
            <w:pPr>
              <w:snapToGrid w:val="0"/>
              <w:spacing w:before="120"/>
              <w:rPr>
                <w:rFonts w:ascii="Arial" w:eastAsia="Calibri" w:hAnsi="Arial" w:cs="Arial"/>
                <w:sz w:val="22"/>
                <w:szCs w:val="22"/>
              </w:rPr>
            </w:pPr>
          </w:p>
        </w:tc>
      </w:tr>
      <w:tr w:rsidR="00B97808" w14:paraId="28E3B42E" w14:textId="77777777" w:rsidTr="00B97808">
        <w:trPr>
          <w:trHeight w:val="420"/>
        </w:trPr>
        <w:tc>
          <w:tcPr>
            <w:tcW w:w="9553" w:type="dxa"/>
            <w:gridSpan w:val="13"/>
            <w:tcMar>
              <w:top w:w="0" w:type="dxa"/>
              <w:left w:w="0" w:type="dxa"/>
              <w:bottom w:w="0" w:type="dxa"/>
              <w:right w:w="0" w:type="dxa"/>
            </w:tcMar>
            <w:vAlign w:val="bottom"/>
          </w:tcPr>
          <w:p w14:paraId="02D15F3F" w14:textId="77777777" w:rsidR="00B97808" w:rsidRDefault="00B97808">
            <w:pPr>
              <w:rPr>
                <w:rFonts w:ascii="Arial" w:eastAsia="Calibri" w:hAnsi="Arial" w:cs="Arial"/>
                <w:sz w:val="22"/>
                <w:szCs w:val="22"/>
              </w:rPr>
            </w:pPr>
          </w:p>
          <w:p w14:paraId="353FAE8E" w14:textId="77777777" w:rsidR="00B97808" w:rsidRDefault="00B97808">
            <w:pPr>
              <w:jc w:val="center"/>
              <w:rPr>
                <w:rFonts w:ascii="Arial" w:hAnsi="Arial" w:cs="Arial"/>
                <w:b/>
                <w:bCs/>
                <w:color w:val="000000"/>
                <w:sz w:val="22"/>
                <w:szCs w:val="22"/>
              </w:rPr>
            </w:pPr>
            <w:r>
              <w:rPr>
                <w:rFonts w:ascii="Arial" w:hAnsi="Arial" w:cs="Arial"/>
                <w:b/>
                <w:bCs/>
                <w:color w:val="000000"/>
                <w:sz w:val="22"/>
                <w:szCs w:val="22"/>
              </w:rPr>
              <w:t>KARTA ZGŁOSZENIA PRAC NA OBIEKCIE</w:t>
            </w:r>
          </w:p>
          <w:p w14:paraId="6718600B" w14:textId="77777777" w:rsidR="00B97808" w:rsidRDefault="00B97808">
            <w:pPr>
              <w:jc w:val="both"/>
              <w:rPr>
                <w:rFonts w:ascii="Arial" w:hAnsi="Arial" w:cs="Arial"/>
                <w:bCs/>
                <w:color w:val="000000"/>
                <w:sz w:val="22"/>
                <w:szCs w:val="22"/>
              </w:rPr>
            </w:pPr>
          </w:p>
        </w:tc>
        <w:tc>
          <w:tcPr>
            <w:tcW w:w="40" w:type="dxa"/>
            <w:tcMar>
              <w:top w:w="0" w:type="dxa"/>
              <w:left w:w="0" w:type="dxa"/>
              <w:bottom w:w="0" w:type="dxa"/>
              <w:right w:w="0" w:type="dxa"/>
            </w:tcMar>
          </w:tcPr>
          <w:p w14:paraId="2D296A67" w14:textId="77777777" w:rsidR="00B97808" w:rsidRDefault="00B97808">
            <w:pPr>
              <w:snapToGrid w:val="0"/>
              <w:rPr>
                <w:rFonts w:ascii="Arial" w:hAnsi="Arial" w:cs="Arial"/>
                <w:sz w:val="22"/>
                <w:szCs w:val="22"/>
              </w:rPr>
            </w:pPr>
          </w:p>
        </w:tc>
      </w:tr>
      <w:tr w:rsidR="00B97808" w14:paraId="647D2B81" w14:textId="77777777" w:rsidTr="00B97808">
        <w:trPr>
          <w:trHeight w:val="649"/>
        </w:trPr>
        <w:tc>
          <w:tcPr>
            <w:tcW w:w="1749"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42841C7B" w14:textId="77777777" w:rsidR="00B97808" w:rsidRDefault="00B97808">
            <w:pPr>
              <w:spacing w:before="120"/>
              <w:jc w:val="center"/>
              <w:rPr>
                <w:rFonts w:ascii="Arial" w:hAnsi="Arial" w:cs="Arial"/>
                <w:color w:val="000000"/>
                <w:sz w:val="22"/>
                <w:szCs w:val="22"/>
              </w:rPr>
            </w:pPr>
            <w:r>
              <w:rPr>
                <w:rFonts w:ascii="Arial" w:hAnsi="Arial" w:cs="Arial"/>
                <w:color w:val="000000"/>
                <w:sz w:val="22"/>
                <w:szCs w:val="22"/>
              </w:rPr>
              <w:t>Nazwa Wykonawcy:</w:t>
            </w:r>
          </w:p>
        </w:tc>
        <w:tc>
          <w:tcPr>
            <w:tcW w:w="3910"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6145775E" w14:textId="77777777" w:rsidR="00B97808" w:rsidRDefault="00B97808">
            <w:pPr>
              <w:jc w:val="center"/>
              <w:rPr>
                <w:rFonts w:ascii="Arial" w:hAnsi="Arial" w:cs="Arial"/>
                <w:color w:val="000000"/>
                <w:sz w:val="22"/>
                <w:szCs w:val="22"/>
              </w:rPr>
            </w:pPr>
            <w:r>
              <w:rPr>
                <w:rFonts w:ascii="Arial" w:hAnsi="Arial" w:cs="Arial"/>
                <w:color w:val="000000"/>
                <w:sz w:val="22"/>
                <w:szCs w:val="22"/>
              </w:rPr>
              <w:t> </w:t>
            </w:r>
          </w:p>
        </w:tc>
        <w:tc>
          <w:tcPr>
            <w:tcW w:w="2186"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41014570" w14:textId="77777777" w:rsidR="00B97808" w:rsidRDefault="00B97808">
            <w:pPr>
              <w:jc w:val="center"/>
              <w:rPr>
                <w:rFonts w:ascii="Arial" w:hAnsi="Arial" w:cs="Arial"/>
                <w:color w:val="000000"/>
                <w:sz w:val="22"/>
                <w:szCs w:val="22"/>
              </w:rPr>
            </w:pPr>
            <w:r>
              <w:rPr>
                <w:rFonts w:ascii="Arial" w:hAnsi="Arial" w:cs="Arial"/>
                <w:color w:val="000000"/>
                <w:sz w:val="22"/>
                <w:szCs w:val="22"/>
              </w:rPr>
              <w:t xml:space="preserve">Zlecający: </w:t>
            </w:r>
            <w:r>
              <w:rPr>
                <w:rFonts w:ascii="Arial" w:hAnsi="Arial" w:cs="Arial"/>
                <w:color w:val="000000"/>
                <w:sz w:val="22"/>
                <w:szCs w:val="22"/>
              </w:rPr>
              <w:br/>
              <w:t>Data zgłoszenia:</w:t>
            </w:r>
          </w:p>
        </w:tc>
        <w:tc>
          <w:tcPr>
            <w:tcW w:w="1684"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68D1AFEE" w14:textId="77777777" w:rsidR="00B97808" w:rsidRDefault="00B97808">
            <w:pPr>
              <w:jc w:val="center"/>
              <w:rPr>
                <w:rFonts w:ascii="Arial" w:eastAsia="Calibri" w:hAnsi="Arial" w:cs="Arial"/>
                <w:sz w:val="22"/>
                <w:szCs w:val="22"/>
              </w:rPr>
            </w:pPr>
            <w:r>
              <w:rPr>
                <w:rFonts w:ascii="Arial" w:hAnsi="Arial" w:cs="Arial"/>
                <w:color w:val="000000"/>
                <w:sz w:val="22"/>
                <w:szCs w:val="22"/>
              </w:rPr>
              <w:t> </w:t>
            </w:r>
          </w:p>
        </w:tc>
        <w:tc>
          <w:tcPr>
            <w:tcW w:w="34" w:type="dxa"/>
            <w:tcBorders>
              <w:top w:val="nil"/>
              <w:left w:val="single" w:sz="4" w:space="0" w:color="000000"/>
              <w:bottom w:val="nil"/>
              <w:right w:val="nil"/>
            </w:tcBorders>
            <w:tcMar>
              <w:top w:w="0" w:type="dxa"/>
              <w:left w:w="0" w:type="dxa"/>
              <w:bottom w:w="0" w:type="dxa"/>
              <w:right w:w="0" w:type="dxa"/>
            </w:tcMar>
          </w:tcPr>
          <w:p w14:paraId="4F5719EC" w14:textId="77777777" w:rsidR="00B97808" w:rsidRDefault="00B97808">
            <w:pPr>
              <w:snapToGrid w:val="0"/>
              <w:rPr>
                <w:rFonts w:ascii="Arial" w:eastAsia="Calibri" w:hAnsi="Arial" w:cs="Arial"/>
                <w:sz w:val="22"/>
                <w:szCs w:val="22"/>
              </w:rPr>
            </w:pPr>
          </w:p>
        </w:tc>
        <w:tc>
          <w:tcPr>
            <w:tcW w:w="40" w:type="dxa"/>
            <w:tcMar>
              <w:top w:w="0" w:type="dxa"/>
              <w:left w:w="0" w:type="dxa"/>
              <w:bottom w:w="0" w:type="dxa"/>
              <w:right w:w="0" w:type="dxa"/>
            </w:tcMar>
          </w:tcPr>
          <w:p w14:paraId="5B8A521E" w14:textId="77777777" w:rsidR="00B97808" w:rsidRDefault="00B97808">
            <w:pPr>
              <w:snapToGrid w:val="0"/>
              <w:rPr>
                <w:rFonts w:ascii="Arial" w:hAnsi="Arial" w:cs="Arial"/>
                <w:sz w:val="22"/>
                <w:szCs w:val="22"/>
              </w:rPr>
            </w:pPr>
          </w:p>
        </w:tc>
      </w:tr>
      <w:tr w:rsidR="00B97808" w14:paraId="0B8CC6A6" w14:textId="77777777" w:rsidTr="00B97808">
        <w:trPr>
          <w:trHeight w:val="300"/>
        </w:trPr>
        <w:tc>
          <w:tcPr>
            <w:tcW w:w="1749" w:type="dxa"/>
            <w:gridSpan w:val="2"/>
            <w:tcMar>
              <w:top w:w="0" w:type="dxa"/>
              <w:left w:w="0" w:type="dxa"/>
              <w:bottom w:w="0" w:type="dxa"/>
              <w:right w:w="0" w:type="dxa"/>
            </w:tcMar>
            <w:vAlign w:val="bottom"/>
          </w:tcPr>
          <w:p w14:paraId="30FACF34" w14:textId="77777777" w:rsidR="00B97808" w:rsidRDefault="00B97808">
            <w:pPr>
              <w:snapToGrid w:val="0"/>
              <w:spacing w:before="120"/>
              <w:jc w:val="center"/>
              <w:rPr>
                <w:rFonts w:ascii="Arial" w:hAnsi="Arial" w:cs="Arial"/>
                <w:color w:val="000000"/>
                <w:sz w:val="22"/>
                <w:szCs w:val="22"/>
              </w:rPr>
            </w:pPr>
          </w:p>
        </w:tc>
        <w:tc>
          <w:tcPr>
            <w:tcW w:w="1844" w:type="dxa"/>
            <w:tcMar>
              <w:top w:w="0" w:type="dxa"/>
              <w:left w:w="0" w:type="dxa"/>
              <w:bottom w:w="0" w:type="dxa"/>
              <w:right w:w="0" w:type="dxa"/>
            </w:tcMar>
            <w:vAlign w:val="bottom"/>
          </w:tcPr>
          <w:p w14:paraId="20EBC17A"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0F6A3905"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791A242B"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7AEA7E07"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10F1CEDA"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279941DC"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3D806565"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01BEB0AE" w14:textId="77777777" w:rsidR="00B97808" w:rsidRDefault="00B97808">
            <w:pPr>
              <w:snapToGrid w:val="0"/>
              <w:rPr>
                <w:rFonts w:ascii="Arial" w:hAnsi="Arial" w:cs="Arial"/>
                <w:sz w:val="22"/>
                <w:szCs w:val="22"/>
              </w:rPr>
            </w:pPr>
          </w:p>
        </w:tc>
      </w:tr>
      <w:tr w:rsidR="00B97808" w14:paraId="48161EC4" w14:textId="77777777" w:rsidTr="00B97808">
        <w:trPr>
          <w:trHeight w:val="1500"/>
        </w:trPr>
        <w:tc>
          <w:tcPr>
            <w:tcW w:w="9603"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AD9411" w14:textId="77777777" w:rsidR="00B97808" w:rsidRDefault="00B97808">
            <w:pPr>
              <w:rPr>
                <w:rFonts w:ascii="Arial" w:hAnsi="Arial" w:cs="Arial"/>
                <w:color w:val="000000"/>
                <w:sz w:val="22"/>
                <w:szCs w:val="22"/>
              </w:rPr>
            </w:pPr>
            <w:r>
              <w:rPr>
                <w:rFonts w:ascii="Arial" w:hAnsi="Arial" w:cs="Arial"/>
                <w:color w:val="000000"/>
                <w:sz w:val="22"/>
                <w:szCs w:val="22"/>
              </w:rPr>
              <w:t>Opis realizowanych prac:</w:t>
            </w:r>
          </w:p>
        </w:tc>
      </w:tr>
      <w:tr w:rsidR="00B97808" w14:paraId="0E320134" w14:textId="77777777" w:rsidTr="00B97808">
        <w:trPr>
          <w:trHeight w:val="1500"/>
        </w:trPr>
        <w:tc>
          <w:tcPr>
            <w:tcW w:w="9603"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A7248D" w14:textId="77777777" w:rsidR="00B97808" w:rsidRDefault="00B97808">
            <w:pPr>
              <w:rPr>
                <w:rFonts w:ascii="Arial" w:hAnsi="Arial" w:cs="Arial"/>
                <w:color w:val="000000"/>
                <w:sz w:val="22"/>
                <w:szCs w:val="22"/>
              </w:rPr>
            </w:pPr>
            <w:r>
              <w:rPr>
                <w:rFonts w:ascii="Arial" w:hAnsi="Arial" w:cs="Arial"/>
                <w:color w:val="000000"/>
                <w:sz w:val="22"/>
                <w:szCs w:val="22"/>
              </w:rPr>
              <w:t>Lokalizacja realizowanych prac ( Oddział/ Dach /Segment):</w:t>
            </w:r>
          </w:p>
        </w:tc>
      </w:tr>
      <w:tr w:rsidR="00B97808" w14:paraId="00F61168" w14:textId="77777777" w:rsidTr="00B97808">
        <w:trPr>
          <w:trHeight w:val="1545"/>
        </w:trPr>
        <w:tc>
          <w:tcPr>
            <w:tcW w:w="9603"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64E269" w14:textId="77777777" w:rsidR="00B97808" w:rsidRDefault="00B97808">
            <w:pPr>
              <w:rPr>
                <w:rFonts w:ascii="Arial" w:hAnsi="Arial" w:cs="Arial"/>
                <w:color w:val="000000"/>
                <w:sz w:val="22"/>
                <w:szCs w:val="22"/>
              </w:rPr>
            </w:pPr>
            <w:r>
              <w:rPr>
                <w:rFonts w:ascii="Arial" w:hAnsi="Arial" w:cs="Arial"/>
                <w:color w:val="000000"/>
                <w:sz w:val="22"/>
                <w:szCs w:val="22"/>
              </w:rPr>
              <w:t>Wymagane czynności przygotowawcze:</w:t>
            </w:r>
          </w:p>
          <w:p w14:paraId="4C4EAAAA" w14:textId="77777777" w:rsidR="00B97808" w:rsidRDefault="00B97808">
            <w:pPr>
              <w:rPr>
                <w:rFonts w:ascii="Arial" w:hAnsi="Arial" w:cs="Arial"/>
                <w:color w:val="000000"/>
                <w:sz w:val="22"/>
                <w:szCs w:val="22"/>
              </w:rPr>
            </w:pPr>
            <w:r>
              <w:rPr>
                <w:rFonts w:ascii="Arial" w:hAnsi="Arial" w:cs="Arial"/>
                <w:color w:val="000000"/>
                <w:sz w:val="22"/>
                <w:szCs w:val="22"/>
              </w:rPr>
              <w:t>NSzW:</w:t>
            </w:r>
          </w:p>
        </w:tc>
      </w:tr>
      <w:tr w:rsidR="00B97808" w14:paraId="3FBD4D21" w14:textId="77777777" w:rsidTr="00B97808">
        <w:trPr>
          <w:trHeight w:val="1290"/>
        </w:trPr>
        <w:tc>
          <w:tcPr>
            <w:tcW w:w="9603"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06677E" w14:textId="77777777" w:rsidR="00B97808" w:rsidRDefault="00B97808">
            <w:pPr>
              <w:rPr>
                <w:rFonts w:ascii="Arial" w:hAnsi="Arial" w:cs="Arial"/>
                <w:color w:val="000000"/>
                <w:sz w:val="22"/>
                <w:szCs w:val="22"/>
              </w:rPr>
            </w:pPr>
            <w:r>
              <w:rPr>
                <w:rFonts w:ascii="Arial" w:hAnsi="Arial" w:cs="Arial"/>
                <w:color w:val="000000"/>
                <w:sz w:val="22"/>
                <w:szCs w:val="22"/>
              </w:rPr>
              <w:t>Wymagane czynności kontrolne po wykonaniu prac:</w:t>
            </w:r>
          </w:p>
        </w:tc>
      </w:tr>
      <w:tr w:rsidR="00B97808" w14:paraId="26E58273" w14:textId="77777777" w:rsidTr="00B97808">
        <w:trPr>
          <w:trHeight w:val="300"/>
        </w:trPr>
        <w:tc>
          <w:tcPr>
            <w:tcW w:w="1749" w:type="dxa"/>
            <w:gridSpan w:val="2"/>
            <w:tcMar>
              <w:top w:w="0" w:type="dxa"/>
              <w:left w:w="0" w:type="dxa"/>
              <w:bottom w:w="0" w:type="dxa"/>
              <w:right w:w="0" w:type="dxa"/>
            </w:tcMar>
            <w:vAlign w:val="bottom"/>
          </w:tcPr>
          <w:p w14:paraId="5C44AFD9" w14:textId="77777777" w:rsidR="00B97808" w:rsidRDefault="00B97808">
            <w:pPr>
              <w:snapToGrid w:val="0"/>
              <w:spacing w:before="120"/>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521AEEE6"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6E4BC9F0"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6C8EFAF7"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443EBC75"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35D0AF8B"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21EB3593"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57730638"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72C2668F" w14:textId="77777777" w:rsidR="00B97808" w:rsidRDefault="00B97808">
            <w:pPr>
              <w:snapToGrid w:val="0"/>
              <w:rPr>
                <w:rFonts w:ascii="Arial" w:hAnsi="Arial" w:cs="Arial"/>
                <w:sz w:val="22"/>
                <w:szCs w:val="22"/>
              </w:rPr>
            </w:pPr>
          </w:p>
        </w:tc>
      </w:tr>
      <w:tr w:rsidR="00B97808" w14:paraId="0D1CDB4A" w14:textId="77777777" w:rsidTr="00B97808">
        <w:trPr>
          <w:trHeight w:val="443"/>
        </w:trPr>
        <w:tc>
          <w:tcPr>
            <w:tcW w:w="3593" w:type="dxa"/>
            <w:gridSpan w:val="3"/>
            <w:tcMar>
              <w:top w:w="0" w:type="dxa"/>
              <w:left w:w="70" w:type="dxa"/>
              <w:bottom w:w="0" w:type="dxa"/>
              <w:right w:w="70" w:type="dxa"/>
            </w:tcMar>
            <w:vAlign w:val="center"/>
            <w:hideMark/>
          </w:tcPr>
          <w:p w14:paraId="4DCA2B0D" w14:textId="77777777" w:rsidR="00B97808" w:rsidRDefault="00B97808">
            <w:pPr>
              <w:rPr>
                <w:rFonts w:ascii="Arial" w:hAnsi="Arial" w:cs="Arial"/>
                <w:color w:val="000000"/>
                <w:sz w:val="22"/>
                <w:szCs w:val="22"/>
              </w:rPr>
            </w:pPr>
            <w:r>
              <w:rPr>
                <w:rFonts w:ascii="Arial" w:hAnsi="Arial" w:cs="Arial"/>
                <w:color w:val="000000"/>
                <w:sz w:val="22"/>
                <w:szCs w:val="22"/>
              </w:rPr>
              <w:t>Osoba nadzorująca - Wykonawca:</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E2712E" w14:textId="77777777" w:rsidR="00B97808" w:rsidRDefault="00B97808">
            <w:pPr>
              <w:jc w:val="center"/>
              <w:rPr>
                <w:rFonts w:ascii="Arial" w:hAnsi="Arial" w:cs="Arial"/>
                <w:sz w:val="22"/>
                <w:szCs w:val="22"/>
              </w:rPr>
            </w:pPr>
            <w:r>
              <w:rPr>
                <w:rFonts w:ascii="Arial" w:hAnsi="Arial" w:cs="Arial"/>
                <w:color w:val="000000"/>
                <w:sz w:val="22"/>
                <w:szCs w:val="22"/>
              </w:rPr>
              <w:t xml:space="preserve">                                     nr tel.</w:t>
            </w:r>
          </w:p>
        </w:tc>
      </w:tr>
      <w:tr w:rsidR="00B97808" w14:paraId="57AA2244" w14:textId="77777777" w:rsidTr="00B97808">
        <w:trPr>
          <w:trHeight w:val="300"/>
        </w:trPr>
        <w:tc>
          <w:tcPr>
            <w:tcW w:w="1749" w:type="dxa"/>
            <w:gridSpan w:val="2"/>
            <w:tcMar>
              <w:top w:w="0" w:type="dxa"/>
              <w:left w:w="0" w:type="dxa"/>
              <w:bottom w:w="0" w:type="dxa"/>
              <w:right w:w="0" w:type="dxa"/>
            </w:tcMar>
            <w:vAlign w:val="center"/>
            <w:hideMark/>
          </w:tcPr>
          <w:p w14:paraId="271556BD" w14:textId="77777777" w:rsidR="00B97808" w:rsidRDefault="00B97808">
            <w:pPr>
              <w:spacing w:before="120"/>
              <w:jc w:val="right"/>
              <w:rPr>
                <w:rFonts w:ascii="Arial" w:hAnsi="Arial" w:cs="Arial"/>
                <w:color w:val="000000"/>
                <w:sz w:val="22"/>
                <w:szCs w:val="22"/>
              </w:rPr>
            </w:pPr>
            <w:r>
              <w:rPr>
                <w:rFonts w:ascii="Arial" w:hAnsi="Arial" w:cs="Arial"/>
                <w:color w:val="000000"/>
                <w:sz w:val="22"/>
                <w:szCs w:val="22"/>
              </w:rPr>
              <w:t xml:space="preserve">ilość osób </w:t>
            </w:r>
          </w:p>
        </w:tc>
        <w:tc>
          <w:tcPr>
            <w:tcW w:w="18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8AD549E"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967" w:type="dxa"/>
            <w:tcBorders>
              <w:top w:val="nil"/>
              <w:left w:val="single" w:sz="4" w:space="0" w:color="000000"/>
              <w:bottom w:val="nil"/>
              <w:right w:val="nil"/>
            </w:tcBorders>
            <w:tcMar>
              <w:top w:w="0" w:type="dxa"/>
              <w:left w:w="0" w:type="dxa"/>
              <w:bottom w:w="0" w:type="dxa"/>
              <w:right w:w="0" w:type="dxa"/>
            </w:tcMar>
            <w:vAlign w:val="center"/>
          </w:tcPr>
          <w:p w14:paraId="2C9427F0" w14:textId="77777777" w:rsidR="00B97808" w:rsidRDefault="00B97808">
            <w:pPr>
              <w:snapToGrid w:val="0"/>
              <w:rPr>
                <w:rFonts w:ascii="Arial" w:hAnsi="Arial" w:cs="Arial"/>
                <w:color w:val="000000"/>
                <w:sz w:val="22"/>
                <w:szCs w:val="22"/>
              </w:rPr>
            </w:pPr>
          </w:p>
        </w:tc>
        <w:tc>
          <w:tcPr>
            <w:tcW w:w="795" w:type="dxa"/>
            <w:gridSpan w:val="2"/>
            <w:tcMar>
              <w:top w:w="0" w:type="dxa"/>
              <w:left w:w="0" w:type="dxa"/>
              <w:bottom w:w="0" w:type="dxa"/>
              <w:right w:w="0" w:type="dxa"/>
            </w:tcMar>
            <w:vAlign w:val="center"/>
          </w:tcPr>
          <w:p w14:paraId="4ACCE373"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center"/>
          </w:tcPr>
          <w:p w14:paraId="313E94A3"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center"/>
          </w:tcPr>
          <w:p w14:paraId="48D8ED3B"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center"/>
          </w:tcPr>
          <w:p w14:paraId="4511DD3B"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center"/>
          </w:tcPr>
          <w:p w14:paraId="5960F061"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76F2B22B" w14:textId="77777777" w:rsidR="00B97808" w:rsidRDefault="00B97808">
            <w:pPr>
              <w:snapToGrid w:val="0"/>
              <w:rPr>
                <w:rFonts w:ascii="Arial" w:hAnsi="Arial" w:cs="Arial"/>
                <w:sz w:val="22"/>
                <w:szCs w:val="22"/>
              </w:rPr>
            </w:pPr>
          </w:p>
        </w:tc>
      </w:tr>
      <w:tr w:rsidR="00B97808" w14:paraId="4F0EFA0D" w14:textId="77777777" w:rsidTr="00B97808">
        <w:trPr>
          <w:trHeight w:val="447"/>
        </w:trPr>
        <w:tc>
          <w:tcPr>
            <w:tcW w:w="3593" w:type="dxa"/>
            <w:gridSpan w:val="3"/>
            <w:tcMar>
              <w:top w:w="0" w:type="dxa"/>
              <w:left w:w="70" w:type="dxa"/>
              <w:bottom w:w="0" w:type="dxa"/>
              <w:right w:w="70" w:type="dxa"/>
            </w:tcMar>
            <w:vAlign w:val="center"/>
            <w:hideMark/>
          </w:tcPr>
          <w:p w14:paraId="34F17447" w14:textId="77777777" w:rsidR="00B97808" w:rsidRDefault="00B97808">
            <w:pPr>
              <w:rPr>
                <w:rFonts w:ascii="Arial" w:hAnsi="Arial" w:cs="Arial"/>
                <w:color w:val="000000"/>
                <w:sz w:val="22"/>
                <w:szCs w:val="22"/>
              </w:rPr>
            </w:pPr>
            <w:r>
              <w:rPr>
                <w:rFonts w:ascii="Arial" w:hAnsi="Arial" w:cs="Arial"/>
                <w:color w:val="000000"/>
                <w:sz w:val="22"/>
                <w:szCs w:val="22"/>
              </w:rPr>
              <w:t>Osoba nadzorująca - NSzW:</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069F03" w14:textId="77777777" w:rsidR="00B97808" w:rsidRDefault="00B97808">
            <w:pPr>
              <w:jc w:val="center"/>
              <w:rPr>
                <w:rFonts w:ascii="Arial" w:hAnsi="Arial" w:cs="Arial"/>
                <w:sz w:val="22"/>
                <w:szCs w:val="22"/>
              </w:rPr>
            </w:pPr>
            <w:r>
              <w:rPr>
                <w:rFonts w:ascii="Arial" w:hAnsi="Arial" w:cs="Arial"/>
                <w:color w:val="000000"/>
                <w:sz w:val="22"/>
                <w:szCs w:val="22"/>
              </w:rPr>
              <w:t xml:space="preserve">                                     nr tel.</w:t>
            </w:r>
          </w:p>
        </w:tc>
      </w:tr>
      <w:tr w:rsidR="00B97808" w14:paraId="03F2C646" w14:textId="77777777" w:rsidTr="00B97808">
        <w:trPr>
          <w:trHeight w:val="300"/>
        </w:trPr>
        <w:tc>
          <w:tcPr>
            <w:tcW w:w="1749" w:type="dxa"/>
            <w:gridSpan w:val="2"/>
            <w:tcMar>
              <w:top w:w="0" w:type="dxa"/>
              <w:left w:w="0" w:type="dxa"/>
              <w:bottom w:w="0" w:type="dxa"/>
              <w:right w:w="0" w:type="dxa"/>
            </w:tcMar>
            <w:vAlign w:val="bottom"/>
          </w:tcPr>
          <w:p w14:paraId="0C9B94E6" w14:textId="77777777" w:rsidR="00B97808" w:rsidRDefault="00B97808">
            <w:pPr>
              <w:snapToGrid w:val="0"/>
              <w:spacing w:before="120"/>
              <w:jc w:val="center"/>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47ABFCAB"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2C09000B"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70536A41"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4B202BA9"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2C37C98A"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733B701F"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4A494FEB"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798BD18B" w14:textId="77777777" w:rsidR="00B97808" w:rsidRDefault="00B97808">
            <w:pPr>
              <w:snapToGrid w:val="0"/>
              <w:rPr>
                <w:rFonts w:ascii="Arial" w:hAnsi="Arial" w:cs="Arial"/>
                <w:sz w:val="22"/>
                <w:szCs w:val="22"/>
              </w:rPr>
            </w:pPr>
          </w:p>
        </w:tc>
      </w:tr>
      <w:tr w:rsidR="00B97808" w14:paraId="64F6F877" w14:textId="77777777" w:rsidTr="00B97808">
        <w:trPr>
          <w:trHeight w:val="447"/>
        </w:trPr>
        <w:tc>
          <w:tcPr>
            <w:tcW w:w="3593" w:type="dxa"/>
            <w:gridSpan w:val="3"/>
            <w:tcMar>
              <w:top w:w="0" w:type="dxa"/>
              <w:left w:w="70" w:type="dxa"/>
              <w:bottom w:w="0" w:type="dxa"/>
              <w:right w:w="70" w:type="dxa"/>
            </w:tcMar>
            <w:vAlign w:val="center"/>
            <w:hideMark/>
          </w:tcPr>
          <w:p w14:paraId="13AD19D0" w14:textId="77777777" w:rsidR="00B97808" w:rsidRDefault="00B97808">
            <w:pPr>
              <w:rPr>
                <w:rFonts w:ascii="Arial" w:hAnsi="Arial" w:cs="Arial"/>
                <w:color w:val="000000"/>
                <w:sz w:val="22"/>
                <w:szCs w:val="22"/>
              </w:rPr>
            </w:pPr>
            <w:r>
              <w:rPr>
                <w:rFonts w:ascii="Arial" w:hAnsi="Arial" w:cs="Arial"/>
                <w:color w:val="000000"/>
                <w:sz w:val="22"/>
                <w:szCs w:val="22"/>
              </w:rPr>
              <w:t>Termin rozpoczęcia prac:</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C404BF" w14:textId="77777777" w:rsidR="00B97808" w:rsidRDefault="00B97808">
            <w:pPr>
              <w:jc w:val="center"/>
              <w:rPr>
                <w:rFonts w:ascii="Arial" w:hAnsi="Arial" w:cs="Arial"/>
                <w:sz w:val="22"/>
                <w:szCs w:val="22"/>
              </w:rPr>
            </w:pPr>
            <w:r>
              <w:rPr>
                <w:rFonts w:ascii="Arial" w:hAnsi="Arial" w:cs="Arial"/>
                <w:color w:val="000000"/>
                <w:sz w:val="22"/>
                <w:szCs w:val="22"/>
              </w:rPr>
              <w:t> </w:t>
            </w:r>
          </w:p>
        </w:tc>
      </w:tr>
      <w:tr w:rsidR="00B97808" w14:paraId="4FBCB02F" w14:textId="77777777" w:rsidTr="00B97808">
        <w:trPr>
          <w:trHeight w:val="300"/>
        </w:trPr>
        <w:tc>
          <w:tcPr>
            <w:tcW w:w="1749" w:type="dxa"/>
            <w:gridSpan w:val="2"/>
            <w:tcMar>
              <w:top w:w="0" w:type="dxa"/>
              <w:left w:w="0" w:type="dxa"/>
              <w:bottom w:w="0" w:type="dxa"/>
              <w:right w:w="0" w:type="dxa"/>
            </w:tcMar>
            <w:vAlign w:val="bottom"/>
          </w:tcPr>
          <w:p w14:paraId="71A6C86A" w14:textId="77777777" w:rsidR="00B97808" w:rsidRDefault="00B97808">
            <w:pPr>
              <w:snapToGrid w:val="0"/>
              <w:spacing w:before="120"/>
              <w:jc w:val="center"/>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26638CE3"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5420960A"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0128D29B"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1624370A"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06602CFD"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32AAA749"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57E074A5"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58E7CD52" w14:textId="77777777" w:rsidR="00B97808" w:rsidRDefault="00B97808">
            <w:pPr>
              <w:snapToGrid w:val="0"/>
              <w:rPr>
                <w:rFonts w:ascii="Arial" w:hAnsi="Arial" w:cs="Arial"/>
                <w:sz w:val="22"/>
                <w:szCs w:val="22"/>
              </w:rPr>
            </w:pPr>
          </w:p>
        </w:tc>
      </w:tr>
      <w:tr w:rsidR="00B97808" w14:paraId="40BAD7AB" w14:textId="77777777" w:rsidTr="00B97808">
        <w:trPr>
          <w:trHeight w:val="447"/>
        </w:trPr>
        <w:tc>
          <w:tcPr>
            <w:tcW w:w="3593" w:type="dxa"/>
            <w:gridSpan w:val="3"/>
            <w:tcMar>
              <w:top w:w="0" w:type="dxa"/>
              <w:left w:w="70" w:type="dxa"/>
              <w:bottom w:w="0" w:type="dxa"/>
              <w:right w:w="70" w:type="dxa"/>
            </w:tcMar>
            <w:vAlign w:val="center"/>
            <w:hideMark/>
          </w:tcPr>
          <w:p w14:paraId="14BFDC69" w14:textId="77777777" w:rsidR="00B97808" w:rsidRDefault="00B97808">
            <w:pPr>
              <w:rPr>
                <w:rFonts w:ascii="Arial" w:hAnsi="Arial" w:cs="Arial"/>
                <w:color w:val="000000"/>
                <w:sz w:val="22"/>
                <w:szCs w:val="22"/>
              </w:rPr>
            </w:pPr>
            <w:r>
              <w:rPr>
                <w:rFonts w:ascii="Arial" w:hAnsi="Arial" w:cs="Arial"/>
                <w:color w:val="000000"/>
                <w:sz w:val="22"/>
                <w:szCs w:val="22"/>
              </w:rPr>
              <w:t>Planowany termin zakończenia prac:</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7759C0" w14:textId="77777777" w:rsidR="00B97808" w:rsidRDefault="00B97808">
            <w:pPr>
              <w:jc w:val="center"/>
              <w:rPr>
                <w:rFonts w:ascii="Arial" w:hAnsi="Arial" w:cs="Arial"/>
                <w:sz w:val="22"/>
                <w:szCs w:val="22"/>
              </w:rPr>
            </w:pPr>
            <w:r>
              <w:rPr>
                <w:rFonts w:ascii="Arial" w:hAnsi="Arial" w:cs="Arial"/>
                <w:color w:val="000000"/>
                <w:sz w:val="22"/>
                <w:szCs w:val="22"/>
              </w:rPr>
              <w:t> </w:t>
            </w:r>
          </w:p>
        </w:tc>
      </w:tr>
      <w:tr w:rsidR="00B97808" w14:paraId="56CE06BF" w14:textId="77777777" w:rsidTr="00B97808">
        <w:trPr>
          <w:trHeight w:val="300"/>
        </w:trPr>
        <w:tc>
          <w:tcPr>
            <w:tcW w:w="1749" w:type="dxa"/>
            <w:gridSpan w:val="2"/>
            <w:tcMar>
              <w:top w:w="0" w:type="dxa"/>
              <w:left w:w="0" w:type="dxa"/>
              <w:bottom w:w="0" w:type="dxa"/>
              <w:right w:w="0" w:type="dxa"/>
            </w:tcMar>
            <w:vAlign w:val="bottom"/>
          </w:tcPr>
          <w:p w14:paraId="5AF08872" w14:textId="77777777" w:rsidR="00B97808" w:rsidRDefault="00B97808">
            <w:pPr>
              <w:snapToGrid w:val="0"/>
              <w:spacing w:before="120"/>
              <w:jc w:val="center"/>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58AF68A3"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5C4E0C48"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393A028B"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018066EA"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35F8DF5F"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279E1A7A"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776A8CE3"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4DABE71C" w14:textId="77777777" w:rsidR="00B97808" w:rsidRDefault="00B97808">
            <w:pPr>
              <w:snapToGrid w:val="0"/>
              <w:rPr>
                <w:rFonts w:ascii="Arial" w:hAnsi="Arial" w:cs="Arial"/>
                <w:sz w:val="22"/>
                <w:szCs w:val="22"/>
              </w:rPr>
            </w:pPr>
          </w:p>
        </w:tc>
      </w:tr>
      <w:tr w:rsidR="00B97808" w14:paraId="6140313D" w14:textId="77777777" w:rsidTr="00B97808">
        <w:trPr>
          <w:trHeight w:val="447"/>
        </w:trPr>
        <w:tc>
          <w:tcPr>
            <w:tcW w:w="3593" w:type="dxa"/>
            <w:gridSpan w:val="3"/>
            <w:tcMar>
              <w:top w:w="0" w:type="dxa"/>
              <w:left w:w="70" w:type="dxa"/>
              <w:bottom w:w="0" w:type="dxa"/>
              <w:right w:w="70" w:type="dxa"/>
            </w:tcMar>
            <w:vAlign w:val="center"/>
            <w:hideMark/>
          </w:tcPr>
          <w:p w14:paraId="38E5A49B" w14:textId="77777777" w:rsidR="00B97808" w:rsidRDefault="00B97808">
            <w:pPr>
              <w:rPr>
                <w:rFonts w:ascii="Arial" w:hAnsi="Arial" w:cs="Arial"/>
                <w:color w:val="000000"/>
                <w:sz w:val="22"/>
                <w:szCs w:val="22"/>
              </w:rPr>
            </w:pPr>
            <w:r>
              <w:rPr>
                <w:rFonts w:ascii="Arial" w:hAnsi="Arial" w:cs="Arial"/>
                <w:color w:val="000000"/>
                <w:sz w:val="22"/>
                <w:szCs w:val="22"/>
              </w:rPr>
              <w:t>Potwierdzenie zakończenia prac:</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E89244" w14:textId="77777777" w:rsidR="00B97808" w:rsidRDefault="00B97808">
            <w:pPr>
              <w:rPr>
                <w:rFonts w:ascii="Arial" w:hAnsi="Arial" w:cs="Arial"/>
                <w:sz w:val="22"/>
                <w:szCs w:val="22"/>
              </w:rPr>
            </w:pPr>
            <w:r>
              <w:rPr>
                <w:rFonts w:ascii="Arial" w:hAnsi="Arial" w:cs="Arial"/>
                <w:color w:val="000000"/>
                <w:sz w:val="22"/>
                <w:szCs w:val="22"/>
              </w:rPr>
              <w:t> </w:t>
            </w:r>
          </w:p>
        </w:tc>
      </w:tr>
      <w:tr w:rsidR="00B97808" w14:paraId="48CB91F1" w14:textId="77777777" w:rsidTr="00B97808">
        <w:trPr>
          <w:trHeight w:val="300"/>
        </w:trPr>
        <w:tc>
          <w:tcPr>
            <w:tcW w:w="1749" w:type="dxa"/>
            <w:gridSpan w:val="2"/>
            <w:tcMar>
              <w:top w:w="0" w:type="dxa"/>
              <w:left w:w="0" w:type="dxa"/>
              <w:bottom w:w="0" w:type="dxa"/>
              <w:right w:w="0" w:type="dxa"/>
            </w:tcMar>
            <w:vAlign w:val="bottom"/>
          </w:tcPr>
          <w:p w14:paraId="76ADD8A2" w14:textId="77777777" w:rsidR="00B97808" w:rsidRDefault="00B97808">
            <w:pPr>
              <w:snapToGrid w:val="0"/>
              <w:spacing w:before="120"/>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065CB923"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2E3737FA"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176B3782"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073D26DC"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500874FA"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6F7C775B"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14FBC46A"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19AACEC8" w14:textId="77777777" w:rsidR="00B97808" w:rsidRDefault="00B97808">
            <w:pPr>
              <w:snapToGrid w:val="0"/>
              <w:rPr>
                <w:rFonts w:ascii="Arial" w:hAnsi="Arial" w:cs="Arial"/>
                <w:sz w:val="22"/>
                <w:szCs w:val="22"/>
              </w:rPr>
            </w:pPr>
          </w:p>
        </w:tc>
      </w:tr>
      <w:tr w:rsidR="00B97808" w14:paraId="4A80FCE9" w14:textId="77777777" w:rsidTr="00B97808">
        <w:trPr>
          <w:trHeight w:val="300"/>
        </w:trPr>
        <w:tc>
          <w:tcPr>
            <w:tcW w:w="3593" w:type="dxa"/>
            <w:gridSpan w:val="3"/>
            <w:tcMar>
              <w:top w:w="0" w:type="dxa"/>
              <w:left w:w="0" w:type="dxa"/>
              <w:bottom w:w="0" w:type="dxa"/>
              <w:right w:w="0" w:type="dxa"/>
            </w:tcMar>
            <w:vAlign w:val="bottom"/>
            <w:hideMark/>
          </w:tcPr>
          <w:p w14:paraId="44AAA8BC" w14:textId="77777777" w:rsidR="00B97808" w:rsidRDefault="00B97808">
            <w:pPr>
              <w:rPr>
                <w:rFonts w:ascii="Arial" w:hAnsi="Arial" w:cs="Arial"/>
                <w:color w:val="000000"/>
                <w:sz w:val="22"/>
                <w:szCs w:val="22"/>
              </w:rPr>
            </w:pPr>
            <w:r>
              <w:rPr>
                <w:rFonts w:ascii="Arial" w:hAnsi="Arial" w:cs="Arial"/>
                <w:color w:val="000000"/>
                <w:sz w:val="22"/>
                <w:szCs w:val="22"/>
              </w:rPr>
              <w:t>Prace pożarowo niebezpieczne</w:t>
            </w:r>
          </w:p>
        </w:tc>
        <w:tc>
          <w:tcPr>
            <w:tcW w:w="967" w:type="dxa"/>
            <w:tcBorders>
              <w:top w:val="single" w:sz="4" w:space="0" w:color="000000"/>
              <w:left w:val="single" w:sz="4" w:space="0" w:color="000000"/>
              <w:bottom w:val="nil"/>
              <w:right w:val="nil"/>
            </w:tcBorders>
            <w:tcMar>
              <w:top w:w="0" w:type="dxa"/>
              <w:left w:w="0" w:type="dxa"/>
              <w:bottom w:w="0" w:type="dxa"/>
              <w:right w:w="0" w:type="dxa"/>
            </w:tcMar>
            <w:vAlign w:val="bottom"/>
            <w:hideMark/>
          </w:tcPr>
          <w:p w14:paraId="62181A7F"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795" w:type="dxa"/>
            <w:gridSpan w:val="2"/>
            <w:tcBorders>
              <w:top w:val="nil"/>
              <w:left w:val="single" w:sz="4" w:space="0" w:color="000000"/>
              <w:bottom w:val="nil"/>
              <w:right w:val="nil"/>
            </w:tcBorders>
            <w:tcMar>
              <w:top w:w="0" w:type="dxa"/>
              <w:left w:w="0" w:type="dxa"/>
              <w:bottom w:w="0" w:type="dxa"/>
              <w:right w:w="0" w:type="dxa"/>
            </w:tcMar>
            <w:vAlign w:val="center"/>
            <w:hideMark/>
          </w:tcPr>
          <w:p w14:paraId="51BD710C" w14:textId="77777777" w:rsidR="00B97808" w:rsidRDefault="00B97808">
            <w:pPr>
              <w:jc w:val="center"/>
              <w:rPr>
                <w:rFonts w:ascii="Arial" w:hAnsi="Arial" w:cs="Arial"/>
                <w:color w:val="000000"/>
                <w:sz w:val="22"/>
                <w:szCs w:val="22"/>
              </w:rPr>
            </w:pPr>
            <w:r>
              <w:rPr>
                <w:rFonts w:ascii="Arial" w:hAnsi="Arial" w:cs="Arial"/>
                <w:color w:val="000000"/>
                <w:sz w:val="22"/>
                <w:szCs w:val="22"/>
              </w:rPr>
              <w:t>Tak</w:t>
            </w:r>
          </w:p>
        </w:tc>
        <w:tc>
          <w:tcPr>
            <w:tcW w:w="2238" w:type="dxa"/>
            <w:gridSpan w:val="3"/>
            <w:tcMar>
              <w:top w:w="0" w:type="dxa"/>
              <w:left w:w="0" w:type="dxa"/>
              <w:bottom w:w="0" w:type="dxa"/>
              <w:right w:w="0" w:type="dxa"/>
            </w:tcMar>
            <w:vAlign w:val="bottom"/>
            <w:hideMark/>
          </w:tcPr>
          <w:p w14:paraId="6BA6BD50" w14:textId="77777777" w:rsidR="00B97808" w:rsidRDefault="00B97808">
            <w:pPr>
              <w:rPr>
                <w:rFonts w:ascii="Arial" w:hAnsi="Arial" w:cs="Arial"/>
                <w:color w:val="000000"/>
                <w:sz w:val="22"/>
                <w:szCs w:val="22"/>
              </w:rPr>
            </w:pPr>
            <w:r>
              <w:rPr>
                <w:rFonts w:ascii="Arial" w:hAnsi="Arial" w:cs="Arial"/>
                <w:color w:val="000000"/>
                <w:sz w:val="22"/>
                <w:szCs w:val="22"/>
              </w:rPr>
              <w:t>(dodatkowa dok.)</w:t>
            </w:r>
          </w:p>
        </w:tc>
        <w:tc>
          <w:tcPr>
            <w:tcW w:w="1156" w:type="dxa"/>
            <w:gridSpan w:val="2"/>
            <w:tcBorders>
              <w:top w:val="single" w:sz="4" w:space="0" w:color="000000"/>
              <w:left w:val="single" w:sz="4" w:space="0" w:color="000000"/>
              <w:bottom w:val="nil"/>
              <w:right w:val="nil"/>
            </w:tcBorders>
            <w:tcMar>
              <w:top w:w="0" w:type="dxa"/>
              <w:left w:w="0" w:type="dxa"/>
              <w:bottom w:w="0" w:type="dxa"/>
              <w:right w:w="0" w:type="dxa"/>
            </w:tcMar>
            <w:vAlign w:val="bottom"/>
            <w:hideMark/>
          </w:tcPr>
          <w:p w14:paraId="76B98BBD"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804" w:type="dxa"/>
            <w:gridSpan w:val="2"/>
            <w:tcBorders>
              <w:top w:val="nil"/>
              <w:left w:val="single" w:sz="4" w:space="0" w:color="000000"/>
              <w:bottom w:val="nil"/>
              <w:right w:val="nil"/>
            </w:tcBorders>
            <w:tcMar>
              <w:top w:w="0" w:type="dxa"/>
              <w:left w:w="0" w:type="dxa"/>
              <w:bottom w:w="0" w:type="dxa"/>
              <w:right w:w="0" w:type="dxa"/>
            </w:tcMar>
            <w:vAlign w:val="center"/>
            <w:hideMark/>
          </w:tcPr>
          <w:p w14:paraId="4732BE3B" w14:textId="77777777" w:rsidR="00B97808" w:rsidRDefault="00B97808">
            <w:pPr>
              <w:rPr>
                <w:rFonts w:ascii="Arial" w:hAnsi="Arial" w:cs="Arial"/>
                <w:sz w:val="22"/>
                <w:szCs w:val="22"/>
              </w:rPr>
            </w:pPr>
            <w:r>
              <w:rPr>
                <w:rFonts w:ascii="Arial" w:hAnsi="Arial" w:cs="Arial"/>
                <w:color w:val="000000"/>
                <w:sz w:val="22"/>
                <w:szCs w:val="22"/>
              </w:rPr>
              <w:t xml:space="preserve">         Nie</w:t>
            </w:r>
          </w:p>
        </w:tc>
        <w:tc>
          <w:tcPr>
            <w:tcW w:w="40" w:type="dxa"/>
            <w:tcMar>
              <w:top w:w="0" w:type="dxa"/>
              <w:left w:w="0" w:type="dxa"/>
              <w:bottom w:w="0" w:type="dxa"/>
              <w:right w:w="0" w:type="dxa"/>
            </w:tcMar>
          </w:tcPr>
          <w:p w14:paraId="00B8BEEB" w14:textId="77777777" w:rsidR="00B97808" w:rsidRDefault="00B97808">
            <w:pPr>
              <w:snapToGrid w:val="0"/>
              <w:rPr>
                <w:rFonts w:ascii="Arial" w:hAnsi="Arial" w:cs="Arial"/>
                <w:sz w:val="22"/>
                <w:szCs w:val="22"/>
              </w:rPr>
            </w:pPr>
          </w:p>
        </w:tc>
      </w:tr>
      <w:tr w:rsidR="00B97808" w14:paraId="26CC5FE6" w14:textId="77777777" w:rsidTr="00B97808">
        <w:trPr>
          <w:trHeight w:val="300"/>
        </w:trPr>
        <w:tc>
          <w:tcPr>
            <w:tcW w:w="1749" w:type="dxa"/>
            <w:gridSpan w:val="2"/>
            <w:tcMar>
              <w:top w:w="0" w:type="dxa"/>
              <w:left w:w="0" w:type="dxa"/>
              <w:bottom w:w="0" w:type="dxa"/>
              <w:right w:w="0" w:type="dxa"/>
            </w:tcMar>
            <w:vAlign w:val="bottom"/>
          </w:tcPr>
          <w:p w14:paraId="517351AF" w14:textId="77777777" w:rsidR="00B97808" w:rsidRDefault="00B97808">
            <w:pPr>
              <w:snapToGrid w:val="0"/>
              <w:spacing w:before="120"/>
              <w:rPr>
                <w:rFonts w:ascii="Arial" w:eastAsia="Calibri" w:hAnsi="Arial" w:cs="Arial"/>
                <w:color w:val="000000"/>
                <w:sz w:val="22"/>
                <w:szCs w:val="22"/>
              </w:rPr>
            </w:pPr>
          </w:p>
        </w:tc>
        <w:tc>
          <w:tcPr>
            <w:tcW w:w="1844" w:type="dxa"/>
            <w:tcMar>
              <w:top w:w="0" w:type="dxa"/>
              <w:left w:w="0" w:type="dxa"/>
              <w:bottom w:w="0" w:type="dxa"/>
              <w:right w:w="0" w:type="dxa"/>
            </w:tcMar>
          </w:tcPr>
          <w:p w14:paraId="5011801D" w14:textId="77777777" w:rsidR="00B97808" w:rsidRDefault="00B97808">
            <w:pPr>
              <w:snapToGrid w:val="0"/>
              <w:rPr>
                <w:rFonts w:ascii="Arial" w:hAnsi="Arial" w:cs="Arial"/>
                <w:sz w:val="22"/>
                <w:szCs w:val="22"/>
              </w:rPr>
            </w:pPr>
          </w:p>
        </w:tc>
        <w:tc>
          <w:tcPr>
            <w:tcW w:w="967" w:type="dxa"/>
            <w:tcBorders>
              <w:top w:val="single" w:sz="4" w:space="0" w:color="000000"/>
              <w:left w:val="nil"/>
              <w:bottom w:val="nil"/>
              <w:right w:val="nil"/>
            </w:tcBorders>
            <w:tcMar>
              <w:top w:w="0" w:type="dxa"/>
              <w:left w:w="0" w:type="dxa"/>
              <w:bottom w:w="0" w:type="dxa"/>
              <w:right w:w="0" w:type="dxa"/>
            </w:tcMar>
            <w:hideMark/>
          </w:tcPr>
          <w:p w14:paraId="4A6CB4B2"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795" w:type="dxa"/>
            <w:gridSpan w:val="2"/>
            <w:tcMar>
              <w:top w:w="0" w:type="dxa"/>
              <w:left w:w="0" w:type="dxa"/>
              <w:bottom w:w="0" w:type="dxa"/>
              <w:right w:w="0" w:type="dxa"/>
            </w:tcMar>
          </w:tcPr>
          <w:p w14:paraId="475CFA8A" w14:textId="77777777" w:rsidR="00B97808" w:rsidRDefault="00B97808">
            <w:pPr>
              <w:snapToGrid w:val="0"/>
              <w:rPr>
                <w:rFonts w:ascii="Arial" w:hAnsi="Arial" w:cs="Arial"/>
                <w:color w:val="000000"/>
                <w:sz w:val="22"/>
                <w:szCs w:val="22"/>
              </w:rPr>
            </w:pPr>
          </w:p>
        </w:tc>
        <w:tc>
          <w:tcPr>
            <w:tcW w:w="304" w:type="dxa"/>
            <w:tcMar>
              <w:top w:w="0" w:type="dxa"/>
              <w:left w:w="0" w:type="dxa"/>
              <w:bottom w:w="0" w:type="dxa"/>
              <w:right w:w="0" w:type="dxa"/>
            </w:tcMar>
          </w:tcPr>
          <w:p w14:paraId="55044CDC"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tcPr>
          <w:p w14:paraId="21056DC3" w14:textId="77777777" w:rsidR="00B97808" w:rsidRDefault="00B97808">
            <w:pPr>
              <w:snapToGrid w:val="0"/>
              <w:rPr>
                <w:rFonts w:ascii="Arial" w:hAnsi="Arial" w:cs="Arial"/>
                <w:sz w:val="22"/>
                <w:szCs w:val="22"/>
              </w:rPr>
            </w:pPr>
          </w:p>
        </w:tc>
        <w:tc>
          <w:tcPr>
            <w:tcW w:w="1156" w:type="dxa"/>
            <w:gridSpan w:val="2"/>
            <w:tcBorders>
              <w:top w:val="single" w:sz="4" w:space="0" w:color="000000"/>
              <w:left w:val="nil"/>
              <w:bottom w:val="nil"/>
              <w:right w:val="nil"/>
            </w:tcBorders>
            <w:tcMar>
              <w:top w:w="0" w:type="dxa"/>
              <w:left w:w="0" w:type="dxa"/>
              <w:bottom w:w="0" w:type="dxa"/>
              <w:right w:w="0" w:type="dxa"/>
            </w:tcMar>
            <w:hideMark/>
          </w:tcPr>
          <w:p w14:paraId="6850A382"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804" w:type="dxa"/>
            <w:gridSpan w:val="2"/>
            <w:tcMar>
              <w:top w:w="0" w:type="dxa"/>
              <w:left w:w="0" w:type="dxa"/>
              <w:bottom w:w="0" w:type="dxa"/>
              <w:right w:w="0" w:type="dxa"/>
            </w:tcMar>
          </w:tcPr>
          <w:p w14:paraId="789DB1FA" w14:textId="77777777" w:rsidR="00B97808" w:rsidRDefault="00B97808">
            <w:pPr>
              <w:snapToGrid w:val="0"/>
              <w:rPr>
                <w:rFonts w:ascii="Arial" w:hAnsi="Arial" w:cs="Arial"/>
                <w:color w:val="000000"/>
                <w:sz w:val="22"/>
                <w:szCs w:val="22"/>
              </w:rPr>
            </w:pPr>
          </w:p>
        </w:tc>
        <w:tc>
          <w:tcPr>
            <w:tcW w:w="40" w:type="dxa"/>
            <w:tcMar>
              <w:top w:w="0" w:type="dxa"/>
              <w:left w:w="0" w:type="dxa"/>
              <w:bottom w:w="0" w:type="dxa"/>
              <w:right w:w="0" w:type="dxa"/>
            </w:tcMar>
          </w:tcPr>
          <w:p w14:paraId="54C1B868" w14:textId="77777777" w:rsidR="00B97808" w:rsidRDefault="00B97808">
            <w:pPr>
              <w:snapToGrid w:val="0"/>
              <w:rPr>
                <w:rFonts w:ascii="Arial" w:hAnsi="Arial" w:cs="Arial"/>
                <w:sz w:val="22"/>
                <w:szCs w:val="22"/>
              </w:rPr>
            </w:pPr>
          </w:p>
        </w:tc>
      </w:tr>
      <w:tr w:rsidR="00B97808" w14:paraId="6CEDE93C" w14:textId="77777777" w:rsidTr="00B97808">
        <w:trPr>
          <w:trHeight w:val="300"/>
        </w:trPr>
        <w:tc>
          <w:tcPr>
            <w:tcW w:w="3593" w:type="dxa"/>
            <w:gridSpan w:val="3"/>
            <w:tcMar>
              <w:top w:w="0" w:type="dxa"/>
              <w:left w:w="0" w:type="dxa"/>
              <w:bottom w:w="0" w:type="dxa"/>
              <w:right w:w="0" w:type="dxa"/>
            </w:tcMar>
            <w:hideMark/>
          </w:tcPr>
          <w:p w14:paraId="0987C689" w14:textId="77777777" w:rsidR="00B97808" w:rsidRDefault="00B97808">
            <w:pPr>
              <w:rPr>
                <w:rFonts w:ascii="Arial" w:hAnsi="Arial" w:cs="Arial"/>
                <w:color w:val="000000"/>
                <w:sz w:val="22"/>
                <w:szCs w:val="22"/>
              </w:rPr>
            </w:pPr>
            <w:r>
              <w:rPr>
                <w:rFonts w:ascii="Arial" w:hAnsi="Arial" w:cs="Arial"/>
                <w:color w:val="000000"/>
                <w:sz w:val="22"/>
                <w:szCs w:val="22"/>
              </w:rPr>
              <w:t>Konieczność zabezpieczenia czujek</w:t>
            </w:r>
          </w:p>
        </w:tc>
        <w:tc>
          <w:tcPr>
            <w:tcW w:w="96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38D8304A"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795" w:type="dxa"/>
            <w:gridSpan w:val="2"/>
            <w:tcBorders>
              <w:top w:val="nil"/>
              <w:left w:val="single" w:sz="4" w:space="0" w:color="000000"/>
              <w:bottom w:val="nil"/>
              <w:right w:val="nil"/>
            </w:tcBorders>
            <w:tcMar>
              <w:top w:w="0" w:type="dxa"/>
              <w:left w:w="0" w:type="dxa"/>
              <w:bottom w:w="0" w:type="dxa"/>
              <w:right w:w="0" w:type="dxa"/>
            </w:tcMar>
            <w:vAlign w:val="center"/>
            <w:hideMark/>
          </w:tcPr>
          <w:p w14:paraId="58C15B67" w14:textId="77777777" w:rsidR="00B97808" w:rsidRDefault="00B97808">
            <w:pPr>
              <w:jc w:val="center"/>
              <w:rPr>
                <w:rFonts w:ascii="Arial" w:hAnsi="Arial" w:cs="Arial"/>
                <w:color w:val="000000"/>
                <w:sz w:val="22"/>
                <w:szCs w:val="22"/>
              </w:rPr>
            </w:pPr>
            <w:r>
              <w:rPr>
                <w:rFonts w:ascii="Arial" w:hAnsi="Arial" w:cs="Arial"/>
                <w:color w:val="000000"/>
                <w:sz w:val="22"/>
                <w:szCs w:val="22"/>
              </w:rPr>
              <w:t>Tak</w:t>
            </w:r>
          </w:p>
        </w:tc>
        <w:tc>
          <w:tcPr>
            <w:tcW w:w="304" w:type="dxa"/>
            <w:tcMar>
              <w:top w:w="0" w:type="dxa"/>
              <w:left w:w="0" w:type="dxa"/>
              <w:bottom w:w="0" w:type="dxa"/>
              <w:right w:w="0" w:type="dxa"/>
            </w:tcMar>
          </w:tcPr>
          <w:p w14:paraId="0CDC5411" w14:textId="77777777" w:rsidR="00B97808" w:rsidRDefault="00B97808">
            <w:pPr>
              <w:snapToGrid w:val="0"/>
              <w:jc w:val="center"/>
              <w:rPr>
                <w:rFonts w:ascii="Arial" w:hAnsi="Arial" w:cs="Arial"/>
                <w:color w:val="000000"/>
                <w:sz w:val="22"/>
                <w:szCs w:val="22"/>
              </w:rPr>
            </w:pPr>
          </w:p>
        </w:tc>
        <w:tc>
          <w:tcPr>
            <w:tcW w:w="1934" w:type="dxa"/>
            <w:gridSpan w:val="2"/>
            <w:tcMar>
              <w:top w:w="0" w:type="dxa"/>
              <w:left w:w="0" w:type="dxa"/>
              <w:bottom w:w="0" w:type="dxa"/>
              <w:right w:w="0" w:type="dxa"/>
            </w:tcMar>
          </w:tcPr>
          <w:p w14:paraId="7B91B4E3" w14:textId="77777777" w:rsidR="00B97808" w:rsidRDefault="00B97808">
            <w:pPr>
              <w:snapToGrid w:val="0"/>
              <w:rPr>
                <w:rFonts w:ascii="Arial" w:hAnsi="Arial" w:cs="Arial"/>
                <w:sz w:val="22"/>
                <w:szCs w:val="22"/>
              </w:rPr>
            </w:pPr>
          </w:p>
        </w:tc>
        <w:tc>
          <w:tcPr>
            <w:tcW w:w="1156" w:type="dxa"/>
            <w:gridSpan w:val="2"/>
            <w:tcBorders>
              <w:top w:val="single" w:sz="4" w:space="0" w:color="000000"/>
              <w:left w:val="single" w:sz="4" w:space="0" w:color="000000"/>
              <w:bottom w:val="nil"/>
              <w:right w:val="nil"/>
            </w:tcBorders>
            <w:tcMar>
              <w:top w:w="0" w:type="dxa"/>
              <w:left w:w="0" w:type="dxa"/>
              <w:bottom w:w="0" w:type="dxa"/>
              <w:right w:w="0" w:type="dxa"/>
            </w:tcMar>
            <w:hideMark/>
          </w:tcPr>
          <w:p w14:paraId="1FD568D2"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804" w:type="dxa"/>
            <w:gridSpan w:val="2"/>
            <w:tcBorders>
              <w:top w:val="nil"/>
              <w:left w:val="single" w:sz="4" w:space="0" w:color="000000"/>
              <w:bottom w:val="nil"/>
              <w:right w:val="nil"/>
            </w:tcBorders>
            <w:tcMar>
              <w:top w:w="0" w:type="dxa"/>
              <w:left w:w="0" w:type="dxa"/>
              <w:bottom w:w="0" w:type="dxa"/>
              <w:right w:w="0" w:type="dxa"/>
            </w:tcMar>
            <w:hideMark/>
          </w:tcPr>
          <w:p w14:paraId="5922F99C" w14:textId="77777777" w:rsidR="00B97808" w:rsidRDefault="00B97808">
            <w:pPr>
              <w:rPr>
                <w:rFonts w:ascii="Arial" w:hAnsi="Arial" w:cs="Arial"/>
                <w:sz w:val="22"/>
                <w:szCs w:val="22"/>
              </w:rPr>
            </w:pPr>
            <w:r>
              <w:rPr>
                <w:rFonts w:ascii="Arial" w:hAnsi="Arial" w:cs="Arial"/>
                <w:color w:val="000000"/>
                <w:sz w:val="22"/>
                <w:szCs w:val="22"/>
              </w:rPr>
              <w:t xml:space="preserve">         Nie</w:t>
            </w:r>
          </w:p>
        </w:tc>
        <w:tc>
          <w:tcPr>
            <w:tcW w:w="40" w:type="dxa"/>
            <w:tcMar>
              <w:top w:w="0" w:type="dxa"/>
              <w:left w:w="0" w:type="dxa"/>
              <w:bottom w:w="0" w:type="dxa"/>
              <w:right w:w="0" w:type="dxa"/>
            </w:tcMar>
          </w:tcPr>
          <w:p w14:paraId="2DCEADCA" w14:textId="77777777" w:rsidR="00B97808" w:rsidRDefault="00B97808">
            <w:pPr>
              <w:snapToGrid w:val="0"/>
              <w:rPr>
                <w:rFonts w:ascii="Arial" w:hAnsi="Arial" w:cs="Arial"/>
                <w:sz w:val="22"/>
                <w:szCs w:val="22"/>
              </w:rPr>
            </w:pPr>
          </w:p>
        </w:tc>
      </w:tr>
      <w:tr w:rsidR="00B97808" w14:paraId="7000FBDF" w14:textId="77777777" w:rsidTr="00B97808">
        <w:trPr>
          <w:trHeight w:val="300"/>
        </w:trPr>
        <w:tc>
          <w:tcPr>
            <w:tcW w:w="1749" w:type="dxa"/>
            <w:gridSpan w:val="2"/>
            <w:tcMar>
              <w:top w:w="0" w:type="dxa"/>
              <w:left w:w="0" w:type="dxa"/>
              <w:bottom w:w="0" w:type="dxa"/>
              <w:right w:w="0" w:type="dxa"/>
            </w:tcMar>
          </w:tcPr>
          <w:p w14:paraId="7E198E3E" w14:textId="77777777" w:rsidR="00B97808" w:rsidRDefault="00B97808">
            <w:pPr>
              <w:snapToGrid w:val="0"/>
              <w:spacing w:before="120"/>
              <w:rPr>
                <w:rFonts w:ascii="Arial" w:eastAsia="Calibri" w:hAnsi="Arial" w:cs="Arial"/>
                <w:color w:val="000000"/>
                <w:sz w:val="22"/>
                <w:szCs w:val="22"/>
              </w:rPr>
            </w:pPr>
          </w:p>
        </w:tc>
        <w:tc>
          <w:tcPr>
            <w:tcW w:w="1844" w:type="dxa"/>
            <w:tcMar>
              <w:top w:w="0" w:type="dxa"/>
              <w:left w:w="0" w:type="dxa"/>
              <w:bottom w:w="0" w:type="dxa"/>
              <w:right w:w="0" w:type="dxa"/>
            </w:tcMar>
          </w:tcPr>
          <w:p w14:paraId="3572CCA5"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hideMark/>
          </w:tcPr>
          <w:p w14:paraId="1021B3FB"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795" w:type="dxa"/>
            <w:gridSpan w:val="2"/>
            <w:tcMar>
              <w:top w:w="0" w:type="dxa"/>
              <w:left w:w="0" w:type="dxa"/>
              <w:bottom w:w="0" w:type="dxa"/>
              <w:right w:w="0" w:type="dxa"/>
            </w:tcMar>
          </w:tcPr>
          <w:p w14:paraId="78025615" w14:textId="77777777" w:rsidR="00B97808" w:rsidRDefault="00B97808">
            <w:pPr>
              <w:snapToGrid w:val="0"/>
              <w:rPr>
                <w:rFonts w:ascii="Arial" w:hAnsi="Arial" w:cs="Arial"/>
                <w:color w:val="000000"/>
                <w:sz w:val="22"/>
                <w:szCs w:val="22"/>
              </w:rPr>
            </w:pPr>
          </w:p>
        </w:tc>
        <w:tc>
          <w:tcPr>
            <w:tcW w:w="304" w:type="dxa"/>
            <w:tcMar>
              <w:top w:w="0" w:type="dxa"/>
              <w:left w:w="0" w:type="dxa"/>
              <w:bottom w:w="0" w:type="dxa"/>
              <w:right w:w="0" w:type="dxa"/>
            </w:tcMar>
          </w:tcPr>
          <w:p w14:paraId="0CAD62C9"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tcPr>
          <w:p w14:paraId="72B375EF" w14:textId="77777777" w:rsidR="00B97808" w:rsidRDefault="00B97808">
            <w:pPr>
              <w:snapToGrid w:val="0"/>
              <w:rPr>
                <w:rFonts w:ascii="Arial" w:hAnsi="Arial" w:cs="Arial"/>
                <w:sz w:val="22"/>
                <w:szCs w:val="22"/>
              </w:rPr>
            </w:pPr>
          </w:p>
        </w:tc>
        <w:tc>
          <w:tcPr>
            <w:tcW w:w="1156" w:type="dxa"/>
            <w:gridSpan w:val="2"/>
            <w:tcBorders>
              <w:top w:val="single" w:sz="4" w:space="0" w:color="000000"/>
              <w:left w:val="nil"/>
              <w:bottom w:val="nil"/>
              <w:right w:val="nil"/>
            </w:tcBorders>
            <w:tcMar>
              <w:top w:w="0" w:type="dxa"/>
              <w:left w:w="0" w:type="dxa"/>
              <w:bottom w:w="0" w:type="dxa"/>
              <w:right w:w="0" w:type="dxa"/>
            </w:tcMar>
            <w:hideMark/>
          </w:tcPr>
          <w:p w14:paraId="69C04583"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804" w:type="dxa"/>
            <w:gridSpan w:val="2"/>
            <w:tcMar>
              <w:top w:w="0" w:type="dxa"/>
              <w:left w:w="0" w:type="dxa"/>
              <w:bottom w:w="0" w:type="dxa"/>
              <w:right w:w="0" w:type="dxa"/>
            </w:tcMar>
          </w:tcPr>
          <w:p w14:paraId="10379DD1" w14:textId="77777777" w:rsidR="00B97808" w:rsidRDefault="00B97808">
            <w:pPr>
              <w:snapToGrid w:val="0"/>
              <w:rPr>
                <w:rFonts w:ascii="Arial" w:hAnsi="Arial" w:cs="Arial"/>
                <w:color w:val="000000"/>
                <w:sz w:val="22"/>
                <w:szCs w:val="22"/>
              </w:rPr>
            </w:pPr>
          </w:p>
        </w:tc>
        <w:tc>
          <w:tcPr>
            <w:tcW w:w="40" w:type="dxa"/>
            <w:tcMar>
              <w:top w:w="0" w:type="dxa"/>
              <w:left w:w="0" w:type="dxa"/>
              <w:bottom w:w="0" w:type="dxa"/>
              <w:right w:w="0" w:type="dxa"/>
            </w:tcMar>
          </w:tcPr>
          <w:p w14:paraId="40AE0BA1" w14:textId="77777777" w:rsidR="00B97808" w:rsidRDefault="00B97808">
            <w:pPr>
              <w:snapToGrid w:val="0"/>
              <w:rPr>
                <w:rFonts w:ascii="Arial" w:hAnsi="Arial" w:cs="Arial"/>
                <w:sz w:val="22"/>
                <w:szCs w:val="22"/>
              </w:rPr>
            </w:pPr>
          </w:p>
        </w:tc>
      </w:tr>
    </w:tbl>
    <w:p w14:paraId="70CB98CA" w14:textId="77777777" w:rsidR="00B97808" w:rsidRDefault="00B97808" w:rsidP="00B97808">
      <w:pPr>
        <w:pageBreakBefore/>
        <w:spacing w:before="120"/>
        <w:rPr>
          <w:rFonts w:ascii="Arial" w:eastAsia="Calibri" w:hAnsi="Arial" w:cs="Arial"/>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612"/>
      </w:tblGrid>
      <w:tr w:rsidR="00B97808" w14:paraId="295A6136" w14:textId="77777777" w:rsidTr="00B97808">
        <w:trPr>
          <w:trHeight w:val="300"/>
        </w:trPr>
        <w:tc>
          <w:tcPr>
            <w:tcW w:w="9612" w:type="dxa"/>
            <w:vMerge w:val="restart"/>
            <w:tcBorders>
              <w:top w:val="single" w:sz="4" w:space="0" w:color="000000"/>
              <w:left w:val="single" w:sz="4" w:space="0" w:color="000000"/>
              <w:bottom w:val="single" w:sz="4" w:space="0" w:color="000000"/>
              <w:right w:val="single" w:sz="4" w:space="0" w:color="000000"/>
            </w:tcBorders>
            <w:hideMark/>
          </w:tcPr>
          <w:p w14:paraId="4DB1641C" w14:textId="77777777" w:rsidR="00B97808" w:rsidRDefault="00B97808">
            <w:pPr>
              <w:spacing w:before="120"/>
              <w:rPr>
                <w:rFonts w:ascii="Arial" w:hAnsi="Arial" w:cs="Arial"/>
                <w:sz w:val="22"/>
                <w:szCs w:val="22"/>
              </w:rPr>
            </w:pPr>
            <w:r>
              <w:rPr>
                <w:rFonts w:ascii="Arial" w:hAnsi="Arial" w:cs="Arial"/>
                <w:color w:val="000000"/>
                <w:sz w:val="22"/>
                <w:szCs w:val="22"/>
              </w:rPr>
              <w:t>Uwagi dodatkowe:</w:t>
            </w:r>
          </w:p>
        </w:tc>
      </w:tr>
      <w:tr w:rsidR="00B97808" w14:paraId="1C4FC47B"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0B5022B2" w14:textId="77777777" w:rsidR="00B97808" w:rsidRDefault="00B97808">
            <w:pPr>
              <w:rPr>
                <w:rFonts w:ascii="Arial" w:hAnsi="Arial" w:cs="Arial"/>
                <w:sz w:val="22"/>
                <w:szCs w:val="22"/>
              </w:rPr>
            </w:pPr>
          </w:p>
        </w:tc>
      </w:tr>
      <w:tr w:rsidR="00B97808" w14:paraId="73AB5C0C"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3B3176E7" w14:textId="77777777" w:rsidR="00B97808" w:rsidRDefault="00B97808">
            <w:pPr>
              <w:rPr>
                <w:rFonts w:ascii="Arial" w:hAnsi="Arial" w:cs="Arial"/>
                <w:sz w:val="22"/>
                <w:szCs w:val="22"/>
              </w:rPr>
            </w:pPr>
          </w:p>
        </w:tc>
      </w:tr>
      <w:tr w:rsidR="00B97808" w14:paraId="1A83DB2A"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0FF73A4A" w14:textId="77777777" w:rsidR="00B97808" w:rsidRDefault="00B97808">
            <w:pPr>
              <w:rPr>
                <w:rFonts w:ascii="Arial" w:hAnsi="Arial" w:cs="Arial"/>
                <w:sz w:val="22"/>
                <w:szCs w:val="22"/>
              </w:rPr>
            </w:pPr>
          </w:p>
        </w:tc>
      </w:tr>
      <w:tr w:rsidR="00B97808" w14:paraId="5149DEDB"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4F7B892A" w14:textId="77777777" w:rsidR="00B97808" w:rsidRDefault="00B97808">
            <w:pPr>
              <w:rPr>
                <w:rFonts w:ascii="Arial" w:hAnsi="Arial" w:cs="Arial"/>
                <w:sz w:val="22"/>
                <w:szCs w:val="22"/>
              </w:rPr>
            </w:pPr>
          </w:p>
        </w:tc>
      </w:tr>
      <w:tr w:rsidR="00B97808" w14:paraId="4316C3E7"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19F76628" w14:textId="77777777" w:rsidR="00B97808" w:rsidRDefault="00B97808">
            <w:pPr>
              <w:rPr>
                <w:rFonts w:ascii="Arial" w:hAnsi="Arial" w:cs="Arial"/>
                <w:sz w:val="22"/>
                <w:szCs w:val="22"/>
              </w:rPr>
            </w:pPr>
          </w:p>
        </w:tc>
      </w:tr>
      <w:tr w:rsidR="00B97808" w14:paraId="003E4AC3"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5B6657AC" w14:textId="77777777" w:rsidR="00B97808" w:rsidRDefault="00B97808">
            <w:pPr>
              <w:rPr>
                <w:rFonts w:ascii="Arial" w:hAnsi="Arial" w:cs="Arial"/>
                <w:sz w:val="22"/>
                <w:szCs w:val="22"/>
              </w:rPr>
            </w:pPr>
          </w:p>
        </w:tc>
      </w:tr>
      <w:tr w:rsidR="00B97808" w14:paraId="17139D86"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70C6D62E" w14:textId="77777777" w:rsidR="00B97808" w:rsidRDefault="00B97808">
            <w:pPr>
              <w:rPr>
                <w:rFonts w:ascii="Arial" w:hAnsi="Arial" w:cs="Arial"/>
                <w:sz w:val="22"/>
                <w:szCs w:val="22"/>
              </w:rPr>
            </w:pPr>
          </w:p>
        </w:tc>
      </w:tr>
      <w:tr w:rsidR="00B97808" w14:paraId="10793784"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668ED473" w14:textId="77777777" w:rsidR="00B97808" w:rsidRDefault="00B97808">
            <w:pPr>
              <w:rPr>
                <w:rFonts w:ascii="Arial" w:hAnsi="Arial" w:cs="Arial"/>
                <w:sz w:val="22"/>
                <w:szCs w:val="22"/>
              </w:rPr>
            </w:pPr>
          </w:p>
        </w:tc>
      </w:tr>
    </w:tbl>
    <w:p w14:paraId="15538079" w14:textId="77777777" w:rsidR="00B97808" w:rsidRDefault="00B97808" w:rsidP="00B97808">
      <w:pPr>
        <w:spacing w:before="120"/>
        <w:jc w:val="both"/>
        <w:rPr>
          <w:rFonts w:ascii="Arial" w:eastAsia="Calibri" w:hAnsi="Arial" w:cs="Arial"/>
          <w:sz w:val="22"/>
          <w:szCs w:val="22"/>
          <w:u w:val="single"/>
        </w:rPr>
      </w:pPr>
    </w:p>
    <w:p w14:paraId="3F745A4E" w14:textId="77777777" w:rsidR="00B97808" w:rsidRDefault="00B97808" w:rsidP="00B97808">
      <w:pPr>
        <w:spacing w:before="120"/>
        <w:jc w:val="both"/>
        <w:rPr>
          <w:rFonts w:ascii="Arial" w:eastAsia="Calibri" w:hAnsi="Arial" w:cs="Arial"/>
          <w:sz w:val="22"/>
          <w:szCs w:val="22"/>
        </w:rPr>
      </w:pPr>
      <w:r>
        <w:rPr>
          <w:rFonts w:ascii="Arial" w:eastAsia="Calibri" w:hAnsi="Arial" w:cs="Arial"/>
          <w:sz w:val="22"/>
          <w:szCs w:val="22"/>
          <w:u w:val="single"/>
        </w:rPr>
        <w:t>Ważne telefony:</w:t>
      </w:r>
    </w:p>
    <w:p w14:paraId="6DB92C96"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Dyżurka ochrony nr 1/dowódca zmiany: 713064237</w:t>
      </w:r>
    </w:p>
    <w:p w14:paraId="73F076EB"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Dyżurka ochrony nr 2: 713064238</w:t>
      </w:r>
    </w:p>
    <w:p w14:paraId="6B0EFC18"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Dyżurka ochrony nr 3: 713064322</w:t>
      </w:r>
    </w:p>
    <w:p w14:paraId="38EA261F"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Dział Eksploatacji: 713064009, kierownik działu: 713064008</w:t>
      </w:r>
    </w:p>
    <w:p w14:paraId="09C5416A"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Dział Administracyjno-Gospodarczy: 713064006, kierownik działu: 713064007</w:t>
      </w:r>
    </w:p>
    <w:p w14:paraId="6F6B444A" w14:textId="77777777" w:rsidR="00B97808" w:rsidRDefault="00B97808" w:rsidP="00A80BE9">
      <w:pPr>
        <w:numPr>
          <w:ilvl w:val="0"/>
          <w:numId w:val="40"/>
        </w:numPr>
        <w:spacing w:before="120"/>
        <w:ind w:left="714" w:hanging="357"/>
        <w:jc w:val="both"/>
        <w:rPr>
          <w:rFonts w:ascii="Arial" w:hAnsi="Arial" w:cs="Arial"/>
          <w:color w:val="000000"/>
          <w:sz w:val="22"/>
          <w:szCs w:val="22"/>
        </w:rPr>
      </w:pPr>
      <w:r>
        <w:rPr>
          <w:rFonts w:ascii="Arial" w:eastAsia="Calibri" w:hAnsi="Arial" w:cs="Arial"/>
          <w:sz w:val="22"/>
          <w:szCs w:val="22"/>
        </w:rPr>
        <w:t>Informatycy: 713064002</w:t>
      </w:r>
    </w:p>
    <w:p w14:paraId="0127C159" w14:textId="77777777" w:rsidR="00B97808" w:rsidRDefault="00B97808" w:rsidP="00B97808">
      <w:pPr>
        <w:tabs>
          <w:tab w:val="left" w:pos="2003"/>
          <w:tab w:val="left" w:pos="4037"/>
          <w:tab w:val="left" w:pos="5103"/>
          <w:tab w:val="left" w:pos="5979"/>
          <w:tab w:val="left" w:pos="6847"/>
          <w:tab w:val="left" w:pos="8443"/>
          <w:tab w:val="left" w:pos="9717"/>
        </w:tabs>
        <w:spacing w:before="120"/>
        <w:ind w:left="75"/>
        <w:rPr>
          <w:rFonts w:ascii="Arial" w:hAnsi="Arial" w:cs="Arial"/>
          <w:color w:val="000000"/>
          <w:sz w:val="22"/>
          <w:szCs w:val="22"/>
        </w:rPr>
      </w:pPr>
    </w:p>
    <w:p w14:paraId="6D312D8D" w14:textId="77777777" w:rsidR="00B97808" w:rsidRDefault="00B97808" w:rsidP="00B97808">
      <w:pPr>
        <w:tabs>
          <w:tab w:val="left" w:pos="2003"/>
          <w:tab w:val="left" w:pos="4037"/>
          <w:tab w:val="left" w:pos="5103"/>
          <w:tab w:val="left" w:pos="5979"/>
          <w:tab w:val="left" w:pos="6847"/>
          <w:tab w:val="left" w:pos="8443"/>
          <w:tab w:val="left" w:pos="9717"/>
        </w:tabs>
        <w:spacing w:before="120"/>
        <w:ind w:left="75"/>
        <w:rPr>
          <w:rFonts w:ascii="Arial" w:hAnsi="Arial" w:cs="Arial"/>
          <w:color w:val="000000"/>
          <w:sz w:val="22"/>
          <w:szCs w:val="22"/>
        </w:rPr>
      </w:pPr>
    </w:p>
    <w:p w14:paraId="12AD593C" w14:textId="77777777" w:rsidR="00B97808" w:rsidRDefault="00B97808" w:rsidP="00B97808">
      <w:pPr>
        <w:tabs>
          <w:tab w:val="center" w:pos="1985"/>
          <w:tab w:val="center" w:pos="7655"/>
        </w:tabs>
        <w:spacing w:before="120"/>
        <w:ind w:left="75"/>
        <w:rPr>
          <w:rFonts w:ascii="Arial" w:hAnsi="Arial" w:cs="Arial"/>
          <w:color w:val="000000"/>
          <w:sz w:val="22"/>
          <w:szCs w:val="22"/>
        </w:rPr>
      </w:pPr>
      <w:r>
        <w:rPr>
          <w:rFonts w:ascii="Arial" w:hAnsi="Arial" w:cs="Arial"/>
          <w:color w:val="000000"/>
          <w:sz w:val="22"/>
          <w:szCs w:val="22"/>
        </w:rPr>
        <w:tab/>
        <w:t>Wykonawca</w:t>
      </w:r>
      <w:r>
        <w:rPr>
          <w:rFonts w:ascii="Arial" w:hAnsi="Arial" w:cs="Arial"/>
          <w:color w:val="000000"/>
          <w:sz w:val="22"/>
          <w:szCs w:val="22"/>
        </w:rPr>
        <w:tab/>
        <w:t>NSzW</w:t>
      </w:r>
    </w:p>
    <w:p w14:paraId="1F451E1A" w14:textId="77777777" w:rsidR="00B97808" w:rsidRDefault="00B97808" w:rsidP="00B97808">
      <w:pPr>
        <w:tabs>
          <w:tab w:val="center" w:pos="1985"/>
          <w:tab w:val="center" w:pos="7655"/>
        </w:tabs>
        <w:spacing w:before="120"/>
        <w:ind w:left="75"/>
        <w:rPr>
          <w:rFonts w:ascii="Arial" w:hAnsi="Arial" w:cs="Arial"/>
          <w:color w:val="000000"/>
          <w:sz w:val="22"/>
          <w:szCs w:val="22"/>
        </w:rPr>
      </w:pPr>
    </w:p>
    <w:p w14:paraId="39A093FA" w14:textId="77777777" w:rsidR="00B97808" w:rsidRDefault="00B97808" w:rsidP="00B97808">
      <w:pPr>
        <w:tabs>
          <w:tab w:val="center" w:pos="1985"/>
          <w:tab w:val="center" w:pos="7655"/>
        </w:tabs>
        <w:spacing w:before="120"/>
        <w:ind w:left="75"/>
        <w:rPr>
          <w:rFonts w:ascii="Arial" w:hAnsi="Arial" w:cs="Arial"/>
          <w:color w:val="000000"/>
          <w:sz w:val="22"/>
          <w:szCs w:val="22"/>
        </w:rPr>
      </w:pPr>
    </w:p>
    <w:p w14:paraId="6059B110" w14:textId="77777777" w:rsidR="00B97808" w:rsidRDefault="00B97808" w:rsidP="00B97808">
      <w:pPr>
        <w:tabs>
          <w:tab w:val="center" w:pos="1985"/>
          <w:tab w:val="center" w:pos="7655"/>
        </w:tabs>
        <w:spacing w:before="120"/>
        <w:ind w:left="75"/>
        <w:rPr>
          <w:rFonts w:ascii="Arial" w:hAnsi="Arial" w:cs="Arial"/>
          <w:color w:val="000000"/>
          <w:sz w:val="22"/>
          <w:szCs w:val="22"/>
        </w:rPr>
      </w:pPr>
    </w:p>
    <w:p w14:paraId="6BEAAB72" w14:textId="77777777" w:rsidR="00B97808" w:rsidRDefault="00B97808" w:rsidP="00B97808">
      <w:pPr>
        <w:tabs>
          <w:tab w:val="center" w:pos="1985"/>
          <w:tab w:val="center" w:pos="7655"/>
        </w:tabs>
        <w:spacing w:before="120"/>
        <w:ind w:left="75"/>
        <w:rPr>
          <w:rFonts w:ascii="Arial" w:hAnsi="Arial" w:cs="Arial"/>
          <w:color w:val="000000"/>
          <w:sz w:val="18"/>
          <w:szCs w:val="18"/>
        </w:rPr>
      </w:pPr>
      <w:r>
        <w:rPr>
          <w:rFonts w:ascii="Arial" w:hAnsi="Arial" w:cs="Arial"/>
          <w:color w:val="000000"/>
          <w:sz w:val="18"/>
          <w:szCs w:val="18"/>
        </w:rPr>
        <w:tab/>
        <w:t>Nazwisko i imię (czytelnie), podpis</w:t>
      </w:r>
      <w:r>
        <w:rPr>
          <w:rFonts w:ascii="Arial" w:hAnsi="Arial" w:cs="Arial"/>
          <w:color w:val="000000"/>
          <w:sz w:val="18"/>
          <w:szCs w:val="18"/>
        </w:rPr>
        <w:tab/>
        <w:t>Nazwisko i imię (czytelnie), podpis</w:t>
      </w:r>
    </w:p>
    <w:p w14:paraId="24C01F30" w14:textId="77777777" w:rsidR="00B97808" w:rsidRDefault="00B97808" w:rsidP="00B97808">
      <w:pPr>
        <w:spacing w:before="120"/>
        <w:rPr>
          <w:rFonts w:ascii="Arial" w:hAnsi="Arial" w:cs="Arial"/>
          <w:color w:val="000000"/>
          <w:sz w:val="22"/>
          <w:szCs w:val="22"/>
        </w:rPr>
      </w:pPr>
    </w:p>
    <w:p w14:paraId="79794821" w14:textId="77777777" w:rsidR="00B97808" w:rsidRDefault="00B97808" w:rsidP="00B97808">
      <w:pPr>
        <w:pBdr>
          <w:bottom w:val="single" w:sz="4" w:space="1" w:color="000000"/>
        </w:pBdr>
        <w:spacing w:before="120"/>
        <w:rPr>
          <w:rFonts w:ascii="Arial" w:hAnsi="Arial" w:cs="Arial"/>
          <w:color w:val="000000"/>
          <w:sz w:val="22"/>
          <w:szCs w:val="22"/>
        </w:rPr>
      </w:pPr>
    </w:p>
    <w:p w14:paraId="3CD11612" w14:textId="77777777" w:rsidR="00B97808" w:rsidRDefault="00B97808" w:rsidP="00B97808">
      <w:pPr>
        <w:spacing w:before="120"/>
        <w:rPr>
          <w:rFonts w:ascii="Arial" w:eastAsia="Calibri" w:hAnsi="Arial" w:cs="Arial"/>
          <w:sz w:val="22"/>
          <w:szCs w:val="22"/>
        </w:rPr>
      </w:pPr>
      <w:r>
        <w:rPr>
          <w:rFonts w:ascii="Arial" w:hAnsi="Arial" w:cs="Arial"/>
          <w:i/>
          <w:color w:val="000000"/>
          <w:sz w:val="22"/>
          <w:szCs w:val="22"/>
        </w:rPr>
        <w:t>Kartę zgłoszenia pracy należy wypełniać na komputerze lub ręcznie drukowanymi literami</w:t>
      </w:r>
    </w:p>
    <w:p w14:paraId="18F33DC2" w14:textId="433FDD86" w:rsidR="00B97808" w:rsidRDefault="00B97808" w:rsidP="00344AAA">
      <w:pPr>
        <w:spacing w:after="60"/>
        <w:jc w:val="center"/>
        <w:rPr>
          <w:rFonts w:ascii="Arial" w:hAnsi="Arial" w:cs="Arial"/>
          <w:b/>
          <w:sz w:val="22"/>
          <w:szCs w:val="22"/>
        </w:rPr>
      </w:pPr>
    </w:p>
    <w:p w14:paraId="04224070" w14:textId="310ECB9A" w:rsidR="00B97808" w:rsidRDefault="00B97808" w:rsidP="00344AAA">
      <w:pPr>
        <w:spacing w:after="60"/>
        <w:jc w:val="center"/>
        <w:rPr>
          <w:rFonts w:ascii="Arial" w:hAnsi="Arial" w:cs="Arial"/>
          <w:b/>
          <w:sz w:val="22"/>
          <w:szCs w:val="22"/>
        </w:rPr>
      </w:pPr>
    </w:p>
    <w:p w14:paraId="4259675C" w14:textId="609213AD" w:rsidR="006469AA" w:rsidRPr="00F234B4" w:rsidRDefault="00734FB3" w:rsidP="00F234B4">
      <w:pPr>
        <w:jc w:val="right"/>
        <w:rPr>
          <w:rFonts w:ascii="Arial" w:hAnsi="Arial" w:cs="Arial"/>
          <w:bCs/>
          <w:sz w:val="22"/>
          <w:szCs w:val="22"/>
        </w:rPr>
      </w:pPr>
      <w:r>
        <w:rPr>
          <w:rFonts w:ascii="Arial" w:hAnsi="Arial" w:cs="Arial"/>
          <w:b/>
          <w:sz w:val="22"/>
          <w:szCs w:val="22"/>
        </w:rPr>
        <w:br w:type="page"/>
      </w:r>
      <w:r w:rsidR="006469AA" w:rsidRPr="00F234B4">
        <w:rPr>
          <w:rFonts w:ascii="Arial" w:hAnsi="Arial" w:cs="Arial"/>
          <w:bCs/>
          <w:sz w:val="22"/>
          <w:szCs w:val="22"/>
        </w:rPr>
        <w:lastRenderedPageBreak/>
        <w:t xml:space="preserve">Załącznik nr </w:t>
      </w:r>
      <w:r w:rsidR="00F234B4">
        <w:rPr>
          <w:rFonts w:ascii="Arial" w:hAnsi="Arial" w:cs="Arial"/>
          <w:bCs/>
          <w:sz w:val="22"/>
          <w:szCs w:val="22"/>
        </w:rPr>
        <w:t>2</w:t>
      </w:r>
      <w:r w:rsidR="006469AA" w:rsidRPr="00F234B4">
        <w:rPr>
          <w:rFonts w:ascii="Arial" w:hAnsi="Arial" w:cs="Arial"/>
          <w:bCs/>
          <w:sz w:val="22"/>
          <w:szCs w:val="22"/>
        </w:rPr>
        <w:t xml:space="preserve"> do umowy </w:t>
      </w:r>
    </w:p>
    <w:p w14:paraId="7ADEFF32" w14:textId="77777777" w:rsidR="006469AA" w:rsidRPr="003A1778" w:rsidRDefault="006469AA" w:rsidP="006469AA">
      <w:pPr>
        <w:jc w:val="right"/>
        <w:rPr>
          <w:rFonts w:ascii="Arial" w:hAnsi="Arial" w:cs="Arial"/>
          <w:b/>
          <w:sz w:val="22"/>
          <w:szCs w:val="22"/>
        </w:rPr>
      </w:pPr>
    </w:p>
    <w:p w14:paraId="57F12C01" w14:textId="77777777" w:rsidR="006469AA" w:rsidRPr="003A1778" w:rsidRDefault="006469AA" w:rsidP="006469AA">
      <w:pPr>
        <w:jc w:val="center"/>
        <w:rPr>
          <w:rFonts w:ascii="Verdana" w:hAnsi="Verdana"/>
          <w:b/>
        </w:rPr>
      </w:pPr>
    </w:p>
    <w:p w14:paraId="5A321288" w14:textId="77777777" w:rsidR="006469AA" w:rsidRPr="003A1778" w:rsidRDefault="006469AA" w:rsidP="006469AA">
      <w:pPr>
        <w:pStyle w:val="Normalny1"/>
        <w:pBdr>
          <w:top w:val="nil"/>
          <w:left w:val="nil"/>
          <w:bottom w:val="nil"/>
          <w:right w:val="nil"/>
          <w:between w:val="nil"/>
        </w:pBdr>
        <w:jc w:val="center"/>
        <w:rPr>
          <w:b/>
          <w:bCs/>
        </w:rPr>
      </w:pPr>
      <w:r w:rsidRPr="003A1778">
        <w:rPr>
          <w:b/>
          <w:bCs/>
        </w:rPr>
        <w:t>OBOWIĄZEK INFORMACYJNY</w:t>
      </w:r>
    </w:p>
    <w:p w14:paraId="4DFDC206" w14:textId="77777777" w:rsidR="006469AA" w:rsidRPr="003A1778" w:rsidRDefault="006469AA" w:rsidP="006469AA">
      <w:pPr>
        <w:pStyle w:val="Normalny1"/>
        <w:pBdr>
          <w:top w:val="nil"/>
          <w:left w:val="nil"/>
          <w:bottom w:val="nil"/>
          <w:right w:val="nil"/>
          <w:between w:val="nil"/>
        </w:pBdr>
        <w:jc w:val="center"/>
        <w:rPr>
          <w:b/>
          <w:bCs/>
        </w:rPr>
      </w:pPr>
      <w:r w:rsidRPr="003A1778">
        <w:rPr>
          <w:b/>
          <w:bCs/>
        </w:rPr>
        <w:t>ZAMAWIAJĄCEGO REALIZOWANY PRZEZ WYKONAWCĘ</w:t>
      </w:r>
    </w:p>
    <w:p w14:paraId="1B09391F" w14:textId="77777777" w:rsidR="006469AA" w:rsidRPr="003A1778" w:rsidRDefault="006469AA" w:rsidP="006469AA">
      <w:pPr>
        <w:pStyle w:val="Normalny1"/>
      </w:pPr>
    </w:p>
    <w:p w14:paraId="4BE1250A" w14:textId="77777777" w:rsidR="006469AA" w:rsidRPr="003A1778" w:rsidRDefault="006469AA" w:rsidP="006469AA">
      <w:pPr>
        <w:spacing w:after="60"/>
        <w:jc w:val="both"/>
        <w:rPr>
          <w:rFonts w:ascii="Arial" w:hAnsi="Arial" w:cs="Arial"/>
          <w:sz w:val="22"/>
          <w:szCs w:val="22"/>
        </w:rPr>
      </w:pPr>
      <w:r w:rsidRPr="003A1778">
        <w:rPr>
          <w:rFonts w:ascii="Arial" w:hAnsi="Arial" w:cs="Arial"/>
          <w:sz w:val="22"/>
          <w:szCs w:val="22"/>
        </w:rPr>
        <w:t xml:space="preserve">Zgodnie z wymogami rozporządzenia Parlamentu Europejskiego i Rady (UE) 2016/679 z dnia </w:t>
      </w:r>
      <w:r w:rsidRPr="003A1778">
        <w:rPr>
          <w:rFonts w:ascii="Arial" w:hAnsi="Arial" w:cs="Arial"/>
          <w:sz w:val="22"/>
          <w:szCs w:val="22"/>
        </w:rPr>
        <w:br/>
        <w:t>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756D51D" w14:textId="77777777" w:rsidR="006469AA" w:rsidRPr="003A1778" w:rsidRDefault="006469AA" w:rsidP="006469AA">
      <w:pPr>
        <w:spacing w:after="60"/>
        <w:jc w:val="both"/>
        <w:rPr>
          <w:rFonts w:ascii="Arial" w:hAnsi="Arial" w:cs="Arial"/>
          <w:sz w:val="22"/>
          <w:szCs w:val="22"/>
        </w:rPr>
      </w:pPr>
    </w:p>
    <w:p w14:paraId="793A8343"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 xml:space="preserve">Administratorem Pani/Pana danych osobowych jest </w:t>
      </w:r>
      <w:r w:rsidRPr="003A1778">
        <w:rPr>
          <w:rFonts w:ascii="Arial" w:hAnsi="Arial" w:cs="Arial"/>
          <w:b/>
          <w:sz w:val="22"/>
          <w:szCs w:val="22"/>
        </w:rPr>
        <w:t xml:space="preserve">„NOWY SZPITAL WOJEWÓDZKI” </w:t>
      </w:r>
      <w:r w:rsidRPr="003A1778">
        <w:rPr>
          <w:rFonts w:ascii="Arial" w:hAnsi="Arial" w:cs="Arial"/>
          <w:b/>
          <w:sz w:val="22"/>
          <w:szCs w:val="22"/>
        </w:rPr>
        <w:br/>
        <w:t xml:space="preserve">Sp. z o.o., ul. Igielna 13, 50 – 117 Wrocław </w:t>
      </w:r>
      <w:r w:rsidRPr="003A1778">
        <w:rPr>
          <w:rFonts w:ascii="Arial" w:hAnsi="Arial" w:cs="Arial"/>
          <w:sz w:val="22"/>
          <w:szCs w:val="22"/>
        </w:rPr>
        <w:t>(dalej: „Administrator”), telefon:</w:t>
      </w:r>
      <w:r w:rsidRPr="003A1778">
        <w:rPr>
          <w:rFonts w:ascii="Arial" w:hAnsi="Arial" w:cs="Arial"/>
          <w:b/>
          <w:sz w:val="22"/>
          <w:szCs w:val="22"/>
        </w:rPr>
        <w:t xml:space="preserve"> </w:t>
      </w:r>
      <w:r w:rsidRPr="003A1778">
        <w:rPr>
          <w:rFonts w:ascii="Arial" w:hAnsi="Arial" w:cs="Arial"/>
          <w:sz w:val="22"/>
          <w:szCs w:val="22"/>
        </w:rPr>
        <w:t xml:space="preserve">71 </w:t>
      </w:r>
      <w:r w:rsidRPr="003A1778">
        <w:rPr>
          <w:rFonts w:ascii="Arial" w:hAnsi="Arial" w:cs="Arial"/>
          <w:sz w:val="22"/>
          <w:szCs w:val="22"/>
          <w:shd w:val="clear" w:color="auto" w:fill="FFFFFF"/>
        </w:rPr>
        <w:t xml:space="preserve">7359301, adres e-mail: </w:t>
      </w:r>
      <w:hyperlink r:id="rId8" w:history="1">
        <w:r w:rsidRPr="003A1778">
          <w:rPr>
            <w:rStyle w:val="Hipercze"/>
            <w:rFonts w:ascii="Arial" w:hAnsi="Arial" w:cs="Arial"/>
            <w:shd w:val="clear" w:color="auto" w:fill="FFFFFF"/>
          </w:rPr>
          <w:t>biuro@nszw.pl</w:t>
        </w:r>
      </w:hyperlink>
      <w:r w:rsidRPr="003A1778">
        <w:rPr>
          <w:rFonts w:ascii="Arial" w:hAnsi="Arial" w:cs="Arial"/>
          <w:sz w:val="22"/>
          <w:szCs w:val="22"/>
          <w:shd w:val="clear" w:color="auto" w:fill="FFFFFF"/>
        </w:rPr>
        <w:t xml:space="preserve">. </w:t>
      </w:r>
    </w:p>
    <w:p w14:paraId="54CA975A"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 xml:space="preserve">We wszelkich sprawach związanych z przetwarzaniem danych osobowych udostępnionych przez Wykonawcę można skontaktować się z Inspektorem Danych Osobowych pod adresem </w:t>
      </w:r>
      <w:r w:rsidRPr="003A1778">
        <w:rPr>
          <w:rFonts w:ascii="Arial" w:hAnsi="Arial" w:cs="Arial"/>
          <w:sz w:val="22"/>
          <w:szCs w:val="22"/>
        </w:rPr>
        <w:br/>
        <w:t xml:space="preserve">e-mail: </w:t>
      </w:r>
      <w:hyperlink r:id="rId9" w:history="1">
        <w:r w:rsidRPr="003A1778">
          <w:rPr>
            <w:rStyle w:val="Hipercze"/>
            <w:rFonts w:ascii="Arial" w:hAnsi="Arial" w:cs="Arial"/>
          </w:rPr>
          <w:t>iod@nszw.pl</w:t>
        </w:r>
      </w:hyperlink>
      <w:r w:rsidRPr="003A1778">
        <w:rPr>
          <w:rFonts w:ascii="Arial" w:hAnsi="Arial" w:cs="Arial"/>
          <w:sz w:val="22"/>
          <w:szCs w:val="22"/>
        </w:rPr>
        <w:t xml:space="preserve"> oraz korespondencyjnie na adres wskazany w pkt. 1 powyżej.</w:t>
      </w:r>
    </w:p>
    <w:p w14:paraId="7B1D34D4"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 xml:space="preserve">Administrator przetwarza następujące Pani/Pana dane osobowe: </w:t>
      </w:r>
    </w:p>
    <w:p w14:paraId="2A80A0C1" w14:textId="77777777" w:rsidR="006469AA" w:rsidRPr="003A1778" w:rsidRDefault="006469AA" w:rsidP="00A80BE9">
      <w:pPr>
        <w:pStyle w:val="Akapitzlist"/>
        <w:numPr>
          <w:ilvl w:val="2"/>
          <w:numId w:val="45"/>
        </w:numPr>
        <w:tabs>
          <w:tab w:val="left" w:pos="851"/>
        </w:tabs>
        <w:suppressAutoHyphens w:val="0"/>
        <w:spacing w:after="60" w:line="240" w:lineRule="auto"/>
        <w:ind w:left="851" w:hanging="425"/>
        <w:jc w:val="both"/>
        <w:rPr>
          <w:rFonts w:ascii="Arial" w:hAnsi="Arial" w:cs="Arial"/>
        </w:rPr>
      </w:pPr>
      <w:r w:rsidRPr="003A1778">
        <w:rPr>
          <w:rFonts w:ascii="Arial" w:hAnsi="Arial" w:cs="Arial"/>
        </w:rPr>
        <w:t xml:space="preserve">osób reprezentujących </w:t>
      </w:r>
      <w:r w:rsidRPr="003A1778">
        <w:rPr>
          <w:rFonts w:ascii="Arial" w:hAnsi="Arial" w:cs="Arial"/>
          <w:bCs/>
        </w:rPr>
        <w:t>Stronę</w:t>
      </w:r>
      <w:r w:rsidRPr="003A1778">
        <w:rPr>
          <w:rFonts w:ascii="Arial" w:hAnsi="Arial" w:cs="Arial"/>
          <w:lang w:val="pl-PL"/>
        </w:rPr>
        <w:t xml:space="preserve"> oraz </w:t>
      </w:r>
      <w:r w:rsidRPr="003A1778">
        <w:rPr>
          <w:rFonts w:ascii="Arial" w:hAnsi="Arial" w:cs="Arial"/>
        </w:rPr>
        <w:t>osób kontaktowych</w:t>
      </w:r>
      <w:r w:rsidRPr="003A1778">
        <w:rPr>
          <w:rFonts w:ascii="Arial" w:hAnsi="Arial" w:cs="Arial"/>
          <w:lang w:val="pl-PL"/>
        </w:rPr>
        <w:t xml:space="preserve"> </w:t>
      </w:r>
      <w:r w:rsidRPr="003A1778">
        <w:rPr>
          <w:rFonts w:ascii="Arial" w:hAnsi="Arial" w:cs="Arial"/>
        </w:rPr>
        <w:t>w następującym zakresie:  (i) imię i nazwisko, (ii) pełniona funkcja, (iii) adres e-mail, (iv) numer telefonu,</w:t>
      </w:r>
    </w:p>
    <w:p w14:paraId="23A3C9C8" w14:textId="77777777" w:rsidR="006469AA" w:rsidRPr="003A1778" w:rsidRDefault="006469AA" w:rsidP="00A80BE9">
      <w:pPr>
        <w:pStyle w:val="Akapitzlist"/>
        <w:numPr>
          <w:ilvl w:val="2"/>
          <w:numId w:val="45"/>
        </w:numPr>
        <w:tabs>
          <w:tab w:val="left" w:pos="851"/>
        </w:tabs>
        <w:suppressAutoHyphens w:val="0"/>
        <w:spacing w:after="60" w:line="240" w:lineRule="auto"/>
        <w:ind w:left="851" w:hanging="425"/>
        <w:jc w:val="both"/>
        <w:rPr>
          <w:rFonts w:ascii="Arial" w:hAnsi="Arial" w:cs="Arial"/>
        </w:rPr>
      </w:pPr>
      <w:r w:rsidRPr="003A1778">
        <w:rPr>
          <w:rFonts w:ascii="Arial" w:hAnsi="Arial" w:cs="Arial"/>
        </w:rPr>
        <w:t xml:space="preserve">osób oddelegowanych przez Wykonawcę do realizacji Przedmiotu umowy </w:t>
      </w:r>
      <w:r w:rsidRPr="003A1778">
        <w:rPr>
          <w:rFonts w:ascii="Arial" w:hAnsi="Arial" w:cs="Arial"/>
        </w:rPr>
        <w:br/>
        <w:t>w następującym zakresie:  (i) imię i nazwisko, (ii) pełniona funkcja, (iii) adres e-mail, (iv) numer telefonu, (v) informacje o doświadczeniu zawodowym i kwalifikacjach.</w:t>
      </w:r>
    </w:p>
    <w:p w14:paraId="5D80C3F0"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Pani/Pana dane osobowe zostały udostępnione Administratorowi przez Wykonawcę.</w:t>
      </w:r>
    </w:p>
    <w:p w14:paraId="2FE9B690"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Pani/Pana dane osobowe przetwarzane są na podstawie art. 6 ust. 1 lit. f RODO w celu</w:t>
      </w:r>
    </w:p>
    <w:p w14:paraId="340D8D20" w14:textId="325FFDB3" w:rsidR="006469AA" w:rsidRPr="003A1778" w:rsidRDefault="006469AA" w:rsidP="00A80BE9">
      <w:pPr>
        <w:numPr>
          <w:ilvl w:val="1"/>
          <w:numId w:val="41"/>
        </w:numPr>
        <w:tabs>
          <w:tab w:val="left" w:pos="426"/>
          <w:tab w:val="left" w:pos="851"/>
        </w:tabs>
        <w:suppressAutoHyphens w:val="0"/>
        <w:spacing w:after="60"/>
        <w:ind w:left="851" w:hanging="425"/>
        <w:jc w:val="both"/>
        <w:rPr>
          <w:rFonts w:ascii="Arial" w:hAnsi="Arial" w:cs="Arial"/>
        </w:rPr>
      </w:pPr>
      <w:r w:rsidRPr="003A1778">
        <w:rPr>
          <w:rFonts w:ascii="Arial" w:hAnsi="Arial" w:cs="Arial"/>
          <w:sz w:val="22"/>
          <w:szCs w:val="22"/>
        </w:rPr>
        <w:t xml:space="preserve">realizacji umowy zawartej między Administratorem a Wykonawcą, której przedmiotem jest </w:t>
      </w:r>
      <w:r w:rsidR="00E3418D" w:rsidRPr="00E3418D">
        <w:rPr>
          <w:rFonts w:ascii="Arial" w:hAnsi="Arial" w:cs="Arial"/>
          <w:b/>
          <w:bCs/>
          <w:iCs/>
          <w:sz w:val="22"/>
          <w:szCs w:val="22"/>
        </w:rPr>
        <w:t>wykonani</w:t>
      </w:r>
      <w:r w:rsidR="00E3418D">
        <w:rPr>
          <w:rFonts w:ascii="Arial" w:hAnsi="Arial" w:cs="Arial"/>
          <w:b/>
          <w:bCs/>
          <w:iCs/>
          <w:sz w:val="22"/>
          <w:szCs w:val="22"/>
        </w:rPr>
        <w:t>e</w:t>
      </w:r>
      <w:r w:rsidR="00E3418D" w:rsidRPr="00E3418D">
        <w:rPr>
          <w:rFonts w:ascii="Arial" w:hAnsi="Arial" w:cs="Arial"/>
          <w:b/>
          <w:bCs/>
          <w:iCs/>
          <w:sz w:val="22"/>
          <w:szCs w:val="22"/>
        </w:rPr>
        <w:t xml:space="preserve"> jednego przeglądu eksploatacyjnego oraz </w:t>
      </w:r>
      <w:r w:rsidR="00E56E14">
        <w:rPr>
          <w:rFonts w:ascii="Arial" w:hAnsi="Arial" w:cs="Arial"/>
          <w:b/>
          <w:bCs/>
          <w:iCs/>
          <w:sz w:val="22"/>
          <w:szCs w:val="22"/>
        </w:rPr>
        <w:t>u</w:t>
      </w:r>
      <w:r w:rsidR="00E3418D" w:rsidRPr="00E3418D">
        <w:rPr>
          <w:rFonts w:ascii="Arial" w:hAnsi="Arial" w:cs="Arial"/>
          <w:b/>
          <w:bCs/>
          <w:iCs/>
          <w:sz w:val="22"/>
          <w:szCs w:val="22"/>
        </w:rPr>
        <w:t>suwani</w:t>
      </w:r>
      <w:r w:rsidR="00E56E14">
        <w:rPr>
          <w:rFonts w:ascii="Arial" w:hAnsi="Arial" w:cs="Arial"/>
          <w:b/>
          <w:bCs/>
          <w:iCs/>
          <w:sz w:val="22"/>
          <w:szCs w:val="22"/>
        </w:rPr>
        <w:t>e</w:t>
      </w:r>
      <w:r w:rsidR="00E3418D" w:rsidRPr="00E3418D">
        <w:rPr>
          <w:rFonts w:ascii="Arial" w:hAnsi="Arial" w:cs="Arial"/>
          <w:b/>
          <w:bCs/>
          <w:iCs/>
          <w:sz w:val="22"/>
          <w:szCs w:val="22"/>
        </w:rPr>
        <w:t xml:space="preserve"> usterek i dokonywani</w:t>
      </w:r>
      <w:r w:rsidR="00E56E14">
        <w:rPr>
          <w:rFonts w:ascii="Arial" w:hAnsi="Arial" w:cs="Arial"/>
          <w:b/>
          <w:bCs/>
          <w:iCs/>
          <w:sz w:val="22"/>
          <w:szCs w:val="22"/>
        </w:rPr>
        <w:t>e</w:t>
      </w:r>
      <w:r w:rsidR="00E3418D" w:rsidRPr="00E3418D">
        <w:rPr>
          <w:rFonts w:ascii="Arial" w:hAnsi="Arial" w:cs="Arial"/>
          <w:b/>
          <w:bCs/>
          <w:iCs/>
          <w:sz w:val="22"/>
          <w:szCs w:val="22"/>
        </w:rPr>
        <w:t xml:space="preserve"> bieżących napraw dwóch wież chłodniczych EVAPCO typu ATW 286-3K-2 </w:t>
      </w:r>
      <w:r w:rsidRPr="006469AA">
        <w:rPr>
          <w:rFonts w:ascii="Arial" w:hAnsi="Arial" w:cs="Arial"/>
          <w:b/>
          <w:bCs/>
          <w:iCs/>
          <w:sz w:val="22"/>
          <w:szCs w:val="22"/>
        </w:rPr>
        <w:t xml:space="preserve"> zainstalowanych w obiekcie szpitala przy ul. gen. Augusta Emila Fieldorfa 2 we Wrocławiu.</w:t>
      </w:r>
    </w:p>
    <w:p w14:paraId="06EBE42A" w14:textId="77777777" w:rsidR="006469AA" w:rsidRPr="003A1778" w:rsidRDefault="006469AA" w:rsidP="00A80BE9">
      <w:pPr>
        <w:numPr>
          <w:ilvl w:val="1"/>
          <w:numId w:val="41"/>
        </w:numPr>
        <w:tabs>
          <w:tab w:val="left" w:pos="426"/>
          <w:tab w:val="left" w:pos="851"/>
        </w:tabs>
        <w:suppressAutoHyphens w:val="0"/>
        <w:spacing w:after="60"/>
        <w:ind w:left="851" w:hanging="425"/>
        <w:jc w:val="both"/>
        <w:rPr>
          <w:rFonts w:ascii="Arial" w:hAnsi="Arial" w:cs="Arial"/>
        </w:rPr>
      </w:pPr>
      <w:r w:rsidRPr="003A1778">
        <w:rPr>
          <w:rFonts w:ascii="Arial" w:hAnsi="Arial" w:cs="Arial"/>
          <w:sz w:val="22"/>
          <w:szCs w:val="22"/>
        </w:rPr>
        <w:t>ustalenia, dochodzenia lub obrony przed roszczeniami wynikającymi z umowy wskazanej powyżej lub działań podejmowanych przez Panią/Pana w związku z tą umową.</w:t>
      </w:r>
    </w:p>
    <w:p w14:paraId="229CC313" w14:textId="77777777" w:rsidR="006469AA" w:rsidRPr="003A1778" w:rsidRDefault="006469AA" w:rsidP="00A80BE9">
      <w:pPr>
        <w:numPr>
          <w:ilvl w:val="0"/>
          <w:numId w:val="41"/>
        </w:numPr>
        <w:tabs>
          <w:tab w:val="left" w:pos="426"/>
          <w:tab w:val="left" w:pos="851"/>
        </w:tabs>
        <w:suppressAutoHyphens w:val="0"/>
        <w:spacing w:after="60"/>
        <w:ind w:left="426"/>
        <w:jc w:val="both"/>
        <w:rPr>
          <w:rFonts w:ascii="Arial" w:hAnsi="Arial" w:cs="Arial"/>
          <w:sz w:val="22"/>
          <w:szCs w:val="22"/>
        </w:rPr>
      </w:pPr>
      <w:r w:rsidRPr="003A1778">
        <w:rPr>
          <w:rFonts w:ascii="Arial" w:hAnsi="Arial" w:cs="Arial"/>
          <w:sz w:val="22"/>
          <w:szCs w:val="22"/>
        </w:rPr>
        <w:t>Odbiorcami Pani/Pana danych osobowych będą:</w:t>
      </w:r>
    </w:p>
    <w:p w14:paraId="72F482FF" w14:textId="77777777" w:rsidR="006469AA" w:rsidRPr="003A1778" w:rsidRDefault="006469AA" w:rsidP="00A80BE9">
      <w:pPr>
        <w:numPr>
          <w:ilvl w:val="2"/>
          <w:numId w:val="42"/>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pracownicy i współpracownicy Administratora,</w:t>
      </w:r>
    </w:p>
    <w:p w14:paraId="29525B56" w14:textId="77777777" w:rsidR="006469AA" w:rsidRPr="003A1778" w:rsidRDefault="006469AA" w:rsidP="00A80BE9">
      <w:pPr>
        <w:numPr>
          <w:ilvl w:val="2"/>
          <w:numId w:val="42"/>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 xml:space="preserve">podmioty świadczące na rzecz Administratora usługi doradcze związane z działalnością Administratora, </w:t>
      </w:r>
    </w:p>
    <w:p w14:paraId="5786BEE5" w14:textId="77777777" w:rsidR="006469AA" w:rsidRPr="003A1778" w:rsidRDefault="006469AA" w:rsidP="00A80BE9">
      <w:pPr>
        <w:numPr>
          <w:ilvl w:val="2"/>
          <w:numId w:val="42"/>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podmioty świadczące usługi związane z obsługą urządzeń lub systemów informatycznych niezbędnych do kontaktu z Panią/Panem oraz służące do przetwarzania dokumentów związanych z realizacją umowy z Wykonawcą.</w:t>
      </w:r>
    </w:p>
    <w:p w14:paraId="67562A0F" w14:textId="77777777" w:rsidR="006469AA" w:rsidRPr="003A1778" w:rsidRDefault="006469AA" w:rsidP="00A80BE9">
      <w:pPr>
        <w:numPr>
          <w:ilvl w:val="0"/>
          <w:numId w:val="41"/>
        </w:numPr>
        <w:suppressAutoHyphens w:val="0"/>
        <w:spacing w:after="60"/>
        <w:ind w:left="426" w:hanging="425"/>
        <w:jc w:val="both"/>
        <w:rPr>
          <w:rFonts w:ascii="Arial" w:hAnsi="Arial" w:cs="Arial"/>
          <w:sz w:val="22"/>
          <w:szCs w:val="22"/>
        </w:rPr>
      </w:pPr>
      <w:r w:rsidRPr="003A1778">
        <w:rPr>
          <w:rFonts w:ascii="Arial" w:hAnsi="Arial" w:cs="Arial"/>
          <w:sz w:val="22"/>
          <w:szCs w:val="22"/>
        </w:rPr>
        <w:t>Dane osobowe podlegają również udostepnieniu właściwym organom uprawnionym do ich przetwarzania zgodnie z obowiązującymi przepisami prawa.</w:t>
      </w:r>
    </w:p>
    <w:p w14:paraId="6F987D9A" w14:textId="77777777" w:rsidR="006469AA" w:rsidRPr="003A1778" w:rsidRDefault="006469AA" w:rsidP="00A80BE9">
      <w:pPr>
        <w:numPr>
          <w:ilvl w:val="0"/>
          <w:numId w:val="41"/>
        </w:numPr>
        <w:suppressAutoHyphens w:val="0"/>
        <w:spacing w:after="60"/>
        <w:ind w:left="426" w:hanging="425"/>
        <w:jc w:val="both"/>
        <w:rPr>
          <w:rFonts w:ascii="Arial" w:hAnsi="Arial" w:cs="Arial"/>
          <w:sz w:val="22"/>
          <w:szCs w:val="22"/>
        </w:rPr>
      </w:pPr>
      <w:r w:rsidRPr="003A1778">
        <w:rPr>
          <w:rFonts w:ascii="Arial" w:hAnsi="Arial" w:cs="Arial"/>
          <w:sz w:val="22"/>
          <w:szCs w:val="22"/>
        </w:rPr>
        <w:t>Pani/Pana dane osobowe będą przetwarzane do czasu przedawnienia roszczeń wynikających z umowy zawartej z Wykonawcą lub działań podejmowanych przez Panią/Pana w związku z tą umową.</w:t>
      </w:r>
    </w:p>
    <w:p w14:paraId="48177C53" w14:textId="77777777" w:rsidR="006469AA" w:rsidRPr="003A1778" w:rsidRDefault="006469AA" w:rsidP="00A80BE9">
      <w:pPr>
        <w:numPr>
          <w:ilvl w:val="0"/>
          <w:numId w:val="41"/>
        </w:numPr>
        <w:suppressAutoHyphens w:val="0"/>
        <w:spacing w:after="60"/>
        <w:ind w:left="426" w:hanging="425"/>
        <w:jc w:val="both"/>
        <w:rPr>
          <w:rFonts w:ascii="Arial" w:hAnsi="Arial" w:cs="Arial"/>
          <w:sz w:val="22"/>
          <w:szCs w:val="22"/>
        </w:rPr>
      </w:pPr>
      <w:r w:rsidRPr="003A1778">
        <w:rPr>
          <w:rFonts w:ascii="Arial" w:hAnsi="Arial" w:cs="Arial"/>
          <w:sz w:val="22"/>
          <w:szCs w:val="22"/>
        </w:rPr>
        <w:t>W odniesieniu do danych osobowych decyzje nie będą podejmowane w sposób zautomatyzowany, w rozumieniu art. 22 RODO.</w:t>
      </w:r>
    </w:p>
    <w:p w14:paraId="48094DE6" w14:textId="77777777" w:rsidR="006469AA" w:rsidRPr="003A1778" w:rsidRDefault="006469AA" w:rsidP="00A80BE9">
      <w:pPr>
        <w:numPr>
          <w:ilvl w:val="0"/>
          <w:numId w:val="41"/>
        </w:numPr>
        <w:suppressAutoHyphens w:val="0"/>
        <w:spacing w:after="60"/>
        <w:ind w:left="426" w:hanging="425"/>
        <w:jc w:val="both"/>
        <w:rPr>
          <w:rFonts w:ascii="Arial" w:hAnsi="Arial" w:cs="Arial"/>
          <w:sz w:val="22"/>
          <w:szCs w:val="22"/>
        </w:rPr>
      </w:pPr>
      <w:r w:rsidRPr="003A1778">
        <w:rPr>
          <w:rFonts w:ascii="Arial" w:hAnsi="Arial" w:cs="Arial"/>
          <w:sz w:val="22"/>
          <w:szCs w:val="22"/>
        </w:rPr>
        <w:t>Przysługuje Pani/Panu prawo do:</w:t>
      </w:r>
    </w:p>
    <w:p w14:paraId="27FE50EA" w14:textId="77777777" w:rsidR="006469AA" w:rsidRPr="003A1778" w:rsidRDefault="006469AA" w:rsidP="00A80BE9">
      <w:pPr>
        <w:numPr>
          <w:ilvl w:val="2"/>
          <w:numId w:val="43"/>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dostępu do swoich danych osobowych – na podstawie art. 15 RODO;</w:t>
      </w:r>
    </w:p>
    <w:p w14:paraId="6272EB1C" w14:textId="77777777" w:rsidR="006469AA" w:rsidRPr="003A1778" w:rsidRDefault="006469AA" w:rsidP="00A80BE9">
      <w:pPr>
        <w:numPr>
          <w:ilvl w:val="2"/>
          <w:numId w:val="43"/>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sprostowania swoich danych osobowych - na podstawie art. 16 RODO,</w:t>
      </w:r>
    </w:p>
    <w:p w14:paraId="6DB283A9" w14:textId="77777777" w:rsidR="006469AA" w:rsidRPr="003A1778" w:rsidRDefault="006469AA" w:rsidP="00A80BE9">
      <w:pPr>
        <w:numPr>
          <w:ilvl w:val="2"/>
          <w:numId w:val="43"/>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lastRenderedPageBreak/>
        <w:t>usunięcia swoich danych osobowych – na podstawie art. 17 ust. 1 lit. a), c) d) i e) RODO, to znaczy w sytuacji kiedy dane osobowe nie są już niezbędne do realizacji celów, dla których zostały zebrane, wniesiono skutecznie sprzeciw wobec przetwarzania tych danych osobowych, dane osobowe były przetwarzane niezgodnie z prawem lub dane te muszą zostać usunięte w celu wywiązania się z obowiązków wynikających z przepisów prawa,</w:t>
      </w:r>
    </w:p>
    <w:p w14:paraId="7471D936" w14:textId="77777777" w:rsidR="006469AA" w:rsidRPr="003A1778" w:rsidRDefault="006469AA" w:rsidP="00A80BE9">
      <w:pPr>
        <w:numPr>
          <w:ilvl w:val="2"/>
          <w:numId w:val="43"/>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 xml:space="preserve">żądania od Administratora ograniczenia przetwarzania swoich danych osobowych </w:t>
      </w:r>
      <w:r w:rsidRPr="003A1778">
        <w:rPr>
          <w:rFonts w:ascii="Arial" w:hAnsi="Arial" w:cs="Arial"/>
          <w:sz w:val="22"/>
          <w:szCs w:val="22"/>
        </w:rPr>
        <w:br/>
        <w:t xml:space="preserve">z zastrzeżeniem przypadków, o których mowa w art. 18 ust. 2 RODO. Prawo do ograniczenia przetwarzania nie ma zastosowania w odniesieniu do przechowywania, </w:t>
      </w:r>
      <w:r w:rsidRPr="003A1778">
        <w:rPr>
          <w:rFonts w:ascii="Arial" w:hAnsi="Arial" w:cs="Arial"/>
          <w:sz w:val="22"/>
          <w:szCs w:val="22"/>
        </w:rPr>
        <w:br/>
        <w:t>w celu zapewnienia korzystania ze środków ochrony prawnej lub w celu ochrony praw innej osoby fizycznej lub prawnej, lub z uwagi na ważne względy interesu publicznego Unii Europejskiej lub państwa członkowskiego.</w:t>
      </w:r>
    </w:p>
    <w:p w14:paraId="4EA6DF55" w14:textId="77777777" w:rsidR="006469AA" w:rsidRPr="003A1778" w:rsidRDefault="006469AA" w:rsidP="00A80BE9">
      <w:pPr>
        <w:numPr>
          <w:ilvl w:val="0"/>
          <w:numId w:val="41"/>
        </w:numPr>
        <w:suppressAutoHyphens w:val="0"/>
        <w:spacing w:after="60"/>
        <w:ind w:left="426" w:hanging="426"/>
        <w:jc w:val="both"/>
        <w:rPr>
          <w:rFonts w:ascii="Arial" w:hAnsi="Arial" w:cs="Arial"/>
          <w:i/>
          <w:sz w:val="22"/>
          <w:szCs w:val="22"/>
        </w:rPr>
      </w:pPr>
      <w:r w:rsidRPr="003A1778">
        <w:rPr>
          <w:rFonts w:ascii="Arial" w:hAnsi="Arial" w:cs="Arial"/>
          <w:sz w:val="22"/>
          <w:szCs w:val="22"/>
        </w:rPr>
        <w:t>Przysługuje Pani/Panu prawo sprzeciwu wobec przetwarzania danych osobowych ze względu na swoją szczególną sytuację – na podstawie art. 21 RODO, przy czym Administrator ma prawo kontynuować przetwarzanie tych danych na potrzeby ustalenia, dochodzenia lub obrony roszczeń lub jeżeli ważne prawnie uzasadnione interesy Administratora okażą się nadrzędne wobec Pani/Pana interesów, praw i wolności związanych z tą szczególną sytuacją.</w:t>
      </w:r>
    </w:p>
    <w:p w14:paraId="72D29D50" w14:textId="77777777" w:rsidR="006469AA" w:rsidRPr="003A1778" w:rsidRDefault="006469AA" w:rsidP="00A80BE9">
      <w:pPr>
        <w:numPr>
          <w:ilvl w:val="0"/>
          <w:numId w:val="41"/>
        </w:numPr>
        <w:suppressAutoHyphens w:val="0"/>
        <w:spacing w:after="60"/>
        <w:ind w:left="426" w:hanging="426"/>
        <w:jc w:val="both"/>
        <w:rPr>
          <w:rFonts w:ascii="Arial" w:hAnsi="Arial" w:cs="Arial"/>
          <w:sz w:val="22"/>
          <w:szCs w:val="22"/>
        </w:rPr>
      </w:pPr>
      <w:r w:rsidRPr="003A1778">
        <w:rPr>
          <w:rFonts w:ascii="Arial" w:hAnsi="Arial" w:cs="Arial"/>
          <w:sz w:val="22"/>
          <w:szCs w:val="22"/>
        </w:rPr>
        <w:t>Przysługuje Pani/Panu prawo wniesienia skargi do Prezesa Urzędu Ochrony Danych Osobowych, gdy uznają, że przetwarzanie danych osobowych ich dotyczących narusza przepisy RODO.</w:t>
      </w:r>
    </w:p>
    <w:p w14:paraId="14E9F350" w14:textId="77777777" w:rsidR="006469AA" w:rsidRPr="003A1778" w:rsidRDefault="006469AA" w:rsidP="00A80BE9">
      <w:pPr>
        <w:numPr>
          <w:ilvl w:val="0"/>
          <w:numId w:val="41"/>
        </w:numPr>
        <w:suppressAutoHyphens w:val="0"/>
        <w:spacing w:after="60"/>
        <w:ind w:left="426" w:hanging="426"/>
        <w:jc w:val="both"/>
        <w:rPr>
          <w:rFonts w:ascii="Arial" w:hAnsi="Arial" w:cs="Arial"/>
          <w:sz w:val="22"/>
          <w:szCs w:val="22"/>
        </w:rPr>
      </w:pPr>
      <w:r w:rsidRPr="003A1778">
        <w:rPr>
          <w:rFonts w:ascii="Arial" w:hAnsi="Arial" w:cs="Arial"/>
          <w:sz w:val="22"/>
          <w:szCs w:val="22"/>
        </w:rPr>
        <w:t>Nie przysługuje Pani/Panu prawo:</w:t>
      </w:r>
    </w:p>
    <w:p w14:paraId="6E27F13E" w14:textId="77777777" w:rsidR="006469AA" w:rsidRPr="003A1778" w:rsidRDefault="006469AA" w:rsidP="00A80BE9">
      <w:pPr>
        <w:pStyle w:val="Akapitzlist"/>
        <w:numPr>
          <w:ilvl w:val="0"/>
          <w:numId w:val="44"/>
        </w:numPr>
        <w:tabs>
          <w:tab w:val="left" w:pos="851"/>
        </w:tabs>
        <w:suppressAutoHyphens w:val="0"/>
        <w:spacing w:after="60" w:line="240" w:lineRule="auto"/>
        <w:ind w:left="851" w:hanging="425"/>
        <w:jc w:val="both"/>
        <w:rPr>
          <w:rFonts w:ascii="Arial" w:hAnsi="Arial" w:cs="Arial"/>
          <w:i/>
        </w:rPr>
      </w:pPr>
      <w:r w:rsidRPr="003A1778">
        <w:rPr>
          <w:rFonts w:ascii="Arial" w:hAnsi="Arial" w:cs="Arial"/>
        </w:rPr>
        <w:t>do żądania usunięcia danych osobowych w związku z art. 17 ust. 3 lit. b, lit. d lub lit. e RODO,</w:t>
      </w:r>
    </w:p>
    <w:p w14:paraId="0D5EC5AC" w14:textId="77777777" w:rsidR="006469AA" w:rsidRPr="003A1778" w:rsidRDefault="006469AA" w:rsidP="00A80BE9">
      <w:pPr>
        <w:pStyle w:val="Akapitzlist"/>
        <w:numPr>
          <w:ilvl w:val="0"/>
          <w:numId w:val="44"/>
        </w:numPr>
        <w:tabs>
          <w:tab w:val="left" w:pos="851"/>
        </w:tabs>
        <w:suppressAutoHyphens w:val="0"/>
        <w:spacing w:after="60" w:line="240" w:lineRule="auto"/>
        <w:ind w:left="851" w:hanging="425"/>
        <w:jc w:val="both"/>
        <w:rPr>
          <w:rFonts w:ascii="Arial" w:hAnsi="Arial" w:cs="Arial"/>
          <w:i/>
        </w:rPr>
      </w:pPr>
      <w:r w:rsidRPr="003A1778">
        <w:rPr>
          <w:rFonts w:ascii="Arial" w:hAnsi="Arial" w:cs="Arial"/>
        </w:rPr>
        <w:t>do przenoszenia danych osobowych, o którym mowa w art. 20 RODO.</w:t>
      </w:r>
    </w:p>
    <w:p w14:paraId="07D20B90" w14:textId="2D4C4AE3" w:rsidR="006469AA" w:rsidRDefault="006469AA" w:rsidP="006469AA">
      <w:pPr>
        <w:pStyle w:val="Akapitzlist"/>
        <w:tabs>
          <w:tab w:val="left" w:pos="851"/>
        </w:tabs>
        <w:spacing w:after="60" w:line="240" w:lineRule="auto"/>
        <w:ind w:left="851"/>
        <w:jc w:val="both"/>
        <w:rPr>
          <w:rFonts w:ascii="Arial" w:hAnsi="Arial" w:cs="Arial"/>
          <w:i/>
        </w:rPr>
      </w:pPr>
    </w:p>
    <w:p w14:paraId="62E1A34E" w14:textId="0542D410" w:rsidR="00D84B4E" w:rsidRDefault="00D84B4E" w:rsidP="006469AA">
      <w:pPr>
        <w:pStyle w:val="Akapitzlist"/>
        <w:tabs>
          <w:tab w:val="left" w:pos="851"/>
        </w:tabs>
        <w:spacing w:after="60" w:line="240" w:lineRule="auto"/>
        <w:ind w:left="851"/>
        <w:jc w:val="both"/>
        <w:rPr>
          <w:rFonts w:ascii="Arial" w:hAnsi="Arial" w:cs="Arial"/>
          <w:i/>
        </w:rPr>
      </w:pPr>
    </w:p>
    <w:p w14:paraId="6FCE0C6D" w14:textId="77777777" w:rsidR="00D84B4E" w:rsidRPr="003A1778" w:rsidRDefault="00D84B4E" w:rsidP="006469AA">
      <w:pPr>
        <w:pStyle w:val="Akapitzlist"/>
        <w:tabs>
          <w:tab w:val="left" w:pos="851"/>
        </w:tabs>
        <w:spacing w:after="60" w:line="240" w:lineRule="auto"/>
        <w:ind w:left="851"/>
        <w:jc w:val="both"/>
        <w:rPr>
          <w:rFonts w:ascii="Arial" w:hAnsi="Arial" w:cs="Arial"/>
          <w:i/>
        </w:rPr>
      </w:pPr>
    </w:p>
    <w:p w14:paraId="79941525" w14:textId="77777777" w:rsidR="006469AA" w:rsidRPr="003A1778" w:rsidRDefault="006469AA" w:rsidP="006469AA">
      <w:pPr>
        <w:jc w:val="right"/>
        <w:rPr>
          <w:rFonts w:ascii="Arial" w:hAnsi="Arial" w:cs="Arial"/>
          <w:b/>
          <w:sz w:val="22"/>
          <w:szCs w:val="22"/>
        </w:rPr>
      </w:pPr>
    </w:p>
    <w:p w14:paraId="40FC2407" w14:textId="77777777" w:rsidR="006469AA" w:rsidRPr="003A1778" w:rsidRDefault="006469AA" w:rsidP="006469AA">
      <w:pPr>
        <w:jc w:val="right"/>
        <w:rPr>
          <w:rFonts w:ascii="Arial" w:hAnsi="Arial" w:cs="Arial"/>
          <w:b/>
          <w:sz w:val="22"/>
          <w:szCs w:val="22"/>
        </w:rPr>
      </w:pPr>
    </w:p>
    <w:p w14:paraId="23FEF67D" w14:textId="77777777" w:rsidR="006469AA" w:rsidRPr="003A1778" w:rsidRDefault="006469AA" w:rsidP="006469AA">
      <w:pPr>
        <w:jc w:val="right"/>
        <w:rPr>
          <w:rFonts w:ascii="Arial" w:hAnsi="Arial" w:cs="Arial"/>
          <w:b/>
          <w:sz w:val="22"/>
          <w:szCs w:val="22"/>
        </w:rPr>
      </w:pPr>
    </w:p>
    <w:p w14:paraId="0742DA01" w14:textId="77777777" w:rsidR="006469AA" w:rsidRPr="003A1778" w:rsidRDefault="006469AA" w:rsidP="006469AA">
      <w:pPr>
        <w:jc w:val="right"/>
        <w:rPr>
          <w:rFonts w:ascii="Arial" w:hAnsi="Arial" w:cs="Arial"/>
          <w:b/>
          <w:sz w:val="22"/>
          <w:szCs w:val="22"/>
        </w:rPr>
      </w:pPr>
    </w:p>
    <w:p w14:paraId="2AB1FB82" w14:textId="77777777" w:rsidR="006469AA" w:rsidRPr="003A1778" w:rsidRDefault="006469AA" w:rsidP="006469AA">
      <w:pPr>
        <w:jc w:val="right"/>
        <w:rPr>
          <w:rFonts w:ascii="Arial" w:hAnsi="Arial" w:cs="Arial"/>
          <w:b/>
          <w:sz w:val="22"/>
          <w:szCs w:val="22"/>
        </w:rPr>
      </w:pPr>
    </w:p>
    <w:p w14:paraId="090A64F9" w14:textId="77777777" w:rsidR="006469AA" w:rsidRPr="003A1778" w:rsidRDefault="006469AA" w:rsidP="006469AA">
      <w:pPr>
        <w:jc w:val="right"/>
        <w:rPr>
          <w:rFonts w:ascii="Arial" w:hAnsi="Arial" w:cs="Arial"/>
          <w:b/>
          <w:sz w:val="22"/>
          <w:szCs w:val="22"/>
        </w:rPr>
      </w:pPr>
    </w:p>
    <w:p w14:paraId="6ED06784" w14:textId="77777777" w:rsidR="006469AA" w:rsidRPr="003A1778" w:rsidRDefault="006469AA" w:rsidP="006469AA">
      <w:pPr>
        <w:jc w:val="right"/>
        <w:rPr>
          <w:rFonts w:ascii="Arial" w:hAnsi="Arial" w:cs="Arial"/>
          <w:b/>
          <w:sz w:val="22"/>
          <w:szCs w:val="22"/>
        </w:rPr>
      </w:pPr>
    </w:p>
    <w:p w14:paraId="4C202299" w14:textId="77777777" w:rsidR="006469AA" w:rsidRPr="003A1778" w:rsidRDefault="006469AA" w:rsidP="006469AA">
      <w:pPr>
        <w:jc w:val="right"/>
        <w:rPr>
          <w:rFonts w:ascii="Arial" w:hAnsi="Arial" w:cs="Arial"/>
          <w:b/>
          <w:sz w:val="22"/>
          <w:szCs w:val="22"/>
        </w:rPr>
      </w:pPr>
    </w:p>
    <w:p w14:paraId="07DC13F0" w14:textId="77777777" w:rsidR="006469AA" w:rsidRPr="003A1778" w:rsidRDefault="006469AA" w:rsidP="006469AA">
      <w:pPr>
        <w:jc w:val="right"/>
        <w:rPr>
          <w:rFonts w:ascii="Arial" w:hAnsi="Arial" w:cs="Arial"/>
          <w:b/>
          <w:sz w:val="22"/>
          <w:szCs w:val="22"/>
        </w:rPr>
      </w:pPr>
    </w:p>
    <w:p w14:paraId="5BD5FDA3" w14:textId="77777777" w:rsidR="006469AA" w:rsidRPr="003A1778" w:rsidRDefault="006469AA" w:rsidP="006469AA">
      <w:pPr>
        <w:jc w:val="right"/>
        <w:rPr>
          <w:rFonts w:ascii="Arial" w:hAnsi="Arial" w:cs="Arial"/>
          <w:b/>
          <w:sz w:val="22"/>
          <w:szCs w:val="22"/>
        </w:rPr>
      </w:pPr>
    </w:p>
    <w:sectPr w:rsidR="006469AA" w:rsidRPr="003A1778" w:rsidSect="00BF310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397" w:footer="39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8C2D" w14:textId="77777777" w:rsidR="009F188D" w:rsidRDefault="009F188D">
      <w:r>
        <w:separator/>
      </w:r>
    </w:p>
  </w:endnote>
  <w:endnote w:type="continuationSeparator" w:id="0">
    <w:p w14:paraId="2BB34203" w14:textId="77777777" w:rsidR="009F188D" w:rsidRDefault="009F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G Times">
    <w:charset w:val="EE"/>
    <w:family w:val="roman"/>
    <w:pitch w:val="variable"/>
    <w:sig w:usb0="00000007"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4372" w14:textId="77777777" w:rsidR="00CA4D11" w:rsidRDefault="00CA4D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80F1" w14:textId="77777777" w:rsidR="00ED7414" w:rsidRPr="00BF3109" w:rsidRDefault="00ED7414" w:rsidP="00BF3109">
    <w:pPr>
      <w:pStyle w:val="Stopka"/>
      <w:pBdr>
        <w:top w:val="thinThickSmallGap" w:sz="24" w:space="1" w:color="622423"/>
      </w:pBdr>
      <w:tabs>
        <w:tab w:val="right" w:pos="9128"/>
      </w:tabs>
      <w:spacing w:line="240" w:lineRule="auto"/>
      <w:rPr>
        <w:rFonts w:ascii="Arial" w:hAnsi="Arial" w:cs="Arial"/>
        <w:i/>
        <w:sz w:val="6"/>
        <w:szCs w:val="6"/>
      </w:rPr>
    </w:pPr>
  </w:p>
  <w:p w14:paraId="49D37F55" w14:textId="17C6AB79" w:rsidR="00ED7414" w:rsidRPr="00BF3109" w:rsidRDefault="00ED7414" w:rsidP="00BF3109">
    <w:pPr>
      <w:pStyle w:val="Stopka"/>
      <w:pBdr>
        <w:top w:val="thinThickSmallGap" w:sz="24" w:space="1" w:color="622423"/>
      </w:pBdr>
      <w:tabs>
        <w:tab w:val="left" w:pos="2835"/>
        <w:tab w:val="right" w:pos="9128"/>
      </w:tabs>
      <w:spacing w:line="240" w:lineRule="auto"/>
      <w:rPr>
        <w:rFonts w:ascii="Arial" w:hAnsi="Arial" w:cs="Arial"/>
        <w:i/>
        <w:sz w:val="18"/>
        <w:szCs w:val="18"/>
      </w:rPr>
    </w:pPr>
    <w:r w:rsidRPr="00BF3109">
      <w:rPr>
        <w:rFonts w:ascii="Arial" w:hAnsi="Arial" w:cs="Arial"/>
        <w:i/>
        <w:sz w:val="18"/>
        <w:szCs w:val="18"/>
      </w:rPr>
      <w:t xml:space="preserve">UMOWA: </w:t>
    </w:r>
    <w:r w:rsidR="00907538">
      <w:rPr>
        <w:rFonts w:ascii="Arial" w:hAnsi="Arial" w:cs="Arial"/>
        <w:i/>
        <w:sz w:val="18"/>
        <w:szCs w:val="18"/>
      </w:rPr>
      <w:t>W</w:t>
    </w:r>
    <w:r>
      <w:rPr>
        <w:rFonts w:ascii="Arial" w:hAnsi="Arial" w:cs="Arial"/>
        <w:i/>
        <w:sz w:val="18"/>
        <w:szCs w:val="18"/>
      </w:rPr>
      <w:t>ykonani</w:t>
    </w:r>
    <w:r w:rsidR="00907538">
      <w:rPr>
        <w:rFonts w:ascii="Arial" w:hAnsi="Arial" w:cs="Arial"/>
        <w:i/>
        <w:sz w:val="18"/>
        <w:szCs w:val="18"/>
      </w:rPr>
      <w:t>e</w:t>
    </w:r>
    <w:r>
      <w:rPr>
        <w:rFonts w:ascii="Arial" w:hAnsi="Arial" w:cs="Arial"/>
        <w:i/>
        <w:sz w:val="18"/>
        <w:szCs w:val="18"/>
      </w:rPr>
      <w:t xml:space="preserve"> przegląd</w:t>
    </w:r>
    <w:r w:rsidR="00BA7F97">
      <w:rPr>
        <w:rFonts w:ascii="Arial" w:hAnsi="Arial" w:cs="Arial"/>
        <w:i/>
        <w:sz w:val="18"/>
        <w:szCs w:val="18"/>
      </w:rPr>
      <w:t>u</w:t>
    </w:r>
    <w:r>
      <w:rPr>
        <w:rFonts w:ascii="Arial" w:hAnsi="Arial" w:cs="Arial"/>
        <w:i/>
        <w:sz w:val="18"/>
        <w:szCs w:val="18"/>
      </w:rPr>
      <w:t xml:space="preserve"> eksploatacyjn</w:t>
    </w:r>
    <w:r w:rsidR="00BA7F97">
      <w:rPr>
        <w:rFonts w:ascii="Arial" w:hAnsi="Arial" w:cs="Arial"/>
        <w:i/>
        <w:sz w:val="18"/>
        <w:szCs w:val="18"/>
      </w:rPr>
      <w:t>ego</w:t>
    </w:r>
    <w:r>
      <w:rPr>
        <w:rFonts w:ascii="Arial" w:hAnsi="Arial" w:cs="Arial"/>
        <w:i/>
        <w:sz w:val="18"/>
        <w:szCs w:val="18"/>
      </w:rPr>
      <w:t xml:space="preserve"> oraz utrzymanie w stałej sprawności </w:t>
    </w:r>
    <w:r w:rsidR="00CA4D11">
      <w:rPr>
        <w:rFonts w:ascii="Arial" w:hAnsi="Arial" w:cs="Arial"/>
        <w:i/>
        <w:sz w:val="18"/>
        <w:szCs w:val="18"/>
      </w:rPr>
      <w:t xml:space="preserve">technicznej </w:t>
    </w:r>
    <w:r>
      <w:rPr>
        <w:rFonts w:ascii="Arial" w:hAnsi="Arial" w:cs="Arial"/>
        <w:i/>
        <w:sz w:val="18"/>
        <w:szCs w:val="18"/>
      </w:rPr>
      <w:t xml:space="preserve">dwóch wież chłodniczych EVAPCO typu ATW 286-3K-2 zainstalowanych w obiekcie szpitala przy ul. gen. Augusta Emila Fieldorfa 2 we </w:t>
    </w:r>
    <w:r w:rsidRPr="00BF3109">
      <w:rPr>
        <w:rFonts w:ascii="Arial" w:hAnsi="Arial" w:cs="Arial"/>
        <w:i/>
        <w:sz w:val="18"/>
        <w:szCs w:val="18"/>
      </w:rPr>
      <w:t>Wrocławiu.</w:t>
    </w:r>
  </w:p>
  <w:p w14:paraId="157C80DA" w14:textId="1CC5F6CD" w:rsidR="00ED7414" w:rsidRPr="00BF3109" w:rsidRDefault="00ED7414" w:rsidP="00BF3109">
    <w:pPr>
      <w:pStyle w:val="Stopka"/>
      <w:pBdr>
        <w:top w:val="thinThickSmallGap" w:sz="24" w:space="1" w:color="622423"/>
      </w:pBdr>
      <w:tabs>
        <w:tab w:val="right" w:pos="9128"/>
      </w:tabs>
      <w:spacing w:line="240" w:lineRule="auto"/>
      <w:jc w:val="right"/>
      <w:rPr>
        <w:rFonts w:ascii="Arial" w:hAnsi="Arial" w:cs="Arial"/>
        <w:sz w:val="18"/>
        <w:szCs w:val="18"/>
      </w:rPr>
    </w:pPr>
    <w:r w:rsidRPr="00BF3109">
      <w:rPr>
        <w:rFonts w:ascii="Arial" w:hAnsi="Arial" w:cs="Arial"/>
        <w:sz w:val="18"/>
        <w:szCs w:val="18"/>
      </w:rPr>
      <w:t xml:space="preserve">Strona </w:t>
    </w:r>
    <w:r w:rsidRPr="00BF3109">
      <w:rPr>
        <w:rFonts w:ascii="Arial" w:hAnsi="Arial" w:cs="Arial"/>
        <w:sz w:val="18"/>
        <w:szCs w:val="18"/>
      </w:rPr>
      <w:fldChar w:fldCharType="begin"/>
    </w:r>
    <w:r w:rsidRPr="00BF3109">
      <w:rPr>
        <w:rFonts w:ascii="Arial" w:hAnsi="Arial" w:cs="Arial"/>
        <w:sz w:val="18"/>
        <w:szCs w:val="18"/>
      </w:rPr>
      <w:instrText xml:space="preserve"> PAGE   \* MERGEFORMAT </w:instrText>
    </w:r>
    <w:r w:rsidRPr="00BF3109">
      <w:rPr>
        <w:rFonts w:ascii="Arial" w:hAnsi="Arial" w:cs="Arial"/>
        <w:sz w:val="18"/>
        <w:szCs w:val="18"/>
      </w:rPr>
      <w:fldChar w:fldCharType="separate"/>
    </w:r>
    <w:r>
      <w:rPr>
        <w:rFonts w:ascii="Arial" w:hAnsi="Arial" w:cs="Arial"/>
        <w:noProof/>
        <w:sz w:val="18"/>
        <w:szCs w:val="18"/>
      </w:rPr>
      <w:t>1</w:t>
    </w:r>
    <w:r w:rsidRPr="00BF3109">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80B5" w14:textId="77777777" w:rsidR="00CA4D11" w:rsidRDefault="00CA4D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B4E4" w14:textId="77777777" w:rsidR="009F188D" w:rsidRDefault="009F188D">
      <w:r>
        <w:separator/>
      </w:r>
    </w:p>
  </w:footnote>
  <w:footnote w:type="continuationSeparator" w:id="0">
    <w:p w14:paraId="268242FE" w14:textId="77777777" w:rsidR="009F188D" w:rsidRDefault="009F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D068" w14:textId="77777777" w:rsidR="00CA4D11" w:rsidRDefault="00CA4D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82FF" w14:textId="069ECBE9" w:rsidR="00ED7414" w:rsidRPr="00BF3109" w:rsidRDefault="00ED7414" w:rsidP="00BF3109">
    <w:pPr>
      <w:pStyle w:val="Nagwek"/>
      <w:spacing w:line="240" w:lineRule="auto"/>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07D2" w14:textId="77777777" w:rsidR="00CA4D11" w:rsidRDefault="00CA4D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b w:val="0"/>
        <w:i w:val="0"/>
      </w:rPr>
    </w:lvl>
    <w:lvl w:ilvl="1">
      <w:start w:val="1"/>
      <w:numFmt w:val="none"/>
      <w:pStyle w:val="Nagwek2"/>
      <w:suff w:val="nothing"/>
      <w:lvlText w:val=""/>
      <w:lvlJc w:val="left"/>
      <w:pPr>
        <w:tabs>
          <w:tab w:val="num" w:pos="0"/>
        </w:tabs>
        <w:ind w:left="576" w:hanging="576"/>
      </w:pPr>
      <w:rPr>
        <w:b w:val="0"/>
        <w:i w:val="0"/>
        <w:strike w:val="0"/>
        <w:dstrike w:val="0"/>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
      <w:numFmt w:val="decimal"/>
      <w:lvlText w:val="%1."/>
      <w:lvlJc w:val="left"/>
      <w:pPr>
        <w:tabs>
          <w:tab w:val="num" w:pos="397"/>
        </w:tabs>
        <w:ind w:left="397" w:hanging="397"/>
      </w:pPr>
      <w:rPr>
        <w:rFonts w:ascii="Arial" w:hAnsi="Arial" w:cs="Arial" w:hint="default"/>
        <w:b w:val="0"/>
        <w:i w:val="0"/>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09"/>
        </w:tabs>
        <w:ind w:left="144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09"/>
        </w:tabs>
        <w:ind w:left="720" w:hanging="360"/>
      </w:pPr>
      <w:rPr>
        <w:rFonts w:ascii="Arial" w:hAnsi="Arial" w:cs="Arial" w:hint="default"/>
        <w:b w:val="0"/>
        <w:strike w:val="0"/>
        <w:dstrike w:val="0"/>
        <w:szCs w:val="22"/>
      </w:rPr>
    </w:lvl>
    <w:lvl w:ilvl="1">
      <w:numFmt w:val="bullet"/>
      <w:lvlText w:val="•"/>
      <w:lvlJc w:val="left"/>
      <w:pPr>
        <w:tabs>
          <w:tab w:val="num" w:pos="709"/>
        </w:tabs>
        <w:ind w:left="1440" w:hanging="360"/>
      </w:pPr>
      <w:rPr>
        <w:rFonts w:ascii="Calibri" w:hAnsi="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E444B8FA"/>
    <w:lvl w:ilvl="0">
      <w:start w:val="1"/>
      <w:numFmt w:val="lowerLetter"/>
      <w:lvlText w:val="%1)"/>
      <w:lvlJc w:val="left"/>
      <w:pPr>
        <w:ind w:left="1571"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Arial"/>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Arial"/>
        <w:b w:val="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786" w:hanging="360"/>
      </w:pPr>
      <w:rPr>
        <w:rFonts w:ascii="Times New Roman" w:hAnsi="Times New Roman" w:cs="Arial"/>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Arial" w:hint="default"/>
        <w:bCs/>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09"/>
        </w:tabs>
        <w:ind w:left="397" w:hanging="397"/>
      </w:pPr>
      <w:rPr>
        <w:rFonts w:ascii="Times New Roman" w:eastAsia="Times New Roman" w:hAnsi="Times New Roman" w:cs="Times New Roman" w:hint="default"/>
        <w:sz w:val="22"/>
        <w:szCs w:val="22"/>
      </w:rPr>
    </w:lvl>
    <w:lvl w:ilvl="1">
      <w:start w:val="1"/>
      <w:numFmt w:val="lowerLetter"/>
      <w:lvlText w:val="%2)"/>
      <w:lvlJc w:val="left"/>
      <w:pPr>
        <w:tabs>
          <w:tab w:val="num" w:pos="794"/>
        </w:tabs>
        <w:ind w:left="794" w:hanging="397"/>
      </w:pPr>
      <w:rPr>
        <w:rFonts w:ascii="Times New Roman" w:eastAsia="Times New Roman" w:hAnsi="Times New Roman" w:cs="Times New Roman"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Arial" w:hAnsi="Arial" w:cs="Arial" w:hint="default"/>
        <w:b w:val="0"/>
        <w:strike w:val="0"/>
        <w:dstrike w:val="0"/>
        <w:sz w:val="22"/>
        <w:szCs w:val="22"/>
      </w:rPr>
    </w:lvl>
  </w:abstractNum>
  <w:abstractNum w:abstractNumId="13" w15:restartNumberingAfterBreak="0">
    <w:nsid w:val="0000000E"/>
    <w:multiLevelType w:val="multilevel"/>
    <w:tmpl w:val="718A30D6"/>
    <w:name w:val="WW8Num14"/>
    <w:lvl w:ilvl="0">
      <w:start w:val="1"/>
      <w:numFmt w:val="decimal"/>
      <w:lvlText w:val="%1."/>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rFonts w:ascii="Arial" w:eastAsia="Calibri" w:hAnsi="Arial" w:cs="Arial" w:hint="default"/>
        <w:b w:val="0"/>
        <w:szCs w:val="24"/>
        <w:lang w:val="pl-PL"/>
      </w:rPr>
    </w:lvl>
    <w:lvl w:ilvl="2">
      <w:start w:val="1"/>
      <w:numFmt w:val="lowerRoman"/>
      <w:lvlText w:val="%3."/>
      <w:lvlJc w:val="right"/>
      <w:pPr>
        <w:tabs>
          <w:tab w:val="num" w:pos="0"/>
        </w:tabs>
        <w:ind w:left="1800" w:hanging="18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3495" w:hanging="360"/>
      </w:pPr>
      <w:rPr>
        <w:rFonts w:ascii="Arial" w:hAnsi="Arial" w:cs="Arial" w:hint="default"/>
        <w:color w:val="000000"/>
        <w:sz w:val="22"/>
        <w:szCs w:val="22"/>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eastAsia="Calibri" w:hAnsi="Arial" w:cs="Arial" w:hint="default"/>
        <w:b w:val="0"/>
        <w:i w:val="0"/>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786" w:hanging="360"/>
      </w:pPr>
      <w:rPr>
        <w:rFonts w:ascii="Arial" w:hAnsi="Arial" w:cs="Arial" w:hint="default"/>
        <w:b w:val="0"/>
        <w:strike w:val="0"/>
        <w:dstrike w:val="0"/>
        <w:sz w:val="22"/>
        <w:szCs w:val="22"/>
      </w:rPr>
    </w:lvl>
  </w:abstractNum>
  <w:abstractNum w:abstractNumId="17" w15:restartNumberingAfterBreak="0">
    <w:nsid w:val="00000012"/>
    <w:multiLevelType w:val="singleLevel"/>
    <w:tmpl w:val="AAA2B844"/>
    <w:name w:val="WW8Num18"/>
    <w:lvl w:ilvl="0">
      <w:start w:val="1"/>
      <w:numFmt w:val="decimal"/>
      <w:lvlText w:val="%1."/>
      <w:lvlJc w:val="left"/>
      <w:pPr>
        <w:tabs>
          <w:tab w:val="num" w:pos="0"/>
        </w:tabs>
        <w:ind w:left="360" w:hanging="360"/>
      </w:pPr>
      <w:rPr>
        <w:rFonts w:cs="Arial" w:hint="default"/>
        <w:b w:val="0"/>
        <w:strike w:val="0"/>
        <w:dstrike w:val="0"/>
      </w:rPr>
    </w:lvl>
  </w:abstractNum>
  <w:abstractNum w:abstractNumId="18" w15:restartNumberingAfterBreak="0">
    <w:nsid w:val="00000013"/>
    <w:multiLevelType w:val="multilevel"/>
    <w:tmpl w:val="00000013"/>
    <w:name w:val="WW8Num19"/>
    <w:lvl w:ilvl="0">
      <w:start w:val="1"/>
      <w:numFmt w:val="decimal"/>
      <w:lvlText w:val="%1)"/>
      <w:lvlJc w:val="left"/>
      <w:pPr>
        <w:tabs>
          <w:tab w:val="num" w:pos="786"/>
        </w:tabs>
        <w:ind w:left="786" w:hanging="360"/>
      </w:pPr>
      <w:rPr>
        <w:rFonts w:ascii="Arial" w:hAnsi="Arial" w:cs="Arial" w:hint="default"/>
        <w:color w:val="000000"/>
        <w:sz w:val="22"/>
        <w:szCs w:val="22"/>
      </w:rPr>
    </w:lvl>
    <w:lvl w:ilvl="1">
      <w:start w:val="1"/>
      <w:numFmt w:val="lowerLetter"/>
      <w:lvlText w:val="%2."/>
      <w:lvlJc w:val="left"/>
      <w:pPr>
        <w:tabs>
          <w:tab w:val="num" w:pos="-114"/>
        </w:tabs>
        <w:ind w:left="114" w:hanging="360"/>
      </w:pPr>
    </w:lvl>
    <w:lvl w:ilvl="2">
      <w:start w:val="1"/>
      <w:numFmt w:val="lowerRoman"/>
      <w:lvlText w:val="%3."/>
      <w:lvlJc w:val="right"/>
      <w:pPr>
        <w:tabs>
          <w:tab w:val="num" w:pos="606"/>
        </w:tabs>
        <w:ind w:left="606" w:hanging="180"/>
      </w:pPr>
    </w:lvl>
    <w:lvl w:ilvl="3">
      <w:start w:val="1"/>
      <w:numFmt w:val="decimal"/>
      <w:lvlText w:val="%4."/>
      <w:lvlJc w:val="left"/>
      <w:pPr>
        <w:tabs>
          <w:tab w:val="num" w:pos="1326"/>
        </w:tabs>
        <w:ind w:left="1326" w:hanging="360"/>
      </w:pPr>
    </w:lvl>
    <w:lvl w:ilvl="4">
      <w:start w:val="1"/>
      <w:numFmt w:val="lowerLetter"/>
      <w:lvlText w:val="%5."/>
      <w:lvlJc w:val="left"/>
      <w:pPr>
        <w:tabs>
          <w:tab w:val="num" w:pos="2046"/>
        </w:tabs>
        <w:ind w:left="2046" w:hanging="360"/>
      </w:pPr>
    </w:lvl>
    <w:lvl w:ilvl="5">
      <w:start w:val="1"/>
      <w:numFmt w:val="lowerRoman"/>
      <w:lvlText w:val="%6."/>
      <w:lvlJc w:val="right"/>
      <w:pPr>
        <w:tabs>
          <w:tab w:val="num" w:pos="2766"/>
        </w:tabs>
        <w:ind w:left="2766" w:hanging="180"/>
      </w:pPr>
    </w:lvl>
    <w:lvl w:ilvl="6">
      <w:start w:val="1"/>
      <w:numFmt w:val="decimal"/>
      <w:lvlText w:val="%7."/>
      <w:lvlJc w:val="left"/>
      <w:pPr>
        <w:tabs>
          <w:tab w:val="num" w:pos="3486"/>
        </w:tabs>
        <w:ind w:left="3486" w:hanging="360"/>
      </w:pPr>
    </w:lvl>
    <w:lvl w:ilvl="7">
      <w:start w:val="1"/>
      <w:numFmt w:val="lowerLetter"/>
      <w:lvlText w:val="%8."/>
      <w:lvlJc w:val="left"/>
      <w:pPr>
        <w:tabs>
          <w:tab w:val="num" w:pos="4206"/>
        </w:tabs>
        <w:ind w:left="4206" w:hanging="360"/>
      </w:pPr>
    </w:lvl>
    <w:lvl w:ilvl="8">
      <w:start w:val="1"/>
      <w:numFmt w:val="lowerRoman"/>
      <w:lvlText w:val="%9."/>
      <w:lvlJc w:val="right"/>
      <w:pPr>
        <w:tabs>
          <w:tab w:val="num" w:pos="4926"/>
        </w:tabs>
        <w:ind w:left="4926"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rFonts w:cs="Arial" w:hint="default"/>
        <w:b w:val="0"/>
      </w:rPr>
    </w:lvl>
  </w:abstractNum>
  <w:abstractNum w:abstractNumId="20" w15:restartNumberingAfterBreak="0">
    <w:nsid w:val="00000015"/>
    <w:multiLevelType w:val="singleLevel"/>
    <w:tmpl w:val="A22E65A8"/>
    <w:name w:val="WW8Num21"/>
    <w:lvl w:ilvl="0">
      <w:start w:val="1"/>
      <w:numFmt w:val="decimal"/>
      <w:lvlText w:val="%1)"/>
      <w:lvlJc w:val="left"/>
      <w:pPr>
        <w:tabs>
          <w:tab w:val="num" w:pos="0"/>
        </w:tabs>
        <w:ind w:left="720" w:hanging="360"/>
      </w:pPr>
      <w:rPr>
        <w:rFonts w:ascii="Arial" w:eastAsia="Calibri" w:hAnsi="Arial" w:cs="Arial" w:hint="default"/>
        <w:b w:val="0"/>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Arial" w:eastAsia="Times New Roman" w:hAnsi="Arial" w:cs="Arial"/>
        <w:b w:val="0"/>
        <w:bCs/>
        <w:sz w:val="22"/>
        <w:szCs w:val="22"/>
        <w:shd w:val="clear" w:color="auto" w:fill="FFFF0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86" w:hanging="360"/>
      </w:pPr>
      <w:rPr>
        <w:rFonts w:ascii="Arial" w:hAnsi="Arial" w:cs="Arial" w:hint="default"/>
        <w:b w:val="0"/>
        <w:sz w:val="22"/>
        <w:szCs w:val="22"/>
        <w:lang w:val="x-none"/>
      </w:rPr>
    </w:lvl>
  </w:abstractNum>
  <w:abstractNum w:abstractNumId="23" w15:restartNumberingAfterBreak="0">
    <w:nsid w:val="00000018"/>
    <w:multiLevelType w:val="singleLevel"/>
    <w:tmpl w:val="00000018"/>
    <w:name w:val="WW8Num24"/>
    <w:lvl w:ilvl="0">
      <w:start w:val="1"/>
      <w:numFmt w:val="lowerLetter"/>
      <w:lvlText w:val="%1)"/>
      <w:lvlJc w:val="left"/>
      <w:pPr>
        <w:tabs>
          <w:tab w:val="num" w:pos="0"/>
        </w:tabs>
        <w:ind w:left="757" w:hanging="360"/>
      </w:pPr>
      <w:rPr>
        <w:rFonts w:cs="Arial" w:hint="default"/>
        <w:sz w:val="22"/>
        <w:szCs w:val="22"/>
      </w:rPr>
    </w:lvl>
  </w:abstractNum>
  <w:abstractNum w:abstractNumId="24" w15:restartNumberingAfterBreak="0">
    <w:nsid w:val="00000019"/>
    <w:multiLevelType w:val="singleLevel"/>
    <w:tmpl w:val="00000019"/>
    <w:name w:val="WW8Num25"/>
    <w:lvl w:ilvl="0">
      <w:start w:val="1"/>
      <w:numFmt w:val="decimal"/>
      <w:lvlText w:val="%1)"/>
      <w:lvlJc w:val="left"/>
      <w:pPr>
        <w:tabs>
          <w:tab w:val="num" w:pos="851"/>
        </w:tabs>
        <w:ind w:left="1080" w:hanging="360"/>
      </w:pPr>
      <w:rPr>
        <w:rFonts w:ascii="Arial" w:eastAsia="Times New Roman" w:hAnsi="Arial" w:cs="Arial" w:hint="default"/>
        <w:color w:val="auto"/>
        <w:sz w:val="22"/>
        <w:szCs w:val="22"/>
        <w:lang w:val="pl-PL"/>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360" w:hanging="360"/>
      </w:pPr>
      <w:rPr>
        <w:rFonts w:ascii="Arial" w:hAnsi="Arial" w:cs="Arial"/>
        <w:sz w:val="22"/>
        <w:szCs w:val="22"/>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Arial" w:hAnsi="Arial" w:cs="Arial" w:hint="default"/>
        <w:b w:val="0"/>
        <w:color w:val="000000"/>
        <w:sz w:val="22"/>
        <w:szCs w:val="22"/>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decimal"/>
      <w:lvlText w:val="%2)"/>
      <w:lvlJc w:val="left"/>
      <w:pPr>
        <w:tabs>
          <w:tab w:val="num" w:pos="0"/>
        </w:tabs>
        <w:ind w:left="574"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0000001D"/>
    <w:multiLevelType w:val="singleLevel"/>
    <w:tmpl w:val="0000001D"/>
    <w:name w:val="WW8Num29"/>
    <w:lvl w:ilvl="0">
      <w:start w:val="1"/>
      <w:numFmt w:val="decimal"/>
      <w:lvlText w:val="%1)"/>
      <w:lvlJc w:val="left"/>
      <w:pPr>
        <w:tabs>
          <w:tab w:val="num" w:pos="709"/>
        </w:tabs>
        <w:ind w:left="714" w:hanging="360"/>
      </w:pPr>
      <w:rPr>
        <w:rFonts w:ascii="Arial" w:eastAsia="Times New Roman" w:hAnsi="Arial" w:cs="Arial"/>
        <w:b w:val="0"/>
        <w:sz w:val="22"/>
        <w:szCs w:val="22"/>
        <w:lang w:val="x-none"/>
      </w:rPr>
    </w:lvl>
  </w:abstractNum>
  <w:abstractNum w:abstractNumId="29" w15:restartNumberingAfterBreak="0">
    <w:nsid w:val="0000001E"/>
    <w:multiLevelType w:val="multilevel"/>
    <w:tmpl w:val="0000001E"/>
    <w:name w:val="WW8Num30"/>
    <w:lvl w:ilvl="0">
      <w:start w:val="1"/>
      <w:numFmt w:val="lowerLetter"/>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530"/>
        </w:tabs>
        <w:ind w:left="1530" w:hanging="360"/>
      </w:pPr>
      <w:rPr>
        <w:rFonts w:ascii="Arial" w:hAnsi="Arial" w:cs="Arial" w:hint="default"/>
        <w:color w:val="auto"/>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rPr>
        <w:rFonts w:ascii="Arial" w:hAnsi="Arial" w:cs="Arial"/>
        <w:sz w:val="22"/>
        <w:szCs w:val="22"/>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0" w15:restartNumberingAfterBreak="0">
    <w:nsid w:val="0000001F"/>
    <w:multiLevelType w:val="singleLevel"/>
    <w:tmpl w:val="0000001F"/>
    <w:name w:val="WW8Num31"/>
    <w:lvl w:ilvl="0">
      <w:start w:val="5"/>
      <w:numFmt w:val="decimal"/>
      <w:lvlText w:val="%1."/>
      <w:lvlJc w:val="left"/>
      <w:pPr>
        <w:tabs>
          <w:tab w:val="num" w:pos="0"/>
        </w:tabs>
        <w:ind w:left="3495" w:hanging="360"/>
      </w:pPr>
      <w:rPr>
        <w:rFonts w:ascii="Arial" w:hAnsi="Arial" w:cs="Arial" w:hint="default"/>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22"/>
        <w:szCs w:val="22"/>
      </w:rPr>
    </w:lvl>
  </w:abstractNum>
  <w:abstractNum w:abstractNumId="32" w15:restartNumberingAfterBreak="0">
    <w:nsid w:val="00000021"/>
    <w:multiLevelType w:val="singleLevel"/>
    <w:tmpl w:val="00000021"/>
    <w:name w:val="WW8Num33"/>
    <w:lvl w:ilvl="0">
      <w:start w:val="1"/>
      <w:numFmt w:val="decimal"/>
      <w:lvlText w:val="%1)"/>
      <w:lvlJc w:val="left"/>
      <w:pPr>
        <w:tabs>
          <w:tab w:val="num" w:pos="805"/>
        </w:tabs>
        <w:ind w:left="786" w:hanging="360"/>
      </w:pPr>
      <w:rPr>
        <w:rFonts w:ascii="Arial" w:hAnsi="Arial" w:cs="Arial"/>
        <w:sz w:val="22"/>
        <w:szCs w:val="22"/>
      </w:rPr>
    </w:lvl>
  </w:abstractNum>
  <w:abstractNum w:abstractNumId="33" w15:restartNumberingAfterBreak="0">
    <w:nsid w:val="00000022"/>
    <w:multiLevelType w:val="singleLevel"/>
    <w:tmpl w:val="AD447D90"/>
    <w:name w:val="WW8Num34"/>
    <w:lvl w:ilvl="0">
      <w:start w:val="1"/>
      <w:numFmt w:val="decimal"/>
      <w:lvlText w:val="%1."/>
      <w:lvlJc w:val="left"/>
      <w:pPr>
        <w:tabs>
          <w:tab w:val="num" w:pos="0"/>
        </w:tabs>
        <w:ind w:left="3495" w:hanging="360"/>
      </w:pPr>
      <w:rPr>
        <w:rFonts w:ascii="Arial" w:hAnsi="Arial" w:cs="Arial" w:hint="default"/>
        <w:b w:val="0"/>
        <w:i w:val="0"/>
        <w:sz w:val="22"/>
        <w:szCs w:val="22"/>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1069" w:hanging="360"/>
      </w:pPr>
      <w:rPr>
        <w:rFonts w:ascii="Arial" w:hAnsi="Arial" w:cs="Arial"/>
        <w:lang w:val="pl-PL"/>
      </w:rPr>
    </w:lvl>
  </w:abstractNum>
  <w:abstractNum w:abstractNumId="35" w15:restartNumberingAfterBreak="0">
    <w:nsid w:val="00000024"/>
    <w:multiLevelType w:val="multilevel"/>
    <w:tmpl w:val="00000024"/>
    <w:name w:val="WW8Num36"/>
    <w:lvl w:ilvl="0">
      <w:start w:val="3"/>
      <w:numFmt w:val="decimal"/>
      <w:lvlText w:val="%1."/>
      <w:lvlJc w:val="left"/>
      <w:pPr>
        <w:tabs>
          <w:tab w:val="num" w:pos="397"/>
        </w:tabs>
        <w:ind w:left="397" w:hanging="397"/>
      </w:pPr>
      <w:rPr>
        <w:rFonts w:hint="default"/>
      </w:rPr>
    </w:lvl>
    <w:lvl w:ilvl="1">
      <w:start w:val="1"/>
      <w:numFmt w:val="lowerLetter"/>
      <w:lvlText w:val="%2)"/>
      <w:lvlJc w:val="left"/>
      <w:pPr>
        <w:tabs>
          <w:tab w:val="num" w:pos="965"/>
        </w:tabs>
        <w:ind w:left="965" w:hanging="397"/>
      </w:pPr>
      <w:rPr>
        <w:rFonts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Arial" w:hAnsi="Arial" w:cs="Arial"/>
        <w:color w:val="00000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Arial" w:eastAsia="Times New Roman" w:hAnsi="Arial" w:cs="Aria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ascii="Arial" w:eastAsia="Times New Roman" w:hAnsi="Arial" w:cs="Arial" w:hint="default"/>
        <w:b w:val="0"/>
        <w:i w:val="0"/>
        <w:sz w:val="22"/>
        <w:szCs w:val="22"/>
        <w:lang w:val="pl-PL"/>
      </w:r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360" w:hanging="360"/>
      </w:pPr>
      <w:rPr>
        <w:rFonts w:ascii="Arial" w:hAnsi="Arial" w:cs="Arial"/>
        <w:b/>
        <w:bCs/>
        <w:sz w:val="22"/>
        <w:szCs w:val="22"/>
        <w:shd w:val="clear" w:color="auto" w:fill="FFFF00"/>
      </w:rPr>
    </w:lvl>
  </w:abstractNum>
  <w:abstractNum w:abstractNumId="39" w15:restartNumberingAfterBreak="0">
    <w:nsid w:val="00000028"/>
    <w:multiLevelType w:val="singleLevel"/>
    <w:tmpl w:val="00000028"/>
    <w:name w:val="WW8Num40"/>
    <w:lvl w:ilvl="0">
      <w:start w:val="1"/>
      <w:numFmt w:val="decimal"/>
      <w:lvlText w:val="%1)"/>
      <w:lvlJc w:val="left"/>
      <w:pPr>
        <w:tabs>
          <w:tab w:val="num" w:pos="540"/>
        </w:tabs>
        <w:ind w:left="540" w:hanging="360"/>
      </w:pPr>
      <w:rPr>
        <w:rFonts w:ascii="Arial" w:hAnsi="Arial" w:cs="Arial" w:hint="default"/>
        <w:sz w:val="22"/>
        <w:szCs w:val="22"/>
      </w:rPr>
    </w:lvl>
  </w:abstractNum>
  <w:abstractNum w:abstractNumId="40" w15:restartNumberingAfterBreak="0">
    <w:nsid w:val="00000029"/>
    <w:multiLevelType w:val="singleLevel"/>
    <w:tmpl w:val="00000029"/>
    <w:name w:val="WW8Num41"/>
    <w:lvl w:ilvl="0">
      <w:start w:val="1"/>
      <w:numFmt w:val="decimal"/>
      <w:lvlText w:val="%1)"/>
      <w:lvlJc w:val="left"/>
      <w:pPr>
        <w:tabs>
          <w:tab w:val="num" w:pos="540"/>
        </w:tabs>
        <w:ind w:left="540" w:hanging="360"/>
      </w:pPr>
      <w:rPr>
        <w:rFonts w:ascii="Arial" w:eastAsia="Times New Roman" w:hAnsi="Arial" w:cs="Arial" w:hint="default"/>
        <w:b w:val="0"/>
        <w:i w:val="0"/>
        <w:sz w:val="22"/>
        <w:szCs w:val="22"/>
      </w:rPr>
    </w:lvl>
  </w:abstractNum>
  <w:abstractNum w:abstractNumId="41" w15:restartNumberingAfterBreak="0">
    <w:nsid w:val="0000002A"/>
    <w:multiLevelType w:val="singleLevel"/>
    <w:tmpl w:val="0000002A"/>
    <w:name w:val="WW8Num42"/>
    <w:lvl w:ilvl="0">
      <w:start w:val="1"/>
      <w:numFmt w:val="decimal"/>
      <w:lvlText w:val="%1."/>
      <w:lvlJc w:val="left"/>
      <w:pPr>
        <w:tabs>
          <w:tab w:val="num" w:pos="709"/>
        </w:tabs>
        <w:ind w:left="360" w:hanging="360"/>
      </w:pPr>
      <w:rPr>
        <w:rFonts w:cs="Arial"/>
      </w:rPr>
    </w:lvl>
  </w:abstractNum>
  <w:abstractNum w:abstractNumId="42" w15:restartNumberingAfterBreak="0">
    <w:nsid w:val="0000002B"/>
    <w:multiLevelType w:val="multilevel"/>
    <w:tmpl w:val="0000002B"/>
    <w:name w:val="WW8Num43"/>
    <w:lvl w:ilvl="0">
      <w:start w:val="1"/>
      <w:numFmt w:val="decimal"/>
      <w:lvlText w:val="%1)"/>
      <w:lvlJc w:val="left"/>
      <w:pPr>
        <w:tabs>
          <w:tab w:val="num" w:pos="445"/>
        </w:tabs>
        <w:ind w:left="445" w:hanging="360"/>
      </w:pPr>
      <w:rPr>
        <w:rFonts w:ascii="Arial" w:hAnsi="Arial" w:cs="Arial" w:hint="default"/>
        <w:sz w:val="22"/>
        <w:szCs w:val="22"/>
      </w:rPr>
    </w:lvl>
    <w:lvl w:ilvl="1">
      <w:start w:val="1"/>
      <w:numFmt w:val="lowerLetter"/>
      <w:lvlText w:val="%2."/>
      <w:lvlJc w:val="left"/>
      <w:pPr>
        <w:tabs>
          <w:tab w:val="num" w:pos="-455"/>
        </w:tabs>
        <w:ind w:left="455" w:hanging="360"/>
      </w:pPr>
    </w:lvl>
    <w:lvl w:ilvl="2">
      <w:start w:val="1"/>
      <w:numFmt w:val="lowerRoman"/>
      <w:lvlText w:val="%3."/>
      <w:lvlJc w:val="right"/>
      <w:pPr>
        <w:tabs>
          <w:tab w:val="num" w:pos="265"/>
        </w:tabs>
        <w:ind w:left="265" w:hanging="180"/>
      </w:pPr>
    </w:lvl>
    <w:lvl w:ilvl="3">
      <w:start w:val="1"/>
      <w:numFmt w:val="decimal"/>
      <w:lvlText w:val="%4."/>
      <w:lvlJc w:val="left"/>
      <w:pPr>
        <w:tabs>
          <w:tab w:val="num" w:pos="985"/>
        </w:tabs>
        <w:ind w:left="985" w:hanging="360"/>
      </w:pPr>
    </w:lvl>
    <w:lvl w:ilvl="4">
      <w:start w:val="1"/>
      <w:numFmt w:val="lowerLetter"/>
      <w:lvlText w:val="%5."/>
      <w:lvlJc w:val="left"/>
      <w:pPr>
        <w:tabs>
          <w:tab w:val="num" w:pos="1705"/>
        </w:tabs>
        <w:ind w:left="1705" w:hanging="360"/>
      </w:pPr>
    </w:lvl>
    <w:lvl w:ilvl="5">
      <w:start w:val="1"/>
      <w:numFmt w:val="lowerRoman"/>
      <w:lvlText w:val="%6."/>
      <w:lvlJc w:val="right"/>
      <w:pPr>
        <w:tabs>
          <w:tab w:val="num" w:pos="2425"/>
        </w:tabs>
        <w:ind w:left="2425" w:hanging="180"/>
      </w:pPr>
    </w:lvl>
    <w:lvl w:ilvl="6">
      <w:start w:val="1"/>
      <w:numFmt w:val="decimal"/>
      <w:lvlText w:val="%7."/>
      <w:lvlJc w:val="left"/>
      <w:pPr>
        <w:tabs>
          <w:tab w:val="num" w:pos="3145"/>
        </w:tabs>
        <w:ind w:left="3145" w:hanging="360"/>
      </w:pPr>
    </w:lvl>
    <w:lvl w:ilvl="7">
      <w:start w:val="1"/>
      <w:numFmt w:val="lowerLetter"/>
      <w:lvlText w:val="%8."/>
      <w:lvlJc w:val="left"/>
      <w:pPr>
        <w:tabs>
          <w:tab w:val="num" w:pos="3865"/>
        </w:tabs>
        <w:ind w:left="3865" w:hanging="360"/>
      </w:pPr>
    </w:lvl>
    <w:lvl w:ilvl="8">
      <w:start w:val="1"/>
      <w:numFmt w:val="lowerRoman"/>
      <w:lvlText w:val="%9."/>
      <w:lvlJc w:val="right"/>
      <w:pPr>
        <w:tabs>
          <w:tab w:val="num" w:pos="4585"/>
        </w:tabs>
        <w:ind w:left="4585"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965"/>
        </w:tabs>
        <w:ind w:left="965" w:hanging="397"/>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0000002D"/>
    <w:multiLevelType w:val="singleLevel"/>
    <w:tmpl w:val="0000002D"/>
    <w:name w:val="WW8Num45"/>
    <w:lvl w:ilvl="0">
      <w:start w:val="1"/>
      <w:numFmt w:val="decimal"/>
      <w:lvlText w:val="%1)"/>
      <w:lvlJc w:val="left"/>
      <w:pPr>
        <w:tabs>
          <w:tab w:val="num" w:pos="720"/>
        </w:tabs>
        <w:ind w:left="720" w:hanging="360"/>
      </w:pPr>
      <w:rPr>
        <w:rFonts w:ascii="Arial" w:eastAsia="Calibri" w:hAnsi="Arial" w:cs="Arial" w:hint="default"/>
        <w:sz w:val="21"/>
        <w:szCs w:val="21"/>
      </w:rPr>
    </w:lvl>
  </w:abstractNum>
  <w:abstractNum w:abstractNumId="45" w15:restartNumberingAfterBreak="0">
    <w:nsid w:val="02A176B5"/>
    <w:multiLevelType w:val="multilevel"/>
    <w:tmpl w:val="AF1094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6"/>
        </w:tabs>
        <w:ind w:left="816" w:hanging="390"/>
      </w:pPr>
      <w:rPr>
        <w:rFonts w:hint="default"/>
      </w:rPr>
    </w:lvl>
    <w:lvl w:ilvl="2">
      <w:start w:val="1"/>
      <w:numFmt w:val="decimal"/>
      <w:isLgl/>
      <w:lvlText w:val="%1.%2.%3."/>
      <w:lvlJc w:val="left"/>
      <w:pPr>
        <w:tabs>
          <w:tab w:val="num" w:pos="1392"/>
        </w:tabs>
        <w:ind w:left="1392" w:hanging="720"/>
      </w:pPr>
      <w:rPr>
        <w:rFonts w:hint="default"/>
      </w:rPr>
    </w:lvl>
    <w:lvl w:ilvl="3">
      <w:start w:val="1"/>
      <w:numFmt w:val="decimal"/>
      <w:isLgl/>
      <w:lvlText w:val="%1.%2.%3.%4."/>
      <w:lvlJc w:val="left"/>
      <w:pPr>
        <w:tabs>
          <w:tab w:val="num" w:pos="1638"/>
        </w:tabs>
        <w:ind w:left="1638" w:hanging="720"/>
      </w:pPr>
      <w:rPr>
        <w:rFonts w:hint="default"/>
      </w:rPr>
    </w:lvl>
    <w:lvl w:ilvl="4">
      <w:start w:val="1"/>
      <w:numFmt w:val="decimal"/>
      <w:isLgl/>
      <w:lvlText w:val="%1.%2.%3.%4.%5."/>
      <w:lvlJc w:val="left"/>
      <w:pPr>
        <w:tabs>
          <w:tab w:val="num" w:pos="2244"/>
        </w:tabs>
        <w:ind w:left="2244" w:hanging="1080"/>
      </w:pPr>
      <w:rPr>
        <w:rFonts w:hint="default"/>
      </w:rPr>
    </w:lvl>
    <w:lvl w:ilvl="5">
      <w:start w:val="1"/>
      <w:numFmt w:val="decimal"/>
      <w:isLgl/>
      <w:lvlText w:val="%1.%2.%3.%4.%5.%6."/>
      <w:lvlJc w:val="left"/>
      <w:pPr>
        <w:tabs>
          <w:tab w:val="num" w:pos="2490"/>
        </w:tabs>
        <w:ind w:left="2490" w:hanging="1080"/>
      </w:pPr>
      <w:rPr>
        <w:rFonts w:hint="default"/>
      </w:rPr>
    </w:lvl>
    <w:lvl w:ilvl="6">
      <w:start w:val="1"/>
      <w:numFmt w:val="decimal"/>
      <w:isLgl/>
      <w:lvlText w:val="%1.%2.%3.%4.%5.%6.%7."/>
      <w:lvlJc w:val="left"/>
      <w:pPr>
        <w:tabs>
          <w:tab w:val="num" w:pos="3096"/>
        </w:tabs>
        <w:ind w:left="3096" w:hanging="1440"/>
      </w:pPr>
      <w:rPr>
        <w:rFonts w:hint="default"/>
      </w:rPr>
    </w:lvl>
    <w:lvl w:ilvl="7">
      <w:start w:val="1"/>
      <w:numFmt w:val="decimal"/>
      <w:isLgl/>
      <w:lvlText w:val="%1.%2.%3.%4.%5.%6.%7.%8."/>
      <w:lvlJc w:val="left"/>
      <w:pPr>
        <w:tabs>
          <w:tab w:val="num" w:pos="3342"/>
        </w:tabs>
        <w:ind w:left="3342" w:hanging="1440"/>
      </w:pPr>
      <w:rPr>
        <w:rFonts w:hint="default"/>
      </w:rPr>
    </w:lvl>
    <w:lvl w:ilvl="8">
      <w:start w:val="1"/>
      <w:numFmt w:val="decimal"/>
      <w:isLgl/>
      <w:lvlText w:val="%1.%2.%3.%4.%5.%6.%7.%8.%9."/>
      <w:lvlJc w:val="left"/>
      <w:pPr>
        <w:tabs>
          <w:tab w:val="num" w:pos="3948"/>
        </w:tabs>
        <w:ind w:left="3948" w:hanging="1800"/>
      </w:pPr>
      <w:rPr>
        <w:rFonts w:hint="default"/>
      </w:rPr>
    </w:lvl>
  </w:abstractNum>
  <w:abstractNum w:abstractNumId="46" w15:restartNumberingAfterBreak="0">
    <w:nsid w:val="06005A1B"/>
    <w:multiLevelType w:val="hybridMultilevel"/>
    <w:tmpl w:val="DF485030"/>
    <w:lvl w:ilvl="0" w:tplc="E5544746">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99C4521"/>
    <w:multiLevelType w:val="hybridMultilevel"/>
    <w:tmpl w:val="E6B8E782"/>
    <w:lvl w:ilvl="0" w:tplc="F5323F18">
      <w:start w:val="1"/>
      <w:numFmt w:val="lowerLetter"/>
      <w:lvlText w:val="%1)"/>
      <w:lvlJc w:val="left"/>
      <w:pPr>
        <w:ind w:left="1505" w:hanging="360"/>
      </w:pPr>
      <w:rPr>
        <w:rFonts w:hint="default"/>
        <w:b w:val="0"/>
        <w:bCs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8" w15:restartNumberingAfterBreak="0">
    <w:nsid w:val="0C0B2C3C"/>
    <w:multiLevelType w:val="hybridMultilevel"/>
    <w:tmpl w:val="D562AA0A"/>
    <w:lvl w:ilvl="0" w:tplc="496283B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C5B3CC2"/>
    <w:multiLevelType w:val="hybridMultilevel"/>
    <w:tmpl w:val="4DE48A72"/>
    <w:lvl w:ilvl="0" w:tplc="A6AC98EC">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0E98080C"/>
    <w:multiLevelType w:val="hybridMultilevel"/>
    <w:tmpl w:val="B2AE6612"/>
    <w:lvl w:ilvl="0" w:tplc="E9C83F9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D06307"/>
    <w:multiLevelType w:val="hybridMultilevel"/>
    <w:tmpl w:val="B4941866"/>
    <w:lvl w:ilvl="0" w:tplc="03BA5C0C">
      <w:start w:val="1"/>
      <w:numFmt w:val="decimal"/>
      <w:lvlText w:val="%1."/>
      <w:lvlJc w:val="left"/>
      <w:pPr>
        <w:ind w:left="1210" w:hanging="360"/>
      </w:pPr>
      <w:rPr>
        <w:rFonts w:hint="default"/>
        <w:b w:val="0"/>
        <w:i w:val="0"/>
        <w:color w:val="auto"/>
        <w:sz w:val="22"/>
        <w:szCs w:val="22"/>
      </w:rPr>
    </w:lvl>
    <w:lvl w:ilvl="1" w:tplc="6A7CB0AC">
      <w:start w:val="1"/>
      <w:numFmt w:val="decimal"/>
      <w:lvlText w:val="%2)"/>
      <w:lvlJc w:val="left"/>
      <w:pPr>
        <w:ind w:left="1930" w:hanging="360"/>
      </w:pPr>
      <w:rPr>
        <w:rFonts w:ascii="Arial" w:hAnsi="Arial" w:hint="default"/>
        <w:sz w:val="22"/>
        <w:szCs w:val="22"/>
      </w:rPr>
    </w:lvl>
    <w:lvl w:ilvl="2" w:tplc="04150011">
      <w:start w:val="1"/>
      <w:numFmt w:val="decimal"/>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2" w15:restartNumberingAfterBreak="0">
    <w:nsid w:val="127955E4"/>
    <w:multiLevelType w:val="hybridMultilevel"/>
    <w:tmpl w:val="2BDAB9D8"/>
    <w:lvl w:ilvl="0" w:tplc="31FAC362">
      <w:start w:val="1"/>
      <w:numFmt w:val="lowerLetter"/>
      <w:lvlText w:val="%1)"/>
      <w:lvlJc w:val="left"/>
      <w:pPr>
        <w:ind w:left="1211" w:hanging="360"/>
      </w:pPr>
      <w:rPr>
        <w:rFonts w:hint="default"/>
        <w:b w:val="0"/>
        <w:i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13E97E6E"/>
    <w:multiLevelType w:val="hybridMultilevel"/>
    <w:tmpl w:val="8FBEFE0C"/>
    <w:lvl w:ilvl="0" w:tplc="B792DF5C">
      <w:start w:val="1"/>
      <w:numFmt w:val="decimal"/>
      <w:lvlText w:val="%1)"/>
      <w:lvlJc w:val="left"/>
      <w:pPr>
        <w:ind w:left="857" w:hanging="432"/>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1E392DB0"/>
    <w:multiLevelType w:val="hybridMultilevel"/>
    <w:tmpl w:val="F9942806"/>
    <w:lvl w:ilvl="0" w:tplc="0415000F">
      <w:start w:val="1"/>
      <w:numFmt w:val="decimal"/>
      <w:lvlText w:val="%1."/>
      <w:lvlJc w:val="left"/>
      <w:pPr>
        <w:ind w:left="1210" w:hanging="360"/>
      </w:pPr>
      <w:rPr>
        <w:rFonts w:hint="default"/>
        <w:b w:val="0"/>
        <w:i w:val="0"/>
        <w:color w:val="auto"/>
        <w:sz w:val="20"/>
        <w:szCs w:val="20"/>
      </w:rPr>
    </w:lvl>
    <w:lvl w:ilvl="1" w:tplc="6A7CB0AC">
      <w:start w:val="1"/>
      <w:numFmt w:val="decimal"/>
      <w:lvlText w:val="%2)"/>
      <w:lvlJc w:val="left"/>
      <w:pPr>
        <w:ind w:left="1930" w:hanging="360"/>
      </w:pPr>
      <w:rPr>
        <w:rFonts w:ascii="Arial" w:hAnsi="Arial" w:hint="default"/>
        <w:sz w:val="22"/>
        <w:szCs w:val="22"/>
      </w:rPr>
    </w:lvl>
    <w:lvl w:ilvl="2" w:tplc="04150011">
      <w:start w:val="1"/>
      <w:numFmt w:val="decimal"/>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5" w15:restartNumberingAfterBreak="0">
    <w:nsid w:val="1EEF5BD4"/>
    <w:multiLevelType w:val="multilevel"/>
    <w:tmpl w:val="42FA077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0E40A77"/>
    <w:multiLevelType w:val="hybridMultilevel"/>
    <w:tmpl w:val="74AC45C4"/>
    <w:lvl w:ilvl="0" w:tplc="FC04BA58">
      <w:start w:val="1"/>
      <w:numFmt w:val="decimal"/>
      <w:lvlText w:val="%1."/>
      <w:lvlJc w:val="left"/>
      <w:pPr>
        <w:ind w:left="360" w:hanging="360"/>
      </w:pPr>
      <w:rPr>
        <w:rFonts w:hint="default"/>
        <w:b w:val="0"/>
        <w:strike w:val="0"/>
        <w:sz w:val="22"/>
        <w:szCs w:val="22"/>
      </w:rPr>
    </w:lvl>
    <w:lvl w:ilvl="1" w:tplc="DBE2E650">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16D1403"/>
    <w:multiLevelType w:val="hybridMultilevel"/>
    <w:tmpl w:val="BECE98D6"/>
    <w:lvl w:ilvl="0" w:tplc="0415000F">
      <w:start w:val="1"/>
      <w:numFmt w:val="decimal"/>
      <w:lvlText w:val="%1."/>
      <w:lvlJc w:val="left"/>
      <w:pPr>
        <w:ind w:left="1210" w:hanging="360"/>
      </w:pPr>
      <w:rPr>
        <w:rFonts w:hint="default"/>
        <w:b w:val="0"/>
        <w:i w:val="0"/>
        <w:color w:val="auto"/>
        <w:sz w:val="20"/>
        <w:szCs w:val="20"/>
      </w:rPr>
    </w:lvl>
    <w:lvl w:ilvl="1" w:tplc="6A7CB0AC">
      <w:start w:val="1"/>
      <w:numFmt w:val="decimal"/>
      <w:lvlText w:val="%2)"/>
      <w:lvlJc w:val="left"/>
      <w:pPr>
        <w:ind w:left="1930" w:hanging="360"/>
      </w:pPr>
      <w:rPr>
        <w:rFonts w:ascii="Arial" w:hAnsi="Arial" w:hint="default"/>
        <w:sz w:val="22"/>
        <w:szCs w:val="22"/>
      </w:rPr>
    </w:lvl>
    <w:lvl w:ilvl="2" w:tplc="04150011">
      <w:start w:val="1"/>
      <w:numFmt w:val="decimal"/>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8" w15:restartNumberingAfterBreak="0">
    <w:nsid w:val="24197D1C"/>
    <w:multiLevelType w:val="hybridMultilevel"/>
    <w:tmpl w:val="EDC8AC3E"/>
    <w:lvl w:ilvl="0" w:tplc="55088CF2">
      <w:start w:val="1"/>
      <w:numFmt w:val="lowerLetter"/>
      <w:lvlText w:val="%1)"/>
      <w:lvlJc w:val="left"/>
      <w:pPr>
        <w:ind w:left="1211" w:hanging="360"/>
      </w:pPr>
      <w:rPr>
        <w:rFonts w:ascii="Arial" w:eastAsia="Times New Roman" w:hAnsi="Arial" w:cs="Aria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9" w15:restartNumberingAfterBreak="0">
    <w:nsid w:val="24284731"/>
    <w:multiLevelType w:val="hybridMultilevel"/>
    <w:tmpl w:val="CC2C6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9D4A5C"/>
    <w:multiLevelType w:val="hybridMultilevel"/>
    <w:tmpl w:val="8580F742"/>
    <w:lvl w:ilvl="0" w:tplc="C2E433F2">
      <w:start w:val="1"/>
      <w:numFmt w:val="decimal"/>
      <w:lvlText w:val="%1."/>
      <w:lvlJc w:val="left"/>
      <w:pPr>
        <w:ind w:left="360" w:hanging="360"/>
      </w:pPr>
      <w:rPr>
        <w:rFonts w:hint="default"/>
        <w:strike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9671831"/>
    <w:multiLevelType w:val="hybridMultilevel"/>
    <w:tmpl w:val="41E2E0D0"/>
    <w:lvl w:ilvl="0" w:tplc="7B5AA986">
      <w:start w:val="1"/>
      <w:numFmt w:val="decimal"/>
      <w:lvlText w:val="%1)"/>
      <w:lvlJc w:val="left"/>
      <w:pPr>
        <w:ind w:left="3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8C661A"/>
    <w:multiLevelType w:val="hybridMultilevel"/>
    <w:tmpl w:val="4A32CECE"/>
    <w:lvl w:ilvl="0" w:tplc="CF628DDE">
      <w:start w:val="1"/>
      <w:numFmt w:val="decimal"/>
      <w:lvlText w:val="%1."/>
      <w:lvlJc w:val="left"/>
      <w:pPr>
        <w:tabs>
          <w:tab w:val="num" w:pos="397"/>
        </w:tabs>
        <w:ind w:left="397" w:hanging="397"/>
      </w:pPr>
      <w:rPr>
        <w:b w:val="0"/>
      </w:rPr>
    </w:lvl>
    <w:lvl w:ilvl="1" w:tplc="8FE0227C">
      <w:start w:val="1"/>
      <w:numFmt w:val="decimal"/>
      <w:lvlText w:val="%2)"/>
      <w:lvlJc w:val="left"/>
      <w:pPr>
        <w:tabs>
          <w:tab w:val="num" w:pos="-616"/>
        </w:tabs>
        <w:ind w:left="-693" w:hanging="283"/>
      </w:pPr>
    </w:lvl>
    <w:lvl w:ilvl="2" w:tplc="0415001B">
      <w:start w:val="1"/>
      <w:numFmt w:val="lowerRoman"/>
      <w:lvlText w:val="%3."/>
      <w:lvlJc w:val="right"/>
      <w:pPr>
        <w:tabs>
          <w:tab w:val="num" w:pos="1080"/>
        </w:tabs>
        <w:ind w:left="1080" w:hanging="180"/>
      </w:pPr>
    </w:lvl>
    <w:lvl w:ilvl="3" w:tplc="4B347CEA">
      <w:start w:val="1"/>
      <w:numFmt w:val="lowerLetter"/>
      <w:lvlText w:val="%4)"/>
      <w:lvlJc w:val="left"/>
      <w:pPr>
        <w:ind w:left="-332"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63" w15:restartNumberingAfterBreak="0">
    <w:nsid w:val="2DAF4774"/>
    <w:multiLevelType w:val="hybridMultilevel"/>
    <w:tmpl w:val="95E26FEC"/>
    <w:lvl w:ilvl="0" w:tplc="1B5299CA">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DD50659"/>
    <w:multiLevelType w:val="hybridMultilevel"/>
    <w:tmpl w:val="5CD02B4C"/>
    <w:lvl w:ilvl="0" w:tplc="8B0AA14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076E64"/>
    <w:multiLevelType w:val="hybridMultilevel"/>
    <w:tmpl w:val="5FEA0A3E"/>
    <w:lvl w:ilvl="0" w:tplc="08B67C8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2F9C346A"/>
    <w:multiLevelType w:val="hybridMultilevel"/>
    <w:tmpl w:val="50E0F65E"/>
    <w:lvl w:ilvl="0" w:tplc="1228ED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2D00245"/>
    <w:multiLevelType w:val="hybridMultilevel"/>
    <w:tmpl w:val="BD12F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5815D27"/>
    <w:multiLevelType w:val="hybridMultilevel"/>
    <w:tmpl w:val="3CE0D93A"/>
    <w:lvl w:ilvl="0" w:tplc="F64EB45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385B3658"/>
    <w:multiLevelType w:val="hybridMultilevel"/>
    <w:tmpl w:val="2F506AB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0" w15:restartNumberingAfterBreak="0">
    <w:nsid w:val="387C23EE"/>
    <w:multiLevelType w:val="hybridMultilevel"/>
    <w:tmpl w:val="B720DDE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8C63B58"/>
    <w:multiLevelType w:val="multilevel"/>
    <w:tmpl w:val="F306C404"/>
    <w:lvl w:ilvl="0">
      <w:start w:val="1"/>
      <w:numFmt w:val="decimal"/>
      <w:lvlText w:val="%1)"/>
      <w:lvlJc w:val="left"/>
      <w:pPr>
        <w:tabs>
          <w:tab w:val="num" w:pos="786"/>
        </w:tabs>
        <w:ind w:left="786" w:hanging="360"/>
      </w:pPr>
      <w:rPr>
        <w:rFonts w:ascii="Arial" w:eastAsia="Times New Roman" w:hAnsi="Arial" w:cs="Arial" w:hint="default"/>
        <w:color w:val="auto"/>
      </w:rPr>
    </w:lvl>
    <w:lvl w:ilvl="1">
      <w:start w:val="1"/>
      <w:numFmt w:val="lowerLetter"/>
      <w:lvlText w:val="%2."/>
      <w:lvlJc w:val="left"/>
      <w:pPr>
        <w:tabs>
          <w:tab w:val="num" w:pos="-114"/>
        </w:tabs>
        <w:ind w:left="-114" w:hanging="360"/>
      </w:pPr>
      <w:rPr>
        <w:rFonts w:hint="default"/>
      </w:rPr>
    </w:lvl>
    <w:lvl w:ilvl="2">
      <w:start w:val="1"/>
      <w:numFmt w:val="lowerRoman"/>
      <w:lvlText w:val="%3."/>
      <w:lvlJc w:val="right"/>
      <w:pPr>
        <w:tabs>
          <w:tab w:val="num" w:pos="606"/>
        </w:tabs>
        <w:ind w:left="606" w:hanging="180"/>
      </w:pPr>
      <w:rPr>
        <w:rFonts w:hint="default"/>
      </w:rPr>
    </w:lvl>
    <w:lvl w:ilvl="3">
      <w:start w:val="1"/>
      <w:numFmt w:val="decimal"/>
      <w:lvlText w:val="%4."/>
      <w:lvlJc w:val="left"/>
      <w:pPr>
        <w:tabs>
          <w:tab w:val="num" w:pos="1326"/>
        </w:tabs>
        <w:ind w:left="1326" w:hanging="360"/>
      </w:pPr>
      <w:rPr>
        <w:rFonts w:hint="default"/>
      </w:rPr>
    </w:lvl>
    <w:lvl w:ilvl="4">
      <w:start w:val="1"/>
      <w:numFmt w:val="lowerLetter"/>
      <w:lvlText w:val="%5."/>
      <w:lvlJc w:val="left"/>
      <w:pPr>
        <w:tabs>
          <w:tab w:val="num" w:pos="2046"/>
        </w:tabs>
        <w:ind w:left="2046" w:hanging="360"/>
      </w:pPr>
      <w:rPr>
        <w:rFonts w:hint="default"/>
      </w:rPr>
    </w:lvl>
    <w:lvl w:ilvl="5">
      <w:start w:val="1"/>
      <w:numFmt w:val="lowerRoman"/>
      <w:lvlText w:val="%6."/>
      <w:lvlJc w:val="right"/>
      <w:pPr>
        <w:tabs>
          <w:tab w:val="num" w:pos="2766"/>
        </w:tabs>
        <w:ind w:left="2766" w:hanging="180"/>
      </w:pPr>
      <w:rPr>
        <w:rFonts w:hint="default"/>
      </w:rPr>
    </w:lvl>
    <w:lvl w:ilvl="6">
      <w:start w:val="1"/>
      <w:numFmt w:val="decimal"/>
      <w:lvlText w:val="%7."/>
      <w:lvlJc w:val="left"/>
      <w:pPr>
        <w:tabs>
          <w:tab w:val="num" w:pos="3486"/>
        </w:tabs>
        <w:ind w:left="3486" w:hanging="360"/>
      </w:pPr>
      <w:rPr>
        <w:rFonts w:hint="default"/>
      </w:rPr>
    </w:lvl>
    <w:lvl w:ilvl="7">
      <w:start w:val="1"/>
      <w:numFmt w:val="lowerLetter"/>
      <w:lvlText w:val="%8."/>
      <w:lvlJc w:val="left"/>
      <w:pPr>
        <w:tabs>
          <w:tab w:val="num" w:pos="4206"/>
        </w:tabs>
        <w:ind w:left="4206" w:hanging="360"/>
      </w:pPr>
      <w:rPr>
        <w:rFonts w:hint="default"/>
      </w:rPr>
    </w:lvl>
    <w:lvl w:ilvl="8">
      <w:start w:val="1"/>
      <w:numFmt w:val="lowerRoman"/>
      <w:lvlText w:val="%9."/>
      <w:lvlJc w:val="right"/>
      <w:pPr>
        <w:tabs>
          <w:tab w:val="num" w:pos="4926"/>
        </w:tabs>
        <w:ind w:left="4926" w:hanging="180"/>
      </w:pPr>
      <w:rPr>
        <w:rFonts w:hint="default"/>
      </w:rPr>
    </w:lvl>
  </w:abstractNum>
  <w:abstractNum w:abstractNumId="72" w15:restartNumberingAfterBreak="0">
    <w:nsid w:val="3C943118"/>
    <w:multiLevelType w:val="hybridMultilevel"/>
    <w:tmpl w:val="53F2FD50"/>
    <w:lvl w:ilvl="0" w:tplc="0415000F">
      <w:start w:val="1"/>
      <w:numFmt w:val="decimal"/>
      <w:lvlText w:val="%1."/>
      <w:lvlJc w:val="left"/>
      <w:pPr>
        <w:tabs>
          <w:tab w:val="num" w:pos="360"/>
        </w:tabs>
        <w:ind w:left="360" w:hanging="360"/>
      </w:pPr>
      <w:rPr>
        <w:rFonts w:hint="default"/>
      </w:rPr>
    </w:lvl>
    <w:lvl w:ilvl="1" w:tplc="71A68ECE">
      <w:start w:val="1"/>
      <w:numFmt w:val="decimal"/>
      <w:lvlText w:val="%2."/>
      <w:lvlJc w:val="left"/>
      <w:pPr>
        <w:tabs>
          <w:tab w:val="num" w:pos="1170"/>
        </w:tabs>
        <w:ind w:left="1170" w:hanging="360"/>
      </w:pPr>
      <w:rPr>
        <w:rFonts w:hint="default"/>
      </w:rPr>
    </w:lvl>
    <w:lvl w:ilvl="2" w:tplc="0415001B">
      <w:start w:val="1"/>
      <w:numFmt w:val="lowerRoman"/>
      <w:lvlText w:val="%3."/>
      <w:lvlJc w:val="right"/>
      <w:pPr>
        <w:tabs>
          <w:tab w:val="num" w:pos="1890"/>
        </w:tabs>
        <w:ind w:left="1890" w:hanging="180"/>
      </w:pPr>
    </w:lvl>
    <w:lvl w:ilvl="3" w:tplc="0415000F">
      <w:start w:val="1"/>
      <w:numFmt w:val="decimal"/>
      <w:lvlText w:val="%4."/>
      <w:lvlJc w:val="left"/>
      <w:pPr>
        <w:tabs>
          <w:tab w:val="num" w:pos="2610"/>
        </w:tabs>
        <w:ind w:left="2610" w:hanging="360"/>
      </w:pPr>
    </w:lvl>
    <w:lvl w:ilvl="4" w:tplc="04150019">
      <w:start w:val="1"/>
      <w:numFmt w:val="lowerLetter"/>
      <w:lvlText w:val="%5."/>
      <w:lvlJc w:val="left"/>
      <w:pPr>
        <w:tabs>
          <w:tab w:val="num" w:pos="3330"/>
        </w:tabs>
        <w:ind w:left="3330" w:hanging="360"/>
      </w:pPr>
    </w:lvl>
    <w:lvl w:ilvl="5" w:tplc="0415001B">
      <w:start w:val="1"/>
      <w:numFmt w:val="lowerRoman"/>
      <w:lvlText w:val="%6."/>
      <w:lvlJc w:val="right"/>
      <w:pPr>
        <w:tabs>
          <w:tab w:val="num" w:pos="4050"/>
        </w:tabs>
        <w:ind w:left="4050" w:hanging="180"/>
      </w:pPr>
    </w:lvl>
    <w:lvl w:ilvl="6" w:tplc="0415000F">
      <w:start w:val="1"/>
      <w:numFmt w:val="decimal"/>
      <w:lvlText w:val="%7."/>
      <w:lvlJc w:val="left"/>
      <w:pPr>
        <w:tabs>
          <w:tab w:val="num" w:pos="4770"/>
        </w:tabs>
        <w:ind w:left="4770" w:hanging="360"/>
      </w:pPr>
    </w:lvl>
    <w:lvl w:ilvl="7" w:tplc="04150019">
      <w:start w:val="1"/>
      <w:numFmt w:val="lowerLetter"/>
      <w:lvlText w:val="%8."/>
      <w:lvlJc w:val="left"/>
      <w:pPr>
        <w:tabs>
          <w:tab w:val="num" w:pos="5490"/>
        </w:tabs>
        <w:ind w:left="5490" w:hanging="360"/>
      </w:pPr>
    </w:lvl>
    <w:lvl w:ilvl="8" w:tplc="0415001B">
      <w:start w:val="1"/>
      <w:numFmt w:val="lowerRoman"/>
      <w:lvlText w:val="%9."/>
      <w:lvlJc w:val="right"/>
      <w:pPr>
        <w:tabs>
          <w:tab w:val="num" w:pos="6210"/>
        </w:tabs>
        <w:ind w:left="6210" w:hanging="180"/>
      </w:pPr>
    </w:lvl>
  </w:abstractNum>
  <w:abstractNum w:abstractNumId="73" w15:restartNumberingAfterBreak="0">
    <w:nsid w:val="3EF87E2B"/>
    <w:multiLevelType w:val="hybridMultilevel"/>
    <w:tmpl w:val="16587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74" w15:restartNumberingAfterBreak="0">
    <w:nsid w:val="40302C1F"/>
    <w:multiLevelType w:val="hybridMultilevel"/>
    <w:tmpl w:val="64A47A52"/>
    <w:lvl w:ilvl="0" w:tplc="2FD6B2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2572AC"/>
    <w:multiLevelType w:val="hybridMultilevel"/>
    <w:tmpl w:val="FB4C51C8"/>
    <w:lvl w:ilvl="0" w:tplc="DBE2E65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6" w15:restartNumberingAfterBreak="0">
    <w:nsid w:val="439C04AF"/>
    <w:multiLevelType w:val="hybridMultilevel"/>
    <w:tmpl w:val="C3146078"/>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7" w15:restartNumberingAfterBreak="0">
    <w:nsid w:val="43C36382"/>
    <w:multiLevelType w:val="hybridMultilevel"/>
    <w:tmpl w:val="F8568E32"/>
    <w:lvl w:ilvl="0" w:tplc="6C5429E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8" w15:restartNumberingAfterBreak="0">
    <w:nsid w:val="46880A9C"/>
    <w:multiLevelType w:val="hybridMultilevel"/>
    <w:tmpl w:val="9134E618"/>
    <w:lvl w:ilvl="0" w:tplc="F3A0E3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6AB46EE"/>
    <w:multiLevelType w:val="hybridMultilevel"/>
    <w:tmpl w:val="956E466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4F2B6779"/>
    <w:multiLevelType w:val="hybridMultilevel"/>
    <w:tmpl w:val="67582048"/>
    <w:lvl w:ilvl="0" w:tplc="ACB40F8C">
      <w:start w:val="1"/>
      <w:numFmt w:val="lowerLetter"/>
      <w:lvlText w:val="%1)"/>
      <w:lvlJc w:val="left"/>
      <w:pPr>
        <w:tabs>
          <w:tab w:val="num" w:pos="720"/>
        </w:tabs>
        <w:ind w:left="720" w:hanging="360"/>
      </w:pPr>
      <w:rPr>
        <w:rFonts w:hint="default"/>
      </w:rPr>
    </w:lvl>
    <w:lvl w:ilvl="1" w:tplc="71A68ECE">
      <w:start w:val="1"/>
      <w:numFmt w:val="decimal"/>
      <w:lvlText w:val="%2."/>
      <w:lvlJc w:val="left"/>
      <w:pPr>
        <w:tabs>
          <w:tab w:val="num" w:pos="1530"/>
        </w:tabs>
        <w:ind w:left="1530" w:hanging="360"/>
      </w:pPr>
      <w:rPr>
        <w:rFonts w:hint="default"/>
      </w:rPr>
    </w:lvl>
    <w:lvl w:ilvl="2" w:tplc="0415001B">
      <w:start w:val="1"/>
      <w:numFmt w:val="lowerRoman"/>
      <w:lvlText w:val="%3."/>
      <w:lvlJc w:val="right"/>
      <w:pPr>
        <w:tabs>
          <w:tab w:val="num" w:pos="2250"/>
        </w:tabs>
        <w:ind w:left="2250" w:hanging="180"/>
      </w:pPr>
    </w:lvl>
    <w:lvl w:ilvl="3" w:tplc="EA7079D0">
      <w:start w:val="1"/>
      <w:numFmt w:val="decimal"/>
      <w:lvlText w:val="%4."/>
      <w:lvlJc w:val="left"/>
      <w:pPr>
        <w:tabs>
          <w:tab w:val="num" w:pos="2970"/>
        </w:tabs>
        <w:ind w:left="2970" w:hanging="360"/>
      </w:pPr>
      <w:rPr>
        <w:color w:val="auto"/>
      </w:rPr>
    </w:lvl>
    <w:lvl w:ilvl="4" w:tplc="04150019">
      <w:start w:val="1"/>
      <w:numFmt w:val="lowerLetter"/>
      <w:lvlText w:val="%5."/>
      <w:lvlJc w:val="left"/>
      <w:pPr>
        <w:tabs>
          <w:tab w:val="num" w:pos="3690"/>
        </w:tabs>
        <w:ind w:left="3690" w:hanging="360"/>
      </w:pPr>
    </w:lvl>
    <w:lvl w:ilvl="5" w:tplc="0415001B">
      <w:start w:val="1"/>
      <w:numFmt w:val="lowerRoman"/>
      <w:lvlText w:val="%6."/>
      <w:lvlJc w:val="right"/>
      <w:pPr>
        <w:tabs>
          <w:tab w:val="num" w:pos="4410"/>
        </w:tabs>
        <w:ind w:left="4410" w:hanging="180"/>
      </w:pPr>
    </w:lvl>
    <w:lvl w:ilvl="6" w:tplc="0415000F">
      <w:start w:val="1"/>
      <w:numFmt w:val="decimal"/>
      <w:lvlText w:val="%7."/>
      <w:lvlJc w:val="left"/>
      <w:pPr>
        <w:tabs>
          <w:tab w:val="num" w:pos="5130"/>
        </w:tabs>
        <w:ind w:left="5130" w:hanging="360"/>
      </w:pPr>
    </w:lvl>
    <w:lvl w:ilvl="7" w:tplc="04150019">
      <w:start w:val="1"/>
      <w:numFmt w:val="lowerLetter"/>
      <w:lvlText w:val="%8."/>
      <w:lvlJc w:val="left"/>
      <w:pPr>
        <w:tabs>
          <w:tab w:val="num" w:pos="5850"/>
        </w:tabs>
        <w:ind w:left="5850" w:hanging="360"/>
      </w:pPr>
    </w:lvl>
    <w:lvl w:ilvl="8" w:tplc="0415001B">
      <w:start w:val="1"/>
      <w:numFmt w:val="lowerRoman"/>
      <w:lvlText w:val="%9."/>
      <w:lvlJc w:val="right"/>
      <w:pPr>
        <w:tabs>
          <w:tab w:val="num" w:pos="6570"/>
        </w:tabs>
        <w:ind w:left="6570" w:hanging="180"/>
      </w:pPr>
    </w:lvl>
  </w:abstractNum>
  <w:abstractNum w:abstractNumId="81" w15:restartNumberingAfterBreak="0">
    <w:nsid w:val="51394C56"/>
    <w:multiLevelType w:val="hybridMultilevel"/>
    <w:tmpl w:val="7368BB70"/>
    <w:lvl w:ilvl="0" w:tplc="D07CAF5A">
      <w:start w:val="5"/>
      <w:numFmt w:val="decimal"/>
      <w:lvlText w:val="%1."/>
      <w:lvlJc w:val="left"/>
      <w:pPr>
        <w:ind w:left="3495" w:hanging="360"/>
      </w:pPr>
      <w:rPr>
        <w:rFonts w:ascii="Arial" w:eastAsia="Times New Roman"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DB6458"/>
    <w:multiLevelType w:val="hybridMultilevel"/>
    <w:tmpl w:val="82240EEC"/>
    <w:lvl w:ilvl="0" w:tplc="04150011">
      <w:start w:val="1"/>
      <w:numFmt w:val="decimal"/>
      <w:lvlText w:val="%1)"/>
      <w:lvlJc w:val="left"/>
      <w:pPr>
        <w:ind w:left="1146" w:hanging="360"/>
      </w:pPr>
      <w:rPr>
        <w:rFonts w:hint="default"/>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3" w15:restartNumberingAfterBreak="0">
    <w:nsid w:val="536468D0"/>
    <w:multiLevelType w:val="hybridMultilevel"/>
    <w:tmpl w:val="E6501512"/>
    <w:lvl w:ilvl="0" w:tplc="0415000F">
      <w:start w:val="1"/>
      <w:numFmt w:val="decimal"/>
      <w:lvlText w:val="%1."/>
      <w:lvlJc w:val="left"/>
      <w:pPr>
        <w:ind w:left="360" w:hanging="360"/>
      </w:pPr>
    </w:lvl>
    <w:lvl w:ilvl="1" w:tplc="7966D14C">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3E418CE"/>
    <w:multiLevelType w:val="hybridMultilevel"/>
    <w:tmpl w:val="AB6CC260"/>
    <w:lvl w:ilvl="0" w:tplc="926E134C">
      <w:start w:val="1"/>
      <w:numFmt w:val="decimal"/>
      <w:lvlText w:val="%1."/>
      <w:lvlJc w:val="left"/>
      <w:pPr>
        <w:ind w:left="360" w:hanging="360"/>
      </w:pPr>
      <w:rPr>
        <w:rFonts w:ascii="Arial" w:eastAsia="Times New Roman"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1D0A1B"/>
    <w:multiLevelType w:val="hybridMultilevel"/>
    <w:tmpl w:val="85C076E2"/>
    <w:lvl w:ilvl="0" w:tplc="50A64D68">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282183"/>
    <w:multiLevelType w:val="hybridMultilevel"/>
    <w:tmpl w:val="AC00EB30"/>
    <w:lvl w:ilvl="0" w:tplc="52700B60">
      <w:start w:val="1"/>
      <w:numFmt w:val="decimal"/>
      <w:lvlText w:val="%1)"/>
      <w:lvlJc w:val="left"/>
      <w:pPr>
        <w:ind w:left="1069" w:hanging="360"/>
      </w:pPr>
      <w:rPr>
        <w:rFonts w:cs="Arial" w:hint="default"/>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611D62BE"/>
    <w:multiLevelType w:val="multilevel"/>
    <w:tmpl w:val="3E48DD92"/>
    <w:lvl w:ilvl="0">
      <w:start w:val="3"/>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965"/>
        </w:tabs>
        <w:ind w:left="965" w:hanging="397"/>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64FF5851"/>
    <w:multiLevelType w:val="hybridMultilevel"/>
    <w:tmpl w:val="546E7D94"/>
    <w:lvl w:ilvl="0" w:tplc="03BA5C0C">
      <w:start w:val="1"/>
      <w:numFmt w:val="decimal"/>
      <w:lvlText w:val="%1."/>
      <w:lvlJc w:val="left"/>
      <w:pPr>
        <w:ind w:left="1210" w:hanging="360"/>
      </w:pPr>
      <w:rPr>
        <w:rFonts w:hint="default"/>
        <w:b w:val="0"/>
        <w:i w:val="0"/>
        <w:color w:val="auto"/>
        <w:sz w:val="22"/>
        <w:szCs w:val="22"/>
      </w:rPr>
    </w:lvl>
    <w:lvl w:ilvl="1" w:tplc="6A7CB0AC">
      <w:start w:val="1"/>
      <w:numFmt w:val="decimal"/>
      <w:lvlText w:val="%2)"/>
      <w:lvlJc w:val="left"/>
      <w:pPr>
        <w:ind w:left="1930" w:hanging="360"/>
      </w:pPr>
      <w:rPr>
        <w:rFonts w:ascii="Arial" w:hAnsi="Arial" w:hint="default"/>
        <w:sz w:val="22"/>
        <w:szCs w:val="22"/>
      </w:rPr>
    </w:lvl>
    <w:lvl w:ilvl="2" w:tplc="0922BB9A">
      <w:start w:val="1"/>
      <w:numFmt w:val="lowerLetter"/>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9" w15:restartNumberingAfterBreak="0">
    <w:nsid w:val="745F399B"/>
    <w:multiLevelType w:val="hybridMultilevel"/>
    <w:tmpl w:val="C366C38E"/>
    <w:lvl w:ilvl="0" w:tplc="34E45B7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0" w15:restartNumberingAfterBreak="0">
    <w:nsid w:val="77E558EE"/>
    <w:multiLevelType w:val="multilevel"/>
    <w:tmpl w:val="348A2406"/>
    <w:lvl w:ilvl="0">
      <w:start w:val="1"/>
      <w:numFmt w:val="decimal"/>
      <w:lvlText w:val="%1)"/>
      <w:lvlJc w:val="left"/>
      <w:pPr>
        <w:tabs>
          <w:tab w:val="num" w:pos="757"/>
        </w:tabs>
        <w:ind w:left="757" w:hanging="360"/>
      </w:pPr>
      <w:rPr>
        <w:rFonts w:ascii="Arial" w:eastAsia="Times New Roman" w:hAnsi="Arial" w:cs="Arial"/>
      </w:rPr>
    </w:lvl>
    <w:lvl w:ilvl="1">
      <w:start w:val="1"/>
      <w:numFmt w:val="lowerLetter"/>
      <w:lvlText w:val="%2."/>
      <w:lvlJc w:val="left"/>
      <w:pPr>
        <w:tabs>
          <w:tab w:val="num" w:pos="-143"/>
        </w:tabs>
        <w:ind w:left="-143" w:hanging="360"/>
      </w:pPr>
    </w:lvl>
    <w:lvl w:ilvl="2">
      <w:start w:val="1"/>
      <w:numFmt w:val="lowerRoman"/>
      <w:lvlText w:val="%3."/>
      <w:lvlJc w:val="right"/>
      <w:pPr>
        <w:tabs>
          <w:tab w:val="num" w:pos="577"/>
        </w:tabs>
        <w:ind w:left="577" w:hanging="180"/>
      </w:pPr>
    </w:lvl>
    <w:lvl w:ilvl="3">
      <w:start w:val="1"/>
      <w:numFmt w:val="decimal"/>
      <w:lvlText w:val="%4."/>
      <w:lvlJc w:val="left"/>
      <w:pPr>
        <w:tabs>
          <w:tab w:val="num" w:pos="1297"/>
        </w:tabs>
        <w:ind w:left="1297" w:hanging="360"/>
      </w:pPr>
    </w:lvl>
    <w:lvl w:ilvl="4">
      <w:start w:val="1"/>
      <w:numFmt w:val="lowerLetter"/>
      <w:lvlText w:val="%5."/>
      <w:lvlJc w:val="left"/>
      <w:pPr>
        <w:tabs>
          <w:tab w:val="num" w:pos="2017"/>
        </w:tabs>
        <w:ind w:left="2017" w:hanging="360"/>
      </w:pPr>
    </w:lvl>
    <w:lvl w:ilvl="5">
      <w:start w:val="1"/>
      <w:numFmt w:val="lowerRoman"/>
      <w:lvlText w:val="%6."/>
      <w:lvlJc w:val="right"/>
      <w:pPr>
        <w:tabs>
          <w:tab w:val="num" w:pos="2737"/>
        </w:tabs>
        <w:ind w:left="2737" w:hanging="180"/>
      </w:pPr>
    </w:lvl>
    <w:lvl w:ilvl="6">
      <w:start w:val="1"/>
      <w:numFmt w:val="decimal"/>
      <w:lvlText w:val="%7."/>
      <w:lvlJc w:val="left"/>
      <w:pPr>
        <w:tabs>
          <w:tab w:val="num" w:pos="3457"/>
        </w:tabs>
        <w:ind w:left="3457" w:hanging="360"/>
      </w:pPr>
    </w:lvl>
    <w:lvl w:ilvl="7">
      <w:start w:val="1"/>
      <w:numFmt w:val="lowerLetter"/>
      <w:lvlText w:val="%8."/>
      <w:lvlJc w:val="left"/>
      <w:pPr>
        <w:tabs>
          <w:tab w:val="num" w:pos="4177"/>
        </w:tabs>
        <w:ind w:left="4177" w:hanging="360"/>
      </w:pPr>
    </w:lvl>
    <w:lvl w:ilvl="8">
      <w:start w:val="1"/>
      <w:numFmt w:val="lowerRoman"/>
      <w:lvlText w:val="%9."/>
      <w:lvlJc w:val="right"/>
      <w:pPr>
        <w:tabs>
          <w:tab w:val="num" w:pos="4897"/>
        </w:tabs>
        <w:ind w:left="4897" w:hanging="180"/>
      </w:pPr>
    </w:lvl>
  </w:abstractNum>
  <w:abstractNum w:abstractNumId="91" w15:restartNumberingAfterBreak="0">
    <w:nsid w:val="7AE7335C"/>
    <w:multiLevelType w:val="hybridMultilevel"/>
    <w:tmpl w:val="4A04E970"/>
    <w:lvl w:ilvl="0" w:tplc="407E6CB8">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DC530BA"/>
    <w:multiLevelType w:val="multilevel"/>
    <w:tmpl w:val="80BE7A24"/>
    <w:lvl w:ilvl="0">
      <w:start w:val="1"/>
      <w:numFmt w:val="decimal"/>
      <w:lvlText w:val="%1."/>
      <w:lvlJc w:val="left"/>
      <w:pPr>
        <w:tabs>
          <w:tab w:val="num" w:pos="397"/>
        </w:tabs>
        <w:ind w:left="397" w:hanging="397"/>
      </w:pPr>
      <w:rPr>
        <w:rFonts w:ascii="Arial" w:hAnsi="Arial" w:cs="Arial" w:hint="default"/>
        <w:strike w:val="0"/>
        <w:color w:val="auto"/>
      </w:rPr>
    </w:lvl>
    <w:lvl w:ilvl="1">
      <w:start w:val="1"/>
      <w:numFmt w:val="lowerLetter"/>
      <w:lvlText w:val="%2)"/>
      <w:lvlJc w:val="left"/>
      <w:pPr>
        <w:tabs>
          <w:tab w:val="num" w:pos="965"/>
        </w:tabs>
        <w:ind w:left="965" w:hanging="397"/>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75135069">
    <w:abstractNumId w:val="0"/>
  </w:num>
  <w:num w:numId="2" w16cid:durableId="690692059">
    <w:abstractNumId w:val="4"/>
  </w:num>
  <w:num w:numId="3" w16cid:durableId="670255408">
    <w:abstractNumId w:val="7"/>
  </w:num>
  <w:num w:numId="4" w16cid:durableId="145515727">
    <w:abstractNumId w:val="9"/>
  </w:num>
  <w:num w:numId="5" w16cid:durableId="710959578">
    <w:abstractNumId w:val="20"/>
  </w:num>
  <w:num w:numId="6" w16cid:durableId="818427243">
    <w:abstractNumId w:val="22"/>
  </w:num>
  <w:num w:numId="7" w16cid:durableId="1460759641">
    <w:abstractNumId w:val="39"/>
  </w:num>
  <w:num w:numId="8" w16cid:durableId="160313640">
    <w:abstractNumId w:val="40"/>
  </w:num>
  <w:num w:numId="9" w16cid:durableId="1515336577">
    <w:abstractNumId w:val="75"/>
  </w:num>
  <w:num w:numId="10" w16cid:durableId="1893416862">
    <w:abstractNumId w:val="74"/>
  </w:num>
  <w:num w:numId="11" w16cid:durableId="998386460">
    <w:abstractNumId w:val="80"/>
  </w:num>
  <w:num w:numId="12" w16cid:durableId="1047803810">
    <w:abstractNumId w:val="59"/>
  </w:num>
  <w:num w:numId="13" w16cid:durableId="1541747050">
    <w:abstractNumId w:val="55"/>
  </w:num>
  <w:num w:numId="14" w16cid:durableId="1520587318">
    <w:abstractNumId w:val="90"/>
  </w:num>
  <w:num w:numId="15" w16cid:durableId="348337393">
    <w:abstractNumId w:val="92"/>
  </w:num>
  <w:num w:numId="16" w16cid:durableId="140006815">
    <w:abstractNumId w:val="87"/>
  </w:num>
  <w:num w:numId="17" w16cid:durableId="1269505310">
    <w:abstractNumId w:val="56"/>
  </w:num>
  <w:num w:numId="18" w16cid:durableId="1977644404">
    <w:abstractNumId w:val="52"/>
  </w:num>
  <w:num w:numId="19" w16cid:durableId="1891918435">
    <w:abstractNumId w:val="48"/>
  </w:num>
  <w:num w:numId="20" w16cid:durableId="1320502430">
    <w:abstractNumId w:val="73"/>
  </w:num>
  <w:num w:numId="21" w16cid:durableId="1561986598">
    <w:abstractNumId w:val="79"/>
  </w:num>
  <w:num w:numId="22" w16cid:durableId="1613825101">
    <w:abstractNumId w:val="49"/>
  </w:num>
  <w:num w:numId="23" w16cid:durableId="2010328070">
    <w:abstractNumId w:val="89"/>
  </w:num>
  <w:num w:numId="24" w16cid:durableId="18521830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7355708">
    <w:abstractNumId w:val="77"/>
  </w:num>
  <w:num w:numId="26" w16cid:durableId="259215573">
    <w:abstractNumId w:val="63"/>
  </w:num>
  <w:num w:numId="27" w16cid:durableId="1140731118">
    <w:abstractNumId w:val="45"/>
  </w:num>
  <w:num w:numId="28" w16cid:durableId="1923366498">
    <w:abstractNumId w:val="85"/>
  </w:num>
  <w:num w:numId="29" w16cid:durableId="1046834728">
    <w:abstractNumId w:val="68"/>
  </w:num>
  <w:num w:numId="30" w16cid:durableId="148982549">
    <w:abstractNumId w:val="58"/>
  </w:num>
  <w:num w:numId="31" w16cid:durableId="386104313">
    <w:abstractNumId w:val="50"/>
  </w:num>
  <w:num w:numId="32" w16cid:durableId="179780211">
    <w:abstractNumId w:val="64"/>
  </w:num>
  <w:num w:numId="33" w16cid:durableId="1207907324">
    <w:abstractNumId w:val="66"/>
  </w:num>
  <w:num w:numId="34" w16cid:durableId="793867524">
    <w:abstractNumId w:val="76"/>
  </w:num>
  <w:num w:numId="35" w16cid:durableId="1240335403">
    <w:abstractNumId w:val="84"/>
  </w:num>
  <w:num w:numId="36" w16cid:durableId="313412414">
    <w:abstractNumId w:val="78"/>
  </w:num>
  <w:num w:numId="37" w16cid:durableId="964307841">
    <w:abstractNumId w:val="6"/>
    <w:lvlOverride w:ilvl="0">
      <w:startOverride w:val="1"/>
    </w:lvlOverride>
  </w:num>
  <w:num w:numId="38" w16cid:durableId="492257679">
    <w:abstractNumId w:val="36"/>
    <w:lvlOverride w:ilvl="0">
      <w:startOverride w:val="1"/>
    </w:lvlOverride>
  </w:num>
  <w:num w:numId="39" w16cid:durableId="5381828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3826507">
    <w:abstractNumId w:val="10"/>
  </w:num>
  <w:num w:numId="41" w16cid:durableId="821240680">
    <w:abstractNumId w:val="88"/>
  </w:num>
  <w:num w:numId="42" w16cid:durableId="1234505271">
    <w:abstractNumId w:val="57"/>
  </w:num>
  <w:num w:numId="43" w16cid:durableId="15424086">
    <w:abstractNumId w:val="54"/>
  </w:num>
  <w:num w:numId="44" w16cid:durableId="922179707">
    <w:abstractNumId w:val="82"/>
  </w:num>
  <w:num w:numId="45" w16cid:durableId="437944049">
    <w:abstractNumId w:val="51"/>
  </w:num>
  <w:num w:numId="46" w16cid:durableId="1719276133">
    <w:abstractNumId w:val="24"/>
  </w:num>
  <w:num w:numId="47" w16cid:durableId="1485272400">
    <w:abstractNumId w:val="60"/>
  </w:num>
  <w:num w:numId="48" w16cid:durableId="1201743223">
    <w:abstractNumId w:val="83"/>
  </w:num>
  <w:num w:numId="49" w16cid:durableId="1701279416">
    <w:abstractNumId w:val="71"/>
  </w:num>
  <w:num w:numId="50" w16cid:durableId="2106076155">
    <w:abstractNumId w:val="86"/>
  </w:num>
  <w:num w:numId="51" w16cid:durableId="1853910487">
    <w:abstractNumId w:val="61"/>
  </w:num>
  <w:num w:numId="52" w16cid:durableId="1219634994">
    <w:abstractNumId w:val="81"/>
  </w:num>
  <w:num w:numId="53" w16cid:durableId="2038383097">
    <w:abstractNumId w:val="72"/>
  </w:num>
  <w:num w:numId="54" w16cid:durableId="1741126200">
    <w:abstractNumId w:val="70"/>
  </w:num>
  <w:num w:numId="55" w16cid:durableId="329332062">
    <w:abstractNumId w:val="91"/>
  </w:num>
  <w:num w:numId="56" w16cid:durableId="1608148663">
    <w:abstractNumId w:val="46"/>
  </w:num>
  <w:num w:numId="57" w16cid:durableId="833495694">
    <w:abstractNumId w:val="53"/>
  </w:num>
  <w:num w:numId="58" w16cid:durableId="1674255500">
    <w:abstractNumId w:val="65"/>
  </w:num>
  <w:num w:numId="59" w16cid:durableId="318967404">
    <w:abstractNumId w:val="69"/>
  </w:num>
  <w:num w:numId="60" w16cid:durableId="1426655987">
    <w:abstractNumId w:val="47"/>
  </w:num>
  <w:num w:numId="61" w16cid:durableId="1668632780">
    <w:abstractNumId w:val="6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5"/>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2E"/>
    <w:rsid w:val="000056C5"/>
    <w:rsid w:val="00007C23"/>
    <w:rsid w:val="00013FDD"/>
    <w:rsid w:val="000152DF"/>
    <w:rsid w:val="00032559"/>
    <w:rsid w:val="00040468"/>
    <w:rsid w:val="00040CD3"/>
    <w:rsid w:val="000517F7"/>
    <w:rsid w:val="00052C7D"/>
    <w:rsid w:val="000534AD"/>
    <w:rsid w:val="0005538A"/>
    <w:rsid w:val="00056148"/>
    <w:rsid w:val="00060C3C"/>
    <w:rsid w:val="00061A8F"/>
    <w:rsid w:val="00073E70"/>
    <w:rsid w:val="000759EB"/>
    <w:rsid w:val="000769E3"/>
    <w:rsid w:val="00082D12"/>
    <w:rsid w:val="000845FD"/>
    <w:rsid w:val="000971D5"/>
    <w:rsid w:val="000B0240"/>
    <w:rsid w:val="000B0431"/>
    <w:rsid w:val="000B049C"/>
    <w:rsid w:val="000B3DF2"/>
    <w:rsid w:val="000B554F"/>
    <w:rsid w:val="000C1CD0"/>
    <w:rsid w:val="000C5D72"/>
    <w:rsid w:val="000D12E7"/>
    <w:rsid w:val="000D39C2"/>
    <w:rsid w:val="000D52D5"/>
    <w:rsid w:val="000D5800"/>
    <w:rsid w:val="000D5DCD"/>
    <w:rsid w:val="000E64F9"/>
    <w:rsid w:val="000F1E23"/>
    <w:rsid w:val="000F72DE"/>
    <w:rsid w:val="00104490"/>
    <w:rsid w:val="00104FA6"/>
    <w:rsid w:val="00106B9E"/>
    <w:rsid w:val="00112460"/>
    <w:rsid w:val="00112805"/>
    <w:rsid w:val="001165C5"/>
    <w:rsid w:val="00120F55"/>
    <w:rsid w:val="001331D1"/>
    <w:rsid w:val="00133994"/>
    <w:rsid w:val="001418B6"/>
    <w:rsid w:val="001473C8"/>
    <w:rsid w:val="0015375D"/>
    <w:rsid w:val="00155002"/>
    <w:rsid w:val="0015543F"/>
    <w:rsid w:val="00166909"/>
    <w:rsid w:val="0018298B"/>
    <w:rsid w:val="001832B6"/>
    <w:rsid w:val="0018349E"/>
    <w:rsid w:val="00190554"/>
    <w:rsid w:val="001918DF"/>
    <w:rsid w:val="001933A5"/>
    <w:rsid w:val="001968A7"/>
    <w:rsid w:val="00197A4F"/>
    <w:rsid w:val="001A00C6"/>
    <w:rsid w:val="001A1DCC"/>
    <w:rsid w:val="001A56E9"/>
    <w:rsid w:val="001C3E2B"/>
    <w:rsid w:val="001D2A7A"/>
    <w:rsid w:val="001D3BCC"/>
    <w:rsid w:val="001D6FA6"/>
    <w:rsid w:val="001E49B6"/>
    <w:rsid w:val="001F3D63"/>
    <w:rsid w:val="00207987"/>
    <w:rsid w:val="00211F76"/>
    <w:rsid w:val="00220DAC"/>
    <w:rsid w:val="00220EFD"/>
    <w:rsid w:val="00221B1A"/>
    <w:rsid w:val="00224B2D"/>
    <w:rsid w:val="00231876"/>
    <w:rsid w:val="00240819"/>
    <w:rsid w:val="00241051"/>
    <w:rsid w:val="002436B4"/>
    <w:rsid w:val="0024545D"/>
    <w:rsid w:val="00245652"/>
    <w:rsid w:val="00246692"/>
    <w:rsid w:val="00247777"/>
    <w:rsid w:val="0025498E"/>
    <w:rsid w:val="00261548"/>
    <w:rsid w:val="00261E36"/>
    <w:rsid w:val="0026466A"/>
    <w:rsid w:val="002666E6"/>
    <w:rsid w:val="00267D0E"/>
    <w:rsid w:val="00270C94"/>
    <w:rsid w:val="00270D22"/>
    <w:rsid w:val="0028503F"/>
    <w:rsid w:val="00286BE4"/>
    <w:rsid w:val="00294C0F"/>
    <w:rsid w:val="002950EB"/>
    <w:rsid w:val="002A16AE"/>
    <w:rsid w:val="002A3419"/>
    <w:rsid w:val="002A4834"/>
    <w:rsid w:val="002A4E62"/>
    <w:rsid w:val="002A57DF"/>
    <w:rsid w:val="002A7806"/>
    <w:rsid w:val="002B10F7"/>
    <w:rsid w:val="002C0494"/>
    <w:rsid w:val="002C3621"/>
    <w:rsid w:val="002D0089"/>
    <w:rsid w:val="002D055C"/>
    <w:rsid w:val="002D07E2"/>
    <w:rsid w:val="002D1217"/>
    <w:rsid w:val="002D2CC6"/>
    <w:rsid w:val="002D5DE7"/>
    <w:rsid w:val="002E1432"/>
    <w:rsid w:val="002E2113"/>
    <w:rsid w:val="002E7FBF"/>
    <w:rsid w:val="002F0610"/>
    <w:rsid w:val="002F1C3E"/>
    <w:rsid w:val="002F3F8F"/>
    <w:rsid w:val="00302084"/>
    <w:rsid w:val="00302BC4"/>
    <w:rsid w:val="0030619B"/>
    <w:rsid w:val="00314E47"/>
    <w:rsid w:val="00321110"/>
    <w:rsid w:val="00326963"/>
    <w:rsid w:val="003369EE"/>
    <w:rsid w:val="00344AAA"/>
    <w:rsid w:val="003456A6"/>
    <w:rsid w:val="003514A9"/>
    <w:rsid w:val="00354511"/>
    <w:rsid w:val="00355A42"/>
    <w:rsid w:val="003600C4"/>
    <w:rsid w:val="00361E63"/>
    <w:rsid w:val="003757E4"/>
    <w:rsid w:val="0037656D"/>
    <w:rsid w:val="00376CA2"/>
    <w:rsid w:val="00384325"/>
    <w:rsid w:val="00384C1B"/>
    <w:rsid w:val="0038515F"/>
    <w:rsid w:val="00385E36"/>
    <w:rsid w:val="00394E23"/>
    <w:rsid w:val="0039512F"/>
    <w:rsid w:val="00396A52"/>
    <w:rsid w:val="003A3AE1"/>
    <w:rsid w:val="003A58BD"/>
    <w:rsid w:val="003B154F"/>
    <w:rsid w:val="003B19A4"/>
    <w:rsid w:val="003B51A0"/>
    <w:rsid w:val="003C0C7F"/>
    <w:rsid w:val="003D7639"/>
    <w:rsid w:val="003E1C4B"/>
    <w:rsid w:val="003E1C97"/>
    <w:rsid w:val="003E399D"/>
    <w:rsid w:val="003F0297"/>
    <w:rsid w:val="003F3D7D"/>
    <w:rsid w:val="004010BF"/>
    <w:rsid w:val="00402390"/>
    <w:rsid w:val="0040647C"/>
    <w:rsid w:val="00406D11"/>
    <w:rsid w:val="00411B08"/>
    <w:rsid w:val="004173F9"/>
    <w:rsid w:val="004222D8"/>
    <w:rsid w:val="0042380C"/>
    <w:rsid w:val="00425DEE"/>
    <w:rsid w:val="00427245"/>
    <w:rsid w:val="00434E4C"/>
    <w:rsid w:val="00435718"/>
    <w:rsid w:val="00435A19"/>
    <w:rsid w:val="004361A4"/>
    <w:rsid w:val="00441D1D"/>
    <w:rsid w:val="00447871"/>
    <w:rsid w:val="00456241"/>
    <w:rsid w:val="00456C88"/>
    <w:rsid w:val="00462923"/>
    <w:rsid w:val="00465E5A"/>
    <w:rsid w:val="00475824"/>
    <w:rsid w:val="004763F8"/>
    <w:rsid w:val="004A2507"/>
    <w:rsid w:val="004B0B37"/>
    <w:rsid w:val="004B1C03"/>
    <w:rsid w:val="004B4E1A"/>
    <w:rsid w:val="004C5179"/>
    <w:rsid w:val="004D1F6B"/>
    <w:rsid w:val="004D3FAB"/>
    <w:rsid w:val="004D44C0"/>
    <w:rsid w:val="004D7281"/>
    <w:rsid w:val="004E0FC0"/>
    <w:rsid w:val="004E32A5"/>
    <w:rsid w:val="004E47C0"/>
    <w:rsid w:val="004E7784"/>
    <w:rsid w:val="004F21EB"/>
    <w:rsid w:val="004F6371"/>
    <w:rsid w:val="00500FE6"/>
    <w:rsid w:val="005022F1"/>
    <w:rsid w:val="005025E4"/>
    <w:rsid w:val="00507FCB"/>
    <w:rsid w:val="00510268"/>
    <w:rsid w:val="0051194A"/>
    <w:rsid w:val="005200B4"/>
    <w:rsid w:val="00522D1F"/>
    <w:rsid w:val="005257BB"/>
    <w:rsid w:val="00525AD6"/>
    <w:rsid w:val="00536597"/>
    <w:rsid w:val="005412DB"/>
    <w:rsid w:val="00544FB6"/>
    <w:rsid w:val="00547579"/>
    <w:rsid w:val="00553DF3"/>
    <w:rsid w:val="00556693"/>
    <w:rsid w:val="00557AAA"/>
    <w:rsid w:val="005606A7"/>
    <w:rsid w:val="005633D0"/>
    <w:rsid w:val="00563939"/>
    <w:rsid w:val="005657BC"/>
    <w:rsid w:val="00565C1C"/>
    <w:rsid w:val="00566BCF"/>
    <w:rsid w:val="005709D5"/>
    <w:rsid w:val="00571593"/>
    <w:rsid w:val="00571D09"/>
    <w:rsid w:val="0057469D"/>
    <w:rsid w:val="00574E40"/>
    <w:rsid w:val="00580AA0"/>
    <w:rsid w:val="005872CC"/>
    <w:rsid w:val="0059285E"/>
    <w:rsid w:val="00593092"/>
    <w:rsid w:val="00593D41"/>
    <w:rsid w:val="005967A7"/>
    <w:rsid w:val="005A176C"/>
    <w:rsid w:val="005A3743"/>
    <w:rsid w:val="005A3FE4"/>
    <w:rsid w:val="005C079B"/>
    <w:rsid w:val="005C0E00"/>
    <w:rsid w:val="005D3C13"/>
    <w:rsid w:val="005D4DF4"/>
    <w:rsid w:val="005D6060"/>
    <w:rsid w:val="005E3E0B"/>
    <w:rsid w:val="005E3E1A"/>
    <w:rsid w:val="005F180A"/>
    <w:rsid w:val="005F1C72"/>
    <w:rsid w:val="005F6035"/>
    <w:rsid w:val="0060129F"/>
    <w:rsid w:val="00610792"/>
    <w:rsid w:val="00613045"/>
    <w:rsid w:val="00613637"/>
    <w:rsid w:val="0061693F"/>
    <w:rsid w:val="0061745D"/>
    <w:rsid w:val="00617499"/>
    <w:rsid w:val="00617E41"/>
    <w:rsid w:val="0062077F"/>
    <w:rsid w:val="00620CDA"/>
    <w:rsid w:val="0062540D"/>
    <w:rsid w:val="00627FC9"/>
    <w:rsid w:val="00644F41"/>
    <w:rsid w:val="006469AA"/>
    <w:rsid w:val="006628CC"/>
    <w:rsid w:val="00670057"/>
    <w:rsid w:val="00670073"/>
    <w:rsid w:val="00674793"/>
    <w:rsid w:val="006811D4"/>
    <w:rsid w:val="00681510"/>
    <w:rsid w:val="00693155"/>
    <w:rsid w:val="0069367F"/>
    <w:rsid w:val="00696DA3"/>
    <w:rsid w:val="006A140E"/>
    <w:rsid w:val="006A53DE"/>
    <w:rsid w:val="006A5BA3"/>
    <w:rsid w:val="006B7998"/>
    <w:rsid w:val="006B7FC2"/>
    <w:rsid w:val="006D4950"/>
    <w:rsid w:val="006D5B53"/>
    <w:rsid w:val="006E2D66"/>
    <w:rsid w:val="006E3119"/>
    <w:rsid w:val="006F0E67"/>
    <w:rsid w:val="007108E1"/>
    <w:rsid w:val="00716260"/>
    <w:rsid w:val="00717E84"/>
    <w:rsid w:val="00720D8F"/>
    <w:rsid w:val="007214B2"/>
    <w:rsid w:val="00721F48"/>
    <w:rsid w:val="007260A3"/>
    <w:rsid w:val="007309A5"/>
    <w:rsid w:val="0073487B"/>
    <w:rsid w:val="00734FB3"/>
    <w:rsid w:val="007372CD"/>
    <w:rsid w:val="0073735B"/>
    <w:rsid w:val="0074235A"/>
    <w:rsid w:val="00742BF2"/>
    <w:rsid w:val="00743A3B"/>
    <w:rsid w:val="00745E27"/>
    <w:rsid w:val="00745E5C"/>
    <w:rsid w:val="00751F86"/>
    <w:rsid w:val="0075451B"/>
    <w:rsid w:val="007551A2"/>
    <w:rsid w:val="00755FF0"/>
    <w:rsid w:val="00763C4F"/>
    <w:rsid w:val="00764D91"/>
    <w:rsid w:val="00771CE7"/>
    <w:rsid w:val="0077333F"/>
    <w:rsid w:val="0077538E"/>
    <w:rsid w:val="00785578"/>
    <w:rsid w:val="0078623B"/>
    <w:rsid w:val="00786289"/>
    <w:rsid w:val="0079179C"/>
    <w:rsid w:val="00795372"/>
    <w:rsid w:val="007A045E"/>
    <w:rsid w:val="007A06E6"/>
    <w:rsid w:val="007A3404"/>
    <w:rsid w:val="007A3629"/>
    <w:rsid w:val="007B2EE2"/>
    <w:rsid w:val="007B76E0"/>
    <w:rsid w:val="007B7C68"/>
    <w:rsid w:val="007C3448"/>
    <w:rsid w:val="007C76E1"/>
    <w:rsid w:val="007D2230"/>
    <w:rsid w:val="007D3C11"/>
    <w:rsid w:val="007E0126"/>
    <w:rsid w:val="007E10BB"/>
    <w:rsid w:val="007E6190"/>
    <w:rsid w:val="007F53CA"/>
    <w:rsid w:val="007F6D81"/>
    <w:rsid w:val="007F7B4B"/>
    <w:rsid w:val="00806687"/>
    <w:rsid w:val="008078A3"/>
    <w:rsid w:val="00807F9D"/>
    <w:rsid w:val="00810CA0"/>
    <w:rsid w:val="00821ED7"/>
    <w:rsid w:val="008232B5"/>
    <w:rsid w:val="00831C8F"/>
    <w:rsid w:val="00834722"/>
    <w:rsid w:val="008410AC"/>
    <w:rsid w:val="00842E3E"/>
    <w:rsid w:val="00846A36"/>
    <w:rsid w:val="0085420D"/>
    <w:rsid w:val="008605CB"/>
    <w:rsid w:val="00861C97"/>
    <w:rsid w:val="00865179"/>
    <w:rsid w:val="008662E7"/>
    <w:rsid w:val="00872F93"/>
    <w:rsid w:val="008731B0"/>
    <w:rsid w:val="0088060F"/>
    <w:rsid w:val="00881787"/>
    <w:rsid w:val="0088181E"/>
    <w:rsid w:val="00881DF1"/>
    <w:rsid w:val="008869A8"/>
    <w:rsid w:val="00887D5F"/>
    <w:rsid w:val="0089699F"/>
    <w:rsid w:val="008973CF"/>
    <w:rsid w:val="008B0F24"/>
    <w:rsid w:val="008B382E"/>
    <w:rsid w:val="008B641E"/>
    <w:rsid w:val="008C2D88"/>
    <w:rsid w:val="008C39B6"/>
    <w:rsid w:val="008C47B5"/>
    <w:rsid w:val="008C50CC"/>
    <w:rsid w:val="008D34BC"/>
    <w:rsid w:val="008D69BC"/>
    <w:rsid w:val="008D6F02"/>
    <w:rsid w:val="008E735C"/>
    <w:rsid w:val="008E790C"/>
    <w:rsid w:val="008F2F27"/>
    <w:rsid w:val="008F37DA"/>
    <w:rsid w:val="00907538"/>
    <w:rsid w:val="009235EE"/>
    <w:rsid w:val="00923DE7"/>
    <w:rsid w:val="009263B1"/>
    <w:rsid w:val="00932F1E"/>
    <w:rsid w:val="00942CF9"/>
    <w:rsid w:val="00943F97"/>
    <w:rsid w:val="0094419C"/>
    <w:rsid w:val="00952435"/>
    <w:rsid w:val="00955097"/>
    <w:rsid w:val="00956138"/>
    <w:rsid w:val="00957F02"/>
    <w:rsid w:val="009602E5"/>
    <w:rsid w:val="00971A52"/>
    <w:rsid w:val="0097587C"/>
    <w:rsid w:val="00975C17"/>
    <w:rsid w:val="00976E72"/>
    <w:rsid w:val="00977B5D"/>
    <w:rsid w:val="00983417"/>
    <w:rsid w:val="009878A9"/>
    <w:rsid w:val="00994275"/>
    <w:rsid w:val="009959A6"/>
    <w:rsid w:val="00996428"/>
    <w:rsid w:val="009A306B"/>
    <w:rsid w:val="009B34AD"/>
    <w:rsid w:val="009C07A7"/>
    <w:rsid w:val="009C07C8"/>
    <w:rsid w:val="009C2DBB"/>
    <w:rsid w:val="009C3EA2"/>
    <w:rsid w:val="009C729A"/>
    <w:rsid w:val="009D42CE"/>
    <w:rsid w:val="009E6B6F"/>
    <w:rsid w:val="009F188D"/>
    <w:rsid w:val="009F7C63"/>
    <w:rsid w:val="009F7DDF"/>
    <w:rsid w:val="00A02245"/>
    <w:rsid w:val="00A072FD"/>
    <w:rsid w:val="00A079C0"/>
    <w:rsid w:val="00A10819"/>
    <w:rsid w:val="00A12A4B"/>
    <w:rsid w:val="00A15FAC"/>
    <w:rsid w:val="00A17361"/>
    <w:rsid w:val="00A2159B"/>
    <w:rsid w:val="00A25719"/>
    <w:rsid w:val="00A26222"/>
    <w:rsid w:val="00A27335"/>
    <w:rsid w:val="00A356BA"/>
    <w:rsid w:val="00A35F0F"/>
    <w:rsid w:val="00A3708A"/>
    <w:rsid w:val="00A37F88"/>
    <w:rsid w:val="00A5500B"/>
    <w:rsid w:val="00A55212"/>
    <w:rsid w:val="00A56FDE"/>
    <w:rsid w:val="00A60DD6"/>
    <w:rsid w:val="00A61CDF"/>
    <w:rsid w:val="00A70D11"/>
    <w:rsid w:val="00A71105"/>
    <w:rsid w:val="00A71694"/>
    <w:rsid w:val="00A746E0"/>
    <w:rsid w:val="00A80BE9"/>
    <w:rsid w:val="00A823C8"/>
    <w:rsid w:val="00A83427"/>
    <w:rsid w:val="00A94F44"/>
    <w:rsid w:val="00AA3CDA"/>
    <w:rsid w:val="00AA5CBF"/>
    <w:rsid w:val="00AA7774"/>
    <w:rsid w:val="00AB3D28"/>
    <w:rsid w:val="00AB5130"/>
    <w:rsid w:val="00AC67DF"/>
    <w:rsid w:val="00AD0653"/>
    <w:rsid w:val="00AD3B2F"/>
    <w:rsid w:val="00AD3FE2"/>
    <w:rsid w:val="00AE713D"/>
    <w:rsid w:val="00AF3755"/>
    <w:rsid w:val="00AF7A8B"/>
    <w:rsid w:val="00B04280"/>
    <w:rsid w:val="00B07841"/>
    <w:rsid w:val="00B15901"/>
    <w:rsid w:val="00B27162"/>
    <w:rsid w:val="00B40F88"/>
    <w:rsid w:val="00B432AC"/>
    <w:rsid w:val="00B51C1F"/>
    <w:rsid w:val="00B521EC"/>
    <w:rsid w:val="00B52F54"/>
    <w:rsid w:val="00B53D59"/>
    <w:rsid w:val="00B542C5"/>
    <w:rsid w:val="00B601F8"/>
    <w:rsid w:val="00B6211C"/>
    <w:rsid w:val="00B664E9"/>
    <w:rsid w:val="00B7194A"/>
    <w:rsid w:val="00B72B0E"/>
    <w:rsid w:val="00B7729D"/>
    <w:rsid w:val="00B80CD3"/>
    <w:rsid w:val="00B814BE"/>
    <w:rsid w:val="00B81846"/>
    <w:rsid w:val="00B8186A"/>
    <w:rsid w:val="00B82E16"/>
    <w:rsid w:val="00B84EF8"/>
    <w:rsid w:val="00B86ECD"/>
    <w:rsid w:val="00B964DE"/>
    <w:rsid w:val="00B97808"/>
    <w:rsid w:val="00BA3EA1"/>
    <w:rsid w:val="00BA4FCD"/>
    <w:rsid w:val="00BA7F97"/>
    <w:rsid w:val="00BB4F4D"/>
    <w:rsid w:val="00BB7367"/>
    <w:rsid w:val="00BC4771"/>
    <w:rsid w:val="00BC5A0A"/>
    <w:rsid w:val="00BC7374"/>
    <w:rsid w:val="00BC7C0C"/>
    <w:rsid w:val="00BE00CF"/>
    <w:rsid w:val="00BE406C"/>
    <w:rsid w:val="00BE5099"/>
    <w:rsid w:val="00BF3109"/>
    <w:rsid w:val="00BF4D87"/>
    <w:rsid w:val="00C01457"/>
    <w:rsid w:val="00C166DC"/>
    <w:rsid w:val="00C16F44"/>
    <w:rsid w:val="00C17CF5"/>
    <w:rsid w:val="00C27C1B"/>
    <w:rsid w:val="00C3285D"/>
    <w:rsid w:val="00C40034"/>
    <w:rsid w:val="00C43DC2"/>
    <w:rsid w:val="00C43F50"/>
    <w:rsid w:val="00C54F46"/>
    <w:rsid w:val="00C5535B"/>
    <w:rsid w:val="00C55971"/>
    <w:rsid w:val="00C62D89"/>
    <w:rsid w:val="00C6329E"/>
    <w:rsid w:val="00C67182"/>
    <w:rsid w:val="00C720B8"/>
    <w:rsid w:val="00C738DD"/>
    <w:rsid w:val="00C75A6F"/>
    <w:rsid w:val="00C866CD"/>
    <w:rsid w:val="00C91D72"/>
    <w:rsid w:val="00CA32D6"/>
    <w:rsid w:val="00CA4D11"/>
    <w:rsid w:val="00CA7901"/>
    <w:rsid w:val="00CB575B"/>
    <w:rsid w:val="00CB6138"/>
    <w:rsid w:val="00CB7DA8"/>
    <w:rsid w:val="00CC7300"/>
    <w:rsid w:val="00CD6381"/>
    <w:rsid w:val="00CD7EC1"/>
    <w:rsid w:val="00CE26E1"/>
    <w:rsid w:val="00CF32CC"/>
    <w:rsid w:val="00CF476A"/>
    <w:rsid w:val="00CF63CF"/>
    <w:rsid w:val="00D0230E"/>
    <w:rsid w:val="00D02A3B"/>
    <w:rsid w:val="00D20DC7"/>
    <w:rsid w:val="00D21CD9"/>
    <w:rsid w:val="00D35199"/>
    <w:rsid w:val="00D42181"/>
    <w:rsid w:val="00D44895"/>
    <w:rsid w:val="00D503B8"/>
    <w:rsid w:val="00D52C57"/>
    <w:rsid w:val="00D603D3"/>
    <w:rsid w:val="00D6100A"/>
    <w:rsid w:val="00D673A9"/>
    <w:rsid w:val="00D72A4E"/>
    <w:rsid w:val="00D76046"/>
    <w:rsid w:val="00D81CEC"/>
    <w:rsid w:val="00D84B4E"/>
    <w:rsid w:val="00D85EC5"/>
    <w:rsid w:val="00D86612"/>
    <w:rsid w:val="00D90E42"/>
    <w:rsid w:val="00D91F62"/>
    <w:rsid w:val="00D9456B"/>
    <w:rsid w:val="00D952CB"/>
    <w:rsid w:val="00DA0B92"/>
    <w:rsid w:val="00DA35CC"/>
    <w:rsid w:val="00DA5387"/>
    <w:rsid w:val="00DA774C"/>
    <w:rsid w:val="00DB4844"/>
    <w:rsid w:val="00DC1BF2"/>
    <w:rsid w:val="00DD442F"/>
    <w:rsid w:val="00DE5851"/>
    <w:rsid w:val="00DF49FE"/>
    <w:rsid w:val="00DF66AE"/>
    <w:rsid w:val="00DF7D83"/>
    <w:rsid w:val="00E27237"/>
    <w:rsid w:val="00E3418D"/>
    <w:rsid w:val="00E443AA"/>
    <w:rsid w:val="00E566D5"/>
    <w:rsid w:val="00E56E14"/>
    <w:rsid w:val="00E57D0B"/>
    <w:rsid w:val="00E6197F"/>
    <w:rsid w:val="00E6457A"/>
    <w:rsid w:val="00E64681"/>
    <w:rsid w:val="00E65D90"/>
    <w:rsid w:val="00E67E12"/>
    <w:rsid w:val="00E704F8"/>
    <w:rsid w:val="00E70BEF"/>
    <w:rsid w:val="00E71892"/>
    <w:rsid w:val="00E72B1B"/>
    <w:rsid w:val="00E771F2"/>
    <w:rsid w:val="00E8164B"/>
    <w:rsid w:val="00E81EBC"/>
    <w:rsid w:val="00E95271"/>
    <w:rsid w:val="00E978B1"/>
    <w:rsid w:val="00EA3E63"/>
    <w:rsid w:val="00EA40F3"/>
    <w:rsid w:val="00EA5F68"/>
    <w:rsid w:val="00EA647B"/>
    <w:rsid w:val="00EB5B28"/>
    <w:rsid w:val="00EB6248"/>
    <w:rsid w:val="00EB6940"/>
    <w:rsid w:val="00EB6AC6"/>
    <w:rsid w:val="00EC0BA6"/>
    <w:rsid w:val="00EC1D1E"/>
    <w:rsid w:val="00EC5151"/>
    <w:rsid w:val="00ED3979"/>
    <w:rsid w:val="00ED5A7B"/>
    <w:rsid w:val="00ED7414"/>
    <w:rsid w:val="00EE1DBB"/>
    <w:rsid w:val="00EE634C"/>
    <w:rsid w:val="00EF6CED"/>
    <w:rsid w:val="00F06FAB"/>
    <w:rsid w:val="00F149DE"/>
    <w:rsid w:val="00F211F2"/>
    <w:rsid w:val="00F234B4"/>
    <w:rsid w:val="00F2369F"/>
    <w:rsid w:val="00F25A16"/>
    <w:rsid w:val="00F30D3C"/>
    <w:rsid w:val="00F4177B"/>
    <w:rsid w:val="00F45978"/>
    <w:rsid w:val="00F47ADE"/>
    <w:rsid w:val="00F47EF7"/>
    <w:rsid w:val="00F52711"/>
    <w:rsid w:val="00F539D6"/>
    <w:rsid w:val="00F71FF7"/>
    <w:rsid w:val="00F72D0B"/>
    <w:rsid w:val="00F86E2E"/>
    <w:rsid w:val="00F91D41"/>
    <w:rsid w:val="00F97DB6"/>
    <w:rsid w:val="00FA2250"/>
    <w:rsid w:val="00FA5948"/>
    <w:rsid w:val="00FA6C4A"/>
    <w:rsid w:val="00FA6E04"/>
    <w:rsid w:val="00FA760A"/>
    <w:rsid w:val="00FB5136"/>
    <w:rsid w:val="00FB7255"/>
    <w:rsid w:val="00FC3BE6"/>
    <w:rsid w:val="00FC6A13"/>
    <w:rsid w:val="00FD70CB"/>
    <w:rsid w:val="00FD71A5"/>
    <w:rsid w:val="00FE035A"/>
    <w:rsid w:val="00FE25DD"/>
    <w:rsid w:val="00FE4F87"/>
    <w:rsid w:val="00FF4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46631B"/>
  <w15:docId w15:val="{9A103AE0-B253-4FA6-8098-7ABE0697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CD0"/>
    <w:pPr>
      <w:suppressAutoHyphens/>
    </w:pPr>
    <w:rPr>
      <w:sz w:val="24"/>
      <w:lang w:eastAsia="ar-SA"/>
    </w:rPr>
  </w:style>
  <w:style w:type="paragraph" w:styleId="Nagwek1">
    <w:name w:val="heading 1"/>
    <w:basedOn w:val="Normalny"/>
    <w:next w:val="Normalny"/>
    <w:qFormat/>
    <w:rsid w:val="00C67182"/>
    <w:pPr>
      <w:keepNext/>
      <w:numPr>
        <w:numId w:val="1"/>
      </w:numPr>
      <w:spacing w:before="120"/>
      <w:ind w:left="0" w:firstLine="0"/>
      <w:jc w:val="center"/>
      <w:outlineLvl w:val="0"/>
    </w:pPr>
    <w:rPr>
      <w:rFonts w:ascii="Arial" w:hAnsi="Arial" w:cs="Cambria"/>
      <w:b/>
      <w:bCs/>
      <w:kern w:val="1"/>
      <w:sz w:val="22"/>
      <w:szCs w:val="32"/>
      <w:u w:val="single"/>
      <w:lang w:val="x-none"/>
    </w:rPr>
  </w:style>
  <w:style w:type="paragraph" w:styleId="Nagwek2">
    <w:name w:val="heading 2"/>
    <w:basedOn w:val="Normalny"/>
    <w:next w:val="Normalny"/>
    <w:qFormat/>
    <w:rsid w:val="00C67182"/>
    <w:pPr>
      <w:keepNext/>
      <w:numPr>
        <w:ilvl w:val="1"/>
        <w:numId w:val="1"/>
      </w:numPr>
      <w:spacing w:before="60"/>
      <w:ind w:left="0" w:firstLine="0"/>
      <w:jc w:val="center"/>
      <w:outlineLvl w:val="1"/>
    </w:pPr>
    <w:rPr>
      <w:rFonts w:ascii="Arial" w:hAnsi="Arial"/>
      <w:b/>
      <w:bCs/>
      <w:iCs/>
      <w:sz w:val="22"/>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jc w:val="both"/>
      <w:outlineLvl w:val="3"/>
    </w:pPr>
    <w:rPr>
      <w:rFonts w:ascii="Arial" w:hAnsi="Arial" w:cs="Arial"/>
      <w:b/>
      <w:sz w:val="22"/>
      <w:lang w:val="x-none"/>
    </w:rPr>
  </w:style>
  <w:style w:type="paragraph" w:styleId="Nagwek5">
    <w:name w:val="heading 5"/>
    <w:basedOn w:val="Normalny"/>
    <w:next w:val="Normalny"/>
    <w:qFormat/>
    <w:rsid w:val="0073735B"/>
    <w:pPr>
      <w:keepNext/>
      <w:numPr>
        <w:ilvl w:val="4"/>
        <w:numId w:val="1"/>
      </w:numPr>
      <w:outlineLvl w:val="4"/>
    </w:pPr>
    <w:rPr>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rPr>
      <w:b w:val="0"/>
      <w:i w:val="0"/>
      <w:strike w:val="0"/>
      <w:dstrike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val="0"/>
      <w:i w:val="0"/>
      <w:sz w:val="22"/>
      <w:szCs w:val="22"/>
    </w:rPr>
  </w:style>
  <w:style w:type="character" w:customStyle="1" w:styleId="WW8Num3z0">
    <w:name w:val="WW8Num3z0"/>
  </w:style>
  <w:style w:type="character" w:customStyle="1" w:styleId="WW8Num4z0">
    <w:name w:val="WW8Num4z0"/>
    <w:rPr>
      <w:rFonts w:ascii="Arial" w:hAnsi="Arial" w:cs="Arial" w:hint="default"/>
      <w:b w:val="0"/>
      <w:strike w:val="0"/>
      <w:dstrike w:val="0"/>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7z0">
    <w:name w:val="WW8Num7z0"/>
    <w:rPr>
      <w:rFonts w:ascii="Arial" w:hAnsi="Arial" w:cs="Arial"/>
      <w:sz w:val="22"/>
      <w:szCs w:val="22"/>
    </w:rPr>
  </w:style>
  <w:style w:type="character" w:customStyle="1" w:styleId="WW8Num8z0">
    <w:name w:val="WW8Num8z0"/>
    <w:rPr>
      <w:rFonts w:cs="Arial"/>
      <w:b w:val="0"/>
    </w:rPr>
  </w:style>
  <w:style w:type="character" w:customStyle="1" w:styleId="WW8Num9z0">
    <w:name w:val="WW8Num9z0"/>
    <w:rPr>
      <w:rFonts w:ascii="Arial" w:eastAsia="Times New Roman" w:hAnsi="Arial" w:cs="Arial"/>
    </w:rPr>
  </w:style>
  <w:style w:type="character" w:customStyle="1" w:styleId="WW8Num10z0">
    <w:name w:val="WW8Num10z0"/>
    <w:rPr>
      <w:rFonts w:hint="default"/>
    </w:rPr>
  </w:style>
  <w:style w:type="character" w:customStyle="1" w:styleId="WW8Num11z0">
    <w:name w:val="WW8Num11z0"/>
    <w:rPr>
      <w:rFonts w:ascii="Arial" w:hAnsi="Arial" w:cs="Arial" w:hint="default"/>
      <w:bCs/>
      <w:sz w:val="22"/>
      <w:szCs w:val="22"/>
    </w:rPr>
  </w:style>
  <w:style w:type="character" w:customStyle="1" w:styleId="WW8Num12z0">
    <w:name w:val="WW8Num12z0"/>
    <w:rPr>
      <w:rFonts w:ascii="Times New Roman" w:eastAsia="Times New Roman" w:hAnsi="Times New Roman" w:cs="Times New Roman" w:hint="default"/>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val="0"/>
      <w:strike w:val="0"/>
      <w:dstrike w:val="0"/>
      <w:sz w:val="22"/>
      <w:szCs w:val="22"/>
    </w:rPr>
  </w:style>
  <w:style w:type="character" w:customStyle="1" w:styleId="WW8Num14z0">
    <w:name w:val="WW8Num14z0"/>
    <w:rPr>
      <w:rFonts w:ascii="Symbol" w:hAnsi="Symbol" w:cs="Symbol" w:hint="default"/>
    </w:rPr>
  </w:style>
  <w:style w:type="character" w:customStyle="1" w:styleId="WW8Num14z1">
    <w:name w:val="WW8Num14z1"/>
    <w:rPr>
      <w:rFonts w:ascii="Courier New" w:eastAsia="Calibri" w:hAnsi="Courier New" w:cs="Courier New" w:hint="default"/>
      <w:b/>
      <w:szCs w:val="24"/>
      <w:lang w:val="pl-PL"/>
    </w:rPr>
  </w:style>
  <w:style w:type="character" w:customStyle="1" w:styleId="WW8Num14z2">
    <w:name w:val="WW8Num14z2"/>
    <w:rPr>
      <w:rFonts w:ascii="Wingdings" w:hAnsi="Wingdings" w:cs="Wingding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color w:val="000000"/>
      <w:sz w:val="22"/>
      <w:szCs w:val="22"/>
    </w:rPr>
  </w:style>
  <w:style w:type="character" w:customStyle="1" w:styleId="WW8Num16z0">
    <w:name w:val="WW8Num16z0"/>
    <w:rPr>
      <w:rFonts w:ascii="Arial" w:eastAsia="Calibri" w:hAnsi="Arial" w:cs="Arial" w:hint="default"/>
      <w:b w:val="0"/>
      <w:i w:val="0"/>
      <w:szCs w:val="22"/>
    </w:rPr>
  </w:style>
  <w:style w:type="character" w:customStyle="1" w:styleId="WW8Num17z0">
    <w:name w:val="WW8Num17z0"/>
    <w:rPr>
      <w:rFonts w:ascii="Arial" w:hAnsi="Arial" w:cs="Arial" w:hint="default"/>
      <w:b w:val="0"/>
      <w:strike w:val="0"/>
      <w:dstrike w:val="0"/>
      <w:sz w:val="22"/>
      <w:szCs w:val="22"/>
    </w:rPr>
  </w:style>
  <w:style w:type="character" w:customStyle="1" w:styleId="WW8Num18z0">
    <w:name w:val="WW8Num18z0"/>
    <w:rPr>
      <w:rFonts w:cs="Arial" w:hint="default"/>
      <w:strike w:val="0"/>
      <w:dstrike w:val="0"/>
    </w:rPr>
  </w:style>
  <w:style w:type="character" w:customStyle="1" w:styleId="WW8Num19z0">
    <w:name w:val="WW8Num19z0"/>
    <w:rPr>
      <w:rFonts w:ascii="Arial" w:hAnsi="Arial" w:cs="Arial" w:hint="default"/>
      <w:color w:val="000000"/>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hint="default"/>
      <w:b w:val="0"/>
    </w:rPr>
  </w:style>
  <w:style w:type="character" w:customStyle="1" w:styleId="WW8Num21z0">
    <w:name w:val="WW8Num21z0"/>
    <w:rPr>
      <w:rFonts w:ascii="Arial" w:eastAsia="Calibri" w:hAnsi="Arial" w:cs="Arial" w:hint="default"/>
      <w:szCs w:val="22"/>
    </w:rPr>
  </w:style>
  <w:style w:type="character" w:customStyle="1" w:styleId="WW8Num22z0">
    <w:name w:val="WW8Num22z0"/>
    <w:rPr>
      <w:rFonts w:ascii="Arial" w:eastAsia="Times New Roman" w:hAnsi="Arial" w:cs="Arial"/>
      <w:b w:val="0"/>
      <w:bCs/>
      <w:sz w:val="22"/>
      <w:szCs w:val="22"/>
      <w:shd w:val="clear" w:color="auto" w:fill="FFFF00"/>
    </w:rPr>
  </w:style>
  <w:style w:type="character" w:customStyle="1" w:styleId="WW8Num23z0">
    <w:name w:val="WW8Num23z0"/>
    <w:rPr>
      <w:rFonts w:ascii="Arial" w:hAnsi="Arial" w:cs="Arial" w:hint="default"/>
      <w:b w:val="0"/>
      <w:sz w:val="22"/>
      <w:szCs w:val="22"/>
      <w:lang w:val="x-none"/>
    </w:rPr>
  </w:style>
  <w:style w:type="character" w:customStyle="1" w:styleId="WW8Num24z0">
    <w:name w:val="WW8Num24z0"/>
    <w:rPr>
      <w:rFonts w:cs="Arial" w:hint="default"/>
      <w:sz w:val="22"/>
      <w:szCs w:val="22"/>
    </w:rPr>
  </w:style>
  <w:style w:type="character" w:customStyle="1" w:styleId="WW8Num25z0">
    <w:name w:val="WW8Num25z0"/>
    <w:rPr>
      <w:rFonts w:ascii="Arial" w:eastAsia="Times New Roman" w:hAnsi="Arial" w:cs="Arial" w:hint="default"/>
      <w:color w:val="auto"/>
      <w:sz w:val="22"/>
      <w:szCs w:val="22"/>
      <w:lang w:val="pl-PL"/>
    </w:rPr>
  </w:style>
  <w:style w:type="character" w:customStyle="1" w:styleId="WW8Num26z0">
    <w:name w:val="WW8Num26z0"/>
    <w:rPr>
      <w:rFonts w:ascii="Arial" w:hAnsi="Arial" w:cs="Arial"/>
      <w:sz w:val="22"/>
      <w:szCs w:val="22"/>
    </w:rPr>
  </w:style>
  <w:style w:type="character" w:customStyle="1" w:styleId="WW8Num27z0">
    <w:name w:val="WW8Num27z0"/>
    <w:rPr>
      <w:rFonts w:ascii="Arial" w:hAnsi="Arial" w:cs="Arial" w:hint="default"/>
      <w:b w:val="0"/>
      <w:color w:val="000000"/>
      <w:sz w:val="22"/>
      <w:szCs w:val="22"/>
    </w:rPr>
  </w:style>
  <w:style w:type="character" w:customStyle="1" w:styleId="WW8Num28z0">
    <w:name w:val="WW8Num28z0"/>
    <w:rPr>
      <w:rFonts w:ascii="Arial" w:hAnsi="Arial" w:cs="Arial" w:hint="default"/>
      <w:b w:val="0"/>
      <w:sz w:val="22"/>
      <w:szCs w:val="22"/>
    </w:rPr>
  </w:style>
  <w:style w:type="character" w:customStyle="1" w:styleId="WW8Num28z1">
    <w:name w:val="WW8Num28z1"/>
    <w:rPr>
      <w:rFonts w:ascii="Symbol" w:hAnsi="Symbol" w:cs="Symbol"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Times New Roman" w:hAnsi="Arial" w:cs="Arial"/>
      <w:b w:val="0"/>
      <w:sz w:val="22"/>
      <w:szCs w:val="22"/>
      <w:lang w:val="x-none"/>
    </w:rPr>
  </w:style>
  <w:style w:type="character" w:customStyle="1" w:styleId="WW8Num30z0">
    <w:name w:val="WW8Num30z0"/>
    <w:rPr>
      <w:rFonts w:ascii="Arial" w:hAnsi="Arial" w:cs="Arial" w:hint="default"/>
      <w:color w:val="auto"/>
    </w:rPr>
  </w:style>
  <w:style w:type="character" w:customStyle="1" w:styleId="WW8Num30z2">
    <w:name w:val="WW8Num30z2"/>
  </w:style>
  <w:style w:type="character" w:customStyle="1" w:styleId="WW8Num30z3">
    <w:name w:val="WW8Num30z3"/>
    <w:rPr>
      <w:rFonts w:ascii="Arial" w:hAnsi="Arial" w:cs="Arial"/>
      <w:sz w:val="22"/>
      <w:szCs w:val="22"/>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rPr>
  </w:style>
  <w:style w:type="character" w:customStyle="1" w:styleId="WW8Num32z0">
    <w:name w:val="WW8Num32z0"/>
    <w:rPr>
      <w:rFonts w:ascii="Arial" w:hAnsi="Arial" w:cs="Arial"/>
      <w:sz w:val="22"/>
      <w:szCs w:val="22"/>
    </w:rPr>
  </w:style>
  <w:style w:type="character" w:customStyle="1" w:styleId="WW8Num33z0">
    <w:name w:val="WW8Num33z0"/>
    <w:rPr>
      <w:rFonts w:ascii="Arial" w:hAnsi="Arial" w:cs="Arial"/>
      <w:sz w:val="22"/>
      <w:szCs w:val="22"/>
    </w:rPr>
  </w:style>
  <w:style w:type="character" w:customStyle="1" w:styleId="WW8Num34z0">
    <w:name w:val="WW8Num34z0"/>
    <w:rPr>
      <w:rFonts w:ascii="Arial" w:hAnsi="Arial" w:cs="Arial" w:hint="default"/>
      <w:b w:val="0"/>
      <w:i w:val="0"/>
      <w:sz w:val="20"/>
      <w:szCs w:val="20"/>
    </w:rPr>
  </w:style>
  <w:style w:type="character" w:customStyle="1" w:styleId="WW8Num35z0">
    <w:name w:val="WW8Num35z0"/>
    <w:rPr>
      <w:rFonts w:ascii="Arial" w:hAnsi="Arial" w:cs="Arial"/>
      <w:lang w:val="pl-PL"/>
    </w:rPr>
  </w:style>
  <w:style w:type="character" w:customStyle="1" w:styleId="WW8Num36z0">
    <w:name w:val="WW8Num36z0"/>
    <w:rPr>
      <w:rFonts w:hint="default"/>
    </w:rPr>
  </w:style>
  <w:style w:type="character" w:customStyle="1" w:styleId="WW8Num36z1">
    <w:name w:val="WW8Num36z1"/>
    <w:rPr>
      <w:rFonts w:hint="default"/>
      <w:i w:val="0"/>
    </w:rPr>
  </w:style>
  <w:style w:type="character" w:customStyle="1" w:styleId="WW8Num36z2">
    <w:name w:val="WW8Num36z2"/>
  </w:style>
  <w:style w:type="character" w:customStyle="1" w:styleId="WW8Num36z3">
    <w:name w:val="WW8Num36z3"/>
    <w:rPr>
      <w:rFonts w:ascii="Arial" w:hAnsi="Arial" w:cs="Arial"/>
      <w:color w:val="000000"/>
      <w:sz w:val="22"/>
      <w:szCs w:val="22"/>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Times New Roman" w:hAnsi="Arial" w:cs="Arial"/>
    </w:rPr>
  </w:style>
  <w:style w:type="character" w:customStyle="1" w:styleId="WW8Num38z0">
    <w:name w:val="WW8Num38z0"/>
    <w:rPr>
      <w:rFonts w:ascii="Arial" w:eastAsia="Times New Roman" w:hAnsi="Arial" w:cs="Arial" w:hint="default"/>
      <w:b w:val="0"/>
      <w:i w:val="0"/>
      <w:sz w:val="22"/>
      <w:szCs w:val="22"/>
      <w:lang w:val="pl-PL"/>
    </w:rPr>
  </w:style>
  <w:style w:type="character" w:customStyle="1" w:styleId="WW8Num39z0">
    <w:name w:val="WW8Num39z0"/>
    <w:rPr>
      <w:rFonts w:ascii="Arial" w:hAnsi="Arial" w:cs="Arial"/>
      <w:b/>
      <w:bCs/>
      <w:sz w:val="22"/>
      <w:szCs w:val="22"/>
      <w:shd w:val="clear" w:color="auto" w:fill="FFFF00"/>
    </w:rPr>
  </w:style>
  <w:style w:type="character" w:customStyle="1" w:styleId="WW8Num40z0">
    <w:name w:val="WW8Num40z0"/>
    <w:rPr>
      <w:rFonts w:ascii="Arial" w:hAnsi="Arial" w:cs="Arial" w:hint="default"/>
      <w:sz w:val="22"/>
      <w:szCs w:val="22"/>
    </w:rPr>
  </w:style>
  <w:style w:type="character" w:customStyle="1" w:styleId="WW8Num41z0">
    <w:name w:val="WW8Num41z0"/>
    <w:rPr>
      <w:rFonts w:ascii="Arial" w:eastAsia="Times New Roman" w:hAnsi="Arial" w:cs="Arial" w:hint="default"/>
      <w:b w:val="0"/>
      <w:i w:val="0"/>
      <w:sz w:val="22"/>
      <w:szCs w:val="22"/>
    </w:rPr>
  </w:style>
  <w:style w:type="character" w:customStyle="1" w:styleId="WW8Num42z0">
    <w:name w:val="WW8Num42z0"/>
    <w:rPr>
      <w:rFonts w:cs="Arial"/>
    </w:rPr>
  </w:style>
  <w:style w:type="character" w:customStyle="1" w:styleId="WW8Num43z0">
    <w:name w:val="WW8Num43z0"/>
    <w:rPr>
      <w:rFonts w:ascii="Arial" w:hAnsi="Arial" w:cs="Arial" w:hint="default"/>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hAnsi="Arial" w:cs="Arial" w:hint="default"/>
    </w:rPr>
  </w:style>
  <w:style w:type="character" w:customStyle="1" w:styleId="WW8Num44z1">
    <w:name w:val="WW8Num44z1"/>
    <w:rPr>
      <w:rFonts w:hint="default"/>
      <w:i w:val="0"/>
    </w:rPr>
  </w:style>
  <w:style w:type="character" w:customStyle="1" w:styleId="WW8Num44z2">
    <w:name w:val="WW8Num44z2"/>
    <w:rPr>
      <w:rFonts w:hint="default"/>
    </w:rPr>
  </w:style>
  <w:style w:type="character" w:customStyle="1" w:styleId="WW8Num45z0">
    <w:name w:val="WW8Num45z0"/>
    <w:rPr>
      <w:rFonts w:ascii="Arial" w:eastAsia="Calibri" w:hAnsi="Arial" w:cs="Arial" w:hint="default"/>
      <w:sz w:val="21"/>
      <w:szCs w:val="21"/>
    </w:rPr>
  </w:style>
  <w:style w:type="character" w:customStyle="1" w:styleId="WW8Num2z1">
    <w:name w:val="WW8Num2z1"/>
  </w:style>
  <w:style w:type="character" w:customStyle="1" w:styleId="WW8Num2z2">
    <w:name w:val="WW8Num2z2"/>
    <w:rPr>
      <w:rFonts w:cs="Arial" w:hint="default"/>
      <w:b w:val="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eastAsia="Times New Roman" w:hAnsi="Arial" w:cs="Aria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alibri" w:eastAsia="Calibri" w:hAnsi="Calibri" w:cs="Calibri"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Times New Roman" w:hAnsi="Times New Roman" w:cs="Times New Roman" w:hint="default"/>
      <w:b/>
    </w:rPr>
  </w:style>
  <w:style w:type="character" w:customStyle="1" w:styleId="WW8Num13z1">
    <w:name w:val="WW8Num13z1"/>
    <w:rPr>
      <w:rFonts w:ascii="Symbol" w:hAnsi="Symbol" w:cs="Symbol"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Arial" w:eastAsia="Times New Roman" w:hAnsi="Arial" w:cs="Arial" w:hint="default"/>
      <w:b w:val="0"/>
      <w:i w:val="0"/>
    </w:rPr>
  </w:style>
  <w:style w:type="character" w:customStyle="1" w:styleId="WW8Num16z2">
    <w:name w:val="WW8Num16z2"/>
    <w:rPr>
      <w:rFonts w:hint="default"/>
    </w:rPr>
  </w:style>
  <w:style w:type="character" w:customStyle="1" w:styleId="WW8Num17z1">
    <w:name w:val="WW8Num17z1"/>
    <w:rPr>
      <w:rFonts w:ascii="Symbol" w:hAnsi="Symbol" w:cs="Symbol"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Arial" w:hAnsi="Arial" w:cs="Arial"/>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hint="default"/>
    </w:rPr>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Times New Roman" w:eastAsia="Times New Roman" w:hAnsi="Times New Roman" w:cs="Times New Roman" w:hint="default"/>
      <w:b/>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hint="default"/>
    </w:rPr>
  </w:style>
  <w:style w:type="character" w:customStyle="1" w:styleId="WW8Num26z1">
    <w:name w:val="WW8Num26z1"/>
    <w:rPr>
      <w:rFonts w:ascii="Calibri" w:eastAsia="Times New Roman" w:hAnsi="Calibri" w:cs="Times New Roman"/>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Arial" w:eastAsia="Times New Roman" w:hAnsi="Arial" w:cs="Arial"/>
      <w:sz w:val="22"/>
      <w:szCs w:val="22"/>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rPr>
      <w:rFonts w:ascii="Wingdings" w:hAnsi="Wingdings" w:cs="Wingdings" w:hint="default"/>
    </w:rPr>
  </w:style>
  <w:style w:type="character" w:customStyle="1" w:styleId="WW8Num37z2">
    <w:name w:val="WW8Num37z2"/>
    <w:rPr>
      <w:rFonts w:hint="default"/>
      <w:b w:val="0"/>
    </w:rPr>
  </w:style>
  <w:style w:type="character" w:customStyle="1" w:styleId="WW8Num37z3">
    <w:name w:val="WW8Num37z3"/>
    <w:rPr>
      <w:rFonts w:hint="default"/>
    </w:rPr>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Arial" w:eastAsia="Times New Roman" w:hAnsi="Arial" w:cs="Aria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Times New Roman" w:hAnsi="Arial" w:cs="Aria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hint="default"/>
      <w:strike w:val="0"/>
      <w:dstrike w:val="0"/>
      <w:szCs w:val="22"/>
    </w:rPr>
  </w:style>
  <w:style w:type="character" w:customStyle="1" w:styleId="WW8Num49z0">
    <w:name w:val="WW8Num49z0"/>
    <w:rPr>
      <w:rFonts w:ascii="Arial" w:hAnsi="Arial" w:cs="Arial" w:hint="default"/>
      <w:szCs w:val="22"/>
    </w:rPr>
  </w:style>
  <w:style w:type="character" w:customStyle="1" w:styleId="WW8Num50z0">
    <w:name w:val="WW8Num50z0"/>
    <w:rPr>
      <w:rFonts w:ascii="Arial" w:eastAsia="Times New Roman" w:hAnsi="Arial" w:cs="Arial" w:hint="default"/>
      <w:b w:val="0"/>
      <w:i w:val="0"/>
      <w:iCs/>
      <w:sz w:val="22"/>
      <w:szCs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Times New Roman" w:hAnsi="Arial" w:cs="Arial"/>
      <w:color w:val="auto"/>
      <w:sz w:val="22"/>
      <w:szCs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iCs/>
      <w:color w:val="000000"/>
      <w:sz w:val="22"/>
      <w:szCs w:val="22"/>
    </w:rPr>
  </w:style>
  <w:style w:type="character" w:customStyle="1" w:styleId="WW8Num52z1">
    <w:name w:val="WW8Num52z1"/>
    <w:rPr>
      <w:rFonts w:hint="default"/>
      <w:i w:val="0"/>
    </w:rPr>
  </w:style>
  <w:style w:type="character" w:customStyle="1" w:styleId="WW8Num52z2">
    <w:name w:val="WW8Num52z2"/>
    <w:rPr>
      <w:rFonts w:hint="default"/>
    </w:rPr>
  </w:style>
  <w:style w:type="character" w:customStyle="1" w:styleId="WW8Num53z0">
    <w:name w:val="WW8Num53z0"/>
    <w:rPr>
      <w:rFonts w:ascii="Arial" w:eastAsia="Times New Roman" w:hAnsi="Arial" w:cs="Arial"/>
      <w:b w:val="0"/>
      <w:i w:val="0"/>
      <w:iCs/>
      <w:sz w:val="22"/>
      <w:szCs w:val="22"/>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sz w:val="22"/>
      <w:szCs w:val="22"/>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Domylnaczcionkaakapitu1">
    <w:name w:val="Domyślna czcionka akapitu1"/>
  </w:style>
  <w:style w:type="character" w:customStyle="1" w:styleId="StopkaZnak">
    <w:name w:val="Stopka Znak"/>
    <w:rPr>
      <w:sz w:val="24"/>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2"/>
    </w:rPr>
  </w:style>
  <w:style w:type="character" w:customStyle="1" w:styleId="PodtytuZnak">
    <w:name w:val="Podtytuł Znak"/>
    <w:rPr>
      <w:rFonts w:ascii="Arial" w:hAnsi="Arial" w:cs="Arial"/>
      <w:sz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styleId="Hipercze">
    <w:name w:val="Hyperlink"/>
    <w:rPr>
      <w:color w:val="0000FF"/>
      <w:u w:val="single"/>
    </w:rPr>
  </w:style>
  <w:style w:type="character" w:customStyle="1" w:styleId="AkapitzlistZnak">
    <w:name w:val="Akapit z listą Znak"/>
    <w:uiPriority w:val="34"/>
    <w:rPr>
      <w:rFonts w:ascii="Calibri" w:hAnsi="Calibri" w:cs="Calibri"/>
      <w:sz w:val="22"/>
      <w:szCs w:val="22"/>
    </w:rPr>
  </w:style>
  <w:style w:type="character" w:customStyle="1" w:styleId="Tekstpodstawowy2Znak">
    <w:name w:val="Tekst podstawowy 2 Znak"/>
    <w:link w:val="Tekstpodstawowy2"/>
    <w:rPr>
      <w:sz w:val="24"/>
    </w:rPr>
  </w:style>
  <w:style w:type="character" w:styleId="Pogrubienie">
    <w:name w:val="Strong"/>
    <w:qFormat/>
    <w:rPr>
      <w:b/>
      <w:bCs/>
    </w:rPr>
  </w:style>
  <w:style w:type="character" w:customStyle="1" w:styleId="h1">
    <w:name w:val="h1"/>
    <w:basedOn w:val="Domylnaczcionkaakapitu1"/>
  </w:style>
  <w:style w:type="character" w:customStyle="1" w:styleId="Kolorowalistaakcent1Znak">
    <w:name w:val="Kolorowa lista — akcent 1 Znak"/>
    <w:uiPriority w:val="34"/>
    <w:rPr>
      <w:rFonts w:ascii="Calibri" w:hAnsi="Calibri" w:cs="Calibri"/>
      <w:sz w:val="22"/>
      <w:szCs w:val="22"/>
    </w:rPr>
  </w:style>
  <w:style w:type="character" w:customStyle="1" w:styleId="rednialista2akcent4Znak">
    <w:name w:val="Średnia lista 2 — akcent 4 Znak"/>
    <w:rPr>
      <w:sz w:val="24"/>
      <w:szCs w:val="24"/>
    </w:rPr>
  </w:style>
  <w:style w:type="character" w:customStyle="1" w:styleId="Nagwek1Znak">
    <w:name w:val="Nagłówek 1 Znak"/>
    <w:rPr>
      <w:rFonts w:ascii="Cambria" w:eastAsia="Times New Roman" w:hAnsi="Cambria" w:cs="Times New Roman"/>
      <w:b/>
      <w:bCs/>
      <w:kern w:val="1"/>
      <w:sz w:val="32"/>
      <w:szCs w:val="32"/>
    </w:rPr>
  </w:style>
  <w:style w:type="character" w:customStyle="1" w:styleId="Nagwek4Znak">
    <w:name w:val="Nagłówek 4 Znak"/>
    <w:rPr>
      <w:rFonts w:ascii="Arial" w:hAnsi="Arial" w:cs="Arial"/>
      <w:b/>
      <w:sz w:val="22"/>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rzypisudolnegoZnak">
    <w:name w:val="Tekst przypisu dolnego Znak"/>
    <w:rPr>
      <w:rFonts w:ascii="Trebuchet MS" w:hAnsi="Trebuchet MS" w:cs="Trebuchet MS"/>
      <w:lang w:val="x-none"/>
    </w:rPr>
  </w:style>
  <w:style w:type="character" w:customStyle="1" w:styleId="Znakiprzypiswdolnych">
    <w:name w:val="Znaki przypisów dolnych"/>
    <w:rPr>
      <w:vertAlign w:val="superscript"/>
    </w:rPr>
  </w:style>
  <w:style w:type="character" w:customStyle="1" w:styleId="Kolorowecieniowanieakcent3Znak">
    <w:name w:val="Kolorowe cieniowanie — akcent 3 Znak"/>
    <w:rPr>
      <w:sz w:val="24"/>
      <w:szCs w:val="24"/>
    </w:rPr>
  </w:style>
  <w:style w:type="character" w:customStyle="1" w:styleId="Nagwek2Znak">
    <w:name w:val="Nagłówek 2 Znak"/>
    <w:rPr>
      <w:rFonts w:ascii="Cambria" w:eastAsia="Times New Roman" w:hAnsi="Cambria" w:cs="Times New Roman"/>
      <w:b/>
      <w:bCs/>
      <w:i/>
      <w:iCs/>
      <w:sz w:val="28"/>
      <w:szCs w:val="28"/>
    </w:rPr>
  </w:style>
  <w:style w:type="character" w:customStyle="1" w:styleId="Nagwek5Znak">
    <w:name w:val="Nagłówek 5 Znak"/>
    <w:rPr>
      <w:b/>
      <w:sz w:val="22"/>
      <w:u w:val="single"/>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Cs w:val="24"/>
    </w:rPr>
  </w:style>
  <w:style w:type="paragraph" w:customStyle="1" w:styleId="Indeks">
    <w:name w:val="Indeks"/>
    <w:basedOn w:val="Normalny"/>
    <w:pPr>
      <w:suppressLineNumbers/>
    </w:pPr>
    <w:rPr>
      <w:rFonts w:cs="Lucida Sans"/>
    </w:rPr>
  </w:style>
  <w:style w:type="paragraph" w:styleId="Stopka">
    <w:name w:val="footer"/>
    <w:basedOn w:val="Normalny"/>
    <w:pPr>
      <w:spacing w:line="480" w:lineRule="atLeast"/>
      <w:jc w:val="both"/>
    </w:pPr>
  </w:style>
  <w:style w:type="paragraph" w:styleId="Nagwek">
    <w:name w:val="header"/>
    <w:basedOn w:val="Normalny"/>
    <w:pPr>
      <w:spacing w:line="480" w:lineRule="atLeast"/>
      <w:jc w:val="both"/>
    </w:pPr>
  </w:style>
  <w:style w:type="paragraph" w:customStyle="1" w:styleId="Tekstpodstawowy22">
    <w:name w:val="Tekst podstawowy 22"/>
    <w:basedOn w:val="Normalny"/>
    <w:pPr>
      <w:spacing w:after="120" w:line="480" w:lineRule="auto"/>
    </w:pPr>
    <w:rPr>
      <w:lang w:val="x-none"/>
    </w:rPr>
  </w:style>
  <w:style w:type="paragraph" w:customStyle="1" w:styleId="Tekstpodstawowy21">
    <w:name w:val="Tekst podstawowy 21"/>
    <w:basedOn w:val="Normalny"/>
    <w:pPr>
      <w:ind w:left="806" w:hanging="454"/>
    </w:pPr>
    <w:rPr>
      <w:sz w:val="22"/>
    </w:rPr>
  </w:style>
  <w:style w:type="paragraph" w:styleId="Tekstpodstawowywcity">
    <w:name w:val="Body Text Indent"/>
    <w:basedOn w:val="Normalny"/>
    <w:pPr>
      <w:widowControl w:val="0"/>
      <w:spacing w:before="120"/>
      <w:ind w:left="567" w:hanging="567"/>
      <w:jc w:val="both"/>
    </w:pPr>
    <w:rPr>
      <w:sz w:val="22"/>
    </w:rPr>
  </w:style>
  <w:style w:type="paragraph" w:customStyle="1" w:styleId="Tekstpodstawowy32">
    <w:name w:val="Tekst podstawowy 32"/>
    <w:basedOn w:val="Normalny"/>
    <w:pPr>
      <w:ind w:right="1077"/>
      <w:jc w:val="both"/>
    </w:pPr>
    <w:rPr>
      <w:sz w:val="22"/>
    </w:rPr>
  </w:style>
  <w:style w:type="paragraph" w:customStyle="1" w:styleId="Tekstpodstawowy31">
    <w:name w:val="Tekst podstawowy 31"/>
    <w:basedOn w:val="Normalny"/>
    <w:rPr>
      <w:sz w:val="22"/>
    </w:rPr>
  </w:style>
  <w:style w:type="paragraph" w:customStyle="1" w:styleId="14StanowiskoPodpisujacego">
    <w:name w:val="@14.StanowiskoPodpisujacego"/>
    <w:basedOn w:val="Normalny"/>
    <w:pPr>
      <w:jc w:val="both"/>
    </w:pPr>
    <w:rPr>
      <w:rFonts w:ascii="Verdana" w:hAnsi="Verdana" w:cs="Verdana"/>
      <w:sz w:val="18"/>
      <w:szCs w:val="18"/>
    </w:rPr>
  </w:style>
  <w:style w:type="paragraph" w:styleId="Tytu">
    <w:name w:val="Title"/>
    <w:basedOn w:val="Normalny"/>
    <w:next w:val="Podtytu"/>
    <w:qFormat/>
    <w:pPr>
      <w:jc w:val="center"/>
    </w:pPr>
    <w:rPr>
      <w:b/>
    </w:rPr>
  </w:style>
  <w:style w:type="paragraph" w:styleId="Podtytu">
    <w:name w:val="Subtitle"/>
    <w:basedOn w:val="Normalny"/>
    <w:next w:val="Tekstpodstawowy"/>
    <w:qFormat/>
    <w:pPr>
      <w:jc w:val="center"/>
    </w:pPr>
    <w:rPr>
      <w:rFonts w:ascii="Arial" w:hAnsi="Arial" w:cs="Arial"/>
    </w:rPr>
  </w:style>
  <w:style w:type="paragraph" w:customStyle="1" w:styleId="Tekstpodstawowywcity31">
    <w:name w:val="Tekst podstawowy wcięty 31"/>
    <w:basedOn w:val="Normalny"/>
    <w:pPr>
      <w:spacing w:before="40" w:after="40"/>
      <w:ind w:left="284"/>
      <w:jc w:val="both"/>
    </w:pPr>
    <w:rPr>
      <w:rFonts w:ascii="CG Times" w:hAnsi="CG Times" w:cs="CG Times"/>
      <w:i/>
      <w:sz w:val="22"/>
    </w:rPr>
  </w:style>
  <w:style w:type="paragraph" w:customStyle="1" w:styleId="Tekstpodstawowywcity21">
    <w:name w:val="Tekst podstawowy wcięty 21"/>
    <w:basedOn w:val="Normalny"/>
    <w:pPr>
      <w:ind w:left="709"/>
      <w:jc w:val="both"/>
    </w:pPr>
    <w:rPr>
      <w:rFonts w:ascii="Bookman Old Style" w:hAnsi="Bookman Old Style" w:cs="Bookman Old Style"/>
      <w:sz w:val="22"/>
    </w:rPr>
  </w:style>
  <w:style w:type="paragraph" w:customStyle="1" w:styleId="Tekstpodstawowywcity32">
    <w:name w:val="Tekst podstawowy wcięty 32"/>
    <w:basedOn w:val="Normalny"/>
    <w:pPr>
      <w:ind w:left="284"/>
      <w:jc w:val="both"/>
    </w:pPr>
    <w:rPr>
      <w:rFonts w:ascii="Bookman Old Style" w:hAnsi="Bookman Old Style" w:cs="Bookman Old Style"/>
      <w:strike/>
      <w:sz w:val="22"/>
    </w:r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pPr>
      <w:spacing w:after="200" w:line="276" w:lineRule="auto"/>
      <w:ind w:left="720"/>
    </w:pPr>
    <w:rPr>
      <w:rFonts w:ascii="Calibri" w:hAnsi="Calibri" w:cs="Calibri"/>
      <w:sz w:val="22"/>
      <w:szCs w:val="22"/>
      <w:lang w:val="x-none"/>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
      <w:bCs/>
    </w:rPr>
  </w:style>
  <w:style w:type="paragraph" w:styleId="NormalnyWeb">
    <w:name w:val="Normal (Web)"/>
    <w:basedOn w:val="Normalny"/>
    <w:uiPriority w:val="99"/>
    <w:pPr>
      <w:widowControl w:val="0"/>
      <w:spacing w:before="280" w:after="280"/>
      <w:textAlignment w:val="baseline"/>
    </w:pPr>
    <w:rPr>
      <w:rFonts w:eastAsia="Arial Unicode MS" w:cs="Tahoma"/>
      <w:kern w:val="1"/>
      <w:szCs w:val="24"/>
    </w:rPr>
  </w:style>
  <w:style w:type="paragraph" w:customStyle="1" w:styleId="Tekstpodstawowy211">
    <w:name w:val="Tekst podstawowy 211"/>
    <w:basedOn w:val="Normalny"/>
    <w:pPr>
      <w:ind w:left="806" w:hanging="454"/>
    </w:pPr>
    <w:rPr>
      <w:sz w:val="22"/>
    </w:rPr>
  </w:style>
  <w:style w:type="paragraph" w:customStyle="1" w:styleId="Tekstpodstawowy311">
    <w:name w:val="Tekst podstawowy 311"/>
    <w:basedOn w:val="Normalny"/>
    <w:pPr>
      <w:spacing w:before="120"/>
      <w:jc w:val="both"/>
    </w:pPr>
    <w:rPr>
      <w:rFonts w:ascii="Arial" w:hAnsi="Arial" w:cs="Arial"/>
      <w:sz w:val="22"/>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Poprawka">
    <w:name w:val="Revision"/>
    <w:pPr>
      <w:suppressAutoHyphens/>
    </w:pPr>
    <w:rPr>
      <w:sz w:val="24"/>
      <w:lang w:eastAsia="ar-SA"/>
    </w:rPr>
  </w:style>
  <w:style w:type="paragraph" w:customStyle="1" w:styleId="Kolorowalistaakcent11">
    <w:name w:val="Kolorowa lista — akcent 11"/>
    <w:basedOn w:val="Normalny"/>
    <w:pPr>
      <w:spacing w:after="200" w:line="276" w:lineRule="auto"/>
      <w:ind w:left="720"/>
    </w:pPr>
    <w:rPr>
      <w:rFonts w:ascii="Calibri" w:hAnsi="Calibri" w:cs="Calibri"/>
      <w:sz w:val="22"/>
      <w:szCs w:val="22"/>
      <w:lang w:val="x-none"/>
    </w:rPr>
  </w:style>
  <w:style w:type="paragraph" w:customStyle="1" w:styleId="O">
    <w:name w:val="O"/>
    <w:basedOn w:val="Normalny"/>
  </w:style>
  <w:style w:type="paragraph" w:customStyle="1" w:styleId="ReportText">
    <w:name w:val="Report Text"/>
    <w:pPr>
      <w:suppressAutoHyphens/>
      <w:spacing w:after="120" w:line="240" w:lineRule="atLeast"/>
      <w:jc w:val="both"/>
    </w:pPr>
    <w:rPr>
      <w:rFonts w:ascii="Trebuchet MS" w:eastAsia="Arial" w:hAnsi="Trebuchet MS" w:cs="Trebuchet MS"/>
      <w:lang w:eastAsia="ar-SA"/>
    </w:rPr>
  </w:style>
  <w:style w:type="paragraph" w:styleId="Tekstprzypisukocowego">
    <w:name w:val="endnote text"/>
    <w:basedOn w:val="Normalny"/>
    <w:rPr>
      <w:sz w:val="20"/>
    </w:rPr>
  </w:style>
  <w:style w:type="paragraph" w:styleId="Tekstprzypisudolnego">
    <w:name w:val="footnote text"/>
    <w:basedOn w:val="Normalny"/>
    <w:rPr>
      <w:rFonts w:ascii="Trebuchet MS" w:hAnsi="Trebuchet MS" w:cs="Trebuchet MS"/>
      <w:sz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8B382E"/>
    <w:rPr>
      <w:sz w:val="16"/>
      <w:szCs w:val="16"/>
    </w:rPr>
  </w:style>
  <w:style w:type="paragraph" w:styleId="Tekstkomentarza">
    <w:name w:val="annotation text"/>
    <w:basedOn w:val="Normalny"/>
    <w:link w:val="TekstkomentarzaZnak1"/>
    <w:uiPriority w:val="99"/>
    <w:unhideWhenUsed/>
    <w:rsid w:val="008B382E"/>
    <w:rPr>
      <w:sz w:val="20"/>
    </w:rPr>
  </w:style>
  <w:style w:type="character" w:customStyle="1" w:styleId="TekstkomentarzaZnak1">
    <w:name w:val="Tekst komentarza Znak1"/>
    <w:link w:val="Tekstkomentarza"/>
    <w:uiPriority w:val="99"/>
    <w:semiHidden/>
    <w:rsid w:val="008B382E"/>
    <w:rPr>
      <w:lang w:eastAsia="ar-SA"/>
    </w:rPr>
  </w:style>
  <w:style w:type="paragraph" w:styleId="Tekstpodstawowy3">
    <w:name w:val="Body Text 3"/>
    <w:basedOn w:val="Normalny"/>
    <w:link w:val="Tekstpodstawowy3Znak"/>
    <w:uiPriority w:val="99"/>
    <w:semiHidden/>
    <w:unhideWhenUsed/>
    <w:rsid w:val="00F211F2"/>
    <w:pPr>
      <w:spacing w:after="120"/>
    </w:pPr>
    <w:rPr>
      <w:sz w:val="16"/>
      <w:szCs w:val="16"/>
    </w:rPr>
  </w:style>
  <w:style w:type="character" w:customStyle="1" w:styleId="Tekstpodstawowy3Znak">
    <w:name w:val="Tekst podstawowy 3 Znak"/>
    <w:basedOn w:val="Domylnaczcionkaakapitu"/>
    <w:link w:val="Tekstpodstawowy3"/>
    <w:uiPriority w:val="99"/>
    <w:semiHidden/>
    <w:rsid w:val="00F211F2"/>
    <w:rPr>
      <w:sz w:val="16"/>
      <w:szCs w:val="16"/>
      <w:lang w:eastAsia="ar-SA"/>
    </w:rPr>
  </w:style>
  <w:style w:type="paragraph" w:styleId="Tekstpodstawowy2">
    <w:name w:val="Body Text 2"/>
    <w:basedOn w:val="Normalny"/>
    <w:link w:val="Tekstpodstawowy2Znak"/>
    <w:semiHidden/>
    <w:rsid w:val="0078623B"/>
    <w:pPr>
      <w:suppressAutoHyphens w:val="0"/>
      <w:spacing w:after="120" w:line="480" w:lineRule="auto"/>
    </w:pPr>
    <w:rPr>
      <w:lang w:eastAsia="pl-PL"/>
    </w:rPr>
  </w:style>
  <w:style w:type="character" w:customStyle="1" w:styleId="Tekstpodstawowy2Znak1">
    <w:name w:val="Tekst podstawowy 2 Znak1"/>
    <w:basedOn w:val="Domylnaczcionkaakapitu"/>
    <w:uiPriority w:val="99"/>
    <w:semiHidden/>
    <w:rsid w:val="0078623B"/>
    <w:rPr>
      <w:sz w:val="24"/>
      <w:lang w:eastAsia="ar-SA"/>
    </w:rPr>
  </w:style>
  <w:style w:type="character" w:styleId="Nierozpoznanawzmianka">
    <w:name w:val="Unresolved Mention"/>
    <w:basedOn w:val="Domylnaczcionkaakapitu"/>
    <w:uiPriority w:val="99"/>
    <w:semiHidden/>
    <w:unhideWhenUsed/>
    <w:rsid w:val="0042380C"/>
    <w:rPr>
      <w:color w:val="605E5C"/>
      <w:shd w:val="clear" w:color="auto" w:fill="E1DFDD"/>
    </w:rPr>
  </w:style>
  <w:style w:type="paragraph" w:customStyle="1" w:styleId="Normalny1">
    <w:name w:val="Normalny1"/>
    <w:rsid w:val="006469AA"/>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7092">
      <w:bodyDiv w:val="1"/>
      <w:marLeft w:val="0"/>
      <w:marRight w:val="0"/>
      <w:marTop w:val="0"/>
      <w:marBottom w:val="0"/>
      <w:divBdr>
        <w:top w:val="none" w:sz="0" w:space="0" w:color="auto"/>
        <w:left w:val="none" w:sz="0" w:space="0" w:color="auto"/>
        <w:bottom w:val="none" w:sz="0" w:space="0" w:color="auto"/>
        <w:right w:val="none" w:sz="0" w:space="0" w:color="auto"/>
      </w:divBdr>
    </w:div>
    <w:div w:id="630861592">
      <w:bodyDiv w:val="1"/>
      <w:marLeft w:val="0"/>
      <w:marRight w:val="0"/>
      <w:marTop w:val="0"/>
      <w:marBottom w:val="0"/>
      <w:divBdr>
        <w:top w:val="none" w:sz="0" w:space="0" w:color="auto"/>
        <w:left w:val="none" w:sz="0" w:space="0" w:color="auto"/>
        <w:bottom w:val="none" w:sz="0" w:space="0" w:color="auto"/>
        <w:right w:val="none" w:sz="0" w:space="0" w:color="auto"/>
      </w:divBdr>
    </w:div>
    <w:div w:id="1467502580">
      <w:bodyDiv w:val="1"/>
      <w:marLeft w:val="0"/>
      <w:marRight w:val="0"/>
      <w:marTop w:val="0"/>
      <w:marBottom w:val="0"/>
      <w:divBdr>
        <w:top w:val="none" w:sz="0" w:space="0" w:color="auto"/>
        <w:left w:val="none" w:sz="0" w:space="0" w:color="auto"/>
        <w:bottom w:val="none" w:sz="0" w:space="0" w:color="auto"/>
        <w:right w:val="none" w:sz="0" w:space="0" w:color="auto"/>
      </w:divBdr>
    </w:div>
    <w:div w:id="1817141786">
      <w:bodyDiv w:val="1"/>
      <w:marLeft w:val="0"/>
      <w:marRight w:val="0"/>
      <w:marTop w:val="0"/>
      <w:marBottom w:val="0"/>
      <w:divBdr>
        <w:top w:val="none" w:sz="0" w:space="0" w:color="auto"/>
        <w:left w:val="none" w:sz="0" w:space="0" w:color="auto"/>
        <w:bottom w:val="none" w:sz="0" w:space="0" w:color="auto"/>
        <w:right w:val="none" w:sz="0" w:space="0" w:color="auto"/>
      </w:divBdr>
    </w:div>
    <w:div w:id="1913541586">
      <w:bodyDiv w:val="1"/>
      <w:marLeft w:val="0"/>
      <w:marRight w:val="0"/>
      <w:marTop w:val="0"/>
      <w:marBottom w:val="0"/>
      <w:divBdr>
        <w:top w:val="none" w:sz="0" w:space="0" w:color="auto"/>
        <w:left w:val="none" w:sz="0" w:space="0" w:color="auto"/>
        <w:bottom w:val="none" w:sz="0" w:space="0" w:color="auto"/>
        <w:right w:val="none" w:sz="0" w:space="0" w:color="auto"/>
      </w:divBdr>
    </w:div>
    <w:div w:id="20997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nsz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sz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15B62-B90F-431D-B228-003017E3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7860</Words>
  <Characters>47162</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54913</CharactersWithSpaces>
  <SharedDoc>false</SharedDoc>
  <HLinks>
    <vt:vector size="12" baseType="variant">
      <vt:variant>
        <vt:i4>1900562</vt:i4>
      </vt:variant>
      <vt:variant>
        <vt:i4>3</vt:i4>
      </vt:variant>
      <vt:variant>
        <vt:i4>0</vt:i4>
      </vt:variant>
      <vt:variant>
        <vt:i4>5</vt:i4>
      </vt:variant>
      <vt:variant>
        <vt:lpwstr>http://www.nszw.pl/parking/regulamin.pdf</vt:lpwstr>
      </vt:variant>
      <vt:variant>
        <vt:lpwstr/>
      </vt:variant>
      <vt:variant>
        <vt:i4>3866720</vt:i4>
      </vt:variant>
      <vt:variant>
        <vt:i4>0</vt:i4>
      </vt:variant>
      <vt:variant>
        <vt:i4>0</vt:i4>
      </vt:variant>
      <vt:variant>
        <vt:i4>5</vt:i4>
      </vt:variant>
      <vt:variant>
        <vt:lpwstr>http://www.nszw.pl.pl/parking/regulamin.pdf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Zalewska</dc:creator>
  <cp:keywords/>
  <cp:lastModifiedBy>Iwona Łęska</cp:lastModifiedBy>
  <cp:revision>89</cp:revision>
  <cp:lastPrinted>2018-06-18T13:16:00Z</cp:lastPrinted>
  <dcterms:created xsi:type="dcterms:W3CDTF">2023-11-29T13:48:00Z</dcterms:created>
  <dcterms:modified xsi:type="dcterms:W3CDTF">2025-01-20T12:41:00Z</dcterms:modified>
</cp:coreProperties>
</file>