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8E8B8" w14:textId="77777777" w:rsidR="000429DA" w:rsidRPr="000429DA" w:rsidRDefault="000429DA" w:rsidP="000429DA">
      <w:pPr>
        <w:jc w:val="center"/>
        <w:rPr>
          <w:b/>
          <w:sz w:val="48"/>
          <w:szCs w:val="48"/>
        </w:rPr>
      </w:pPr>
      <w:r w:rsidRPr="000429DA">
        <w:rPr>
          <w:b/>
          <w:sz w:val="48"/>
          <w:szCs w:val="48"/>
        </w:rPr>
        <w:t xml:space="preserve">Wzorcowe Szczególne </w:t>
      </w:r>
    </w:p>
    <w:p w14:paraId="1F64B4AF" w14:textId="77777777" w:rsidR="000429DA" w:rsidRPr="000429DA" w:rsidRDefault="000429DA" w:rsidP="000429DA">
      <w:pPr>
        <w:jc w:val="center"/>
        <w:rPr>
          <w:b/>
          <w:sz w:val="48"/>
          <w:szCs w:val="48"/>
        </w:rPr>
      </w:pPr>
      <w:r w:rsidRPr="000429DA">
        <w:rPr>
          <w:b/>
          <w:sz w:val="48"/>
          <w:szCs w:val="48"/>
        </w:rPr>
        <w:t>Warunki Kontraktu</w:t>
      </w:r>
    </w:p>
    <w:p w14:paraId="75746F3E" w14:textId="77777777" w:rsidR="000429DA" w:rsidRPr="000429DA" w:rsidRDefault="000429DA" w:rsidP="000429DA">
      <w:pPr>
        <w:jc w:val="center"/>
        <w:rPr>
          <w:b/>
          <w:sz w:val="48"/>
          <w:szCs w:val="48"/>
        </w:rPr>
      </w:pPr>
      <w:r w:rsidRPr="000429DA">
        <w:rPr>
          <w:b/>
          <w:sz w:val="48"/>
          <w:szCs w:val="48"/>
        </w:rPr>
        <w:t>- Część A Dane Kontraktowe</w:t>
      </w:r>
    </w:p>
    <w:p w14:paraId="79E9FE3C" w14:textId="77777777" w:rsidR="000429DA" w:rsidRDefault="000429DA" w:rsidP="000429DA">
      <w:pPr>
        <w:rPr>
          <w:b/>
        </w:rPr>
      </w:pPr>
    </w:p>
    <w:p w14:paraId="08071BCA" w14:textId="77777777" w:rsidR="000429DA" w:rsidRDefault="000429DA" w:rsidP="000429DA">
      <w:pPr>
        <w:rPr>
          <w:b/>
        </w:rPr>
      </w:pPr>
      <w:r w:rsidRPr="000429DA">
        <w:rPr>
          <w:b/>
        </w:rPr>
        <w:t xml:space="preserve">„Remont i budowa Centrum Kompetencji Mikroelektronika i Fotonika” w ramach Inwestycji A2.4.1 Inwestycje w rozbudowę potencjału badawczego Krajowego Planu Odbudowy i Zwiększania Odporności.” </w:t>
      </w:r>
    </w:p>
    <w:p w14:paraId="0CC6ACF8" w14:textId="77777777" w:rsidR="000429DA" w:rsidRDefault="000429DA" w:rsidP="000429DA">
      <w:pPr>
        <w:rPr>
          <w:b/>
        </w:rPr>
      </w:pPr>
    </w:p>
    <w:p w14:paraId="030EB25A" w14:textId="13C1CC48" w:rsidR="000429DA" w:rsidRDefault="000429DA" w:rsidP="000429DA">
      <w:pPr>
        <w:rPr>
          <w:rFonts w:ascii="Verdana" w:hAnsi="Verdana"/>
          <w:bCs/>
          <w:i/>
          <w:iCs/>
          <w:sz w:val="18"/>
          <w:szCs w:val="18"/>
        </w:rPr>
      </w:pPr>
      <w:r w:rsidRPr="000429DA">
        <w:rPr>
          <w:rFonts w:ascii="Verdana" w:hAnsi="Verdana"/>
          <w:bCs/>
          <w:i/>
          <w:iCs/>
          <w:sz w:val="18"/>
          <w:szCs w:val="18"/>
        </w:rPr>
        <w:t>Uwaga: Wykonawcy powinni wypełnić miejsca wykropkowane</w:t>
      </w:r>
    </w:p>
    <w:p w14:paraId="6A047EDC" w14:textId="77777777" w:rsidR="000429DA" w:rsidRPr="000429DA" w:rsidRDefault="000429DA" w:rsidP="000429DA">
      <w:pPr>
        <w:rPr>
          <w:rFonts w:ascii="Verdana" w:hAnsi="Verdana"/>
          <w:bCs/>
          <w:i/>
          <w:iCs/>
          <w:sz w:val="18"/>
          <w:szCs w:val="18"/>
        </w:rPr>
      </w:pPr>
    </w:p>
    <w:tbl>
      <w:tblPr>
        <w:tblW w:w="9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44"/>
        <w:gridCol w:w="1701"/>
        <w:gridCol w:w="5094"/>
      </w:tblGrid>
      <w:tr w:rsidR="000429DA" w:rsidRPr="000429DA" w14:paraId="76ECDFE2" w14:textId="77777777" w:rsidTr="00FE0535">
        <w:trPr>
          <w:cantSplit/>
          <w:trHeight w:val="585"/>
          <w:jc w:val="center"/>
        </w:trPr>
        <w:tc>
          <w:tcPr>
            <w:tcW w:w="2544" w:type="dxa"/>
            <w:vAlign w:val="center"/>
          </w:tcPr>
          <w:p w14:paraId="65DCD333" w14:textId="77777777" w:rsidR="000429DA" w:rsidRPr="000429DA" w:rsidRDefault="000429DA" w:rsidP="00FE0535">
            <w:pPr>
              <w:pStyle w:val="StylPogrubienieWyrwnanydorodka"/>
              <w:rPr>
                <w:rFonts w:ascii="Times New Roman" w:hAnsi="Times New Roman"/>
                <w:sz w:val="20"/>
              </w:rPr>
            </w:pPr>
            <w:r w:rsidRPr="000429DA">
              <w:rPr>
                <w:rFonts w:ascii="Times New Roman" w:hAnsi="Times New Roman"/>
                <w:sz w:val="20"/>
              </w:rPr>
              <w:t>WYSZCZEGÓLNIENIE</w:t>
            </w:r>
          </w:p>
        </w:tc>
        <w:tc>
          <w:tcPr>
            <w:tcW w:w="1701" w:type="dxa"/>
            <w:vAlign w:val="center"/>
          </w:tcPr>
          <w:p w14:paraId="639F47AF" w14:textId="77777777" w:rsidR="000429DA" w:rsidRPr="000429DA" w:rsidRDefault="000429DA" w:rsidP="00FE0535">
            <w:pPr>
              <w:pStyle w:val="StylPogrubienieWyrwnanydorodka"/>
              <w:rPr>
                <w:rFonts w:ascii="Times New Roman" w:hAnsi="Times New Roman"/>
                <w:sz w:val="20"/>
              </w:rPr>
            </w:pPr>
            <w:r w:rsidRPr="000429DA">
              <w:rPr>
                <w:rFonts w:ascii="Times New Roman" w:hAnsi="Times New Roman"/>
                <w:sz w:val="20"/>
              </w:rPr>
              <w:t xml:space="preserve">Nr </w:t>
            </w:r>
            <w:proofErr w:type="spellStart"/>
            <w:r w:rsidRPr="000429DA">
              <w:rPr>
                <w:rFonts w:ascii="Times New Roman" w:hAnsi="Times New Roman"/>
                <w:sz w:val="20"/>
              </w:rPr>
              <w:t>Subklauzuli</w:t>
            </w:r>
            <w:proofErr w:type="spellEnd"/>
          </w:p>
        </w:tc>
        <w:tc>
          <w:tcPr>
            <w:tcW w:w="5094" w:type="dxa"/>
            <w:vAlign w:val="center"/>
          </w:tcPr>
          <w:p w14:paraId="708DF497" w14:textId="77777777" w:rsidR="000429DA" w:rsidRPr="000429DA" w:rsidRDefault="000429DA" w:rsidP="00FE0535">
            <w:pPr>
              <w:pStyle w:val="StylPogrubienieWyrwnanydorodka"/>
              <w:rPr>
                <w:rFonts w:ascii="Times New Roman" w:hAnsi="Times New Roman"/>
                <w:b w:val="0"/>
                <w:bCs w:val="0"/>
                <w:spacing w:val="-3"/>
                <w:sz w:val="20"/>
              </w:rPr>
            </w:pPr>
            <w:r w:rsidRPr="000429DA">
              <w:rPr>
                <w:rFonts w:ascii="Times New Roman" w:hAnsi="Times New Roman"/>
                <w:sz w:val="20"/>
              </w:rPr>
              <w:t>DANE</w:t>
            </w:r>
          </w:p>
          <w:p w14:paraId="10ED33E7" w14:textId="77777777" w:rsidR="000429DA" w:rsidRPr="000429DA" w:rsidRDefault="000429DA" w:rsidP="00FE0535">
            <w:pPr>
              <w:rPr>
                <w:sz w:val="20"/>
              </w:rPr>
            </w:pPr>
          </w:p>
        </w:tc>
      </w:tr>
      <w:tr w:rsidR="000429DA" w:rsidRPr="000429DA" w14:paraId="0866EFB0" w14:textId="77777777" w:rsidTr="00FE0535">
        <w:trPr>
          <w:cantSplit/>
          <w:trHeight w:val="1087"/>
          <w:jc w:val="center"/>
        </w:trPr>
        <w:tc>
          <w:tcPr>
            <w:tcW w:w="2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5DF6D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Nazwa i adres Zamawiającego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6265" w14:textId="0991F7D2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  <w:snapToGrid w:val="0"/>
              </w:rPr>
              <w:t xml:space="preserve">1.1.30 </w:t>
            </w:r>
            <w:r w:rsidR="00F53374">
              <w:rPr>
                <w:rFonts w:ascii="Times New Roman" w:hAnsi="Times New Roman"/>
                <w:snapToGrid w:val="0"/>
              </w:rPr>
              <w:t>i</w:t>
            </w:r>
            <w:r w:rsidRPr="000429DA">
              <w:rPr>
                <w:rFonts w:ascii="Times New Roman" w:hAnsi="Times New Roman"/>
                <w:snapToGrid w:val="0"/>
              </w:rPr>
              <w:t xml:space="preserve"> 1.3</w:t>
            </w:r>
          </w:p>
        </w:tc>
        <w:tc>
          <w:tcPr>
            <w:tcW w:w="5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A9AF1" w14:textId="08A20F60" w:rsidR="000429DA" w:rsidRPr="000429DA" w:rsidRDefault="004218F3" w:rsidP="00A81BF7">
            <w:pPr>
              <w:spacing w:before="0"/>
              <w:rPr>
                <w:sz w:val="20"/>
              </w:rPr>
            </w:pPr>
            <w:r w:rsidRPr="004218F3">
              <w:rPr>
                <w:b/>
                <w:bCs/>
                <w:sz w:val="20"/>
              </w:rPr>
              <w:t>Sieć Badawcza Łukasiewicz – Instytutem Mikroelektroniki i Fotoniki</w:t>
            </w:r>
            <w:r w:rsidRPr="004218F3">
              <w:rPr>
                <w:sz w:val="20"/>
              </w:rPr>
              <w:t xml:space="preserve"> z siedzibą w Warszawie, o adresie przy al. Lotników 32/46, 02-668 Warszawa, wpisanym do rejestru przedsiębiorców Krajowego Rejestru Sądowego prowadzonego przez Sąd Rejonowy dla m. st. Warszawy w Warszawie, XIII Wydział Gospodarczy Krajowego Rejestru Sądowego pod numerem KRS 0000865821, posiadającym numer identyfikacji podatkowej NIP: 5213910680, REGON: 387374918</w:t>
            </w:r>
          </w:p>
        </w:tc>
      </w:tr>
      <w:tr w:rsidR="000429DA" w:rsidRPr="000429DA" w14:paraId="6DD3D49D" w14:textId="77777777" w:rsidTr="00FE0535">
        <w:trPr>
          <w:cantSplit/>
          <w:trHeight w:val="848"/>
          <w:jc w:val="center"/>
        </w:trPr>
        <w:tc>
          <w:tcPr>
            <w:tcW w:w="2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8E897" w14:textId="77777777" w:rsidR="004218F3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>Nazwa i adres Wykonawcy</w:t>
            </w:r>
          </w:p>
          <w:p w14:paraId="7005E822" w14:textId="59686509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[nazwa i adres Lidera </w:t>
            </w:r>
            <w:r w:rsidRPr="000429DA">
              <w:rPr>
                <w:rFonts w:ascii="Times New Roman" w:hAnsi="Times New Roman"/>
              </w:rPr>
              <w:br/>
              <w:t>w przypadku Konsorcjum lub Joint-Venture]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75F35" w14:textId="18E3FAFF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  <w:snapToGrid w:val="0"/>
              </w:rPr>
              <w:t xml:space="preserve">1.1.13 </w:t>
            </w:r>
            <w:r w:rsidR="00F53374">
              <w:rPr>
                <w:rFonts w:ascii="Times New Roman" w:hAnsi="Times New Roman"/>
                <w:snapToGrid w:val="0"/>
              </w:rPr>
              <w:t>i</w:t>
            </w:r>
            <w:r w:rsidRPr="000429DA">
              <w:rPr>
                <w:rFonts w:ascii="Times New Roman" w:hAnsi="Times New Roman"/>
                <w:snapToGrid w:val="0"/>
              </w:rPr>
              <w:t xml:space="preserve"> 1.3</w:t>
            </w:r>
          </w:p>
        </w:tc>
        <w:tc>
          <w:tcPr>
            <w:tcW w:w="5094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C3BAA" w14:textId="77777777" w:rsidR="000429DA" w:rsidRPr="000429DA" w:rsidRDefault="000429DA" w:rsidP="00FE0535">
            <w:pPr>
              <w:rPr>
                <w:spacing w:val="-3"/>
                <w:sz w:val="20"/>
              </w:rPr>
            </w:pPr>
            <w:r w:rsidRPr="000429DA">
              <w:rPr>
                <w:sz w:val="20"/>
              </w:rPr>
              <w:t>[…].</w:t>
            </w:r>
          </w:p>
          <w:p w14:paraId="4F89A034" w14:textId="77777777" w:rsidR="000429DA" w:rsidRPr="000429DA" w:rsidRDefault="000429DA" w:rsidP="00FE0535">
            <w:pPr>
              <w:rPr>
                <w:sz w:val="20"/>
              </w:rPr>
            </w:pPr>
          </w:p>
        </w:tc>
      </w:tr>
      <w:tr w:rsidR="000429DA" w:rsidRPr="000429DA" w14:paraId="5501363E" w14:textId="77777777" w:rsidTr="00FE0535">
        <w:trPr>
          <w:cantSplit/>
          <w:trHeight w:val="361"/>
          <w:jc w:val="center"/>
        </w:trPr>
        <w:tc>
          <w:tcPr>
            <w:tcW w:w="2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07030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  <w:snapToGrid w:val="0"/>
              </w:rPr>
              <w:t>Nazwa i adres Inżyniera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CC3AC" w14:textId="70444382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  <w:snapToGrid w:val="0"/>
              </w:rPr>
              <w:t xml:space="preserve">1.1.35 </w:t>
            </w:r>
            <w:r w:rsidR="00F53374">
              <w:rPr>
                <w:rFonts w:ascii="Times New Roman" w:hAnsi="Times New Roman"/>
                <w:snapToGrid w:val="0"/>
              </w:rPr>
              <w:t>i</w:t>
            </w:r>
            <w:r w:rsidRPr="000429DA">
              <w:rPr>
                <w:rFonts w:ascii="Times New Roman" w:hAnsi="Times New Roman"/>
                <w:snapToGrid w:val="0"/>
              </w:rPr>
              <w:t xml:space="preserve"> 1.3</w:t>
            </w:r>
          </w:p>
        </w:tc>
        <w:tc>
          <w:tcPr>
            <w:tcW w:w="5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B560F" w14:textId="570B4995" w:rsidR="000429DA" w:rsidRPr="000429DA" w:rsidRDefault="000429DA" w:rsidP="004218F3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Inżynier </w:t>
            </w:r>
            <w:r w:rsidR="004218F3">
              <w:rPr>
                <w:rFonts w:ascii="Times New Roman" w:hAnsi="Times New Roman"/>
              </w:rPr>
              <w:t xml:space="preserve">Kontraktu </w:t>
            </w:r>
            <w:r w:rsidRPr="000429DA">
              <w:rPr>
                <w:rFonts w:ascii="Times New Roman" w:hAnsi="Times New Roman"/>
              </w:rPr>
              <w:t xml:space="preserve">– podmiot wyłoniony </w:t>
            </w:r>
            <w:r w:rsidR="004218F3" w:rsidRPr="000429DA">
              <w:rPr>
                <w:rFonts w:ascii="Times New Roman" w:hAnsi="Times New Roman"/>
              </w:rPr>
              <w:t xml:space="preserve">przez Zamawiającego </w:t>
            </w:r>
            <w:r w:rsidRPr="000429DA">
              <w:rPr>
                <w:rFonts w:ascii="Times New Roman" w:hAnsi="Times New Roman"/>
              </w:rPr>
              <w:t>w wyniku odrębnego postępowania zgodnego z ustawą Prawo zamówień publicznych</w:t>
            </w:r>
          </w:p>
        </w:tc>
      </w:tr>
      <w:tr w:rsidR="000429DA" w:rsidRPr="000429DA" w14:paraId="75FF4F3D" w14:textId="77777777" w:rsidTr="00FE0535">
        <w:trPr>
          <w:cantSplit/>
          <w:trHeight w:val="369"/>
          <w:jc w:val="center"/>
        </w:trPr>
        <w:tc>
          <w:tcPr>
            <w:tcW w:w="2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ADC97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>Czas na Ukończenie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D4E32" w14:textId="4F8F1F77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  <w:snapToGrid w:val="0"/>
              </w:rPr>
              <w:t xml:space="preserve">1.1.86 </w:t>
            </w:r>
            <w:r w:rsidR="00F53374">
              <w:rPr>
                <w:rFonts w:ascii="Times New Roman" w:hAnsi="Times New Roman"/>
                <w:snapToGrid w:val="0"/>
              </w:rPr>
              <w:t>i</w:t>
            </w:r>
            <w:r w:rsidRPr="000429DA">
              <w:rPr>
                <w:rFonts w:ascii="Times New Roman" w:hAnsi="Times New Roman"/>
                <w:snapToGrid w:val="0"/>
              </w:rPr>
              <w:t xml:space="preserve"> 8.2</w:t>
            </w:r>
          </w:p>
        </w:tc>
        <w:tc>
          <w:tcPr>
            <w:tcW w:w="5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3CDE9" w14:textId="642C9B02" w:rsidR="000429DA" w:rsidRPr="000429DA" w:rsidRDefault="00A81BF7" w:rsidP="00F53374">
            <w:pPr>
              <w:pStyle w:val="Styl10pttab"/>
              <w:jc w:val="left"/>
              <w:rPr>
                <w:rFonts w:ascii="Times New Roman" w:eastAsia="Calibri" w:hAnsi="Times New Roman"/>
                <w:lang w:eastAsia="en-US"/>
              </w:rPr>
            </w:pPr>
            <w:r w:rsidRPr="0052453D">
              <w:rPr>
                <w:rFonts w:ascii="Times New Roman" w:hAnsi="Times New Roman"/>
              </w:rPr>
              <w:t>Liczba miesięcy wskazana w Ofercie przez Wykonawcę</w:t>
            </w:r>
            <w:r w:rsidR="0052453D" w:rsidRPr="0052453D">
              <w:rPr>
                <w:rFonts w:ascii="Times New Roman" w:hAnsi="Times New Roman"/>
              </w:rPr>
              <w:t xml:space="preserve"> (zgodnie z wymaganiami przetargu)</w:t>
            </w:r>
            <w:r w:rsidRPr="0052453D">
              <w:rPr>
                <w:rFonts w:ascii="Times New Roman" w:hAnsi="Times New Roman"/>
              </w:rPr>
              <w:t xml:space="preserve"> liczona od </w:t>
            </w:r>
            <w:r w:rsidR="000429DA" w:rsidRPr="0052453D">
              <w:rPr>
                <w:rFonts w:ascii="Times New Roman" w:hAnsi="Times New Roman"/>
              </w:rPr>
              <w:t>Daty Rozpoczęcia.</w:t>
            </w:r>
            <w:r w:rsidR="003D7D38">
              <w:rPr>
                <w:rFonts w:ascii="Times New Roman" w:hAnsi="Times New Roman"/>
              </w:rPr>
              <w:t xml:space="preserve"> </w:t>
            </w:r>
          </w:p>
        </w:tc>
      </w:tr>
      <w:tr w:rsidR="000429DA" w:rsidRPr="000429DA" w14:paraId="5C0F31D4" w14:textId="77777777" w:rsidTr="00FE0535">
        <w:trPr>
          <w:cantSplit/>
          <w:trHeight w:val="403"/>
          <w:jc w:val="center"/>
        </w:trPr>
        <w:tc>
          <w:tcPr>
            <w:tcW w:w="2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FD111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>Rękojmia za Wady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46765" w14:textId="48FAE579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52453D">
              <w:rPr>
                <w:rFonts w:ascii="Times New Roman" w:hAnsi="Times New Roman"/>
                <w:snapToGrid w:val="0"/>
              </w:rPr>
              <w:t xml:space="preserve">1.1.104 </w:t>
            </w:r>
            <w:r w:rsidR="00F53374" w:rsidRPr="0052453D">
              <w:rPr>
                <w:rFonts w:ascii="Times New Roman" w:hAnsi="Times New Roman"/>
                <w:snapToGrid w:val="0"/>
              </w:rPr>
              <w:t>i</w:t>
            </w:r>
            <w:r w:rsidRPr="0052453D">
              <w:rPr>
                <w:rFonts w:ascii="Times New Roman" w:hAnsi="Times New Roman"/>
                <w:snapToGrid w:val="0"/>
              </w:rPr>
              <w:t xml:space="preserve"> 11.13</w:t>
            </w:r>
          </w:p>
        </w:tc>
        <w:tc>
          <w:tcPr>
            <w:tcW w:w="5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F6EF3" w14:textId="618D7299" w:rsidR="000429DA" w:rsidRPr="000429DA" w:rsidRDefault="000429DA" w:rsidP="00F53374">
            <w:pPr>
              <w:pStyle w:val="Styl10pttab"/>
              <w:rPr>
                <w:rFonts w:ascii="Times New Roman" w:hAnsi="Times New Roman"/>
                <w:iCs/>
              </w:rPr>
            </w:pPr>
            <w:r w:rsidRPr="000429DA">
              <w:rPr>
                <w:rFonts w:ascii="Times New Roman" w:hAnsi="Times New Roman"/>
                <w:snapToGrid w:val="0"/>
              </w:rPr>
              <w:t xml:space="preserve">Okres Rękojmi za Wady wynosi </w:t>
            </w:r>
            <w:r w:rsidRPr="0052453D">
              <w:rPr>
                <w:rFonts w:ascii="Times New Roman" w:hAnsi="Times New Roman"/>
                <w:snapToGrid w:val="0"/>
              </w:rPr>
              <w:t>60</w:t>
            </w:r>
            <w:r w:rsidRPr="0052453D">
              <w:rPr>
                <w:rFonts w:ascii="Times New Roman" w:hAnsi="Times New Roman"/>
                <w:iCs/>
              </w:rPr>
              <w:t xml:space="preserve"> miesięcy liczonych od daty wskazanej w </w:t>
            </w:r>
            <w:r w:rsidR="002C395C" w:rsidRPr="0052453D">
              <w:rPr>
                <w:rFonts w:ascii="Times New Roman" w:hAnsi="Times New Roman"/>
                <w:iCs/>
              </w:rPr>
              <w:t xml:space="preserve">ostatnim </w:t>
            </w:r>
            <w:r w:rsidRPr="0052453D">
              <w:rPr>
                <w:rFonts w:ascii="Times New Roman" w:hAnsi="Times New Roman"/>
                <w:iCs/>
              </w:rPr>
              <w:t>Świadectwie Przejęcia</w:t>
            </w:r>
            <w:r w:rsidR="002C395C" w:rsidRPr="0052453D">
              <w:rPr>
                <w:rFonts w:ascii="Times New Roman" w:hAnsi="Times New Roman"/>
                <w:iCs/>
              </w:rPr>
              <w:t xml:space="preserve"> wystawionym dla Wykonawcy</w:t>
            </w:r>
            <w:r w:rsidRPr="0052453D">
              <w:rPr>
                <w:rFonts w:ascii="Times New Roman" w:hAnsi="Times New Roman"/>
                <w:iCs/>
              </w:rPr>
              <w:t>,</w:t>
            </w:r>
            <w:r w:rsidR="002C395C" w:rsidRPr="0052453D">
              <w:rPr>
                <w:rFonts w:ascii="Times New Roman" w:hAnsi="Times New Roman"/>
                <w:iCs/>
              </w:rPr>
              <w:t xml:space="preserve"> </w:t>
            </w:r>
            <w:r w:rsidRPr="0052453D">
              <w:rPr>
                <w:rFonts w:ascii="Times New Roman" w:hAnsi="Times New Roman"/>
              </w:rPr>
              <w:t>a w przypadku wystawienia Świadectwa Przejęcia z zastrzeżeniem, że</w:t>
            </w:r>
            <w:r w:rsidRPr="000429DA">
              <w:rPr>
                <w:rFonts w:ascii="Times New Roman" w:hAnsi="Times New Roman"/>
              </w:rPr>
              <w:t xml:space="preserve"> istnieją roboty zaległe </w:t>
            </w:r>
            <w:r w:rsidRPr="000429DA">
              <w:rPr>
                <w:rFonts w:ascii="Times New Roman" w:hAnsi="Times New Roman"/>
              </w:rPr>
              <w:br/>
              <w:t>do wykonania w zakresie objętym Gwarancją Jakości,</w:t>
            </w:r>
            <w:r w:rsidRPr="000429DA">
              <w:rPr>
                <w:rFonts w:ascii="Times New Roman" w:hAnsi="Times New Roman"/>
                <w:spacing w:val="0"/>
              </w:rPr>
              <w:t xml:space="preserve"> dla Robót objętych zastrzeżeniem</w:t>
            </w:r>
            <w:r w:rsidRPr="000429DA">
              <w:rPr>
                <w:rFonts w:ascii="Times New Roman" w:hAnsi="Times New Roman"/>
              </w:rPr>
              <w:t xml:space="preserve"> od daty wskazanej w protokole z przeglądu realizacji robót zaległych, potwierdzającym wykonanie roboty zaległej</w:t>
            </w:r>
            <w:r w:rsidRPr="000429DA">
              <w:rPr>
                <w:rFonts w:ascii="Times New Roman" w:hAnsi="Times New Roman"/>
                <w:iCs/>
              </w:rPr>
              <w:t>.</w:t>
            </w:r>
          </w:p>
          <w:p w14:paraId="46203146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</w:p>
        </w:tc>
      </w:tr>
      <w:tr w:rsidR="000429DA" w:rsidRPr="000429DA" w14:paraId="123682F4" w14:textId="77777777" w:rsidTr="00FE0535">
        <w:trPr>
          <w:cantSplit/>
          <w:trHeight w:val="401"/>
          <w:jc w:val="center"/>
        </w:trPr>
        <w:tc>
          <w:tcPr>
            <w:tcW w:w="2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78554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  <w:snapToGrid w:val="0"/>
              </w:rPr>
              <w:t xml:space="preserve">Gwarancja Jakości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2D643" w14:textId="77777777" w:rsidR="000429DA" w:rsidRPr="0052453D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52453D">
              <w:rPr>
                <w:rFonts w:ascii="Times New Roman" w:hAnsi="Times New Roman"/>
              </w:rPr>
              <w:t>1.1.105 &amp; 11.12</w:t>
            </w:r>
          </w:p>
        </w:tc>
        <w:tc>
          <w:tcPr>
            <w:tcW w:w="5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28DA5" w14:textId="77777777" w:rsidR="000429DA" w:rsidRPr="000429DA" w:rsidRDefault="000429DA" w:rsidP="00FE05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2" w:lineRule="atLeast"/>
              <w:jc w:val="left"/>
              <w:rPr>
                <w:b/>
                <w:sz w:val="20"/>
              </w:rPr>
            </w:pPr>
            <w:r w:rsidRPr="000429DA">
              <w:rPr>
                <w:sz w:val="20"/>
              </w:rPr>
              <w:t>Okres Gwarancji Jakości - zgodnie z zapisami § 6</w:t>
            </w:r>
            <w:r w:rsidRPr="000429DA">
              <w:rPr>
                <w:b/>
                <w:sz w:val="20"/>
              </w:rPr>
              <w:t xml:space="preserve"> </w:t>
            </w:r>
            <w:r w:rsidRPr="000429DA">
              <w:rPr>
                <w:sz w:val="20"/>
              </w:rPr>
              <w:t>Aktu Umowy</w:t>
            </w:r>
            <w:r w:rsidRPr="000429DA">
              <w:rPr>
                <w:bCs/>
                <w:sz w:val="20"/>
              </w:rPr>
              <w:t>.</w:t>
            </w:r>
          </w:p>
          <w:p w14:paraId="3320F3D2" w14:textId="77777777" w:rsidR="000429DA" w:rsidRPr="000429DA" w:rsidRDefault="000429DA" w:rsidP="00FE0535">
            <w:pPr>
              <w:pStyle w:val="Styl10pttab"/>
              <w:tabs>
                <w:tab w:val="left" w:pos="460"/>
              </w:tabs>
              <w:jc w:val="left"/>
              <w:rPr>
                <w:rFonts w:ascii="Times New Roman" w:hAnsi="Times New Roman"/>
              </w:rPr>
            </w:pPr>
          </w:p>
        </w:tc>
      </w:tr>
      <w:tr w:rsidR="000429DA" w:rsidRPr="00D56BA1" w14:paraId="37823ACE" w14:textId="77777777" w:rsidTr="00FE0535">
        <w:trPr>
          <w:cantSplit/>
          <w:trHeight w:val="401"/>
          <w:jc w:val="center"/>
        </w:trPr>
        <w:tc>
          <w:tcPr>
            <w:tcW w:w="2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A7EF1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  <w:snapToGrid w:val="0"/>
              </w:rPr>
              <w:lastRenderedPageBreak/>
              <w:t>Komunikaty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B526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1.3.</w:t>
            </w:r>
          </w:p>
        </w:tc>
        <w:tc>
          <w:tcPr>
            <w:tcW w:w="5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6453A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b/>
                <w:snapToGrid w:val="0"/>
              </w:rPr>
              <w:t>Zamawiający</w:t>
            </w:r>
            <w:r w:rsidRPr="000429DA">
              <w:rPr>
                <w:rFonts w:ascii="Times New Roman" w:hAnsi="Times New Roman"/>
                <w:snapToGrid w:val="0"/>
              </w:rPr>
              <w:t>:</w:t>
            </w:r>
          </w:p>
          <w:p w14:paraId="192A946B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Kierownik Projektu</w:t>
            </w:r>
          </w:p>
          <w:p w14:paraId="658E0049" w14:textId="77777777" w:rsidR="008E16A0" w:rsidRPr="008E16A0" w:rsidRDefault="008E16A0" w:rsidP="00FE0535">
            <w:pPr>
              <w:pStyle w:val="Styl10pttab"/>
              <w:rPr>
                <w:rFonts w:ascii="Times New Roman" w:hAnsi="Times New Roman"/>
                <w:snapToGrid w:val="0"/>
                <w:highlight w:val="yellow"/>
              </w:rPr>
            </w:pPr>
            <w:r w:rsidRPr="008E16A0">
              <w:rPr>
                <w:rFonts w:ascii="Times New Roman" w:hAnsi="Times New Roman"/>
                <w:snapToGrid w:val="0"/>
                <w:highlight w:val="yellow"/>
              </w:rPr>
              <w:t>_____</w:t>
            </w:r>
          </w:p>
          <w:p w14:paraId="410BFAE0" w14:textId="2FC0FEE8" w:rsidR="000429DA" w:rsidRPr="008E16A0" w:rsidRDefault="000429DA" w:rsidP="00FE0535">
            <w:pPr>
              <w:pStyle w:val="Styl10pttab"/>
              <w:rPr>
                <w:rFonts w:ascii="Times New Roman" w:hAnsi="Times New Roman"/>
                <w:snapToGrid w:val="0"/>
                <w:highlight w:val="yellow"/>
              </w:rPr>
            </w:pPr>
            <w:r w:rsidRPr="008E16A0">
              <w:rPr>
                <w:rFonts w:ascii="Times New Roman" w:hAnsi="Times New Roman"/>
                <w:snapToGrid w:val="0"/>
                <w:highlight w:val="yellow"/>
              </w:rPr>
              <w:t xml:space="preserve">ul. </w:t>
            </w:r>
            <w:r w:rsidR="008E16A0" w:rsidRPr="008E16A0">
              <w:rPr>
                <w:rFonts w:ascii="Times New Roman" w:hAnsi="Times New Roman"/>
                <w:snapToGrid w:val="0"/>
                <w:highlight w:val="yellow"/>
              </w:rPr>
              <w:t>_______</w:t>
            </w:r>
          </w:p>
          <w:p w14:paraId="03A43606" w14:textId="686331F8" w:rsidR="000429DA" w:rsidRPr="008E16A0" w:rsidRDefault="000429DA" w:rsidP="00FE0535">
            <w:pPr>
              <w:pStyle w:val="Styl10pttab"/>
              <w:rPr>
                <w:rFonts w:ascii="Times New Roman" w:hAnsi="Times New Roman"/>
                <w:snapToGrid w:val="0"/>
                <w:highlight w:val="yellow"/>
              </w:rPr>
            </w:pPr>
            <w:r w:rsidRPr="008E16A0">
              <w:rPr>
                <w:rFonts w:ascii="Times New Roman" w:hAnsi="Times New Roman"/>
                <w:snapToGrid w:val="0"/>
                <w:highlight w:val="yellow"/>
              </w:rPr>
              <w:t xml:space="preserve">tel. </w:t>
            </w:r>
            <w:r w:rsidR="008E16A0" w:rsidRPr="008E16A0">
              <w:rPr>
                <w:rFonts w:ascii="Times New Roman" w:hAnsi="Times New Roman"/>
                <w:snapToGrid w:val="0"/>
                <w:highlight w:val="yellow"/>
              </w:rPr>
              <w:t>______</w:t>
            </w:r>
          </w:p>
          <w:p w14:paraId="4DB94511" w14:textId="71E7F67C" w:rsidR="000429DA" w:rsidRPr="008E16A0" w:rsidRDefault="000429DA" w:rsidP="00FE0535">
            <w:pPr>
              <w:pStyle w:val="Styl10pttab"/>
              <w:rPr>
                <w:rFonts w:ascii="Times New Roman" w:hAnsi="Times New Roman"/>
                <w:snapToGrid w:val="0"/>
                <w:highlight w:val="yellow"/>
              </w:rPr>
            </w:pPr>
            <w:r w:rsidRPr="008E16A0">
              <w:rPr>
                <w:rFonts w:ascii="Times New Roman" w:hAnsi="Times New Roman"/>
                <w:snapToGrid w:val="0"/>
                <w:highlight w:val="yellow"/>
              </w:rPr>
              <w:t xml:space="preserve">fax. </w:t>
            </w:r>
            <w:r w:rsidR="008E16A0" w:rsidRPr="008E16A0">
              <w:rPr>
                <w:rFonts w:ascii="Times New Roman" w:hAnsi="Times New Roman"/>
                <w:snapToGrid w:val="0"/>
                <w:highlight w:val="yellow"/>
              </w:rPr>
              <w:t>________</w:t>
            </w:r>
          </w:p>
          <w:p w14:paraId="579B828D" w14:textId="63CD3908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8E16A0">
              <w:rPr>
                <w:rFonts w:ascii="Times New Roman" w:hAnsi="Times New Roman"/>
                <w:snapToGrid w:val="0"/>
                <w:highlight w:val="yellow"/>
              </w:rPr>
              <w:t xml:space="preserve">e-mail: </w:t>
            </w:r>
            <w:r w:rsidR="008E16A0" w:rsidRPr="008E16A0">
              <w:rPr>
                <w:rFonts w:ascii="Times New Roman" w:hAnsi="Times New Roman"/>
                <w:snapToGrid w:val="0"/>
                <w:highlight w:val="yellow"/>
              </w:rPr>
              <w:t>________________</w:t>
            </w:r>
          </w:p>
          <w:p w14:paraId="03EC5236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</w:p>
          <w:p w14:paraId="1C1AA62E" w14:textId="107BDD1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b/>
                <w:snapToGrid w:val="0"/>
              </w:rPr>
              <w:t>Wykonawca</w:t>
            </w:r>
            <w:r w:rsidRPr="000429DA">
              <w:rPr>
                <w:rFonts w:ascii="Times New Roman" w:hAnsi="Times New Roman"/>
                <w:snapToGrid w:val="0"/>
              </w:rPr>
              <w:t>:</w:t>
            </w:r>
          </w:p>
          <w:p w14:paraId="4565EDE7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 xml:space="preserve">Adres korespondencyjny: </w:t>
            </w:r>
          </w:p>
          <w:p w14:paraId="7264A3C9" w14:textId="77777777" w:rsidR="000429DA" w:rsidRPr="00D56BA1" w:rsidRDefault="000429DA" w:rsidP="00FE0535">
            <w:pPr>
              <w:pStyle w:val="Styl10pttab"/>
              <w:rPr>
                <w:rFonts w:ascii="Times New Roman" w:hAnsi="Times New Roman"/>
                <w:snapToGrid w:val="0"/>
                <w:lang w:val="en-US"/>
              </w:rPr>
            </w:pPr>
            <w:proofErr w:type="spellStart"/>
            <w:r w:rsidRPr="00D56BA1">
              <w:rPr>
                <w:rFonts w:ascii="Times New Roman" w:hAnsi="Times New Roman"/>
                <w:snapToGrid w:val="0"/>
                <w:lang w:val="en-US"/>
              </w:rPr>
              <w:t>ul</w:t>
            </w:r>
            <w:proofErr w:type="spellEnd"/>
            <w:r w:rsidRPr="00D56BA1">
              <w:rPr>
                <w:rFonts w:ascii="Times New Roman" w:hAnsi="Times New Roman"/>
                <w:snapToGrid w:val="0"/>
                <w:lang w:val="en-US"/>
              </w:rPr>
              <w:t>. […]</w:t>
            </w:r>
          </w:p>
          <w:p w14:paraId="19EC534D" w14:textId="77777777" w:rsidR="000429DA" w:rsidRPr="00D56BA1" w:rsidRDefault="000429DA" w:rsidP="00FE0535">
            <w:pPr>
              <w:pStyle w:val="Styl10pttab"/>
              <w:rPr>
                <w:rFonts w:ascii="Times New Roman" w:hAnsi="Times New Roman"/>
                <w:snapToGrid w:val="0"/>
                <w:lang w:val="en-US"/>
              </w:rPr>
            </w:pPr>
            <w:r w:rsidRPr="00D56BA1">
              <w:rPr>
                <w:rFonts w:ascii="Times New Roman" w:hAnsi="Times New Roman"/>
                <w:snapToGrid w:val="0"/>
                <w:lang w:val="en-US"/>
              </w:rPr>
              <w:t>tel. […]</w:t>
            </w:r>
          </w:p>
          <w:p w14:paraId="1A447F6D" w14:textId="77777777" w:rsidR="000429DA" w:rsidRPr="00D56BA1" w:rsidRDefault="000429DA" w:rsidP="00FE0535">
            <w:pPr>
              <w:pStyle w:val="Styl10pttab"/>
              <w:rPr>
                <w:rFonts w:ascii="Times New Roman" w:hAnsi="Times New Roman"/>
                <w:snapToGrid w:val="0"/>
                <w:lang w:val="en-US"/>
              </w:rPr>
            </w:pPr>
            <w:r w:rsidRPr="00D56BA1">
              <w:rPr>
                <w:rFonts w:ascii="Times New Roman" w:hAnsi="Times New Roman"/>
                <w:snapToGrid w:val="0"/>
                <w:lang w:val="en-US"/>
              </w:rPr>
              <w:t>fax. […]</w:t>
            </w:r>
          </w:p>
          <w:p w14:paraId="50D932E4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  <w:lang w:val="en-US"/>
              </w:rPr>
            </w:pPr>
            <w:r w:rsidRPr="000429DA">
              <w:rPr>
                <w:rFonts w:ascii="Times New Roman" w:hAnsi="Times New Roman"/>
                <w:snapToGrid w:val="0"/>
                <w:lang w:val="en-US"/>
              </w:rPr>
              <w:t>e-mail: […]</w:t>
            </w:r>
          </w:p>
        </w:tc>
      </w:tr>
      <w:tr w:rsidR="000429DA" w:rsidRPr="000429DA" w14:paraId="1FF9F3C0" w14:textId="77777777" w:rsidTr="00FE0535">
        <w:trPr>
          <w:cantSplit/>
          <w:trHeight w:val="489"/>
          <w:jc w:val="center"/>
        </w:trPr>
        <w:tc>
          <w:tcPr>
            <w:tcW w:w="2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6D2D8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Prawo i język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3726B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1.4</w:t>
            </w:r>
          </w:p>
        </w:tc>
        <w:tc>
          <w:tcPr>
            <w:tcW w:w="5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97DCA" w14:textId="77777777" w:rsidR="000429DA" w:rsidRPr="000429DA" w:rsidRDefault="000429DA" w:rsidP="00FE0535">
            <w:pPr>
              <w:jc w:val="left"/>
              <w:rPr>
                <w:sz w:val="20"/>
              </w:rPr>
            </w:pPr>
            <w:r w:rsidRPr="000429DA">
              <w:rPr>
                <w:sz w:val="20"/>
              </w:rPr>
              <w:t>Prawem Kontraktu jest prawo Rzeczypospolitej Polskiej.</w:t>
            </w:r>
          </w:p>
          <w:p w14:paraId="370B7F3B" w14:textId="77777777" w:rsidR="000429DA" w:rsidRPr="000429DA" w:rsidRDefault="000429DA" w:rsidP="00FE0535">
            <w:pPr>
              <w:rPr>
                <w:sz w:val="20"/>
              </w:rPr>
            </w:pPr>
            <w:r w:rsidRPr="000429DA">
              <w:rPr>
                <w:sz w:val="20"/>
              </w:rPr>
              <w:t>Językiem Kontraktu jest język polski.</w:t>
            </w:r>
          </w:p>
          <w:p w14:paraId="4F19F679" w14:textId="77777777" w:rsid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>Językiem komunikatów jest język polski.</w:t>
            </w:r>
          </w:p>
          <w:p w14:paraId="4F1CD3E6" w14:textId="77777777" w:rsidR="008E16A0" w:rsidRPr="000429DA" w:rsidRDefault="008E16A0" w:rsidP="00FE0535">
            <w:pPr>
              <w:pStyle w:val="Styl10pttab"/>
              <w:jc w:val="left"/>
              <w:rPr>
                <w:rFonts w:ascii="Times New Roman" w:hAnsi="Times New Roman"/>
              </w:rPr>
            </w:pPr>
          </w:p>
        </w:tc>
      </w:tr>
      <w:tr w:rsidR="000429DA" w:rsidRPr="000429DA" w14:paraId="39E0BFCA" w14:textId="77777777" w:rsidTr="00FE0535">
        <w:trPr>
          <w:cantSplit/>
          <w:trHeight w:val="489"/>
          <w:jc w:val="center"/>
        </w:trPr>
        <w:tc>
          <w:tcPr>
            <w:tcW w:w="2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8D461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Prawo dostępu do Placu Budowy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87FF5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2.1</w:t>
            </w:r>
          </w:p>
        </w:tc>
        <w:tc>
          <w:tcPr>
            <w:tcW w:w="5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4E7E4" w14:textId="0B16FF08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  <w:bookmarkStart w:id="0" w:name="_Hlk195812520"/>
            <w:r w:rsidRPr="0052453D">
              <w:rPr>
                <w:rFonts w:ascii="Times New Roman" w:hAnsi="Times New Roman"/>
              </w:rPr>
              <w:t xml:space="preserve">W terminie </w:t>
            </w:r>
            <w:r w:rsidR="0052453D" w:rsidRPr="0052453D">
              <w:rPr>
                <w:rFonts w:ascii="Times New Roman" w:hAnsi="Times New Roman"/>
              </w:rPr>
              <w:t>7</w:t>
            </w:r>
            <w:r w:rsidRPr="0052453D">
              <w:rPr>
                <w:rFonts w:ascii="Times New Roman" w:hAnsi="Times New Roman"/>
              </w:rPr>
              <w:t xml:space="preserve"> dni od daty wydania </w:t>
            </w:r>
            <w:r w:rsidR="008A7D3E" w:rsidRPr="0052453D">
              <w:rPr>
                <w:rFonts w:ascii="Times New Roman" w:hAnsi="Times New Roman"/>
              </w:rPr>
              <w:t xml:space="preserve">prawomocnej </w:t>
            </w:r>
            <w:r w:rsidRPr="0052453D">
              <w:rPr>
                <w:rFonts w:ascii="Times New Roman" w:hAnsi="Times New Roman"/>
              </w:rPr>
              <w:t xml:space="preserve">decyzji </w:t>
            </w:r>
            <w:r w:rsidR="008A7D3E" w:rsidRPr="0052453D">
              <w:rPr>
                <w:rFonts w:ascii="Times New Roman" w:hAnsi="Times New Roman"/>
              </w:rPr>
              <w:t>o pozwoleniu na budowę</w:t>
            </w:r>
            <w:bookmarkEnd w:id="0"/>
            <w:r w:rsidR="002C395C" w:rsidRPr="0052453D">
              <w:rPr>
                <w:rFonts w:ascii="Times New Roman" w:hAnsi="Times New Roman"/>
              </w:rPr>
              <w:t>.</w:t>
            </w:r>
            <w:r w:rsidR="00AB3EF4" w:rsidRPr="0052453D">
              <w:rPr>
                <w:rFonts w:ascii="Times New Roman" w:hAnsi="Times New Roman"/>
              </w:rPr>
              <w:t xml:space="preserve"> Wykonawca będzie uprawniony do uzyskania wcześniejszego Prawa dostępu do Placu Budowy po akceptacji jego wcześniejszego </w:t>
            </w:r>
            <w:r w:rsidR="00451840" w:rsidRPr="0052453D">
              <w:rPr>
                <w:rFonts w:ascii="Times New Roman" w:hAnsi="Times New Roman"/>
              </w:rPr>
              <w:t xml:space="preserve">uzasadnionego </w:t>
            </w:r>
            <w:r w:rsidR="00AB3EF4" w:rsidRPr="0052453D">
              <w:rPr>
                <w:rFonts w:ascii="Times New Roman" w:hAnsi="Times New Roman"/>
              </w:rPr>
              <w:t>wniosku przez Zamawiaj</w:t>
            </w:r>
            <w:r w:rsidR="00451840" w:rsidRPr="0052453D">
              <w:rPr>
                <w:rFonts w:ascii="Times New Roman" w:hAnsi="Times New Roman"/>
              </w:rPr>
              <w:t>ą</w:t>
            </w:r>
            <w:r w:rsidR="00AB3EF4" w:rsidRPr="0052453D">
              <w:rPr>
                <w:rFonts w:ascii="Times New Roman" w:hAnsi="Times New Roman"/>
              </w:rPr>
              <w:t>cego</w:t>
            </w:r>
            <w:r w:rsidR="002E3A78" w:rsidRPr="0052453D">
              <w:rPr>
                <w:rFonts w:ascii="Times New Roman" w:hAnsi="Times New Roman"/>
              </w:rPr>
              <w:t>, jak też w przypadku konieczności realizacji Robót, których rozpoczęcie nie jest uzależnione od wcześniejszego uzyskania decyzji uprawniającej do rozpoczęcia Robót</w:t>
            </w:r>
            <w:r w:rsidR="00AB3EF4" w:rsidRPr="0052453D">
              <w:rPr>
                <w:rFonts w:ascii="Times New Roman" w:hAnsi="Times New Roman"/>
              </w:rPr>
              <w:t>.</w:t>
            </w:r>
          </w:p>
        </w:tc>
      </w:tr>
      <w:tr w:rsidR="000429DA" w:rsidRPr="000429DA" w14:paraId="260BE43E" w14:textId="77777777" w:rsidTr="00FE0535">
        <w:trPr>
          <w:cantSplit/>
          <w:trHeight w:val="489"/>
          <w:jc w:val="center"/>
        </w:trPr>
        <w:tc>
          <w:tcPr>
            <w:tcW w:w="2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A776E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 xml:space="preserve">Zabezpieczenie Należytego Wykonania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4C001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4.2</w:t>
            </w:r>
          </w:p>
        </w:tc>
        <w:tc>
          <w:tcPr>
            <w:tcW w:w="5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D498F" w14:textId="118D6D10" w:rsidR="000429DA" w:rsidRPr="000429DA" w:rsidRDefault="000429DA" w:rsidP="008A7D3E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Przed zawarciem Umowy, Wykonawca wniósł Zabezpieczenie Należytego Wykonania w </w:t>
            </w:r>
            <w:r w:rsidR="00A12D0D">
              <w:rPr>
                <w:rFonts w:ascii="Times New Roman" w:hAnsi="Times New Roman"/>
              </w:rPr>
              <w:t>wysokośc</w:t>
            </w:r>
            <w:r w:rsidR="00A12D0D" w:rsidRPr="000429DA">
              <w:rPr>
                <w:rFonts w:ascii="Times New Roman" w:hAnsi="Times New Roman"/>
              </w:rPr>
              <w:t>i</w:t>
            </w:r>
            <w:r w:rsidR="008A7D3E">
              <w:rPr>
                <w:rFonts w:ascii="Times New Roman" w:hAnsi="Times New Roman"/>
              </w:rPr>
              <w:t xml:space="preserve"> </w:t>
            </w:r>
            <w:r w:rsidR="00A12D0D" w:rsidRPr="0052453D">
              <w:rPr>
                <w:rFonts w:ascii="Times New Roman" w:hAnsi="Times New Roman"/>
              </w:rPr>
              <w:t>5</w:t>
            </w:r>
            <w:r w:rsidRPr="0052453D">
              <w:rPr>
                <w:rFonts w:ascii="Times New Roman" w:hAnsi="Times New Roman"/>
              </w:rPr>
              <w:t xml:space="preserve"> %</w:t>
            </w:r>
            <w:r w:rsidRPr="000429DA">
              <w:rPr>
                <w:rFonts w:ascii="Times New Roman" w:hAnsi="Times New Roman"/>
                <w:snapToGrid w:val="0"/>
              </w:rPr>
              <w:t xml:space="preserve"> Zaakceptowanej Kwoty Kontraktowej</w:t>
            </w:r>
            <w:r w:rsidR="008A7D3E">
              <w:rPr>
                <w:rFonts w:ascii="Times New Roman" w:hAnsi="Times New Roman"/>
                <w:snapToGrid w:val="0"/>
              </w:rPr>
              <w:t>.</w:t>
            </w:r>
          </w:p>
        </w:tc>
      </w:tr>
      <w:tr w:rsidR="000429DA" w:rsidRPr="000429DA" w14:paraId="11AA9AC5" w14:textId="77777777" w:rsidTr="00FE0535">
        <w:trPr>
          <w:cantSplit/>
          <w:trHeight w:val="1268"/>
          <w:jc w:val="center"/>
        </w:trPr>
        <w:tc>
          <w:tcPr>
            <w:tcW w:w="2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39199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  <w:snapToGrid w:val="0"/>
              </w:rPr>
              <w:t>Godziny pracy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58235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  <w:snapToGrid w:val="0"/>
              </w:rPr>
              <w:t>6.5</w:t>
            </w:r>
          </w:p>
        </w:tc>
        <w:tc>
          <w:tcPr>
            <w:tcW w:w="5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A8705" w14:textId="0C428D6E" w:rsidR="000429DA" w:rsidRPr="000429DA" w:rsidRDefault="000429DA" w:rsidP="002C395C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Zalecane jest prowadzenie Robót od godziny </w:t>
            </w:r>
            <w:r w:rsidRPr="00451840">
              <w:rPr>
                <w:rFonts w:ascii="Times New Roman" w:hAnsi="Times New Roman"/>
              </w:rPr>
              <w:t xml:space="preserve">06:00 do godziny 22:00 </w:t>
            </w:r>
            <w:r w:rsidR="00451840" w:rsidRPr="00451840">
              <w:rPr>
                <w:rFonts w:ascii="Times New Roman" w:hAnsi="Times New Roman"/>
              </w:rPr>
              <w:t>od poniedziałku do soboty</w:t>
            </w:r>
            <w:r w:rsidRPr="00451840">
              <w:rPr>
                <w:rFonts w:ascii="Times New Roman" w:hAnsi="Times New Roman"/>
              </w:rPr>
              <w:t>.</w:t>
            </w:r>
          </w:p>
        </w:tc>
      </w:tr>
      <w:tr w:rsidR="000429DA" w:rsidRPr="000429DA" w14:paraId="22B56C2D" w14:textId="77777777" w:rsidTr="00FE0535">
        <w:tblPrEx>
          <w:tblCellMar>
            <w:left w:w="108" w:type="dxa"/>
            <w:right w:w="108" w:type="dxa"/>
          </w:tblCellMar>
        </w:tblPrEx>
        <w:trPr>
          <w:cantSplit/>
          <w:trHeight w:val="295"/>
          <w:jc w:val="center"/>
        </w:trPr>
        <w:tc>
          <w:tcPr>
            <w:tcW w:w="2544" w:type="dxa"/>
            <w:vAlign w:val="center"/>
          </w:tcPr>
          <w:p w14:paraId="7FDA8869" w14:textId="77777777" w:rsidR="000429DA" w:rsidRPr="000429DA" w:rsidDel="00D702F8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 xml:space="preserve">Kary umowne </w:t>
            </w:r>
          </w:p>
        </w:tc>
        <w:tc>
          <w:tcPr>
            <w:tcW w:w="1701" w:type="dxa"/>
            <w:vAlign w:val="center"/>
          </w:tcPr>
          <w:p w14:paraId="7DB01D13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8.8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685868B2" w14:textId="37923405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Zgodnie z postanowieniami </w:t>
            </w:r>
            <w:proofErr w:type="spellStart"/>
            <w:r w:rsidRPr="000429DA">
              <w:rPr>
                <w:rFonts w:ascii="Times New Roman" w:hAnsi="Times New Roman"/>
              </w:rPr>
              <w:t>Subklauzuli</w:t>
            </w:r>
            <w:proofErr w:type="spellEnd"/>
            <w:r w:rsidRPr="000429DA">
              <w:rPr>
                <w:rFonts w:ascii="Times New Roman" w:hAnsi="Times New Roman"/>
              </w:rPr>
              <w:t xml:space="preserve"> 8.8 [</w:t>
            </w:r>
            <w:r w:rsidRPr="000429DA">
              <w:rPr>
                <w:rFonts w:ascii="Times New Roman" w:hAnsi="Times New Roman"/>
                <w:i/>
              </w:rPr>
              <w:t>Kary umowne</w:t>
            </w:r>
            <w:r w:rsidRPr="000429DA">
              <w:rPr>
                <w:rFonts w:ascii="Times New Roman" w:hAnsi="Times New Roman"/>
              </w:rPr>
              <w:t xml:space="preserve">]. </w:t>
            </w:r>
          </w:p>
        </w:tc>
      </w:tr>
      <w:tr w:rsidR="000429DA" w:rsidRPr="000429DA" w14:paraId="7C50A35F" w14:textId="77777777" w:rsidTr="00FE0535">
        <w:tblPrEx>
          <w:tblCellMar>
            <w:left w:w="108" w:type="dxa"/>
            <w:right w:w="108" w:type="dxa"/>
          </w:tblCellMar>
        </w:tblPrEx>
        <w:trPr>
          <w:cantSplit/>
          <w:trHeight w:val="709"/>
          <w:jc w:val="center"/>
        </w:trPr>
        <w:tc>
          <w:tcPr>
            <w:tcW w:w="2544" w:type="dxa"/>
            <w:vAlign w:val="center"/>
          </w:tcPr>
          <w:p w14:paraId="2503C953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Wymagana Minimalna Ilość Wykonania (Kamień Milowy)</w:t>
            </w:r>
          </w:p>
        </w:tc>
        <w:tc>
          <w:tcPr>
            <w:tcW w:w="1701" w:type="dxa"/>
            <w:vAlign w:val="center"/>
          </w:tcPr>
          <w:p w14:paraId="1D4F39DD" w14:textId="039D5311" w:rsidR="000429DA" w:rsidRPr="00A81BF7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A81BF7">
              <w:rPr>
                <w:rFonts w:ascii="Times New Roman" w:hAnsi="Times New Roman"/>
                <w:snapToGrid w:val="0"/>
              </w:rPr>
              <w:t xml:space="preserve">1.1.106 </w:t>
            </w:r>
            <w:r w:rsidR="00F10D8B" w:rsidRPr="00A81BF7">
              <w:rPr>
                <w:rFonts w:ascii="Times New Roman" w:hAnsi="Times New Roman"/>
                <w:snapToGrid w:val="0"/>
              </w:rPr>
              <w:t>i</w:t>
            </w:r>
            <w:r w:rsidRPr="00A81BF7">
              <w:rPr>
                <w:rFonts w:ascii="Times New Roman" w:hAnsi="Times New Roman"/>
                <w:snapToGrid w:val="0"/>
              </w:rPr>
              <w:t xml:space="preserve"> 8.14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036B9C6B" w14:textId="77777777" w:rsidR="000429DA" w:rsidRPr="00F10D8B" w:rsidRDefault="000429DA" w:rsidP="00FE0535">
            <w:pPr>
              <w:pStyle w:val="Styl10pttab"/>
              <w:jc w:val="left"/>
              <w:rPr>
                <w:rFonts w:ascii="Times New Roman" w:hAnsi="Times New Roman"/>
                <w:b/>
              </w:rPr>
            </w:pPr>
            <w:r w:rsidRPr="00F10D8B">
              <w:rPr>
                <w:rFonts w:ascii="Times New Roman" w:hAnsi="Times New Roman"/>
                <w:b/>
              </w:rPr>
              <w:t>Wymagana Minimalna Ilość Wykonania (Kamień Milowy) stanowi:</w:t>
            </w:r>
          </w:p>
          <w:p w14:paraId="525C7323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</w:p>
          <w:p w14:paraId="3FB9DD62" w14:textId="0D09D248" w:rsidR="000429DA" w:rsidRPr="00A81BF7" w:rsidRDefault="000429DA" w:rsidP="00AF1E93">
            <w:pPr>
              <w:pStyle w:val="Styl10pttab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  <w:b/>
              </w:rPr>
              <w:t xml:space="preserve">Kamień </w:t>
            </w:r>
            <w:r w:rsidRPr="00A81BF7">
              <w:rPr>
                <w:rFonts w:ascii="Times New Roman" w:hAnsi="Times New Roman"/>
                <w:b/>
              </w:rPr>
              <w:t>Milowy nr 1</w:t>
            </w:r>
            <w:r w:rsidRPr="00A81BF7">
              <w:rPr>
                <w:rFonts w:ascii="Times New Roman" w:hAnsi="Times New Roman"/>
              </w:rPr>
              <w:t xml:space="preserve"> – złożenie do właściwego organu administracji publicznej kompletnego wniosku o </w:t>
            </w:r>
            <w:r w:rsidR="009273AA" w:rsidRPr="00A81BF7">
              <w:rPr>
                <w:rFonts w:ascii="Times New Roman" w:hAnsi="Times New Roman"/>
              </w:rPr>
              <w:t>zatwierdzenie projektu budowalnego i pozwolenia na budowę</w:t>
            </w:r>
            <w:r w:rsidR="00A81BF7">
              <w:t xml:space="preserve"> </w:t>
            </w:r>
            <w:r w:rsidR="00A81BF7" w:rsidRPr="00A81BF7">
              <w:rPr>
                <w:rFonts w:ascii="Times New Roman" w:hAnsi="Times New Roman"/>
              </w:rPr>
              <w:t xml:space="preserve">o wartości nie mniejszej niż </w:t>
            </w:r>
            <w:r w:rsidR="00A81BF7">
              <w:rPr>
                <w:rFonts w:ascii="Times New Roman" w:hAnsi="Times New Roman"/>
              </w:rPr>
              <w:t>2</w:t>
            </w:r>
            <w:r w:rsidR="00A81BF7" w:rsidRPr="00A81BF7">
              <w:rPr>
                <w:rFonts w:ascii="Times New Roman" w:hAnsi="Times New Roman"/>
              </w:rPr>
              <w:t>0 % Zaakceptowanej Kwoty Kontraktowej netto.</w:t>
            </w:r>
          </w:p>
          <w:p w14:paraId="2BC8EA8A" w14:textId="77777777" w:rsidR="000429DA" w:rsidRPr="00A81BF7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</w:p>
          <w:p w14:paraId="55DA737E" w14:textId="7D1850BD" w:rsidR="000429DA" w:rsidRPr="00A81BF7" w:rsidRDefault="000429DA" w:rsidP="00AF1E93">
            <w:pPr>
              <w:pStyle w:val="Tekstpodstawowywcity31"/>
              <w:spacing w:after="0"/>
              <w:ind w:left="0"/>
              <w:jc w:val="both"/>
              <w:rPr>
                <w:iCs/>
                <w:sz w:val="20"/>
                <w:szCs w:val="20"/>
              </w:rPr>
            </w:pPr>
            <w:r w:rsidRPr="00A81BF7">
              <w:rPr>
                <w:b/>
                <w:i/>
                <w:snapToGrid w:val="0"/>
                <w:sz w:val="20"/>
                <w:szCs w:val="20"/>
              </w:rPr>
              <w:t xml:space="preserve">Kamień Milowy nr 2 </w:t>
            </w:r>
            <w:r w:rsidRPr="00A81BF7">
              <w:rPr>
                <w:i/>
                <w:snapToGrid w:val="0"/>
                <w:sz w:val="20"/>
                <w:szCs w:val="20"/>
              </w:rPr>
              <w:t xml:space="preserve">- </w:t>
            </w:r>
            <w:r w:rsidRPr="00A81BF7">
              <w:rPr>
                <w:iCs/>
                <w:sz w:val="20"/>
                <w:szCs w:val="20"/>
              </w:rPr>
              <w:t xml:space="preserve">wykonane i zaakceptowane, zgodnie z </w:t>
            </w:r>
            <w:proofErr w:type="spellStart"/>
            <w:r w:rsidRPr="00A81BF7">
              <w:rPr>
                <w:iCs/>
                <w:sz w:val="20"/>
                <w:szCs w:val="20"/>
              </w:rPr>
              <w:t>Subklauzulą</w:t>
            </w:r>
            <w:proofErr w:type="spellEnd"/>
            <w:r w:rsidRPr="00A81BF7">
              <w:rPr>
                <w:iCs/>
                <w:sz w:val="20"/>
                <w:szCs w:val="20"/>
              </w:rPr>
              <w:t xml:space="preserve"> 8.14 [Wymagana Minimalna Ilość Wykonania], Dokumenty Wykonawcy, Roboty i Materiały o wartości nie mniejszej niż 30 % Zaakceptowanej Kwoty Kontraktowej netto.</w:t>
            </w:r>
          </w:p>
          <w:p w14:paraId="1AC03E66" w14:textId="77777777" w:rsidR="00F10D8B" w:rsidRPr="00A81BF7" w:rsidRDefault="00F10D8B" w:rsidP="00FE0535">
            <w:pPr>
              <w:widowControl w:val="0"/>
              <w:spacing w:before="40" w:after="40"/>
              <w:jc w:val="left"/>
              <w:rPr>
                <w:b/>
                <w:iCs/>
                <w:snapToGrid w:val="0"/>
                <w:sz w:val="20"/>
              </w:rPr>
            </w:pPr>
          </w:p>
          <w:p w14:paraId="7465BF48" w14:textId="54EACFDA" w:rsidR="000429DA" w:rsidRPr="00A81BF7" w:rsidRDefault="000429DA" w:rsidP="00AF1E93">
            <w:pPr>
              <w:widowControl w:val="0"/>
              <w:spacing w:before="40" w:after="40"/>
              <w:rPr>
                <w:iCs/>
                <w:snapToGrid w:val="0"/>
                <w:sz w:val="20"/>
              </w:rPr>
            </w:pPr>
            <w:r w:rsidRPr="00A81BF7">
              <w:rPr>
                <w:b/>
                <w:iCs/>
                <w:snapToGrid w:val="0"/>
                <w:sz w:val="20"/>
              </w:rPr>
              <w:t xml:space="preserve">Kamień Milowy nr 3 </w:t>
            </w:r>
            <w:r w:rsidRPr="00A81BF7">
              <w:rPr>
                <w:iCs/>
                <w:snapToGrid w:val="0"/>
                <w:sz w:val="20"/>
              </w:rPr>
              <w:t xml:space="preserve">– wykonane i zaakceptowane, zgodnie z </w:t>
            </w:r>
            <w:proofErr w:type="spellStart"/>
            <w:r w:rsidR="00AF1E93" w:rsidRPr="00A81BF7">
              <w:rPr>
                <w:iCs/>
                <w:snapToGrid w:val="0"/>
                <w:sz w:val="20"/>
              </w:rPr>
              <w:t>S</w:t>
            </w:r>
            <w:r w:rsidRPr="00A81BF7">
              <w:rPr>
                <w:iCs/>
                <w:snapToGrid w:val="0"/>
                <w:sz w:val="20"/>
              </w:rPr>
              <w:t>ubklauzulą</w:t>
            </w:r>
            <w:proofErr w:type="spellEnd"/>
            <w:r w:rsidRPr="00A81BF7">
              <w:rPr>
                <w:iCs/>
                <w:snapToGrid w:val="0"/>
                <w:sz w:val="20"/>
              </w:rPr>
              <w:t xml:space="preserve"> 8.14 [Wymagana Minimalna Ilość Wykonania], Dokumenty Wykonawcy, Roboty i Materiały o wartości nie mniejszej niż </w:t>
            </w:r>
            <w:r w:rsidR="00A81BF7">
              <w:rPr>
                <w:iCs/>
                <w:snapToGrid w:val="0"/>
                <w:sz w:val="20"/>
              </w:rPr>
              <w:t>5</w:t>
            </w:r>
            <w:r w:rsidR="00A81BF7" w:rsidRPr="00A81BF7">
              <w:rPr>
                <w:iCs/>
                <w:snapToGrid w:val="0"/>
                <w:sz w:val="20"/>
              </w:rPr>
              <w:t>0</w:t>
            </w:r>
            <w:r w:rsidRPr="00A81BF7">
              <w:rPr>
                <w:iCs/>
                <w:snapToGrid w:val="0"/>
                <w:sz w:val="20"/>
              </w:rPr>
              <w:t xml:space="preserve"> % Zaakceptowanej Kwoty Kontraktowej netto.</w:t>
            </w:r>
          </w:p>
          <w:p w14:paraId="7E682497" w14:textId="77777777" w:rsidR="000429DA" w:rsidRPr="000429DA" w:rsidRDefault="000429DA" w:rsidP="00FE0535">
            <w:pPr>
              <w:widowControl w:val="0"/>
              <w:spacing w:before="40" w:after="40"/>
              <w:jc w:val="left"/>
              <w:rPr>
                <w:i/>
                <w:snapToGrid w:val="0"/>
                <w:sz w:val="20"/>
              </w:rPr>
            </w:pPr>
          </w:p>
        </w:tc>
      </w:tr>
      <w:tr w:rsidR="000429DA" w:rsidRPr="000429DA" w14:paraId="1D79D1D2" w14:textId="77777777" w:rsidTr="00FE0535">
        <w:tblPrEx>
          <w:tblCellMar>
            <w:left w:w="108" w:type="dxa"/>
            <w:right w:w="108" w:type="dxa"/>
          </w:tblCellMar>
        </w:tblPrEx>
        <w:trPr>
          <w:cantSplit/>
          <w:trHeight w:val="50"/>
          <w:jc w:val="center"/>
        </w:trPr>
        <w:tc>
          <w:tcPr>
            <w:tcW w:w="2544" w:type="dxa"/>
            <w:vAlign w:val="center"/>
          </w:tcPr>
          <w:p w14:paraId="614A0933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lastRenderedPageBreak/>
              <w:t>Płatność</w:t>
            </w:r>
          </w:p>
        </w:tc>
        <w:tc>
          <w:tcPr>
            <w:tcW w:w="1701" w:type="dxa"/>
            <w:vAlign w:val="center"/>
          </w:tcPr>
          <w:p w14:paraId="704FE6F4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14.7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445C2164" w14:textId="7527DA0D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A81BF7">
              <w:rPr>
                <w:rFonts w:ascii="Times New Roman" w:hAnsi="Times New Roman"/>
              </w:rPr>
              <w:t>do 30 dni</w:t>
            </w:r>
            <w:r w:rsidRPr="000429DA">
              <w:rPr>
                <w:rFonts w:ascii="Times New Roman" w:hAnsi="Times New Roman"/>
              </w:rPr>
              <w:t xml:space="preserve"> od daty dostarczenia do Zamawiającego faktur VAT wystawionych na kwoty poświadczone w Świadectwach Płatności.</w:t>
            </w:r>
          </w:p>
        </w:tc>
      </w:tr>
      <w:tr w:rsidR="000429DA" w:rsidRPr="000429DA" w14:paraId="79415392" w14:textId="77777777" w:rsidTr="00FE0535">
        <w:tblPrEx>
          <w:tblCellMar>
            <w:left w:w="108" w:type="dxa"/>
            <w:right w:w="108" w:type="dxa"/>
          </w:tblCellMar>
        </w:tblPrEx>
        <w:trPr>
          <w:cantSplit/>
          <w:trHeight w:val="810"/>
          <w:jc w:val="center"/>
        </w:trPr>
        <w:tc>
          <w:tcPr>
            <w:tcW w:w="2544" w:type="dxa"/>
            <w:vAlign w:val="center"/>
          </w:tcPr>
          <w:p w14:paraId="65732C9E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Termin przedłożenia dokumentów ubezpieczenia (umowy ubezpieczenia lub polisy ubezpieczeniowe lub certyfikaty ubezpieczenia)</w:t>
            </w:r>
          </w:p>
        </w:tc>
        <w:tc>
          <w:tcPr>
            <w:tcW w:w="1701" w:type="dxa"/>
            <w:vAlign w:val="center"/>
          </w:tcPr>
          <w:p w14:paraId="0E83A69B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19.2</w:t>
            </w:r>
          </w:p>
        </w:tc>
        <w:tc>
          <w:tcPr>
            <w:tcW w:w="5094" w:type="dxa"/>
            <w:vAlign w:val="center"/>
          </w:tcPr>
          <w:p w14:paraId="6B9B4FCA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</w:rPr>
            </w:pPr>
          </w:p>
          <w:p w14:paraId="4050DD29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52453D">
              <w:rPr>
                <w:rFonts w:ascii="Times New Roman" w:hAnsi="Times New Roman"/>
                <w:snapToGrid w:val="0"/>
              </w:rPr>
              <w:t>14 dni</w:t>
            </w:r>
            <w:r w:rsidRPr="000429DA">
              <w:rPr>
                <w:rFonts w:ascii="Times New Roman" w:hAnsi="Times New Roman"/>
                <w:snapToGrid w:val="0"/>
              </w:rPr>
              <w:t xml:space="preserve"> od </w:t>
            </w:r>
            <w:r w:rsidRPr="000429DA">
              <w:rPr>
                <w:rFonts w:ascii="Times New Roman" w:hAnsi="Times New Roman"/>
              </w:rPr>
              <w:t>Daty Rozpoczęcia.</w:t>
            </w:r>
          </w:p>
        </w:tc>
      </w:tr>
      <w:tr w:rsidR="00BC0B40" w:rsidRPr="000429DA" w14:paraId="6278B300" w14:textId="77777777" w:rsidTr="00FE0535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544" w:type="dxa"/>
            <w:vAlign w:val="center"/>
          </w:tcPr>
          <w:p w14:paraId="6BFD229B" w14:textId="4AE6B977" w:rsidR="00BC0B40" w:rsidRPr="000429DA" w:rsidRDefault="00BC0B40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Minimalna kwota sumy gwarancyjnej - ubezpieczeni</w:t>
            </w:r>
            <w:r>
              <w:rPr>
                <w:rFonts w:ascii="Times New Roman" w:hAnsi="Times New Roman"/>
                <w:snapToGrid w:val="0"/>
              </w:rPr>
              <w:t>e</w:t>
            </w:r>
            <w:r w:rsidRPr="000429DA">
              <w:rPr>
                <w:rFonts w:ascii="Times New Roman" w:hAnsi="Times New Roman"/>
                <w:snapToGrid w:val="0"/>
              </w:rPr>
              <w:t xml:space="preserve"> Robót, Urządzeń, Materiałów</w:t>
            </w:r>
            <w:r>
              <w:rPr>
                <w:rFonts w:ascii="Times New Roman" w:hAnsi="Times New Roman"/>
                <w:snapToGrid w:val="0"/>
              </w:rPr>
              <w:t>, Dóbr</w:t>
            </w:r>
            <w:r w:rsidRPr="000429DA">
              <w:rPr>
                <w:rFonts w:ascii="Times New Roman" w:hAnsi="Times New Roman"/>
                <w:snapToGrid w:val="0"/>
              </w:rPr>
              <w:t xml:space="preserve"> i Dokumentów Wykonawcy</w:t>
            </w:r>
            <w:r w:rsidR="007E5D18">
              <w:rPr>
                <w:rFonts w:ascii="Times New Roman" w:hAnsi="Times New Roman"/>
                <w:snapToGrid w:val="0"/>
              </w:rPr>
              <w:t>, mieni</w:t>
            </w:r>
            <w:r w:rsidR="0052453D">
              <w:rPr>
                <w:rFonts w:ascii="Times New Roman" w:hAnsi="Times New Roman"/>
                <w:snapToGrid w:val="0"/>
              </w:rPr>
              <w:t>a</w:t>
            </w:r>
            <w:r w:rsidR="007E5D18">
              <w:rPr>
                <w:rFonts w:ascii="Times New Roman" w:hAnsi="Times New Roman"/>
                <w:snapToGrid w:val="0"/>
              </w:rPr>
              <w:t xml:space="preserve"> Zamawiającego</w:t>
            </w:r>
            <w:r w:rsidR="0052453D">
              <w:rPr>
                <w:rFonts w:ascii="Times New Roman" w:hAnsi="Times New Roman"/>
                <w:snapToGrid w:val="0"/>
              </w:rPr>
              <w:t xml:space="preserve"> i dostaw inwestorskich</w:t>
            </w:r>
          </w:p>
        </w:tc>
        <w:tc>
          <w:tcPr>
            <w:tcW w:w="1701" w:type="dxa"/>
            <w:vAlign w:val="center"/>
          </w:tcPr>
          <w:p w14:paraId="69258945" w14:textId="04D8357D" w:rsidR="00BC0B40" w:rsidRPr="000429DA" w:rsidRDefault="00BC0B40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19.2.1, 19.2.2.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60100ABC" w14:textId="3CF321E6" w:rsidR="00BC0B40" w:rsidRPr="000429DA" w:rsidRDefault="00BC0B40" w:rsidP="00C824AB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Nie mniej niż </w:t>
            </w:r>
            <w:r w:rsidR="007E5D18" w:rsidRPr="0052453D">
              <w:rPr>
                <w:rFonts w:ascii="Times New Roman" w:hAnsi="Times New Roman"/>
              </w:rPr>
              <w:t>70</w:t>
            </w:r>
            <w:r w:rsidRPr="0052453D">
              <w:rPr>
                <w:rFonts w:ascii="Times New Roman" w:hAnsi="Times New Roman"/>
              </w:rPr>
              <w:t>.000.000 PLN</w:t>
            </w:r>
            <w:r w:rsidRPr="000429DA">
              <w:rPr>
                <w:rFonts w:ascii="Times New Roman" w:hAnsi="Times New Roman"/>
              </w:rPr>
              <w:t xml:space="preserve"> (słownie: </w:t>
            </w:r>
            <w:r w:rsidR="007E5D18">
              <w:rPr>
                <w:rFonts w:ascii="Times New Roman" w:hAnsi="Times New Roman"/>
              </w:rPr>
              <w:t xml:space="preserve">siedemdziesiąt </w:t>
            </w:r>
            <w:r w:rsidRPr="000429DA">
              <w:rPr>
                <w:rFonts w:ascii="Times New Roman" w:hAnsi="Times New Roman"/>
              </w:rPr>
              <w:t>milionów złotych) na jedno i wszystkie zdarzenia</w:t>
            </w:r>
          </w:p>
        </w:tc>
      </w:tr>
      <w:tr w:rsidR="000429DA" w:rsidRPr="000429DA" w14:paraId="41A61A74" w14:textId="77777777" w:rsidTr="00FE0535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544" w:type="dxa"/>
            <w:vAlign w:val="center"/>
          </w:tcPr>
          <w:p w14:paraId="1CBD148D" w14:textId="5087FFE5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bookmarkStart w:id="1" w:name="_Hlk174092576"/>
            <w:r w:rsidRPr="000429DA">
              <w:rPr>
                <w:rFonts w:ascii="Times New Roman" w:hAnsi="Times New Roman"/>
                <w:snapToGrid w:val="0"/>
              </w:rPr>
              <w:t>Maksymalna kwota franszyzy ubezpieczenia Robót, Urządzeń, Materiałów</w:t>
            </w:r>
            <w:r w:rsidR="00BC0B40">
              <w:rPr>
                <w:rFonts w:ascii="Times New Roman" w:hAnsi="Times New Roman"/>
                <w:snapToGrid w:val="0"/>
              </w:rPr>
              <w:t>, Dóbr</w:t>
            </w:r>
            <w:r w:rsidRPr="000429DA">
              <w:rPr>
                <w:rFonts w:ascii="Times New Roman" w:hAnsi="Times New Roman"/>
                <w:snapToGrid w:val="0"/>
              </w:rPr>
              <w:t xml:space="preserve"> i Dokumentów Wykonawcy</w:t>
            </w:r>
            <w:r w:rsidR="0052453D">
              <w:rPr>
                <w:rFonts w:ascii="Times New Roman" w:hAnsi="Times New Roman"/>
                <w:snapToGrid w:val="0"/>
              </w:rPr>
              <w:t xml:space="preserve">, </w:t>
            </w:r>
            <w:r w:rsidR="0052453D" w:rsidRPr="0052453D">
              <w:rPr>
                <w:rFonts w:ascii="Times New Roman" w:hAnsi="Times New Roman"/>
                <w:snapToGrid w:val="0"/>
              </w:rPr>
              <w:t>mieni</w:t>
            </w:r>
            <w:r w:rsidR="0052453D">
              <w:rPr>
                <w:rFonts w:ascii="Times New Roman" w:hAnsi="Times New Roman"/>
                <w:snapToGrid w:val="0"/>
              </w:rPr>
              <w:t>a</w:t>
            </w:r>
            <w:r w:rsidR="0052453D" w:rsidRPr="0052453D">
              <w:rPr>
                <w:rFonts w:ascii="Times New Roman" w:hAnsi="Times New Roman"/>
                <w:snapToGrid w:val="0"/>
              </w:rPr>
              <w:t xml:space="preserve"> Zamawiającego i dostaw inwestorski</w:t>
            </w:r>
            <w:r w:rsidR="0052453D">
              <w:rPr>
                <w:rFonts w:ascii="Times New Roman" w:hAnsi="Times New Roman"/>
                <w:snapToGrid w:val="0"/>
              </w:rPr>
              <w:t>ch</w:t>
            </w:r>
          </w:p>
        </w:tc>
        <w:tc>
          <w:tcPr>
            <w:tcW w:w="1701" w:type="dxa"/>
            <w:vAlign w:val="center"/>
          </w:tcPr>
          <w:p w14:paraId="1CCA1CE6" w14:textId="5AA0C0DA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19.2.1</w:t>
            </w:r>
            <w:r w:rsidR="00BC0B40">
              <w:rPr>
                <w:rFonts w:ascii="Times New Roman" w:hAnsi="Times New Roman"/>
                <w:snapToGrid w:val="0"/>
              </w:rPr>
              <w:t>, 19.2.2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2D003DF0" w14:textId="732D1A0E" w:rsidR="00C824AB" w:rsidRPr="000429DA" w:rsidRDefault="00C824AB" w:rsidP="00C824AB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Nie więcej niż </w:t>
            </w:r>
            <w:r w:rsidR="00BC0B40" w:rsidRPr="0052453D">
              <w:rPr>
                <w:rFonts w:ascii="Times New Roman" w:hAnsi="Times New Roman"/>
              </w:rPr>
              <w:t>2</w:t>
            </w:r>
            <w:r w:rsidRPr="0052453D">
              <w:rPr>
                <w:rFonts w:ascii="Times New Roman" w:hAnsi="Times New Roman"/>
              </w:rPr>
              <w:t>0 000</w:t>
            </w:r>
            <w:r w:rsidRPr="000429DA">
              <w:rPr>
                <w:rFonts w:ascii="Times New Roman" w:hAnsi="Times New Roman"/>
              </w:rPr>
              <w:t xml:space="preserve"> PLN (słownie: </w:t>
            </w:r>
            <w:r w:rsidR="00437F83">
              <w:rPr>
                <w:rFonts w:ascii="Times New Roman" w:hAnsi="Times New Roman"/>
              </w:rPr>
              <w:t>dwadzieścia</w:t>
            </w:r>
            <w:r w:rsidRPr="000429DA">
              <w:rPr>
                <w:rFonts w:ascii="Times New Roman" w:hAnsi="Times New Roman"/>
              </w:rPr>
              <w:t xml:space="preserve"> tysięcy złotych). </w:t>
            </w:r>
          </w:p>
          <w:p w14:paraId="30B2424C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</w:p>
        </w:tc>
      </w:tr>
      <w:bookmarkEnd w:id="1"/>
      <w:tr w:rsidR="000429DA" w:rsidRPr="000429DA" w14:paraId="448FB6F3" w14:textId="77777777" w:rsidTr="00FE0535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544" w:type="dxa"/>
            <w:vAlign w:val="center"/>
          </w:tcPr>
          <w:p w14:paraId="0635A2DA" w14:textId="64134495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Minimalna kwota sumy gwarancyjnej - Ubezpieczenie odpowiedzialności cywilnej zawodowej z tytułu prac projektowych</w:t>
            </w:r>
          </w:p>
        </w:tc>
        <w:tc>
          <w:tcPr>
            <w:tcW w:w="1701" w:type="dxa"/>
            <w:vAlign w:val="center"/>
          </w:tcPr>
          <w:p w14:paraId="52B54BD0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19.2.3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102A5F1E" w14:textId="4569A1AF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Nie mniej niż </w:t>
            </w:r>
            <w:r w:rsidR="007E5D18" w:rsidRPr="0052453D">
              <w:rPr>
                <w:rFonts w:ascii="Times New Roman" w:hAnsi="Times New Roman"/>
              </w:rPr>
              <w:t>2</w:t>
            </w:r>
            <w:r w:rsidRPr="0052453D">
              <w:rPr>
                <w:rFonts w:ascii="Times New Roman" w:hAnsi="Times New Roman"/>
              </w:rPr>
              <w:t>0.000.000 PLN</w:t>
            </w:r>
            <w:r w:rsidRPr="000429DA">
              <w:rPr>
                <w:rFonts w:ascii="Times New Roman" w:hAnsi="Times New Roman"/>
              </w:rPr>
              <w:t xml:space="preserve"> (słownie: </w:t>
            </w:r>
            <w:r w:rsidR="007E5D18">
              <w:rPr>
                <w:rFonts w:ascii="Times New Roman" w:hAnsi="Times New Roman"/>
              </w:rPr>
              <w:t xml:space="preserve">dwadzieścia </w:t>
            </w:r>
            <w:r w:rsidRPr="000429DA">
              <w:rPr>
                <w:rFonts w:ascii="Times New Roman" w:hAnsi="Times New Roman"/>
              </w:rPr>
              <w:t>milionów złotych) na jedno i wszystkie zdarzenia.</w:t>
            </w:r>
          </w:p>
        </w:tc>
      </w:tr>
      <w:tr w:rsidR="000429DA" w:rsidRPr="000429DA" w14:paraId="52D2ACD3" w14:textId="77777777" w:rsidTr="00FE0535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544" w:type="dxa"/>
            <w:vAlign w:val="center"/>
          </w:tcPr>
          <w:p w14:paraId="586A52D4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Maksymalna kwota franszyzy - Ubezpieczenie odpowiedzialności cywilnej zawodowej z tytułu prac projektowych</w:t>
            </w:r>
          </w:p>
        </w:tc>
        <w:tc>
          <w:tcPr>
            <w:tcW w:w="1701" w:type="dxa"/>
            <w:vAlign w:val="center"/>
          </w:tcPr>
          <w:p w14:paraId="01F884F5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19.2.3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36115ABC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Nie więcej niż 20.000 PLN (słownie: dwadzieścia tysięcy złotych). </w:t>
            </w:r>
          </w:p>
        </w:tc>
      </w:tr>
      <w:tr w:rsidR="000429DA" w:rsidRPr="000429DA" w14:paraId="6FFABDBF" w14:textId="77777777" w:rsidTr="00FE0535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544" w:type="dxa"/>
            <w:vAlign w:val="center"/>
          </w:tcPr>
          <w:p w14:paraId="773CF2EA" w14:textId="6480973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bookmarkStart w:id="2" w:name="_Hlk195812763"/>
            <w:r w:rsidRPr="000429DA">
              <w:rPr>
                <w:rFonts w:ascii="Times New Roman" w:hAnsi="Times New Roman"/>
                <w:snapToGrid w:val="0"/>
              </w:rPr>
              <w:t xml:space="preserve">Minimalna kwota sumy gwarancyjnej ubezpieczenia osób trzecich </w:t>
            </w:r>
            <w:r w:rsidR="00BC0B40">
              <w:rPr>
                <w:rFonts w:ascii="Times New Roman" w:hAnsi="Times New Roman"/>
                <w:snapToGrid w:val="0"/>
              </w:rPr>
              <w:t xml:space="preserve">i mienia </w:t>
            </w:r>
            <w:r w:rsidRPr="000429DA">
              <w:rPr>
                <w:rFonts w:ascii="Times New Roman" w:hAnsi="Times New Roman"/>
                <w:snapToGrid w:val="0"/>
              </w:rPr>
              <w:t>- Ubezpieczenie odpowiedzialności cywilnej ogólnej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3FFA28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19.2.4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496CDA2D" w14:textId="0C70E4BD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</w:rPr>
              <w:t xml:space="preserve">Nie mniej niż </w:t>
            </w:r>
            <w:r w:rsidR="007E5D18" w:rsidRPr="0052453D">
              <w:rPr>
                <w:rFonts w:ascii="Times New Roman" w:hAnsi="Times New Roman"/>
              </w:rPr>
              <w:t>70.000.000 PLN</w:t>
            </w:r>
            <w:r w:rsidR="007E5D18" w:rsidRPr="000429DA">
              <w:rPr>
                <w:rFonts w:ascii="Times New Roman" w:hAnsi="Times New Roman"/>
              </w:rPr>
              <w:t xml:space="preserve"> (słownie: </w:t>
            </w:r>
            <w:r w:rsidR="007E5D18">
              <w:rPr>
                <w:rFonts w:ascii="Times New Roman" w:hAnsi="Times New Roman"/>
              </w:rPr>
              <w:t xml:space="preserve">siedemdziesiąt </w:t>
            </w:r>
            <w:r w:rsidR="007E5D18" w:rsidRPr="000429DA">
              <w:rPr>
                <w:rFonts w:ascii="Times New Roman" w:hAnsi="Times New Roman"/>
              </w:rPr>
              <w:t xml:space="preserve">milionów złotych) </w:t>
            </w:r>
            <w:r w:rsidRPr="000429DA">
              <w:rPr>
                <w:rFonts w:ascii="Times New Roman" w:hAnsi="Times New Roman"/>
                <w:snapToGrid w:val="0"/>
              </w:rPr>
              <w:t>na jedno i wszystkie zdarzenia.</w:t>
            </w:r>
          </w:p>
        </w:tc>
      </w:tr>
      <w:bookmarkEnd w:id="2"/>
      <w:tr w:rsidR="000429DA" w:rsidRPr="000429DA" w14:paraId="05211423" w14:textId="77777777" w:rsidTr="00FE0535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544" w:type="dxa"/>
            <w:vAlign w:val="center"/>
          </w:tcPr>
          <w:p w14:paraId="014E3A95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Maksymalna kwota franszyzy -</w:t>
            </w:r>
            <w:r w:rsidRPr="000429DA">
              <w:rPr>
                <w:rFonts w:ascii="Times New Roman" w:hAnsi="Times New Roman"/>
              </w:rPr>
              <w:t xml:space="preserve"> Ubezpieczenie odpowiedzialności cywilnej ogólnej</w:t>
            </w:r>
          </w:p>
        </w:tc>
        <w:tc>
          <w:tcPr>
            <w:tcW w:w="1701" w:type="dxa"/>
            <w:vAlign w:val="center"/>
          </w:tcPr>
          <w:p w14:paraId="312A12B6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19.2.4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361CACE1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Nie więcej niż </w:t>
            </w:r>
            <w:r w:rsidRPr="0052453D">
              <w:rPr>
                <w:rFonts w:ascii="Times New Roman" w:hAnsi="Times New Roman"/>
              </w:rPr>
              <w:t>20.000 PLN (słownie: dwadzieścia tysięcy złotych).</w:t>
            </w:r>
          </w:p>
        </w:tc>
      </w:tr>
      <w:tr w:rsidR="000429DA" w:rsidRPr="000429DA" w14:paraId="17541E66" w14:textId="77777777" w:rsidTr="00FE0535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544" w:type="dxa"/>
            <w:vAlign w:val="center"/>
          </w:tcPr>
          <w:p w14:paraId="610E3D28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</w:rPr>
            </w:pPr>
            <w:r w:rsidRPr="000429DA">
              <w:rPr>
                <w:rFonts w:ascii="Times New Roman" w:hAnsi="Times New Roman"/>
              </w:rPr>
              <w:t xml:space="preserve">Rozstrzyganie sporów </w:t>
            </w:r>
          </w:p>
        </w:tc>
        <w:tc>
          <w:tcPr>
            <w:tcW w:w="1701" w:type="dxa"/>
            <w:vAlign w:val="center"/>
          </w:tcPr>
          <w:p w14:paraId="7A4D1B71" w14:textId="77777777" w:rsidR="000429DA" w:rsidRPr="000429DA" w:rsidRDefault="000429DA" w:rsidP="00FE0535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21.2</w:t>
            </w:r>
          </w:p>
        </w:tc>
        <w:tc>
          <w:tcPr>
            <w:tcW w:w="5094" w:type="dxa"/>
            <w:vAlign w:val="center"/>
          </w:tcPr>
          <w:p w14:paraId="7B22BE2D" w14:textId="77777777" w:rsidR="000429DA" w:rsidRPr="000429DA" w:rsidRDefault="000429DA" w:rsidP="0087510E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>1.</w:t>
            </w:r>
            <w:r w:rsidRPr="000429DA">
              <w:rPr>
                <w:rFonts w:ascii="Times New Roman" w:hAnsi="Times New Roman"/>
                <w:spacing w:val="0"/>
              </w:rPr>
              <w:t xml:space="preserve"> </w:t>
            </w:r>
            <w:r w:rsidRPr="000429DA">
              <w:rPr>
                <w:rFonts w:ascii="Times New Roman" w:hAnsi="Times New Roman"/>
                <w:snapToGrid w:val="0"/>
              </w:rPr>
              <w:t>Wszelkie spory wynikające z niniejszej Umowy lub pozostające w związku z Umową będą rozstrzygane przez sąd powszechny właściwy miejscowo dla siedziby Zamawiającego.</w:t>
            </w:r>
          </w:p>
          <w:p w14:paraId="7EE6B590" w14:textId="3B1CB4DE" w:rsidR="000429DA" w:rsidRPr="000429DA" w:rsidRDefault="000429DA" w:rsidP="0087510E">
            <w:pPr>
              <w:pStyle w:val="Styl10pttab"/>
              <w:rPr>
                <w:rFonts w:ascii="Times New Roman" w:hAnsi="Times New Roman"/>
                <w:snapToGrid w:val="0"/>
              </w:rPr>
            </w:pPr>
            <w:r w:rsidRPr="000429DA">
              <w:rPr>
                <w:rFonts w:ascii="Times New Roman" w:hAnsi="Times New Roman"/>
                <w:snapToGrid w:val="0"/>
              </w:rPr>
              <w:t xml:space="preserve">2. W przypadku zaistnienia pomiędzy Stronami sporu, wynikającego z niniejszej Umowy lub pozostającego w związku z Umową, Strony mogą podjąć próbę jego </w:t>
            </w:r>
            <w:r w:rsidR="00E33730">
              <w:rPr>
                <w:rFonts w:ascii="Times New Roman" w:hAnsi="Times New Roman"/>
                <w:snapToGrid w:val="0"/>
              </w:rPr>
              <w:t xml:space="preserve">polubownego </w:t>
            </w:r>
            <w:r w:rsidR="00863AE1">
              <w:rPr>
                <w:rFonts w:ascii="Times New Roman" w:hAnsi="Times New Roman"/>
                <w:snapToGrid w:val="0"/>
              </w:rPr>
              <w:t>rozwiązania</w:t>
            </w:r>
            <w:r w:rsidRPr="000429DA">
              <w:rPr>
                <w:rFonts w:ascii="Times New Roman" w:hAnsi="Times New Roman"/>
                <w:snapToGrid w:val="0"/>
              </w:rPr>
              <w:t>.</w:t>
            </w:r>
          </w:p>
          <w:p w14:paraId="73D040D5" w14:textId="77777777" w:rsidR="000429DA" w:rsidRPr="000429DA" w:rsidRDefault="000429DA" w:rsidP="00FE0535">
            <w:pPr>
              <w:pStyle w:val="Styl10pttab"/>
              <w:jc w:val="left"/>
              <w:rPr>
                <w:rFonts w:ascii="Times New Roman" w:hAnsi="Times New Roman"/>
                <w:snapToGrid w:val="0"/>
              </w:rPr>
            </w:pPr>
          </w:p>
        </w:tc>
      </w:tr>
    </w:tbl>
    <w:p w14:paraId="111EDBA4" w14:textId="77777777" w:rsidR="000429DA" w:rsidRPr="000429DA" w:rsidRDefault="000429DA" w:rsidP="000429DA">
      <w:pPr>
        <w:rPr>
          <w:sz w:val="20"/>
        </w:rPr>
      </w:pPr>
    </w:p>
    <w:p w14:paraId="67DCD8F9" w14:textId="77777777" w:rsidR="000429DA" w:rsidRPr="000429DA" w:rsidRDefault="000429DA" w:rsidP="000429DA">
      <w:pPr>
        <w:pStyle w:val="Zwykytekst"/>
        <w:spacing w:before="120"/>
        <w:rPr>
          <w:rFonts w:ascii="Times New Roman" w:hAnsi="Times New Roman"/>
        </w:rPr>
      </w:pPr>
      <w:r w:rsidRPr="000429DA">
        <w:rPr>
          <w:rFonts w:ascii="Times New Roman" w:hAnsi="Times New Roman"/>
        </w:rPr>
        <w:t>________________ dnia __ __ 20__ roku</w:t>
      </w:r>
      <w:r w:rsidRPr="000429DA">
        <w:rPr>
          <w:rFonts w:ascii="Times New Roman" w:hAnsi="Times New Roman"/>
        </w:rPr>
        <w:tab/>
      </w:r>
      <w:r w:rsidRPr="000429DA">
        <w:rPr>
          <w:rFonts w:ascii="Times New Roman" w:hAnsi="Times New Roman"/>
        </w:rPr>
        <w:tab/>
      </w:r>
    </w:p>
    <w:p w14:paraId="1E7CC3B7" w14:textId="77777777" w:rsidR="000429DA" w:rsidRPr="000429DA" w:rsidRDefault="000429DA" w:rsidP="000429DA">
      <w:pPr>
        <w:pStyle w:val="Zwykytekst"/>
        <w:spacing w:before="120"/>
        <w:rPr>
          <w:rFonts w:ascii="Times New Roman" w:hAnsi="Times New Roman"/>
        </w:rPr>
      </w:pPr>
    </w:p>
    <w:p w14:paraId="336D159A" w14:textId="77777777" w:rsidR="000429DA" w:rsidRPr="000429DA" w:rsidRDefault="000429DA" w:rsidP="000429DA">
      <w:pPr>
        <w:pStyle w:val="Zwykytekst"/>
        <w:spacing w:before="120"/>
        <w:jc w:val="right"/>
        <w:rPr>
          <w:rFonts w:ascii="Times New Roman" w:hAnsi="Times New Roman"/>
          <w:i/>
        </w:rPr>
      </w:pPr>
      <w:r w:rsidRPr="000429DA">
        <w:rPr>
          <w:rFonts w:ascii="Times New Roman" w:hAnsi="Times New Roman"/>
          <w:i/>
        </w:rPr>
        <w:t>_______________________________</w:t>
      </w:r>
    </w:p>
    <w:p w14:paraId="7AE291C7" w14:textId="77777777" w:rsidR="000429DA" w:rsidRPr="000429DA" w:rsidRDefault="000429DA" w:rsidP="000429DA">
      <w:pPr>
        <w:pStyle w:val="Zwykytekst"/>
        <w:spacing w:before="120"/>
        <w:ind w:firstLine="4500"/>
        <w:jc w:val="center"/>
        <w:rPr>
          <w:rFonts w:ascii="Times New Roman" w:hAnsi="Times New Roman"/>
        </w:rPr>
      </w:pPr>
      <w:r w:rsidRPr="000429DA">
        <w:rPr>
          <w:rFonts w:ascii="Times New Roman" w:hAnsi="Times New Roman"/>
          <w:i/>
        </w:rPr>
        <w:t xml:space="preserve">                     (podpis Wykonawcy-Pełnomocnika)</w:t>
      </w:r>
    </w:p>
    <w:p w14:paraId="19092836" w14:textId="77777777" w:rsidR="00901AD7" w:rsidRPr="000429DA" w:rsidRDefault="00901AD7">
      <w:pPr>
        <w:rPr>
          <w:sz w:val="20"/>
        </w:rPr>
      </w:pPr>
    </w:p>
    <w:sectPr w:rsidR="00901AD7" w:rsidRPr="000429DA" w:rsidSect="000429DA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04B8A" w14:textId="77777777" w:rsidR="009526BB" w:rsidRDefault="009526BB" w:rsidP="000429DA">
      <w:pPr>
        <w:spacing w:before="0"/>
      </w:pPr>
      <w:r>
        <w:separator/>
      </w:r>
    </w:p>
  </w:endnote>
  <w:endnote w:type="continuationSeparator" w:id="0">
    <w:p w14:paraId="1BAED72C" w14:textId="77777777" w:rsidR="009526BB" w:rsidRDefault="009526BB" w:rsidP="000429D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5113399"/>
      <w:docPartObj>
        <w:docPartGallery w:val="Page Numbers (Bottom of Page)"/>
        <w:docPartUnique/>
      </w:docPartObj>
    </w:sdtPr>
    <w:sdtEndPr/>
    <w:sdtContent>
      <w:p w14:paraId="5A42AE25" w14:textId="3635688B" w:rsidR="00F53374" w:rsidRDefault="00F533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600631" w14:textId="77777777" w:rsidR="008E16A0" w:rsidRPr="00A83371" w:rsidRDefault="008E16A0" w:rsidP="00A83371">
    <w:pPr>
      <w:pStyle w:val="Stopka"/>
      <w:jc w:val="right"/>
      <w:rPr>
        <w:rFonts w:ascii="Verdana" w:hAnsi="Verdana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6984383"/>
      <w:docPartObj>
        <w:docPartGallery w:val="Page Numbers (Bottom of Page)"/>
        <w:docPartUnique/>
      </w:docPartObj>
    </w:sdtPr>
    <w:sdtEndPr/>
    <w:sdtContent>
      <w:p w14:paraId="5518C43C" w14:textId="70D8288C" w:rsidR="00F53374" w:rsidRDefault="00F533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38E9E3" w14:textId="77777777" w:rsidR="000429DA" w:rsidRDefault="00042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461EA" w14:textId="77777777" w:rsidR="009526BB" w:rsidRDefault="009526BB" w:rsidP="000429DA">
      <w:pPr>
        <w:spacing w:before="0"/>
      </w:pPr>
      <w:r>
        <w:separator/>
      </w:r>
    </w:p>
  </w:footnote>
  <w:footnote w:type="continuationSeparator" w:id="0">
    <w:p w14:paraId="02277E4B" w14:textId="77777777" w:rsidR="009526BB" w:rsidRDefault="009526BB" w:rsidP="000429D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575B5" w14:textId="2D5FC04C" w:rsidR="008E16A0" w:rsidRDefault="008E16A0" w:rsidP="00B374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323C5"/>
    <w:multiLevelType w:val="hybridMultilevel"/>
    <w:tmpl w:val="B260BD26"/>
    <w:lvl w:ilvl="0" w:tplc="E7E602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879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9DA"/>
    <w:rsid w:val="000429DA"/>
    <w:rsid w:val="000A3B34"/>
    <w:rsid w:val="001F6FAE"/>
    <w:rsid w:val="002C395C"/>
    <w:rsid w:val="002E3A78"/>
    <w:rsid w:val="003D7D38"/>
    <w:rsid w:val="004218F3"/>
    <w:rsid w:val="00437F83"/>
    <w:rsid w:val="00451840"/>
    <w:rsid w:val="004700EF"/>
    <w:rsid w:val="0049266D"/>
    <w:rsid w:val="0052453D"/>
    <w:rsid w:val="00550789"/>
    <w:rsid w:val="0066514D"/>
    <w:rsid w:val="006A2695"/>
    <w:rsid w:val="007D1256"/>
    <w:rsid w:val="007E5D18"/>
    <w:rsid w:val="00822E10"/>
    <w:rsid w:val="0086178D"/>
    <w:rsid w:val="00863AE1"/>
    <w:rsid w:val="00871F4E"/>
    <w:rsid w:val="0087510E"/>
    <w:rsid w:val="00877FC9"/>
    <w:rsid w:val="008A3EED"/>
    <w:rsid w:val="008A7D3E"/>
    <w:rsid w:val="008E16A0"/>
    <w:rsid w:val="00901AD7"/>
    <w:rsid w:val="009273AA"/>
    <w:rsid w:val="009526BB"/>
    <w:rsid w:val="009A73FC"/>
    <w:rsid w:val="009B680F"/>
    <w:rsid w:val="009F2259"/>
    <w:rsid w:val="00A023DC"/>
    <w:rsid w:val="00A12D0D"/>
    <w:rsid w:val="00A81BF7"/>
    <w:rsid w:val="00AB3EF4"/>
    <w:rsid w:val="00AC4CAF"/>
    <w:rsid w:val="00AE2CCD"/>
    <w:rsid w:val="00AF1E93"/>
    <w:rsid w:val="00BC0B40"/>
    <w:rsid w:val="00C524F7"/>
    <w:rsid w:val="00C60A0B"/>
    <w:rsid w:val="00C658FA"/>
    <w:rsid w:val="00C824AB"/>
    <w:rsid w:val="00CD1350"/>
    <w:rsid w:val="00CD621E"/>
    <w:rsid w:val="00D56BA1"/>
    <w:rsid w:val="00DC77B3"/>
    <w:rsid w:val="00E22ACE"/>
    <w:rsid w:val="00E24C75"/>
    <w:rsid w:val="00E27DE4"/>
    <w:rsid w:val="00E33730"/>
    <w:rsid w:val="00EE4623"/>
    <w:rsid w:val="00F10D8B"/>
    <w:rsid w:val="00F5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B841"/>
  <w15:chartTrackingRefBased/>
  <w15:docId w15:val="{DD12F36B-153B-43FD-88D7-A168A3FE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9DA"/>
    <w:pPr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9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9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9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29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9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9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9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9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9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9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9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9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29D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9D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9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9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9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9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9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9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9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9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9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9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29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9D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9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9D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9D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429D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0429D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aliases w:val="Znak"/>
    <w:basedOn w:val="Normalny"/>
    <w:link w:val="StopkaZnak"/>
    <w:uiPriority w:val="99"/>
    <w:unhideWhenUsed/>
    <w:rsid w:val="000429D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0429D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429D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429D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0429DA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0429DA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Styl10pttab">
    <w:name w:val="Styl 10 pt tab"/>
    <w:basedOn w:val="Normalny"/>
    <w:link w:val="Styl10pttabZnak"/>
    <w:rsid w:val="000429DA"/>
    <w:pPr>
      <w:spacing w:before="0"/>
    </w:pPr>
    <w:rPr>
      <w:rFonts w:ascii="Arial" w:hAnsi="Arial"/>
      <w:spacing w:val="-3"/>
      <w:sz w:val="20"/>
    </w:rPr>
  </w:style>
  <w:style w:type="character" w:customStyle="1" w:styleId="Styl10pttabZnak">
    <w:name w:val="Styl 10 pt tab Znak"/>
    <w:link w:val="Styl10pttab"/>
    <w:locked/>
    <w:rsid w:val="000429DA"/>
    <w:rPr>
      <w:rFonts w:ascii="Arial" w:eastAsia="Times New Roman" w:hAnsi="Arial" w:cs="Times New Roman"/>
      <w:spacing w:val="-3"/>
      <w:kern w:val="0"/>
      <w:sz w:val="20"/>
      <w:szCs w:val="20"/>
      <w:lang w:eastAsia="pl-PL"/>
      <w14:ligatures w14:val="none"/>
    </w:rPr>
  </w:style>
  <w:style w:type="paragraph" w:customStyle="1" w:styleId="StylPogrubienieWyrwnanydorodka">
    <w:name w:val="Styl Pogrubienie Wyrównany do środka"/>
    <w:basedOn w:val="Normalny"/>
    <w:rsid w:val="000429DA"/>
    <w:pPr>
      <w:jc w:val="center"/>
    </w:pPr>
    <w:rPr>
      <w:rFonts w:ascii="Arial" w:hAnsi="Arial"/>
      <w:b/>
      <w:bCs/>
      <w:sz w:val="22"/>
    </w:rPr>
  </w:style>
  <w:style w:type="paragraph" w:customStyle="1" w:styleId="Tekstpodstawowywcity31">
    <w:name w:val="Tekst podstawowy wcięty 31"/>
    <w:basedOn w:val="Normalny"/>
    <w:rsid w:val="000429DA"/>
    <w:pPr>
      <w:suppressAutoHyphens/>
      <w:spacing w:before="0" w:after="120"/>
      <w:ind w:left="283"/>
      <w:jc w:val="left"/>
    </w:pPr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E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E1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E1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E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E1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CD62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BBW</dc:creator>
  <cp:keywords/>
  <dc:description/>
  <cp:lastModifiedBy>Tomasz Banaszak Telco Legal</cp:lastModifiedBy>
  <cp:revision>11</cp:revision>
  <dcterms:created xsi:type="dcterms:W3CDTF">2025-04-15T15:47:00Z</dcterms:created>
  <dcterms:modified xsi:type="dcterms:W3CDTF">2025-04-22T10:53:00Z</dcterms:modified>
</cp:coreProperties>
</file>