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56BEC" w14:textId="0E8D97E0" w:rsidR="00AA6F4E" w:rsidRDefault="00887A85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0355FC3" wp14:editId="60EFDB9D">
            <wp:extent cx="6553200" cy="937260"/>
            <wp:effectExtent l="0" t="0" r="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630F3" w14:textId="5FD90CCC" w:rsidR="00E879F6" w:rsidRPr="00E879F6" w:rsidRDefault="00E879F6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</w:t>
      </w:r>
      <w:r w:rsidR="00BD335F">
        <w:rPr>
          <w:rFonts w:ascii="Arial" w:hAnsi="Arial" w:cs="Arial"/>
          <w:sz w:val="20"/>
          <w:szCs w:val="20"/>
        </w:rPr>
        <w:t xml:space="preserve">powania: </w:t>
      </w:r>
      <w:r w:rsidR="003620B7" w:rsidRPr="003620B7">
        <w:rPr>
          <w:rFonts w:ascii="Arial" w:hAnsi="Arial" w:cs="Arial"/>
          <w:sz w:val="20"/>
          <w:szCs w:val="20"/>
        </w:rPr>
        <w:t>ZP.</w:t>
      </w:r>
      <w:r w:rsidR="00BA4A58">
        <w:rPr>
          <w:rFonts w:ascii="Arial" w:hAnsi="Arial" w:cs="Arial"/>
          <w:sz w:val="20"/>
          <w:szCs w:val="20"/>
        </w:rPr>
        <w:t>3</w:t>
      </w:r>
      <w:r w:rsidR="003620B7" w:rsidRPr="003620B7">
        <w:rPr>
          <w:rFonts w:ascii="Arial" w:hAnsi="Arial" w:cs="Arial"/>
          <w:sz w:val="20"/>
          <w:szCs w:val="20"/>
        </w:rPr>
        <w:t>.2024</w:t>
      </w:r>
      <w:r w:rsidR="00AA6F4E" w:rsidRPr="003620B7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 xml:space="preserve"> </w:t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="00887A85">
        <w:rPr>
          <w:rFonts w:ascii="Arial" w:hAnsi="Arial" w:cs="Arial"/>
          <w:sz w:val="20"/>
          <w:szCs w:val="20"/>
        </w:rPr>
        <w:t xml:space="preserve">          </w:t>
      </w:r>
      <w:r w:rsidRPr="00E879F6">
        <w:rPr>
          <w:rFonts w:ascii="Arial" w:hAnsi="Arial" w:cs="Arial"/>
          <w:sz w:val="20"/>
          <w:szCs w:val="20"/>
        </w:rPr>
        <w:t>Załącznik nr 1</w:t>
      </w:r>
      <w:r w:rsidR="008F6BF3">
        <w:rPr>
          <w:rFonts w:ascii="Arial" w:hAnsi="Arial" w:cs="Arial"/>
          <w:sz w:val="20"/>
          <w:szCs w:val="20"/>
        </w:rPr>
        <w:t>0</w:t>
      </w:r>
      <w:r w:rsidRPr="00E879F6">
        <w:rPr>
          <w:rFonts w:ascii="Arial" w:hAnsi="Arial" w:cs="Arial"/>
          <w:sz w:val="20"/>
          <w:szCs w:val="20"/>
        </w:rPr>
        <w:t xml:space="preserve"> do SWZ</w:t>
      </w:r>
    </w:p>
    <w:p w14:paraId="577AEC5F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1CAD5E0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CC5FD8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</w:t>
      </w:r>
      <w:r w:rsidRPr="00CC5FD8">
        <w:rPr>
          <w:rFonts w:ascii="Arial" w:hAnsi="Arial" w:cs="Arial"/>
          <w:b/>
          <w:sz w:val="20"/>
          <w:szCs w:val="20"/>
          <w:u w:val="single"/>
        </w:rPr>
        <w:t xml:space="preserve">Z ART. 5K ROZPORZĄDZENIA 833/2014 ORAZ ART. 7 UST. 1 USTAWY </w:t>
      </w:r>
      <w:r w:rsidRPr="00CC5FD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CC5FD8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C5FD8"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5D217FF1" w14:textId="77777777" w:rsidR="00A524B7" w:rsidRDefault="00A524B7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28A85715" w14:textId="61F54953" w:rsidR="00A524B7" w:rsidRDefault="00A524B7" w:rsidP="00A524B7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>
        <w:t xml:space="preserve"> </w:t>
      </w:r>
      <w:r>
        <w:rPr>
          <w:rFonts w:ascii="Arial" w:eastAsia="Calibri" w:hAnsi="Arial" w:cs="Arial"/>
          <w:b/>
          <w:lang w:eastAsia="en-GB"/>
        </w:rPr>
        <w:t xml:space="preserve">„Dostawa </w:t>
      </w:r>
      <w:r w:rsidR="00BA4A58">
        <w:rPr>
          <w:rFonts w:ascii="Arial" w:eastAsia="Calibri" w:hAnsi="Arial" w:cs="Arial"/>
          <w:b/>
          <w:lang w:eastAsia="en-GB"/>
        </w:rPr>
        <w:t>łodzi ratowniczych</w:t>
      </w:r>
      <w:r>
        <w:rPr>
          <w:rFonts w:ascii="Arial" w:eastAsia="Calibri" w:hAnsi="Arial" w:cs="Arial"/>
          <w:b/>
          <w:lang w:eastAsia="en-GB"/>
        </w:rPr>
        <w:t xml:space="preserve"> dla jednostek </w:t>
      </w:r>
      <w:r w:rsidR="00AA6F4E">
        <w:rPr>
          <w:rFonts w:ascii="Arial" w:eastAsia="Calibri" w:hAnsi="Arial" w:cs="Arial"/>
          <w:b/>
          <w:lang w:eastAsia="en-GB"/>
        </w:rPr>
        <w:t>O</w:t>
      </w:r>
      <w:r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BA4A58">
        <w:rPr>
          <w:rFonts w:ascii="Arial" w:eastAsia="Calibri" w:hAnsi="Arial" w:cs="Arial"/>
          <w:b/>
          <w:lang w:eastAsia="en-GB"/>
        </w:rPr>
        <w:t>10</w:t>
      </w:r>
      <w:r>
        <w:rPr>
          <w:rFonts w:ascii="Arial" w:eastAsia="Calibri" w:hAnsi="Arial" w:cs="Arial"/>
          <w:b/>
          <w:lang w:eastAsia="en-GB"/>
        </w:rPr>
        <w:t xml:space="preserve"> sztuk z podziałem na </w:t>
      </w:r>
      <w:r w:rsidR="00BA4A58">
        <w:rPr>
          <w:rFonts w:ascii="Arial" w:eastAsia="Calibri" w:hAnsi="Arial" w:cs="Arial"/>
          <w:b/>
          <w:lang w:eastAsia="en-GB"/>
        </w:rPr>
        <w:t>2</w:t>
      </w:r>
      <w:bookmarkStart w:id="0" w:name="_GoBack"/>
      <w:bookmarkEnd w:id="0"/>
      <w:r>
        <w:rPr>
          <w:rFonts w:ascii="Arial" w:eastAsia="Calibri" w:hAnsi="Arial" w:cs="Arial"/>
          <w:b/>
          <w:lang w:eastAsia="en-GB"/>
        </w:rPr>
        <w:t xml:space="preserve"> części”</w:t>
      </w:r>
      <w:r w:rsidR="00C56840">
        <w:rPr>
          <w:rFonts w:ascii="Arial" w:eastAsia="Calibri" w:hAnsi="Arial" w:cs="Arial"/>
          <w:b/>
          <w:lang w:eastAsia="en-GB"/>
        </w:rPr>
        <w:t xml:space="preserve"> w części ….. zamówienia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CC5FD8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C5FD8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CC5FD8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CC5FD8">
        <w:rPr>
          <w:rFonts w:ascii="Arial" w:hAnsi="Arial" w:cs="Arial"/>
          <w:sz w:val="21"/>
          <w:szCs w:val="21"/>
        </w:rPr>
        <w:t>wykluczeni</w:t>
      </w:r>
      <w:r w:rsidR="008C1EE8" w:rsidRPr="00CC5FD8">
        <w:rPr>
          <w:rFonts w:ascii="Arial" w:hAnsi="Arial" w:cs="Arial"/>
          <w:sz w:val="21"/>
          <w:szCs w:val="21"/>
        </w:rPr>
        <w:t>a</w:t>
      </w:r>
      <w:r w:rsidRPr="00CC5FD8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 w:rsidRPr="00CC5FD8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 w:rsidRPr="00CC5FD8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CC5FD8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C5FD8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CC5FD8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CC5FD8">
        <w:rPr>
          <w:rFonts w:ascii="Arial" w:hAnsi="Arial" w:cs="Arial"/>
          <w:sz w:val="21"/>
          <w:szCs w:val="21"/>
        </w:rPr>
        <w:t>z dnia 13 kwietnia 2022 r.</w:t>
      </w:r>
      <w:r w:rsidRPr="00CC5FD8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CC5FD8">
        <w:rPr>
          <w:rFonts w:ascii="Arial" w:hAnsi="Arial" w:cs="Arial"/>
          <w:sz w:val="21"/>
          <w:szCs w:val="21"/>
        </w:rPr>
        <w:t>(Dz. U. poz. 835)</w:t>
      </w:r>
      <w:r w:rsidRPr="00CC5FD8">
        <w:rPr>
          <w:rFonts w:ascii="Arial" w:hAnsi="Arial" w:cs="Arial"/>
          <w:i/>
          <w:iCs/>
          <w:sz w:val="21"/>
          <w:szCs w:val="21"/>
        </w:rPr>
        <w:t>.</w:t>
      </w:r>
      <w:r w:rsidR="004B1DD2" w:rsidRPr="00CC5FD8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733E588" w14:textId="77777777" w:rsidR="0049223D" w:rsidRPr="00CC5FD8" w:rsidRDefault="0049223D" w:rsidP="0049223D">
      <w:pPr>
        <w:ind w:right="6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Jednocześnie, </w:t>
      </w:r>
      <w:r w:rsidRPr="00CC5FD8">
        <w:rPr>
          <w:rFonts w:asciiTheme="majorHAnsi" w:hAnsiTheme="majorHAnsi" w:cstheme="majorHAnsi"/>
          <w:sz w:val="16"/>
          <w:szCs w:val="16"/>
        </w:rPr>
        <w:t xml:space="preserve">zgodnie z art. 7 ust. 6 ustawy z dnia 13 kwietnia 2022 r. o szczególnych rozwiązaniach w zakresie przeciwdziałania wspieraniu agresji na Ukrainę oraz służących ochronie bezpieczeństwa narodowego (Dz. U. poz. 835), osoba lub podmiot podlegające wykluczeniu na </w:t>
      </w:r>
      <w:r w:rsidRPr="00CC5FD8">
        <w:rPr>
          <w:rFonts w:asciiTheme="majorHAnsi" w:hAnsiTheme="majorHAnsi" w:cstheme="majorHAnsi"/>
          <w:sz w:val="16"/>
          <w:szCs w:val="16"/>
        </w:rPr>
        <w:lastRenderedPageBreak/>
        <w:t>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879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3713B" w14:textId="77777777" w:rsidR="006111CF" w:rsidRDefault="006111CF" w:rsidP="00D81585">
      <w:pPr>
        <w:spacing w:after="0" w:line="240" w:lineRule="auto"/>
      </w:pPr>
      <w:r>
        <w:separator/>
      </w:r>
    </w:p>
  </w:endnote>
  <w:endnote w:type="continuationSeparator" w:id="0">
    <w:p w14:paraId="4F32A6F3" w14:textId="77777777" w:rsidR="006111CF" w:rsidRDefault="006111C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7FF64" w14:textId="77777777" w:rsidR="006111CF" w:rsidRDefault="006111CF" w:rsidP="00D81585">
      <w:pPr>
        <w:spacing w:after="0" w:line="240" w:lineRule="auto"/>
      </w:pPr>
      <w:r>
        <w:separator/>
      </w:r>
    </w:p>
  </w:footnote>
  <w:footnote w:type="continuationSeparator" w:id="0">
    <w:p w14:paraId="3B84AA67" w14:textId="77777777" w:rsidR="006111CF" w:rsidRDefault="006111CF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CC5FD8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CC5FD8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CC5FD8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CC5FD8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CC5FD8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CC5FD8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CC5FD8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CC5FD8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CC5FD8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C5FD8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CC5FD8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C5FD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5FD8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CC5FD8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CC5FD8">
        <w:rPr>
          <w:rFonts w:ascii="Arial" w:hAnsi="Arial" w:cs="Arial"/>
          <w:sz w:val="16"/>
          <w:szCs w:val="16"/>
        </w:rPr>
        <w:t xml:space="preserve">z </w:t>
      </w:r>
      <w:r w:rsidRPr="00CC5FD8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CC5FD8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C5FD8">
        <w:rPr>
          <w:rFonts w:ascii="Arial" w:eastAsia="Times New Roman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CC5FD8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C5FD8">
        <w:rPr>
          <w:rFonts w:ascii="Arial" w:hAnsi="Arial" w:cs="Arial"/>
          <w:sz w:val="16"/>
          <w:szCs w:val="16"/>
        </w:rPr>
        <w:t xml:space="preserve">2) </w:t>
      </w:r>
      <w:r w:rsidRPr="00CC5FD8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CC5FD8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C5FD8">
        <w:rPr>
          <w:rFonts w:ascii="Arial" w:eastAsia="Times New Roman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0F3F42"/>
    <w:rsid w:val="00104B5B"/>
    <w:rsid w:val="00110AA3"/>
    <w:rsid w:val="00121439"/>
    <w:rsid w:val="00162444"/>
    <w:rsid w:val="0019486C"/>
    <w:rsid w:val="00235B73"/>
    <w:rsid w:val="00247EE7"/>
    <w:rsid w:val="002530D7"/>
    <w:rsid w:val="002F1996"/>
    <w:rsid w:val="003620B7"/>
    <w:rsid w:val="00390CFA"/>
    <w:rsid w:val="00392515"/>
    <w:rsid w:val="003B1084"/>
    <w:rsid w:val="003B17BC"/>
    <w:rsid w:val="00417B9C"/>
    <w:rsid w:val="00462120"/>
    <w:rsid w:val="0049223D"/>
    <w:rsid w:val="004A4DE3"/>
    <w:rsid w:val="004B1DD2"/>
    <w:rsid w:val="004D7493"/>
    <w:rsid w:val="004E3659"/>
    <w:rsid w:val="005B1094"/>
    <w:rsid w:val="005B5344"/>
    <w:rsid w:val="005E21A9"/>
    <w:rsid w:val="006006AC"/>
    <w:rsid w:val="006111CF"/>
    <w:rsid w:val="00664CCA"/>
    <w:rsid w:val="006B7BF5"/>
    <w:rsid w:val="00797814"/>
    <w:rsid w:val="007C24F5"/>
    <w:rsid w:val="00803D1C"/>
    <w:rsid w:val="00804A69"/>
    <w:rsid w:val="008269B8"/>
    <w:rsid w:val="00834047"/>
    <w:rsid w:val="008573CB"/>
    <w:rsid w:val="00887A85"/>
    <w:rsid w:val="00897CFE"/>
    <w:rsid w:val="008C1EE8"/>
    <w:rsid w:val="008C4CE4"/>
    <w:rsid w:val="008E52CF"/>
    <w:rsid w:val="008F6BF3"/>
    <w:rsid w:val="00901D66"/>
    <w:rsid w:val="009022AB"/>
    <w:rsid w:val="00916460"/>
    <w:rsid w:val="009658CC"/>
    <w:rsid w:val="009673A4"/>
    <w:rsid w:val="009877FB"/>
    <w:rsid w:val="009A53A6"/>
    <w:rsid w:val="009C0CC2"/>
    <w:rsid w:val="009C627D"/>
    <w:rsid w:val="00A13DF6"/>
    <w:rsid w:val="00A16424"/>
    <w:rsid w:val="00A524B7"/>
    <w:rsid w:val="00AA6F4E"/>
    <w:rsid w:val="00B035E5"/>
    <w:rsid w:val="00B64287"/>
    <w:rsid w:val="00BA4A58"/>
    <w:rsid w:val="00BA634E"/>
    <w:rsid w:val="00BC03FF"/>
    <w:rsid w:val="00BD335F"/>
    <w:rsid w:val="00BF0AA0"/>
    <w:rsid w:val="00C56840"/>
    <w:rsid w:val="00C57760"/>
    <w:rsid w:val="00CC5FD8"/>
    <w:rsid w:val="00D02901"/>
    <w:rsid w:val="00D10188"/>
    <w:rsid w:val="00D10644"/>
    <w:rsid w:val="00D81585"/>
    <w:rsid w:val="00E44E15"/>
    <w:rsid w:val="00E879F6"/>
    <w:rsid w:val="00EC2674"/>
    <w:rsid w:val="00E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K.Kupis (KW Toruń)</cp:lastModifiedBy>
  <cp:revision>22</cp:revision>
  <dcterms:created xsi:type="dcterms:W3CDTF">2022-05-24T07:10:00Z</dcterms:created>
  <dcterms:modified xsi:type="dcterms:W3CDTF">2024-12-19T10:33:00Z</dcterms:modified>
</cp:coreProperties>
</file>