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F23860">
        <w:rPr>
          <w:rFonts w:ascii="Arial" w:hAnsi="Arial" w:cs="Arial"/>
          <w:b/>
          <w:sz w:val="18"/>
          <w:szCs w:val="18"/>
        </w:rPr>
        <w:t>50</w:t>
      </w:r>
      <w:r w:rsidR="00D46A36">
        <w:rPr>
          <w:rFonts w:ascii="Arial" w:hAnsi="Arial" w:cs="Arial"/>
          <w:b/>
          <w:sz w:val="18"/>
          <w:szCs w:val="18"/>
        </w:rPr>
        <w:t>/202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D46A36">
        <w:rPr>
          <w:rFonts w:ascii="Arial" w:hAnsi="Arial" w:cs="Arial"/>
          <w:b/>
          <w:sz w:val="18"/>
          <w:szCs w:val="18"/>
        </w:rPr>
        <w:t>/ZW -JW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 xml:space="preserve">z wyłączenia stosowania ustawy Prawo zamówień publicznych na </w:t>
      </w:r>
    </w:p>
    <w:p w:rsidR="00F23860" w:rsidRDefault="00F23860" w:rsidP="00F23860">
      <w:pPr>
        <w:ind w:left="284" w:hanging="284"/>
        <w:jc w:val="center"/>
        <w:rPr>
          <w:rFonts w:ascii="Arial" w:hAnsi="Arial" w:cs="Arial"/>
          <w:b/>
        </w:rPr>
      </w:pPr>
    </w:p>
    <w:p w:rsidR="00F23860" w:rsidRDefault="00F23860" w:rsidP="00F23860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</w:t>
      </w:r>
      <w:r>
        <w:rPr>
          <w:rFonts w:ascii="Arial" w:hAnsi="Arial" w:cs="Arial"/>
          <w:b/>
        </w:rPr>
        <w:t>Ę P</w:t>
      </w:r>
      <w:r>
        <w:rPr>
          <w:rFonts w:ascii="Arial" w:hAnsi="Arial" w:cs="Arial"/>
          <w:b/>
        </w:rPr>
        <w:t>RZEPROWADZKI /RELOKACJI MEBLI BIUROWYCH I WYPOSAŻENIA AGD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DB63A8">
      <w:headerReference w:type="default" r:id="rId8"/>
      <w:footerReference w:type="default" r:id="rId9"/>
      <w:headerReference w:type="first" r:id="rId10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F777EF" w:rsidRPr="00F777EF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860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C268-4A5E-4B72-B981-B1D035A8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1812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23</cp:revision>
  <cp:lastPrinted>2022-04-28T12:16:00Z</cp:lastPrinted>
  <dcterms:created xsi:type="dcterms:W3CDTF">2022-04-28T11:36:00Z</dcterms:created>
  <dcterms:modified xsi:type="dcterms:W3CDTF">2023-03-24T13:34:00Z</dcterms:modified>
</cp:coreProperties>
</file>