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6C73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2CCE6C74" w14:textId="77777777" w:rsidR="001A3486" w:rsidRDefault="0097491E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CCE6C8E" wp14:editId="2CCE6C8F">
            <wp:extent cx="6492240" cy="754380"/>
            <wp:effectExtent l="0" t="0" r="381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6C75" w14:textId="67C0124A"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Pr="00B5651D">
        <w:rPr>
          <w:rFonts w:ascii="Arial" w:hAnsi="Arial" w:cs="Arial"/>
        </w:rPr>
        <w:t xml:space="preserve">: </w:t>
      </w:r>
      <w:r w:rsidR="00B5651D" w:rsidRPr="00B5651D">
        <w:rPr>
          <w:rFonts w:ascii="Arial" w:hAnsi="Arial" w:cs="Arial"/>
        </w:rPr>
        <w:t>ZP.</w:t>
      </w:r>
      <w:r w:rsidR="004E78F7">
        <w:rPr>
          <w:rFonts w:ascii="Arial" w:hAnsi="Arial" w:cs="Arial"/>
        </w:rPr>
        <w:t>3</w:t>
      </w:r>
      <w:r w:rsidR="00B5651D" w:rsidRPr="00B5651D">
        <w:rPr>
          <w:rFonts w:ascii="Arial" w:hAnsi="Arial" w:cs="Arial"/>
        </w:rPr>
        <w:t>.2024</w:t>
      </w:r>
      <w:r w:rsidR="001A3486" w:rsidRPr="00B5651D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4E78F7">
        <w:rPr>
          <w:rFonts w:ascii="Arial" w:hAnsi="Arial" w:cs="Arial"/>
        </w:rPr>
        <w:t>8</w:t>
      </w:r>
      <w:r w:rsidR="003834CF" w:rsidRPr="00921FD0">
        <w:rPr>
          <w:rFonts w:ascii="Arial" w:hAnsi="Arial" w:cs="Arial"/>
        </w:rPr>
        <w:t xml:space="preserve"> do SWZ </w:t>
      </w:r>
    </w:p>
    <w:p w14:paraId="2CCE6C76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2CCE6C77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8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2CCE6C79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CE6C7A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CCE6C7B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C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2CCE6C7D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2CCE6C7E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2CCE6C7F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2CCE6C80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2CCE6C81" w14:textId="435F6D70"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="004104B3">
        <w:rPr>
          <w:rFonts w:ascii="Arial" w:hAnsi="Arial" w:cs="Arial"/>
        </w:rPr>
        <w:t>: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E62A82">
        <w:rPr>
          <w:rFonts w:ascii="Arial" w:hAnsi="Arial" w:cs="Arial"/>
          <w:lang w:eastAsia="en-GB"/>
        </w:rPr>
        <w:t>łodzi ratowniczych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E072AE">
        <w:rPr>
          <w:rFonts w:ascii="Arial" w:hAnsi="Arial" w:cs="Arial"/>
          <w:lang w:eastAsia="en-GB"/>
        </w:rPr>
        <w:t>1</w:t>
      </w:r>
      <w:r w:rsidR="00E62A82">
        <w:rPr>
          <w:rFonts w:ascii="Arial" w:hAnsi="Arial" w:cs="Arial"/>
          <w:lang w:eastAsia="en-GB"/>
        </w:rPr>
        <w:t>0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E62A82">
        <w:rPr>
          <w:rFonts w:ascii="Arial" w:hAnsi="Arial" w:cs="Arial"/>
          <w:lang w:eastAsia="en-GB"/>
        </w:rPr>
        <w:t>2</w:t>
      </w:r>
      <w:bookmarkStart w:id="0" w:name="_GoBack"/>
      <w:bookmarkEnd w:id="0"/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14:paraId="2CCE6C82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CCE6C83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7C4D99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2CCE6C84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2CCE6C85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C4D99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14:paraId="2CCE6C86" w14:textId="77777777" w:rsidR="007904BD" w:rsidRPr="004104B3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4D99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</w:t>
      </w:r>
      <w:r w:rsidRPr="00B5651D">
        <w:rPr>
          <w:rFonts w:ascii="Arial" w:hAnsi="Arial" w:cs="Arial"/>
          <w:sz w:val="22"/>
          <w:szCs w:val="22"/>
        </w:rPr>
        <w:t xml:space="preserve">, o których mowa w ustawie z dnia 12 stycznia 1991 r. o podatkach i opłatach lokalnych (Dz. U. </w:t>
      </w:r>
      <w:r w:rsidR="00B5651D" w:rsidRPr="00B5651D">
        <w:rPr>
          <w:rFonts w:ascii="Arial" w:hAnsi="Arial" w:cs="Arial"/>
          <w:sz w:val="22"/>
          <w:szCs w:val="22"/>
        </w:rPr>
        <w:t>2023.70 t.j. ze zm.</w:t>
      </w:r>
      <w:r w:rsidRPr="00B5651D">
        <w:rPr>
          <w:rFonts w:ascii="Arial" w:hAnsi="Arial" w:cs="Arial"/>
          <w:sz w:val="22"/>
          <w:szCs w:val="22"/>
        </w:rPr>
        <w:t>)</w:t>
      </w:r>
    </w:p>
    <w:p w14:paraId="2CCE6C87" w14:textId="77777777"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14:paraId="2CCE6C8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9" w14:textId="77777777"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A" w14:textId="77777777"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14:paraId="2CCE6C8B" w14:textId="77777777"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14:paraId="2CCE6C8C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14:paraId="2CCE6C8D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6C92" w14:textId="77777777"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14:paraId="2CCE6C93" w14:textId="77777777"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E6C90" w14:textId="77777777"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14:paraId="2CCE6C91" w14:textId="77777777"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289C3A08"/>
    <w:lvl w:ilvl="0" w:tplc="904AF42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06A56"/>
    <w:rsid w:val="004104B3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E78F7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D5BB8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C4D99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491E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5651D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072AE"/>
    <w:rsid w:val="00E21B42"/>
    <w:rsid w:val="00E309E9"/>
    <w:rsid w:val="00E31C06"/>
    <w:rsid w:val="00E333CD"/>
    <w:rsid w:val="00E62A82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CE6C73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0598-F12D-4C9D-9067-566848FC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K.Kupis (KW Toruń)</cp:lastModifiedBy>
  <cp:revision>22</cp:revision>
  <cp:lastPrinted>2021-02-02T08:43:00Z</cp:lastPrinted>
  <dcterms:created xsi:type="dcterms:W3CDTF">2021-06-10T09:03:00Z</dcterms:created>
  <dcterms:modified xsi:type="dcterms:W3CDTF">2024-12-19T10:31:00Z</dcterms:modified>
</cp:coreProperties>
</file>