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41E186" w14:textId="604C06F4" w:rsidR="001734B4" w:rsidRPr="001734B4" w:rsidRDefault="00B0233D" w:rsidP="001734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Załącznik nr 1</w:t>
      </w:r>
      <w:r w:rsidR="006612A7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1734B4"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14:paraId="4575AD2B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4E811C24" w14:textId="77777777" w:rsid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PODMIOTU UDOSTĘPNIAJĄCEGO ZASOBY</w:t>
      </w:r>
    </w:p>
    <w:p w14:paraId="4A2182E5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2A761AA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dotyczące przesłanek wykluczenia na podstawie w art. 5k rozporządzenia</w:t>
      </w:r>
    </w:p>
    <w:p w14:paraId="6A5A5B65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Rady (UE) nr 833/2014 z dnia 31 lipca 2014 r. dotyczącego środków ograniczających</w:t>
      </w:r>
    </w:p>
    <w:p w14:paraId="27712B14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w związku z działaniami Rosji destabilizującymi sytuację na Ukrainie, w brzmieniu</w:t>
      </w:r>
    </w:p>
    <w:p w14:paraId="3B8E72A3" w14:textId="77777777" w:rsid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nadanym rozporządzeniem Rady (UE) nr 2022/576 z dnia 8 kwietnia 2022 r.</w:t>
      </w:r>
    </w:p>
    <w:p w14:paraId="62D09EEB" w14:textId="77777777" w:rsidR="001734B4" w:rsidRDefault="001734B4" w:rsidP="00173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86D970D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F48CD54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Ja/(My) niżej podpisany/(ni) ………………………………….….……………..…………</w:t>
      </w:r>
    </w:p>
    <w:p w14:paraId="46F9CFE1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(imię i nazwisko składającego zobowiązanie)</w:t>
      </w:r>
    </w:p>
    <w:p w14:paraId="78A8C5B3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posiadając upoważnienie do reprezentowania:</w:t>
      </w:r>
    </w:p>
    <w:p w14:paraId="7DB5517F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…………………………….………………………………….……………………………………………….…………………………</w:t>
      </w:r>
    </w:p>
    <w:p w14:paraId="30045D83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(nazwa i adres podmiotu oddającego do dyspozycji zasoby)</w:t>
      </w:r>
    </w:p>
    <w:p w14:paraId="3284457B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 xml:space="preserve">w postępowaniu o udzielenie zamówienia publicznego w trybie </w:t>
      </w:r>
      <w:r w:rsidR="00B0233D">
        <w:rPr>
          <w:rFonts w:ascii="Times New Roman" w:hAnsi="Times New Roman" w:cs="Times New Roman"/>
          <w:sz w:val="24"/>
          <w:szCs w:val="24"/>
        </w:rPr>
        <w:t>podstawowym</w:t>
      </w:r>
    </w:p>
    <w:p w14:paraId="176A3FD3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………………………………………………………………………………………………..  </w:t>
      </w:r>
      <w:r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734B4">
        <w:rPr>
          <w:rFonts w:ascii="Times New Roman" w:hAnsi="Times New Roman" w:cs="Times New Roman"/>
          <w:sz w:val="24"/>
          <w:szCs w:val="24"/>
        </w:rPr>
        <w:t>oświadczamy,</w:t>
      </w:r>
    </w:p>
    <w:p w14:paraId="621F47B5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że</w:t>
      </w:r>
      <w:r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1"/>
      </w:r>
      <w:r w:rsidRPr="001734B4">
        <w:rPr>
          <w:rFonts w:ascii="Times New Roman" w:hAnsi="Times New Roman" w:cs="Times New Roman"/>
          <w:sz w:val="24"/>
          <w:szCs w:val="24"/>
        </w:rPr>
        <w:t>:</w:t>
      </w:r>
    </w:p>
    <w:p w14:paraId="650EE496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nie zachodzi </w:t>
      </w:r>
      <w:r w:rsidRPr="001734B4">
        <w:rPr>
          <w:rFonts w:ascii="Times New Roman" w:hAnsi="Times New Roman" w:cs="Times New Roman"/>
          <w:sz w:val="24"/>
          <w:szCs w:val="24"/>
        </w:rPr>
        <w:t>wobec mnie/nas żadna z okoliczności, o których mowa w art. 5k rozporządzenia</w:t>
      </w:r>
    </w:p>
    <w:p w14:paraId="076435AC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Rady (UE) nr 833/2014 z dnia 31 lipca 2014 r., dotyczącego środków ograniczających w związku</w:t>
      </w:r>
    </w:p>
    <w:p w14:paraId="2A6BBF88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z działaniami Rosji destabilizującymi sytuację na Ukrainie, w brzmieniu nadanym rozporządzeniem</w:t>
      </w:r>
    </w:p>
    <w:p w14:paraId="029F9927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Rady (UE) nr 2022/576 z dnia 8 kwietnia 2022 r. /zwanego dalej: rozporządzeniem 833/2014/,</w:t>
      </w:r>
    </w:p>
    <w:p w14:paraId="3FC3315A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tj. nie jest:</w:t>
      </w:r>
    </w:p>
    <w:p w14:paraId="3E492EC7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1) obywatelem rosyjskim, osobą fizyczną lub prawną, podmiotem lub organem z siedzibą w Rosji;</w:t>
      </w:r>
    </w:p>
    <w:p w14:paraId="1894540C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2) osobą prawną, podmiotem lub organem, do których prawa własności bezpośrednio</w:t>
      </w:r>
    </w:p>
    <w:p w14:paraId="0D691C57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lub pośrednio w ponad 50% należą do obywateli rosyjskich lub osób fizycznych lub prawnych,</w:t>
      </w:r>
    </w:p>
    <w:p w14:paraId="1470F021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podmiotów lub organów z siedzibą w Rosji;</w:t>
      </w:r>
    </w:p>
    <w:p w14:paraId="4BB8D025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3) osobą fizyczną lub prawną, podmiotem lub organem działającym w imieniu</w:t>
      </w:r>
    </w:p>
    <w:p w14:paraId="0C15F117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lub pod kierunkiem:</w:t>
      </w:r>
    </w:p>
    <w:p w14:paraId="40CEA412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a) obywateli rosyjskich lub osób fizycznych lub prawnych, podmiotów lub organów z siedzibą</w:t>
      </w:r>
    </w:p>
    <w:p w14:paraId="52792087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w Rosji lub</w:t>
      </w:r>
    </w:p>
    <w:p w14:paraId="0BE1BAA8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b) osób prawnych, podmiotów lub organów, do których prawa własności bezpośrednio</w:t>
      </w:r>
    </w:p>
    <w:p w14:paraId="6DC269D0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lub pośrednio w ponad 50% należą do obywateli rosyjskich lub osób fizycznych</w:t>
      </w:r>
    </w:p>
    <w:p w14:paraId="566245E6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lub prawnych, podmiotów lub organów z siedzibą w Rosji;</w:t>
      </w:r>
    </w:p>
    <w:p w14:paraId="132073C8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zachodzą </w:t>
      </w:r>
      <w:r w:rsidRPr="001734B4">
        <w:rPr>
          <w:rFonts w:ascii="Times New Roman" w:hAnsi="Times New Roman" w:cs="Times New Roman"/>
          <w:sz w:val="24"/>
          <w:szCs w:val="24"/>
        </w:rPr>
        <w:t>wobec mnie/nas okoliczności, o których mowa w art. 5k rozporządzenia 833/2014.</w:t>
      </w:r>
    </w:p>
    <w:p w14:paraId="5F06705C" w14:textId="77777777" w:rsidR="001734B4" w:rsidRDefault="001734B4" w:rsidP="001734B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51155D0" w14:textId="77777777" w:rsidR="003627B1" w:rsidRPr="001734B4" w:rsidRDefault="001734B4" w:rsidP="001734B4">
      <w:pPr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Należy opatrzyć kwalifikowanym podpisem elektronicznym</w:t>
      </w:r>
      <w:r w:rsidR="002E312B">
        <w:rPr>
          <w:rFonts w:ascii="Times New Roman" w:hAnsi="Times New Roman" w:cs="Times New Roman"/>
          <w:b/>
          <w:bCs/>
          <w:sz w:val="24"/>
          <w:szCs w:val="24"/>
        </w:rPr>
        <w:t xml:space="preserve"> lub podpisem zaufanym</w:t>
      </w:r>
    </w:p>
    <w:sectPr w:rsidR="003627B1" w:rsidRPr="001734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BDFEFC" w14:textId="77777777" w:rsidR="001734B4" w:rsidRDefault="001734B4" w:rsidP="001734B4">
      <w:pPr>
        <w:spacing w:after="0" w:line="240" w:lineRule="auto"/>
      </w:pPr>
      <w:r>
        <w:separator/>
      </w:r>
    </w:p>
  </w:endnote>
  <w:endnote w:type="continuationSeparator" w:id="0">
    <w:p w14:paraId="0964E8C9" w14:textId="77777777" w:rsidR="001734B4" w:rsidRDefault="001734B4" w:rsidP="001734B4">
      <w:pPr>
        <w:spacing w:after="0" w:line="240" w:lineRule="auto"/>
      </w:pPr>
      <w:r>
        <w:continuationSeparator/>
      </w:r>
    </w:p>
  </w:endnote>
  <w:endnote w:id="1">
    <w:p w14:paraId="6E73F4F4" w14:textId="77777777" w:rsidR="001734B4" w:rsidRDefault="001734B4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="004A0734">
        <w:t>Odpowiednio skreślić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3E73C3" w14:textId="77777777" w:rsidR="001734B4" w:rsidRDefault="001734B4" w:rsidP="001734B4">
      <w:pPr>
        <w:spacing w:after="0" w:line="240" w:lineRule="auto"/>
      </w:pPr>
      <w:r>
        <w:separator/>
      </w:r>
    </w:p>
  </w:footnote>
  <w:footnote w:type="continuationSeparator" w:id="0">
    <w:p w14:paraId="7F35D7F0" w14:textId="77777777" w:rsidR="001734B4" w:rsidRDefault="001734B4" w:rsidP="001734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3D0D"/>
    <w:rsid w:val="000F5AED"/>
    <w:rsid w:val="001734B4"/>
    <w:rsid w:val="002E312B"/>
    <w:rsid w:val="003627B1"/>
    <w:rsid w:val="004A0734"/>
    <w:rsid w:val="006612A7"/>
    <w:rsid w:val="009A1048"/>
    <w:rsid w:val="00B0233D"/>
    <w:rsid w:val="00F3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AD9CF"/>
  <w15:docId w15:val="{7A9E5D1E-49B3-4210-B62E-BEC1AFEF0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34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34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34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77BB9-E566-4C1B-8D6F-812FAB6E2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291</Words>
  <Characters>1748</Characters>
  <Application>Microsoft Office Word</Application>
  <DocSecurity>0</DocSecurity>
  <Lines>14</Lines>
  <Paragraphs>4</Paragraphs>
  <ScaleCrop>false</ScaleCrop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Liersch-Bryzek</dc:creator>
  <cp:keywords/>
  <dc:description/>
  <cp:lastModifiedBy>Anna Kaliszczak</cp:lastModifiedBy>
  <cp:revision>7</cp:revision>
  <dcterms:created xsi:type="dcterms:W3CDTF">2023-11-16T12:55:00Z</dcterms:created>
  <dcterms:modified xsi:type="dcterms:W3CDTF">2024-09-13T11:40:00Z</dcterms:modified>
</cp:coreProperties>
</file>