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B64" w:rsidRPr="00901394" w:rsidRDefault="00B87269" w:rsidP="006E0B50">
      <w:pPr>
        <w:pStyle w:val="Normalny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sz w:val="44"/>
        </w:rPr>
      </w:pPr>
      <w:r>
        <w:rPr>
          <w:rStyle w:val="Pogrubienie"/>
          <w:rFonts w:asciiTheme="minorHAnsi" w:hAnsiTheme="minorHAnsi" w:cstheme="minorHAnsi"/>
          <w:sz w:val="44"/>
        </w:rPr>
        <w:t>SZACOWANIE WARTOŚCI ZAMÓWIENIA</w:t>
      </w:r>
    </w:p>
    <w:p w:rsidR="00EF37C4" w:rsidRPr="00901394" w:rsidRDefault="00901394" w:rsidP="006E0B50">
      <w:pPr>
        <w:spacing w:after="120" w:line="240" w:lineRule="auto"/>
        <w:jc w:val="center"/>
        <w:rPr>
          <w:b/>
          <w:sz w:val="30"/>
          <w:szCs w:val="30"/>
        </w:rPr>
      </w:pPr>
      <w:r w:rsidRPr="00901394">
        <w:rPr>
          <w:rFonts w:cstheme="minorHAnsi"/>
          <w:b/>
          <w:sz w:val="30"/>
          <w:szCs w:val="30"/>
        </w:rPr>
        <w:t>u</w:t>
      </w:r>
      <w:r w:rsidR="00EF37C4" w:rsidRPr="00901394">
        <w:rPr>
          <w:rFonts w:cstheme="minorHAnsi"/>
          <w:b/>
          <w:sz w:val="30"/>
          <w:szCs w:val="30"/>
        </w:rPr>
        <w:t>sługi dostarczenia,</w:t>
      </w:r>
      <w:r>
        <w:rPr>
          <w:rFonts w:cstheme="minorHAnsi"/>
          <w:b/>
          <w:sz w:val="30"/>
          <w:szCs w:val="30"/>
        </w:rPr>
        <w:t xml:space="preserve"> montażu i</w:t>
      </w:r>
      <w:r w:rsidR="00EF37C4" w:rsidRPr="00901394">
        <w:rPr>
          <w:rFonts w:cstheme="minorHAnsi"/>
          <w:b/>
          <w:sz w:val="30"/>
          <w:szCs w:val="30"/>
        </w:rPr>
        <w:t xml:space="preserve"> instalacji</w:t>
      </w:r>
      <w:r>
        <w:rPr>
          <w:rFonts w:cstheme="minorHAnsi"/>
          <w:b/>
          <w:sz w:val="30"/>
          <w:szCs w:val="30"/>
        </w:rPr>
        <w:t xml:space="preserve"> oraz</w:t>
      </w:r>
      <w:r w:rsidR="00EF37C4" w:rsidRPr="00901394">
        <w:rPr>
          <w:rFonts w:cstheme="minorHAnsi"/>
          <w:b/>
          <w:sz w:val="30"/>
          <w:szCs w:val="30"/>
        </w:rPr>
        <w:t xml:space="preserve"> konfiguracji </w:t>
      </w:r>
      <w:r>
        <w:rPr>
          <w:rFonts w:cstheme="minorHAnsi"/>
          <w:b/>
          <w:sz w:val="30"/>
          <w:szCs w:val="30"/>
        </w:rPr>
        <w:br/>
      </w:r>
      <w:r w:rsidR="00EF37C4" w:rsidRPr="00901394">
        <w:rPr>
          <w:rFonts w:cstheme="minorHAnsi"/>
          <w:b/>
          <w:sz w:val="30"/>
          <w:szCs w:val="30"/>
        </w:rPr>
        <w:t xml:space="preserve">sprzętu informatycznego dla obsługi projektu </w:t>
      </w:r>
      <w:r>
        <w:rPr>
          <w:rFonts w:cstheme="minorHAnsi"/>
          <w:b/>
          <w:sz w:val="30"/>
          <w:szCs w:val="30"/>
        </w:rPr>
        <w:br/>
      </w:r>
      <w:r w:rsidR="00EF37C4" w:rsidRPr="00901394">
        <w:rPr>
          <w:b/>
          <w:sz w:val="30"/>
          <w:szCs w:val="30"/>
        </w:rPr>
        <w:t>„Urban Lab - Bydgoszcz Miasto dla Młodych”</w:t>
      </w:r>
    </w:p>
    <w:p w:rsidR="00901394" w:rsidRPr="0015179B" w:rsidRDefault="00901394" w:rsidP="006E0B50">
      <w:pPr>
        <w:spacing w:after="120" w:line="240" w:lineRule="auto"/>
        <w:rPr>
          <w:bCs/>
          <w:sz w:val="24"/>
          <w:szCs w:val="24"/>
        </w:rPr>
      </w:pPr>
    </w:p>
    <w:p w:rsidR="00780B64" w:rsidRPr="00EF37C4" w:rsidRDefault="005F426E" w:rsidP="006E0B50">
      <w:pPr>
        <w:pStyle w:val="NormalnyWeb"/>
        <w:spacing w:before="0" w:beforeAutospacing="0" w:after="120" w:afterAutospacing="0"/>
        <w:jc w:val="center"/>
        <w:rPr>
          <w:rStyle w:val="Pogrubienie"/>
          <w:rFonts w:asciiTheme="minorHAnsi" w:hAnsiTheme="minorHAnsi" w:cstheme="minorHAnsi"/>
        </w:rPr>
      </w:pPr>
      <w:r w:rsidRPr="00EF37C4">
        <w:rPr>
          <w:rStyle w:val="Pogrubienie"/>
          <w:rFonts w:asciiTheme="minorHAnsi" w:hAnsiTheme="minorHAnsi" w:cstheme="minorHAnsi"/>
        </w:rPr>
        <w:t>BAS.271.5.2025</w:t>
      </w:r>
      <w:r w:rsidR="00B87269">
        <w:rPr>
          <w:rStyle w:val="Pogrubienie"/>
          <w:rFonts w:asciiTheme="minorHAnsi" w:hAnsiTheme="minorHAnsi" w:cstheme="minorHAnsi"/>
        </w:rPr>
        <w:t xml:space="preserve"> z dnia 21</w:t>
      </w:r>
      <w:r w:rsidR="00780B64" w:rsidRPr="00EF37C4">
        <w:rPr>
          <w:rStyle w:val="Pogrubienie"/>
          <w:rFonts w:asciiTheme="minorHAnsi" w:hAnsiTheme="minorHAnsi" w:cstheme="minorHAnsi"/>
        </w:rPr>
        <w:t>.02.2025 r.</w:t>
      </w:r>
    </w:p>
    <w:p w:rsidR="00B87269" w:rsidRDefault="00B87269" w:rsidP="006E0B50">
      <w:pPr>
        <w:spacing w:after="120" w:line="240" w:lineRule="auto"/>
        <w:rPr>
          <w:sz w:val="24"/>
          <w:szCs w:val="24"/>
        </w:rPr>
      </w:pPr>
    </w:p>
    <w:p w:rsidR="00901394" w:rsidRDefault="00B87269" w:rsidP="00B87269">
      <w:pPr>
        <w:spacing w:after="12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Biuro Aktywności Społecznej Urzędu Miasta Bydgoszczy planuje wyposażenie w sprzęt informatyczny obiektu dedykowanego obsłudze projektu, wobec tego prowadzi obecnie szacowanie wartości zamówienia.</w:t>
      </w:r>
    </w:p>
    <w:p w:rsidR="004840F3" w:rsidRPr="00B87269" w:rsidRDefault="004840F3" w:rsidP="006E0B50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Przedmiote</w:t>
      </w:r>
      <w:r w:rsidR="00901394" w:rsidRPr="00B87269">
        <w:rPr>
          <w:b/>
          <w:sz w:val="24"/>
          <w:szCs w:val="24"/>
        </w:rPr>
        <w:t>m</w:t>
      </w:r>
      <w:r w:rsidR="001905D8">
        <w:rPr>
          <w:b/>
          <w:sz w:val="24"/>
          <w:szCs w:val="24"/>
        </w:rPr>
        <w:t xml:space="preserve"> szacowanego </w:t>
      </w:r>
      <w:r w:rsidR="00901394" w:rsidRPr="00B87269">
        <w:rPr>
          <w:b/>
          <w:sz w:val="24"/>
          <w:szCs w:val="24"/>
        </w:rPr>
        <w:t>zamówienia jest dostarczenie,</w:t>
      </w:r>
      <w:r w:rsidRPr="00B87269">
        <w:rPr>
          <w:b/>
          <w:sz w:val="24"/>
          <w:szCs w:val="24"/>
        </w:rPr>
        <w:t xml:space="preserve"> montaż</w:t>
      </w:r>
      <w:r w:rsidR="00901394" w:rsidRPr="00B87269">
        <w:rPr>
          <w:b/>
          <w:sz w:val="24"/>
          <w:szCs w:val="24"/>
        </w:rPr>
        <w:t xml:space="preserve"> i instalacja oraz konfiguracja</w:t>
      </w:r>
      <w:r w:rsidRPr="00B87269">
        <w:rPr>
          <w:b/>
          <w:sz w:val="24"/>
          <w:szCs w:val="24"/>
        </w:rPr>
        <w:t xml:space="preserve"> następujących urządzeń</w:t>
      </w:r>
      <w:r w:rsidR="00837D47" w:rsidRPr="00B87269">
        <w:rPr>
          <w:b/>
          <w:sz w:val="24"/>
          <w:szCs w:val="24"/>
        </w:rPr>
        <w:t xml:space="preserve"> i akcesoriów</w:t>
      </w:r>
      <w:r w:rsidRPr="00B87269">
        <w:rPr>
          <w:b/>
          <w:sz w:val="24"/>
          <w:szCs w:val="24"/>
        </w:rPr>
        <w:t>:</w:t>
      </w:r>
    </w:p>
    <w:p w:rsidR="004840F3" w:rsidRPr="00B87269" w:rsidRDefault="004840F3" w:rsidP="006E0B50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laptopów (2 sztuki)</w:t>
      </w:r>
    </w:p>
    <w:p w:rsidR="004840F3" w:rsidRPr="00B87269" w:rsidRDefault="004840F3" w:rsidP="006E0B50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monitorów do laptopów (2 sztuki)</w:t>
      </w:r>
    </w:p>
    <w:p w:rsidR="004840F3" w:rsidRDefault="00AF6529" w:rsidP="006E0B50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monitora</w:t>
      </w:r>
      <w:r w:rsidR="004840F3" w:rsidRPr="00B87269">
        <w:rPr>
          <w:b/>
          <w:sz w:val="24"/>
          <w:szCs w:val="24"/>
        </w:rPr>
        <w:t xml:space="preserve"> </w:t>
      </w:r>
      <w:r w:rsidR="00901394" w:rsidRPr="00B87269">
        <w:rPr>
          <w:b/>
          <w:sz w:val="24"/>
          <w:szCs w:val="24"/>
        </w:rPr>
        <w:t>interaktywnego (</w:t>
      </w:r>
      <w:r w:rsidR="00837D47" w:rsidRPr="00B87269">
        <w:rPr>
          <w:b/>
          <w:sz w:val="24"/>
          <w:szCs w:val="24"/>
        </w:rPr>
        <w:t xml:space="preserve">z </w:t>
      </w:r>
      <w:r w:rsidR="00901394" w:rsidRPr="00B87269">
        <w:rPr>
          <w:b/>
          <w:sz w:val="24"/>
          <w:szCs w:val="24"/>
        </w:rPr>
        <w:t>montaż</w:t>
      </w:r>
      <w:r w:rsidR="00837D47" w:rsidRPr="00B87269">
        <w:rPr>
          <w:b/>
          <w:sz w:val="24"/>
          <w:szCs w:val="24"/>
        </w:rPr>
        <w:t>em</w:t>
      </w:r>
      <w:r w:rsidR="00901394" w:rsidRPr="00B87269">
        <w:rPr>
          <w:b/>
          <w:sz w:val="24"/>
          <w:szCs w:val="24"/>
        </w:rPr>
        <w:t xml:space="preserve"> na wózku</w:t>
      </w:r>
      <w:r w:rsidR="00D67AE9" w:rsidRPr="00B87269">
        <w:rPr>
          <w:b/>
          <w:sz w:val="24"/>
          <w:szCs w:val="24"/>
        </w:rPr>
        <w:t>)</w:t>
      </w:r>
    </w:p>
    <w:p w:rsidR="004840F3" w:rsidRPr="00B87269" w:rsidRDefault="004840F3" w:rsidP="006E0B50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projektora multi</w:t>
      </w:r>
      <w:r w:rsidR="00427C63" w:rsidRPr="00B87269">
        <w:rPr>
          <w:b/>
          <w:sz w:val="24"/>
          <w:szCs w:val="24"/>
        </w:rPr>
        <w:t>medialnego (mobilnego</w:t>
      </w:r>
      <w:r w:rsidR="00D67AE9" w:rsidRPr="00B87269">
        <w:rPr>
          <w:b/>
          <w:sz w:val="24"/>
          <w:szCs w:val="24"/>
        </w:rPr>
        <w:t>)</w:t>
      </w:r>
    </w:p>
    <w:p w:rsidR="00780B64" w:rsidRPr="00B87269" w:rsidRDefault="004840F3" w:rsidP="006E0B50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ekranu do projektora m</w:t>
      </w:r>
      <w:r w:rsidR="008A5DDF" w:rsidRPr="00B87269">
        <w:rPr>
          <w:b/>
          <w:sz w:val="24"/>
          <w:szCs w:val="24"/>
        </w:rPr>
        <w:t>ultimedialnego (mobilnego</w:t>
      </w:r>
      <w:r w:rsidR="00D67AE9" w:rsidRPr="00B87269">
        <w:rPr>
          <w:b/>
          <w:sz w:val="24"/>
          <w:szCs w:val="24"/>
        </w:rPr>
        <w:t>)</w:t>
      </w:r>
    </w:p>
    <w:p w:rsidR="00D67AE9" w:rsidRPr="00B87269" w:rsidRDefault="00D67AE9" w:rsidP="006E0B50">
      <w:pPr>
        <w:spacing w:after="120" w:line="240" w:lineRule="auto"/>
        <w:rPr>
          <w:b/>
          <w:sz w:val="24"/>
          <w:szCs w:val="24"/>
        </w:rPr>
      </w:pPr>
      <w:r w:rsidRPr="00B87269">
        <w:rPr>
          <w:b/>
          <w:sz w:val="24"/>
          <w:szCs w:val="24"/>
        </w:rPr>
        <w:t>- telefon</w:t>
      </w:r>
      <w:r w:rsidR="00901394" w:rsidRPr="00B87269">
        <w:rPr>
          <w:b/>
          <w:sz w:val="24"/>
          <w:szCs w:val="24"/>
        </w:rPr>
        <w:t>ów</w:t>
      </w:r>
      <w:r w:rsidR="00AB3D44" w:rsidRPr="00B87269">
        <w:rPr>
          <w:b/>
          <w:sz w:val="24"/>
          <w:szCs w:val="24"/>
        </w:rPr>
        <w:t xml:space="preserve"> iPhone 16</w:t>
      </w:r>
      <w:r w:rsidR="00E32A26" w:rsidRPr="00B87269">
        <w:rPr>
          <w:b/>
          <w:sz w:val="24"/>
          <w:szCs w:val="24"/>
        </w:rPr>
        <w:t xml:space="preserve"> </w:t>
      </w:r>
      <w:r w:rsidRPr="00B87269">
        <w:rPr>
          <w:b/>
          <w:sz w:val="24"/>
          <w:szCs w:val="24"/>
        </w:rPr>
        <w:t>Pro (2 sztuki)</w:t>
      </w:r>
    </w:p>
    <w:p w:rsidR="00D67AE9" w:rsidRDefault="00D67AE9" w:rsidP="006E0B50">
      <w:pPr>
        <w:spacing w:after="120" w:line="240" w:lineRule="auto"/>
        <w:rPr>
          <w:sz w:val="24"/>
          <w:szCs w:val="24"/>
        </w:rPr>
      </w:pPr>
    </w:p>
    <w:p w:rsidR="00F159F5" w:rsidRPr="00C32C70" w:rsidRDefault="00B87269" w:rsidP="00C32C70">
      <w:pPr>
        <w:jc w:val="both"/>
        <w:rPr>
          <w:sz w:val="24"/>
          <w:szCs w:val="24"/>
        </w:rPr>
      </w:pPr>
      <w:r>
        <w:rPr>
          <w:sz w:val="24"/>
          <w:szCs w:val="24"/>
        </w:rPr>
        <w:t>Zamówienie obejmować będzie</w:t>
      </w:r>
      <w:r w:rsidR="00F159F5" w:rsidRPr="00C32C70">
        <w:rPr>
          <w:sz w:val="24"/>
          <w:szCs w:val="24"/>
        </w:rPr>
        <w:t xml:space="preserve"> dostarczenie sprzętu i jego instalacj</w:t>
      </w:r>
      <w:r w:rsidR="0038691A" w:rsidRPr="00C32C70">
        <w:rPr>
          <w:sz w:val="24"/>
          <w:szCs w:val="24"/>
        </w:rPr>
        <w:t xml:space="preserve">ę w pomieszczeniu </w:t>
      </w:r>
      <w:r w:rsidR="00C32C70" w:rsidRPr="00C32C70">
        <w:rPr>
          <w:sz w:val="24"/>
          <w:szCs w:val="24"/>
        </w:rPr>
        <w:t xml:space="preserve">w </w:t>
      </w:r>
      <w:r w:rsidR="00C32C70" w:rsidRPr="00C32C70">
        <w:rPr>
          <w:rStyle w:val="Uwydatnienie"/>
          <w:rFonts w:cstheme="minorHAnsi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Centrum Nauki i Kultury Młyny Rothera, Spichrze Zbożowe, II piętro, ul. Mennica 10, 85-112 Bydgoszcz</w:t>
      </w:r>
      <w:r w:rsidR="0038691A" w:rsidRPr="00C32C70">
        <w:rPr>
          <w:sz w:val="24"/>
          <w:szCs w:val="24"/>
        </w:rPr>
        <w:t>.</w:t>
      </w:r>
    </w:p>
    <w:p w:rsidR="00837D47" w:rsidRDefault="00E32A26" w:rsidP="006E0B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Wszystkie określone w specyfikacji produkty mają być fabrycznie nowe i objęte minimum podstawową gwarancją producenta.</w:t>
      </w:r>
    </w:p>
    <w:p w:rsidR="00E32A26" w:rsidRDefault="00E32A26" w:rsidP="006E0B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W szacowanej wartości zamówienia prosimy uwzględnić wszelkie koszty związane z jego realizacją, w tym transportu.</w:t>
      </w:r>
    </w:p>
    <w:p w:rsidR="006E0B50" w:rsidRDefault="006E0B50" w:rsidP="006E0B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Prosimy o podanie cen dla poszczególnych części zamówienia, w zasadniczym postępowaniu nie dopuścimy jednak możliwości dzielenia zamówienie lub składania ofert realizacji jego części.</w:t>
      </w:r>
    </w:p>
    <w:p w:rsidR="00E32A26" w:rsidRDefault="00E32A26" w:rsidP="006E0B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Z wybranym oferentem podpisana zostanie umowa nie później niż w terminie 7 dni od rozstrzygnięcia postępowania (pod rygorem unieważnienia). Wymagany termin realizacji zamówienia wynosił będzie 14 dni od daty podpisania umowy.</w:t>
      </w:r>
    </w:p>
    <w:p w:rsidR="00B87269" w:rsidRDefault="00B87269" w:rsidP="00A544B5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Dodatkowych i</w:t>
      </w:r>
      <w:r w:rsidRPr="00B87269">
        <w:rPr>
          <w:sz w:val="24"/>
          <w:szCs w:val="24"/>
        </w:rPr>
        <w:t xml:space="preserve">nformacji w sprawie szacowania udziela </w:t>
      </w:r>
      <w:r>
        <w:rPr>
          <w:sz w:val="24"/>
          <w:szCs w:val="24"/>
        </w:rPr>
        <w:t>Karolina Jaruszewska, tel. 52 5859 273, e-mail: karolina.jaruszewska@um.bydgoszcz.pl</w:t>
      </w:r>
      <w:r w:rsidRPr="00B87269">
        <w:rPr>
          <w:sz w:val="24"/>
          <w:szCs w:val="24"/>
        </w:rPr>
        <w:t>. Preferowany kontakt mailowy</w:t>
      </w:r>
      <w:r w:rsidR="00CF7CB0">
        <w:rPr>
          <w:sz w:val="24"/>
          <w:szCs w:val="24"/>
        </w:rPr>
        <w:t xml:space="preserve"> lub przez platformę zakupową</w:t>
      </w:r>
      <w:r>
        <w:rPr>
          <w:sz w:val="24"/>
          <w:szCs w:val="24"/>
        </w:rPr>
        <w:t>.</w:t>
      </w:r>
    </w:p>
    <w:p w:rsidR="00E32A26" w:rsidRPr="00EF37C4" w:rsidRDefault="00E32A26" w:rsidP="006E0B50">
      <w:pPr>
        <w:spacing w:after="120" w:line="240" w:lineRule="auto"/>
        <w:rPr>
          <w:sz w:val="24"/>
          <w:szCs w:val="24"/>
        </w:rPr>
      </w:pPr>
    </w:p>
    <w:p w:rsidR="00D67AE9" w:rsidRPr="00A544B5" w:rsidRDefault="00D67AE9" w:rsidP="006E0B50">
      <w:pPr>
        <w:spacing w:after="120" w:line="240" w:lineRule="auto"/>
        <w:jc w:val="center"/>
        <w:rPr>
          <w:b/>
          <w:sz w:val="28"/>
          <w:szCs w:val="24"/>
        </w:rPr>
      </w:pPr>
      <w:r w:rsidRPr="00A544B5">
        <w:rPr>
          <w:b/>
          <w:sz w:val="28"/>
          <w:szCs w:val="24"/>
        </w:rPr>
        <w:t>Opis funkcjonalny</w:t>
      </w:r>
    </w:p>
    <w:p w:rsidR="00D67AE9" w:rsidRPr="00CE7FAE" w:rsidRDefault="00837D47" w:rsidP="006E0B50">
      <w:pPr>
        <w:spacing w:after="120" w:line="240" w:lineRule="auto"/>
        <w:jc w:val="both"/>
        <w:rPr>
          <w:rFonts w:cstheme="minorHAnsi"/>
          <w:sz w:val="24"/>
          <w:szCs w:val="24"/>
        </w:rPr>
      </w:pPr>
      <w:r w:rsidRPr="00CE7FAE">
        <w:rPr>
          <w:rFonts w:cstheme="minorHAnsi"/>
          <w:sz w:val="24"/>
          <w:szCs w:val="24"/>
        </w:rPr>
        <w:lastRenderedPageBreak/>
        <w:t>Obiekt wyposażany w ramach zamówienie jest przestrzenią dedykowaną</w:t>
      </w:r>
      <w:r w:rsidR="00C32C70" w:rsidRPr="00CE7FAE">
        <w:rPr>
          <w:rFonts w:cstheme="minorHAnsi"/>
          <w:sz w:val="24"/>
          <w:szCs w:val="24"/>
        </w:rPr>
        <w:t xml:space="preserve"> </w:t>
      </w:r>
      <w:r w:rsidR="00C32C70" w:rsidRPr="00CE7FAE">
        <w:rPr>
          <w:rFonts w:cstheme="minorHAnsi"/>
          <w:color w:val="333333"/>
          <w:sz w:val="24"/>
          <w:szCs w:val="24"/>
          <w:shd w:val="clear" w:color="auto" w:fill="FFFFFF"/>
        </w:rPr>
        <w:t>Urban lab - instrumentowi współpracy międzysektorowej wielu partnerów: miasta z młodymi bydgoszczanami i bydgoszczankami, organizacjami pozarządowymi, przedsiębiorstwami (od lokalnych mikroprzedsiębiorstw, po globalne koncerny) oraz podmiotami naukowymi (uczelnie, szkoły, jednostki naukowo-badawcze, eksperci), instytucjami kultury, mający na celu poprawę jakości życia mieszkańców poprzez innowacyjne rozwiązanie zidentyfikowanych problemów (inicjowanie, testowanie, wdrażanie i ewaluację projektów) oraz wygenerowanie dodatkowej wartości przy wykorzystaniu zasobów miejskich.</w:t>
      </w:r>
      <w:r w:rsidRPr="00CE7FAE">
        <w:rPr>
          <w:rFonts w:cstheme="minorHAnsi"/>
          <w:sz w:val="24"/>
          <w:szCs w:val="24"/>
        </w:rPr>
        <w:t xml:space="preserve"> </w:t>
      </w:r>
      <w:r w:rsidR="00D67AE9" w:rsidRPr="00CE7FAE">
        <w:rPr>
          <w:rFonts w:cstheme="minorHAnsi"/>
          <w:sz w:val="24"/>
          <w:szCs w:val="24"/>
        </w:rPr>
        <w:t>Obiekt zostanie wyposażony w urządzenia multimedialne spełniające wysokie standardy techniczne i dostosowane do maksymalnego wykorzystania oferowanych opcji funkcjonaln</w:t>
      </w:r>
      <w:r w:rsidR="00040EC6" w:rsidRPr="00CE7FAE">
        <w:rPr>
          <w:rFonts w:cstheme="minorHAnsi"/>
          <w:sz w:val="24"/>
          <w:szCs w:val="24"/>
        </w:rPr>
        <w:t>ości do potrzeb</w:t>
      </w:r>
      <w:r w:rsidR="00455004" w:rsidRPr="00CE7FAE">
        <w:rPr>
          <w:rFonts w:cstheme="minorHAnsi"/>
          <w:sz w:val="24"/>
          <w:szCs w:val="24"/>
        </w:rPr>
        <w:t xml:space="preserve"> </w:t>
      </w:r>
      <w:r w:rsidR="00040EC6" w:rsidRPr="00CE7FAE">
        <w:rPr>
          <w:rFonts w:cstheme="minorHAnsi"/>
          <w:sz w:val="24"/>
          <w:szCs w:val="24"/>
        </w:rPr>
        <w:t>kooperacji i wzajemnej edukacji uczestników projektu</w:t>
      </w:r>
      <w:r w:rsidR="00D67AE9" w:rsidRPr="00CE7FAE">
        <w:rPr>
          <w:rFonts w:cstheme="minorHAnsi"/>
          <w:sz w:val="24"/>
          <w:szCs w:val="24"/>
        </w:rPr>
        <w:t>.</w:t>
      </w:r>
    </w:p>
    <w:p w:rsidR="00D67AE9" w:rsidRPr="00EF37C4" w:rsidRDefault="00AF6529" w:rsidP="006E0B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Monitor</w:t>
      </w:r>
      <w:r w:rsidR="00D67AE9" w:rsidRPr="00EF37C4">
        <w:rPr>
          <w:sz w:val="24"/>
          <w:szCs w:val="24"/>
        </w:rPr>
        <w:t xml:space="preserve"> multimedialny stanowić ma nowoczesne i wszechstronne rozwiązanie</w:t>
      </w:r>
      <w:r w:rsidR="005C668A" w:rsidRPr="00EF37C4">
        <w:rPr>
          <w:sz w:val="24"/>
          <w:szCs w:val="24"/>
        </w:rPr>
        <w:t xml:space="preserve"> </w:t>
      </w:r>
      <w:r w:rsidR="00D67AE9" w:rsidRPr="00EF37C4">
        <w:rPr>
          <w:sz w:val="24"/>
          <w:szCs w:val="24"/>
        </w:rPr>
        <w:t>zaspokajające jednocześnie kilka potrzeb:</w:t>
      </w:r>
    </w:p>
    <w:p w:rsidR="00D67AE9" w:rsidRPr="00455004" w:rsidRDefault="00455004" w:rsidP="006E0B50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u</w:t>
      </w:r>
      <w:r w:rsidR="00D67AE9" w:rsidRPr="00455004">
        <w:rPr>
          <w:sz w:val="24"/>
          <w:szCs w:val="24"/>
        </w:rPr>
        <w:t>możliwiać estetyczną prezentację treści informacyjnych i promocyjnych, statycznych</w:t>
      </w:r>
      <w:r w:rsidR="005F426E" w:rsidRPr="00455004">
        <w:rPr>
          <w:sz w:val="24"/>
          <w:szCs w:val="24"/>
        </w:rPr>
        <w:t xml:space="preserve"> </w:t>
      </w:r>
      <w:r w:rsidR="00D67AE9" w:rsidRPr="00455004">
        <w:rPr>
          <w:sz w:val="24"/>
          <w:szCs w:val="24"/>
        </w:rPr>
        <w:t>i dynamicznych</w:t>
      </w:r>
      <w:r w:rsidR="00E32A26">
        <w:rPr>
          <w:sz w:val="24"/>
          <w:szCs w:val="24"/>
        </w:rPr>
        <w:t>,</w:t>
      </w:r>
    </w:p>
    <w:p w:rsidR="00D67AE9" w:rsidRPr="00455004" w:rsidRDefault="00D67AE9" w:rsidP="006E0B50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455004">
        <w:rPr>
          <w:sz w:val="24"/>
          <w:szCs w:val="24"/>
        </w:rPr>
        <w:t>zapewniać interaktywność - za pośrednictwem interfejsu dotykowego, klawiatury,</w:t>
      </w:r>
      <w:r w:rsidR="005F426E" w:rsidRPr="00455004">
        <w:rPr>
          <w:sz w:val="24"/>
          <w:szCs w:val="24"/>
        </w:rPr>
        <w:t xml:space="preserve"> </w:t>
      </w:r>
      <w:r w:rsidRPr="00455004">
        <w:rPr>
          <w:sz w:val="24"/>
          <w:szCs w:val="24"/>
        </w:rPr>
        <w:t xml:space="preserve">myszki czy </w:t>
      </w:r>
      <w:proofErr w:type="spellStart"/>
      <w:r w:rsidRPr="00455004">
        <w:rPr>
          <w:sz w:val="24"/>
          <w:szCs w:val="24"/>
        </w:rPr>
        <w:t>smartfona</w:t>
      </w:r>
      <w:proofErr w:type="spellEnd"/>
      <w:r w:rsidR="00E32A26">
        <w:rPr>
          <w:sz w:val="24"/>
          <w:szCs w:val="24"/>
        </w:rPr>
        <w:t>,</w:t>
      </w:r>
    </w:p>
    <w:p w:rsidR="005F426E" w:rsidRPr="00455004" w:rsidRDefault="00D67AE9" w:rsidP="006E0B50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455004">
        <w:rPr>
          <w:sz w:val="24"/>
          <w:szCs w:val="24"/>
        </w:rPr>
        <w:t>posiadać rozbudowany wewnętrzny system operacyjny, umożliwiający niezależną</w:t>
      </w:r>
      <w:r w:rsidR="005F426E" w:rsidRPr="00455004">
        <w:rPr>
          <w:sz w:val="24"/>
          <w:szCs w:val="24"/>
        </w:rPr>
        <w:t xml:space="preserve"> </w:t>
      </w:r>
      <w:r w:rsidRPr="00455004">
        <w:rPr>
          <w:sz w:val="24"/>
          <w:szCs w:val="24"/>
        </w:rPr>
        <w:t xml:space="preserve">pracę, przeglądanie treści w </w:t>
      </w:r>
      <w:proofErr w:type="spellStart"/>
      <w:r w:rsidRPr="00455004">
        <w:rPr>
          <w:sz w:val="24"/>
          <w:szCs w:val="24"/>
        </w:rPr>
        <w:t>internecie</w:t>
      </w:r>
      <w:proofErr w:type="spellEnd"/>
      <w:r w:rsidRPr="00455004">
        <w:rPr>
          <w:sz w:val="24"/>
          <w:szCs w:val="24"/>
        </w:rPr>
        <w:t>, prezentację i edytowanie dokumentów,</w:t>
      </w:r>
      <w:r w:rsidR="005F426E" w:rsidRPr="00455004">
        <w:rPr>
          <w:sz w:val="24"/>
          <w:szCs w:val="24"/>
        </w:rPr>
        <w:t xml:space="preserve"> </w:t>
      </w:r>
      <w:r w:rsidRPr="00455004">
        <w:rPr>
          <w:sz w:val="24"/>
          <w:szCs w:val="24"/>
        </w:rPr>
        <w:t>dostęp do popularnych chmur z danymi</w:t>
      </w:r>
      <w:r w:rsidR="00E32A26">
        <w:rPr>
          <w:sz w:val="24"/>
          <w:szCs w:val="24"/>
        </w:rPr>
        <w:t>,</w:t>
      </w:r>
    </w:p>
    <w:p w:rsidR="00D67AE9" w:rsidRPr="00455004" w:rsidRDefault="00D67AE9" w:rsidP="006E0B50">
      <w:pPr>
        <w:pStyle w:val="Akapitzlist"/>
        <w:numPr>
          <w:ilvl w:val="0"/>
          <w:numId w:val="4"/>
        </w:numPr>
        <w:spacing w:after="120" w:line="240" w:lineRule="auto"/>
        <w:contextualSpacing w:val="0"/>
        <w:rPr>
          <w:sz w:val="24"/>
          <w:szCs w:val="24"/>
        </w:rPr>
      </w:pPr>
      <w:r w:rsidRPr="00455004">
        <w:rPr>
          <w:sz w:val="24"/>
          <w:szCs w:val="24"/>
        </w:rPr>
        <w:t>wspierać pracę grupową poprzez możliwość jednoczesną pracę w trybie dotykowym kilku osób</w:t>
      </w:r>
      <w:r w:rsidR="00E32A26">
        <w:rPr>
          <w:sz w:val="24"/>
          <w:szCs w:val="24"/>
        </w:rPr>
        <w:t>.</w:t>
      </w:r>
    </w:p>
    <w:p w:rsidR="00D67AE9" w:rsidRPr="00EF37C4" w:rsidRDefault="00AF6529" w:rsidP="006E0B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Projektor</w:t>
      </w:r>
      <w:r w:rsidR="00D67AE9" w:rsidRPr="00EF37C4">
        <w:rPr>
          <w:sz w:val="24"/>
          <w:szCs w:val="24"/>
        </w:rPr>
        <w:t xml:space="preserve"> multimedialny wraz z ekranem stanowić ma klasyczne</w:t>
      </w:r>
      <w:r w:rsidR="00040EC6">
        <w:rPr>
          <w:sz w:val="24"/>
          <w:szCs w:val="24"/>
        </w:rPr>
        <w:t>, mobilne</w:t>
      </w:r>
      <w:r w:rsidR="00D67AE9" w:rsidRPr="00EF37C4">
        <w:rPr>
          <w:sz w:val="24"/>
          <w:szCs w:val="24"/>
        </w:rPr>
        <w:t xml:space="preserve"> rozwiązanie, umożliwiające</w:t>
      </w:r>
      <w:r w:rsidR="005F426E" w:rsidRPr="00EF37C4">
        <w:rPr>
          <w:sz w:val="24"/>
          <w:szCs w:val="24"/>
        </w:rPr>
        <w:t xml:space="preserve"> </w:t>
      </w:r>
      <w:r w:rsidR="00D67AE9" w:rsidRPr="00EF37C4">
        <w:rPr>
          <w:sz w:val="24"/>
          <w:szCs w:val="24"/>
        </w:rPr>
        <w:t xml:space="preserve">prezentację treści emitowanych za pośrednictwem standardu </w:t>
      </w:r>
      <w:proofErr w:type="spellStart"/>
      <w:r w:rsidR="00D67AE9" w:rsidRPr="00EF37C4">
        <w:rPr>
          <w:sz w:val="24"/>
          <w:szCs w:val="24"/>
        </w:rPr>
        <w:t>hdmi</w:t>
      </w:r>
      <w:proofErr w:type="spellEnd"/>
      <w:r w:rsidR="00040EC6">
        <w:rPr>
          <w:sz w:val="24"/>
          <w:szCs w:val="24"/>
        </w:rPr>
        <w:t xml:space="preserve"> oraz bezprzewodowym</w:t>
      </w:r>
      <w:r w:rsidR="00D67AE9" w:rsidRPr="00EF37C4">
        <w:rPr>
          <w:sz w:val="24"/>
          <w:szCs w:val="24"/>
        </w:rPr>
        <w:t xml:space="preserve"> na ekranie/ścianie</w:t>
      </w:r>
      <w:r w:rsidR="00040EC6">
        <w:rPr>
          <w:sz w:val="24"/>
          <w:szCs w:val="24"/>
        </w:rPr>
        <w:t xml:space="preserve"> – stacjonarnie i w przypadku spotkań zewnętrznych</w:t>
      </w:r>
      <w:r w:rsidR="00D67AE9" w:rsidRPr="00EF37C4">
        <w:rPr>
          <w:sz w:val="24"/>
          <w:szCs w:val="24"/>
        </w:rPr>
        <w:t>.</w:t>
      </w:r>
    </w:p>
    <w:p w:rsidR="00D67AE9" w:rsidRDefault="00040EC6" w:rsidP="006E0B50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Pozostały sprzęt komputerowy i mobilny służyć będzie bieżącej obsłudze projektu, w tym przygotowywaniu materiałów roboczych, prowadzeniu stron internetowych i mediów społecznościowych oraz projektowaniu i tworzeniu materiałów promocyjnych.</w:t>
      </w:r>
    </w:p>
    <w:p w:rsidR="00BB24FB" w:rsidRPr="00EF37C4" w:rsidRDefault="00BB24FB" w:rsidP="006E0B50">
      <w:pPr>
        <w:spacing w:after="120" w:line="240" w:lineRule="auto"/>
        <w:rPr>
          <w:sz w:val="24"/>
          <w:szCs w:val="24"/>
        </w:rPr>
      </w:pPr>
    </w:p>
    <w:p w:rsidR="00D67AE9" w:rsidRPr="00A544B5" w:rsidRDefault="00455004" w:rsidP="00A544B5">
      <w:pPr>
        <w:spacing w:after="120" w:line="240" w:lineRule="auto"/>
        <w:jc w:val="center"/>
        <w:rPr>
          <w:b/>
          <w:color w:val="000000" w:themeColor="text1"/>
          <w:sz w:val="28"/>
          <w:szCs w:val="24"/>
        </w:rPr>
      </w:pPr>
      <w:r w:rsidRPr="00A544B5">
        <w:rPr>
          <w:b/>
          <w:color w:val="000000" w:themeColor="text1"/>
          <w:sz w:val="28"/>
          <w:szCs w:val="24"/>
        </w:rPr>
        <w:t>Poniżej przedstawiamy specyfikację zamawianych urządzeń:</w:t>
      </w:r>
    </w:p>
    <w:p w:rsidR="00455004" w:rsidRPr="00EF37C4" w:rsidRDefault="00455004" w:rsidP="006E0B50">
      <w:pPr>
        <w:spacing w:after="120" w:line="240" w:lineRule="auto"/>
        <w:rPr>
          <w:color w:val="000000" w:themeColor="text1"/>
          <w:sz w:val="24"/>
          <w:szCs w:val="24"/>
        </w:rPr>
      </w:pPr>
    </w:p>
    <w:p w:rsidR="00780B64" w:rsidRPr="0059781E" w:rsidRDefault="00E26018" w:rsidP="006E0B50">
      <w:pPr>
        <w:spacing w:after="120" w:line="240" w:lineRule="auto"/>
        <w:rPr>
          <w:b/>
          <w:sz w:val="28"/>
          <w:szCs w:val="24"/>
        </w:rPr>
      </w:pPr>
      <w:r w:rsidRPr="0059781E">
        <w:rPr>
          <w:b/>
          <w:sz w:val="28"/>
          <w:szCs w:val="24"/>
        </w:rPr>
        <w:t>Laptopy (2 sztuki)</w:t>
      </w:r>
    </w:p>
    <w:p w:rsidR="005A748E" w:rsidRPr="009678ED" w:rsidRDefault="00040EC6" w:rsidP="006E0B50">
      <w:pPr>
        <w:pStyle w:val="Nagwek1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59781E">
        <w:rPr>
          <w:rFonts w:asciiTheme="minorHAnsi" w:hAnsiTheme="minorHAnsi" w:cstheme="minorHAnsi"/>
          <w:sz w:val="24"/>
          <w:szCs w:val="24"/>
          <w:u w:val="single"/>
        </w:rPr>
        <w:t xml:space="preserve">Dell </w:t>
      </w:r>
      <w:proofErr w:type="spellStart"/>
      <w:r w:rsidRPr="0059781E">
        <w:rPr>
          <w:rFonts w:asciiTheme="minorHAnsi" w:hAnsiTheme="minorHAnsi" w:cstheme="minorHAnsi"/>
          <w:sz w:val="24"/>
          <w:szCs w:val="24"/>
          <w:u w:val="single"/>
        </w:rPr>
        <w:t>Vostro</w:t>
      </w:r>
      <w:proofErr w:type="spellEnd"/>
      <w:r w:rsidRPr="0059781E">
        <w:rPr>
          <w:rFonts w:asciiTheme="minorHAnsi" w:hAnsiTheme="minorHAnsi" w:cstheme="minorHAnsi"/>
          <w:sz w:val="24"/>
          <w:szCs w:val="24"/>
          <w:u w:val="single"/>
        </w:rPr>
        <w:t xml:space="preserve"> 3530 i5-1334U</w:t>
      </w:r>
      <w:r w:rsidR="009678ED">
        <w:rPr>
          <w:rFonts w:asciiTheme="minorHAnsi" w:hAnsiTheme="minorHAnsi" w:cstheme="minorHAnsi"/>
          <w:b w:val="0"/>
          <w:sz w:val="24"/>
          <w:szCs w:val="24"/>
        </w:rPr>
        <w:t xml:space="preserve"> – fabrycznie nowy, zgodny z oficjalną specyfikacją </w:t>
      </w:r>
      <w:r w:rsidR="009678ED" w:rsidRPr="005A748E">
        <w:rPr>
          <w:rFonts w:asciiTheme="minorHAnsi" w:hAnsiTheme="minorHAnsi" w:cstheme="minorHAnsi"/>
          <w:b w:val="0"/>
          <w:sz w:val="24"/>
          <w:szCs w:val="24"/>
        </w:rPr>
        <w:t>N3409PVNB3530EMEA01</w:t>
      </w:r>
      <w:r w:rsidR="009678ED">
        <w:rPr>
          <w:rFonts w:asciiTheme="minorHAnsi" w:hAnsiTheme="minorHAnsi" w:cstheme="minorHAnsi"/>
          <w:b w:val="0"/>
          <w:sz w:val="24"/>
          <w:szCs w:val="24"/>
        </w:rPr>
        <w:t xml:space="preserve">, zawartą na stronie lub w sklepie internetowym producenta </w:t>
      </w:r>
      <w:r>
        <w:rPr>
          <w:rFonts w:asciiTheme="minorHAnsi" w:hAnsiTheme="minorHAnsi" w:cstheme="minorHAnsi"/>
          <w:b w:val="0"/>
          <w:sz w:val="24"/>
          <w:szCs w:val="24"/>
        </w:rPr>
        <w:br/>
        <w:t xml:space="preserve">- </w:t>
      </w:r>
      <w:r w:rsidR="00780B64" w:rsidRPr="00EF37C4">
        <w:rPr>
          <w:rFonts w:asciiTheme="minorHAnsi" w:hAnsiTheme="minorHAnsi" w:cstheme="minorHAnsi"/>
          <w:b w:val="0"/>
          <w:sz w:val="24"/>
          <w:szCs w:val="24"/>
        </w:rPr>
        <w:t>16</w:t>
      </w:r>
      <w:r w:rsidR="00114E4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780B64" w:rsidRPr="00EF37C4">
        <w:rPr>
          <w:rFonts w:asciiTheme="minorHAnsi" w:hAnsiTheme="minorHAnsi" w:cstheme="minorHAnsi"/>
          <w:b w:val="0"/>
          <w:sz w:val="24"/>
          <w:szCs w:val="24"/>
        </w:rPr>
        <w:t>GB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pamięci operacyjnej</w:t>
      </w:r>
      <w:r w:rsidR="009678ED">
        <w:rPr>
          <w:rFonts w:asciiTheme="minorHAnsi" w:hAnsiTheme="minorHAnsi" w:cstheme="minorHAnsi"/>
          <w:b w:val="0"/>
          <w:sz w:val="24"/>
          <w:szCs w:val="24"/>
        </w:rPr>
        <w:t>,</w:t>
      </w:r>
      <w:r w:rsidR="00114E4D">
        <w:rPr>
          <w:rFonts w:asciiTheme="minorHAnsi" w:hAnsiTheme="minorHAnsi" w:cstheme="minorHAnsi"/>
          <w:b w:val="0"/>
          <w:sz w:val="24"/>
          <w:szCs w:val="24"/>
        </w:rPr>
        <w:br/>
      </w:r>
      <w:r>
        <w:rPr>
          <w:rFonts w:asciiTheme="minorHAnsi" w:hAnsiTheme="minorHAnsi" w:cstheme="minorHAnsi"/>
          <w:b w:val="0"/>
          <w:sz w:val="24"/>
          <w:szCs w:val="24"/>
        </w:rPr>
        <w:t>- 512 GB dysk SSD</w:t>
      </w:r>
      <w:r w:rsidR="009678ED">
        <w:rPr>
          <w:rFonts w:asciiTheme="minorHAnsi" w:hAnsiTheme="minorHAnsi" w:cstheme="minorHAnsi"/>
          <w:b w:val="0"/>
          <w:sz w:val="24"/>
          <w:szCs w:val="24"/>
        </w:rPr>
        <w:t>,</w:t>
      </w:r>
      <w:r w:rsidR="009678ED">
        <w:rPr>
          <w:rFonts w:asciiTheme="minorHAnsi" w:hAnsiTheme="minorHAnsi" w:cstheme="minorHAnsi"/>
          <w:b w:val="0"/>
          <w:sz w:val="24"/>
          <w:szCs w:val="24"/>
        </w:rPr>
        <w:br/>
        <w:t xml:space="preserve">- system operacyjny </w:t>
      </w:r>
      <w:r w:rsidR="009678ED" w:rsidRPr="003678E4">
        <w:rPr>
          <w:rFonts w:asciiTheme="minorHAnsi" w:hAnsiTheme="minorHAnsi" w:cstheme="minorHAnsi"/>
          <w:b w:val="0"/>
          <w:sz w:val="24"/>
          <w:szCs w:val="24"/>
        </w:rPr>
        <w:t xml:space="preserve">Windows 11 Professional </w:t>
      </w:r>
      <w:r w:rsidR="009678ED">
        <w:rPr>
          <w:rFonts w:asciiTheme="minorHAnsi" w:hAnsiTheme="minorHAnsi" w:cstheme="minorHAnsi"/>
          <w:b w:val="0"/>
          <w:sz w:val="24"/>
          <w:szCs w:val="24"/>
        </w:rPr>
        <w:t>(64-bit),</w:t>
      </w:r>
      <w:r w:rsidR="003678E4">
        <w:rPr>
          <w:rFonts w:asciiTheme="minorHAnsi" w:hAnsiTheme="minorHAnsi" w:cstheme="minorHAnsi"/>
          <w:b w:val="0"/>
          <w:sz w:val="24"/>
          <w:szCs w:val="24"/>
        </w:rPr>
        <w:br/>
      </w:r>
      <w:r w:rsidR="009678ED">
        <w:rPr>
          <w:rFonts w:asciiTheme="minorHAnsi" w:hAnsiTheme="minorHAnsi" w:cstheme="minorHAnsi"/>
          <w:b w:val="0"/>
          <w:sz w:val="24"/>
          <w:szCs w:val="24"/>
        </w:rPr>
        <w:t>- gwarancj</w:t>
      </w:r>
      <w:r w:rsidR="005A748E">
        <w:rPr>
          <w:rFonts w:asciiTheme="minorHAnsi" w:hAnsiTheme="minorHAnsi" w:cstheme="minorHAnsi"/>
          <w:b w:val="0"/>
          <w:sz w:val="24"/>
          <w:szCs w:val="24"/>
        </w:rPr>
        <w:t>a 36 mies</w:t>
      </w:r>
      <w:r w:rsidR="009678ED">
        <w:rPr>
          <w:rFonts w:asciiTheme="minorHAnsi" w:hAnsiTheme="minorHAnsi" w:cstheme="minorHAnsi"/>
          <w:b w:val="0"/>
          <w:sz w:val="24"/>
          <w:szCs w:val="24"/>
        </w:rPr>
        <w:t>ięcy (12 miesięcy na baterię),</w:t>
      </w:r>
      <w:r w:rsidR="009678ED">
        <w:rPr>
          <w:rFonts w:asciiTheme="minorHAnsi" w:hAnsiTheme="minorHAnsi" w:cstheme="minorHAnsi"/>
          <w:b w:val="0"/>
          <w:sz w:val="24"/>
          <w:szCs w:val="24"/>
        </w:rPr>
        <w:br/>
        <w:t>- zawartość opakowania zgodna ze specyfikacją producenta.</w:t>
      </w:r>
    </w:p>
    <w:p w:rsidR="00455004" w:rsidRDefault="00455004" w:rsidP="006E0B50">
      <w:pPr>
        <w:spacing w:after="120" w:line="240" w:lineRule="auto"/>
        <w:rPr>
          <w:sz w:val="24"/>
          <w:szCs w:val="24"/>
        </w:rPr>
      </w:pPr>
    </w:p>
    <w:p w:rsidR="00100613" w:rsidRDefault="00100613" w:rsidP="006E0B50">
      <w:pPr>
        <w:spacing w:after="120" w:line="240" w:lineRule="auto"/>
        <w:rPr>
          <w:b/>
          <w:sz w:val="28"/>
          <w:szCs w:val="24"/>
        </w:rPr>
      </w:pPr>
    </w:p>
    <w:p w:rsidR="00E26018" w:rsidRPr="0059781E" w:rsidRDefault="00E26018" w:rsidP="006E0B50">
      <w:pPr>
        <w:spacing w:after="120" w:line="240" w:lineRule="auto"/>
        <w:rPr>
          <w:b/>
          <w:sz w:val="28"/>
          <w:szCs w:val="24"/>
        </w:rPr>
      </w:pPr>
      <w:bookmarkStart w:id="0" w:name="_GoBack"/>
      <w:bookmarkEnd w:id="0"/>
      <w:r w:rsidRPr="0059781E">
        <w:rPr>
          <w:b/>
          <w:sz w:val="28"/>
          <w:szCs w:val="24"/>
        </w:rPr>
        <w:lastRenderedPageBreak/>
        <w:t>Monitory do laptopów (2 sztuki)</w:t>
      </w:r>
    </w:p>
    <w:p w:rsidR="00E26018" w:rsidRDefault="00E26018" w:rsidP="006E0B50">
      <w:pPr>
        <w:spacing w:after="120" w:line="240" w:lineRule="auto"/>
        <w:outlineLvl w:val="0"/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</w:pPr>
      <w:r w:rsidRPr="0059781E">
        <w:rPr>
          <w:rFonts w:eastAsia="Times New Roman" w:cstheme="minorHAnsi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Monitor HP E24m G4 FHD</w:t>
      </w:r>
      <w:r w:rsidRPr="009678E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 </w:t>
      </w:r>
      <w:r w:rsidR="009678ED" w:rsidRPr="009678E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– </w:t>
      </w:r>
      <w:r w:rsidR="009678E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fabrycznie nowy</w:t>
      </w:r>
      <w:r w:rsidR="009678ED" w:rsidRPr="009678ED">
        <w:rPr>
          <w:rFonts w:cstheme="minorHAnsi"/>
          <w:sz w:val="24"/>
          <w:szCs w:val="24"/>
        </w:rPr>
        <w:t xml:space="preserve">, zgodny z oficjalną specyfikacją </w:t>
      </w:r>
      <w:r w:rsidR="009678ED"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40Z32AA</w:t>
      </w:r>
      <w:r w:rsidR="009678ED" w:rsidRPr="009678ED">
        <w:rPr>
          <w:rFonts w:cstheme="minorHAnsi"/>
          <w:sz w:val="24"/>
          <w:szCs w:val="24"/>
        </w:rPr>
        <w:t>, zawartą na stronie lub w sklepie internetowym producenta</w:t>
      </w:r>
      <w:r w:rsidR="009678ED">
        <w:rPr>
          <w:rFonts w:cstheme="minorHAnsi"/>
          <w:sz w:val="24"/>
          <w:szCs w:val="24"/>
        </w:rPr>
        <w:br/>
      </w:r>
      <w:r w:rsidR="00872C4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- </w:t>
      </w:r>
      <w:r w:rsidR="009678E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ekran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23,8", </w:t>
      </w:r>
      <w:r w:rsidR="00872C4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 xml:space="preserve">- </w:t>
      </w:r>
      <w:r w:rsidR="009678E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rozdzielczość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1920x1080 (Full HD), </w:t>
      </w:r>
      <w:r w:rsidR="00872C4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 xml:space="preserve">- częstotliwość odświeżania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75Hz, </w:t>
      </w:r>
      <w:r w:rsidR="00872C4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 xml:space="preserve">- matryca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IPS, </w:t>
      </w:r>
      <w:r w:rsidR="00872C4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 xml:space="preserve">- zintegrowana 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kamera, </w:t>
      </w:r>
      <w:r w:rsidR="00872C4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 xml:space="preserve">- </w:t>
      </w:r>
      <w:r w:rsidR="009678E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 xml:space="preserve">kolor </w:t>
      </w:r>
      <w:r w:rsidR="00872C42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c</w:t>
      </w:r>
      <w:r w:rsidRPr="00EF37C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zarno-srebrny</w:t>
      </w:r>
      <w:r w:rsidR="000258B9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,</w:t>
      </w:r>
      <w:r w:rsidR="00933794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>- minimum trzyletnia gwarancja producenta</w:t>
      </w:r>
      <w:r w:rsidR="000258B9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t>,</w:t>
      </w:r>
      <w:r w:rsidR="009678ED">
        <w:rPr>
          <w:rFonts w:eastAsia="Times New Roman" w:cstheme="minorHAnsi"/>
          <w:bCs/>
          <w:color w:val="000000" w:themeColor="text1"/>
          <w:kern w:val="36"/>
          <w:sz w:val="24"/>
          <w:szCs w:val="24"/>
          <w:lang w:eastAsia="pl-PL"/>
        </w:rPr>
        <w:br/>
        <w:t>- zawartość opakowania zgodna ze specyfikacją producenta.</w:t>
      </w:r>
    </w:p>
    <w:p w:rsidR="009678ED" w:rsidRPr="00EF37C4" w:rsidRDefault="009678ED" w:rsidP="006E0B50">
      <w:pPr>
        <w:pStyle w:val="Akapitzlist"/>
        <w:spacing w:after="120" w:line="240" w:lineRule="auto"/>
        <w:ind w:left="0"/>
        <w:contextualSpacing w:val="0"/>
        <w:rPr>
          <w:sz w:val="24"/>
          <w:szCs w:val="24"/>
        </w:rPr>
      </w:pPr>
    </w:p>
    <w:p w:rsidR="00E26018" w:rsidRPr="0059781E" w:rsidRDefault="00FE2839" w:rsidP="006E0B50">
      <w:pPr>
        <w:spacing w:after="120" w:line="240" w:lineRule="auto"/>
        <w:rPr>
          <w:rFonts w:cstheme="minorHAnsi"/>
          <w:b/>
          <w:sz w:val="28"/>
          <w:szCs w:val="24"/>
        </w:rPr>
      </w:pPr>
      <w:r w:rsidRPr="0059781E">
        <w:rPr>
          <w:rFonts w:cstheme="minorHAnsi"/>
          <w:b/>
          <w:sz w:val="28"/>
          <w:szCs w:val="24"/>
        </w:rPr>
        <w:t>Monitor</w:t>
      </w:r>
      <w:r w:rsidR="00455004" w:rsidRPr="0059781E">
        <w:rPr>
          <w:rFonts w:cstheme="minorHAnsi"/>
          <w:b/>
          <w:sz w:val="28"/>
          <w:szCs w:val="24"/>
        </w:rPr>
        <w:t xml:space="preserve"> interaktywny z montażem na wózku</w:t>
      </w:r>
      <w:r w:rsidR="009678ED" w:rsidRPr="0059781E">
        <w:rPr>
          <w:rFonts w:cstheme="minorHAnsi"/>
          <w:b/>
          <w:sz w:val="28"/>
          <w:szCs w:val="24"/>
        </w:rPr>
        <w:t>/statywie</w:t>
      </w:r>
    </w:p>
    <w:p w:rsidR="00FD7EDA" w:rsidRPr="00FD7EDA" w:rsidRDefault="0071343E" w:rsidP="006E0B50">
      <w:pPr>
        <w:pStyle w:val="Nagwek1"/>
        <w:spacing w:before="0" w:beforeAutospacing="0" w:after="12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59781E">
        <w:rPr>
          <w:rFonts w:asciiTheme="minorHAnsi" w:hAnsiTheme="minorHAnsi" w:cstheme="minorHAnsi"/>
          <w:sz w:val="24"/>
          <w:szCs w:val="24"/>
          <w:u w:val="single"/>
        </w:rPr>
        <w:t>Monitor interaktywny Samsun</w:t>
      </w:r>
      <w:r w:rsidR="00FE2839" w:rsidRPr="0059781E">
        <w:rPr>
          <w:rFonts w:asciiTheme="minorHAnsi" w:hAnsiTheme="minorHAnsi" w:cstheme="minorHAnsi"/>
          <w:sz w:val="24"/>
          <w:szCs w:val="24"/>
          <w:u w:val="single"/>
        </w:rPr>
        <w:t>g WA86D</w:t>
      </w:r>
      <w:r w:rsidR="00FD7EDA" w:rsidRPr="0059781E">
        <w:rPr>
          <w:rFonts w:asciiTheme="minorHAnsi" w:hAnsiTheme="minorHAnsi" w:cstheme="minorHAnsi"/>
          <w:sz w:val="24"/>
          <w:szCs w:val="24"/>
          <w:u w:val="single"/>
        </w:rPr>
        <w:t xml:space="preserve"> 86"</w:t>
      </w:r>
      <w:r w:rsidR="00FD7EDA">
        <w:rPr>
          <w:rFonts w:asciiTheme="minorHAnsi" w:hAnsiTheme="minorHAnsi" w:cstheme="minorHAnsi"/>
          <w:b w:val="0"/>
          <w:sz w:val="24"/>
          <w:szCs w:val="24"/>
        </w:rPr>
        <w:t xml:space="preserve"> – fabrycznie nowy, zgodny z oficjalną specyfikacją </w:t>
      </w:r>
      <w:r w:rsidR="00FD7EDA" w:rsidRPr="00FD7EDA">
        <w:rPr>
          <w:rFonts w:asciiTheme="minorHAnsi" w:hAnsiTheme="minorHAnsi" w:cstheme="minorHAnsi"/>
          <w:b w:val="0"/>
          <w:sz w:val="24"/>
          <w:szCs w:val="24"/>
        </w:rPr>
        <w:t>LH86WADWLGCXXS</w:t>
      </w:r>
      <w:r w:rsidR="00FD7EDA">
        <w:rPr>
          <w:rFonts w:asciiTheme="minorHAnsi" w:hAnsiTheme="minorHAnsi" w:cstheme="minorHAnsi"/>
          <w:b w:val="0"/>
          <w:sz w:val="24"/>
          <w:szCs w:val="24"/>
        </w:rPr>
        <w:t>, zawartą na stronie lub w sklepie internetowym producenta</w:t>
      </w:r>
      <w:r w:rsidR="00FE2839">
        <w:rPr>
          <w:rFonts w:asciiTheme="minorHAnsi" w:hAnsiTheme="minorHAnsi" w:cstheme="minorHAnsi"/>
          <w:b w:val="0"/>
          <w:sz w:val="24"/>
          <w:szCs w:val="24"/>
        </w:rPr>
        <w:br/>
      </w:r>
      <w:r w:rsidR="000258B9">
        <w:rPr>
          <w:rFonts w:asciiTheme="minorHAnsi" w:hAnsiTheme="minorHAnsi" w:cstheme="minorHAnsi"/>
          <w:b w:val="0"/>
          <w:sz w:val="24"/>
          <w:szCs w:val="24"/>
        </w:rPr>
        <w:t xml:space="preserve">- ekran dotykowy </w:t>
      </w:r>
      <w:r w:rsidR="00F623A8">
        <w:rPr>
          <w:rFonts w:asciiTheme="minorHAnsi" w:hAnsiTheme="minorHAnsi" w:cstheme="minorHAnsi"/>
          <w:b w:val="0"/>
          <w:sz w:val="24"/>
          <w:szCs w:val="24"/>
        </w:rPr>
        <w:t>86</w:t>
      </w:r>
      <w:r w:rsidR="00FD7EDA">
        <w:rPr>
          <w:rFonts w:asciiTheme="minorHAnsi" w:hAnsiTheme="minorHAnsi" w:cstheme="minorHAnsi"/>
          <w:b w:val="0"/>
          <w:sz w:val="24"/>
          <w:szCs w:val="24"/>
        </w:rPr>
        <w:t>",</w:t>
      </w:r>
      <w:r w:rsidR="00FD7EDA">
        <w:rPr>
          <w:rFonts w:asciiTheme="minorHAnsi" w:hAnsiTheme="minorHAnsi" w:cstheme="minorHAnsi"/>
          <w:b w:val="0"/>
          <w:sz w:val="24"/>
          <w:szCs w:val="24"/>
        </w:rPr>
        <w:br/>
        <w:t>- matryca IPS</w:t>
      </w:r>
      <w:r w:rsidR="00A544B5">
        <w:rPr>
          <w:rFonts w:asciiTheme="minorHAnsi" w:hAnsiTheme="minorHAnsi" w:cstheme="minorHAnsi"/>
          <w:b w:val="0"/>
          <w:sz w:val="24"/>
          <w:szCs w:val="24"/>
        </w:rPr>
        <w:t>,</w:t>
      </w:r>
      <w:r w:rsidR="000258B9">
        <w:rPr>
          <w:rFonts w:asciiTheme="minorHAnsi" w:hAnsiTheme="minorHAnsi" w:cstheme="minorHAnsi"/>
          <w:b w:val="0"/>
          <w:sz w:val="24"/>
          <w:szCs w:val="24"/>
        </w:rPr>
        <w:br/>
        <w:t xml:space="preserve">- </w:t>
      </w:r>
      <w:r w:rsidR="00FD7EDA">
        <w:rPr>
          <w:rFonts w:asciiTheme="minorHAnsi" w:hAnsiTheme="minorHAnsi" w:cstheme="minorHAnsi"/>
          <w:b w:val="0"/>
          <w:sz w:val="24"/>
          <w:szCs w:val="24"/>
        </w:rPr>
        <w:t xml:space="preserve">rozdzielczość </w:t>
      </w:r>
      <w:r w:rsidR="00F623A8">
        <w:rPr>
          <w:rFonts w:asciiTheme="minorHAnsi" w:hAnsiTheme="minorHAnsi" w:cstheme="minorHAnsi"/>
          <w:b w:val="0"/>
          <w:sz w:val="24"/>
          <w:szCs w:val="24"/>
        </w:rPr>
        <w:t>3840x2160</w:t>
      </w:r>
      <w:r w:rsidR="000258B9" w:rsidRPr="009678ED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FD7EDA">
        <w:rPr>
          <w:rFonts w:asciiTheme="minorHAnsi" w:hAnsiTheme="minorHAnsi" w:cstheme="minorHAnsi"/>
          <w:b w:val="0"/>
          <w:sz w:val="24"/>
          <w:szCs w:val="24"/>
        </w:rPr>
        <w:br/>
      </w:r>
      <w:r w:rsidR="009678ED">
        <w:rPr>
          <w:rFonts w:asciiTheme="minorHAnsi" w:hAnsiTheme="minorHAnsi" w:cstheme="minorHAnsi"/>
          <w:b w:val="0"/>
          <w:sz w:val="24"/>
          <w:szCs w:val="24"/>
        </w:rPr>
        <w:t xml:space="preserve">- zawartość opakowania zgodna ze specyfikacją </w:t>
      </w:r>
      <w:r w:rsidR="009678ED" w:rsidRPr="00FD7EDA">
        <w:rPr>
          <w:rFonts w:asciiTheme="minorHAnsi" w:hAnsiTheme="minorHAnsi" w:cstheme="minorHAnsi"/>
          <w:b w:val="0"/>
          <w:sz w:val="24"/>
          <w:szCs w:val="24"/>
        </w:rPr>
        <w:t>producenta</w:t>
      </w:r>
      <w:r w:rsidR="00A544B5">
        <w:rPr>
          <w:rFonts w:asciiTheme="minorHAnsi" w:hAnsiTheme="minorHAnsi" w:cstheme="minorHAnsi"/>
          <w:b w:val="0"/>
          <w:sz w:val="24"/>
          <w:szCs w:val="24"/>
        </w:rPr>
        <w:t>.</w:t>
      </w:r>
    </w:p>
    <w:p w:rsidR="001525BB" w:rsidRDefault="00FD7EDA" w:rsidP="006E0B50">
      <w:pPr>
        <w:pStyle w:val="Nagwek1"/>
        <w:spacing w:before="0" w:beforeAutospacing="0" w:after="120" w:afterAutospacing="0"/>
        <w:rPr>
          <w:rFonts w:asciiTheme="minorHAnsi" w:hAnsiTheme="minorHAnsi" w:cstheme="minorHAnsi"/>
          <w:b w:val="0"/>
          <w:sz w:val="24"/>
          <w:szCs w:val="24"/>
        </w:rPr>
      </w:pPr>
      <w:r w:rsidRPr="0059781E">
        <w:rPr>
          <w:rFonts w:asciiTheme="minorHAnsi" w:hAnsiTheme="minorHAnsi" w:cstheme="minorHAnsi"/>
          <w:sz w:val="24"/>
          <w:szCs w:val="24"/>
          <w:u w:val="single"/>
        </w:rPr>
        <w:t>M</w:t>
      </w:r>
      <w:r w:rsidR="009678ED" w:rsidRPr="0059781E">
        <w:rPr>
          <w:rFonts w:asciiTheme="minorHAnsi" w:hAnsiTheme="minorHAnsi" w:cstheme="minorHAnsi"/>
          <w:sz w:val="24"/>
          <w:szCs w:val="24"/>
          <w:u w:val="single"/>
        </w:rPr>
        <w:t>obilny wózek/statyw</w:t>
      </w:r>
      <w:r w:rsidR="009678ED" w:rsidRPr="009678ED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="00282824">
        <w:rPr>
          <w:rFonts w:asciiTheme="minorHAnsi" w:hAnsiTheme="minorHAnsi" w:cstheme="minorHAnsi"/>
          <w:b w:val="0"/>
          <w:sz w:val="24"/>
          <w:szCs w:val="24"/>
        </w:rPr>
        <w:t>na kółkach</w:t>
      </w:r>
      <w:r>
        <w:rPr>
          <w:rFonts w:asciiTheme="minorHAnsi" w:hAnsiTheme="minorHAnsi" w:cstheme="minorHAnsi"/>
          <w:b w:val="0"/>
          <w:sz w:val="24"/>
          <w:szCs w:val="24"/>
        </w:rPr>
        <w:t>, fabrycznie nowy</w:t>
      </w:r>
      <w:r w:rsidR="00282824">
        <w:rPr>
          <w:rFonts w:asciiTheme="minorHAnsi" w:hAnsiTheme="minorHAnsi" w:cstheme="minorHAnsi"/>
          <w:b w:val="0"/>
          <w:sz w:val="24"/>
          <w:szCs w:val="24"/>
        </w:rPr>
        <w:t xml:space="preserve">, </w:t>
      </w:r>
      <w:r w:rsidR="009678ED" w:rsidRPr="009678ED">
        <w:rPr>
          <w:rFonts w:asciiTheme="minorHAnsi" w:hAnsiTheme="minorHAnsi" w:cstheme="minorHAnsi"/>
          <w:b w:val="0"/>
          <w:sz w:val="24"/>
          <w:szCs w:val="24"/>
        </w:rPr>
        <w:t>dedykowa</w:t>
      </w:r>
      <w:r w:rsidR="009678ED">
        <w:rPr>
          <w:rFonts w:asciiTheme="minorHAnsi" w:hAnsiTheme="minorHAnsi" w:cstheme="minorHAnsi"/>
          <w:b w:val="0"/>
          <w:sz w:val="24"/>
          <w:szCs w:val="24"/>
        </w:rPr>
        <w:t xml:space="preserve">ny lub kompatybilny z </w:t>
      </w:r>
      <w:r w:rsidRPr="0071343E">
        <w:rPr>
          <w:rFonts w:asciiTheme="minorHAnsi" w:hAnsiTheme="minorHAnsi" w:cstheme="minorHAnsi"/>
          <w:b w:val="0"/>
          <w:sz w:val="24"/>
          <w:szCs w:val="24"/>
        </w:rPr>
        <w:t>Samsun</w:t>
      </w:r>
      <w:r>
        <w:rPr>
          <w:rFonts w:asciiTheme="minorHAnsi" w:hAnsiTheme="minorHAnsi" w:cstheme="minorHAnsi"/>
          <w:b w:val="0"/>
          <w:sz w:val="24"/>
          <w:szCs w:val="24"/>
        </w:rPr>
        <w:t>g WA86D 86</w:t>
      </w:r>
      <w:r w:rsidR="009678ED">
        <w:rPr>
          <w:rFonts w:asciiTheme="minorHAnsi" w:hAnsiTheme="minorHAnsi" w:cstheme="minorHAnsi"/>
          <w:b w:val="0"/>
          <w:sz w:val="24"/>
          <w:szCs w:val="24"/>
        </w:rPr>
        <w:t xml:space="preserve">" </w:t>
      </w:r>
      <w:r w:rsidR="009678ED" w:rsidRPr="009678ED">
        <w:rPr>
          <w:rFonts w:asciiTheme="minorHAnsi" w:hAnsiTheme="minorHAnsi" w:cstheme="minorHAnsi"/>
          <w:b w:val="0"/>
          <w:sz w:val="24"/>
          <w:szCs w:val="24"/>
        </w:rPr>
        <w:t>umożliwiający wygodną i bezpieczną zmianę</w:t>
      </w:r>
      <w:r w:rsidR="000258B9">
        <w:rPr>
          <w:rFonts w:asciiTheme="minorHAnsi" w:hAnsiTheme="minorHAnsi" w:cstheme="minorHAnsi"/>
          <w:b w:val="0"/>
          <w:sz w:val="24"/>
          <w:szCs w:val="24"/>
        </w:rPr>
        <w:t xml:space="preserve"> wysokości</w:t>
      </w:r>
      <w:r w:rsidR="00282824">
        <w:rPr>
          <w:rFonts w:asciiTheme="minorHAnsi" w:hAnsiTheme="minorHAnsi" w:cstheme="minorHAnsi"/>
          <w:b w:val="0"/>
          <w:sz w:val="24"/>
          <w:szCs w:val="24"/>
        </w:rPr>
        <w:t>, orientacji pionowa/pozioma (tzw. funkcja portret)</w:t>
      </w:r>
      <w:r w:rsidR="000258B9">
        <w:rPr>
          <w:rFonts w:asciiTheme="minorHAnsi" w:hAnsiTheme="minorHAnsi" w:cstheme="minorHAnsi"/>
          <w:b w:val="0"/>
          <w:sz w:val="24"/>
          <w:szCs w:val="24"/>
        </w:rPr>
        <w:t xml:space="preserve"> oraz</w:t>
      </w:r>
      <w:r>
        <w:rPr>
          <w:rFonts w:asciiTheme="minorHAnsi" w:hAnsiTheme="minorHAnsi" w:cstheme="minorHAnsi"/>
          <w:b w:val="0"/>
          <w:sz w:val="24"/>
          <w:szCs w:val="24"/>
        </w:rPr>
        <w:t xml:space="preserve"> miejsca ustawienia monitora</w:t>
      </w:r>
      <w:r w:rsidR="009678ED" w:rsidRPr="009678ED">
        <w:rPr>
          <w:rFonts w:asciiTheme="minorHAnsi" w:hAnsiTheme="minorHAnsi" w:cstheme="minorHAnsi"/>
          <w:b w:val="0"/>
          <w:sz w:val="24"/>
          <w:szCs w:val="24"/>
        </w:rPr>
        <w:t xml:space="preserve"> w obiekcie</w:t>
      </w:r>
      <w:r w:rsidR="001525BB">
        <w:rPr>
          <w:rFonts w:asciiTheme="minorHAnsi" w:hAnsiTheme="minorHAnsi" w:cstheme="minorHAnsi"/>
          <w:b w:val="0"/>
          <w:sz w:val="24"/>
          <w:szCs w:val="24"/>
        </w:rPr>
        <w:t xml:space="preserve"> (przykładowo </w:t>
      </w:r>
      <w:proofErr w:type="spellStart"/>
      <w:r w:rsidR="001525BB" w:rsidRPr="001525BB">
        <w:rPr>
          <w:rFonts w:asciiTheme="minorHAnsi" w:hAnsiTheme="minorHAnsi" w:cstheme="minorHAnsi"/>
          <w:b w:val="0"/>
          <w:sz w:val="24"/>
          <w:szCs w:val="24"/>
        </w:rPr>
        <w:t>Celexon</w:t>
      </w:r>
      <w:proofErr w:type="spellEnd"/>
      <w:r w:rsidR="001525BB" w:rsidRPr="001525BB">
        <w:rPr>
          <w:rFonts w:asciiTheme="minorHAnsi" w:hAnsiTheme="minorHAnsi" w:cstheme="minorHAnsi"/>
          <w:b w:val="0"/>
          <w:sz w:val="24"/>
          <w:szCs w:val="24"/>
        </w:rPr>
        <w:t xml:space="preserve"> Fixed-42100M-LP</w:t>
      </w:r>
      <w:r w:rsidR="001525BB">
        <w:rPr>
          <w:rFonts w:asciiTheme="minorHAnsi" w:hAnsiTheme="minorHAnsi" w:cstheme="minorHAnsi"/>
          <w:b w:val="0"/>
          <w:sz w:val="24"/>
          <w:szCs w:val="24"/>
        </w:rPr>
        <w:t>)</w:t>
      </w:r>
    </w:p>
    <w:p w:rsidR="00E26018" w:rsidRPr="00EF37C4" w:rsidRDefault="00E26018" w:rsidP="006E0B50">
      <w:pPr>
        <w:spacing w:after="120" w:line="240" w:lineRule="auto"/>
        <w:rPr>
          <w:rFonts w:cstheme="minorHAnsi"/>
          <w:sz w:val="24"/>
          <w:szCs w:val="24"/>
        </w:rPr>
      </w:pPr>
    </w:p>
    <w:p w:rsidR="000258B9" w:rsidRPr="0059781E" w:rsidRDefault="00D51759" w:rsidP="006E0B50">
      <w:pPr>
        <w:spacing w:after="120" w:line="240" w:lineRule="auto"/>
        <w:rPr>
          <w:rFonts w:ascii="Calibri" w:hAnsi="Calibri" w:cs="Calibri"/>
          <w:b/>
          <w:sz w:val="28"/>
          <w:szCs w:val="24"/>
        </w:rPr>
      </w:pPr>
      <w:r w:rsidRPr="0059781E">
        <w:rPr>
          <w:rFonts w:ascii="Calibri" w:hAnsi="Calibri" w:cs="Calibri"/>
          <w:b/>
          <w:sz w:val="28"/>
          <w:szCs w:val="24"/>
        </w:rPr>
        <w:t>Projektor</w:t>
      </w:r>
      <w:r w:rsidR="000258B9" w:rsidRPr="0059781E">
        <w:rPr>
          <w:rFonts w:ascii="Calibri" w:hAnsi="Calibri" w:cs="Calibri"/>
          <w:b/>
          <w:sz w:val="28"/>
          <w:szCs w:val="24"/>
        </w:rPr>
        <w:t xml:space="preserve"> multimedialny</w:t>
      </w:r>
    </w:p>
    <w:p w:rsidR="00D51759" w:rsidRDefault="00D51759" w:rsidP="006E0B50">
      <w:pPr>
        <w:spacing w:after="120" w:line="240" w:lineRule="auto"/>
        <w:rPr>
          <w:rFonts w:ascii="Calibri" w:hAnsi="Calibri" w:cs="Calibri"/>
          <w:sz w:val="24"/>
          <w:szCs w:val="24"/>
        </w:rPr>
      </w:pPr>
      <w:r w:rsidRPr="0059781E">
        <w:rPr>
          <w:rFonts w:ascii="Calibri" w:hAnsi="Calibri" w:cs="Calibri"/>
          <w:b/>
          <w:sz w:val="24"/>
          <w:szCs w:val="24"/>
          <w:u w:val="single"/>
        </w:rPr>
        <w:t>EPSON EB-FH52 Full HD</w:t>
      </w:r>
      <w:r w:rsidRPr="0059781E">
        <w:rPr>
          <w:rFonts w:ascii="Calibri" w:hAnsi="Calibri" w:cs="Calibri"/>
          <w:sz w:val="24"/>
          <w:szCs w:val="24"/>
        </w:rPr>
        <w:t xml:space="preserve"> </w:t>
      </w:r>
      <w:r w:rsidR="004015B8" w:rsidRPr="0059781E">
        <w:rPr>
          <w:rFonts w:ascii="Calibri" w:hAnsi="Calibri" w:cs="Calibri"/>
          <w:sz w:val="24"/>
          <w:szCs w:val="24"/>
        </w:rPr>
        <w:t xml:space="preserve">– </w:t>
      </w:r>
      <w:r w:rsidR="004015B8">
        <w:rPr>
          <w:rFonts w:ascii="Calibri" w:hAnsi="Calibri" w:cs="Calibri"/>
          <w:sz w:val="24"/>
          <w:szCs w:val="24"/>
        </w:rPr>
        <w:t>fabrycznie nowy</w:t>
      </w:r>
      <w:r w:rsidR="0059781E">
        <w:rPr>
          <w:rFonts w:ascii="Calibri" w:hAnsi="Calibri" w:cs="Calibri"/>
          <w:sz w:val="24"/>
          <w:szCs w:val="24"/>
        </w:rPr>
        <w:t xml:space="preserve">, </w:t>
      </w:r>
      <w:r w:rsidR="0059781E" w:rsidRPr="0059781E">
        <w:rPr>
          <w:rFonts w:cstheme="minorHAnsi"/>
          <w:sz w:val="24"/>
          <w:szCs w:val="24"/>
        </w:rPr>
        <w:t xml:space="preserve">zgodny z oficjalną specyfikacją </w:t>
      </w:r>
      <w:r w:rsidR="0059781E" w:rsidRPr="00A155F3">
        <w:rPr>
          <w:rFonts w:ascii="Calibri" w:hAnsi="Calibri" w:cs="Calibri"/>
          <w:sz w:val="24"/>
          <w:szCs w:val="24"/>
        </w:rPr>
        <w:t>V11H978040</w:t>
      </w:r>
      <w:r w:rsidR="0059781E" w:rsidRPr="0059781E">
        <w:rPr>
          <w:rFonts w:cstheme="minorHAnsi"/>
          <w:sz w:val="24"/>
          <w:szCs w:val="24"/>
        </w:rPr>
        <w:t>, zawartą na stronie lub w</w:t>
      </w:r>
      <w:r w:rsidR="0059781E" w:rsidRPr="004015B8">
        <w:rPr>
          <w:rFonts w:cstheme="minorHAnsi"/>
          <w:sz w:val="24"/>
          <w:szCs w:val="24"/>
        </w:rPr>
        <w:t xml:space="preserve"> sklepie internetowym producenta</w:t>
      </w:r>
      <w:r w:rsidR="0059781E" w:rsidRPr="00A155F3">
        <w:rPr>
          <w:rFonts w:ascii="Calibri" w:hAnsi="Calibri" w:cs="Calibri"/>
          <w:sz w:val="24"/>
          <w:szCs w:val="24"/>
        </w:rPr>
        <w:t xml:space="preserve"> </w:t>
      </w:r>
      <w:r w:rsidR="00FD7EDA">
        <w:rPr>
          <w:rFonts w:ascii="Calibri" w:hAnsi="Calibri" w:cs="Calibri"/>
          <w:sz w:val="24"/>
          <w:szCs w:val="24"/>
        </w:rPr>
        <w:br/>
        <w:t>- rozdzielczość 1920 x 1080,</w:t>
      </w:r>
      <w:r w:rsidR="00FD7EDA">
        <w:rPr>
          <w:rFonts w:ascii="Calibri" w:hAnsi="Calibri" w:cs="Calibri"/>
          <w:sz w:val="24"/>
          <w:szCs w:val="24"/>
        </w:rPr>
        <w:br/>
        <w:t>- jasność 4000 ANSI lumen,</w:t>
      </w:r>
      <w:r w:rsidR="00FD7EDA">
        <w:rPr>
          <w:rFonts w:ascii="Calibri" w:hAnsi="Calibri" w:cs="Calibri"/>
          <w:sz w:val="24"/>
          <w:szCs w:val="24"/>
        </w:rPr>
        <w:br/>
        <w:t xml:space="preserve">- łączność m.in. HDMI oraz </w:t>
      </w:r>
      <w:r w:rsidRPr="00D51759">
        <w:rPr>
          <w:rFonts w:ascii="Calibri" w:hAnsi="Calibri" w:cs="Calibri"/>
          <w:sz w:val="24"/>
          <w:szCs w:val="24"/>
        </w:rPr>
        <w:t>Wi-Fi</w:t>
      </w:r>
      <w:r w:rsidR="00FD7EDA">
        <w:rPr>
          <w:rFonts w:ascii="Calibri" w:hAnsi="Calibri" w:cs="Calibri"/>
          <w:sz w:val="24"/>
          <w:szCs w:val="24"/>
        </w:rPr>
        <w:t>,</w:t>
      </w:r>
      <w:r w:rsidR="00FD7EDA">
        <w:rPr>
          <w:rFonts w:ascii="Calibri" w:hAnsi="Calibri" w:cs="Calibri"/>
          <w:sz w:val="24"/>
          <w:szCs w:val="24"/>
        </w:rPr>
        <w:br/>
        <w:t>- zawartość opakowania zgodna ze specyfikacją producenta</w:t>
      </w:r>
      <w:r w:rsidR="00740224">
        <w:rPr>
          <w:rFonts w:ascii="Calibri" w:hAnsi="Calibri" w:cs="Calibri"/>
          <w:sz w:val="24"/>
          <w:szCs w:val="24"/>
        </w:rPr>
        <w:t>,</w:t>
      </w:r>
      <w:r w:rsidR="00FD7EDA">
        <w:rPr>
          <w:rFonts w:ascii="Calibri" w:hAnsi="Calibri" w:cs="Calibri"/>
          <w:sz w:val="24"/>
          <w:szCs w:val="24"/>
        </w:rPr>
        <w:t xml:space="preserve"> </w:t>
      </w:r>
      <w:r w:rsidR="00FD7EDA">
        <w:rPr>
          <w:rFonts w:ascii="Calibri" w:hAnsi="Calibri" w:cs="Calibri"/>
          <w:sz w:val="24"/>
          <w:szCs w:val="24"/>
        </w:rPr>
        <w:br/>
        <w:t xml:space="preserve">- minimum podstawowa </w:t>
      </w:r>
      <w:r>
        <w:rPr>
          <w:rFonts w:ascii="Calibri" w:hAnsi="Calibri" w:cs="Calibri"/>
          <w:sz w:val="24"/>
          <w:szCs w:val="24"/>
        </w:rPr>
        <w:t>gwarancja</w:t>
      </w:r>
      <w:r w:rsidR="00FD7EDA">
        <w:rPr>
          <w:rFonts w:ascii="Calibri" w:hAnsi="Calibri" w:cs="Calibri"/>
          <w:sz w:val="24"/>
          <w:szCs w:val="24"/>
        </w:rPr>
        <w:t xml:space="preserve"> producenta</w:t>
      </w:r>
      <w:r>
        <w:rPr>
          <w:rFonts w:ascii="Calibri" w:hAnsi="Calibri" w:cs="Calibri"/>
          <w:sz w:val="24"/>
          <w:szCs w:val="24"/>
        </w:rPr>
        <w:t xml:space="preserve"> 36 miesięcy</w:t>
      </w:r>
      <w:r w:rsidR="00740224">
        <w:rPr>
          <w:rFonts w:ascii="Calibri" w:hAnsi="Calibri" w:cs="Calibri"/>
          <w:sz w:val="24"/>
          <w:szCs w:val="24"/>
        </w:rPr>
        <w:t>.</w:t>
      </w:r>
    </w:p>
    <w:p w:rsidR="00D876CE" w:rsidRDefault="00D876CE" w:rsidP="006E0B50">
      <w:pPr>
        <w:tabs>
          <w:tab w:val="left" w:pos="3452"/>
        </w:tabs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59781E" w:rsidRPr="00AF6529" w:rsidRDefault="0059781E" w:rsidP="006E0B50">
      <w:pPr>
        <w:tabs>
          <w:tab w:val="left" w:pos="3452"/>
        </w:tabs>
        <w:spacing w:after="120" w:line="240" w:lineRule="auto"/>
        <w:rPr>
          <w:rFonts w:ascii="Calibri" w:hAnsi="Calibri" w:cs="Calibri"/>
          <w:b/>
          <w:sz w:val="28"/>
          <w:szCs w:val="24"/>
        </w:rPr>
      </w:pPr>
      <w:r w:rsidRPr="00AF6529">
        <w:rPr>
          <w:rFonts w:ascii="Calibri" w:hAnsi="Calibri" w:cs="Calibri"/>
          <w:b/>
          <w:sz w:val="28"/>
          <w:szCs w:val="24"/>
        </w:rPr>
        <w:t>Ekran do projektora multimedialnego</w:t>
      </w:r>
    </w:p>
    <w:p w:rsidR="00AF6529" w:rsidRDefault="00AC392A" w:rsidP="00AC392A">
      <w:pPr>
        <w:spacing w:after="12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AF6529" w:rsidRPr="00AF6529">
        <w:rPr>
          <w:rFonts w:ascii="Calibri" w:hAnsi="Calibri" w:cs="Calibri"/>
          <w:sz w:val="24"/>
          <w:szCs w:val="24"/>
        </w:rPr>
        <w:t>rozwiązanie mobilne</w:t>
      </w:r>
      <w:r w:rsidR="0059781E" w:rsidRPr="00AF6529">
        <w:rPr>
          <w:rFonts w:ascii="Calibri" w:hAnsi="Calibri" w:cs="Calibri"/>
          <w:sz w:val="24"/>
          <w:szCs w:val="24"/>
        </w:rPr>
        <w:t>, łatw</w:t>
      </w:r>
      <w:r w:rsidR="00AF6529" w:rsidRPr="00AF6529">
        <w:rPr>
          <w:rFonts w:ascii="Calibri" w:hAnsi="Calibri" w:cs="Calibri"/>
          <w:sz w:val="24"/>
          <w:szCs w:val="24"/>
        </w:rPr>
        <w:t>a do przenoszenia i transportu,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="00AF6529" w:rsidRPr="00AF6529">
        <w:rPr>
          <w:rFonts w:ascii="Calibri" w:hAnsi="Calibri" w:cs="Calibri"/>
          <w:sz w:val="24"/>
          <w:szCs w:val="24"/>
        </w:rPr>
        <w:t xml:space="preserve">konstrukcja </w:t>
      </w:r>
      <w:r w:rsidR="0059781E" w:rsidRPr="00AF6529">
        <w:rPr>
          <w:rFonts w:ascii="Calibri" w:hAnsi="Calibri" w:cs="Calibri"/>
          <w:sz w:val="24"/>
          <w:szCs w:val="24"/>
        </w:rPr>
        <w:t>na statywie, jednoczęściowa, aluminiowa</w:t>
      </w:r>
      <w:r w:rsidR="00AF6529" w:rsidRPr="00AF6529">
        <w:rPr>
          <w:rFonts w:ascii="Calibri" w:hAnsi="Calibri" w:cs="Calibri"/>
          <w:sz w:val="24"/>
          <w:szCs w:val="24"/>
        </w:rPr>
        <w:t xml:space="preserve"> lub stalowa,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="00A155F3" w:rsidRPr="00AF6529">
        <w:rPr>
          <w:rFonts w:ascii="Calibri" w:hAnsi="Calibri" w:cs="Calibri"/>
          <w:sz w:val="24"/>
          <w:szCs w:val="24"/>
        </w:rPr>
        <w:t>powierz</w:t>
      </w:r>
      <w:r w:rsidR="0059781E" w:rsidRPr="00AF6529">
        <w:rPr>
          <w:rFonts w:ascii="Calibri" w:hAnsi="Calibri" w:cs="Calibri"/>
          <w:sz w:val="24"/>
          <w:szCs w:val="24"/>
        </w:rPr>
        <w:t>chnia projekcyjna (użytkowa) biała, matowa, 200 x 115 cm / 92" (+/- 3</w:t>
      </w:r>
      <w:r w:rsidR="00A155F3" w:rsidRPr="00AF6529">
        <w:rPr>
          <w:rFonts w:ascii="Calibri" w:hAnsi="Calibri" w:cs="Calibri"/>
          <w:sz w:val="24"/>
          <w:szCs w:val="24"/>
        </w:rPr>
        <w:t>cm), format: 16:9</w:t>
      </w:r>
      <w:r w:rsidR="00AF6529" w:rsidRPr="00AF652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="0059781E" w:rsidRPr="00AF6529">
        <w:rPr>
          <w:rFonts w:ascii="Calibri" w:hAnsi="Calibri" w:cs="Calibri"/>
          <w:sz w:val="24"/>
          <w:szCs w:val="24"/>
        </w:rPr>
        <w:t>czarny tył ekrany oraz czarna rama otaczająca powierzchnię projekcyjną</w:t>
      </w:r>
      <w:r w:rsidR="00AF6529" w:rsidRPr="00AF652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="00A155F3" w:rsidRPr="00AF6529">
        <w:rPr>
          <w:rFonts w:ascii="Calibri" w:hAnsi="Calibri" w:cs="Calibri"/>
          <w:sz w:val="24"/>
          <w:szCs w:val="24"/>
        </w:rPr>
        <w:t>warstwa izolująca światło z tyłu ekranu</w:t>
      </w:r>
      <w:r w:rsidR="00AF6529" w:rsidRPr="00AF6529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br/>
        <w:t xml:space="preserve">- </w:t>
      </w:r>
      <w:r w:rsidR="00AF6529" w:rsidRPr="00AF6529">
        <w:rPr>
          <w:rFonts w:ascii="Calibri" w:hAnsi="Calibri" w:cs="Calibri"/>
          <w:sz w:val="24"/>
          <w:szCs w:val="24"/>
        </w:rPr>
        <w:t>nogi statywu wykończone antypoślizgowo.</w:t>
      </w:r>
    </w:p>
    <w:p w:rsidR="00AC392A" w:rsidRDefault="00AC392A" w:rsidP="00AC392A">
      <w:pPr>
        <w:spacing w:after="120" w:line="240" w:lineRule="auto"/>
        <w:rPr>
          <w:rFonts w:ascii="Calibri" w:hAnsi="Calibri" w:cs="Calibri"/>
          <w:sz w:val="24"/>
          <w:szCs w:val="24"/>
        </w:rPr>
      </w:pPr>
    </w:p>
    <w:p w:rsidR="00100613" w:rsidRDefault="00100613" w:rsidP="00AC392A">
      <w:pPr>
        <w:spacing w:after="120" w:line="240" w:lineRule="auto"/>
        <w:rPr>
          <w:rFonts w:cstheme="minorHAnsi"/>
          <w:b/>
          <w:sz w:val="28"/>
          <w:szCs w:val="24"/>
        </w:rPr>
      </w:pPr>
    </w:p>
    <w:p w:rsidR="00AC392A" w:rsidRPr="0059781E" w:rsidRDefault="00AC392A" w:rsidP="00AC392A">
      <w:pPr>
        <w:spacing w:after="120" w:line="240" w:lineRule="auto"/>
        <w:rPr>
          <w:rFonts w:cstheme="minorHAnsi"/>
          <w:b/>
          <w:sz w:val="28"/>
          <w:szCs w:val="24"/>
        </w:rPr>
      </w:pPr>
      <w:r w:rsidRPr="0059781E">
        <w:rPr>
          <w:rFonts w:cstheme="minorHAnsi"/>
          <w:b/>
          <w:sz w:val="28"/>
          <w:szCs w:val="24"/>
        </w:rPr>
        <w:t>Telefony (2 sztuki)</w:t>
      </w:r>
    </w:p>
    <w:p w:rsidR="00AC392A" w:rsidRDefault="00AC392A" w:rsidP="00AC392A">
      <w:pPr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</w:rPr>
      </w:pPr>
      <w:r w:rsidRPr="0059781E">
        <w:rPr>
          <w:rFonts w:ascii="Calibri" w:hAnsi="Calibri" w:cs="Calibri"/>
          <w:b/>
          <w:color w:val="000000" w:themeColor="text1"/>
          <w:sz w:val="24"/>
          <w:szCs w:val="24"/>
          <w:u w:val="single"/>
        </w:rPr>
        <w:t>Apple iPhone 16 Pro</w:t>
      </w:r>
      <w:r w:rsidRPr="0059781E">
        <w:rPr>
          <w:rFonts w:ascii="Calibri" w:hAnsi="Calibri" w:cs="Calibri"/>
          <w:color w:val="000000" w:themeColor="text1"/>
          <w:sz w:val="24"/>
          <w:szCs w:val="24"/>
        </w:rPr>
        <w:t xml:space="preserve"> - </w:t>
      </w:r>
      <w:r w:rsidRPr="0059781E">
        <w:rPr>
          <w:rFonts w:cstheme="minorHAnsi"/>
          <w:sz w:val="24"/>
          <w:szCs w:val="24"/>
        </w:rPr>
        <w:t xml:space="preserve">fabrycznie nowy, zgodny z oficjalną specyfikacją </w:t>
      </w:r>
      <w:r w:rsidRPr="0059781E">
        <w:rPr>
          <w:rFonts w:ascii="Calibri" w:hAnsi="Calibri" w:cs="Calibri"/>
          <w:color w:val="000000" w:themeColor="text1"/>
          <w:sz w:val="24"/>
          <w:szCs w:val="24"/>
        </w:rPr>
        <w:t>MYNQ3HX/A</w:t>
      </w:r>
      <w:r w:rsidRPr="0059781E">
        <w:rPr>
          <w:rFonts w:cstheme="minorHAnsi"/>
          <w:sz w:val="24"/>
          <w:szCs w:val="24"/>
        </w:rPr>
        <w:t>, zawartą na stronie lub w</w:t>
      </w:r>
      <w:r w:rsidRPr="004015B8">
        <w:rPr>
          <w:rFonts w:cstheme="minorHAnsi"/>
          <w:sz w:val="24"/>
          <w:szCs w:val="24"/>
        </w:rPr>
        <w:t xml:space="preserve"> sklepie internetowym producenta</w:t>
      </w:r>
      <w:r w:rsidRPr="004015B8">
        <w:rPr>
          <w:rFonts w:ascii="Calibri" w:hAnsi="Calibri" w:cs="Calibri"/>
          <w:color w:val="000000" w:themeColor="text1"/>
          <w:sz w:val="24"/>
          <w:szCs w:val="24"/>
        </w:rPr>
        <w:br/>
      </w:r>
      <w:r>
        <w:rPr>
          <w:rFonts w:ascii="Calibri" w:hAnsi="Calibri" w:cs="Calibri"/>
          <w:color w:val="000000" w:themeColor="text1"/>
          <w:sz w:val="24"/>
          <w:szCs w:val="24"/>
        </w:rPr>
        <w:t>-</w:t>
      </w:r>
      <w:r w:rsidRPr="00D5157E">
        <w:rPr>
          <w:rFonts w:ascii="Calibri" w:hAnsi="Calibri" w:cs="Calibri"/>
          <w:color w:val="000000" w:themeColor="text1"/>
          <w:sz w:val="24"/>
          <w:szCs w:val="24"/>
        </w:rPr>
        <w:t xml:space="preserve"> wy</w:t>
      </w:r>
      <w:r>
        <w:rPr>
          <w:rFonts w:ascii="Calibri" w:hAnsi="Calibri" w:cs="Calibri"/>
          <w:color w:val="000000" w:themeColor="text1"/>
          <w:sz w:val="24"/>
          <w:szCs w:val="24"/>
        </w:rPr>
        <w:t xml:space="preserve">świetlacz o </w:t>
      </w:r>
      <w:r w:rsidRPr="00FE2839">
        <w:rPr>
          <w:rFonts w:ascii="Calibri" w:hAnsi="Calibri" w:cs="Calibri"/>
          <w:sz w:val="24"/>
          <w:szCs w:val="24"/>
        </w:rPr>
        <w:t>przekątnej 6,3 cala,</w:t>
      </w:r>
      <w:r w:rsidRPr="00FE2839">
        <w:rPr>
          <w:rFonts w:ascii="Calibri" w:hAnsi="Calibri" w:cs="Calibri"/>
          <w:sz w:val="24"/>
          <w:szCs w:val="24"/>
        </w:rPr>
        <w:br/>
        <w:t>- wewnętrzna pamięć 512 GB,</w:t>
      </w:r>
      <w:r w:rsidRPr="00FE2839">
        <w:rPr>
          <w:rFonts w:ascii="Calibri" w:hAnsi="Calibri" w:cs="Calibri"/>
          <w:sz w:val="24"/>
          <w:szCs w:val="24"/>
        </w:rPr>
        <w:br/>
        <w:t>- kolor obudowy tytan naturalny</w:t>
      </w:r>
      <w:r>
        <w:rPr>
          <w:rFonts w:ascii="Calibri" w:hAnsi="Calibri" w:cs="Calibri"/>
          <w:sz w:val="24"/>
          <w:szCs w:val="24"/>
        </w:rPr>
        <w:t>,</w:t>
      </w:r>
      <w:r w:rsidRPr="00FE2839">
        <w:rPr>
          <w:rFonts w:ascii="Calibri" w:hAnsi="Calibri" w:cs="Calibri"/>
          <w:sz w:val="24"/>
          <w:szCs w:val="24"/>
        </w:rPr>
        <w:br/>
        <w:t xml:space="preserve">- zawartość opakowania zgodna </w:t>
      </w:r>
      <w:r>
        <w:rPr>
          <w:rFonts w:ascii="Calibri" w:hAnsi="Calibri" w:cs="Calibri"/>
          <w:color w:val="000000" w:themeColor="text1"/>
          <w:sz w:val="24"/>
          <w:szCs w:val="24"/>
        </w:rPr>
        <w:t>ze specyfikacją producenta,</w:t>
      </w:r>
      <w:r>
        <w:rPr>
          <w:rFonts w:ascii="Calibri" w:hAnsi="Calibri" w:cs="Calibri"/>
          <w:color w:val="000000" w:themeColor="text1"/>
          <w:sz w:val="24"/>
          <w:szCs w:val="24"/>
        </w:rPr>
        <w:br/>
        <w:t>- standardowa gwarancja producenta 12 miesięcy.</w:t>
      </w:r>
    </w:p>
    <w:p w:rsidR="00AC392A" w:rsidRDefault="00AC392A" w:rsidP="00AC392A">
      <w:pPr>
        <w:spacing w:after="120" w:line="240" w:lineRule="auto"/>
        <w:rPr>
          <w:rFonts w:ascii="Calibri" w:hAnsi="Calibri" w:cs="Calibri"/>
          <w:color w:val="000000" w:themeColor="text1"/>
          <w:sz w:val="24"/>
          <w:szCs w:val="24"/>
        </w:rPr>
      </w:pPr>
    </w:p>
    <w:p w:rsidR="00AC392A" w:rsidRDefault="00941E7B" w:rsidP="00AC392A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Przypominamy, że </w:t>
      </w:r>
      <w:r w:rsidR="006D0DAC" w:rsidRPr="00941E7B">
        <w:rPr>
          <w:rFonts w:ascii="Calibri" w:hAnsi="Calibri" w:cs="Calibri"/>
          <w:b/>
          <w:sz w:val="24"/>
          <w:szCs w:val="24"/>
        </w:rPr>
        <w:t>postępowanie ma charakter s</w:t>
      </w:r>
      <w:r>
        <w:rPr>
          <w:rFonts w:ascii="Calibri" w:hAnsi="Calibri" w:cs="Calibri"/>
          <w:b/>
          <w:sz w:val="24"/>
          <w:szCs w:val="24"/>
        </w:rPr>
        <w:t>zacowania wartości zamówienia.</w:t>
      </w:r>
      <w:r w:rsidR="002D139B">
        <w:rPr>
          <w:rFonts w:ascii="Calibri" w:hAnsi="Calibri" w:cs="Calibri"/>
          <w:b/>
          <w:sz w:val="24"/>
          <w:szCs w:val="24"/>
        </w:rPr>
        <w:t xml:space="preserve"> Bardzo dziękujemy za przekazane informacje i propozycje cenowe.</w:t>
      </w:r>
    </w:p>
    <w:p w:rsidR="002D139B" w:rsidRPr="00941E7B" w:rsidRDefault="002D139B" w:rsidP="00AC392A">
      <w:pPr>
        <w:spacing w:after="120" w:line="240" w:lineRule="auto"/>
        <w:rPr>
          <w:rFonts w:ascii="Calibri" w:hAnsi="Calibri" w:cs="Calibri"/>
          <w:b/>
          <w:sz w:val="24"/>
          <w:szCs w:val="24"/>
        </w:rPr>
      </w:pPr>
    </w:p>
    <w:sectPr w:rsidR="002D139B" w:rsidRPr="00941E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20415"/>
    <w:multiLevelType w:val="hybridMultilevel"/>
    <w:tmpl w:val="42680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31E6F"/>
    <w:multiLevelType w:val="hybridMultilevel"/>
    <w:tmpl w:val="44FE57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43786"/>
    <w:multiLevelType w:val="hybridMultilevel"/>
    <w:tmpl w:val="8A82223E"/>
    <w:lvl w:ilvl="0" w:tplc="4A0E83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9A2268"/>
    <w:multiLevelType w:val="multilevel"/>
    <w:tmpl w:val="5608097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7AE873DC"/>
    <w:multiLevelType w:val="multilevel"/>
    <w:tmpl w:val="1B84F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B64"/>
    <w:rsid w:val="000258B9"/>
    <w:rsid w:val="00040EC6"/>
    <w:rsid w:val="00050C89"/>
    <w:rsid w:val="000D289F"/>
    <w:rsid w:val="00100613"/>
    <w:rsid w:val="00114E4D"/>
    <w:rsid w:val="0015179B"/>
    <w:rsid w:val="001525BB"/>
    <w:rsid w:val="001905D8"/>
    <w:rsid w:val="00224026"/>
    <w:rsid w:val="00282824"/>
    <w:rsid w:val="002D139B"/>
    <w:rsid w:val="003315BE"/>
    <w:rsid w:val="003678E4"/>
    <w:rsid w:val="0038691A"/>
    <w:rsid w:val="004015B8"/>
    <w:rsid w:val="00427C63"/>
    <w:rsid w:val="00455004"/>
    <w:rsid w:val="004840F3"/>
    <w:rsid w:val="004D56ED"/>
    <w:rsid w:val="0059781E"/>
    <w:rsid w:val="005A22DE"/>
    <w:rsid w:val="005A748E"/>
    <w:rsid w:val="005C668A"/>
    <w:rsid w:val="005F426E"/>
    <w:rsid w:val="006D0DAC"/>
    <w:rsid w:val="006E0B50"/>
    <w:rsid w:val="0071343E"/>
    <w:rsid w:val="00740224"/>
    <w:rsid w:val="00780B64"/>
    <w:rsid w:val="0078755E"/>
    <w:rsid w:val="007D3B32"/>
    <w:rsid w:val="00837D47"/>
    <w:rsid w:val="00872C42"/>
    <w:rsid w:val="008A5DDF"/>
    <w:rsid w:val="00901394"/>
    <w:rsid w:val="00933794"/>
    <w:rsid w:val="00935DF6"/>
    <w:rsid w:val="00941E7B"/>
    <w:rsid w:val="00962E35"/>
    <w:rsid w:val="009678ED"/>
    <w:rsid w:val="009C3BC0"/>
    <w:rsid w:val="00A155F3"/>
    <w:rsid w:val="00A20A7C"/>
    <w:rsid w:val="00A544B5"/>
    <w:rsid w:val="00A554CB"/>
    <w:rsid w:val="00AB3D44"/>
    <w:rsid w:val="00AC392A"/>
    <w:rsid w:val="00AF6529"/>
    <w:rsid w:val="00B87269"/>
    <w:rsid w:val="00BB24FB"/>
    <w:rsid w:val="00C32C70"/>
    <w:rsid w:val="00CE7FAE"/>
    <w:rsid w:val="00CF7CB0"/>
    <w:rsid w:val="00D5157E"/>
    <w:rsid w:val="00D51759"/>
    <w:rsid w:val="00D61947"/>
    <w:rsid w:val="00D67AE9"/>
    <w:rsid w:val="00D876CE"/>
    <w:rsid w:val="00E26018"/>
    <w:rsid w:val="00E32A26"/>
    <w:rsid w:val="00EF37C4"/>
    <w:rsid w:val="00F159F5"/>
    <w:rsid w:val="00F623A8"/>
    <w:rsid w:val="00FD5547"/>
    <w:rsid w:val="00FD7EDA"/>
    <w:rsid w:val="00FE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75AAF"/>
  <w15:chartTrackingRefBased/>
  <w15:docId w15:val="{AAC11487-8AF7-49FF-9B42-CCB22AF9B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780B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0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876C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780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80B64"/>
    <w:rPr>
      <w:b/>
      <w:bCs/>
    </w:rPr>
  </w:style>
  <w:style w:type="paragraph" w:styleId="Akapitzlist">
    <w:name w:val="List Paragraph"/>
    <w:basedOn w:val="Normalny"/>
    <w:uiPriority w:val="34"/>
    <w:qFormat/>
    <w:rsid w:val="00780B6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780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table" w:styleId="Tabela-Siatka">
    <w:name w:val="Table Grid"/>
    <w:basedOn w:val="Standardowy"/>
    <w:uiPriority w:val="39"/>
    <w:rsid w:val="00780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0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E26018"/>
    <w:rPr>
      <w:color w:val="0000FF"/>
      <w:u w:val="single"/>
    </w:rPr>
  </w:style>
  <w:style w:type="character" w:customStyle="1" w:styleId="attributesdescriptionlink">
    <w:name w:val="attributesdescriptionlink"/>
    <w:basedOn w:val="Domylnaczcionkaakapitu"/>
    <w:rsid w:val="00E26018"/>
  </w:style>
  <w:style w:type="character" w:customStyle="1" w:styleId="product-introtitle-text">
    <w:name w:val="product-intro__title-text"/>
    <w:basedOn w:val="Domylnaczcionkaakapitu"/>
    <w:rsid w:val="000D289F"/>
  </w:style>
  <w:style w:type="character" w:customStyle="1" w:styleId="Nagwek5Znak">
    <w:name w:val="Nagłówek 5 Znak"/>
    <w:basedOn w:val="Domylnaczcionkaakapitu"/>
    <w:link w:val="Nagwek5"/>
    <w:uiPriority w:val="9"/>
    <w:semiHidden/>
    <w:rsid w:val="00D876C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echnical-specificationsspecification-value">
    <w:name w:val="technical-specifications__specification-value"/>
    <w:basedOn w:val="Domylnaczcionkaakapitu"/>
    <w:rsid w:val="00D876CE"/>
  </w:style>
  <w:style w:type="character" w:styleId="UyteHipercze">
    <w:name w:val="FollowedHyperlink"/>
    <w:basedOn w:val="Domylnaczcionkaakapitu"/>
    <w:uiPriority w:val="99"/>
    <w:semiHidden/>
    <w:unhideWhenUsed/>
    <w:rsid w:val="00E32A26"/>
    <w:rPr>
      <w:color w:val="954F72" w:themeColor="followedHyperlink"/>
      <w:u w:val="single"/>
    </w:rPr>
  </w:style>
  <w:style w:type="character" w:customStyle="1" w:styleId="buy-boxsku">
    <w:name w:val="buy-box__sku"/>
    <w:basedOn w:val="Domylnaczcionkaakapitu"/>
    <w:rsid w:val="00A155F3"/>
  </w:style>
  <w:style w:type="character" w:styleId="Uwydatnienie">
    <w:name w:val="Emphasis"/>
    <w:basedOn w:val="Domylnaczcionkaakapitu"/>
    <w:uiPriority w:val="20"/>
    <w:qFormat/>
    <w:rsid w:val="00C32C7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6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50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690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32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40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232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9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9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846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4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0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7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96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99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08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430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39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4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7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2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17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33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22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35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8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67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77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69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1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20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0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886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0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72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2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443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8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59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9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9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20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06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60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07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6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92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7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4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52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7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0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1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89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66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141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44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28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17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2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08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2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8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47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98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07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22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7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5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65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0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2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5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189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3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5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2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22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3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0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5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86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0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0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11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10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1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1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53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10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9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25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09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92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50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33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597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16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8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904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111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33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32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80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8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9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76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61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0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2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88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80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225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8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49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5645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Jaruszewska</dc:creator>
  <cp:keywords/>
  <dc:description/>
  <cp:lastModifiedBy>Karolina Jaruszewska</cp:lastModifiedBy>
  <cp:revision>2</cp:revision>
  <dcterms:created xsi:type="dcterms:W3CDTF">2025-02-21T09:06:00Z</dcterms:created>
  <dcterms:modified xsi:type="dcterms:W3CDTF">2025-02-21T09:06:00Z</dcterms:modified>
</cp:coreProperties>
</file>