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AFBB3" w14:textId="2DCFB22B" w:rsidR="00175C76" w:rsidRPr="002117B9" w:rsidRDefault="00175C76" w:rsidP="00175C76">
      <w:pPr>
        <w:spacing w:after="0" w:line="240" w:lineRule="exact"/>
        <w:jc w:val="right"/>
      </w:pPr>
      <w:r w:rsidRPr="002117B9">
        <w:t xml:space="preserve">Warszawa, dnia </w:t>
      </w:r>
      <w:r w:rsidR="00B722EC">
        <w:t>16</w:t>
      </w:r>
      <w:r w:rsidR="00566CC0">
        <w:t>.0</w:t>
      </w:r>
      <w:r w:rsidR="00B722EC">
        <w:t>4</w:t>
      </w:r>
      <w:r w:rsidR="00566CC0">
        <w:t>.2025</w:t>
      </w:r>
      <w:r w:rsidRPr="002117B9">
        <w:t xml:space="preserve"> r.</w:t>
      </w:r>
    </w:p>
    <w:p w14:paraId="5BBB832C" w14:textId="77777777" w:rsidR="00F92FF0" w:rsidRPr="00B722EC" w:rsidRDefault="00F92FF0" w:rsidP="00B722EC">
      <w:pPr>
        <w:spacing w:after="0" w:line="240" w:lineRule="exact"/>
      </w:pPr>
    </w:p>
    <w:p w14:paraId="4AF83906" w14:textId="77777777" w:rsidR="00334630" w:rsidRDefault="00334630" w:rsidP="00F92FF0">
      <w:pPr>
        <w:widowControl w:val="0"/>
        <w:shd w:val="clear" w:color="auto" w:fill="FFFFFF"/>
        <w:tabs>
          <w:tab w:val="left" w:pos="2160"/>
        </w:tabs>
        <w:spacing w:after="0" w:line="240" w:lineRule="exact"/>
        <w:jc w:val="both"/>
        <w:rPr>
          <w:rFonts w:eastAsia="Times New Roman" w:cstheme="minorHAnsi"/>
        </w:rPr>
      </w:pPr>
      <w:r w:rsidRPr="00334630">
        <w:rPr>
          <w:rFonts w:cstheme="minorHAnsi"/>
          <w:b/>
          <w:bCs/>
        </w:rPr>
        <w:t>Dotyczy:</w:t>
      </w:r>
      <w:r>
        <w:rPr>
          <w:rFonts w:cstheme="minorHAnsi"/>
        </w:rPr>
        <w:t xml:space="preserve"> p</w:t>
      </w:r>
      <w:r w:rsidR="00B722EC" w:rsidRPr="00502F85">
        <w:rPr>
          <w:rFonts w:cstheme="minorHAnsi"/>
        </w:rPr>
        <w:t>ostępowani</w:t>
      </w:r>
      <w:r>
        <w:rPr>
          <w:rFonts w:cstheme="minorHAnsi"/>
        </w:rPr>
        <w:t>a</w:t>
      </w:r>
      <w:r w:rsidR="00B722EC" w:rsidRPr="00502F85">
        <w:rPr>
          <w:rFonts w:cstheme="minorHAnsi"/>
        </w:rPr>
        <w:t xml:space="preserve"> </w:t>
      </w:r>
      <w:r w:rsidR="00305A05" w:rsidRPr="00502F85">
        <w:rPr>
          <w:rFonts w:eastAsia="Times New Roman" w:cstheme="minorHAnsi"/>
        </w:rPr>
        <w:t xml:space="preserve">o udzielenie zamówienia publicznego, </w:t>
      </w:r>
      <w:r w:rsidR="00842AF7" w:rsidRPr="00502F85">
        <w:rPr>
          <w:rFonts w:cstheme="minorHAnsi"/>
          <w:color w:val="00000A"/>
        </w:rPr>
        <w:t xml:space="preserve">którego wartość nie przekracza wyrażonej w złotych równowartości kwoty, o której mowa w art. 2 ust. 1 pkt 1 ustawy z dnia 11 września 2019 r. Prawo zamówień publicznych, dotyczącym dostawy aparatu do </w:t>
      </w:r>
      <w:proofErr w:type="spellStart"/>
      <w:r w:rsidR="00842AF7" w:rsidRPr="00502F85">
        <w:rPr>
          <w:rFonts w:cstheme="minorHAnsi"/>
          <w:color w:val="00000A"/>
        </w:rPr>
        <w:t>radiowizjogafii</w:t>
      </w:r>
      <w:proofErr w:type="spellEnd"/>
      <w:r w:rsidR="00842AF7" w:rsidRPr="00502F85">
        <w:rPr>
          <w:rFonts w:cstheme="minorHAnsi"/>
          <w:color w:val="00000A"/>
        </w:rPr>
        <w:t xml:space="preserve"> cyfrowej</w:t>
      </w:r>
      <w:r w:rsidR="00EE71B8" w:rsidRPr="00502F85">
        <w:rPr>
          <w:rFonts w:cstheme="minorHAnsi"/>
          <w:color w:val="00000A"/>
        </w:rPr>
        <w:t xml:space="preserve">, </w:t>
      </w:r>
      <w:r w:rsidR="00EE71B8" w:rsidRPr="00502F85">
        <w:rPr>
          <w:rFonts w:eastAsia="Times New Roman" w:cstheme="minorHAnsi"/>
        </w:rPr>
        <w:t>nr sprawy: 2233.17.2025</w:t>
      </w:r>
      <w:r>
        <w:rPr>
          <w:rFonts w:eastAsia="Times New Roman" w:cstheme="minorHAnsi"/>
        </w:rPr>
        <w:t>.</w:t>
      </w:r>
    </w:p>
    <w:p w14:paraId="1E21A287" w14:textId="77777777" w:rsidR="00334630" w:rsidRDefault="00334630" w:rsidP="00F92FF0">
      <w:pPr>
        <w:widowControl w:val="0"/>
        <w:shd w:val="clear" w:color="auto" w:fill="FFFFFF"/>
        <w:tabs>
          <w:tab w:val="left" w:pos="2160"/>
        </w:tabs>
        <w:spacing w:after="0" w:line="240" w:lineRule="exact"/>
        <w:jc w:val="both"/>
        <w:rPr>
          <w:rFonts w:eastAsia="Times New Roman" w:cstheme="minorHAnsi"/>
        </w:rPr>
      </w:pPr>
    </w:p>
    <w:p w14:paraId="505A7A0F" w14:textId="517C9494" w:rsidR="001625DB" w:rsidRPr="00502F85" w:rsidRDefault="00334630" w:rsidP="00F92FF0">
      <w:pPr>
        <w:widowControl w:val="0"/>
        <w:shd w:val="clear" w:color="auto" w:fill="FFFFFF"/>
        <w:tabs>
          <w:tab w:val="left" w:pos="2160"/>
        </w:tabs>
        <w:spacing w:after="0" w:line="240" w:lineRule="exact"/>
        <w:jc w:val="both"/>
        <w:rPr>
          <w:rStyle w:val="conversation-company-name"/>
          <w:rFonts w:eastAsia="Times New Roman" w:cstheme="minorHAnsi"/>
        </w:rPr>
      </w:pPr>
      <w:r>
        <w:rPr>
          <w:rFonts w:eastAsia="Times New Roman" w:cstheme="minorHAnsi"/>
        </w:rPr>
        <w:t>W</w:t>
      </w:r>
      <w:r w:rsidR="00EE71B8" w:rsidRPr="00502F85">
        <w:rPr>
          <w:rFonts w:cstheme="minorHAnsi"/>
          <w:color w:val="00000A"/>
        </w:rPr>
        <w:t xml:space="preserve"> dniach</w:t>
      </w:r>
      <w:r w:rsidR="00354EEF" w:rsidRPr="00502F85">
        <w:rPr>
          <w:rFonts w:cstheme="minorHAnsi"/>
        </w:rPr>
        <w:t xml:space="preserve"> </w:t>
      </w:r>
      <w:r w:rsidR="00FE262C" w:rsidRPr="00502F85">
        <w:rPr>
          <w:rFonts w:cstheme="minorHAnsi"/>
        </w:rPr>
        <w:t>14 i 15</w:t>
      </w:r>
      <w:r w:rsidR="00566CC0" w:rsidRPr="00502F85">
        <w:rPr>
          <w:rFonts w:cstheme="minorHAnsi"/>
        </w:rPr>
        <w:t>.0</w:t>
      </w:r>
      <w:r w:rsidR="00FE262C" w:rsidRPr="00502F85">
        <w:rPr>
          <w:rFonts w:cstheme="minorHAnsi"/>
        </w:rPr>
        <w:t>4</w:t>
      </w:r>
      <w:r w:rsidR="00566CC0" w:rsidRPr="00502F85">
        <w:rPr>
          <w:rFonts w:cstheme="minorHAnsi"/>
        </w:rPr>
        <w:t xml:space="preserve">.2025 </w:t>
      </w:r>
      <w:r w:rsidR="00354EEF" w:rsidRPr="00502F85">
        <w:rPr>
          <w:rFonts w:cstheme="minorHAnsi"/>
        </w:rPr>
        <w:t>r.</w:t>
      </w:r>
      <w:r w:rsidR="001625DB" w:rsidRPr="00502F85">
        <w:rPr>
          <w:rFonts w:cstheme="minorHAnsi"/>
        </w:rPr>
        <w:t xml:space="preserve"> wpłynęł</w:t>
      </w:r>
      <w:r w:rsidR="001477AF" w:rsidRPr="00502F85">
        <w:rPr>
          <w:rFonts w:cstheme="minorHAnsi"/>
        </w:rPr>
        <w:t>y</w:t>
      </w:r>
      <w:r w:rsidR="001625DB" w:rsidRPr="00502F85">
        <w:rPr>
          <w:rFonts w:cstheme="minorHAnsi"/>
        </w:rPr>
        <w:t xml:space="preserve"> pytani</w:t>
      </w:r>
      <w:r w:rsidR="00FE262C" w:rsidRPr="00502F85">
        <w:rPr>
          <w:rFonts w:cstheme="minorHAnsi"/>
        </w:rPr>
        <w:t>a</w:t>
      </w:r>
      <w:r w:rsidR="001625DB" w:rsidRPr="00502F85">
        <w:rPr>
          <w:rFonts w:cstheme="minorHAnsi"/>
        </w:rPr>
        <w:t xml:space="preserve"> do przedmiotowego postępowania. </w:t>
      </w:r>
      <w:r w:rsidR="001477AF" w:rsidRPr="00502F85">
        <w:rPr>
          <w:rFonts w:cstheme="minorHAnsi"/>
        </w:rPr>
        <w:t>P</w:t>
      </w:r>
      <w:r w:rsidR="001625DB" w:rsidRPr="00502F85">
        <w:rPr>
          <w:rStyle w:val="conversation-company-name"/>
          <w:rFonts w:cstheme="minorHAnsi"/>
        </w:rPr>
        <w:t>rzedstawia</w:t>
      </w:r>
      <w:r w:rsidR="001477AF" w:rsidRPr="00502F85">
        <w:rPr>
          <w:rStyle w:val="conversation-company-name"/>
          <w:rFonts w:cstheme="minorHAnsi"/>
        </w:rPr>
        <w:t>m</w:t>
      </w:r>
      <w:r w:rsidR="001625DB" w:rsidRPr="00502F85">
        <w:rPr>
          <w:rStyle w:val="conversation-company-name"/>
          <w:rFonts w:cstheme="minorHAnsi"/>
        </w:rPr>
        <w:t xml:space="preserve"> poniżej treść złożon</w:t>
      </w:r>
      <w:r w:rsidR="001477AF" w:rsidRPr="00502F85">
        <w:rPr>
          <w:rStyle w:val="conversation-company-name"/>
          <w:rFonts w:cstheme="minorHAnsi"/>
        </w:rPr>
        <w:t>ych</w:t>
      </w:r>
      <w:r w:rsidR="001625DB" w:rsidRPr="00502F85">
        <w:rPr>
          <w:rStyle w:val="conversation-company-name"/>
          <w:rFonts w:cstheme="minorHAnsi"/>
        </w:rPr>
        <w:t xml:space="preserve"> pyta</w:t>
      </w:r>
      <w:r w:rsidR="001477AF" w:rsidRPr="00502F85">
        <w:rPr>
          <w:rStyle w:val="conversation-company-name"/>
          <w:rFonts w:cstheme="minorHAnsi"/>
        </w:rPr>
        <w:t>ń</w:t>
      </w:r>
      <w:r w:rsidR="001625DB" w:rsidRPr="00502F85">
        <w:rPr>
          <w:rStyle w:val="conversation-company-name"/>
          <w:rFonts w:cstheme="minorHAnsi"/>
        </w:rPr>
        <w:t xml:space="preserve"> oraz </w:t>
      </w:r>
      <w:r w:rsidR="00F36573">
        <w:rPr>
          <w:rStyle w:val="conversation-company-name"/>
          <w:rFonts w:cstheme="minorHAnsi"/>
        </w:rPr>
        <w:t>udzielone odpowiedzi</w:t>
      </w:r>
      <w:r w:rsidR="001477AF" w:rsidRPr="00502F85">
        <w:rPr>
          <w:rStyle w:val="conversation-company-name"/>
          <w:rFonts w:cstheme="minorHAnsi"/>
        </w:rPr>
        <w:t>:</w:t>
      </w:r>
    </w:p>
    <w:p w14:paraId="46B78748" w14:textId="77777777" w:rsidR="002017BC" w:rsidRPr="00502F85" w:rsidRDefault="002017BC" w:rsidP="00F92FF0">
      <w:pPr>
        <w:pStyle w:val="Akapitzlist"/>
        <w:spacing w:after="0" w:line="240" w:lineRule="exact"/>
        <w:ind w:left="357"/>
        <w:jc w:val="both"/>
        <w:rPr>
          <w:rStyle w:val="conversation-company-name"/>
          <w:rFonts w:cstheme="minorHAnsi"/>
        </w:rPr>
      </w:pPr>
    </w:p>
    <w:p w14:paraId="08772EFF" w14:textId="0742E092" w:rsidR="009B46E1" w:rsidRPr="00502F85" w:rsidRDefault="009B46E1" w:rsidP="00F92FF0">
      <w:pPr>
        <w:spacing w:after="0" w:line="240" w:lineRule="exact"/>
        <w:jc w:val="both"/>
        <w:rPr>
          <w:rFonts w:cstheme="minorHAnsi"/>
        </w:rPr>
      </w:pPr>
      <w:r w:rsidRPr="00502F85">
        <w:rPr>
          <w:rFonts w:cstheme="minorHAnsi"/>
          <w:b/>
        </w:rPr>
        <w:t>Pytanie nr 1.</w:t>
      </w:r>
      <w:r w:rsidRPr="00502F85">
        <w:rPr>
          <w:rFonts w:cstheme="minorHAnsi"/>
        </w:rPr>
        <w:t xml:space="preserve"> </w:t>
      </w:r>
      <w:bookmarkStart w:id="0" w:name="_Hlk193700363"/>
      <w:r w:rsidR="00007F0F" w:rsidRPr="00007F0F">
        <w:rPr>
          <w:rFonts w:cstheme="minorHAnsi"/>
        </w:rPr>
        <w:t>Zamawiający wymaga działania programu na drugim komputerze należącym do zamawiającego</w:t>
      </w:r>
      <w:r w:rsidR="00007F0F">
        <w:rPr>
          <w:rFonts w:cstheme="minorHAnsi"/>
        </w:rPr>
        <w:t xml:space="preserve">. </w:t>
      </w:r>
      <w:r w:rsidR="000D68B9" w:rsidRPr="00502F85">
        <w:rPr>
          <w:rFonts w:cstheme="minorHAnsi"/>
        </w:rPr>
        <w:t xml:space="preserve">Proszę o podanie specyfikacji technicznej komputera (procesor i jego generacja, ilość pamięci ram, wersja systemu </w:t>
      </w:r>
      <w:proofErr w:type="spellStart"/>
      <w:r w:rsidR="000D68B9" w:rsidRPr="00502F85">
        <w:rPr>
          <w:rFonts w:cstheme="minorHAnsi"/>
        </w:rPr>
        <w:t>windows</w:t>
      </w:r>
      <w:proofErr w:type="spellEnd"/>
      <w:r w:rsidR="000D68B9" w:rsidRPr="00502F85">
        <w:rPr>
          <w:rFonts w:cstheme="minorHAnsi"/>
        </w:rPr>
        <w:t>)</w:t>
      </w:r>
      <w:r w:rsidR="002947BB">
        <w:rPr>
          <w:rFonts w:cstheme="minorHAnsi"/>
        </w:rPr>
        <w:t>.</w:t>
      </w:r>
    </w:p>
    <w:bookmarkEnd w:id="0"/>
    <w:p w14:paraId="5F5290E7" w14:textId="77777777" w:rsidR="009B46E1" w:rsidRPr="00502F85" w:rsidRDefault="009B46E1" w:rsidP="00F92FF0">
      <w:pPr>
        <w:widowControl w:val="0"/>
        <w:spacing w:after="0" w:line="240" w:lineRule="exact"/>
        <w:jc w:val="both"/>
        <w:rPr>
          <w:rFonts w:cstheme="minorHAnsi"/>
        </w:rPr>
      </w:pPr>
    </w:p>
    <w:p w14:paraId="690A050C" w14:textId="742127A2" w:rsidR="00F36E7F" w:rsidRPr="00502F85" w:rsidRDefault="009B46E1" w:rsidP="00F92FF0">
      <w:pPr>
        <w:spacing w:after="0" w:line="240" w:lineRule="exact"/>
        <w:jc w:val="both"/>
        <w:rPr>
          <w:rFonts w:cstheme="minorHAnsi"/>
        </w:rPr>
      </w:pPr>
      <w:bookmarkStart w:id="1" w:name="_Hlk193700392"/>
      <w:r w:rsidRPr="00502F85">
        <w:rPr>
          <w:rFonts w:cstheme="minorHAnsi"/>
          <w:b/>
        </w:rPr>
        <w:t>Odpowied</w:t>
      </w:r>
      <w:r w:rsidR="00C1785B" w:rsidRPr="00502F85">
        <w:rPr>
          <w:rFonts w:cstheme="minorHAnsi"/>
          <w:b/>
        </w:rPr>
        <w:t>ź</w:t>
      </w:r>
      <w:r w:rsidRPr="00502F85">
        <w:rPr>
          <w:rFonts w:cstheme="minorHAnsi"/>
          <w:b/>
        </w:rPr>
        <w:t>:</w:t>
      </w:r>
      <w:r w:rsidRPr="00502F85">
        <w:rPr>
          <w:rFonts w:cstheme="minorHAnsi"/>
        </w:rPr>
        <w:t xml:space="preserve"> </w:t>
      </w:r>
      <w:r w:rsidR="00007F0F">
        <w:rPr>
          <w:rFonts w:cstheme="minorHAnsi"/>
        </w:rPr>
        <w:t xml:space="preserve">Zamawiający </w:t>
      </w:r>
      <w:r w:rsidR="00BC06E5">
        <w:rPr>
          <w:rFonts w:cstheme="minorHAnsi"/>
        </w:rPr>
        <w:t xml:space="preserve">wymaga wyposażenia dodatkowego w </w:t>
      </w:r>
      <w:r w:rsidR="00BC06E5" w:rsidRPr="00F92FF0">
        <w:rPr>
          <w:rFonts w:cstheme="minorHAnsi"/>
        </w:rPr>
        <w:t xml:space="preserve">postaci </w:t>
      </w:r>
      <w:r w:rsidR="00BC06E5" w:rsidRPr="00F92FF0">
        <w:rPr>
          <w:rFonts w:ascii="Calibri" w:eastAsia="Aptos" w:hAnsi="Calibri" w:cs="Calibri"/>
          <w:lang w:eastAsia="pl-PL"/>
        </w:rPr>
        <w:t>2 x komputer</w:t>
      </w:r>
      <w:r w:rsidR="00BC06E5" w:rsidRPr="00A00EAE">
        <w:rPr>
          <w:rFonts w:ascii="Calibri" w:eastAsia="Aptos" w:hAnsi="Calibri" w:cs="Calibri"/>
          <w:lang w:eastAsia="pl-PL"/>
        </w:rPr>
        <w:t xml:space="preserve"> przenośny typu laptop wraz z zainstalowanym oprogramowaniem do akwizycji z</w:t>
      </w:r>
      <w:r w:rsidR="00BC06E5">
        <w:rPr>
          <w:rFonts w:ascii="Calibri" w:eastAsia="Aptos" w:hAnsi="Calibri" w:cs="Calibri"/>
          <w:lang w:eastAsia="pl-PL"/>
        </w:rPr>
        <w:t xml:space="preserve"> bezpłatną</w:t>
      </w:r>
      <w:r w:rsidR="00BC06E5" w:rsidRPr="00A00EAE">
        <w:rPr>
          <w:rFonts w:ascii="Calibri" w:eastAsia="Aptos" w:hAnsi="Calibri" w:cs="Calibri"/>
          <w:lang w:eastAsia="pl-PL"/>
        </w:rPr>
        <w:t xml:space="preserve"> licencją bezterminową</w:t>
      </w:r>
      <w:r w:rsidR="00BC06E5">
        <w:rPr>
          <w:rFonts w:cstheme="minorHAnsi"/>
        </w:rPr>
        <w:t xml:space="preserve">. </w:t>
      </w:r>
      <w:r w:rsidR="00F92FF0">
        <w:rPr>
          <w:rFonts w:cstheme="minorHAnsi"/>
        </w:rPr>
        <w:t xml:space="preserve">Dokonano </w:t>
      </w:r>
      <w:r w:rsidR="00CC1036">
        <w:rPr>
          <w:rFonts w:cstheme="minorHAnsi"/>
        </w:rPr>
        <w:t xml:space="preserve">zmiany opisu przedmiotu zamówienia w </w:t>
      </w:r>
      <w:r w:rsidR="00F92FF0">
        <w:rPr>
          <w:rFonts w:cstheme="minorHAnsi"/>
        </w:rPr>
        <w:t xml:space="preserve">ust. 1 </w:t>
      </w:r>
      <w:r w:rsidR="00CC1036">
        <w:rPr>
          <w:rFonts w:cstheme="minorHAnsi"/>
        </w:rPr>
        <w:t>pkt 10) w Załączniku nr 1 do umowy</w:t>
      </w:r>
      <w:r w:rsidR="00336319">
        <w:rPr>
          <w:rFonts w:cstheme="minorHAnsi"/>
        </w:rPr>
        <w:t>. W załączeniu opis przedmiotu zamówienia z dokonaną zmianą</w:t>
      </w:r>
      <w:r w:rsidR="00C02899">
        <w:rPr>
          <w:rFonts w:cstheme="minorHAnsi"/>
        </w:rPr>
        <w:t>.</w:t>
      </w:r>
    </w:p>
    <w:bookmarkEnd w:id="1"/>
    <w:p w14:paraId="4E45FB32" w14:textId="77777777" w:rsidR="00964F66" w:rsidRPr="00502F85" w:rsidRDefault="00964F66" w:rsidP="00F92FF0">
      <w:pPr>
        <w:pStyle w:val="Akapitzlist"/>
        <w:spacing w:after="0" w:line="240" w:lineRule="exact"/>
        <w:ind w:left="357"/>
        <w:jc w:val="both"/>
        <w:rPr>
          <w:rStyle w:val="conversation-company-name"/>
          <w:rFonts w:cstheme="minorHAnsi"/>
        </w:rPr>
      </w:pPr>
    </w:p>
    <w:p w14:paraId="19A1D8E2" w14:textId="1F1CDF7C" w:rsidR="000D68B9" w:rsidRPr="000D68B9" w:rsidRDefault="00D032E4" w:rsidP="00F92FF0">
      <w:pPr>
        <w:spacing w:after="0" w:line="240" w:lineRule="exact"/>
        <w:jc w:val="both"/>
        <w:rPr>
          <w:rFonts w:cstheme="minorHAnsi"/>
        </w:rPr>
      </w:pPr>
      <w:r w:rsidRPr="00502F85">
        <w:rPr>
          <w:rStyle w:val="conversation-company-name"/>
          <w:rFonts w:cstheme="minorHAnsi"/>
          <w:b/>
          <w:bCs/>
        </w:rPr>
        <w:t>Pytanie nr 2:</w:t>
      </w:r>
      <w:r w:rsidRPr="00502F85">
        <w:rPr>
          <w:rStyle w:val="conversation-company-name"/>
          <w:rFonts w:cstheme="minorHAnsi"/>
        </w:rPr>
        <w:t xml:space="preserve"> </w:t>
      </w:r>
      <w:r w:rsidR="000D68B9" w:rsidRPr="00502F85">
        <w:rPr>
          <w:rFonts w:cstheme="minorHAnsi"/>
        </w:rPr>
        <w:t xml:space="preserve">Proszę o informację czy zamawiający posiada odpowiednio stworzoną sieć do działania urządzeń </w:t>
      </w:r>
      <w:r w:rsidR="000D68B9" w:rsidRPr="000D68B9">
        <w:rPr>
          <w:rFonts w:cstheme="minorHAnsi"/>
        </w:rPr>
        <w:t xml:space="preserve">opartych o sieć </w:t>
      </w:r>
      <w:proofErr w:type="spellStart"/>
      <w:r w:rsidR="000D68B9" w:rsidRPr="000D68B9">
        <w:rPr>
          <w:rFonts w:cstheme="minorHAnsi"/>
        </w:rPr>
        <w:t>ethernet</w:t>
      </w:r>
      <w:proofErr w:type="spellEnd"/>
      <w:r w:rsidR="000D68B9" w:rsidRPr="000D68B9">
        <w:rPr>
          <w:rFonts w:cstheme="minorHAnsi"/>
        </w:rPr>
        <w:t>. Wymagane do działania tego typu urządzeń są:</w:t>
      </w:r>
    </w:p>
    <w:p w14:paraId="710A278C" w14:textId="77777777" w:rsidR="000D68B9" w:rsidRPr="000D68B9" w:rsidRDefault="000D68B9" w:rsidP="00F92FF0">
      <w:pPr>
        <w:spacing w:after="0" w:line="240" w:lineRule="exact"/>
        <w:jc w:val="both"/>
        <w:rPr>
          <w:rFonts w:cstheme="minorHAnsi"/>
        </w:rPr>
      </w:pPr>
      <w:r w:rsidRPr="000D68B9">
        <w:rPr>
          <w:rFonts w:cstheme="minorHAnsi"/>
        </w:rPr>
        <w:t xml:space="preserve">- </w:t>
      </w:r>
      <w:proofErr w:type="spellStart"/>
      <w:r w:rsidRPr="000D68B9">
        <w:rPr>
          <w:rFonts w:cstheme="minorHAnsi"/>
        </w:rPr>
        <w:t>switch</w:t>
      </w:r>
      <w:proofErr w:type="spellEnd"/>
      <w:r w:rsidRPr="000D68B9">
        <w:rPr>
          <w:rFonts w:cstheme="minorHAnsi"/>
        </w:rPr>
        <w:t xml:space="preserve"> 1Mbit</w:t>
      </w:r>
    </w:p>
    <w:p w14:paraId="2D9C10B5" w14:textId="2F603EA9" w:rsidR="000D68B9" w:rsidRPr="000D68B9" w:rsidRDefault="000D68B9" w:rsidP="00F92FF0">
      <w:pPr>
        <w:spacing w:after="0" w:line="240" w:lineRule="exact"/>
        <w:jc w:val="both"/>
        <w:rPr>
          <w:rFonts w:cstheme="minorHAnsi"/>
        </w:rPr>
      </w:pPr>
      <w:r w:rsidRPr="000D68B9">
        <w:rPr>
          <w:rFonts w:cstheme="minorHAnsi"/>
        </w:rPr>
        <w:t>- okablowanie: kable CAT6E zakończone z obu stron wtykami RJ45 poprowadzone</w:t>
      </w:r>
      <w:r w:rsidR="00806ECE" w:rsidRPr="00502F85">
        <w:rPr>
          <w:rFonts w:cstheme="minorHAnsi"/>
        </w:rPr>
        <w:t>:</w:t>
      </w:r>
    </w:p>
    <w:p w14:paraId="5739CA7E" w14:textId="77777777" w:rsidR="000D68B9" w:rsidRPr="000D68B9" w:rsidRDefault="000D68B9" w:rsidP="00F92FF0">
      <w:pPr>
        <w:spacing w:after="0" w:line="240" w:lineRule="exact"/>
        <w:jc w:val="both"/>
        <w:rPr>
          <w:rFonts w:cstheme="minorHAnsi"/>
        </w:rPr>
      </w:pPr>
      <w:r w:rsidRPr="000D68B9">
        <w:rPr>
          <w:rFonts w:cstheme="minorHAnsi"/>
        </w:rPr>
        <w:t xml:space="preserve">a) od czujnika do </w:t>
      </w:r>
      <w:proofErr w:type="spellStart"/>
      <w:r w:rsidRPr="000D68B9">
        <w:rPr>
          <w:rFonts w:cstheme="minorHAnsi"/>
        </w:rPr>
        <w:t>switcha</w:t>
      </w:r>
      <w:proofErr w:type="spellEnd"/>
    </w:p>
    <w:p w14:paraId="5F1A1C56" w14:textId="77777777" w:rsidR="000D68B9" w:rsidRPr="000D68B9" w:rsidRDefault="000D68B9" w:rsidP="00F92FF0">
      <w:pPr>
        <w:spacing w:after="0" w:line="240" w:lineRule="exact"/>
        <w:jc w:val="both"/>
        <w:rPr>
          <w:rFonts w:cstheme="minorHAnsi"/>
        </w:rPr>
      </w:pPr>
      <w:r w:rsidRPr="000D68B9">
        <w:rPr>
          <w:rFonts w:cstheme="minorHAnsi"/>
        </w:rPr>
        <w:t xml:space="preserve">b) od </w:t>
      </w:r>
      <w:proofErr w:type="spellStart"/>
      <w:r w:rsidRPr="000D68B9">
        <w:rPr>
          <w:rFonts w:cstheme="minorHAnsi"/>
        </w:rPr>
        <w:t>switcha</w:t>
      </w:r>
      <w:proofErr w:type="spellEnd"/>
      <w:r w:rsidRPr="000D68B9">
        <w:rPr>
          <w:rFonts w:cstheme="minorHAnsi"/>
        </w:rPr>
        <w:t xml:space="preserve"> do komputera dostarczanego wraz z czujnikiem</w:t>
      </w:r>
    </w:p>
    <w:p w14:paraId="1FB37761" w14:textId="2BADF318" w:rsidR="00D032E4" w:rsidRPr="00502F85" w:rsidRDefault="000D68B9" w:rsidP="00F92FF0">
      <w:pPr>
        <w:spacing w:after="0" w:line="240" w:lineRule="exact"/>
        <w:jc w:val="both"/>
        <w:rPr>
          <w:rStyle w:val="conversation-company-name"/>
          <w:rFonts w:cstheme="minorHAnsi"/>
        </w:rPr>
      </w:pPr>
      <w:r w:rsidRPr="00502F85">
        <w:rPr>
          <w:rFonts w:cstheme="minorHAnsi"/>
        </w:rPr>
        <w:t xml:space="preserve">c) od </w:t>
      </w:r>
      <w:proofErr w:type="spellStart"/>
      <w:r w:rsidRPr="00502F85">
        <w:rPr>
          <w:rFonts w:cstheme="minorHAnsi"/>
        </w:rPr>
        <w:t>switcha</w:t>
      </w:r>
      <w:proofErr w:type="spellEnd"/>
      <w:r w:rsidRPr="00502F85">
        <w:rPr>
          <w:rFonts w:cstheme="minorHAnsi"/>
        </w:rPr>
        <w:t xml:space="preserve"> do istniejącego komputera w pracowni</w:t>
      </w:r>
      <w:r w:rsidR="002947BB">
        <w:rPr>
          <w:rFonts w:cstheme="minorHAnsi"/>
        </w:rPr>
        <w:t>.</w:t>
      </w:r>
    </w:p>
    <w:p w14:paraId="774D5758" w14:textId="77777777" w:rsidR="001477AF" w:rsidRPr="00502F85" w:rsidRDefault="001477AF" w:rsidP="00F92FF0">
      <w:pPr>
        <w:spacing w:after="0" w:line="240" w:lineRule="exact"/>
        <w:jc w:val="both"/>
        <w:rPr>
          <w:rStyle w:val="conversation-company-name"/>
          <w:rFonts w:cstheme="minorHAnsi"/>
        </w:rPr>
      </w:pPr>
    </w:p>
    <w:p w14:paraId="27721933" w14:textId="5394490B" w:rsidR="001477AF" w:rsidRPr="00502F85" w:rsidRDefault="001477AF" w:rsidP="00F92FF0">
      <w:pPr>
        <w:spacing w:after="0" w:line="240" w:lineRule="exact"/>
        <w:jc w:val="both"/>
        <w:rPr>
          <w:rFonts w:cstheme="minorHAnsi"/>
        </w:rPr>
      </w:pPr>
      <w:r w:rsidRPr="00502F85">
        <w:rPr>
          <w:rFonts w:cstheme="minorHAnsi"/>
          <w:b/>
        </w:rPr>
        <w:t>Odpowiedź:</w:t>
      </w:r>
      <w:r w:rsidRPr="00502F85">
        <w:rPr>
          <w:rFonts w:cstheme="minorHAnsi"/>
        </w:rPr>
        <w:t xml:space="preserve"> </w:t>
      </w:r>
      <w:r w:rsidR="007B29F8">
        <w:rPr>
          <w:rFonts w:cstheme="minorHAnsi"/>
        </w:rPr>
        <w:t xml:space="preserve">Zamawiający stworzy sieć do działania urządzeń opartych o sieć </w:t>
      </w:r>
      <w:proofErr w:type="spellStart"/>
      <w:r w:rsidR="007B29F8">
        <w:rPr>
          <w:rFonts w:cstheme="minorHAnsi"/>
        </w:rPr>
        <w:t>ethernet</w:t>
      </w:r>
      <w:proofErr w:type="spellEnd"/>
      <w:r w:rsidR="007B29F8">
        <w:rPr>
          <w:rFonts w:cstheme="minorHAnsi"/>
        </w:rPr>
        <w:t>.</w:t>
      </w:r>
    </w:p>
    <w:p w14:paraId="6A2BA552" w14:textId="77777777" w:rsidR="001477AF" w:rsidRPr="00502F85" w:rsidRDefault="001477AF" w:rsidP="00F92FF0">
      <w:pPr>
        <w:spacing w:after="0" w:line="240" w:lineRule="exact"/>
        <w:jc w:val="both"/>
        <w:rPr>
          <w:rFonts w:cstheme="minorHAnsi"/>
        </w:rPr>
      </w:pPr>
    </w:p>
    <w:p w14:paraId="5B9D142C" w14:textId="77777777" w:rsidR="00806ECE" w:rsidRPr="00502F85" w:rsidRDefault="001477AF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cstheme="minorHAnsi"/>
          <w:b/>
        </w:rPr>
        <w:t xml:space="preserve">Pytanie nr </w:t>
      </w:r>
      <w:r w:rsidR="00806ECE" w:rsidRPr="00502F85">
        <w:rPr>
          <w:rFonts w:cstheme="minorHAnsi"/>
          <w:b/>
        </w:rPr>
        <w:t>3</w:t>
      </w:r>
      <w:r w:rsidRPr="00502F85">
        <w:rPr>
          <w:rFonts w:cstheme="minorHAnsi"/>
          <w:b/>
        </w:rPr>
        <w:t>.</w:t>
      </w:r>
      <w:r w:rsidRPr="00502F85">
        <w:rPr>
          <w:rFonts w:cstheme="minorHAnsi"/>
        </w:rPr>
        <w:t xml:space="preserve"> </w:t>
      </w:r>
      <w:r w:rsidR="00806ECE" w:rsidRPr="00502F85">
        <w:rPr>
          <w:rFonts w:eastAsia="Times New Roman" w:cstheme="minorHAnsi"/>
          <w:color w:val="1A1A1A"/>
          <w:spacing w:val="-1"/>
          <w:lang w:eastAsia="pl-PL"/>
        </w:rPr>
        <w:t xml:space="preserve">Czy Zamawiający wymaga aby wyposażenie dodatkowe: komputer przenośny typu laptop wraz z zainstalowanym oprogramowaniem posiadał poniższą specyfikacje? </w:t>
      </w:r>
    </w:p>
    <w:p w14:paraId="262F506C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 xml:space="preserve">Procesor Intel® </w:t>
      </w:r>
      <w:proofErr w:type="spellStart"/>
      <w:r w:rsidRPr="00502F85">
        <w:rPr>
          <w:rFonts w:eastAsia="Times New Roman" w:cstheme="minorHAnsi"/>
          <w:color w:val="1A1A1A"/>
          <w:spacing w:val="-1"/>
          <w:lang w:eastAsia="pl-PL"/>
        </w:rPr>
        <w:t>Core</w:t>
      </w:r>
      <w:proofErr w:type="spellEnd"/>
      <w:r w:rsidRPr="00502F85">
        <w:rPr>
          <w:rFonts w:eastAsia="Times New Roman" w:cstheme="minorHAnsi"/>
          <w:color w:val="1A1A1A"/>
          <w:spacing w:val="-1"/>
          <w:lang w:eastAsia="pl-PL"/>
        </w:rPr>
        <w:t>™ Ultra 5 125U (12 rdzeni, 14 wątków, 1.30-4.30 GHz, 12MB cache)</w:t>
      </w:r>
    </w:p>
    <w:p w14:paraId="002CFBC8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Pamięć RAM 16 GB (DDR5, 5600 MHz)</w:t>
      </w:r>
    </w:p>
    <w:p w14:paraId="58C3D224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Maksymalna obsługiwana ilość pamięci RAM 64 GB</w:t>
      </w:r>
    </w:p>
    <w:p w14:paraId="6B61888B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Liczba gniazd pamięci (ogółem / wolne) 2/1</w:t>
      </w:r>
    </w:p>
    <w:p w14:paraId="17C02014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000000" w:themeColor="text1"/>
          <w:spacing w:val="-1"/>
          <w:lang w:eastAsia="pl-PL"/>
        </w:rPr>
      </w:pPr>
      <w:r w:rsidRPr="00502F85">
        <w:rPr>
          <w:rFonts w:eastAsia="Times New Roman" w:cstheme="minorHAnsi"/>
          <w:color w:val="000000" w:themeColor="text1"/>
          <w:spacing w:val="-1"/>
          <w:lang w:eastAsia="pl-PL"/>
        </w:rPr>
        <w:t xml:space="preserve">Dysk SSD M.2 </w:t>
      </w:r>
      <w:proofErr w:type="spellStart"/>
      <w:r w:rsidRPr="00502F85">
        <w:rPr>
          <w:rFonts w:eastAsia="Times New Roman" w:cstheme="minorHAnsi"/>
          <w:color w:val="000000" w:themeColor="text1"/>
          <w:spacing w:val="-1"/>
          <w:lang w:eastAsia="pl-PL"/>
        </w:rPr>
        <w:t>PCIe</w:t>
      </w:r>
      <w:proofErr w:type="spellEnd"/>
      <w:r w:rsidRPr="00502F85">
        <w:rPr>
          <w:rFonts w:eastAsia="Times New Roman" w:cstheme="minorHAnsi"/>
          <w:color w:val="000000" w:themeColor="text1"/>
          <w:spacing w:val="-1"/>
          <w:lang w:eastAsia="pl-PL"/>
        </w:rPr>
        <w:t xml:space="preserve"> 512 GB + 1000 GB</w:t>
      </w:r>
    </w:p>
    <w:p w14:paraId="409B622D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Dotykowy ekran Nie</w:t>
      </w:r>
    </w:p>
    <w:p w14:paraId="24123A0E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Typ ekranu Matowy, LED</w:t>
      </w:r>
    </w:p>
    <w:p w14:paraId="6A49FF87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Przekątna ekranu 16"</w:t>
      </w:r>
    </w:p>
    <w:p w14:paraId="33DCD315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Rozdzielczość ekranu 1920 x 1200 (WUXGA)</w:t>
      </w:r>
    </w:p>
    <w:p w14:paraId="399A9BD4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Jasność matrycy 300 cd/m²</w:t>
      </w:r>
    </w:p>
    <w:p w14:paraId="7B58EDA0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Karta graficzna Intel® Graphics</w:t>
      </w:r>
    </w:p>
    <w:p w14:paraId="1DA11C9F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Pamięć karty graficznej Pamięć współdzielona</w:t>
      </w:r>
    </w:p>
    <w:p w14:paraId="48D3BF3A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Dźwięk Wbudowane głośniki stereo, Wbudowane dwa mikrofony</w:t>
      </w:r>
    </w:p>
    <w:p w14:paraId="7E5BE823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Kamera internetowa Kamera na podczerwień, Full HD</w:t>
      </w:r>
    </w:p>
    <w:p w14:paraId="26E57F47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 xml:space="preserve">Łączność LAN 1 </w:t>
      </w:r>
      <w:proofErr w:type="spellStart"/>
      <w:r w:rsidRPr="00502F85">
        <w:rPr>
          <w:rFonts w:eastAsia="Times New Roman" w:cstheme="minorHAnsi"/>
          <w:color w:val="1A1A1A"/>
          <w:spacing w:val="-1"/>
          <w:lang w:eastAsia="pl-PL"/>
        </w:rPr>
        <w:t>Gb</w:t>
      </w:r>
      <w:proofErr w:type="spellEnd"/>
      <w:r w:rsidRPr="00502F85">
        <w:rPr>
          <w:rFonts w:eastAsia="Times New Roman" w:cstheme="minorHAnsi"/>
          <w:color w:val="1A1A1A"/>
          <w:spacing w:val="-1"/>
          <w:lang w:eastAsia="pl-PL"/>
        </w:rPr>
        <w:t>/s, Wi-Fi 6E, Moduł Bluetooth 5.3</w:t>
      </w:r>
    </w:p>
    <w:p w14:paraId="4D50844F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 xml:space="preserve">Złącza USB 3.2 Gen. 1 - 2 szt., USB Typu-C (z </w:t>
      </w:r>
      <w:proofErr w:type="spellStart"/>
      <w:r w:rsidRPr="00502F85">
        <w:rPr>
          <w:rFonts w:eastAsia="Times New Roman" w:cstheme="minorHAnsi"/>
          <w:color w:val="1A1A1A"/>
          <w:spacing w:val="-1"/>
          <w:lang w:eastAsia="pl-PL"/>
        </w:rPr>
        <w:t>DisplayPort</w:t>
      </w:r>
      <w:proofErr w:type="spellEnd"/>
      <w:r w:rsidRPr="00502F85">
        <w:rPr>
          <w:rFonts w:eastAsia="Times New Roman" w:cstheme="minorHAnsi"/>
          <w:color w:val="1A1A1A"/>
          <w:spacing w:val="-1"/>
          <w:lang w:eastAsia="pl-PL"/>
        </w:rPr>
        <w:t xml:space="preserve"> i Power Delivery) - 1 szt., HDMI 2.1 - 1 szt., Czytnik kart pamięci SD - 1 szt., </w:t>
      </w:r>
      <w:proofErr w:type="spellStart"/>
      <w:r w:rsidRPr="00502F85">
        <w:rPr>
          <w:rFonts w:eastAsia="Times New Roman" w:cstheme="minorHAnsi"/>
          <w:color w:val="1A1A1A"/>
          <w:spacing w:val="-1"/>
          <w:lang w:eastAsia="pl-PL"/>
        </w:rPr>
        <w:t>Thunderbolt</w:t>
      </w:r>
      <w:proofErr w:type="spellEnd"/>
      <w:r w:rsidRPr="00502F85">
        <w:rPr>
          <w:rFonts w:eastAsia="Times New Roman" w:cstheme="minorHAnsi"/>
          <w:color w:val="1A1A1A"/>
          <w:spacing w:val="-1"/>
          <w:lang w:eastAsia="pl-PL"/>
        </w:rPr>
        <w:t>™ 4 - 1 szt., RJ-45 (LAN) - 1 szt., Wyjście słuchawkowe/wejście mikrofonowe - 1 szt.</w:t>
      </w:r>
    </w:p>
    <w:p w14:paraId="24F0A969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 xml:space="preserve">Typ baterii </w:t>
      </w:r>
      <w:proofErr w:type="spellStart"/>
      <w:r w:rsidRPr="00502F85">
        <w:rPr>
          <w:rFonts w:eastAsia="Times New Roman" w:cstheme="minorHAnsi"/>
          <w:color w:val="1A1A1A"/>
          <w:spacing w:val="-1"/>
          <w:lang w:eastAsia="pl-PL"/>
        </w:rPr>
        <w:t>Litowo</w:t>
      </w:r>
      <w:proofErr w:type="spellEnd"/>
      <w:r w:rsidRPr="00502F85">
        <w:rPr>
          <w:rFonts w:eastAsia="Times New Roman" w:cstheme="minorHAnsi"/>
          <w:color w:val="1A1A1A"/>
          <w:spacing w:val="-1"/>
          <w:lang w:eastAsia="pl-PL"/>
        </w:rPr>
        <w:t>-jonowa</w:t>
      </w:r>
    </w:p>
    <w:p w14:paraId="3F9FEB66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Kolor dominujący Szary</w:t>
      </w:r>
    </w:p>
    <w:p w14:paraId="7516821E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Czytnik linii papilarnych Tak</w:t>
      </w:r>
    </w:p>
    <w:p w14:paraId="7B8A9F79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Podświetlana klawiatura Tak</w:t>
      </w:r>
    </w:p>
    <w:p w14:paraId="1014D86D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Kolor podświetlenia klawiatury Biały</w:t>
      </w:r>
    </w:p>
    <w:p w14:paraId="0ABF7DA1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 xml:space="preserve">Zabezpieczenia Możliwość zabezpieczenia linką (port </w:t>
      </w:r>
      <w:proofErr w:type="spellStart"/>
      <w:r w:rsidRPr="00502F85">
        <w:rPr>
          <w:rFonts w:eastAsia="Times New Roman" w:cstheme="minorHAnsi"/>
          <w:color w:val="1A1A1A"/>
          <w:spacing w:val="-1"/>
          <w:lang w:eastAsia="pl-PL"/>
        </w:rPr>
        <w:t>Kensington</w:t>
      </w:r>
      <w:proofErr w:type="spellEnd"/>
      <w:r w:rsidRPr="00502F85">
        <w:rPr>
          <w:rFonts w:eastAsia="Times New Roman" w:cstheme="minorHAnsi"/>
          <w:color w:val="1A1A1A"/>
          <w:spacing w:val="-1"/>
          <w:lang w:eastAsia="pl-PL"/>
        </w:rPr>
        <w:t xml:space="preserve"> </w:t>
      </w:r>
      <w:proofErr w:type="spellStart"/>
      <w:r w:rsidRPr="00502F85">
        <w:rPr>
          <w:rFonts w:eastAsia="Times New Roman" w:cstheme="minorHAnsi"/>
          <w:color w:val="1A1A1A"/>
          <w:spacing w:val="-1"/>
          <w:lang w:eastAsia="pl-PL"/>
        </w:rPr>
        <w:t>NanoSaver</w:t>
      </w:r>
      <w:proofErr w:type="spellEnd"/>
      <w:r w:rsidRPr="00502F85">
        <w:rPr>
          <w:rFonts w:eastAsia="Times New Roman" w:cstheme="minorHAnsi"/>
          <w:color w:val="1A1A1A"/>
          <w:spacing w:val="-1"/>
          <w:lang w:eastAsia="pl-PL"/>
        </w:rPr>
        <w:t>), Szyfrowanie TPM, Windows Hello, Kamera z wbudowaną zaślepką</w:t>
      </w:r>
    </w:p>
    <w:p w14:paraId="6F434D85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Obudowa i wykonanie Aluminiowa pokrywa matrycy, Standard militarny MIL-STD-810H</w:t>
      </w:r>
    </w:p>
    <w:p w14:paraId="0401E4D3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System operacyjny Microsoft Windows 11 Pro</w:t>
      </w:r>
    </w:p>
    <w:p w14:paraId="57B42FB8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 xml:space="preserve">Dołączone oprogramowanie Partycja </w:t>
      </w:r>
      <w:proofErr w:type="spellStart"/>
      <w:r w:rsidRPr="00502F85">
        <w:rPr>
          <w:rFonts w:eastAsia="Times New Roman" w:cstheme="minorHAnsi"/>
          <w:color w:val="1A1A1A"/>
          <w:spacing w:val="-1"/>
          <w:lang w:eastAsia="pl-PL"/>
        </w:rPr>
        <w:t>recovery</w:t>
      </w:r>
      <w:proofErr w:type="spellEnd"/>
      <w:r w:rsidRPr="00502F85">
        <w:rPr>
          <w:rFonts w:eastAsia="Times New Roman" w:cstheme="minorHAnsi"/>
          <w:color w:val="1A1A1A"/>
          <w:spacing w:val="-1"/>
          <w:lang w:eastAsia="pl-PL"/>
        </w:rPr>
        <w:t xml:space="preserve"> (opcja przywrócenia systemu z dysku)</w:t>
      </w:r>
    </w:p>
    <w:p w14:paraId="3697811B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Zasilacz 65 W, Wtyk: USB-C</w:t>
      </w:r>
    </w:p>
    <w:p w14:paraId="6D40CBC9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lastRenderedPageBreak/>
        <w:t xml:space="preserve">Dodatkowe informacje Wydzielona klawiatura numeryczna, Wielodotykowy, intuicyjny </w:t>
      </w:r>
      <w:proofErr w:type="spellStart"/>
      <w:r w:rsidRPr="00502F85">
        <w:rPr>
          <w:rFonts w:eastAsia="Times New Roman" w:cstheme="minorHAnsi"/>
          <w:color w:val="1A1A1A"/>
          <w:spacing w:val="-1"/>
          <w:lang w:eastAsia="pl-PL"/>
        </w:rPr>
        <w:t>touchpad</w:t>
      </w:r>
      <w:proofErr w:type="spellEnd"/>
    </w:p>
    <w:p w14:paraId="69D6DC32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Komponenty rozszerzone Dysk rozszerzony na profesjonalnej linii montażowej x-kom</w:t>
      </w:r>
    </w:p>
    <w:p w14:paraId="72CA65DE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Wysokość 17,5 mm</w:t>
      </w:r>
    </w:p>
    <w:p w14:paraId="59B2F194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Szerokość 356 mm</w:t>
      </w:r>
    </w:p>
    <w:p w14:paraId="40EAA564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Głębokość 254 mm</w:t>
      </w:r>
    </w:p>
    <w:p w14:paraId="04D7B304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Waga 1,70 kg</w:t>
      </w:r>
    </w:p>
    <w:p w14:paraId="61FB5114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Dołączone akcesoria Zasilacz</w:t>
      </w:r>
    </w:p>
    <w:p w14:paraId="0162680D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Rodzaj gwarancji Standardowa</w:t>
      </w:r>
    </w:p>
    <w:p w14:paraId="717DE78B" w14:textId="77777777" w:rsidR="00806ECE" w:rsidRPr="00502F85" w:rsidRDefault="00806ECE" w:rsidP="00F92FF0">
      <w:pPr>
        <w:spacing w:after="0" w:line="240" w:lineRule="exact"/>
        <w:jc w:val="both"/>
        <w:rPr>
          <w:rFonts w:cstheme="minorHAnsi"/>
        </w:rPr>
      </w:pPr>
      <w:r w:rsidRPr="00502F85">
        <w:rPr>
          <w:rFonts w:cstheme="minorHAnsi"/>
        </w:rPr>
        <w:t>+ dodatkowy dysk zewnętrzny SSD (do archiwizacji):</w:t>
      </w:r>
    </w:p>
    <w:p w14:paraId="0628A973" w14:textId="77777777" w:rsidR="00806ECE" w:rsidRPr="00502F85" w:rsidRDefault="00806ECE" w:rsidP="00F92FF0">
      <w:pPr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Przeznaczenie produktu PC</w:t>
      </w:r>
    </w:p>
    <w:p w14:paraId="60F94E42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Pojemność 1000 GB</w:t>
      </w:r>
    </w:p>
    <w:p w14:paraId="573C1DA1" w14:textId="77777777" w:rsidR="00806ECE" w:rsidRPr="00502F85" w:rsidRDefault="00806ECE" w:rsidP="00F92FF0">
      <w:pPr>
        <w:spacing w:after="0" w:line="240" w:lineRule="exact"/>
        <w:jc w:val="both"/>
        <w:rPr>
          <w:rFonts w:eastAsia="Times New Roman" w:cstheme="minorHAnsi"/>
          <w:color w:val="1A1A1A"/>
          <w:spacing w:val="-1"/>
          <w:lang w:val="en-US" w:eastAsia="pl-PL"/>
        </w:rPr>
      </w:pPr>
      <w:proofErr w:type="spellStart"/>
      <w:r w:rsidRPr="00502F85">
        <w:rPr>
          <w:rFonts w:eastAsia="Times New Roman" w:cstheme="minorHAnsi"/>
          <w:color w:val="1A1A1A"/>
          <w:spacing w:val="-1"/>
          <w:lang w:val="en-US" w:eastAsia="pl-PL"/>
        </w:rPr>
        <w:t>Interfejs</w:t>
      </w:r>
      <w:proofErr w:type="spellEnd"/>
      <w:r w:rsidRPr="00502F85">
        <w:rPr>
          <w:rFonts w:eastAsia="Times New Roman" w:cstheme="minorHAnsi"/>
          <w:color w:val="1A1A1A"/>
          <w:spacing w:val="-1"/>
          <w:lang w:val="en-US" w:eastAsia="pl-PL"/>
        </w:rPr>
        <w:t xml:space="preserve"> USB 3.2 Gen. 2</w:t>
      </w:r>
    </w:p>
    <w:p w14:paraId="384999A8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val="en-US" w:eastAsia="pl-PL"/>
        </w:rPr>
      </w:pPr>
      <w:proofErr w:type="spellStart"/>
      <w:r w:rsidRPr="00502F85">
        <w:rPr>
          <w:rFonts w:eastAsia="Times New Roman" w:cstheme="minorHAnsi"/>
          <w:color w:val="1A1A1A"/>
          <w:spacing w:val="-1"/>
          <w:lang w:val="en-US" w:eastAsia="pl-PL"/>
        </w:rPr>
        <w:t>Złącza</w:t>
      </w:r>
      <w:proofErr w:type="spellEnd"/>
      <w:r w:rsidRPr="00502F85">
        <w:rPr>
          <w:rFonts w:eastAsia="Times New Roman" w:cstheme="minorHAnsi"/>
          <w:color w:val="1A1A1A"/>
          <w:spacing w:val="-1"/>
          <w:lang w:val="en-US" w:eastAsia="pl-PL"/>
        </w:rPr>
        <w:t xml:space="preserve"> USB Type-C</w:t>
      </w:r>
    </w:p>
    <w:p w14:paraId="7A9898A5" w14:textId="77777777" w:rsidR="00806ECE" w:rsidRPr="00502F85" w:rsidRDefault="00806ECE" w:rsidP="00F92FF0">
      <w:pPr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Prędkość odczytu (maksymalna) 1050 MB/s</w:t>
      </w:r>
    </w:p>
    <w:p w14:paraId="4B24F13F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Prędkość zapisu (maksymalna) 1000 MB/s</w:t>
      </w:r>
    </w:p>
    <w:p w14:paraId="6347C8BD" w14:textId="77777777" w:rsidR="00806ECE" w:rsidRPr="00502F85" w:rsidRDefault="00806ECE" w:rsidP="00F92FF0">
      <w:pPr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Dodatkowe informacje Zwiększona odporność na drgania, Sprzętowe szyfrowanie, 256-bitowe szyfrowanie danych AES, Odporność na wibracje i upadki, Kompatybilność z Windows i Mac OS, Ochrona danych za pomocą klucza dostępu</w:t>
      </w:r>
    </w:p>
    <w:p w14:paraId="53ECE61B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Dołączone akcesoria Instrukcja obsługi, Oprogramowanie, Kabel USB-C, Kabel USB-C &gt; USB-A</w:t>
      </w:r>
    </w:p>
    <w:p w14:paraId="424485C8" w14:textId="77777777" w:rsidR="00806ECE" w:rsidRPr="00502F85" w:rsidRDefault="00806ECE" w:rsidP="00F92FF0">
      <w:pPr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Kolor Niebieski</w:t>
      </w:r>
    </w:p>
    <w:p w14:paraId="59CD19AE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Wysokość 8 mm</w:t>
      </w:r>
    </w:p>
    <w:p w14:paraId="2C5F01C0" w14:textId="77777777" w:rsidR="00806ECE" w:rsidRPr="00502F85" w:rsidRDefault="00806ECE" w:rsidP="00F92FF0">
      <w:pPr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Szerokość 57 mm</w:t>
      </w:r>
    </w:p>
    <w:p w14:paraId="53D2FEE9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Głębokość 85 mm</w:t>
      </w:r>
    </w:p>
    <w:p w14:paraId="608A1A84" w14:textId="77777777" w:rsidR="00806ECE" w:rsidRPr="00502F85" w:rsidRDefault="00806ECE" w:rsidP="00F92FF0">
      <w:pPr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Waga 58 g</w:t>
      </w:r>
    </w:p>
    <w:p w14:paraId="2D282D0B" w14:textId="77777777" w:rsidR="00806ECE" w:rsidRPr="00502F85" w:rsidRDefault="00806ECE" w:rsidP="00F92FF0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1A1A1A"/>
          <w:spacing w:val="-1"/>
          <w:lang w:eastAsia="pl-PL"/>
        </w:rPr>
      </w:pPr>
      <w:r w:rsidRPr="00502F85">
        <w:rPr>
          <w:rFonts w:eastAsia="Times New Roman" w:cstheme="minorHAnsi"/>
          <w:color w:val="1A1A1A"/>
          <w:spacing w:val="-1"/>
          <w:lang w:eastAsia="pl-PL"/>
        </w:rPr>
        <w:t>Gwarancja 36 miesięcy (gwarancja producenta)</w:t>
      </w:r>
    </w:p>
    <w:p w14:paraId="4BB73EA6" w14:textId="7954D8D5" w:rsidR="001477AF" w:rsidRPr="00502F85" w:rsidRDefault="001477AF" w:rsidP="00F92FF0">
      <w:pPr>
        <w:spacing w:after="0" w:line="240" w:lineRule="exact"/>
        <w:jc w:val="both"/>
        <w:rPr>
          <w:rFonts w:cstheme="minorHAnsi"/>
        </w:rPr>
      </w:pPr>
    </w:p>
    <w:p w14:paraId="0E50A565" w14:textId="58009EC2" w:rsidR="001477AF" w:rsidRPr="00502F85" w:rsidRDefault="001477AF" w:rsidP="00F92FF0">
      <w:pPr>
        <w:spacing w:after="0" w:line="240" w:lineRule="exact"/>
        <w:jc w:val="both"/>
        <w:rPr>
          <w:rFonts w:cstheme="minorHAnsi"/>
        </w:rPr>
      </w:pPr>
      <w:r w:rsidRPr="00502F85">
        <w:rPr>
          <w:rFonts w:cstheme="minorHAnsi"/>
          <w:b/>
          <w:bCs/>
        </w:rPr>
        <w:t>Odpowiedź:</w:t>
      </w:r>
      <w:r w:rsidRPr="00502F85">
        <w:rPr>
          <w:rFonts w:cstheme="minorHAnsi"/>
        </w:rPr>
        <w:t xml:space="preserve"> </w:t>
      </w:r>
      <w:r w:rsidR="00502F85" w:rsidRPr="00502F85">
        <w:rPr>
          <w:rFonts w:cstheme="minorHAnsi"/>
        </w:rPr>
        <w:t xml:space="preserve">Zamawiający </w:t>
      </w:r>
      <w:r w:rsidR="00A0059D">
        <w:rPr>
          <w:rFonts w:cstheme="minorHAnsi"/>
        </w:rPr>
        <w:t xml:space="preserve">dopuszcza </w:t>
      </w:r>
      <w:r w:rsidR="00A0059D" w:rsidRPr="00502F85">
        <w:rPr>
          <w:rFonts w:eastAsia="Times New Roman" w:cstheme="minorHAnsi"/>
          <w:color w:val="1A1A1A"/>
          <w:spacing w:val="-1"/>
          <w:lang w:eastAsia="pl-PL"/>
        </w:rPr>
        <w:t xml:space="preserve">komputer przenośny typu laptop </w:t>
      </w:r>
      <w:r w:rsidR="00A0059D">
        <w:rPr>
          <w:rFonts w:eastAsia="Times New Roman" w:cstheme="minorHAnsi"/>
          <w:color w:val="1A1A1A"/>
          <w:spacing w:val="-1"/>
          <w:lang w:eastAsia="pl-PL"/>
        </w:rPr>
        <w:t>o parametrach wskazanych w pytaniu.</w:t>
      </w:r>
      <w:r w:rsidR="00502F85" w:rsidRPr="00502F85">
        <w:rPr>
          <w:rFonts w:cstheme="minorHAnsi"/>
        </w:rPr>
        <w:t xml:space="preserve"> </w:t>
      </w:r>
    </w:p>
    <w:p w14:paraId="40CA8607" w14:textId="68799BE1" w:rsidR="00D032E4" w:rsidRDefault="00D032E4" w:rsidP="00F92FF0">
      <w:pPr>
        <w:spacing w:after="0" w:line="240" w:lineRule="exact"/>
        <w:jc w:val="both"/>
        <w:rPr>
          <w:rStyle w:val="conversation-company-name"/>
        </w:rPr>
      </w:pPr>
    </w:p>
    <w:p w14:paraId="4B6D0904" w14:textId="52B7E710" w:rsidR="00E30F12" w:rsidRDefault="00336319" w:rsidP="00F92FF0">
      <w:pPr>
        <w:widowControl w:val="0"/>
        <w:tabs>
          <w:tab w:val="left" w:pos="0"/>
        </w:tabs>
        <w:spacing w:after="0" w:line="240" w:lineRule="exact"/>
        <w:jc w:val="both"/>
      </w:pPr>
      <w:r>
        <w:t>W związku z udzielonymi odpowiedziami, dokonuje się zmiany terminu składania ofert</w:t>
      </w:r>
      <w:r w:rsidR="006D7932">
        <w:t>:</w:t>
      </w:r>
    </w:p>
    <w:p w14:paraId="70E1FC10" w14:textId="75887024" w:rsidR="006D7932" w:rsidRDefault="006D7932" w:rsidP="00F92FF0">
      <w:pPr>
        <w:widowControl w:val="0"/>
        <w:tabs>
          <w:tab w:val="left" w:pos="0"/>
        </w:tabs>
        <w:spacing w:after="0" w:line="240" w:lineRule="exact"/>
        <w:jc w:val="both"/>
      </w:pPr>
      <w:r>
        <w:t>JEST:</w:t>
      </w:r>
      <w:r w:rsidR="00B810C1">
        <w:t xml:space="preserve"> 17.04.2025 r., godz. 10:00.</w:t>
      </w:r>
    </w:p>
    <w:p w14:paraId="2E5BEF96" w14:textId="19D0DEEF" w:rsidR="006D7932" w:rsidRDefault="006D7932" w:rsidP="00F92FF0">
      <w:pPr>
        <w:widowControl w:val="0"/>
        <w:tabs>
          <w:tab w:val="left" w:pos="0"/>
        </w:tabs>
        <w:spacing w:after="0" w:line="240" w:lineRule="exact"/>
        <w:jc w:val="both"/>
      </w:pPr>
      <w:r>
        <w:t xml:space="preserve">ZMIANA: </w:t>
      </w:r>
      <w:r w:rsidR="00B810C1">
        <w:t>22.04.2025 r., godz. 10:00.</w:t>
      </w:r>
    </w:p>
    <w:p w14:paraId="4B90D7B8" w14:textId="77777777" w:rsidR="00813151" w:rsidRDefault="00813151" w:rsidP="00F92FF0">
      <w:pPr>
        <w:pStyle w:val="Akapitzlist"/>
        <w:widowControl w:val="0"/>
        <w:tabs>
          <w:tab w:val="left" w:pos="0"/>
        </w:tabs>
        <w:spacing w:after="0" w:line="240" w:lineRule="exact"/>
        <w:ind w:left="357"/>
        <w:jc w:val="both"/>
      </w:pPr>
    </w:p>
    <w:p w14:paraId="246660DA" w14:textId="77777777" w:rsidR="00813151" w:rsidRDefault="00813151" w:rsidP="002117B9">
      <w:pPr>
        <w:pStyle w:val="Akapitzlist"/>
        <w:widowControl w:val="0"/>
        <w:tabs>
          <w:tab w:val="left" w:pos="0"/>
        </w:tabs>
        <w:spacing w:after="0" w:line="240" w:lineRule="exact"/>
        <w:ind w:left="357"/>
        <w:jc w:val="both"/>
      </w:pPr>
    </w:p>
    <w:p w14:paraId="046BE965" w14:textId="77777777" w:rsidR="00813151" w:rsidRDefault="00813151" w:rsidP="002117B9">
      <w:pPr>
        <w:pStyle w:val="Akapitzlist"/>
        <w:widowControl w:val="0"/>
        <w:tabs>
          <w:tab w:val="left" w:pos="0"/>
        </w:tabs>
        <w:spacing w:after="0" w:line="240" w:lineRule="exact"/>
        <w:ind w:left="357"/>
        <w:jc w:val="both"/>
      </w:pPr>
    </w:p>
    <w:p w14:paraId="005BE094" w14:textId="77777777" w:rsidR="00C705C3" w:rsidRDefault="00C705C3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06274183" w14:textId="77777777" w:rsidR="00F92FF0" w:rsidRDefault="00F92FF0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0F050154" w14:textId="77777777" w:rsidR="00F92FF0" w:rsidRDefault="00F92FF0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70C085FC" w14:textId="77777777" w:rsidR="00F92FF0" w:rsidRDefault="00F92FF0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68450E52" w14:textId="77777777" w:rsidR="00F92FF0" w:rsidRDefault="00F92FF0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7F5C09BA" w14:textId="77777777" w:rsidR="00F92FF0" w:rsidRDefault="00F92FF0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32CEF40F" w14:textId="77777777" w:rsidR="00F92FF0" w:rsidRDefault="00F92FF0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6816AF9D" w14:textId="77777777" w:rsidR="00F92FF0" w:rsidRDefault="00F92FF0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69D27116" w14:textId="77777777" w:rsidR="00F92FF0" w:rsidRDefault="00F92FF0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19A8761D" w14:textId="77777777" w:rsidR="00F92FF0" w:rsidRDefault="00F92FF0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05EDAC54" w14:textId="77777777" w:rsidR="00F92FF0" w:rsidRDefault="00F92FF0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25918CD0" w14:textId="77777777" w:rsidR="00F92FF0" w:rsidRDefault="00F92FF0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0C34F161" w14:textId="77777777" w:rsidR="00F36573" w:rsidRDefault="00F36573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77D555C6" w14:textId="77777777" w:rsidR="00F36573" w:rsidRDefault="00F36573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4D3C070D" w14:textId="77777777" w:rsidR="00F36573" w:rsidRDefault="00F36573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5047DEC9" w14:textId="77777777" w:rsidR="00F36573" w:rsidRDefault="00F36573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14DBC4DD" w14:textId="77777777" w:rsidR="00F36573" w:rsidRDefault="00F36573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24831699" w14:textId="77777777" w:rsidR="00F36573" w:rsidRDefault="00F36573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2246981E" w14:textId="77777777" w:rsidR="00F36573" w:rsidRDefault="00F36573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6E406CF9" w14:textId="77777777" w:rsidR="00F36573" w:rsidRDefault="00F36573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28D77E8E" w14:textId="77777777" w:rsidR="00F36573" w:rsidRDefault="00F36573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32C0B0D9" w14:textId="77777777" w:rsidR="00F36573" w:rsidRDefault="00F36573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20B63AD5" w14:textId="77777777" w:rsidR="00F36573" w:rsidRDefault="00F36573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1AB37117" w14:textId="77777777" w:rsidR="00F36573" w:rsidRDefault="00F36573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19767D69" w14:textId="77777777" w:rsidR="00F36573" w:rsidRDefault="00F36573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6A8E830C" w14:textId="77777777" w:rsidR="00F36573" w:rsidRDefault="00F36573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3FD957D0" w14:textId="77777777" w:rsidR="00F36573" w:rsidRDefault="00F36573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00F7F545" w14:textId="77777777" w:rsidR="00F36573" w:rsidRDefault="00F36573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7A16F5FA" w14:textId="77777777" w:rsidR="00F36573" w:rsidRDefault="00F36573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15671F2C" w14:textId="77777777" w:rsidR="00F36573" w:rsidRDefault="00F36573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5FDDADDF" w14:textId="77777777" w:rsidR="00F36573" w:rsidRDefault="00F36573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5E66317D" w14:textId="77777777" w:rsidR="00F36573" w:rsidRDefault="00F36573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47DD02FA" w14:textId="77777777" w:rsidR="00F36573" w:rsidRDefault="00F36573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0BEB88F0" w14:textId="77777777" w:rsidR="00F36573" w:rsidRDefault="00F36573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034AF0A2" w14:textId="77777777" w:rsidR="00813151" w:rsidRDefault="00813151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6BCD7FA8" w14:textId="77777777" w:rsidR="00813151" w:rsidRDefault="00813151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</w:p>
    <w:p w14:paraId="656F65D3" w14:textId="3D3DFE24" w:rsidR="009E0568" w:rsidRPr="002117B9" w:rsidRDefault="00AC51AB" w:rsidP="002117B9">
      <w:pPr>
        <w:tabs>
          <w:tab w:val="left" w:pos="1309"/>
        </w:tabs>
        <w:spacing w:after="0" w:line="160" w:lineRule="exact"/>
        <w:rPr>
          <w:rFonts w:cstheme="minorHAnsi"/>
          <w:sz w:val="16"/>
          <w:szCs w:val="16"/>
        </w:rPr>
      </w:pPr>
      <w:r w:rsidRPr="002117B9">
        <w:rPr>
          <w:rFonts w:cstheme="minorHAnsi"/>
          <w:sz w:val="16"/>
          <w:szCs w:val="16"/>
        </w:rPr>
        <w:t>Wykonano w 1 egz.:</w:t>
      </w:r>
    </w:p>
    <w:sectPr w:rsidR="009E0568" w:rsidRPr="002117B9" w:rsidSect="003706AA">
      <w:headerReference w:type="default" r:id="rId7"/>
      <w:pgSz w:w="11906" w:h="16838"/>
      <w:pgMar w:top="102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C68E5" w14:textId="77777777" w:rsidR="00E55FA7" w:rsidRDefault="00E55FA7" w:rsidP="00E55FA7">
      <w:pPr>
        <w:spacing w:after="0" w:line="240" w:lineRule="auto"/>
      </w:pPr>
      <w:r>
        <w:separator/>
      </w:r>
    </w:p>
  </w:endnote>
  <w:endnote w:type="continuationSeparator" w:id="0">
    <w:p w14:paraId="259ADDA7" w14:textId="77777777" w:rsidR="00E55FA7" w:rsidRDefault="00E55FA7" w:rsidP="00E5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02229" w14:textId="77777777" w:rsidR="00E55FA7" w:rsidRDefault="00E55FA7" w:rsidP="00E55FA7">
      <w:pPr>
        <w:spacing w:after="0" w:line="240" w:lineRule="auto"/>
      </w:pPr>
      <w:r>
        <w:separator/>
      </w:r>
    </w:p>
  </w:footnote>
  <w:footnote w:type="continuationSeparator" w:id="0">
    <w:p w14:paraId="228B87D4" w14:textId="77777777" w:rsidR="00E55FA7" w:rsidRDefault="00E55FA7" w:rsidP="00E55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220C4" w14:textId="6616E322" w:rsidR="00E55FA7" w:rsidRDefault="00E55FA7" w:rsidP="00E55FA7">
    <w:pPr>
      <w:spacing w:after="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51B6"/>
    <w:multiLevelType w:val="hybridMultilevel"/>
    <w:tmpl w:val="FC9EF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4BF8"/>
    <w:multiLevelType w:val="multilevel"/>
    <w:tmpl w:val="4E184508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840" w:hanging="180"/>
      </w:pPr>
    </w:lvl>
  </w:abstractNum>
  <w:abstractNum w:abstractNumId="2" w15:restartNumberingAfterBreak="0">
    <w:nsid w:val="0F20754E"/>
    <w:multiLevelType w:val="hybridMultilevel"/>
    <w:tmpl w:val="E52A30A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102D3E1B"/>
    <w:multiLevelType w:val="hybridMultilevel"/>
    <w:tmpl w:val="E52A30A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2A456EB"/>
    <w:multiLevelType w:val="hybridMultilevel"/>
    <w:tmpl w:val="82BE12C6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36375A7"/>
    <w:multiLevelType w:val="hybridMultilevel"/>
    <w:tmpl w:val="E52A30A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9532F74"/>
    <w:multiLevelType w:val="hybridMultilevel"/>
    <w:tmpl w:val="E52A30A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9C671E0"/>
    <w:multiLevelType w:val="hybridMultilevel"/>
    <w:tmpl w:val="A140C55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A113A1B"/>
    <w:multiLevelType w:val="hybridMultilevel"/>
    <w:tmpl w:val="A140C55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1ACF209D"/>
    <w:multiLevelType w:val="hybridMultilevel"/>
    <w:tmpl w:val="F216EB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9C44812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6A5CEA"/>
    <w:multiLevelType w:val="hybridMultilevel"/>
    <w:tmpl w:val="25EAFDCC"/>
    <w:lvl w:ilvl="0" w:tplc="3C7488DA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C9A0710"/>
    <w:multiLevelType w:val="hybridMultilevel"/>
    <w:tmpl w:val="A140C55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26D4475D"/>
    <w:multiLevelType w:val="hybridMultilevel"/>
    <w:tmpl w:val="F1A858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EF0FAB"/>
    <w:multiLevelType w:val="hybridMultilevel"/>
    <w:tmpl w:val="38744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765D0"/>
    <w:multiLevelType w:val="hybridMultilevel"/>
    <w:tmpl w:val="D0FCF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43899"/>
    <w:multiLevelType w:val="hybridMultilevel"/>
    <w:tmpl w:val="43D22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128BF"/>
    <w:multiLevelType w:val="hybridMultilevel"/>
    <w:tmpl w:val="B3B0E6C4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BFF5800"/>
    <w:multiLevelType w:val="hybridMultilevel"/>
    <w:tmpl w:val="EF680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76BCA"/>
    <w:multiLevelType w:val="hybridMultilevel"/>
    <w:tmpl w:val="E52A30A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4AB133E1"/>
    <w:multiLevelType w:val="hybridMultilevel"/>
    <w:tmpl w:val="FBF0B7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4CA8007A"/>
    <w:multiLevelType w:val="hybridMultilevel"/>
    <w:tmpl w:val="A140C55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529A3347"/>
    <w:multiLevelType w:val="hybridMultilevel"/>
    <w:tmpl w:val="B866CA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DA3EAB"/>
    <w:multiLevelType w:val="hybridMultilevel"/>
    <w:tmpl w:val="DBE2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702E5"/>
    <w:multiLevelType w:val="hybridMultilevel"/>
    <w:tmpl w:val="5380C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612F8"/>
    <w:multiLevelType w:val="hybridMultilevel"/>
    <w:tmpl w:val="F3FCB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E4CC9"/>
    <w:multiLevelType w:val="hybridMultilevel"/>
    <w:tmpl w:val="4B5214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F46666"/>
    <w:multiLevelType w:val="hybridMultilevel"/>
    <w:tmpl w:val="E52A30A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5C840BE3"/>
    <w:multiLevelType w:val="hybridMultilevel"/>
    <w:tmpl w:val="63985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436DD"/>
    <w:multiLevelType w:val="hybridMultilevel"/>
    <w:tmpl w:val="50600B50"/>
    <w:lvl w:ilvl="0" w:tplc="04150011">
      <w:start w:val="1"/>
      <w:numFmt w:val="decimal"/>
      <w:lvlText w:val="%1)"/>
      <w:lvlJc w:val="left"/>
      <w:pPr>
        <w:ind w:left="4896" w:hanging="360"/>
      </w:pPr>
    </w:lvl>
    <w:lvl w:ilvl="1" w:tplc="04150019">
      <w:start w:val="1"/>
      <w:numFmt w:val="lowerLetter"/>
      <w:lvlText w:val="%2."/>
      <w:lvlJc w:val="left"/>
      <w:pPr>
        <w:ind w:left="5616" w:hanging="360"/>
      </w:pPr>
    </w:lvl>
    <w:lvl w:ilvl="2" w:tplc="0415001B">
      <w:start w:val="1"/>
      <w:numFmt w:val="lowerRoman"/>
      <w:lvlText w:val="%3."/>
      <w:lvlJc w:val="right"/>
      <w:pPr>
        <w:ind w:left="6336" w:hanging="180"/>
      </w:pPr>
    </w:lvl>
    <w:lvl w:ilvl="3" w:tplc="0415000F">
      <w:start w:val="1"/>
      <w:numFmt w:val="decimal"/>
      <w:lvlText w:val="%4."/>
      <w:lvlJc w:val="left"/>
      <w:pPr>
        <w:ind w:left="7056" w:hanging="360"/>
      </w:pPr>
    </w:lvl>
    <w:lvl w:ilvl="4" w:tplc="04150019">
      <w:start w:val="1"/>
      <w:numFmt w:val="lowerLetter"/>
      <w:lvlText w:val="%5."/>
      <w:lvlJc w:val="left"/>
      <w:pPr>
        <w:ind w:left="7776" w:hanging="360"/>
      </w:pPr>
    </w:lvl>
    <w:lvl w:ilvl="5" w:tplc="0415001B">
      <w:start w:val="1"/>
      <w:numFmt w:val="lowerRoman"/>
      <w:lvlText w:val="%6."/>
      <w:lvlJc w:val="right"/>
      <w:pPr>
        <w:ind w:left="8496" w:hanging="180"/>
      </w:pPr>
    </w:lvl>
    <w:lvl w:ilvl="6" w:tplc="0415000F">
      <w:start w:val="1"/>
      <w:numFmt w:val="decimal"/>
      <w:lvlText w:val="%7."/>
      <w:lvlJc w:val="left"/>
      <w:pPr>
        <w:ind w:left="9216" w:hanging="360"/>
      </w:pPr>
    </w:lvl>
    <w:lvl w:ilvl="7" w:tplc="04150019">
      <w:start w:val="1"/>
      <w:numFmt w:val="lowerLetter"/>
      <w:lvlText w:val="%8."/>
      <w:lvlJc w:val="left"/>
      <w:pPr>
        <w:ind w:left="9936" w:hanging="360"/>
      </w:pPr>
    </w:lvl>
    <w:lvl w:ilvl="8" w:tplc="0415001B">
      <w:start w:val="1"/>
      <w:numFmt w:val="lowerRoman"/>
      <w:lvlText w:val="%9."/>
      <w:lvlJc w:val="right"/>
      <w:pPr>
        <w:ind w:left="10656" w:hanging="180"/>
      </w:pPr>
    </w:lvl>
  </w:abstractNum>
  <w:abstractNum w:abstractNumId="29" w15:restartNumberingAfterBreak="0">
    <w:nsid w:val="609A421B"/>
    <w:multiLevelType w:val="hybridMultilevel"/>
    <w:tmpl w:val="84228B0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665347D6"/>
    <w:multiLevelType w:val="hybridMultilevel"/>
    <w:tmpl w:val="4D1C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B0C47"/>
    <w:multiLevelType w:val="hybridMultilevel"/>
    <w:tmpl w:val="F3FCB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72D66"/>
    <w:multiLevelType w:val="hybridMultilevel"/>
    <w:tmpl w:val="75A6B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B2B14"/>
    <w:multiLevelType w:val="hybridMultilevel"/>
    <w:tmpl w:val="DDF8315C"/>
    <w:lvl w:ilvl="0" w:tplc="02B2A9E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C646221"/>
    <w:multiLevelType w:val="hybridMultilevel"/>
    <w:tmpl w:val="F2683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42127">
    <w:abstractNumId w:val="0"/>
  </w:num>
  <w:num w:numId="2" w16cid:durableId="982002216">
    <w:abstractNumId w:val="9"/>
  </w:num>
  <w:num w:numId="3" w16cid:durableId="1459453741">
    <w:abstractNumId w:val="13"/>
  </w:num>
  <w:num w:numId="4" w16cid:durableId="1490444612">
    <w:abstractNumId w:val="34"/>
  </w:num>
  <w:num w:numId="5" w16cid:durableId="517037399">
    <w:abstractNumId w:val="4"/>
  </w:num>
  <w:num w:numId="6" w16cid:durableId="70663047">
    <w:abstractNumId w:val="19"/>
  </w:num>
  <w:num w:numId="7" w16cid:durableId="1462571058">
    <w:abstractNumId w:val="5"/>
  </w:num>
  <w:num w:numId="8" w16cid:durableId="1507475013">
    <w:abstractNumId w:val="3"/>
  </w:num>
  <w:num w:numId="9" w16cid:durableId="2082293721">
    <w:abstractNumId w:val="2"/>
  </w:num>
  <w:num w:numId="10" w16cid:durableId="1928614496">
    <w:abstractNumId w:val="26"/>
  </w:num>
  <w:num w:numId="11" w16cid:durableId="643388903">
    <w:abstractNumId w:val="6"/>
  </w:num>
  <w:num w:numId="12" w16cid:durableId="1567258788">
    <w:abstractNumId w:val="18"/>
  </w:num>
  <w:num w:numId="13" w16cid:durableId="1230657631">
    <w:abstractNumId w:val="17"/>
  </w:num>
  <w:num w:numId="14" w16cid:durableId="267936209">
    <w:abstractNumId w:val="31"/>
  </w:num>
  <w:num w:numId="15" w16cid:durableId="352804381">
    <w:abstractNumId w:val="24"/>
  </w:num>
  <w:num w:numId="16" w16cid:durableId="1620332984">
    <w:abstractNumId w:val="25"/>
  </w:num>
  <w:num w:numId="17" w16cid:durableId="930309640">
    <w:abstractNumId w:val="1"/>
  </w:num>
  <w:num w:numId="18" w16cid:durableId="427622589">
    <w:abstractNumId w:val="21"/>
  </w:num>
  <w:num w:numId="19" w16cid:durableId="1266771812">
    <w:abstractNumId w:val="14"/>
  </w:num>
  <w:num w:numId="20" w16cid:durableId="524561240">
    <w:abstractNumId w:val="22"/>
  </w:num>
  <w:num w:numId="21" w16cid:durableId="1844198487">
    <w:abstractNumId w:val="8"/>
  </w:num>
  <w:num w:numId="22" w16cid:durableId="1289893241">
    <w:abstractNumId w:val="30"/>
  </w:num>
  <w:num w:numId="23" w16cid:durableId="1424182606">
    <w:abstractNumId w:val="23"/>
  </w:num>
  <w:num w:numId="24" w16cid:durableId="1520729698">
    <w:abstractNumId w:val="12"/>
  </w:num>
  <w:num w:numId="25" w16cid:durableId="410783390">
    <w:abstractNumId w:val="11"/>
  </w:num>
  <w:num w:numId="26" w16cid:durableId="173157708">
    <w:abstractNumId w:val="7"/>
  </w:num>
  <w:num w:numId="27" w16cid:durableId="2075471061">
    <w:abstractNumId w:val="20"/>
  </w:num>
  <w:num w:numId="28" w16cid:durableId="1050879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9232374">
    <w:abstractNumId w:val="28"/>
  </w:num>
  <w:num w:numId="30" w16cid:durableId="683555480">
    <w:abstractNumId w:val="33"/>
  </w:num>
  <w:num w:numId="31" w16cid:durableId="55983003">
    <w:abstractNumId w:val="32"/>
  </w:num>
  <w:num w:numId="32" w16cid:durableId="1753502396">
    <w:abstractNumId w:val="27"/>
  </w:num>
  <w:num w:numId="33" w16cid:durableId="624585988">
    <w:abstractNumId w:val="16"/>
  </w:num>
  <w:num w:numId="34" w16cid:durableId="1020547608">
    <w:abstractNumId w:val="10"/>
  </w:num>
  <w:num w:numId="35" w16cid:durableId="1888250287">
    <w:abstractNumId w:val="15"/>
  </w:num>
  <w:num w:numId="36" w16cid:durableId="1815486061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F5B"/>
    <w:rsid w:val="00007F0F"/>
    <w:rsid w:val="00022D42"/>
    <w:rsid w:val="000450D0"/>
    <w:rsid w:val="00050CD4"/>
    <w:rsid w:val="00051A91"/>
    <w:rsid w:val="0005573C"/>
    <w:rsid w:val="00060429"/>
    <w:rsid w:val="00075FA9"/>
    <w:rsid w:val="00085C3A"/>
    <w:rsid w:val="00092AF9"/>
    <w:rsid w:val="00092B9D"/>
    <w:rsid w:val="00095955"/>
    <w:rsid w:val="000D6323"/>
    <w:rsid w:val="000D68B9"/>
    <w:rsid w:val="000D7685"/>
    <w:rsid w:val="001054F7"/>
    <w:rsid w:val="00115CBF"/>
    <w:rsid w:val="0011629C"/>
    <w:rsid w:val="001477AF"/>
    <w:rsid w:val="001625DB"/>
    <w:rsid w:val="00162CBE"/>
    <w:rsid w:val="00175C76"/>
    <w:rsid w:val="001A4918"/>
    <w:rsid w:val="001B707F"/>
    <w:rsid w:val="001B74BB"/>
    <w:rsid w:val="001D70D9"/>
    <w:rsid w:val="001E0B15"/>
    <w:rsid w:val="001E238D"/>
    <w:rsid w:val="002017BC"/>
    <w:rsid w:val="002117B9"/>
    <w:rsid w:val="00225C8B"/>
    <w:rsid w:val="00234B17"/>
    <w:rsid w:val="00234B77"/>
    <w:rsid w:val="00246D4A"/>
    <w:rsid w:val="00250DD8"/>
    <w:rsid w:val="002737E0"/>
    <w:rsid w:val="00283B84"/>
    <w:rsid w:val="00287DF2"/>
    <w:rsid w:val="002947BB"/>
    <w:rsid w:val="0029719E"/>
    <w:rsid w:val="002C2857"/>
    <w:rsid w:val="002D36E5"/>
    <w:rsid w:val="002D5D5C"/>
    <w:rsid w:val="002E1442"/>
    <w:rsid w:val="002E51CD"/>
    <w:rsid w:val="002F3B53"/>
    <w:rsid w:val="00305A05"/>
    <w:rsid w:val="0031583B"/>
    <w:rsid w:val="003267CC"/>
    <w:rsid w:val="00334630"/>
    <w:rsid w:val="00336319"/>
    <w:rsid w:val="003369FF"/>
    <w:rsid w:val="00337CF0"/>
    <w:rsid w:val="00354EEF"/>
    <w:rsid w:val="00355C71"/>
    <w:rsid w:val="003642D4"/>
    <w:rsid w:val="003706AA"/>
    <w:rsid w:val="003751AB"/>
    <w:rsid w:val="00385B8F"/>
    <w:rsid w:val="003D2CC7"/>
    <w:rsid w:val="003D3FF4"/>
    <w:rsid w:val="00435B47"/>
    <w:rsid w:val="00442E14"/>
    <w:rsid w:val="00451287"/>
    <w:rsid w:val="00471A39"/>
    <w:rsid w:val="00483E0F"/>
    <w:rsid w:val="004C18C5"/>
    <w:rsid w:val="004F547A"/>
    <w:rsid w:val="004F554A"/>
    <w:rsid w:val="00502F85"/>
    <w:rsid w:val="00510AE8"/>
    <w:rsid w:val="00520C85"/>
    <w:rsid w:val="00520DF2"/>
    <w:rsid w:val="00532440"/>
    <w:rsid w:val="00564977"/>
    <w:rsid w:val="00566CC0"/>
    <w:rsid w:val="00567A43"/>
    <w:rsid w:val="00592BB6"/>
    <w:rsid w:val="005A1675"/>
    <w:rsid w:val="005A48DD"/>
    <w:rsid w:val="005A56EB"/>
    <w:rsid w:val="005C2A2B"/>
    <w:rsid w:val="005C72BF"/>
    <w:rsid w:val="005D0449"/>
    <w:rsid w:val="005D0820"/>
    <w:rsid w:val="005D497B"/>
    <w:rsid w:val="005F3C23"/>
    <w:rsid w:val="00615D94"/>
    <w:rsid w:val="0062318D"/>
    <w:rsid w:val="0062535E"/>
    <w:rsid w:val="006325FD"/>
    <w:rsid w:val="00633881"/>
    <w:rsid w:val="00633C08"/>
    <w:rsid w:val="00633F09"/>
    <w:rsid w:val="00634771"/>
    <w:rsid w:val="00641B23"/>
    <w:rsid w:val="00651728"/>
    <w:rsid w:val="00666D9A"/>
    <w:rsid w:val="006807DB"/>
    <w:rsid w:val="00682C98"/>
    <w:rsid w:val="006A1449"/>
    <w:rsid w:val="006B513F"/>
    <w:rsid w:val="006B56F4"/>
    <w:rsid w:val="006D7932"/>
    <w:rsid w:val="006E5C31"/>
    <w:rsid w:val="006F2F5B"/>
    <w:rsid w:val="0070000E"/>
    <w:rsid w:val="00705720"/>
    <w:rsid w:val="00707C21"/>
    <w:rsid w:val="00725A27"/>
    <w:rsid w:val="007645BE"/>
    <w:rsid w:val="00766B60"/>
    <w:rsid w:val="007739C7"/>
    <w:rsid w:val="00776513"/>
    <w:rsid w:val="00797854"/>
    <w:rsid w:val="007B29F8"/>
    <w:rsid w:val="007C0885"/>
    <w:rsid w:val="007E4FDF"/>
    <w:rsid w:val="00806ECE"/>
    <w:rsid w:val="00813151"/>
    <w:rsid w:val="0081504B"/>
    <w:rsid w:val="008170C3"/>
    <w:rsid w:val="00822C04"/>
    <w:rsid w:val="00842AF7"/>
    <w:rsid w:val="00846557"/>
    <w:rsid w:val="00855C12"/>
    <w:rsid w:val="00861ABD"/>
    <w:rsid w:val="00867E70"/>
    <w:rsid w:val="0087403E"/>
    <w:rsid w:val="008748F2"/>
    <w:rsid w:val="00887E96"/>
    <w:rsid w:val="008B0554"/>
    <w:rsid w:val="008B5631"/>
    <w:rsid w:val="008D391C"/>
    <w:rsid w:val="008E4C9B"/>
    <w:rsid w:val="008F2D4E"/>
    <w:rsid w:val="00903AE7"/>
    <w:rsid w:val="00905AD6"/>
    <w:rsid w:val="00920D01"/>
    <w:rsid w:val="00953A25"/>
    <w:rsid w:val="009540BD"/>
    <w:rsid w:val="00964F66"/>
    <w:rsid w:val="0097027D"/>
    <w:rsid w:val="00973631"/>
    <w:rsid w:val="00982365"/>
    <w:rsid w:val="0098572E"/>
    <w:rsid w:val="009906BA"/>
    <w:rsid w:val="00990B44"/>
    <w:rsid w:val="009B46E1"/>
    <w:rsid w:val="009E0568"/>
    <w:rsid w:val="009E6EA1"/>
    <w:rsid w:val="00A0059D"/>
    <w:rsid w:val="00A00F0A"/>
    <w:rsid w:val="00A013A6"/>
    <w:rsid w:val="00A17131"/>
    <w:rsid w:val="00A40C6E"/>
    <w:rsid w:val="00A61C51"/>
    <w:rsid w:val="00A64FE3"/>
    <w:rsid w:val="00A65AF9"/>
    <w:rsid w:val="00AA35FE"/>
    <w:rsid w:val="00AB4BF3"/>
    <w:rsid w:val="00AC51AB"/>
    <w:rsid w:val="00AD0E97"/>
    <w:rsid w:val="00AE1A5A"/>
    <w:rsid w:val="00B00F42"/>
    <w:rsid w:val="00B00F89"/>
    <w:rsid w:val="00B10774"/>
    <w:rsid w:val="00B319BE"/>
    <w:rsid w:val="00B4577C"/>
    <w:rsid w:val="00B53D29"/>
    <w:rsid w:val="00B6087A"/>
    <w:rsid w:val="00B722EC"/>
    <w:rsid w:val="00B810C1"/>
    <w:rsid w:val="00B84886"/>
    <w:rsid w:val="00B858C8"/>
    <w:rsid w:val="00B879C2"/>
    <w:rsid w:val="00BA635F"/>
    <w:rsid w:val="00BC06E5"/>
    <w:rsid w:val="00BD2556"/>
    <w:rsid w:val="00BE0903"/>
    <w:rsid w:val="00C02899"/>
    <w:rsid w:val="00C1785B"/>
    <w:rsid w:val="00C258C4"/>
    <w:rsid w:val="00C25B3A"/>
    <w:rsid w:val="00C27351"/>
    <w:rsid w:val="00C365D8"/>
    <w:rsid w:val="00C41E1F"/>
    <w:rsid w:val="00C5234B"/>
    <w:rsid w:val="00C6635C"/>
    <w:rsid w:val="00C6779D"/>
    <w:rsid w:val="00C705C3"/>
    <w:rsid w:val="00CA5E0F"/>
    <w:rsid w:val="00CC1036"/>
    <w:rsid w:val="00CC47DF"/>
    <w:rsid w:val="00CC5357"/>
    <w:rsid w:val="00CC5F36"/>
    <w:rsid w:val="00CD0B9D"/>
    <w:rsid w:val="00CD5D42"/>
    <w:rsid w:val="00D032E4"/>
    <w:rsid w:val="00D1051C"/>
    <w:rsid w:val="00D22401"/>
    <w:rsid w:val="00D70880"/>
    <w:rsid w:val="00D74A29"/>
    <w:rsid w:val="00D80FF4"/>
    <w:rsid w:val="00D9040A"/>
    <w:rsid w:val="00D93479"/>
    <w:rsid w:val="00DA7513"/>
    <w:rsid w:val="00DB06B3"/>
    <w:rsid w:val="00DB7377"/>
    <w:rsid w:val="00DD11FC"/>
    <w:rsid w:val="00E13A9C"/>
    <w:rsid w:val="00E24E96"/>
    <w:rsid w:val="00E272C0"/>
    <w:rsid w:val="00E30E95"/>
    <w:rsid w:val="00E30F12"/>
    <w:rsid w:val="00E340A1"/>
    <w:rsid w:val="00E5565B"/>
    <w:rsid w:val="00E55FA7"/>
    <w:rsid w:val="00E71550"/>
    <w:rsid w:val="00E71700"/>
    <w:rsid w:val="00E7289E"/>
    <w:rsid w:val="00E820AE"/>
    <w:rsid w:val="00E91150"/>
    <w:rsid w:val="00E92996"/>
    <w:rsid w:val="00E93346"/>
    <w:rsid w:val="00E95164"/>
    <w:rsid w:val="00EC0C47"/>
    <w:rsid w:val="00EC36D6"/>
    <w:rsid w:val="00EE71B8"/>
    <w:rsid w:val="00F007E2"/>
    <w:rsid w:val="00F05F6E"/>
    <w:rsid w:val="00F13B51"/>
    <w:rsid w:val="00F36573"/>
    <w:rsid w:val="00F36E7F"/>
    <w:rsid w:val="00F42F00"/>
    <w:rsid w:val="00F521FC"/>
    <w:rsid w:val="00F614D7"/>
    <w:rsid w:val="00F715D1"/>
    <w:rsid w:val="00F82235"/>
    <w:rsid w:val="00F83763"/>
    <w:rsid w:val="00F92FF0"/>
    <w:rsid w:val="00F94F42"/>
    <w:rsid w:val="00FA090E"/>
    <w:rsid w:val="00FA76BA"/>
    <w:rsid w:val="00FB53B8"/>
    <w:rsid w:val="00FC722A"/>
    <w:rsid w:val="00FD073E"/>
    <w:rsid w:val="00FE262C"/>
    <w:rsid w:val="00FE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10A3"/>
  <w15:chartTrackingRefBased/>
  <w15:docId w15:val="{FFA8D012-4A0E-4DB0-9FA9-E34687AF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73631"/>
    <w:rPr>
      <w:color w:val="000080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97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736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1B70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7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82C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WW8Num1z3">
    <w:name w:val="WW8Num1z3"/>
    <w:rsid w:val="00682C98"/>
  </w:style>
  <w:style w:type="character" w:customStyle="1" w:styleId="conversation-company-name">
    <w:name w:val="conversation-company-name"/>
    <w:basedOn w:val="Domylnaczcionkaakapitu"/>
    <w:rsid w:val="00C5234B"/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E820AE"/>
  </w:style>
  <w:style w:type="paragraph" w:styleId="Nagwek">
    <w:name w:val="header"/>
    <w:basedOn w:val="Normalny"/>
    <w:link w:val="NagwekZnak"/>
    <w:uiPriority w:val="99"/>
    <w:unhideWhenUsed/>
    <w:rsid w:val="00E55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FA7"/>
  </w:style>
  <w:style w:type="paragraph" w:styleId="Stopka">
    <w:name w:val="footer"/>
    <w:basedOn w:val="Normalny"/>
    <w:link w:val="StopkaZnak"/>
    <w:uiPriority w:val="99"/>
    <w:unhideWhenUsed/>
    <w:rsid w:val="00E55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FA7"/>
  </w:style>
  <w:style w:type="character" w:customStyle="1" w:styleId="Domylnaczcionkaakapitu1">
    <w:name w:val="Domyślna czcionka akapitu1"/>
    <w:rsid w:val="0035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dc:description/>
  <cp:lastModifiedBy>Piotr Laskus</cp:lastModifiedBy>
  <cp:revision>3</cp:revision>
  <cp:lastPrinted>2023-12-04T12:46:00Z</cp:lastPrinted>
  <dcterms:created xsi:type="dcterms:W3CDTF">2025-04-16T11:55:00Z</dcterms:created>
  <dcterms:modified xsi:type="dcterms:W3CDTF">2025-04-16T11:56:00Z</dcterms:modified>
</cp:coreProperties>
</file>