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72FAD7" w14:textId="1CBCDDB3" w:rsidR="00191665" w:rsidRPr="00F831FA" w:rsidRDefault="00191647" w:rsidP="00191665">
      <w:pPr>
        <w:pStyle w:val="Tekstpodstawowy"/>
        <w:jc w:val="left"/>
        <w:rPr>
          <w:rFonts w:ascii="Arial" w:hAnsi="Arial" w:cs="Arial"/>
          <w:b/>
          <w:sz w:val="22"/>
          <w:szCs w:val="22"/>
        </w:rPr>
      </w:pPr>
      <w:r>
        <w:rPr>
          <w:rFonts w:ascii="Arial" w:hAnsi="Arial" w:cs="Arial"/>
          <w:b/>
          <w:sz w:val="22"/>
          <w:szCs w:val="22"/>
        </w:rPr>
        <w:t>PT</w:t>
      </w:r>
      <w:r w:rsidR="006F177E" w:rsidRPr="00F831FA">
        <w:rPr>
          <w:rFonts w:ascii="Arial" w:hAnsi="Arial" w:cs="Arial"/>
          <w:b/>
          <w:sz w:val="22"/>
          <w:szCs w:val="22"/>
        </w:rPr>
        <w:t>T.2370.</w:t>
      </w:r>
      <w:r w:rsidR="001E67C4">
        <w:rPr>
          <w:rFonts w:ascii="Arial" w:hAnsi="Arial" w:cs="Arial"/>
          <w:b/>
          <w:sz w:val="22"/>
          <w:szCs w:val="22"/>
        </w:rPr>
        <w:t>7</w:t>
      </w:r>
      <w:r w:rsidR="00191665" w:rsidRPr="00F831FA">
        <w:rPr>
          <w:rFonts w:ascii="Arial" w:hAnsi="Arial" w:cs="Arial"/>
          <w:b/>
          <w:sz w:val="22"/>
          <w:szCs w:val="22"/>
        </w:rPr>
        <w:t>.20</w:t>
      </w:r>
      <w:r w:rsidR="0078184D" w:rsidRPr="00F831FA">
        <w:rPr>
          <w:rFonts w:ascii="Arial" w:hAnsi="Arial" w:cs="Arial"/>
          <w:b/>
          <w:sz w:val="22"/>
          <w:szCs w:val="22"/>
        </w:rPr>
        <w:t>2</w:t>
      </w:r>
      <w:r w:rsidR="001E67C4">
        <w:rPr>
          <w:rFonts w:ascii="Arial" w:hAnsi="Arial" w:cs="Arial"/>
          <w:b/>
          <w:sz w:val="22"/>
          <w:szCs w:val="22"/>
        </w:rPr>
        <w:t>2</w:t>
      </w:r>
    </w:p>
    <w:p w14:paraId="280E054A" w14:textId="4F47FE68" w:rsidR="00642D3F" w:rsidRPr="00F831FA" w:rsidRDefault="0078184D" w:rsidP="00136603">
      <w:pPr>
        <w:pStyle w:val="Tekstpodstawowy"/>
        <w:jc w:val="right"/>
        <w:rPr>
          <w:rFonts w:ascii="Arial" w:hAnsi="Arial" w:cs="Arial"/>
          <w:b/>
          <w:sz w:val="22"/>
          <w:szCs w:val="22"/>
        </w:rPr>
      </w:pPr>
      <w:r w:rsidRPr="00F831FA">
        <w:rPr>
          <w:rFonts w:ascii="Arial" w:hAnsi="Arial" w:cs="Arial"/>
          <w:b/>
          <w:sz w:val="22"/>
          <w:szCs w:val="22"/>
        </w:rPr>
        <w:t xml:space="preserve">Załącznik </w:t>
      </w:r>
      <w:r w:rsidR="001E67C4">
        <w:rPr>
          <w:rFonts w:ascii="Arial" w:hAnsi="Arial" w:cs="Arial"/>
          <w:b/>
          <w:sz w:val="22"/>
          <w:szCs w:val="22"/>
        </w:rPr>
        <w:t>nr 3</w:t>
      </w:r>
      <w:r w:rsidR="00642D3F" w:rsidRPr="00F831FA">
        <w:rPr>
          <w:rFonts w:ascii="Arial" w:hAnsi="Arial" w:cs="Arial"/>
          <w:b/>
          <w:sz w:val="22"/>
          <w:szCs w:val="22"/>
        </w:rPr>
        <w:t xml:space="preserve"> do SWZ</w:t>
      </w:r>
    </w:p>
    <w:p w14:paraId="646F024A" w14:textId="17790ECC" w:rsidR="007843F3" w:rsidRPr="00F831FA" w:rsidRDefault="007843F3" w:rsidP="007843F3">
      <w:pPr>
        <w:widowControl w:val="0"/>
        <w:autoSpaceDE w:val="0"/>
        <w:autoSpaceDN w:val="0"/>
        <w:adjustRightInd w:val="0"/>
        <w:rPr>
          <w:rFonts w:ascii="Arial" w:hAnsi="Arial" w:cs="Arial"/>
          <w:b/>
          <w:spacing w:val="20"/>
          <w:sz w:val="22"/>
          <w:szCs w:val="22"/>
        </w:rPr>
      </w:pPr>
    </w:p>
    <w:p w14:paraId="51A3E445" w14:textId="1A3978E2" w:rsidR="007843F3" w:rsidRPr="000E3846" w:rsidRDefault="007843F3" w:rsidP="00136603">
      <w:pPr>
        <w:widowControl w:val="0"/>
        <w:autoSpaceDE w:val="0"/>
        <w:autoSpaceDN w:val="0"/>
        <w:adjustRightInd w:val="0"/>
        <w:jc w:val="center"/>
        <w:rPr>
          <w:rFonts w:ascii="Arial" w:hAnsi="Arial" w:cs="Arial"/>
          <w:b/>
          <w:spacing w:val="20"/>
          <w:sz w:val="22"/>
          <w:szCs w:val="22"/>
        </w:rPr>
      </w:pPr>
      <w:r w:rsidRPr="000E3846">
        <w:rPr>
          <w:rFonts w:ascii="Arial" w:hAnsi="Arial" w:cs="Arial"/>
          <w:b/>
          <w:spacing w:val="20"/>
          <w:sz w:val="22"/>
          <w:szCs w:val="22"/>
        </w:rPr>
        <w:t>(Projekt Umowy)</w:t>
      </w:r>
    </w:p>
    <w:p w14:paraId="05FA413B" w14:textId="11B7C241" w:rsidR="00642D3F" w:rsidRPr="000E3846" w:rsidRDefault="00642D3F" w:rsidP="00136603">
      <w:pPr>
        <w:widowControl w:val="0"/>
        <w:autoSpaceDE w:val="0"/>
        <w:autoSpaceDN w:val="0"/>
        <w:adjustRightInd w:val="0"/>
        <w:jc w:val="center"/>
        <w:rPr>
          <w:rFonts w:ascii="Arial" w:hAnsi="Arial" w:cs="Arial"/>
          <w:b/>
          <w:spacing w:val="20"/>
          <w:sz w:val="22"/>
          <w:szCs w:val="22"/>
        </w:rPr>
      </w:pPr>
      <w:r w:rsidRPr="000E3846">
        <w:rPr>
          <w:rFonts w:ascii="Arial" w:hAnsi="Arial" w:cs="Arial"/>
          <w:b/>
          <w:spacing w:val="20"/>
          <w:sz w:val="22"/>
          <w:szCs w:val="22"/>
        </w:rPr>
        <w:t xml:space="preserve">UMOWA W SPRAWIE ZAMÓWIENIA PUBLICZNEGO </w:t>
      </w:r>
    </w:p>
    <w:p w14:paraId="6CA5298E" w14:textId="77777777" w:rsidR="00642D3F" w:rsidRPr="000E3846" w:rsidRDefault="00642D3F" w:rsidP="00136603">
      <w:pPr>
        <w:widowControl w:val="0"/>
        <w:autoSpaceDE w:val="0"/>
        <w:autoSpaceDN w:val="0"/>
        <w:adjustRightInd w:val="0"/>
        <w:jc w:val="both"/>
        <w:rPr>
          <w:rFonts w:ascii="Arial" w:hAnsi="Arial" w:cs="Arial"/>
          <w:sz w:val="22"/>
          <w:szCs w:val="22"/>
        </w:rPr>
      </w:pPr>
    </w:p>
    <w:p w14:paraId="17382479" w14:textId="1B38BF92" w:rsidR="00642D3F" w:rsidRPr="000E3846" w:rsidRDefault="00642D3F" w:rsidP="00136603">
      <w:pPr>
        <w:pStyle w:val="Tekstpodstawowy"/>
        <w:rPr>
          <w:rFonts w:ascii="Arial" w:hAnsi="Arial" w:cs="Arial"/>
          <w:sz w:val="22"/>
          <w:szCs w:val="22"/>
        </w:rPr>
      </w:pPr>
      <w:r w:rsidRPr="000E3846">
        <w:rPr>
          <w:rFonts w:ascii="Arial" w:hAnsi="Arial" w:cs="Arial"/>
          <w:sz w:val="22"/>
          <w:szCs w:val="22"/>
        </w:rPr>
        <w:t>zawarta w dniu ................................ 20</w:t>
      </w:r>
      <w:r w:rsidR="0078184D" w:rsidRPr="000E3846">
        <w:rPr>
          <w:rFonts w:ascii="Arial" w:hAnsi="Arial" w:cs="Arial"/>
          <w:sz w:val="22"/>
          <w:szCs w:val="22"/>
        </w:rPr>
        <w:t>2</w:t>
      </w:r>
      <w:r w:rsidR="001E67C4" w:rsidRPr="000E3846">
        <w:rPr>
          <w:rFonts w:ascii="Arial" w:hAnsi="Arial" w:cs="Arial"/>
          <w:sz w:val="22"/>
          <w:szCs w:val="22"/>
        </w:rPr>
        <w:t>2</w:t>
      </w:r>
      <w:r w:rsidRPr="000E3846">
        <w:rPr>
          <w:rFonts w:ascii="Arial" w:hAnsi="Arial" w:cs="Arial"/>
          <w:sz w:val="22"/>
          <w:szCs w:val="22"/>
        </w:rPr>
        <w:t xml:space="preserve"> r. w Gorzowie Wielkopolskim pomiędzy </w:t>
      </w:r>
      <w:r w:rsidRPr="000E3846">
        <w:rPr>
          <w:rFonts w:ascii="Arial" w:hAnsi="Arial" w:cs="Arial"/>
          <w:sz w:val="22"/>
          <w:szCs w:val="22"/>
        </w:rPr>
        <w:br/>
      </w:r>
      <w:r w:rsidR="00714A25" w:rsidRPr="000E3846">
        <w:rPr>
          <w:rFonts w:ascii="Arial" w:hAnsi="Arial" w:cs="Arial"/>
          <w:sz w:val="22"/>
          <w:szCs w:val="22"/>
        </w:rPr>
        <w:t>……………………………..</w:t>
      </w:r>
      <w:r w:rsidRPr="000E3846">
        <w:rPr>
          <w:rFonts w:ascii="Arial" w:hAnsi="Arial" w:cs="Arial"/>
          <w:sz w:val="22"/>
          <w:szCs w:val="22"/>
        </w:rPr>
        <w:t xml:space="preserve"> –</w:t>
      </w:r>
      <w:r w:rsidR="00191647">
        <w:rPr>
          <w:rFonts w:ascii="Arial" w:hAnsi="Arial" w:cs="Arial"/>
          <w:sz w:val="22"/>
          <w:szCs w:val="22"/>
        </w:rPr>
        <w:t xml:space="preserve"> </w:t>
      </w:r>
      <w:r w:rsidRPr="000E3846">
        <w:rPr>
          <w:rFonts w:ascii="Arial" w:hAnsi="Arial" w:cs="Arial"/>
          <w:sz w:val="22"/>
          <w:szCs w:val="22"/>
        </w:rPr>
        <w:t xml:space="preserve">Komendantem </w:t>
      </w:r>
      <w:r w:rsidR="00191647">
        <w:rPr>
          <w:rFonts w:ascii="Arial" w:hAnsi="Arial" w:cs="Arial"/>
          <w:sz w:val="22"/>
          <w:szCs w:val="22"/>
        </w:rPr>
        <w:t>Miejski</w:t>
      </w:r>
      <w:r w:rsidRPr="000E3846">
        <w:rPr>
          <w:rFonts w:ascii="Arial" w:hAnsi="Arial" w:cs="Arial"/>
          <w:sz w:val="22"/>
          <w:szCs w:val="22"/>
        </w:rPr>
        <w:t xml:space="preserve">m Państwowej Straży Pożarnej w Gorzowie Wielkopolskim ul. </w:t>
      </w:r>
      <w:r w:rsidR="00191647">
        <w:rPr>
          <w:rFonts w:ascii="Arial" w:hAnsi="Arial" w:cs="Arial"/>
          <w:sz w:val="22"/>
          <w:szCs w:val="22"/>
        </w:rPr>
        <w:t>Dąbrowskiego 3</w:t>
      </w:r>
      <w:r w:rsidRPr="000E3846">
        <w:rPr>
          <w:rFonts w:ascii="Arial" w:hAnsi="Arial" w:cs="Arial"/>
          <w:sz w:val="22"/>
          <w:szCs w:val="22"/>
        </w:rPr>
        <w:t>, NIP 599</w:t>
      </w:r>
      <w:r w:rsidR="00191647">
        <w:rPr>
          <w:rFonts w:ascii="Arial" w:hAnsi="Arial" w:cs="Arial"/>
          <w:sz w:val="22"/>
          <w:szCs w:val="22"/>
        </w:rPr>
        <w:t>2466016</w:t>
      </w:r>
      <w:r w:rsidRPr="000E3846">
        <w:rPr>
          <w:rFonts w:ascii="Arial" w:hAnsi="Arial" w:cs="Arial"/>
          <w:sz w:val="22"/>
          <w:szCs w:val="22"/>
        </w:rPr>
        <w:t>, zwanym dalej Z</w:t>
      </w:r>
      <w:r w:rsidR="00754734" w:rsidRPr="000E3846">
        <w:rPr>
          <w:rFonts w:ascii="Arial" w:hAnsi="Arial" w:cs="Arial"/>
          <w:sz w:val="22"/>
          <w:szCs w:val="22"/>
        </w:rPr>
        <w:t>amawiającym</w:t>
      </w:r>
      <w:r w:rsidRPr="000E3846">
        <w:rPr>
          <w:rFonts w:ascii="Arial" w:hAnsi="Arial" w:cs="Arial"/>
          <w:sz w:val="22"/>
          <w:szCs w:val="22"/>
        </w:rPr>
        <w:t>,</w:t>
      </w:r>
    </w:p>
    <w:p w14:paraId="5FDC0169" w14:textId="77777777" w:rsidR="00642D3F" w:rsidRPr="000E3846" w:rsidRDefault="00642D3F" w:rsidP="00136603">
      <w:pPr>
        <w:pStyle w:val="Tekstpodstawowy"/>
        <w:rPr>
          <w:rFonts w:ascii="Arial" w:hAnsi="Arial" w:cs="Arial"/>
          <w:sz w:val="22"/>
          <w:szCs w:val="22"/>
        </w:rPr>
      </w:pPr>
      <w:r w:rsidRPr="000E3846">
        <w:rPr>
          <w:rFonts w:ascii="Arial" w:hAnsi="Arial" w:cs="Arial"/>
          <w:sz w:val="22"/>
          <w:szCs w:val="22"/>
        </w:rPr>
        <w:t>a</w:t>
      </w:r>
    </w:p>
    <w:p w14:paraId="162EEF9D" w14:textId="77777777" w:rsidR="00642D3F" w:rsidRPr="000E3846" w:rsidRDefault="00642D3F" w:rsidP="00136603">
      <w:pPr>
        <w:pStyle w:val="Tekstpodstawowy"/>
        <w:rPr>
          <w:rFonts w:ascii="Arial" w:hAnsi="Arial" w:cs="Arial"/>
          <w:bCs/>
          <w:sz w:val="22"/>
          <w:szCs w:val="22"/>
        </w:rPr>
      </w:pPr>
      <w:r w:rsidRPr="000E3846">
        <w:rPr>
          <w:rFonts w:ascii="Arial" w:hAnsi="Arial" w:cs="Arial"/>
          <w:bCs/>
          <w:sz w:val="22"/>
          <w:szCs w:val="22"/>
        </w:rPr>
        <w:t>.................................................................................... reprezentowanym przez ....................................., zwan</w:t>
      </w:r>
      <w:r w:rsidR="00B81D9E" w:rsidRPr="000E3846">
        <w:rPr>
          <w:rFonts w:ascii="Arial" w:hAnsi="Arial" w:cs="Arial"/>
          <w:bCs/>
          <w:sz w:val="22"/>
          <w:szCs w:val="22"/>
        </w:rPr>
        <w:t>ym</w:t>
      </w:r>
      <w:r w:rsidRPr="000E3846">
        <w:rPr>
          <w:rFonts w:ascii="Arial" w:hAnsi="Arial" w:cs="Arial"/>
          <w:bCs/>
          <w:sz w:val="22"/>
          <w:szCs w:val="22"/>
        </w:rPr>
        <w:t xml:space="preserve"> dalej W</w:t>
      </w:r>
      <w:r w:rsidR="00754734" w:rsidRPr="000E3846">
        <w:rPr>
          <w:rFonts w:ascii="Arial" w:hAnsi="Arial" w:cs="Arial"/>
          <w:bCs/>
          <w:sz w:val="22"/>
          <w:szCs w:val="22"/>
        </w:rPr>
        <w:t>ykonawcą</w:t>
      </w:r>
      <w:r w:rsidRPr="000E3846">
        <w:rPr>
          <w:rFonts w:ascii="Arial" w:hAnsi="Arial" w:cs="Arial"/>
          <w:bCs/>
          <w:sz w:val="22"/>
          <w:szCs w:val="22"/>
        </w:rPr>
        <w:t>, zaś wspólnie zwanych dalej S</w:t>
      </w:r>
      <w:r w:rsidR="00754734" w:rsidRPr="000E3846">
        <w:rPr>
          <w:rFonts w:ascii="Arial" w:hAnsi="Arial" w:cs="Arial"/>
          <w:bCs/>
          <w:sz w:val="22"/>
          <w:szCs w:val="22"/>
        </w:rPr>
        <w:t>tronami</w:t>
      </w:r>
      <w:r w:rsidRPr="000E3846">
        <w:rPr>
          <w:rFonts w:ascii="Arial" w:hAnsi="Arial" w:cs="Arial"/>
          <w:bCs/>
          <w:sz w:val="22"/>
          <w:szCs w:val="22"/>
        </w:rPr>
        <w:t>.</w:t>
      </w:r>
    </w:p>
    <w:p w14:paraId="3BB9C51E" w14:textId="77777777" w:rsidR="00981527" w:rsidRPr="000E3846" w:rsidRDefault="00981527" w:rsidP="00136603">
      <w:pPr>
        <w:pStyle w:val="Tekstpodstawowy"/>
        <w:jc w:val="center"/>
        <w:rPr>
          <w:rFonts w:ascii="Arial" w:hAnsi="Arial" w:cs="Arial"/>
          <w:b/>
          <w:sz w:val="22"/>
          <w:szCs w:val="22"/>
        </w:rPr>
      </w:pPr>
    </w:p>
    <w:p w14:paraId="21AB250A" w14:textId="3714301E" w:rsidR="00642D3F" w:rsidRPr="000E3846" w:rsidRDefault="00F831FA" w:rsidP="00136603">
      <w:pPr>
        <w:pStyle w:val="Tekstpodstawowy"/>
        <w:jc w:val="center"/>
        <w:rPr>
          <w:rFonts w:ascii="Arial" w:hAnsi="Arial" w:cs="Arial"/>
          <w:b/>
          <w:sz w:val="22"/>
          <w:szCs w:val="22"/>
        </w:rPr>
      </w:pPr>
      <w:r w:rsidRPr="000E3846">
        <w:rPr>
          <w:rFonts w:ascii="Arial" w:hAnsi="Arial" w:cs="Arial"/>
          <w:b/>
          <w:sz w:val="22"/>
          <w:szCs w:val="22"/>
        </w:rPr>
        <w:t>§ 1. POSTANOWIENIA OGÓLNE</w:t>
      </w:r>
    </w:p>
    <w:p w14:paraId="3DB8C3A7" w14:textId="77777777" w:rsidR="00642D3F" w:rsidRPr="000E3846" w:rsidRDefault="00642D3F" w:rsidP="00EB7DEE">
      <w:pPr>
        <w:pStyle w:val="Tekstpodstawowy"/>
        <w:numPr>
          <w:ilvl w:val="0"/>
          <w:numId w:val="10"/>
        </w:numPr>
        <w:tabs>
          <w:tab w:val="clear" w:pos="1080"/>
          <w:tab w:val="num" w:pos="360"/>
        </w:tabs>
        <w:ind w:left="360"/>
        <w:rPr>
          <w:rFonts w:ascii="Arial" w:hAnsi="Arial" w:cs="Arial"/>
          <w:sz w:val="22"/>
          <w:szCs w:val="22"/>
        </w:rPr>
      </w:pPr>
      <w:r w:rsidRPr="000E3846">
        <w:rPr>
          <w:rFonts w:ascii="Arial" w:hAnsi="Arial" w:cs="Arial"/>
          <w:sz w:val="22"/>
          <w:szCs w:val="22"/>
        </w:rPr>
        <w:t xml:space="preserve">Tryb postępowania. </w:t>
      </w:r>
    </w:p>
    <w:p w14:paraId="590829A0" w14:textId="6807486B" w:rsidR="00981527" w:rsidRPr="000E3846" w:rsidRDefault="00642D3F" w:rsidP="00EB7DEE">
      <w:pPr>
        <w:pStyle w:val="Tekstpodstawowy"/>
        <w:ind w:left="360" w:hanging="360"/>
        <w:rPr>
          <w:rFonts w:ascii="Arial" w:hAnsi="Arial" w:cs="Arial"/>
          <w:sz w:val="22"/>
          <w:szCs w:val="22"/>
        </w:rPr>
      </w:pPr>
      <w:r w:rsidRPr="000E3846">
        <w:rPr>
          <w:rFonts w:ascii="Arial" w:hAnsi="Arial" w:cs="Arial"/>
          <w:sz w:val="22"/>
          <w:szCs w:val="22"/>
        </w:rPr>
        <w:t>S</w:t>
      </w:r>
      <w:r w:rsidR="00754734" w:rsidRPr="000E3846">
        <w:rPr>
          <w:rFonts w:ascii="Arial" w:hAnsi="Arial" w:cs="Arial"/>
          <w:sz w:val="22"/>
          <w:szCs w:val="22"/>
        </w:rPr>
        <w:t>trony</w:t>
      </w:r>
      <w:r w:rsidRPr="000E3846">
        <w:rPr>
          <w:rFonts w:ascii="Arial" w:hAnsi="Arial" w:cs="Arial"/>
          <w:sz w:val="22"/>
          <w:szCs w:val="22"/>
        </w:rPr>
        <w:t xml:space="preserve"> oświadczają, że niniejsza umowa została zawarta w wyniku udzielenia zamówienia publicznego przeprowadzonego w trybie </w:t>
      </w:r>
      <w:r w:rsidR="00981527" w:rsidRPr="000E3846">
        <w:rPr>
          <w:rFonts w:ascii="Arial" w:hAnsi="Arial" w:cs="Arial"/>
          <w:sz w:val="22"/>
          <w:szCs w:val="22"/>
        </w:rPr>
        <w:t>podstawowym bez negocjacji</w:t>
      </w:r>
      <w:r w:rsidRPr="000E3846">
        <w:rPr>
          <w:rFonts w:ascii="Arial" w:hAnsi="Arial" w:cs="Arial"/>
          <w:sz w:val="22"/>
          <w:szCs w:val="22"/>
        </w:rPr>
        <w:t xml:space="preserve">, </w:t>
      </w:r>
      <w:r w:rsidRPr="000E3846">
        <w:rPr>
          <w:rFonts w:ascii="Arial" w:hAnsi="Arial" w:cs="Arial"/>
          <w:sz w:val="22"/>
          <w:szCs w:val="22"/>
        </w:rPr>
        <w:br/>
      </w:r>
      <w:r w:rsidR="00981527" w:rsidRPr="000E3846">
        <w:rPr>
          <w:rFonts w:ascii="Arial" w:hAnsi="Arial" w:cs="Arial"/>
          <w:sz w:val="22"/>
          <w:szCs w:val="22"/>
        </w:rPr>
        <w:t>na podstawie art. 275 pkt 1 ustawy z dnia 11 września 2019 r. Prawo zamówień publicznych (Dz. U. z 202</w:t>
      </w:r>
      <w:r w:rsidR="001E67C4" w:rsidRPr="000E3846">
        <w:rPr>
          <w:rFonts w:ascii="Arial" w:hAnsi="Arial" w:cs="Arial"/>
          <w:sz w:val="22"/>
          <w:szCs w:val="22"/>
        </w:rPr>
        <w:t>2</w:t>
      </w:r>
      <w:r w:rsidR="00981527" w:rsidRPr="000E3846">
        <w:rPr>
          <w:rFonts w:ascii="Arial" w:hAnsi="Arial" w:cs="Arial"/>
          <w:sz w:val="22"/>
          <w:szCs w:val="22"/>
        </w:rPr>
        <w:t xml:space="preserve"> r. poz. 1</w:t>
      </w:r>
      <w:r w:rsidR="001E67C4" w:rsidRPr="000E3846">
        <w:rPr>
          <w:rFonts w:ascii="Arial" w:hAnsi="Arial" w:cs="Arial"/>
          <w:sz w:val="22"/>
          <w:szCs w:val="22"/>
        </w:rPr>
        <w:t>710</w:t>
      </w:r>
      <w:r w:rsidR="00981527" w:rsidRPr="000E3846">
        <w:rPr>
          <w:rFonts w:ascii="Arial" w:hAnsi="Arial" w:cs="Arial"/>
          <w:sz w:val="22"/>
          <w:szCs w:val="22"/>
        </w:rPr>
        <w:t xml:space="preserve"> z </w:t>
      </w:r>
      <w:proofErr w:type="spellStart"/>
      <w:r w:rsidR="00981527" w:rsidRPr="000E3846">
        <w:rPr>
          <w:rFonts w:ascii="Arial" w:hAnsi="Arial" w:cs="Arial"/>
          <w:sz w:val="22"/>
          <w:szCs w:val="22"/>
        </w:rPr>
        <w:t>późn</w:t>
      </w:r>
      <w:proofErr w:type="spellEnd"/>
      <w:r w:rsidR="00981527" w:rsidRPr="000E3846">
        <w:rPr>
          <w:rFonts w:ascii="Arial" w:hAnsi="Arial" w:cs="Arial"/>
          <w:sz w:val="22"/>
          <w:szCs w:val="22"/>
        </w:rPr>
        <w:t>. zm.), zwanej dalej w umowie Ustawą PZP.</w:t>
      </w:r>
    </w:p>
    <w:p w14:paraId="73A636D3" w14:textId="04EF0252" w:rsidR="009234C7" w:rsidRDefault="00981527" w:rsidP="00EB7DEE">
      <w:pPr>
        <w:pStyle w:val="Tekstpodstawowy"/>
        <w:ind w:left="426" w:hanging="360"/>
        <w:rPr>
          <w:rFonts w:ascii="Arial" w:hAnsi="Arial" w:cs="Arial"/>
          <w:sz w:val="22"/>
          <w:szCs w:val="22"/>
        </w:rPr>
      </w:pPr>
      <w:r w:rsidRPr="000E3846">
        <w:rPr>
          <w:rFonts w:ascii="Arial" w:hAnsi="Arial" w:cs="Arial"/>
          <w:sz w:val="22"/>
          <w:szCs w:val="22"/>
        </w:rPr>
        <w:t xml:space="preserve">2. </w:t>
      </w:r>
      <w:r w:rsidR="00642D3F" w:rsidRPr="000E3846">
        <w:rPr>
          <w:rFonts w:ascii="Arial" w:hAnsi="Arial" w:cs="Arial"/>
          <w:sz w:val="22"/>
          <w:szCs w:val="22"/>
        </w:rPr>
        <w:t>O ile w umowie jest mowa</w:t>
      </w:r>
      <w:r w:rsidR="00457766" w:rsidRPr="000E3846">
        <w:rPr>
          <w:rFonts w:ascii="Arial" w:hAnsi="Arial" w:cs="Arial"/>
          <w:sz w:val="22"/>
          <w:szCs w:val="22"/>
        </w:rPr>
        <w:t xml:space="preserve"> o d</w:t>
      </w:r>
      <w:r w:rsidR="00642D3F" w:rsidRPr="000E3846">
        <w:rPr>
          <w:rFonts w:ascii="Arial" w:hAnsi="Arial" w:cs="Arial"/>
          <w:sz w:val="22"/>
          <w:szCs w:val="22"/>
        </w:rPr>
        <w:t>niach, bez bliższego określenia – należy przez to rozumieć, dni kalendarzowe</w:t>
      </w:r>
      <w:r w:rsidRPr="000E3846">
        <w:rPr>
          <w:rFonts w:ascii="Arial" w:hAnsi="Arial" w:cs="Arial"/>
          <w:sz w:val="22"/>
          <w:szCs w:val="22"/>
        </w:rPr>
        <w:t>.</w:t>
      </w:r>
      <w:r w:rsidRPr="00F831FA">
        <w:rPr>
          <w:rFonts w:ascii="Arial" w:hAnsi="Arial" w:cs="Arial"/>
          <w:sz w:val="22"/>
          <w:szCs w:val="22"/>
        </w:rPr>
        <w:t xml:space="preserve"> </w:t>
      </w:r>
      <w:r w:rsidR="00642D3F" w:rsidRPr="00F831FA">
        <w:rPr>
          <w:rFonts w:ascii="Arial" w:hAnsi="Arial" w:cs="Arial"/>
          <w:sz w:val="22"/>
          <w:szCs w:val="22"/>
        </w:rPr>
        <w:t xml:space="preserve"> </w:t>
      </w:r>
    </w:p>
    <w:p w14:paraId="6038C68C" w14:textId="77777777" w:rsidR="00156499" w:rsidRPr="00F831FA" w:rsidRDefault="00156499" w:rsidP="00EB7DEE">
      <w:pPr>
        <w:pStyle w:val="Tekstpodstawowy"/>
        <w:ind w:left="426" w:hanging="360"/>
        <w:rPr>
          <w:rFonts w:ascii="Arial" w:hAnsi="Arial" w:cs="Arial"/>
          <w:sz w:val="22"/>
          <w:szCs w:val="22"/>
        </w:rPr>
      </w:pPr>
    </w:p>
    <w:p w14:paraId="4A9235A9" w14:textId="76C1EF81" w:rsidR="00642D3F" w:rsidRPr="00F831FA" w:rsidRDefault="00F831FA" w:rsidP="00136603">
      <w:pPr>
        <w:pStyle w:val="Tekstpodstawowy"/>
        <w:jc w:val="center"/>
        <w:rPr>
          <w:rFonts w:ascii="Arial" w:hAnsi="Arial" w:cs="Arial"/>
          <w:b/>
          <w:sz w:val="22"/>
          <w:szCs w:val="22"/>
        </w:rPr>
      </w:pPr>
      <w:r>
        <w:rPr>
          <w:rFonts w:ascii="Arial" w:hAnsi="Arial" w:cs="Arial"/>
          <w:b/>
          <w:sz w:val="22"/>
          <w:szCs w:val="22"/>
        </w:rPr>
        <w:t>§ 2. PRZEDMIOT UMOWY</w:t>
      </w:r>
    </w:p>
    <w:p w14:paraId="55015188" w14:textId="77777777" w:rsidR="001E67C4" w:rsidRPr="001E67C4" w:rsidRDefault="001E67C4" w:rsidP="00EB7DEE">
      <w:pPr>
        <w:pStyle w:val="Tekstpodstawowy"/>
        <w:numPr>
          <w:ilvl w:val="0"/>
          <w:numId w:val="17"/>
        </w:numPr>
        <w:ind w:left="284" w:hanging="284"/>
        <w:rPr>
          <w:rFonts w:ascii="Arial" w:hAnsi="Arial" w:cs="Arial"/>
          <w:sz w:val="22"/>
          <w:szCs w:val="22"/>
        </w:rPr>
      </w:pPr>
      <w:r w:rsidRPr="001E67C4">
        <w:rPr>
          <w:rFonts w:ascii="Arial" w:hAnsi="Arial" w:cs="Arial"/>
          <w:sz w:val="22"/>
          <w:szCs w:val="22"/>
        </w:rPr>
        <w:t>Przedmiotem umowy jest sprzedaż energii elektrycznej wraz z usługą bilansowania handlowego w ramach Jednostki Grafikowej Sprzedawcy na zasadach określonych w niniejszej umowie, w ustawie Prawo energetyczne z dnia 10 kwietnia 1997 r. (</w:t>
      </w:r>
      <w:proofErr w:type="spellStart"/>
      <w:r w:rsidRPr="001E67C4">
        <w:rPr>
          <w:rFonts w:ascii="Arial" w:hAnsi="Arial" w:cs="Arial"/>
          <w:sz w:val="22"/>
          <w:szCs w:val="22"/>
        </w:rPr>
        <w:t>t.j</w:t>
      </w:r>
      <w:proofErr w:type="spellEnd"/>
      <w:r w:rsidRPr="001E67C4">
        <w:rPr>
          <w:rFonts w:ascii="Arial" w:hAnsi="Arial" w:cs="Arial"/>
          <w:sz w:val="22"/>
          <w:szCs w:val="22"/>
        </w:rPr>
        <w:t>. Dz. U. z 2022 r., poz. 1385 ze zm.), zwana dalej Ustawą, oraz wydanych na jej podstawie aktach wykonawczych, na potrzeby obiektów Zamawiającego:</w:t>
      </w:r>
    </w:p>
    <w:p w14:paraId="2EA1A673" w14:textId="1ABBB8C0" w:rsidR="001E67C4" w:rsidRDefault="001E67C4" w:rsidP="00191647">
      <w:pPr>
        <w:pStyle w:val="Tekstpodstawowy"/>
        <w:numPr>
          <w:ilvl w:val="0"/>
          <w:numId w:val="27"/>
        </w:numPr>
        <w:rPr>
          <w:rFonts w:ascii="Arial" w:hAnsi="Arial" w:cs="Arial"/>
          <w:sz w:val="22"/>
          <w:szCs w:val="22"/>
        </w:rPr>
      </w:pPr>
      <w:r w:rsidRPr="001E67C4">
        <w:rPr>
          <w:rFonts w:ascii="Arial" w:hAnsi="Arial" w:cs="Arial"/>
          <w:sz w:val="22"/>
          <w:szCs w:val="22"/>
        </w:rPr>
        <w:t xml:space="preserve">budynków przy ul. </w:t>
      </w:r>
      <w:r w:rsidR="00191647">
        <w:rPr>
          <w:rFonts w:ascii="Arial" w:hAnsi="Arial" w:cs="Arial"/>
          <w:sz w:val="22"/>
          <w:szCs w:val="22"/>
        </w:rPr>
        <w:t>Dąbrowskiego 3</w:t>
      </w:r>
      <w:r w:rsidRPr="001E67C4">
        <w:rPr>
          <w:rFonts w:ascii="Arial" w:hAnsi="Arial" w:cs="Arial"/>
          <w:sz w:val="22"/>
          <w:szCs w:val="22"/>
        </w:rPr>
        <w:t xml:space="preserve"> </w:t>
      </w:r>
      <w:r w:rsidR="000E3846">
        <w:rPr>
          <w:rFonts w:ascii="Arial" w:hAnsi="Arial" w:cs="Arial"/>
          <w:sz w:val="22"/>
          <w:szCs w:val="22"/>
        </w:rPr>
        <w:t>Gorzów Wlkp</w:t>
      </w:r>
      <w:r w:rsidR="00191647">
        <w:rPr>
          <w:rFonts w:ascii="Arial" w:hAnsi="Arial" w:cs="Arial"/>
          <w:sz w:val="22"/>
          <w:szCs w:val="22"/>
        </w:rPr>
        <w:t>.,</w:t>
      </w:r>
    </w:p>
    <w:p w14:paraId="6436B3B4" w14:textId="3C21355B" w:rsidR="00191647" w:rsidRDefault="00191647" w:rsidP="00191647">
      <w:pPr>
        <w:pStyle w:val="Tekstpodstawowy"/>
        <w:numPr>
          <w:ilvl w:val="0"/>
          <w:numId w:val="27"/>
        </w:numPr>
        <w:rPr>
          <w:rFonts w:ascii="Arial" w:hAnsi="Arial" w:cs="Arial"/>
          <w:sz w:val="22"/>
          <w:szCs w:val="22"/>
        </w:rPr>
      </w:pPr>
      <w:r w:rsidRPr="001E67C4">
        <w:rPr>
          <w:rFonts w:ascii="Arial" w:hAnsi="Arial" w:cs="Arial"/>
          <w:sz w:val="22"/>
          <w:szCs w:val="22"/>
        </w:rPr>
        <w:t xml:space="preserve">budynków przy ul. </w:t>
      </w:r>
      <w:r>
        <w:rPr>
          <w:rFonts w:ascii="Arial" w:hAnsi="Arial" w:cs="Arial"/>
          <w:sz w:val="22"/>
          <w:szCs w:val="22"/>
        </w:rPr>
        <w:t>Walczaka 108</w:t>
      </w:r>
      <w:r w:rsidRPr="001E67C4">
        <w:rPr>
          <w:rFonts w:ascii="Arial" w:hAnsi="Arial" w:cs="Arial"/>
          <w:sz w:val="22"/>
          <w:szCs w:val="22"/>
        </w:rPr>
        <w:t xml:space="preserve"> </w:t>
      </w:r>
      <w:r>
        <w:rPr>
          <w:rFonts w:ascii="Arial" w:hAnsi="Arial" w:cs="Arial"/>
          <w:sz w:val="22"/>
          <w:szCs w:val="22"/>
        </w:rPr>
        <w:t>Gorzów Wlkp.,</w:t>
      </w:r>
    </w:p>
    <w:p w14:paraId="0A7B4DAA" w14:textId="71AFDF58" w:rsidR="001E67C4" w:rsidRPr="00191647" w:rsidRDefault="001E67C4" w:rsidP="00191647">
      <w:pPr>
        <w:pStyle w:val="Tekstpodstawowy"/>
        <w:numPr>
          <w:ilvl w:val="0"/>
          <w:numId w:val="27"/>
        </w:numPr>
        <w:rPr>
          <w:rFonts w:ascii="Arial" w:hAnsi="Arial" w:cs="Arial"/>
          <w:sz w:val="22"/>
          <w:szCs w:val="22"/>
        </w:rPr>
      </w:pPr>
      <w:r w:rsidRPr="00191647">
        <w:rPr>
          <w:rFonts w:ascii="Arial" w:hAnsi="Arial" w:cs="Arial"/>
          <w:sz w:val="22"/>
          <w:szCs w:val="22"/>
        </w:rPr>
        <w:t xml:space="preserve">budynku przy ul. </w:t>
      </w:r>
      <w:r w:rsidR="00191647">
        <w:rPr>
          <w:rFonts w:ascii="Arial" w:hAnsi="Arial" w:cs="Arial"/>
          <w:sz w:val="22"/>
          <w:szCs w:val="22"/>
        </w:rPr>
        <w:t>Gorzowskiej1</w:t>
      </w:r>
      <w:r w:rsidRPr="00191647">
        <w:rPr>
          <w:rFonts w:ascii="Arial" w:hAnsi="Arial" w:cs="Arial"/>
          <w:sz w:val="22"/>
          <w:szCs w:val="22"/>
        </w:rPr>
        <w:t xml:space="preserve">, </w:t>
      </w:r>
      <w:r w:rsidR="00191647">
        <w:rPr>
          <w:rFonts w:ascii="Arial" w:hAnsi="Arial" w:cs="Arial"/>
          <w:sz w:val="22"/>
          <w:szCs w:val="22"/>
        </w:rPr>
        <w:t>Kostrzyn nad Odrą</w:t>
      </w:r>
      <w:r w:rsidRPr="00191647">
        <w:rPr>
          <w:rFonts w:ascii="Arial" w:hAnsi="Arial" w:cs="Arial"/>
          <w:sz w:val="22"/>
          <w:szCs w:val="22"/>
        </w:rPr>
        <w:t>;</w:t>
      </w:r>
    </w:p>
    <w:p w14:paraId="2D4BD247" w14:textId="78C447DF" w:rsidR="001E67C4" w:rsidRPr="001E67C4" w:rsidRDefault="001E67C4" w:rsidP="00EB7DEE">
      <w:pPr>
        <w:pStyle w:val="Tekstpodstawowy"/>
        <w:numPr>
          <w:ilvl w:val="0"/>
          <w:numId w:val="17"/>
        </w:numPr>
        <w:ind w:left="284"/>
        <w:rPr>
          <w:rFonts w:ascii="Arial" w:hAnsi="Arial" w:cs="Arial"/>
          <w:sz w:val="22"/>
          <w:szCs w:val="22"/>
        </w:rPr>
      </w:pPr>
      <w:r w:rsidRPr="001E67C4">
        <w:rPr>
          <w:rFonts w:ascii="Arial" w:hAnsi="Arial" w:cs="Arial"/>
          <w:sz w:val="22"/>
          <w:szCs w:val="22"/>
        </w:rPr>
        <w:t>Umowa nie obejmuje czynności związanych z dystrybucją energii elektrycznej, przyłączeniem, opomiarowaniem i jakością energii wchodzących w zakres odrębnej umowy o świadczenie usług dystrybucyjnych zawartej przez Zamawiającego z Operatorem Systemu Dystrybucyjnego.</w:t>
      </w:r>
    </w:p>
    <w:p w14:paraId="50CEB593" w14:textId="32835ED3" w:rsidR="001E67C4" w:rsidRPr="001E67C4" w:rsidRDefault="001E67C4" w:rsidP="00EB7DEE">
      <w:pPr>
        <w:pStyle w:val="Tekstpodstawowy"/>
        <w:numPr>
          <w:ilvl w:val="0"/>
          <w:numId w:val="17"/>
        </w:numPr>
        <w:ind w:left="284" w:hanging="284"/>
        <w:rPr>
          <w:rFonts w:ascii="Arial" w:hAnsi="Arial" w:cs="Arial"/>
          <w:sz w:val="22"/>
          <w:szCs w:val="22"/>
        </w:rPr>
      </w:pPr>
      <w:r w:rsidRPr="001E67C4">
        <w:rPr>
          <w:rFonts w:ascii="Arial" w:hAnsi="Arial" w:cs="Arial"/>
          <w:sz w:val="22"/>
          <w:szCs w:val="22"/>
        </w:rPr>
        <w:t>Jeżeli nic innego nie wynika z postanowień umowy użyte w niej pojęcia oznaczają:</w:t>
      </w:r>
    </w:p>
    <w:p w14:paraId="2518A2B1" w14:textId="77777777" w:rsidR="001E67C4" w:rsidRPr="001E67C4" w:rsidRDefault="001E67C4" w:rsidP="001E67C4">
      <w:pPr>
        <w:pStyle w:val="Tekstpodstawowy"/>
        <w:ind w:left="720"/>
        <w:rPr>
          <w:rFonts w:ascii="Arial" w:hAnsi="Arial" w:cs="Arial"/>
          <w:sz w:val="22"/>
          <w:szCs w:val="22"/>
        </w:rPr>
      </w:pPr>
      <w:r w:rsidRPr="001E67C4">
        <w:rPr>
          <w:rFonts w:ascii="Arial" w:hAnsi="Arial" w:cs="Arial"/>
          <w:sz w:val="22"/>
          <w:szCs w:val="22"/>
        </w:rPr>
        <w:t>1) OSD - Operator Systemu Dystrybucyjnego - przedsiębiorstwo energetyczne zajmujące się świadczeniem usług dystrybucyjnych;</w:t>
      </w:r>
    </w:p>
    <w:p w14:paraId="3D26356B" w14:textId="77777777" w:rsidR="001E67C4" w:rsidRPr="001E67C4" w:rsidRDefault="001E67C4" w:rsidP="001E67C4">
      <w:pPr>
        <w:pStyle w:val="Tekstpodstawowy"/>
        <w:ind w:left="720"/>
        <w:rPr>
          <w:rFonts w:ascii="Arial" w:hAnsi="Arial" w:cs="Arial"/>
          <w:sz w:val="22"/>
          <w:szCs w:val="22"/>
        </w:rPr>
      </w:pPr>
      <w:r w:rsidRPr="001E67C4">
        <w:rPr>
          <w:rFonts w:ascii="Arial" w:hAnsi="Arial" w:cs="Arial"/>
          <w:sz w:val="22"/>
          <w:szCs w:val="22"/>
        </w:rPr>
        <w:t>2) generalna umowa dystrybucyjna – umowa zawarta pomiędzy Wykonawcą a OSD określająca ich wzajemne prawa i obowiązki związane za świadczeniem usługi dystrybucyjnej w celu realizacji niniejszej umowy;</w:t>
      </w:r>
    </w:p>
    <w:p w14:paraId="7DDC30E5" w14:textId="77777777" w:rsidR="001E67C4" w:rsidRPr="001E67C4" w:rsidRDefault="001E67C4" w:rsidP="001E67C4">
      <w:pPr>
        <w:pStyle w:val="Tekstpodstawowy"/>
        <w:ind w:left="720"/>
        <w:rPr>
          <w:rFonts w:ascii="Arial" w:hAnsi="Arial" w:cs="Arial"/>
          <w:sz w:val="22"/>
          <w:szCs w:val="22"/>
        </w:rPr>
      </w:pPr>
      <w:r w:rsidRPr="001E67C4">
        <w:rPr>
          <w:rFonts w:ascii="Arial" w:hAnsi="Arial" w:cs="Arial"/>
          <w:sz w:val="22"/>
          <w:szCs w:val="22"/>
        </w:rPr>
        <w:t>3) umowa – niniejsza umowa,</w:t>
      </w:r>
    </w:p>
    <w:p w14:paraId="034CB808" w14:textId="77777777" w:rsidR="001E67C4" w:rsidRPr="001E67C4" w:rsidRDefault="001E67C4" w:rsidP="001E67C4">
      <w:pPr>
        <w:pStyle w:val="Tekstpodstawowy"/>
        <w:ind w:left="720"/>
        <w:rPr>
          <w:rFonts w:ascii="Arial" w:hAnsi="Arial" w:cs="Arial"/>
          <w:sz w:val="22"/>
          <w:szCs w:val="22"/>
        </w:rPr>
      </w:pPr>
      <w:r w:rsidRPr="001E67C4">
        <w:rPr>
          <w:rFonts w:ascii="Arial" w:hAnsi="Arial" w:cs="Arial"/>
          <w:sz w:val="22"/>
          <w:szCs w:val="22"/>
        </w:rPr>
        <w:t>4) umowa o świadczenie usług dystrybucji – umowa zawarta pomiędzy Zamawiającym a OSD określająca prawa i obowiązki związane ze świadczeniem przez OSD usług dystrybucji energii elektrycznej,</w:t>
      </w:r>
    </w:p>
    <w:p w14:paraId="313CC1AE" w14:textId="77777777" w:rsidR="001E67C4" w:rsidRPr="001E67C4" w:rsidRDefault="001E67C4" w:rsidP="001E67C4">
      <w:pPr>
        <w:pStyle w:val="Tekstpodstawowy"/>
        <w:ind w:left="720"/>
        <w:rPr>
          <w:rFonts w:ascii="Arial" w:hAnsi="Arial" w:cs="Arial"/>
          <w:sz w:val="22"/>
          <w:szCs w:val="22"/>
        </w:rPr>
      </w:pPr>
      <w:r w:rsidRPr="001E67C4">
        <w:rPr>
          <w:rFonts w:ascii="Arial" w:hAnsi="Arial" w:cs="Arial"/>
          <w:sz w:val="22"/>
          <w:szCs w:val="22"/>
        </w:rPr>
        <w:t>5) punkt poboru – miejsce dostarczania energii elektrycznej,</w:t>
      </w:r>
    </w:p>
    <w:p w14:paraId="02DF0197" w14:textId="77777777" w:rsidR="001E67C4" w:rsidRPr="001E67C4" w:rsidRDefault="001E67C4" w:rsidP="001E67C4">
      <w:pPr>
        <w:pStyle w:val="Tekstpodstawowy"/>
        <w:ind w:left="720"/>
        <w:rPr>
          <w:rFonts w:ascii="Arial" w:hAnsi="Arial" w:cs="Arial"/>
          <w:sz w:val="22"/>
          <w:szCs w:val="22"/>
        </w:rPr>
      </w:pPr>
      <w:r w:rsidRPr="001E67C4">
        <w:rPr>
          <w:rFonts w:ascii="Arial" w:hAnsi="Arial" w:cs="Arial"/>
          <w:sz w:val="22"/>
          <w:szCs w:val="22"/>
        </w:rPr>
        <w:t>6) okres rozliczeniowy – okres, w którym na podstawie odczytów urządzeń pomiarowych następuje rozliczenie zużytej energii elektrycznej,</w:t>
      </w:r>
    </w:p>
    <w:p w14:paraId="404CAC03" w14:textId="77777777" w:rsidR="001E67C4" w:rsidRPr="001E67C4" w:rsidRDefault="001E67C4" w:rsidP="001E67C4">
      <w:pPr>
        <w:pStyle w:val="Tekstpodstawowy"/>
        <w:ind w:left="720"/>
        <w:rPr>
          <w:rFonts w:ascii="Arial" w:hAnsi="Arial" w:cs="Arial"/>
          <w:sz w:val="22"/>
          <w:szCs w:val="22"/>
        </w:rPr>
      </w:pPr>
      <w:r w:rsidRPr="001E67C4">
        <w:rPr>
          <w:rFonts w:ascii="Arial" w:hAnsi="Arial" w:cs="Arial"/>
          <w:sz w:val="22"/>
          <w:szCs w:val="22"/>
        </w:rPr>
        <w:t>7) taryfa – zbiór cen stosowanych przez OSD do rozliczenia za pobraną energię elektryczną,</w:t>
      </w:r>
    </w:p>
    <w:p w14:paraId="586FC4BC" w14:textId="77777777" w:rsidR="001E67C4" w:rsidRPr="001E67C4" w:rsidRDefault="001E67C4" w:rsidP="001E67C4">
      <w:pPr>
        <w:pStyle w:val="Tekstpodstawowy"/>
        <w:ind w:left="720"/>
        <w:rPr>
          <w:rFonts w:ascii="Arial" w:hAnsi="Arial" w:cs="Arial"/>
          <w:sz w:val="22"/>
          <w:szCs w:val="22"/>
        </w:rPr>
      </w:pPr>
      <w:r w:rsidRPr="001E67C4">
        <w:rPr>
          <w:rFonts w:ascii="Arial" w:hAnsi="Arial" w:cs="Arial"/>
          <w:sz w:val="22"/>
          <w:szCs w:val="22"/>
        </w:rPr>
        <w:t>8) bilansowanie handlowe - zgłaszanie OSD przez Wykonawcę oraz prowadzenie rozliczeń różnicy rzeczywistej ilości dostarczonej albo pobranej energii elektrycznej i wielkości określonych w umowie sprzedaży energii elektrycznej dla każdego okresu rozliczeniowego.</w:t>
      </w:r>
    </w:p>
    <w:p w14:paraId="52DB4261" w14:textId="771A5C71" w:rsidR="001E67C4" w:rsidRPr="001E67C4" w:rsidRDefault="001E67C4" w:rsidP="00EB7DEE">
      <w:pPr>
        <w:pStyle w:val="Tekstpodstawowy"/>
        <w:numPr>
          <w:ilvl w:val="0"/>
          <w:numId w:val="17"/>
        </w:numPr>
        <w:ind w:left="284"/>
        <w:rPr>
          <w:rFonts w:ascii="Arial" w:hAnsi="Arial" w:cs="Arial"/>
          <w:sz w:val="22"/>
          <w:szCs w:val="22"/>
        </w:rPr>
      </w:pPr>
      <w:r w:rsidRPr="001E67C4">
        <w:rPr>
          <w:rFonts w:ascii="Arial" w:hAnsi="Arial" w:cs="Arial"/>
          <w:sz w:val="22"/>
          <w:szCs w:val="22"/>
        </w:rPr>
        <w:lastRenderedPageBreak/>
        <w:t>Strony dopuszczają możliwość swobodnego przemieszczania wolumenu energii elektrycznej pomiędzy punktami poboru Zamawiającego, a także zmiany taryfy w ramach tej samej grupy taryfowej, pod warunkiem, że stawka nowej taryfy została wskazana w ofercie Wykonawcy, a Zamawiający dokonał u OSD zmiany grupy taryfowej i wielkości mocy umownej.</w:t>
      </w:r>
    </w:p>
    <w:p w14:paraId="408E5429" w14:textId="6E60FE2F" w:rsidR="001E67C4" w:rsidRPr="001E67C4" w:rsidRDefault="001E67C4" w:rsidP="00EB7DEE">
      <w:pPr>
        <w:pStyle w:val="Tekstpodstawowy"/>
        <w:numPr>
          <w:ilvl w:val="0"/>
          <w:numId w:val="17"/>
        </w:numPr>
        <w:ind w:left="284"/>
        <w:rPr>
          <w:rFonts w:ascii="Arial" w:hAnsi="Arial" w:cs="Arial"/>
          <w:sz w:val="22"/>
          <w:szCs w:val="22"/>
        </w:rPr>
      </w:pPr>
      <w:r>
        <w:rPr>
          <w:rFonts w:ascii="Arial" w:hAnsi="Arial" w:cs="Arial"/>
          <w:sz w:val="22"/>
          <w:szCs w:val="22"/>
        </w:rPr>
        <w:t>Z</w:t>
      </w:r>
      <w:r w:rsidRPr="001E67C4">
        <w:rPr>
          <w:rFonts w:ascii="Arial" w:hAnsi="Arial" w:cs="Arial"/>
          <w:sz w:val="22"/>
          <w:szCs w:val="22"/>
        </w:rPr>
        <w:t>amawiający oświadcza, że dysponuje tytułem prawnym do obiektów, do których ma być dostarczana energia elektryczna na podstawie niniejszej umowy.</w:t>
      </w:r>
    </w:p>
    <w:p w14:paraId="2F3F8954" w14:textId="56A63F09" w:rsidR="001E67C4" w:rsidRPr="001E67C4" w:rsidRDefault="001E67C4" w:rsidP="00EB7DEE">
      <w:pPr>
        <w:pStyle w:val="Tekstpodstawowy"/>
        <w:numPr>
          <w:ilvl w:val="0"/>
          <w:numId w:val="17"/>
        </w:numPr>
        <w:ind w:left="284"/>
        <w:rPr>
          <w:rFonts w:ascii="Arial" w:hAnsi="Arial" w:cs="Arial"/>
          <w:sz w:val="22"/>
          <w:szCs w:val="22"/>
        </w:rPr>
      </w:pPr>
      <w:r w:rsidRPr="001E67C4">
        <w:rPr>
          <w:rFonts w:ascii="Arial" w:hAnsi="Arial" w:cs="Arial"/>
          <w:sz w:val="22"/>
          <w:szCs w:val="22"/>
        </w:rPr>
        <w:t>Podstawą do ustalenia warunków niniejszej umowy są:</w:t>
      </w:r>
    </w:p>
    <w:p w14:paraId="33842C97" w14:textId="77777777" w:rsidR="001E67C4" w:rsidRPr="001E67C4" w:rsidRDefault="001E67C4" w:rsidP="00EB7DEE">
      <w:pPr>
        <w:pStyle w:val="Tekstpodstawowy"/>
        <w:ind w:left="284"/>
        <w:rPr>
          <w:rFonts w:ascii="Arial" w:hAnsi="Arial" w:cs="Arial"/>
          <w:sz w:val="22"/>
          <w:szCs w:val="22"/>
        </w:rPr>
      </w:pPr>
      <w:r w:rsidRPr="001E67C4">
        <w:rPr>
          <w:rFonts w:ascii="Arial" w:hAnsi="Arial" w:cs="Arial"/>
          <w:sz w:val="22"/>
          <w:szCs w:val="22"/>
        </w:rPr>
        <w:t>1) Ustawa wraz z aktami wykonawczymi, które znajdują zastosowanie do niniejszej umowy, w tym:</w:t>
      </w:r>
    </w:p>
    <w:p w14:paraId="70AF64DC" w14:textId="77777777" w:rsidR="001E67C4" w:rsidRPr="001E67C4" w:rsidRDefault="001E67C4" w:rsidP="00EB7DEE">
      <w:pPr>
        <w:pStyle w:val="Tekstpodstawowy"/>
        <w:ind w:left="284"/>
        <w:rPr>
          <w:rFonts w:ascii="Arial" w:hAnsi="Arial" w:cs="Arial"/>
          <w:sz w:val="22"/>
          <w:szCs w:val="22"/>
        </w:rPr>
      </w:pPr>
      <w:r w:rsidRPr="001E67C4">
        <w:rPr>
          <w:rFonts w:ascii="Arial" w:hAnsi="Arial" w:cs="Arial"/>
          <w:sz w:val="22"/>
          <w:szCs w:val="22"/>
        </w:rPr>
        <w:t>a) Rozporządzenie Ministra Gospodarki z dnia 4 maja 2007 r. w sprawie szczegółowych warunków funkcjonowania systemu elektroenergetycznego (Dz. U. 2007 r. Nr 93, poz. 623 ze zm.),</w:t>
      </w:r>
    </w:p>
    <w:p w14:paraId="13BD3B1E" w14:textId="77777777" w:rsidR="001E67C4" w:rsidRPr="001E67C4" w:rsidRDefault="001E67C4" w:rsidP="00EB7DEE">
      <w:pPr>
        <w:pStyle w:val="Tekstpodstawowy"/>
        <w:ind w:left="284"/>
        <w:rPr>
          <w:rFonts w:ascii="Arial" w:hAnsi="Arial" w:cs="Arial"/>
          <w:sz w:val="22"/>
          <w:szCs w:val="22"/>
        </w:rPr>
      </w:pPr>
      <w:r w:rsidRPr="001E67C4">
        <w:rPr>
          <w:rFonts w:ascii="Arial" w:hAnsi="Arial" w:cs="Arial"/>
          <w:sz w:val="22"/>
          <w:szCs w:val="22"/>
        </w:rPr>
        <w:t>b) Rozporządzenie Ministra Energii z dnia 6 marca 2019 r. w sprawie szczegółowych zasad kształtowania i kalkulacji taryf oraz rozliczeń w obrocie energią elektryczną (Dz. U. 2019 r., poz. 503),</w:t>
      </w:r>
    </w:p>
    <w:p w14:paraId="5D91B6A7" w14:textId="77777777" w:rsidR="001E67C4" w:rsidRPr="001E67C4" w:rsidRDefault="001E67C4" w:rsidP="00EB7DEE">
      <w:pPr>
        <w:pStyle w:val="Tekstpodstawowy"/>
        <w:ind w:left="284"/>
        <w:rPr>
          <w:rFonts w:ascii="Arial" w:hAnsi="Arial" w:cs="Arial"/>
          <w:sz w:val="22"/>
          <w:szCs w:val="22"/>
        </w:rPr>
      </w:pPr>
      <w:r w:rsidRPr="001E67C4">
        <w:rPr>
          <w:rFonts w:ascii="Arial" w:hAnsi="Arial" w:cs="Arial"/>
          <w:sz w:val="22"/>
          <w:szCs w:val="22"/>
        </w:rPr>
        <w:t>2) ustawa z dnia 23 kwietnia 1964 r. Kodeks cywilny (t. j. - Dz. U. z 2022 r., poz. 1360 ze zm. ), zwana dalej „Kodeksem cywilnym”;</w:t>
      </w:r>
    </w:p>
    <w:p w14:paraId="3A190CD2" w14:textId="77777777" w:rsidR="001E67C4" w:rsidRPr="001E67C4" w:rsidRDefault="001E67C4" w:rsidP="00EB7DEE">
      <w:pPr>
        <w:pStyle w:val="Tekstpodstawowy"/>
        <w:ind w:left="284"/>
        <w:rPr>
          <w:rFonts w:ascii="Arial" w:hAnsi="Arial" w:cs="Arial"/>
          <w:sz w:val="22"/>
          <w:szCs w:val="22"/>
        </w:rPr>
      </w:pPr>
      <w:r w:rsidRPr="001E67C4">
        <w:rPr>
          <w:rFonts w:ascii="Arial" w:hAnsi="Arial" w:cs="Arial"/>
          <w:sz w:val="22"/>
          <w:szCs w:val="22"/>
        </w:rPr>
        <w:t xml:space="preserve">3) Ustawa </w:t>
      </w:r>
      <w:proofErr w:type="spellStart"/>
      <w:r w:rsidRPr="001E67C4">
        <w:rPr>
          <w:rFonts w:ascii="Arial" w:hAnsi="Arial" w:cs="Arial"/>
          <w:sz w:val="22"/>
          <w:szCs w:val="22"/>
        </w:rPr>
        <w:t>Pzp</w:t>
      </w:r>
      <w:proofErr w:type="spellEnd"/>
      <w:r w:rsidRPr="001E67C4">
        <w:rPr>
          <w:rFonts w:ascii="Arial" w:hAnsi="Arial" w:cs="Arial"/>
          <w:sz w:val="22"/>
          <w:szCs w:val="22"/>
        </w:rPr>
        <w:t>;</w:t>
      </w:r>
    </w:p>
    <w:p w14:paraId="6E0D9A32" w14:textId="77777777" w:rsidR="001E67C4" w:rsidRPr="001E67C4" w:rsidRDefault="001E67C4" w:rsidP="00EB7DEE">
      <w:pPr>
        <w:pStyle w:val="Tekstpodstawowy"/>
        <w:ind w:left="284"/>
        <w:rPr>
          <w:rFonts w:ascii="Arial" w:hAnsi="Arial" w:cs="Arial"/>
          <w:sz w:val="22"/>
          <w:szCs w:val="22"/>
        </w:rPr>
      </w:pPr>
      <w:r w:rsidRPr="001E67C4">
        <w:rPr>
          <w:rFonts w:ascii="Arial" w:hAnsi="Arial" w:cs="Arial"/>
          <w:sz w:val="22"/>
          <w:szCs w:val="22"/>
        </w:rPr>
        <w:t>4) koncesja Wykonawcy na obrót energią elektryczną nr …………………… z dnia ……………r. wydana przez Prezesa Urzędu Regulacji Energetyki;</w:t>
      </w:r>
    </w:p>
    <w:p w14:paraId="1AE15C10" w14:textId="77777777" w:rsidR="001E67C4" w:rsidRPr="001E67C4" w:rsidRDefault="001E67C4" w:rsidP="00EB7DEE">
      <w:pPr>
        <w:pStyle w:val="Tekstpodstawowy"/>
        <w:ind w:left="284"/>
        <w:rPr>
          <w:rFonts w:ascii="Arial" w:hAnsi="Arial" w:cs="Arial"/>
          <w:sz w:val="22"/>
          <w:szCs w:val="22"/>
        </w:rPr>
      </w:pPr>
      <w:r w:rsidRPr="001E67C4">
        <w:rPr>
          <w:rFonts w:ascii="Arial" w:hAnsi="Arial" w:cs="Arial"/>
          <w:sz w:val="22"/>
          <w:szCs w:val="22"/>
        </w:rPr>
        <w:t>5) umowa o świadczenie usług dystrybucyjnych zawarta pomiędzy Zamawiającym a OSD;</w:t>
      </w:r>
    </w:p>
    <w:p w14:paraId="52959ADE" w14:textId="77777777" w:rsidR="001E67C4" w:rsidRPr="001E67C4" w:rsidRDefault="001E67C4" w:rsidP="00EB7DEE">
      <w:pPr>
        <w:pStyle w:val="Tekstpodstawowy"/>
        <w:ind w:left="284"/>
        <w:rPr>
          <w:rFonts w:ascii="Arial" w:hAnsi="Arial" w:cs="Arial"/>
          <w:sz w:val="22"/>
          <w:szCs w:val="22"/>
        </w:rPr>
      </w:pPr>
      <w:r w:rsidRPr="001E67C4">
        <w:rPr>
          <w:rFonts w:ascii="Arial" w:hAnsi="Arial" w:cs="Arial"/>
          <w:sz w:val="22"/>
          <w:szCs w:val="22"/>
        </w:rPr>
        <w:t>6) Generalna Umowa Dystrybucyjna pomiędzy Wykonawcą a OSD umożliwiająca sprzedaż energii elektrycznej do obiektów Zamawiającego w okresie obowiązywania niniejszej umowy.</w:t>
      </w:r>
    </w:p>
    <w:p w14:paraId="5063144F" w14:textId="64528934" w:rsidR="001E67C4" w:rsidRPr="001E67C4" w:rsidRDefault="001E67C4" w:rsidP="00EB7DEE">
      <w:pPr>
        <w:pStyle w:val="Tekstpodstawowy"/>
        <w:numPr>
          <w:ilvl w:val="0"/>
          <w:numId w:val="17"/>
        </w:numPr>
        <w:ind w:left="284"/>
        <w:rPr>
          <w:rFonts w:ascii="Arial" w:hAnsi="Arial" w:cs="Arial"/>
          <w:sz w:val="22"/>
          <w:szCs w:val="22"/>
        </w:rPr>
      </w:pPr>
      <w:r w:rsidRPr="001E67C4">
        <w:rPr>
          <w:rFonts w:ascii="Arial" w:hAnsi="Arial" w:cs="Arial"/>
          <w:sz w:val="22"/>
          <w:szCs w:val="22"/>
        </w:rPr>
        <w:t>Jeżeli przed zakończeniem okresu obowiązywania niniejszej umowy koncesja, o której mowa w ust. 6 pkt. 4 wygaśnie, Wykonawca zobowiązuje się do odnowienia jej i przedłożenia Zamawiającemu jej kserokopii, potwierdzonej za zgodność z oryginałem, w terminie do 7 dni od daty wygaśnięcia dotychczasowej koncesji.</w:t>
      </w:r>
    </w:p>
    <w:p w14:paraId="7A720F21" w14:textId="40744861" w:rsidR="001E67C4" w:rsidRDefault="001E67C4" w:rsidP="00EB7DEE">
      <w:pPr>
        <w:pStyle w:val="Tekstpodstawowy"/>
        <w:numPr>
          <w:ilvl w:val="0"/>
          <w:numId w:val="17"/>
        </w:numPr>
        <w:ind w:left="284"/>
        <w:rPr>
          <w:rFonts w:ascii="Arial" w:hAnsi="Arial" w:cs="Arial"/>
          <w:sz w:val="22"/>
          <w:szCs w:val="22"/>
        </w:rPr>
      </w:pPr>
      <w:r w:rsidRPr="001E67C4">
        <w:rPr>
          <w:rFonts w:ascii="Arial" w:hAnsi="Arial" w:cs="Arial"/>
          <w:sz w:val="22"/>
          <w:szCs w:val="22"/>
        </w:rPr>
        <w:t>W razie nieprzedłożenia kserokopii odnowionej koncesji w terminie 7 dni od daty wygaśnięcia dotychczasowej koncesji Zamawiający uprawniony będzie do wypowiedzenia niniejszej umowy z przyczyn leżących po stronie Wykonawcy. Wypowiedzenie będzie skuteczne z dniem wskazanym w oświadczeniu Zamawiającego.</w:t>
      </w:r>
    </w:p>
    <w:p w14:paraId="31E3A2F3" w14:textId="77777777" w:rsidR="00156499" w:rsidRPr="00F831FA" w:rsidRDefault="00156499" w:rsidP="00005095">
      <w:pPr>
        <w:pStyle w:val="Tekstpodstawowy"/>
        <w:ind w:left="426"/>
        <w:rPr>
          <w:rFonts w:ascii="Arial" w:hAnsi="Arial" w:cs="Arial"/>
          <w:sz w:val="22"/>
          <w:szCs w:val="22"/>
        </w:rPr>
      </w:pPr>
    </w:p>
    <w:p w14:paraId="74161884" w14:textId="77777777" w:rsidR="00F831FA" w:rsidRPr="00F831FA" w:rsidRDefault="00F831FA" w:rsidP="00F831FA">
      <w:pPr>
        <w:pStyle w:val="Tekstpodstawowy"/>
        <w:ind w:left="426"/>
        <w:rPr>
          <w:rFonts w:ascii="Arial" w:hAnsi="Arial" w:cs="Arial"/>
          <w:sz w:val="22"/>
          <w:szCs w:val="22"/>
        </w:rPr>
      </w:pPr>
    </w:p>
    <w:p w14:paraId="4DC184E9" w14:textId="2ED2D519" w:rsidR="001E67C4" w:rsidRDefault="00642D3F" w:rsidP="00136603">
      <w:pPr>
        <w:pStyle w:val="Tekstpodstawowy"/>
        <w:jc w:val="center"/>
        <w:rPr>
          <w:rFonts w:ascii="Arial" w:hAnsi="Arial" w:cs="Arial"/>
          <w:b/>
          <w:sz w:val="22"/>
          <w:szCs w:val="22"/>
        </w:rPr>
      </w:pPr>
      <w:r w:rsidRPr="00F831FA">
        <w:rPr>
          <w:rFonts w:ascii="Arial" w:hAnsi="Arial" w:cs="Arial"/>
          <w:b/>
          <w:sz w:val="22"/>
          <w:szCs w:val="22"/>
        </w:rPr>
        <w:t>§ 3.</w:t>
      </w:r>
      <w:r w:rsidRPr="00F831FA">
        <w:rPr>
          <w:rFonts w:ascii="Arial" w:hAnsi="Arial" w:cs="Arial"/>
          <w:sz w:val="22"/>
          <w:szCs w:val="22"/>
        </w:rPr>
        <w:t xml:space="preserve"> </w:t>
      </w:r>
      <w:r w:rsidR="001E67C4" w:rsidRPr="001E67C4">
        <w:rPr>
          <w:rFonts w:ascii="Arial" w:hAnsi="Arial" w:cs="Arial"/>
          <w:b/>
          <w:sz w:val="22"/>
          <w:szCs w:val="22"/>
        </w:rPr>
        <w:t>PODSTAWOWE ZASADY SPRZEDAŻY ENERGII ELEKTRYCZNEJ</w:t>
      </w:r>
    </w:p>
    <w:p w14:paraId="41476179" w14:textId="3F1BB0B5" w:rsidR="001E67C4" w:rsidRPr="001E67C4" w:rsidRDefault="001E67C4" w:rsidP="00EB7DEE">
      <w:pPr>
        <w:pStyle w:val="Tekstpodstawowy"/>
        <w:numPr>
          <w:ilvl w:val="0"/>
          <w:numId w:val="20"/>
        </w:numPr>
        <w:ind w:left="284"/>
        <w:rPr>
          <w:rFonts w:ascii="Arial" w:hAnsi="Arial" w:cs="Arial"/>
          <w:sz w:val="22"/>
          <w:szCs w:val="22"/>
        </w:rPr>
      </w:pPr>
      <w:r>
        <w:rPr>
          <w:rFonts w:ascii="Arial" w:hAnsi="Arial" w:cs="Arial"/>
          <w:sz w:val="22"/>
          <w:szCs w:val="22"/>
        </w:rPr>
        <w:t xml:space="preserve">Zamawiający </w:t>
      </w:r>
      <w:r w:rsidRPr="001E67C4">
        <w:rPr>
          <w:rFonts w:ascii="Arial" w:hAnsi="Arial" w:cs="Arial"/>
          <w:sz w:val="22"/>
          <w:szCs w:val="22"/>
        </w:rPr>
        <w:t>upoważnia Wykonawcę do niezwłocznego złożenia w jego imieniu OSD zgłoszenia o zawarciu umowy na sprzedaż energii elektrycznej.</w:t>
      </w:r>
    </w:p>
    <w:p w14:paraId="6A7344EF" w14:textId="762307F7" w:rsidR="001E67C4" w:rsidRPr="001E67C4" w:rsidRDefault="001E67C4" w:rsidP="00EB7DEE">
      <w:pPr>
        <w:pStyle w:val="Tekstpodstawowy"/>
        <w:numPr>
          <w:ilvl w:val="0"/>
          <w:numId w:val="20"/>
        </w:numPr>
        <w:ind w:left="284"/>
        <w:rPr>
          <w:rFonts w:ascii="Arial" w:hAnsi="Arial" w:cs="Arial"/>
          <w:sz w:val="22"/>
          <w:szCs w:val="22"/>
        </w:rPr>
      </w:pPr>
      <w:r w:rsidRPr="001E67C4">
        <w:rPr>
          <w:rFonts w:ascii="Arial" w:hAnsi="Arial" w:cs="Arial"/>
          <w:sz w:val="22"/>
          <w:szCs w:val="22"/>
        </w:rPr>
        <w:t>Wykonawca zobowiązuje się do sprzedaży, a Zamawiający zobowiązuje się do zakupu energii elektrycznej dla punktów poboru określonych w formularzu ofertowym (załącznik nr 1 do SWZ).</w:t>
      </w:r>
    </w:p>
    <w:p w14:paraId="632866D4" w14:textId="77E51279" w:rsidR="001E67C4" w:rsidRPr="001E67C4" w:rsidRDefault="001E67C4" w:rsidP="00EB7DEE">
      <w:pPr>
        <w:pStyle w:val="Tekstpodstawowy"/>
        <w:numPr>
          <w:ilvl w:val="0"/>
          <w:numId w:val="20"/>
        </w:numPr>
        <w:ind w:left="284"/>
        <w:rPr>
          <w:rFonts w:ascii="Arial" w:hAnsi="Arial" w:cs="Arial"/>
          <w:sz w:val="22"/>
          <w:szCs w:val="22"/>
        </w:rPr>
      </w:pPr>
      <w:r w:rsidRPr="001E67C4">
        <w:rPr>
          <w:rFonts w:ascii="Arial" w:hAnsi="Arial" w:cs="Arial"/>
          <w:sz w:val="22"/>
          <w:szCs w:val="22"/>
        </w:rPr>
        <w:t xml:space="preserve">Planowaną wysokość rocznego zużycia energii elektrycznej dla wszystkich punktów poboru szacuje się łącznie w </w:t>
      </w:r>
      <w:r w:rsidRPr="000E3846">
        <w:rPr>
          <w:rFonts w:ascii="Arial" w:hAnsi="Arial" w:cs="Arial"/>
          <w:sz w:val="22"/>
          <w:szCs w:val="22"/>
        </w:rPr>
        <w:t xml:space="preserve">wysokości 140 MWh. </w:t>
      </w:r>
      <w:r w:rsidRPr="001E67C4">
        <w:rPr>
          <w:rFonts w:ascii="Arial" w:hAnsi="Arial" w:cs="Arial"/>
          <w:sz w:val="22"/>
          <w:szCs w:val="22"/>
        </w:rPr>
        <w:t>Zamawiający zastrzega sobie prawo do odbioru mniejszej ilości energii, jednak na poziomie nie niższym niż 70% łącznej ilości energii elektrycznej.</w:t>
      </w:r>
    </w:p>
    <w:p w14:paraId="1FFDC356" w14:textId="64E34E37" w:rsidR="001E67C4" w:rsidRPr="001E67C4" w:rsidRDefault="001E67C4" w:rsidP="00EB7DEE">
      <w:pPr>
        <w:pStyle w:val="Tekstpodstawowy"/>
        <w:numPr>
          <w:ilvl w:val="0"/>
          <w:numId w:val="20"/>
        </w:numPr>
        <w:ind w:left="284"/>
        <w:rPr>
          <w:rFonts w:ascii="Arial" w:hAnsi="Arial" w:cs="Arial"/>
          <w:sz w:val="22"/>
          <w:szCs w:val="22"/>
        </w:rPr>
      </w:pPr>
      <w:r>
        <w:rPr>
          <w:rFonts w:ascii="Arial" w:hAnsi="Arial" w:cs="Arial"/>
          <w:sz w:val="22"/>
          <w:szCs w:val="22"/>
        </w:rPr>
        <w:t>E</w:t>
      </w:r>
      <w:r w:rsidRPr="001E67C4">
        <w:rPr>
          <w:rFonts w:ascii="Arial" w:hAnsi="Arial" w:cs="Arial"/>
          <w:sz w:val="22"/>
          <w:szCs w:val="22"/>
        </w:rPr>
        <w:t>wentualna zmiana szacowanego zużycia nie będzie skutkowała dodatkowymi kosztami dla Zamawiającego, poza rozliczeniem za faktycznie zużytą ilość energii elektrycznej wg cen określonych w ofercie.</w:t>
      </w:r>
    </w:p>
    <w:p w14:paraId="1414C334" w14:textId="17D83BEB" w:rsidR="001E67C4" w:rsidRDefault="001E67C4" w:rsidP="00EB7DEE">
      <w:pPr>
        <w:pStyle w:val="Tekstpodstawowy"/>
        <w:numPr>
          <w:ilvl w:val="0"/>
          <w:numId w:val="20"/>
        </w:numPr>
        <w:ind w:left="284"/>
        <w:jc w:val="left"/>
        <w:rPr>
          <w:rFonts w:ascii="Arial" w:hAnsi="Arial" w:cs="Arial"/>
          <w:sz w:val="22"/>
          <w:szCs w:val="22"/>
        </w:rPr>
      </w:pPr>
      <w:r w:rsidRPr="001E67C4">
        <w:rPr>
          <w:rFonts w:ascii="Arial" w:hAnsi="Arial" w:cs="Arial"/>
          <w:sz w:val="22"/>
          <w:szCs w:val="22"/>
        </w:rPr>
        <w:t>Moc umowna, warunki jej zmiany oraz miejsce dostarczenia energii elektrycznej dla punktów poboru określana jest każdorazowo w umowie o świadczenie usług dystrybucji zawartej pomiędzy Zamawiającym a OSD.</w:t>
      </w:r>
    </w:p>
    <w:p w14:paraId="70A575AF" w14:textId="77777777" w:rsidR="001E67C4" w:rsidRPr="001E67C4" w:rsidRDefault="001E67C4" w:rsidP="00EB7DEE">
      <w:pPr>
        <w:pStyle w:val="Tekstpodstawowy"/>
        <w:numPr>
          <w:ilvl w:val="0"/>
          <w:numId w:val="20"/>
        </w:numPr>
        <w:ind w:left="284"/>
        <w:rPr>
          <w:rFonts w:ascii="Arial" w:hAnsi="Arial" w:cs="Arial"/>
          <w:sz w:val="22"/>
          <w:szCs w:val="22"/>
        </w:rPr>
      </w:pPr>
      <w:r w:rsidRPr="001E67C4">
        <w:rPr>
          <w:rFonts w:ascii="Arial" w:hAnsi="Arial" w:cs="Arial"/>
          <w:sz w:val="22"/>
          <w:szCs w:val="22"/>
        </w:rPr>
        <w:t>Wykonawca zobowiązuje się do prowadzenia usług bilansowania handlowego Zamawiającego w ramach Jednostki Grafikowej Sprzedawcy i ponoszenia kosztów tego bilansowania.</w:t>
      </w:r>
    </w:p>
    <w:p w14:paraId="5D7F575F" w14:textId="43E3A7C4" w:rsidR="001E67C4" w:rsidRPr="001E67C4" w:rsidRDefault="001E67C4" w:rsidP="00EB7DEE">
      <w:pPr>
        <w:pStyle w:val="Tekstpodstawowy"/>
        <w:numPr>
          <w:ilvl w:val="0"/>
          <w:numId w:val="20"/>
        </w:numPr>
        <w:ind w:left="284"/>
        <w:jc w:val="left"/>
        <w:rPr>
          <w:rFonts w:ascii="Arial" w:hAnsi="Arial" w:cs="Arial"/>
          <w:sz w:val="22"/>
          <w:szCs w:val="22"/>
        </w:rPr>
      </w:pPr>
      <w:r w:rsidRPr="001E67C4">
        <w:rPr>
          <w:rFonts w:ascii="Arial" w:hAnsi="Arial" w:cs="Arial"/>
          <w:sz w:val="22"/>
          <w:szCs w:val="22"/>
        </w:rPr>
        <w:t>Energia elektryczna kupowana na podstawie umowy zużywana będzie na potrzeby Zamawiającego, który jest odbiorcą końcowym.</w:t>
      </w:r>
    </w:p>
    <w:p w14:paraId="7B914C39" w14:textId="77777777" w:rsidR="001E67C4" w:rsidRDefault="001E67C4" w:rsidP="00136603">
      <w:pPr>
        <w:pStyle w:val="Tekstpodstawowy"/>
        <w:jc w:val="center"/>
        <w:rPr>
          <w:rFonts w:ascii="Arial" w:hAnsi="Arial" w:cs="Arial"/>
          <w:b/>
          <w:sz w:val="22"/>
          <w:szCs w:val="22"/>
        </w:rPr>
      </w:pPr>
    </w:p>
    <w:p w14:paraId="208A8305" w14:textId="5D2E0414" w:rsidR="001E67C4" w:rsidRDefault="001E67C4" w:rsidP="00EB7DEE">
      <w:pPr>
        <w:pStyle w:val="Tekstpodstawowy"/>
        <w:jc w:val="center"/>
        <w:rPr>
          <w:rFonts w:ascii="Arial" w:hAnsi="Arial" w:cs="Arial"/>
          <w:b/>
          <w:sz w:val="22"/>
          <w:szCs w:val="22"/>
        </w:rPr>
      </w:pPr>
      <w:r w:rsidRPr="001E67C4">
        <w:rPr>
          <w:rFonts w:ascii="Arial" w:hAnsi="Arial" w:cs="Arial"/>
          <w:b/>
          <w:sz w:val="22"/>
          <w:szCs w:val="22"/>
        </w:rPr>
        <w:lastRenderedPageBreak/>
        <w:t>§ 4 STANDARDY JAKOŚCI OBSŁUGI</w:t>
      </w:r>
    </w:p>
    <w:p w14:paraId="244C3674" w14:textId="77777777" w:rsidR="001E67C4" w:rsidRPr="001E67C4" w:rsidRDefault="001E67C4" w:rsidP="00EB7DEE">
      <w:pPr>
        <w:pStyle w:val="Tekstpodstawowy"/>
        <w:numPr>
          <w:ilvl w:val="1"/>
          <w:numId w:val="6"/>
        </w:numPr>
        <w:tabs>
          <w:tab w:val="clear" w:pos="1440"/>
          <w:tab w:val="num" w:pos="851"/>
        </w:tabs>
        <w:spacing w:line="276" w:lineRule="auto"/>
        <w:ind w:left="284" w:hanging="283"/>
        <w:rPr>
          <w:rFonts w:ascii="Arial" w:hAnsi="Arial" w:cs="Arial"/>
          <w:sz w:val="22"/>
          <w:szCs w:val="22"/>
        </w:rPr>
      </w:pPr>
      <w:r w:rsidRPr="001E67C4">
        <w:rPr>
          <w:rFonts w:ascii="Arial" w:hAnsi="Arial" w:cs="Arial"/>
          <w:sz w:val="22"/>
          <w:szCs w:val="22"/>
        </w:rPr>
        <w:t>Wykonawca zobowiązuje się do zapewnienia należytych standardów jakościowych obsługi, m.in. poprzez</w:t>
      </w:r>
      <w:r w:rsidRPr="001E67C4">
        <w:rPr>
          <w:rFonts w:ascii="Arial" w:hAnsi="Arial" w:cs="Arial"/>
          <w:i/>
          <w:iCs/>
          <w:sz w:val="22"/>
          <w:szCs w:val="22"/>
        </w:rPr>
        <w:t xml:space="preserve">: </w:t>
      </w:r>
    </w:p>
    <w:p w14:paraId="1AD1B6EA" w14:textId="77777777" w:rsidR="001E67C4" w:rsidRPr="001E67C4" w:rsidRDefault="001E67C4" w:rsidP="00EB7DEE">
      <w:pPr>
        <w:pStyle w:val="Tekstpodstawowy"/>
        <w:tabs>
          <w:tab w:val="num" w:pos="851"/>
        </w:tabs>
        <w:spacing w:line="276" w:lineRule="auto"/>
        <w:ind w:left="284"/>
        <w:rPr>
          <w:rFonts w:ascii="Arial" w:hAnsi="Arial" w:cs="Arial"/>
          <w:sz w:val="22"/>
          <w:szCs w:val="22"/>
        </w:rPr>
      </w:pPr>
      <w:r w:rsidRPr="001E67C4">
        <w:rPr>
          <w:rFonts w:ascii="Arial" w:hAnsi="Arial" w:cs="Arial"/>
          <w:sz w:val="22"/>
          <w:szCs w:val="22"/>
        </w:rPr>
        <w:t xml:space="preserve">1) przyjmowanie zgłoszeń i reklamacji od Zamawiającego; </w:t>
      </w:r>
    </w:p>
    <w:p w14:paraId="7A630060" w14:textId="77777777" w:rsidR="001E67C4" w:rsidRPr="001E67C4" w:rsidRDefault="001E67C4" w:rsidP="00EB7DEE">
      <w:pPr>
        <w:pStyle w:val="Tekstpodstawowy"/>
        <w:tabs>
          <w:tab w:val="num" w:pos="851"/>
        </w:tabs>
        <w:spacing w:line="276" w:lineRule="auto"/>
        <w:ind w:left="284"/>
        <w:rPr>
          <w:rFonts w:ascii="Arial" w:hAnsi="Arial" w:cs="Arial"/>
          <w:sz w:val="22"/>
          <w:szCs w:val="22"/>
        </w:rPr>
      </w:pPr>
      <w:r w:rsidRPr="001E67C4">
        <w:rPr>
          <w:rFonts w:ascii="Arial" w:hAnsi="Arial" w:cs="Arial"/>
          <w:sz w:val="22"/>
          <w:szCs w:val="22"/>
        </w:rPr>
        <w:t xml:space="preserve">2) udzielania informacji w sprawie zasad rozliczeń; </w:t>
      </w:r>
    </w:p>
    <w:p w14:paraId="43126D1E" w14:textId="77777777" w:rsidR="001E67C4" w:rsidRPr="001E67C4" w:rsidRDefault="001E67C4" w:rsidP="00EB7DEE">
      <w:pPr>
        <w:pStyle w:val="Tekstpodstawowy"/>
        <w:tabs>
          <w:tab w:val="num" w:pos="851"/>
        </w:tabs>
        <w:spacing w:line="276" w:lineRule="auto"/>
        <w:ind w:left="284"/>
        <w:rPr>
          <w:rFonts w:ascii="Arial" w:hAnsi="Arial" w:cs="Arial"/>
          <w:sz w:val="22"/>
          <w:szCs w:val="22"/>
        </w:rPr>
      </w:pPr>
      <w:r w:rsidRPr="001E67C4">
        <w:rPr>
          <w:rFonts w:ascii="Arial" w:hAnsi="Arial" w:cs="Arial"/>
          <w:sz w:val="22"/>
          <w:szCs w:val="22"/>
        </w:rPr>
        <w:t xml:space="preserve">3) rozpatrywanie wniosków lub reklamacji Zamawiającego w sprawie rozliczeń i udzielanie odpowiedzi nie później niż w terminie 14 dni od dnia złożenia wniosku lub zgłoszenia reklamacji. </w:t>
      </w:r>
    </w:p>
    <w:p w14:paraId="34F0F6AF" w14:textId="1A0F14B4" w:rsidR="001E67C4" w:rsidRPr="001E67C4" w:rsidRDefault="001E67C4" w:rsidP="00EB7DEE">
      <w:pPr>
        <w:pStyle w:val="Tekstpodstawowy"/>
        <w:numPr>
          <w:ilvl w:val="1"/>
          <w:numId w:val="6"/>
        </w:numPr>
        <w:tabs>
          <w:tab w:val="clear" w:pos="1440"/>
          <w:tab w:val="num" w:pos="851"/>
        </w:tabs>
        <w:spacing w:line="276" w:lineRule="auto"/>
        <w:ind w:left="284" w:hanging="283"/>
        <w:rPr>
          <w:rFonts w:ascii="Arial" w:hAnsi="Arial" w:cs="Arial"/>
          <w:sz w:val="22"/>
          <w:szCs w:val="22"/>
        </w:rPr>
      </w:pPr>
      <w:r w:rsidRPr="001E67C4">
        <w:rPr>
          <w:rFonts w:ascii="Arial" w:hAnsi="Arial" w:cs="Arial"/>
          <w:sz w:val="22"/>
          <w:szCs w:val="22"/>
        </w:rPr>
        <w:t xml:space="preserve">Wykonawca przyjmuje zgłoszenia i reklamacje w formie pisemnej lub ustnej oraz udziela informacji w zakresie stosowania umowy w swojej siedzibie. Udzielenie odpowiedzi następuje w takiej formie pisemnej lub dokumentowej. </w:t>
      </w:r>
    </w:p>
    <w:p w14:paraId="1B3468CD" w14:textId="23E11009" w:rsidR="001E67C4" w:rsidRPr="001E67C4" w:rsidRDefault="001E67C4" w:rsidP="00EB7DEE">
      <w:pPr>
        <w:pStyle w:val="Tekstpodstawowy"/>
        <w:numPr>
          <w:ilvl w:val="1"/>
          <w:numId w:val="6"/>
        </w:numPr>
        <w:tabs>
          <w:tab w:val="clear" w:pos="1440"/>
          <w:tab w:val="num" w:pos="851"/>
        </w:tabs>
        <w:spacing w:line="276" w:lineRule="auto"/>
        <w:ind w:left="284" w:hanging="284"/>
        <w:rPr>
          <w:rFonts w:ascii="Arial" w:hAnsi="Arial" w:cs="Arial"/>
          <w:sz w:val="22"/>
          <w:szCs w:val="22"/>
        </w:rPr>
      </w:pPr>
      <w:r w:rsidRPr="001E67C4">
        <w:rPr>
          <w:rFonts w:ascii="Arial" w:hAnsi="Arial" w:cs="Arial"/>
          <w:sz w:val="22"/>
          <w:szCs w:val="22"/>
        </w:rPr>
        <w:t xml:space="preserve">Zamawiający składa w formie pisemnej: </w:t>
      </w:r>
    </w:p>
    <w:p w14:paraId="44A5300D" w14:textId="77777777" w:rsidR="001E67C4" w:rsidRPr="001E67C4" w:rsidRDefault="001E67C4" w:rsidP="00EB7DEE">
      <w:pPr>
        <w:pStyle w:val="Tekstpodstawowy"/>
        <w:tabs>
          <w:tab w:val="num" w:pos="851"/>
        </w:tabs>
        <w:spacing w:line="276" w:lineRule="auto"/>
        <w:ind w:left="284"/>
        <w:rPr>
          <w:rFonts w:ascii="Arial" w:hAnsi="Arial" w:cs="Arial"/>
          <w:sz w:val="22"/>
          <w:szCs w:val="22"/>
        </w:rPr>
      </w:pPr>
      <w:r w:rsidRPr="001E67C4">
        <w:rPr>
          <w:rFonts w:ascii="Arial" w:hAnsi="Arial" w:cs="Arial"/>
          <w:sz w:val="22"/>
          <w:szCs w:val="22"/>
        </w:rPr>
        <w:t xml:space="preserve">1) wnioski dotyczące opłat należnych Zamawiającemu z tytułu niedotrzymania standardów jakościowych obsługi przez Wykonawcę; </w:t>
      </w:r>
    </w:p>
    <w:p w14:paraId="103149AD" w14:textId="77777777" w:rsidR="001E67C4" w:rsidRPr="001E67C4" w:rsidRDefault="001E67C4" w:rsidP="00EB7DEE">
      <w:pPr>
        <w:pStyle w:val="Tekstpodstawowy"/>
        <w:tabs>
          <w:tab w:val="num" w:pos="851"/>
        </w:tabs>
        <w:spacing w:line="276" w:lineRule="auto"/>
        <w:ind w:left="284"/>
        <w:rPr>
          <w:rFonts w:ascii="Arial" w:hAnsi="Arial" w:cs="Arial"/>
          <w:sz w:val="22"/>
          <w:szCs w:val="22"/>
        </w:rPr>
      </w:pPr>
      <w:r w:rsidRPr="001E67C4">
        <w:rPr>
          <w:rFonts w:ascii="Arial" w:hAnsi="Arial" w:cs="Arial"/>
          <w:sz w:val="22"/>
          <w:szCs w:val="22"/>
        </w:rPr>
        <w:t xml:space="preserve">2) reklamacje w sprawie rozliczeń. </w:t>
      </w:r>
    </w:p>
    <w:p w14:paraId="7B5EB5D0" w14:textId="77777777" w:rsidR="001E67C4" w:rsidRDefault="001E67C4" w:rsidP="00167842">
      <w:pPr>
        <w:pStyle w:val="Tekstpodstawowy"/>
        <w:rPr>
          <w:rFonts w:ascii="Arial" w:hAnsi="Arial" w:cs="Arial"/>
          <w:sz w:val="22"/>
          <w:szCs w:val="22"/>
        </w:rPr>
      </w:pPr>
    </w:p>
    <w:p w14:paraId="2B0EFC66" w14:textId="495F52E0" w:rsidR="001E67C4" w:rsidRDefault="001E67C4" w:rsidP="001E67C4">
      <w:pPr>
        <w:pStyle w:val="Tekstpodstawowy"/>
        <w:jc w:val="center"/>
        <w:rPr>
          <w:rFonts w:ascii="Arial" w:hAnsi="Arial" w:cs="Arial"/>
          <w:b/>
          <w:sz w:val="22"/>
          <w:szCs w:val="22"/>
        </w:rPr>
      </w:pPr>
      <w:r w:rsidRPr="001E67C4">
        <w:rPr>
          <w:rFonts w:ascii="Arial" w:hAnsi="Arial" w:cs="Arial"/>
          <w:b/>
          <w:sz w:val="22"/>
          <w:szCs w:val="22"/>
        </w:rPr>
        <w:t xml:space="preserve">§ </w:t>
      </w:r>
      <w:r>
        <w:rPr>
          <w:rFonts w:ascii="Arial" w:hAnsi="Arial" w:cs="Arial"/>
          <w:b/>
          <w:sz w:val="22"/>
          <w:szCs w:val="22"/>
        </w:rPr>
        <w:t>5</w:t>
      </w:r>
      <w:r w:rsidRPr="001E67C4">
        <w:rPr>
          <w:rFonts w:ascii="Arial" w:hAnsi="Arial" w:cs="Arial"/>
          <w:sz w:val="22"/>
          <w:szCs w:val="22"/>
        </w:rPr>
        <w:t xml:space="preserve"> </w:t>
      </w:r>
      <w:r w:rsidRPr="001E67C4">
        <w:rPr>
          <w:rFonts w:ascii="Arial" w:hAnsi="Arial" w:cs="Arial"/>
          <w:b/>
          <w:sz w:val="22"/>
          <w:szCs w:val="22"/>
        </w:rPr>
        <w:t>PODSTAWOWE OBOWIĄZKI ZAMAWIAJĄCEGO</w:t>
      </w:r>
    </w:p>
    <w:p w14:paraId="4BC64606" w14:textId="77777777" w:rsidR="001E67C4" w:rsidRPr="001E67C4" w:rsidRDefault="001E67C4" w:rsidP="00EB7DEE">
      <w:pPr>
        <w:pStyle w:val="Tekstpodstawowy"/>
        <w:ind w:left="284" w:hanging="284"/>
        <w:rPr>
          <w:rFonts w:ascii="Arial" w:hAnsi="Arial" w:cs="Arial"/>
          <w:sz w:val="22"/>
          <w:szCs w:val="22"/>
        </w:rPr>
      </w:pPr>
      <w:r w:rsidRPr="001E67C4">
        <w:rPr>
          <w:rFonts w:ascii="Arial" w:hAnsi="Arial" w:cs="Arial"/>
          <w:sz w:val="22"/>
          <w:szCs w:val="22"/>
        </w:rPr>
        <w:t>Na mocy umowy Zamawiający zobowiązany jest w szczególności do:</w:t>
      </w:r>
    </w:p>
    <w:p w14:paraId="10793178" w14:textId="77777777" w:rsidR="001E67C4" w:rsidRPr="001E67C4" w:rsidRDefault="001E67C4" w:rsidP="00EB7DEE">
      <w:pPr>
        <w:pStyle w:val="Tekstpodstawowy"/>
        <w:ind w:left="284"/>
        <w:rPr>
          <w:rFonts w:ascii="Arial" w:hAnsi="Arial" w:cs="Arial"/>
          <w:sz w:val="22"/>
          <w:szCs w:val="22"/>
        </w:rPr>
      </w:pPr>
      <w:r w:rsidRPr="001E67C4">
        <w:rPr>
          <w:rFonts w:ascii="Arial" w:hAnsi="Arial" w:cs="Arial"/>
          <w:sz w:val="22"/>
          <w:szCs w:val="22"/>
        </w:rPr>
        <w:t>1) zakupu/pobierania energii elektrycznej, zgodnie z obowiązującymi przepisami prawa oraz warunkami określonymi w umowie,</w:t>
      </w:r>
    </w:p>
    <w:p w14:paraId="146B818B" w14:textId="77777777" w:rsidR="001E67C4" w:rsidRPr="001E67C4" w:rsidRDefault="001E67C4" w:rsidP="00EB7DEE">
      <w:pPr>
        <w:pStyle w:val="Tekstpodstawowy"/>
        <w:ind w:left="284"/>
        <w:rPr>
          <w:rFonts w:ascii="Arial" w:hAnsi="Arial" w:cs="Arial"/>
          <w:sz w:val="22"/>
          <w:szCs w:val="22"/>
        </w:rPr>
      </w:pPr>
      <w:r w:rsidRPr="001E67C4">
        <w:rPr>
          <w:rFonts w:ascii="Arial" w:hAnsi="Arial" w:cs="Arial"/>
          <w:sz w:val="22"/>
          <w:szCs w:val="22"/>
        </w:rPr>
        <w:t>2) terminowego regulowania należności za zakupioną energię elektryczną na rachunek Wykonawcy,</w:t>
      </w:r>
    </w:p>
    <w:p w14:paraId="2EA7FACE" w14:textId="7B5566C4" w:rsidR="001E67C4" w:rsidRDefault="001E67C4" w:rsidP="00EB7DEE">
      <w:pPr>
        <w:pStyle w:val="Tekstpodstawowy"/>
        <w:ind w:left="284"/>
        <w:rPr>
          <w:rFonts w:ascii="Arial" w:hAnsi="Arial" w:cs="Arial"/>
          <w:sz w:val="22"/>
          <w:szCs w:val="22"/>
        </w:rPr>
      </w:pPr>
      <w:r w:rsidRPr="001E67C4">
        <w:rPr>
          <w:rFonts w:ascii="Arial" w:hAnsi="Arial" w:cs="Arial"/>
          <w:sz w:val="22"/>
          <w:szCs w:val="22"/>
        </w:rPr>
        <w:t>3) przekazywania Wykonawcy istotnych informacji dotyczących realizacji umowy, w szczególności o dokonywaniu istotnych zmian w umowach dystrybucyjnych.</w:t>
      </w:r>
    </w:p>
    <w:p w14:paraId="4E987B7D" w14:textId="77777777" w:rsidR="00932684" w:rsidRDefault="00932684" w:rsidP="001E67C4">
      <w:pPr>
        <w:pStyle w:val="Tekstpodstawowy"/>
        <w:ind w:left="426"/>
        <w:rPr>
          <w:rFonts w:ascii="Arial" w:hAnsi="Arial" w:cs="Arial"/>
          <w:sz w:val="22"/>
          <w:szCs w:val="22"/>
        </w:rPr>
      </w:pPr>
    </w:p>
    <w:p w14:paraId="4AC63DA8" w14:textId="77777777" w:rsidR="00932684" w:rsidRDefault="00932684" w:rsidP="001E67C4">
      <w:pPr>
        <w:pStyle w:val="Tekstpodstawowy"/>
        <w:ind w:left="426"/>
        <w:rPr>
          <w:rFonts w:ascii="Arial" w:hAnsi="Arial" w:cs="Arial"/>
          <w:sz w:val="22"/>
          <w:szCs w:val="22"/>
        </w:rPr>
      </w:pPr>
    </w:p>
    <w:p w14:paraId="584A5D66" w14:textId="66BF1B61" w:rsidR="00932684" w:rsidRPr="001E67C4" w:rsidRDefault="00932684" w:rsidP="00932684">
      <w:pPr>
        <w:pStyle w:val="Tekstpodstawowy"/>
        <w:ind w:left="426"/>
        <w:jc w:val="center"/>
        <w:rPr>
          <w:rFonts w:ascii="Arial" w:hAnsi="Arial" w:cs="Arial"/>
          <w:sz w:val="22"/>
          <w:szCs w:val="22"/>
        </w:rPr>
      </w:pPr>
      <w:r w:rsidRPr="00932684">
        <w:rPr>
          <w:rFonts w:ascii="Arial" w:hAnsi="Arial" w:cs="Arial"/>
          <w:b/>
          <w:sz w:val="22"/>
          <w:szCs w:val="22"/>
        </w:rPr>
        <w:t xml:space="preserve">§ </w:t>
      </w:r>
      <w:r>
        <w:rPr>
          <w:rFonts w:ascii="Arial" w:hAnsi="Arial" w:cs="Arial"/>
          <w:b/>
          <w:sz w:val="22"/>
          <w:szCs w:val="22"/>
        </w:rPr>
        <w:t>6</w:t>
      </w:r>
      <w:r w:rsidRPr="00932684">
        <w:rPr>
          <w:rFonts w:ascii="Arial" w:hAnsi="Arial" w:cs="Arial"/>
          <w:sz w:val="22"/>
          <w:szCs w:val="22"/>
        </w:rPr>
        <w:t xml:space="preserve"> </w:t>
      </w:r>
      <w:r w:rsidRPr="00932684">
        <w:rPr>
          <w:rFonts w:ascii="Arial" w:hAnsi="Arial" w:cs="Arial"/>
          <w:b/>
          <w:sz w:val="22"/>
          <w:szCs w:val="22"/>
        </w:rPr>
        <w:t>ZASADY ROZLICZEŃ</w:t>
      </w:r>
    </w:p>
    <w:p w14:paraId="71267AA6" w14:textId="3CE168FA" w:rsidR="001E67C4" w:rsidRDefault="001E67C4" w:rsidP="00EB7DEE">
      <w:pPr>
        <w:pStyle w:val="Tekstpodstawowy"/>
        <w:numPr>
          <w:ilvl w:val="0"/>
          <w:numId w:val="21"/>
        </w:numPr>
        <w:ind w:left="284"/>
        <w:rPr>
          <w:rFonts w:ascii="Arial" w:hAnsi="Arial" w:cs="Arial"/>
          <w:sz w:val="22"/>
          <w:szCs w:val="22"/>
        </w:rPr>
      </w:pPr>
      <w:r w:rsidRPr="001E67C4">
        <w:rPr>
          <w:rFonts w:ascii="Arial" w:hAnsi="Arial" w:cs="Arial"/>
          <w:sz w:val="22"/>
          <w:szCs w:val="22"/>
        </w:rPr>
        <w:t>Przewidywana łączna wartość przedmiotu umowy dla szacowanej ilości, o której mowa w § 2 ust. 3 wynosi ……………… zł brutto (słownie …………………………… zł ………….. gr.) i zawiera wszelkie koszty, niezbędne do zrealizowania zamówienia, jak również w niej nie ujęte, a bez których nie można wykonać zamówienia.</w:t>
      </w:r>
    </w:p>
    <w:p w14:paraId="6C3C1F66" w14:textId="6E87BD68" w:rsidR="001E67C4" w:rsidRDefault="00932684" w:rsidP="00EB7DEE">
      <w:pPr>
        <w:pStyle w:val="Tekstpodstawowy"/>
        <w:numPr>
          <w:ilvl w:val="0"/>
          <w:numId w:val="21"/>
        </w:numPr>
        <w:ind w:left="284"/>
        <w:rPr>
          <w:rFonts w:ascii="Arial" w:hAnsi="Arial" w:cs="Arial"/>
          <w:sz w:val="22"/>
          <w:szCs w:val="22"/>
        </w:rPr>
      </w:pPr>
      <w:r w:rsidRPr="00932684">
        <w:rPr>
          <w:rFonts w:ascii="Arial" w:hAnsi="Arial" w:cs="Arial"/>
          <w:sz w:val="22"/>
          <w:szCs w:val="22"/>
        </w:rPr>
        <w:t xml:space="preserve">Sprzedawana </w:t>
      </w:r>
      <w:r>
        <w:rPr>
          <w:rFonts w:ascii="Arial" w:hAnsi="Arial" w:cs="Arial"/>
          <w:sz w:val="22"/>
          <w:szCs w:val="22"/>
        </w:rPr>
        <w:t>e</w:t>
      </w:r>
      <w:r w:rsidR="001E67C4" w:rsidRPr="00932684">
        <w:rPr>
          <w:rFonts w:ascii="Arial" w:hAnsi="Arial" w:cs="Arial"/>
          <w:sz w:val="22"/>
          <w:szCs w:val="22"/>
        </w:rPr>
        <w:t>nergia elektryczna będzie rozliczana według cen jednostkowych energii elektrycznej netto, określonych w ofercie Wykonawcy (stanowiącej załącznik do umowy) dla poszczególnych punktów poboru.</w:t>
      </w:r>
    </w:p>
    <w:p w14:paraId="598D77E0" w14:textId="31F98F35" w:rsidR="001E67C4" w:rsidRDefault="00932684" w:rsidP="00EB7DEE">
      <w:pPr>
        <w:pStyle w:val="Tekstpodstawowy"/>
        <w:numPr>
          <w:ilvl w:val="0"/>
          <w:numId w:val="21"/>
        </w:numPr>
        <w:ind w:left="284"/>
        <w:rPr>
          <w:rFonts w:ascii="Arial" w:hAnsi="Arial" w:cs="Arial"/>
          <w:sz w:val="22"/>
          <w:szCs w:val="22"/>
        </w:rPr>
      </w:pPr>
      <w:r w:rsidRPr="00932684">
        <w:rPr>
          <w:rFonts w:ascii="Arial" w:hAnsi="Arial" w:cs="Arial"/>
          <w:sz w:val="22"/>
          <w:szCs w:val="22"/>
        </w:rPr>
        <w:t xml:space="preserve">Ceny </w:t>
      </w:r>
      <w:r>
        <w:rPr>
          <w:rFonts w:ascii="Arial" w:hAnsi="Arial" w:cs="Arial"/>
          <w:sz w:val="22"/>
          <w:szCs w:val="22"/>
        </w:rPr>
        <w:t>j</w:t>
      </w:r>
      <w:r w:rsidR="001E67C4" w:rsidRPr="00932684">
        <w:rPr>
          <w:rFonts w:ascii="Arial" w:hAnsi="Arial" w:cs="Arial"/>
          <w:sz w:val="22"/>
          <w:szCs w:val="22"/>
        </w:rPr>
        <w:t>ednostkowe wg których rozliczana będzie sprzedaż energii elektrycznej pozostaną niezmienne przez cały czas obowiązywania umowy za wyjątkiem zmiany przepisów skutkujących zmianą kwoty podatku VAT oraz podatku akcyzowego. Ceny energii elektrycznej w zakresie określonym w zdaniu pierwszym, zostaną powiększone lub pomniejszone o kwotę wynikającą z obowiązków nałożonych właściwymi przepisami, od dnia ich wejścia w życie, bez konieczności sporządzenia aneksu do umowy.</w:t>
      </w:r>
    </w:p>
    <w:p w14:paraId="233CB4E7" w14:textId="6614324C" w:rsidR="001E67C4" w:rsidRDefault="00932684" w:rsidP="00EB7DEE">
      <w:pPr>
        <w:pStyle w:val="Tekstpodstawowy"/>
        <w:numPr>
          <w:ilvl w:val="0"/>
          <w:numId w:val="21"/>
        </w:numPr>
        <w:ind w:left="284"/>
        <w:rPr>
          <w:rFonts w:ascii="Arial" w:hAnsi="Arial" w:cs="Arial"/>
          <w:sz w:val="22"/>
          <w:szCs w:val="22"/>
        </w:rPr>
      </w:pPr>
      <w:r w:rsidRPr="00932684">
        <w:rPr>
          <w:rFonts w:ascii="Arial" w:hAnsi="Arial" w:cs="Arial"/>
          <w:sz w:val="22"/>
          <w:szCs w:val="22"/>
        </w:rPr>
        <w:t xml:space="preserve">Należność </w:t>
      </w:r>
      <w:r w:rsidR="001E67C4" w:rsidRPr="00932684">
        <w:rPr>
          <w:rFonts w:ascii="Arial" w:hAnsi="Arial" w:cs="Arial"/>
          <w:sz w:val="22"/>
          <w:szCs w:val="22"/>
        </w:rPr>
        <w:t>Wykonawcy za zużytą energię elektryczną w okresach rozliczeniowych obliczana będzie indywidualnie dla punktu poboru energii jako iloczyn ilości energii elektrycznej ustalonej na podstawie udostępnionych przez OSD danych pomiarowo-rozliczeniowych i ceny jednostkowej energii elektrycznej określonej w umowie.</w:t>
      </w:r>
    </w:p>
    <w:p w14:paraId="6AF4C44D" w14:textId="0CE81110" w:rsidR="001E67C4" w:rsidRDefault="00932684" w:rsidP="00EB7DEE">
      <w:pPr>
        <w:pStyle w:val="Tekstpodstawowy"/>
        <w:numPr>
          <w:ilvl w:val="0"/>
          <w:numId w:val="21"/>
        </w:numPr>
        <w:ind w:left="284"/>
        <w:rPr>
          <w:rFonts w:ascii="Arial" w:hAnsi="Arial" w:cs="Arial"/>
          <w:sz w:val="22"/>
          <w:szCs w:val="22"/>
        </w:rPr>
      </w:pPr>
      <w:r w:rsidRPr="00932684">
        <w:rPr>
          <w:rFonts w:ascii="Arial" w:hAnsi="Arial" w:cs="Arial"/>
          <w:sz w:val="22"/>
          <w:szCs w:val="22"/>
        </w:rPr>
        <w:t xml:space="preserve">Odczyty </w:t>
      </w:r>
      <w:r w:rsidR="001E67C4" w:rsidRPr="00932684">
        <w:rPr>
          <w:rFonts w:ascii="Arial" w:hAnsi="Arial" w:cs="Arial"/>
          <w:sz w:val="22"/>
          <w:szCs w:val="22"/>
        </w:rPr>
        <w:t>rozliczeniowe układów pomiarowo-rozliczeniowych i rozliczenia kosztów sprzedanej energii odbywać się będą w okresach jednomiesięcznych.</w:t>
      </w:r>
    </w:p>
    <w:p w14:paraId="4B1BBBA1" w14:textId="0760FAF4" w:rsidR="001E67C4" w:rsidRDefault="00932684" w:rsidP="00EB7DEE">
      <w:pPr>
        <w:pStyle w:val="Tekstpodstawowy"/>
        <w:numPr>
          <w:ilvl w:val="0"/>
          <w:numId w:val="21"/>
        </w:numPr>
        <w:ind w:left="284"/>
        <w:rPr>
          <w:rFonts w:ascii="Arial" w:hAnsi="Arial" w:cs="Arial"/>
          <w:sz w:val="22"/>
          <w:szCs w:val="22"/>
        </w:rPr>
      </w:pPr>
      <w:r w:rsidRPr="00932684">
        <w:rPr>
          <w:rFonts w:ascii="Arial" w:hAnsi="Arial" w:cs="Arial"/>
          <w:sz w:val="22"/>
          <w:szCs w:val="22"/>
        </w:rPr>
        <w:t xml:space="preserve">Zamawiający </w:t>
      </w:r>
      <w:r w:rsidR="001E67C4" w:rsidRPr="00932684">
        <w:rPr>
          <w:rFonts w:ascii="Arial" w:hAnsi="Arial" w:cs="Arial"/>
          <w:sz w:val="22"/>
          <w:szCs w:val="22"/>
        </w:rPr>
        <w:t>zobowiązuje Wykonawcę do pozyskania danych pomiarowo - rozliczeniowych niezbędnych do realizacji niniejszej umowy po zakończeniu każdego miesiąca przed wystawieniem faktury.</w:t>
      </w:r>
    </w:p>
    <w:p w14:paraId="01F9DA7F" w14:textId="64B8D7DB" w:rsidR="001E67C4" w:rsidRDefault="00932684" w:rsidP="00EB7DEE">
      <w:pPr>
        <w:pStyle w:val="Tekstpodstawowy"/>
        <w:numPr>
          <w:ilvl w:val="0"/>
          <w:numId w:val="21"/>
        </w:numPr>
        <w:ind w:left="284"/>
        <w:rPr>
          <w:rFonts w:ascii="Arial" w:hAnsi="Arial" w:cs="Arial"/>
          <w:sz w:val="22"/>
          <w:szCs w:val="22"/>
        </w:rPr>
      </w:pPr>
      <w:r w:rsidRPr="00932684">
        <w:rPr>
          <w:rFonts w:ascii="Arial" w:hAnsi="Arial" w:cs="Arial"/>
          <w:sz w:val="22"/>
          <w:szCs w:val="22"/>
        </w:rPr>
        <w:t xml:space="preserve">Faktury </w:t>
      </w:r>
      <w:r>
        <w:rPr>
          <w:rFonts w:ascii="Arial" w:hAnsi="Arial" w:cs="Arial"/>
          <w:sz w:val="22"/>
          <w:szCs w:val="22"/>
        </w:rPr>
        <w:t>r</w:t>
      </w:r>
      <w:r w:rsidR="001E67C4" w:rsidRPr="00932684">
        <w:rPr>
          <w:rFonts w:ascii="Arial" w:hAnsi="Arial" w:cs="Arial"/>
          <w:sz w:val="22"/>
          <w:szCs w:val="22"/>
        </w:rPr>
        <w:t>ozliczeniowe wystawiane będą na koniec okresu rozliczeniowego w terminie 14 dni od otrzymania przez Wykonawcę odczytów liczników pomiarowych od Operatora Systemu Dystrybucyjnego.</w:t>
      </w:r>
    </w:p>
    <w:p w14:paraId="693FE6CB" w14:textId="632EEED7" w:rsidR="001E67C4" w:rsidRDefault="00932684" w:rsidP="00EB7DEE">
      <w:pPr>
        <w:pStyle w:val="Tekstpodstawowy"/>
        <w:numPr>
          <w:ilvl w:val="0"/>
          <w:numId w:val="21"/>
        </w:numPr>
        <w:ind w:left="284"/>
        <w:rPr>
          <w:rFonts w:ascii="Arial" w:hAnsi="Arial" w:cs="Arial"/>
          <w:sz w:val="22"/>
          <w:szCs w:val="22"/>
        </w:rPr>
      </w:pPr>
      <w:r w:rsidRPr="00932684">
        <w:rPr>
          <w:rFonts w:ascii="Arial" w:hAnsi="Arial" w:cs="Arial"/>
          <w:sz w:val="22"/>
          <w:szCs w:val="22"/>
        </w:rPr>
        <w:lastRenderedPageBreak/>
        <w:t xml:space="preserve">Rozliczenie </w:t>
      </w:r>
      <w:r w:rsidR="001E67C4" w:rsidRPr="00932684">
        <w:rPr>
          <w:rFonts w:ascii="Arial" w:hAnsi="Arial" w:cs="Arial"/>
          <w:sz w:val="22"/>
          <w:szCs w:val="22"/>
        </w:rPr>
        <w:t>zobowiązań wynikających z tytułu zarówno sprzedaży energii elektrycznej jak i z tytułu dystrybucji energii elektrycznej (z OSD) odbywać się będzie według jednego, wspólnego układu pomiarowo – rozliczeniowego.</w:t>
      </w:r>
    </w:p>
    <w:p w14:paraId="5385DD7A" w14:textId="43D7D250" w:rsidR="001E67C4" w:rsidRDefault="00932684" w:rsidP="00EB7DEE">
      <w:pPr>
        <w:pStyle w:val="Tekstpodstawowy"/>
        <w:numPr>
          <w:ilvl w:val="0"/>
          <w:numId w:val="21"/>
        </w:numPr>
        <w:ind w:left="284"/>
        <w:rPr>
          <w:rFonts w:ascii="Arial" w:hAnsi="Arial" w:cs="Arial"/>
          <w:sz w:val="22"/>
          <w:szCs w:val="22"/>
        </w:rPr>
      </w:pPr>
      <w:r w:rsidRPr="00932684">
        <w:rPr>
          <w:rFonts w:ascii="Arial" w:hAnsi="Arial" w:cs="Arial"/>
          <w:sz w:val="22"/>
          <w:szCs w:val="22"/>
        </w:rPr>
        <w:t xml:space="preserve">Zamawiający </w:t>
      </w:r>
      <w:r>
        <w:rPr>
          <w:rFonts w:ascii="Arial" w:hAnsi="Arial" w:cs="Arial"/>
          <w:sz w:val="22"/>
          <w:szCs w:val="22"/>
        </w:rPr>
        <w:t>n</w:t>
      </w:r>
      <w:r w:rsidR="001E67C4" w:rsidRPr="00932684">
        <w:rPr>
          <w:rFonts w:ascii="Arial" w:hAnsi="Arial" w:cs="Arial"/>
          <w:sz w:val="22"/>
          <w:szCs w:val="22"/>
        </w:rPr>
        <w:t>ie przewiduje zainstalowania innego lub dodatkowego układu pomiarowego z tytułu świadczenia usługi dystrybucji oraz sprzedaży energii elektrycznej przez dwa odrębne podmioty.</w:t>
      </w:r>
    </w:p>
    <w:p w14:paraId="518E7918" w14:textId="6E335DC1" w:rsidR="001E67C4" w:rsidRDefault="00932684" w:rsidP="00EB7DEE">
      <w:pPr>
        <w:pStyle w:val="Tekstpodstawowy"/>
        <w:numPr>
          <w:ilvl w:val="0"/>
          <w:numId w:val="21"/>
        </w:numPr>
        <w:ind w:left="284"/>
        <w:rPr>
          <w:rFonts w:ascii="Arial" w:hAnsi="Arial" w:cs="Arial"/>
          <w:sz w:val="22"/>
          <w:szCs w:val="22"/>
        </w:rPr>
      </w:pPr>
      <w:r w:rsidRPr="00932684">
        <w:rPr>
          <w:rFonts w:ascii="Arial" w:hAnsi="Arial" w:cs="Arial"/>
          <w:sz w:val="22"/>
          <w:szCs w:val="22"/>
        </w:rPr>
        <w:t xml:space="preserve">Zamawiający </w:t>
      </w:r>
      <w:r w:rsidR="001E67C4" w:rsidRPr="00932684">
        <w:rPr>
          <w:rFonts w:ascii="Arial" w:hAnsi="Arial" w:cs="Arial"/>
          <w:sz w:val="22"/>
          <w:szCs w:val="22"/>
        </w:rPr>
        <w:t>zastrzega sobie prawo poboru mniejszej lub większej ilości energii elektrycznej w zależności od bieżącego zapotrzebowania. Oznacza to, że szacowana ilość energii określona w § 2 ust. 3 może ulec zmniejszeniu lub zwiększeniu, co może wpłynąć na ostateczną wartość prognozowanego umownego wynagrodzenia.</w:t>
      </w:r>
    </w:p>
    <w:p w14:paraId="61C87D83" w14:textId="721D3398" w:rsidR="001E67C4" w:rsidRDefault="00932684" w:rsidP="00EB7DEE">
      <w:pPr>
        <w:pStyle w:val="Tekstpodstawowy"/>
        <w:numPr>
          <w:ilvl w:val="0"/>
          <w:numId w:val="21"/>
        </w:numPr>
        <w:ind w:left="284"/>
        <w:rPr>
          <w:rFonts w:ascii="Arial" w:hAnsi="Arial" w:cs="Arial"/>
          <w:sz w:val="22"/>
          <w:szCs w:val="22"/>
        </w:rPr>
      </w:pPr>
      <w:r w:rsidRPr="00932684">
        <w:rPr>
          <w:rFonts w:ascii="Arial" w:hAnsi="Arial" w:cs="Arial"/>
          <w:sz w:val="22"/>
          <w:szCs w:val="22"/>
        </w:rPr>
        <w:t xml:space="preserve">Zmiana </w:t>
      </w:r>
      <w:r w:rsidR="001E67C4" w:rsidRPr="00932684">
        <w:rPr>
          <w:rFonts w:ascii="Arial" w:hAnsi="Arial" w:cs="Arial"/>
          <w:sz w:val="22"/>
          <w:szCs w:val="22"/>
        </w:rPr>
        <w:t>grupy taryfowej możliwa jest jedynie w obrębie grup taryfowych wskazanych w ofercie.</w:t>
      </w:r>
    </w:p>
    <w:p w14:paraId="7BB8D14A" w14:textId="77777777" w:rsidR="00932684" w:rsidRDefault="00932684" w:rsidP="00932684">
      <w:pPr>
        <w:pStyle w:val="Tekstpodstawowy"/>
        <w:ind w:left="720"/>
        <w:rPr>
          <w:rFonts w:ascii="Arial" w:hAnsi="Arial" w:cs="Arial"/>
          <w:sz w:val="22"/>
          <w:szCs w:val="22"/>
        </w:rPr>
      </w:pPr>
    </w:p>
    <w:p w14:paraId="6ABA2FEC" w14:textId="7B83AE74" w:rsidR="00932684" w:rsidRPr="00932684" w:rsidRDefault="00932684" w:rsidP="00932684">
      <w:pPr>
        <w:pStyle w:val="Tekstpodstawowy"/>
        <w:ind w:left="720"/>
        <w:jc w:val="center"/>
        <w:rPr>
          <w:rFonts w:ascii="Arial" w:hAnsi="Arial" w:cs="Arial"/>
          <w:b/>
          <w:sz w:val="22"/>
          <w:szCs w:val="22"/>
        </w:rPr>
      </w:pPr>
      <w:r w:rsidRPr="00932684">
        <w:rPr>
          <w:rFonts w:ascii="Arial" w:hAnsi="Arial" w:cs="Arial"/>
          <w:b/>
          <w:sz w:val="22"/>
          <w:szCs w:val="22"/>
        </w:rPr>
        <w:t xml:space="preserve">§ </w:t>
      </w:r>
      <w:r w:rsidR="00EB7DEE">
        <w:rPr>
          <w:rFonts w:ascii="Arial" w:hAnsi="Arial" w:cs="Arial"/>
          <w:b/>
          <w:sz w:val="22"/>
          <w:szCs w:val="22"/>
        </w:rPr>
        <w:t>7</w:t>
      </w:r>
      <w:r w:rsidRPr="00932684">
        <w:rPr>
          <w:rFonts w:ascii="Arial" w:hAnsi="Arial" w:cs="Arial"/>
          <w:b/>
          <w:sz w:val="22"/>
          <w:szCs w:val="22"/>
        </w:rPr>
        <w:t xml:space="preserve"> </w:t>
      </w:r>
      <w:r>
        <w:rPr>
          <w:rFonts w:ascii="Arial" w:hAnsi="Arial" w:cs="Arial"/>
          <w:b/>
          <w:sz w:val="22"/>
          <w:szCs w:val="22"/>
        </w:rPr>
        <w:t>PŁATNOŚCI</w:t>
      </w:r>
    </w:p>
    <w:p w14:paraId="2533C4CE" w14:textId="77144B2A" w:rsidR="001E67C4" w:rsidRDefault="001E67C4" w:rsidP="00EB7DEE">
      <w:pPr>
        <w:pStyle w:val="Tekstpodstawowy"/>
        <w:numPr>
          <w:ilvl w:val="0"/>
          <w:numId w:val="22"/>
        </w:numPr>
        <w:ind w:left="284"/>
        <w:rPr>
          <w:rFonts w:ascii="Arial" w:hAnsi="Arial" w:cs="Arial"/>
          <w:sz w:val="22"/>
          <w:szCs w:val="22"/>
        </w:rPr>
      </w:pPr>
      <w:r w:rsidRPr="001E67C4">
        <w:rPr>
          <w:rFonts w:ascii="Arial" w:hAnsi="Arial" w:cs="Arial"/>
          <w:sz w:val="22"/>
          <w:szCs w:val="22"/>
        </w:rPr>
        <w:t>Płatnikiem należności za energię elektryczną jest Zamawiający.</w:t>
      </w:r>
    </w:p>
    <w:p w14:paraId="4E11E28F" w14:textId="44A88A1E" w:rsidR="001E67C4" w:rsidRDefault="00932684" w:rsidP="00EB7DEE">
      <w:pPr>
        <w:pStyle w:val="Tekstpodstawowy"/>
        <w:numPr>
          <w:ilvl w:val="0"/>
          <w:numId w:val="22"/>
        </w:numPr>
        <w:ind w:left="284"/>
        <w:rPr>
          <w:rFonts w:ascii="Arial" w:hAnsi="Arial" w:cs="Arial"/>
          <w:sz w:val="22"/>
          <w:szCs w:val="22"/>
        </w:rPr>
      </w:pPr>
      <w:r w:rsidRPr="00932684">
        <w:rPr>
          <w:rFonts w:ascii="Arial" w:hAnsi="Arial" w:cs="Arial"/>
          <w:sz w:val="22"/>
          <w:szCs w:val="22"/>
        </w:rPr>
        <w:t xml:space="preserve">Należność </w:t>
      </w:r>
      <w:r w:rsidR="001E67C4" w:rsidRPr="00932684">
        <w:rPr>
          <w:rFonts w:ascii="Arial" w:hAnsi="Arial" w:cs="Arial"/>
          <w:sz w:val="22"/>
          <w:szCs w:val="22"/>
        </w:rPr>
        <w:t>wynikające z faktur VAT są płatne w terminie 21 dni, licząc od daty dostarczenia prawidłowo wystawionej przez Wykonawcę faktury.</w:t>
      </w:r>
    </w:p>
    <w:p w14:paraId="10C77E7D" w14:textId="315C5BCF" w:rsidR="00932684" w:rsidRDefault="00932684" w:rsidP="00EB7DEE">
      <w:pPr>
        <w:pStyle w:val="Tekstpodstawowy"/>
        <w:numPr>
          <w:ilvl w:val="0"/>
          <w:numId w:val="22"/>
        </w:numPr>
        <w:ind w:left="284"/>
        <w:rPr>
          <w:rFonts w:ascii="Arial" w:hAnsi="Arial" w:cs="Arial"/>
          <w:sz w:val="22"/>
          <w:szCs w:val="22"/>
        </w:rPr>
      </w:pPr>
      <w:r w:rsidRPr="001E67C4">
        <w:rPr>
          <w:rFonts w:ascii="Arial" w:hAnsi="Arial" w:cs="Arial"/>
          <w:sz w:val="22"/>
          <w:szCs w:val="22"/>
        </w:rPr>
        <w:t>Za dzień zapłaty uznaje się dzień wpływu środków pieniężnych na rachunek bankowy Wykonawcy zamieszczony w fakturze.</w:t>
      </w:r>
    </w:p>
    <w:p w14:paraId="76139F6B" w14:textId="77777777" w:rsidR="00932684" w:rsidRPr="001E67C4" w:rsidRDefault="00932684" w:rsidP="00EB7DEE">
      <w:pPr>
        <w:pStyle w:val="Tekstpodstawowy"/>
        <w:numPr>
          <w:ilvl w:val="0"/>
          <w:numId w:val="22"/>
        </w:numPr>
        <w:ind w:left="284"/>
        <w:rPr>
          <w:rFonts w:ascii="Arial" w:hAnsi="Arial" w:cs="Arial"/>
          <w:sz w:val="22"/>
          <w:szCs w:val="22"/>
        </w:rPr>
      </w:pPr>
      <w:r w:rsidRPr="001E67C4">
        <w:rPr>
          <w:rFonts w:ascii="Arial" w:hAnsi="Arial" w:cs="Arial"/>
          <w:sz w:val="22"/>
          <w:szCs w:val="22"/>
        </w:rPr>
        <w:t>Wykonawca do każdej faktury dołączy specyfikację stanowiącą szczegółowe rozliczenie należności za energię elektryczną zawierającą co najmniej następujące dane: numer faktury, której dotyczy specyfikacja; nazwa, adres i numer PPE; rodzaj taryfy; okres rozliczeniowy (od do); zużycie energii (z podziałem na strefy jeśli dotyczy); stan początkowy i końcowy licznika; cenę jednostkową; wartość netto; stawkę podatku od towarów i usług; wartość brutto.</w:t>
      </w:r>
    </w:p>
    <w:p w14:paraId="69D7C7F3" w14:textId="6116D4D1" w:rsidR="00932684" w:rsidRPr="001E67C4" w:rsidRDefault="00932684" w:rsidP="00EB7DEE">
      <w:pPr>
        <w:pStyle w:val="Tekstpodstawowy"/>
        <w:numPr>
          <w:ilvl w:val="0"/>
          <w:numId w:val="22"/>
        </w:numPr>
        <w:ind w:left="284"/>
        <w:rPr>
          <w:rFonts w:ascii="Arial" w:hAnsi="Arial" w:cs="Arial"/>
          <w:sz w:val="22"/>
          <w:szCs w:val="22"/>
        </w:rPr>
      </w:pPr>
      <w:r w:rsidRPr="001E67C4">
        <w:rPr>
          <w:rFonts w:ascii="Arial" w:hAnsi="Arial" w:cs="Arial"/>
          <w:sz w:val="22"/>
          <w:szCs w:val="22"/>
        </w:rPr>
        <w:t>W przypadku stwierdzenia błędów w pomiarze lub odczycie wskazań układu pomiarowo-rozliczeniowego, które spowodowały zawyżenie lub zaniżenie należności za zużytą energię Wykonawca dokona korekt uprzednio wystawionych faktur i specyfikacji, o których mowa w § 6 ust. 4.</w:t>
      </w:r>
    </w:p>
    <w:p w14:paraId="3F3AEF63" w14:textId="0A3F729D" w:rsidR="00932684" w:rsidRDefault="00932684" w:rsidP="00EB7DEE">
      <w:pPr>
        <w:pStyle w:val="Tekstpodstawowy"/>
        <w:numPr>
          <w:ilvl w:val="0"/>
          <w:numId w:val="22"/>
        </w:numPr>
        <w:ind w:left="284"/>
        <w:rPr>
          <w:rFonts w:ascii="Arial" w:hAnsi="Arial" w:cs="Arial"/>
          <w:sz w:val="22"/>
          <w:szCs w:val="22"/>
        </w:rPr>
      </w:pPr>
      <w:r w:rsidRPr="001E67C4">
        <w:rPr>
          <w:rFonts w:ascii="Arial" w:hAnsi="Arial" w:cs="Arial"/>
          <w:sz w:val="22"/>
          <w:szCs w:val="22"/>
        </w:rPr>
        <w:t>Za przekroczenie terminów płatności określonych w umowie, Wykonawcy przysługuje prawo do naliczania odsetek ustawowych, z zastrzeżeniem § 6 ust. 7 umowy.</w:t>
      </w:r>
    </w:p>
    <w:p w14:paraId="3F1C9946" w14:textId="2B4DA5AC" w:rsidR="00932684" w:rsidRPr="00932684" w:rsidRDefault="00932684" w:rsidP="00EB7DEE">
      <w:pPr>
        <w:pStyle w:val="Tekstpodstawowy"/>
        <w:numPr>
          <w:ilvl w:val="0"/>
          <w:numId w:val="22"/>
        </w:numPr>
        <w:ind w:left="284"/>
        <w:rPr>
          <w:rFonts w:ascii="Arial" w:hAnsi="Arial" w:cs="Arial"/>
          <w:sz w:val="22"/>
          <w:szCs w:val="22"/>
        </w:rPr>
      </w:pPr>
      <w:r w:rsidRPr="001E67C4">
        <w:rPr>
          <w:rFonts w:ascii="Arial" w:hAnsi="Arial" w:cs="Arial"/>
          <w:sz w:val="22"/>
          <w:szCs w:val="22"/>
        </w:rPr>
        <w:t>W przypadku złożenia reklamacji przez Zamawiającego należność wynikająca z faktury VAT, a objęta reklamacją, nie staje się wymagalna mimo nadejścia terminu płatności do czasu rozpatrzenia reklamacji. W sytuacji nieuwzględnienia reklamacji Zamawiającego płatność powinna być dokonana w terminie 3 dni od dnia poinformowania Zamawiającego o nieuwzględnieniu reklamacji. Wykonawca nie będzie uprawniony do naliczenia odsetek w razie uiszczenia przez Zamawiającego należności w terminie określonym w zdaniu poprzednim.</w:t>
      </w:r>
    </w:p>
    <w:p w14:paraId="2169B1AC" w14:textId="77777777" w:rsidR="00932684" w:rsidRDefault="00932684" w:rsidP="001E67C4">
      <w:pPr>
        <w:pStyle w:val="Tekstpodstawowy"/>
        <w:rPr>
          <w:rFonts w:ascii="Arial" w:hAnsi="Arial" w:cs="Arial"/>
          <w:sz w:val="22"/>
          <w:szCs w:val="22"/>
        </w:rPr>
      </w:pPr>
    </w:p>
    <w:p w14:paraId="4B8173BA" w14:textId="7883FC93" w:rsidR="00932684" w:rsidRDefault="00932684" w:rsidP="00932684">
      <w:pPr>
        <w:pStyle w:val="Tekstpodstawowy"/>
        <w:jc w:val="center"/>
        <w:rPr>
          <w:rFonts w:ascii="Arial" w:hAnsi="Arial" w:cs="Arial"/>
          <w:b/>
          <w:sz w:val="22"/>
          <w:szCs w:val="22"/>
        </w:rPr>
      </w:pPr>
      <w:r w:rsidRPr="00932684">
        <w:rPr>
          <w:rFonts w:ascii="Arial" w:hAnsi="Arial" w:cs="Arial"/>
          <w:b/>
          <w:sz w:val="22"/>
          <w:szCs w:val="22"/>
        </w:rPr>
        <w:t xml:space="preserve">§ </w:t>
      </w:r>
      <w:r w:rsidR="00EB7DEE">
        <w:rPr>
          <w:rFonts w:ascii="Arial" w:hAnsi="Arial" w:cs="Arial"/>
          <w:b/>
          <w:sz w:val="22"/>
          <w:szCs w:val="22"/>
        </w:rPr>
        <w:t>8</w:t>
      </w:r>
      <w:r w:rsidRPr="00932684">
        <w:rPr>
          <w:rFonts w:ascii="Arial" w:hAnsi="Arial" w:cs="Arial"/>
          <w:b/>
          <w:sz w:val="22"/>
          <w:szCs w:val="22"/>
        </w:rPr>
        <w:t xml:space="preserve"> OBOWIĄZYWANIE UMOWY, WYPOWIEDZENIE UMOWY, </w:t>
      </w:r>
    </w:p>
    <w:p w14:paraId="6ED1D472" w14:textId="7A5DF983" w:rsidR="00932684" w:rsidRDefault="00932684" w:rsidP="00932684">
      <w:pPr>
        <w:pStyle w:val="Tekstpodstawowy"/>
        <w:jc w:val="center"/>
        <w:rPr>
          <w:rFonts w:ascii="Arial" w:hAnsi="Arial" w:cs="Arial"/>
          <w:sz w:val="22"/>
          <w:szCs w:val="22"/>
        </w:rPr>
      </w:pPr>
      <w:r w:rsidRPr="00932684">
        <w:rPr>
          <w:rFonts w:ascii="Arial" w:hAnsi="Arial" w:cs="Arial"/>
          <w:b/>
          <w:sz w:val="22"/>
          <w:szCs w:val="22"/>
        </w:rPr>
        <w:t>WSTRZYMANIE DOSTAW</w:t>
      </w:r>
    </w:p>
    <w:p w14:paraId="092A6686" w14:textId="7A7D9D1E" w:rsidR="001E67C4" w:rsidRDefault="001E67C4" w:rsidP="00EB7DEE">
      <w:pPr>
        <w:pStyle w:val="Tekstpodstawowy"/>
        <w:numPr>
          <w:ilvl w:val="0"/>
          <w:numId w:val="23"/>
        </w:numPr>
        <w:ind w:left="284"/>
        <w:rPr>
          <w:rFonts w:ascii="Arial" w:hAnsi="Arial" w:cs="Arial"/>
          <w:sz w:val="22"/>
          <w:szCs w:val="22"/>
        </w:rPr>
      </w:pPr>
      <w:r w:rsidRPr="001E67C4">
        <w:rPr>
          <w:rFonts w:ascii="Arial" w:hAnsi="Arial" w:cs="Arial"/>
          <w:sz w:val="22"/>
          <w:szCs w:val="22"/>
        </w:rPr>
        <w:t xml:space="preserve">Umowa wchodzi w życie z dniem jej podpisania, a strony ustalają termin realizacji przedmiotu umowy na okres 12 miesięcy, jednak nie wcześniej niż od dnia 1 stycznia </w:t>
      </w:r>
      <w:r w:rsidR="00EB7DEE">
        <w:rPr>
          <w:rFonts w:ascii="Arial" w:hAnsi="Arial" w:cs="Arial"/>
          <w:sz w:val="22"/>
          <w:szCs w:val="22"/>
        </w:rPr>
        <w:br/>
      </w:r>
      <w:r w:rsidRPr="001E67C4">
        <w:rPr>
          <w:rFonts w:ascii="Arial" w:hAnsi="Arial" w:cs="Arial"/>
          <w:sz w:val="22"/>
          <w:szCs w:val="22"/>
        </w:rPr>
        <w:t>2023 r.</w:t>
      </w:r>
    </w:p>
    <w:p w14:paraId="2F3247ED" w14:textId="2C7D092C" w:rsidR="00932684" w:rsidRDefault="00932684" w:rsidP="00EB7DEE">
      <w:pPr>
        <w:pStyle w:val="Tekstpodstawowy"/>
        <w:numPr>
          <w:ilvl w:val="0"/>
          <w:numId w:val="23"/>
        </w:numPr>
        <w:ind w:left="284"/>
        <w:rPr>
          <w:rFonts w:ascii="Arial" w:hAnsi="Arial" w:cs="Arial"/>
          <w:sz w:val="22"/>
          <w:szCs w:val="22"/>
        </w:rPr>
      </w:pPr>
      <w:r w:rsidRPr="001E67C4">
        <w:rPr>
          <w:rFonts w:ascii="Arial" w:hAnsi="Arial" w:cs="Arial"/>
          <w:sz w:val="22"/>
          <w:szCs w:val="22"/>
        </w:rPr>
        <w:t>Rozpoczęcie dostawy energii elektrycznej do poszczególnych punktów poboru energii elektrycznej nastąpi po uprzednim skutecznym rozwiązaniu dotychczasowych umów sprzedaży energii elektrycznej oraz po pozytywnie przeprowadzonej procedurze zmiany sprzedawcy oraz pod warunkiem posiadania przez Zamawiającego ważnych umów o świadczenie usług dystrybucji energii elektrycznej.</w:t>
      </w:r>
    </w:p>
    <w:p w14:paraId="53D5A24B" w14:textId="6ACA8C34" w:rsidR="00932684" w:rsidRDefault="00932684" w:rsidP="00EB7DEE">
      <w:pPr>
        <w:pStyle w:val="Tekstpodstawowy"/>
        <w:numPr>
          <w:ilvl w:val="0"/>
          <w:numId w:val="23"/>
        </w:numPr>
        <w:ind w:left="284"/>
        <w:rPr>
          <w:rFonts w:ascii="Arial" w:hAnsi="Arial" w:cs="Arial"/>
          <w:sz w:val="22"/>
          <w:szCs w:val="22"/>
        </w:rPr>
      </w:pPr>
      <w:r w:rsidRPr="001E67C4">
        <w:rPr>
          <w:rFonts w:ascii="Arial" w:hAnsi="Arial" w:cs="Arial"/>
          <w:sz w:val="22"/>
          <w:szCs w:val="22"/>
        </w:rPr>
        <w:t>Dla realizacji umowy w zakresie każdego punktu poboru konieczne jest jednoczesne obowiązywanie umów:</w:t>
      </w:r>
    </w:p>
    <w:p w14:paraId="74A137DB" w14:textId="77777777" w:rsidR="00932684" w:rsidRPr="001E67C4" w:rsidRDefault="00932684" w:rsidP="00EB7DEE">
      <w:pPr>
        <w:pStyle w:val="Tekstpodstawowy"/>
        <w:ind w:left="284"/>
        <w:rPr>
          <w:rFonts w:ascii="Arial" w:hAnsi="Arial" w:cs="Arial"/>
          <w:sz w:val="22"/>
          <w:szCs w:val="22"/>
        </w:rPr>
      </w:pPr>
      <w:r w:rsidRPr="001E67C4">
        <w:rPr>
          <w:rFonts w:ascii="Arial" w:hAnsi="Arial" w:cs="Arial"/>
          <w:sz w:val="22"/>
          <w:szCs w:val="22"/>
        </w:rPr>
        <w:t>1) umowy o świadczenie usług dystrybucji zawartej pomiędzy Zamawiającym a OSD,</w:t>
      </w:r>
    </w:p>
    <w:p w14:paraId="67E8B635" w14:textId="77777777" w:rsidR="00932684" w:rsidRDefault="00932684" w:rsidP="00EB7DEE">
      <w:pPr>
        <w:pStyle w:val="Tekstpodstawowy"/>
        <w:ind w:left="284"/>
        <w:rPr>
          <w:rFonts w:ascii="Arial" w:hAnsi="Arial" w:cs="Arial"/>
          <w:sz w:val="22"/>
          <w:szCs w:val="22"/>
        </w:rPr>
      </w:pPr>
      <w:r w:rsidRPr="001E67C4">
        <w:rPr>
          <w:rFonts w:ascii="Arial" w:hAnsi="Arial" w:cs="Arial"/>
          <w:sz w:val="22"/>
          <w:szCs w:val="22"/>
        </w:rPr>
        <w:t>2) generalnej umowy dystrybucyjnej zawartej pomiędzy Wykonawcą a OSD.</w:t>
      </w:r>
    </w:p>
    <w:p w14:paraId="478B901E" w14:textId="77777777" w:rsidR="00932684" w:rsidRPr="001E67C4" w:rsidRDefault="00932684" w:rsidP="00EB7DEE">
      <w:pPr>
        <w:pStyle w:val="Tekstpodstawowy"/>
        <w:numPr>
          <w:ilvl w:val="0"/>
          <w:numId w:val="23"/>
        </w:numPr>
        <w:ind w:left="284"/>
        <w:rPr>
          <w:rFonts w:ascii="Arial" w:hAnsi="Arial" w:cs="Arial"/>
          <w:sz w:val="22"/>
          <w:szCs w:val="22"/>
        </w:rPr>
      </w:pPr>
      <w:r w:rsidRPr="001E67C4">
        <w:rPr>
          <w:rFonts w:ascii="Arial" w:hAnsi="Arial" w:cs="Arial"/>
          <w:sz w:val="22"/>
          <w:szCs w:val="22"/>
        </w:rPr>
        <w:t xml:space="preserve">Zamawiający oświadcza, że umowa o świadczenie usług dystrybucji, o której mowa powyżej będzie pozostawała ważna przez cały okres obowiązywania niniejszej umowy. W przypadku wypowiedzenia umowy o świadczenie usług dystrybucji przez Zamawiającego lub OSD, Zamawiający poinformuje o tym Wykonawcę w terminie 7 dni od dnia złożenia </w:t>
      </w:r>
      <w:r w:rsidRPr="001E67C4">
        <w:rPr>
          <w:rFonts w:ascii="Arial" w:hAnsi="Arial" w:cs="Arial"/>
          <w:sz w:val="22"/>
          <w:szCs w:val="22"/>
        </w:rPr>
        <w:lastRenderedPageBreak/>
        <w:t>oświadczenia o wypowiedzeniu lub w termie 7 dni od dnia otrzymania takiego wypowiedzenia. W takiej sytuacji Zamawiający będzie zobowiązany poinformować Wykonawcę o zawarciu nowej umowy o świadczenie usług dystrybucji zawartej pomiędzy Zamawiającym a OSD, w terminie 7 dni od jej zawarcia.</w:t>
      </w:r>
    </w:p>
    <w:p w14:paraId="38534A15" w14:textId="77777777" w:rsidR="00932684" w:rsidRPr="001E67C4" w:rsidRDefault="00932684" w:rsidP="00EB7DEE">
      <w:pPr>
        <w:pStyle w:val="Tekstpodstawowy"/>
        <w:numPr>
          <w:ilvl w:val="0"/>
          <w:numId w:val="23"/>
        </w:numPr>
        <w:ind w:left="284"/>
        <w:rPr>
          <w:rFonts w:ascii="Arial" w:hAnsi="Arial" w:cs="Arial"/>
          <w:sz w:val="22"/>
          <w:szCs w:val="22"/>
        </w:rPr>
      </w:pPr>
      <w:r w:rsidRPr="001E67C4">
        <w:rPr>
          <w:rFonts w:ascii="Arial" w:hAnsi="Arial" w:cs="Arial"/>
          <w:sz w:val="22"/>
          <w:szCs w:val="22"/>
        </w:rPr>
        <w:t>Wykonawca oświadcza, że Generalna Umowa Dystrybucyjna, o której mowa powyżej będzie pozostawała ważna przez cały okres obowiązywania niniejszej umowy. W przypadku wypowiedzenia Generalnej Umowy Dystrybucyjnej przez Wykonawcę lub OSD, Wykonawca poinformuje o tym Zamawiającego w terminie 7 dni od dnia złożenia oświadczenia o wypowiedzenia lub w termie 7 dni od dna otrzymania takiego wypowiedzenia. W takiej sytuacji Wykonawca będzie zobowiązany poinformować Zamawiającego o zawarciu nowej Generalnej Umowy Dystrybucji zawartej pomiędzy Wykonawcą a OSD, w terminie 7 dni od jej zawarcia.</w:t>
      </w:r>
    </w:p>
    <w:p w14:paraId="6E4DCD03" w14:textId="4761BB76" w:rsidR="00932684" w:rsidRPr="001E67C4" w:rsidRDefault="00932684" w:rsidP="00EB7DEE">
      <w:pPr>
        <w:pStyle w:val="Tekstpodstawowy"/>
        <w:numPr>
          <w:ilvl w:val="0"/>
          <w:numId w:val="23"/>
        </w:numPr>
        <w:ind w:left="284"/>
        <w:rPr>
          <w:rFonts w:ascii="Arial" w:hAnsi="Arial" w:cs="Arial"/>
          <w:sz w:val="22"/>
          <w:szCs w:val="22"/>
        </w:rPr>
      </w:pPr>
      <w:r w:rsidRPr="001E67C4">
        <w:rPr>
          <w:rFonts w:ascii="Arial" w:hAnsi="Arial" w:cs="Arial"/>
          <w:sz w:val="22"/>
          <w:szCs w:val="22"/>
        </w:rPr>
        <w:t>Wykonawca może wypowiedzieć umowę w trybie natychmiastowym, bez zachowania okresu wypowiedzenia, w razie nie wywiązania się przez Zamawiającego z jego obowiązku o jakim mowa w § 7 ust. 4, lub w razie nie zawarcia nowej umowy z OSD w sposób umożliwiający kontynuowanie niniejszej umowy.</w:t>
      </w:r>
    </w:p>
    <w:p w14:paraId="5024A9F0" w14:textId="6D26E789" w:rsidR="00932684" w:rsidRPr="001E67C4" w:rsidRDefault="00932684" w:rsidP="00EB7DEE">
      <w:pPr>
        <w:pStyle w:val="Tekstpodstawowy"/>
        <w:numPr>
          <w:ilvl w:val="0"/>
          <w:numId w:val="23"/>
        </w:numPr>
        <w:ind w:left="284"/>
        <w:rPr>
          <w:rFonts w:ascii="Arial" w:hAnsi="Arial" w:cs="Arial"/>
          <w:sz w:val="22"/>
          <w:szCs w:val="22"/>
        </w:rPr>
      </w:pPr>
      <w:r w:rsidRPr="001E67C4">
        <w:rPr>
          <w:rFonts w:ascii="Arial" w:hAnsi="Arial" w:cs="Arial"/>
          <w:sz w:val="22"/>
          <w:szCs w:val="22"/>
        </w:rPr>
        <w:t>Zamawiający może wypowiedzieć umowę w trybie natychmiastowym, bez zachowania okresu wypowiedzenia, w razie nie wywiązania się przez Wykonawcę z jego obowiązku o jakim mowa w § 7 ust. 5, lub w razie nie zawarcia nowej umowy z OSD w sposób umożliwiający kontynuowanie niniejszej umowy</w:t>
      </w:r>
      <w:r>
        <w:rPr>
          <w:rFonts w:ascii="Arial" w:hAnsi="Arial" w:cs="Arial"/>
          <w:sz w:val="22"/>
          <w:szCs w:val="22"/>
        </w:rPr>
        <w:t>.</w:t>
      </w:r>
    </w:p>
    <w:p w14:paraId="25184FBE" w14:textId="60462F82" w:rsidR="00932684" w:rsidRDefault="00932684" w:rsidP="00EB7DEE">
      <w:pPr>
        <w:pStyle w:val="Tekstpodstawowy"/>
        <w:numPr>
          <w:ilvl w:val="0"/>
          <w:numId w:val="23"/>
        </w:numPr>
        <w:ind w:left="284"/>
        <w:rPr>
          <w:rFonts w:ascii="Arial" w:hAnsi="Arial" w:cs="Arial"/>
          <w:sz w:val="22"/>
          <w:szCs w:val="22"/>
        </w:rPr>
      </w:pPr>
      <w:r w:rsidRPr="001E67C4">
        <w:rPr>
          <w:rFonts w:ascii="Arial" w:hAnsi="Arial" w:cs="Arial"/>
          <w:sz w:val="22"/>
          <w:szCs w:val="22"/>
        </w:rPr>
        <w:t>Wykonawca może wypowiedzieć umowę, z zachowaniem 1 miesięcznego okresu wypowiedzenia w przypadku, gdy Zamawiający opóźnia się z zapłatą za pobraną energie elektryczną o co najmniej miesiąc od upływu terminu płatności, z zastrzeżeniem § 6 ust. 5 umowy.</w:t>
      </w:r>
    </w:p>
    <w:p w14:paraId="7F997746" w14:textId="52272AE4" w:rsidR="00932684" w:rsidRDefault="00932684" w:rsidP="00EB7DEE">
      <w:pPr>
        <w:pStyle w:val="Tekstpodstawowy"/>
        <w:numPr>
          <w:ilvl w:val="0"/>
          <w:numId w:val="23"/>
        </w:numPr>
        <w:ind w:left="284"/>
        <w:rPr>
          <w:rFonts w:ascii="Arial" w:hAnsi="Arial" w:cs="Arial"/>
          <w:sz w:val="22"/>
          <w:szCs w:val="22"/>
        </w:rPr>
      </w:pPr>
      <w:r w:rsidRPr="001E67C4">
        <w:rPr>
          <w:rFonts w:ascii="Arial" w:hAnsi="Arial" w:cs="Arial"/>
          <w:sz w:val="22"/>
          <w:szCs w:val="22"/>
        </w:rPr>
        <w:t>Zamawiający może wypowiedzieć umowę w trybie natychmiastowym, bez zachowania okresu wypowiedzenia, w razie nie wywiązania się przez Wykonawcę z jego obowiązków umownych, o których mowa w § 1 ust. 1 umowy dłużej niż przez 24 h.</w:t>
      </w:r>
    </w:p>
    <w:p w14:paraId="43A5447F" w14:textId="30E83454" w:rsidR="00932684" w:rsidRPr="001E67C4" w:rsidRDefault="00932684" w:rsidP="00EB7DEE">
      <w:pPr>
        <w:pStyle w:val="Tekstpodstawowy"/>
        <w:numPr>
          <w:ilvl w:val="0"/>
          <w:numId w:val="23"/>
        </w:numPr>
        <w:ind w:left="284"/>
        <w:rPr>
          <w:rFonts w:ascii="Arial" w:hAnsi="Arial" w:cs="Arial"/>
          <w:sz w:val="22"/>
          <w:szCs w:val="22"/>
        </w:rPr>
      </w:pPr>
      <w:r w:rsidRPr="001E67C4">
        <w:rPr>
          <w:rFonts w:ascii="Arial" w:hAnsi="Arial" w:cs="Arial"/>
          <w:sz w:val="22"/>
          <w:szCs w:val="22"/>
        </w:rPr>
        <w:t>Zamawiający poza przypadkami wskazanymi powyżej może wypowiedzieć umowę w razie rażącego naruszania postanowień umowy przez Wykonawcę lub niewywiązywania się przez Wykonawcę z jego obowiązków umownych, z zachowaniem 1 miesięcznego okresu wypowiedzenia.</w:t>
      </w:r>
    </w:p>
    <w:p w14:paraId="7400ED91" w14:textId="77777777" w:rsidR="00932684" w:rsidRDefault="00932684" w:rsidP="00932684">
      <w:pPr>
        <w:pStyle w:val="Tekstpodstawowy"/>
        <w:ind w:left="709"/>
        <w:rPr>
          <w:rFonts w:ascii="Arial" w:hAnsi="Arial" w:cs="Arial"/>
          <w:sz w:val="22"/>
          <w:szCs w:val="22"/>
        </w:rPr>
      </w:pPr>
    </w:p>
    <w:p w14:paraId="346DC7E2" w14:textId="15002882" w:rsidR="00932684" w:rsidRPr="00932684" w:rsidRDefault="001E67C4" w:rsidP="00932684">
      <w:pPr>
        <w:pStyle w:val="Tekstpodstawowy"/>
        <w:jc w:val="center"/>
        <w:rPr>
          <w:rFonts w:ascii="Arial" w:hAnsi="Arial" w:cs="Arial"/>
          <w:b/>
          <w:sz w:val="22"/>
          <w:szCs w:val="22"/>
        </w:rPr>
      </w:pPr>
      <w:r w:rsidRPr="00932684">
        <w:rPr>
          <w:rFonts w:ascii="Arial" w:hAnsi="Arial" w:cs="Arial"/>
          <w:b/>
          <w:sz w:val="22"/>
          <w:szCs w:val="22"/>
        </w:rPr>
        <w:t xml:space="preserve">§ </w:t>
      </w:r>
      <w:r w:rsidR="00EB7DEE">
        <w:rPr>
          <w:rFonts w:ascii="Arial" w:hAnsi="Arial" w:cs="Arial"/>
          <w:b/>
          <w:sz w:val="22"/>
          <w:szCs w:val="22"/>
        </w:rPr>
        <w:t>9</w:t>
      </w:r>
      <w:r w:rsidR="00932684" w:rsidRPr="00932684">
        <w:rPr>
          <w:rFonts w:ascii="Arial" w:hAnsi="Arial" w:cs="Arial"/>
          <w:b/>
          <w:sz w:val="22"/>
          <w:szCs w:val="22"/>
        </w:rPr>
        <w:t xml:space="preserve"> KARY UMOWNE</w:t>
      </w:r>
    </w:p>
    <w:p w14:paraId="43F43942" w14:textId="19B785FE" w:rsidR="001E67C4" w:rsidRDefault="001E67C4" w:rsidP="00EB7DEE">
      <w:pPr>
        <w:pStyle w:val="Tekstpodstawowy"/>
        <w:numPr>
          <w:ilvl w:val="0"/>
          <w:numId w:val="24"/>
        </w:numPr>
        <w:ind w:left="284"/>
        <w:rPr>
          <w:rFonts w:ascii="Arial" w:hAnsi="Arial" w:cs="Arial"/>
          <w:sz w:val="22"/>
          <w:szCs w:val="22"/>
        </w:rPr>
      </w:pPr>
      <w:r w:rsidRPr="001E67C4">
        <w:rPr>
          <w:rFonts w:ascii="Arial" w:hAnsi="Arial" w:cs="Arial"/>
          <w:sz w:val="22"/>
          <w:szCs w:val="22"/>
        </w:rPr>
        <w:t>Wykonawca zapłaci Zamawiającemu karę umowną za odstąpienie od umowy przez Zamawiającego z przyczyn, za które odpowiedzialność ponosi Wykonawca w wysokości 20 % wartości umowy, o której mowa w § 5 ust. 1.</w:t>
      </w:r>
    </w:p>
    <w:p w14:paraId="729A04D0" w14:textId="250ABE64" w:rsidR="00932684" w:rsidRDefault="00932684" w:rsidP="00EB7DEE">
      <w:pPr>
        <w:pStyle w:val="Tekstpodstawowy"/>
        <w:numPr>
          <w:ilvl w:val="0"/>
          <w:numId w:val="24"/>
        </w:numPr>
        <w:ind w:left="284"/>
        <w:rPr>
          <w:rFonts w:ascii="Arial" w:hAnsi="Arial" w:cs="Arial"/>
          <w:sz w:val="22"/>
          <w:szCs w:val="22"/>
        </w:rPr>
      </w:pPr>
      <w:r w:rsidRPr="001E67C4">
        <w:rPr>
          <w:rFonts w:ascii="Arial" w:hAnsi="Arial" w:cs="Arial"/>
          <w:sz w:val="22"/>
          <w:szCs w:val="22"/>
        </w:rPr>
        <w:t>Zamawiający zapłaci Wykonawcy karę umowną za odstąpienie od umowy przez Wykonawcę z przyczyn, za które ponosi odpowiedzialność Zamawiający w wysokości 20 % wartości umowy, o której mowa w § 5 ust. 1, poza przypadkiem, który określa § 9 ust 1.</w:t>
      </w:r>
    </w:p>
    <w:p w14:paraId="2836C3D1" w14:textId="029D3C71" w:rsidR="00932684" w:rsidRDefault="00932684" w:rsidP="00EB7DEE">
      <w:pPr>
        <w:pStyle w:val="Tekstpodstawowy"/>
        <w:numPr>
          <w:ilvl w:val="0"/>
          <w:numId w:val="24"/>
        </w:numPr>
        <w:ind w:left="284"/>
        <w:rPr>
          <w:rFonts w:ascii="Arial" w:hAnsi="Arial" w:cs="Arial"/>
          <w:sz w:val="22"/>
          <w:szCs w:val="22"/>
        </w:rPr>
      </w:pPr>
      <w:r w:rsidRPr="001E67C4">
        <w:rPr>
          <w:rFonts w:ascii="Arial" w:hAnsi="Arial" w:cs="Arial"/>
          <w:sz w:val="22"/>
          <w:szCs w:val="22"/>
        </w:rPr>
        <w:t xml:space="preserve">Wykonawca zapłaci Zamawiającemu karę umowną za odstąpienie od Umowy / rozwiązanie Umowy przez Zamawiającego lub Wykonawcę w związku z utratą przez Wykonawcę uprawnień, koncesji lub zezwoleń, bądź jakichkolwiek innych dokumentów niezbędnych do należytego wykonania i wykonywania nieprzerwanie przedmiotu zamówienia, w wysokości </w:t>
      </w:r>
      <w:r w:rsidR="000E3846">
        <w:rPr>
          <w:rFonts w:ascii="Arial" w:hAnsi="Arial" w:cs="Arial"/>
          <w:sz w:val="22"/>
          <w:szCs w:val="22"/>
        </w:rPr>
        <w:t>2</w:t>
      </w:r>
      <w:r w:rsidRPr="001E67C4">
        <w:rPr>
          <w:rFonts w:ascii="Arial" w:hAnsi="Arial" w:cs="Arial"/>
          <w:sz w:val="22"/>
          <w:szCs w:val="22"/>
        </w:rPr>
        <w:t>0% wartości umowy, o której mowa w § 5 ust. 1.</w:t>
      </w:r>
    </w:p>
    <w:p w14:paraId="295A74E2" w14:textId="4216F980" w:rsidR="00932684" w:rsidRDefault="00932684" w:rsidP="00EB7DEE">
      <w:pPr>
        <w:pStyle w:val="Tekstpodstawowy"/>
        <w:numPr>
          <w:ilvl w:val="0"/>
          <w:numId w:val="24"/>
        </w:numPr>
        <w:ind w:left="284"/>
        <w:rPr>
          <w:rFonts w:ascii="Arial" w:hAnsi="Arial" w:cs="Arial"/>
          <w:sz w:val="22"/>
          <w:szCs w:val="22"/>
        </w:rPr>
      </w:pPr>
      <w:r w:rsidRPr="001E67C4">
        <w:rPr>
          <w:rFonts w:ascii="Arial" w:hAnsi="Arial" w:cs="Arial"/>
          <w:sz w:val="22"/>
          <w:szCs w:val="22"/>
        </w:rPr>
        <w:t>Wykonawca zapłaci Zamawiającemu karę umowną za „zerwanie” umowy w wysokości 20 % wartości umowy, o której mowa w § 5 ust. 1.</w:t>
      </w:r>
    </w:p>
    <w:p w14:paraId="066E78B3" w14:textId="3F1BE076" w:rsidR="00932684" w:rsidRDefault="00932684" w:rsidP="00EB7DEE">
      <w:pPr>
        <w:pStyle w:val="Tekstpodstawowy"/>
        <w:numPr>
          <w:ilvl w:val="0"/>
          <w:numId w:val="24"/>
        </w:numPr>
        <w:ind w:left="284"/>
        <w:rPr>
          <w:rFonts w:ascii="Arial" w:hAnsi="Arial" w:cs="Arial"/>
          <w:sz w:val="22"/>
          <w:szCs w:val="22"/>
        </w:rPr>
      </w:pPr>
      <w:r w:rsidRPr="001E67C4">
        <w:rPr>
          <w:rFonts w:ascii="Arial" w:hAnsi="Arial" w:cs="Arial"/>
          <w:sz w:val="22"/>
          <w:szCs w:val="22"/>
        </w:rPr>
        <w:t xml:space="preserve">Łączna maksymalna wysokość kar umownych, dochodzonych od Wykonawcy nie może przekroczyć </w:t>
      </w:r>
      <w:r w:rsidR="000E3846">
        <w:rPr>
          <w:rFonts w:ascii="Arial" w:hAnsi="Arial" w:cs="Arial"/>
          <w:sz w:val="22"/>
          <w:szCs w:val="22"/>
        </w:rPr>
        <w:t>2</w:t>
      </w:r>
      <w:r w:rsidRPr="001E67C4">
        <w:rPr>
          <w:rFonts w:ascii="Arial" w:hAnsi="Arial" w:cs="Arial"/>
          <w:sz w:val="22"/>
          <w:szCs w:val="22"/>
        </w:rPr>
        <w:t>0% łącznego wynagrodzenia brutto, o którym mowa w § 5 ust. 1.</w:t>
      </w:r>
    </w:p>
    <w:p w14:paraId="2830AD21" w14:textId="02E378C3" w:rsidR="00932684" w:rsidRDefault="00932684" w:rsidP="00EB7DEE">
      <w:pPr>
        <w:pStyle w:val="Tekstpodstawowy"/>
        <w:numPr>
          <w:ilvl w:val="0"/>
          <w:numId w:val="24"/>
        </w:numPr>
        <w:ind w:left="284"/>
        <w:rPr>
          <w:rFonts w:ascii="Arial" w:hAnsi="Arial" w:cs="Arial"/>
          <w:sz w:val="22"/>
          <w:szCs w:val="22"/>
        </w:rPr>
      </w:pPr>
      <w:r w:rsidRPr="001E67C4">
        <w:rPr>
          <w:rFonts w:ascii="Arial" w:hAnsi="Arial" w:cs="Arial"/>
          <w:sz w:val="22"/>
          <w:szCs w:val="22"/>
        </w:rPr>
        <w:t>Zamawiający zastrzega sobie prawo do dochodzenia od Wykonawcy odszkodowania przewyższającego wartość zastrzeżonej kary umownej.</w:t>
      </w:r>
    </w:p>
    <w:p w14:paraId="6B9C8177" w14:textId="75FC0F31" w:rsidR="00932684" w:rsidRDefault="00932684" w:rsidP="00EB7DEE">
      <w:pPr>
        <w:pStyle w:val="Tekstpodstawowy"/>
        <w:numPr>
          <w:ilvl w:val="0"/>
          <w:numId w:val="24"/>
        </w:numPr>
        <w:ind w:left="284"/>
        <w:rPr>
          <w:rFonts w:ascii="Arial" w:hAnsi="Arial" w:cs="Arial"/>
          <w:sz w:val="22"/>
          <w:szCs w:val="22"/>
        </w:rPr>
      </w:pPr>
      <w:r w:rsidRPr="001E67C4">
        <w:rPr>
          <w:rFonts w:ascii="Arial" w:hAnsi="Arial" w:cs="Arial"/>
          <w:sz w:val="22"/>
          <w:szCs w:val="22"/>
        </w:rPr>
        <w:t>Wykonawca zobowiązany jest do naprawienia w pełnym zakresie szkody powstałej w wyniku niewykonania lub nienależytego wykonania umowy, chyba że naruszenie obowiązków umownych nastąpiło wskutek okoliczności, za które Wykonawca nie ponosi odpowiedzialności.</w:t>
      </w:r>
    </w:p>
    <w:p w14:paraId="61DFD4D1" w14:textId="541FFA01" w:rsidR="00932684" w:rsidRDefault="00932684" w:rsidP="00EB7DEE">
      <w:pPr>
        <w:pStyle w:val="Tekstpodstawowy"/>
        <w:numPr>
          <w:ilvl w:val="0"/>
          <w:numId w:val="24"/>
        </w:numPr>
        <w:ind w:left="284"/>
        <w:rPr>
          <w:rFonts w:ascii="Arial" w:hAnsi="Arial" w:cs="Arial"/>
          <w:sz w:val="22"/>
          <w:szCs w:val="22"/>
        </w:rPr>
      </w:pPr>
      <w:r w:rsidRPr="001E67C4">
        <w:rPr>
          <w:rFonts w:ascii="Arial" w:hAnsi="Arial" w:cs="Arial"/>
          <w:sz w:val="22"/>
          <w:szCs w:val="22"/>
        </w:rPr>
        <w:t>Należność z tytułu kar umownych Zamawiający może potrącić z należności Wykonawcy.</w:t>
      </w:r>
    </w:p>
    <w:p w14:paraId="69C6C89C" w14:textId="77777777" w:rsidR="00932684" w:rsidRPr="001E67C4" w:rsidRDefault="00932684" w:rsidP="00932684">
      <w:pPr>
        <w:pStyle w:val="Tekstpodstawowy"/>
        <w:rPr>
          <w:rFonts w:ascii="Arial" w:hAnsi="Arial" w:cs="Arial"/>
          <w:sz w:val="22"/>
          <w:szCs w:val="22"/>
        </w:rPr>
      </w:pPr>
    </w:p>
    <w:p w14:paraId="25A69F90" w14:textId="77777777" w:rsidR="00EB7DEE" w:rsidRDefault="00EB7DEE" w:rsidP="00932684">
      <w:pPr>
        <w:pStyle w:val="Tekstpodstawowy"/>
        <w:jc w:val="center"/>
        <w:rPr>
          <w:rFonts w:ascii="Arial" w:hAnsi="Arial" w:cs="Arial"/>
          <w:b/>
          <w:sz w:val="22"/>
          <w:szCs w:val="22"/>
        </w:rPr>
      </w:pPr>
    </w:p>
    <w:p w14:paraId="36579B37" w14:textId="2EC70F67" w:rsidR="00932684" w:rsidRPr="00932684" w:rsidRDefault="00932684" w:rsidP="00932684">
      <w:pPr>
        <w:pStyle w:val="Tekstpodstawowy"/>
        <w:jc w:val="center"/>
        <w:rPr>
          <w:rFonts w:ascii="Arial" w:hAnsi="Arial" w:cs="Arial"/>
          <w:b/>
          <w:sz w:val="22"/>
          <w:szCs w:val="22"/>
        </w:rPr>
      </w:pPr>
      <w:r w:rsidRPr="00932684">
        <w:rPr>
          <w:rFonts w:ascii="Arial" w:hAnsi="Arial" w:cs="Arial"/>
          <w:b/>
          <w:sz w:val="22"/>
          <w:szCs w:val="22"/>
        </w:rPr>
        <w:lastRenderedPageBreak/>
        <w:t xml:space="preserve">§ </w:t>
      </w:r>
      <w:r w:rsidR="00EB7DEE">
        <w:rPr>
          <w:rFonts w:ascii="Arial" w:hAnsi="Arial" w:cs="Arial"/>
          <w:b/>
          <w:sz w:val="22"/>
          <w:szCs w:val="22"/>
        </w:rPr>
        <w:t>10</w:t>
      </w:r>
      <w:r w:rsidRPr="00932684">
        <w:rPr>
          <w:rFonts w:ascii="Arial" w:hAnsi="Arial" w:cs="Arial"/>
          <w:b/>
          <w:sz w:val="22"/>
          <w:szCs w:val="22"/>
        </w:rPr>
        <w:t xml:space="preserve"> ZMIANY POSTANOWIEŃ UMOWY</w:t>
      </w:r>
    </w:p>
    <w:p w14:paraId="2C7F7108" w14:textId="06CE3389" w:rsidR="001E67C4" w:rsidRDefault="001E67C4" w:rsidP="00EB7DEE">
      <w:pPr>
        <w:pStyle w:val="Tekstpodstawowy"/>
        <w:numPr>
          <w:ilvl w:val="0"/>
          <w:numId w:val="25"/>
        </w:numPr>
        <w:ind w:left="284"/>
        <w:rPr>
          <w:rFonts w:ascii="Arial" w:hAnsi="Arial" w:cs="Arial"/>
          <w:sz w:val="22"/>
          <w:szCs w:val="22"/>
        </w:rPr>
      </w:pPr>
      <w:r w:rsidRPr="001E67C4">
        <w:rPr>
          <w:rFonts w:ascii="Arial" w:hAnsi="Arial" w:cs="Arial"/>
          <w:sz w:val="22"/>
          <w:szCs w:val="22"/>
        </w:rPr>
        <w:t>W razie wystąpienia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mu z tytułu wykonania części umowy.</w:t>
      </w:r>
    </w:p>
    <w:p w14:paraId="0F0D2842" w14:textId="0780C261" w:rsidR="00932684" w:rsidRDefault="00932684" w:rsidP="00EB7DEE">
      <w:pPr>
        <w:pStyle w:val="Tekstpodstawowy"/>
        <w:numPr>
          <w:ilvl w:val="0"/>
          <w:numId w:val="25"/>
        </w:numPr>
        <w:ind w:left="284"/>
        <w:rPr>
          <w:rFonts w:ascii="Arial" w:hAnsi="Arial" w:cs="Arial"/>
          <w:sz w:val="22"/>
          <w:szCs w:val="22"/>
        </w:rPr>
      </w:pPr>
      <w:r w:rsidRPr="001E67C4">
        <w:rPr>
          <w:rFonts w:ascii="Arial" w:hAnsi="Arial" w:cs="Arial"/>
          <w:sz w:val="22"/>
          <w:szCs w:val="22"/>
        </w:rPr>
        <w:t>Zamawiający przewiduje możliwość zmian postanowień zawartej umowy w stosunku do treści oferty, na podstawie której dokonano wyboru Wykonawcy w przypadku wystąpienia co najmniej jednej z okoliczności wymienionych poniżej:</w:t>
      </w:r>
    </w:p>
    <w:p w14:paraId="651593AD" w14:textId="77777777" w:rsidR="00932684" w:rsidRPr="001E67C4" w:rsidRDefault="00932684" w:rsidP="00EB7DEE">
      <w:pPr>
        <w:pStyle w:val="Tekstpodstawowy"/>
        <w:ind w:left="284"/>
        <w:rPr>
          <w:rFonts w:ascii="Arial" w:hAnsi="Arial" w:cs="Arial"/>
          <w:sz w:val="22"/>
          <w:szCs w:val="22"/>
        </w:rPr>
      </w:pPr>
      <w:r w:rsidRPr="001E67C4">
        <w:rPr>
          <w:rFonts w:ascii="Arial" w:hAnsi="Arial" w:cs="Arial"/>
          <w:sz w:val="22"/>
          <w:szCs w:val="22"/>
        </w:rPr>
        <w:t>1) ustawowej zmiany stawki podatku VAT od towarów i usług i podatku akcyzowego, w takim przypadku wynagrodzenie netto pozostaje bez zmian, a zmienia się wynagrodzenie brutto;</w:t>
      </w:r>
    </w:p>
    <w:p w14:paraId="07CF3CAD" w14:textId="77777777" w:rsidR="00932684" w:rsidRPr="001E67C4" w:rsidRDefault="00932684" w:rsidP="00EB7DEE">
      <w:pPr>
        <w:pStyle w:val="Tekstpodstawowy"/>
        <w:ind w:left="284"/>
        <w:rPr>
          <w:rFonts w:ascii="Arial" w:hAnsi="Arial" w:cs="Arial"/>
          <w:sz w:val="22"/>
          <w:szCs w:val="22"/>
        </w:rPr>
      </w:pPr>
      <w:r w:rsidRPr="001E67C4">
        <w:rPr>
          <w:rFonts w:ascii="Arial" w:hAnsi="Arial" w:cs="Arial"/>
          <w:sz w:val="22"/>
          <w:szCs w:val="22"/>
        </w:rPr>
        <w:t>2) zmiana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345770BF" w14:textId="77777777" w:rsidR="00932684" w:rsidRPr="001E67C4" w:rsidRDefault="00932684" w:rsidP="00EB7DEE">
      <w:pPr>
        <w:pStyle w:val="Tekstpodstawowy"/>
        <w:ind w:left="284"/>
        <w:rPr>
          <w:rFonts w:ascii="Arial" w:hAnsi="Arial" w:cs="Arial"/>
          <w:sz w:val="22"/>
          <w:szCs w:val="22"/>
        </w:rPr>
      </w:pPr>
      <w:r w:rsidRPr="001E67C4">
        <w:rPr>
          <w:rFonts w:ascii="Arial" w:hAnsi="Arial" w:cs="Arial"/>
          <w:sz w:val="22"/>
          <w:szCs w:val="22"/>
        </w:rPr>
        <w:t>3) zmiany wywołane siłą wyższą, rozumianą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p>
    <w:p w14:paraId="198D1632" w14:textId="77777777" w:rsidR="00932684" w:rsidRPr="001E67C4" w:rsidRDefault="00932684" w:rsidP="00EB7DEE">
      <w:pPr>
        <w:pStyle w:val="Tekstpodstawowy"/>
        <w:ind w:left="284"/>
        <w:rPr>
          <w:rFonts w:ascii="Arial" w:hAnsi="Arial" w:cs="Arial"/>
          <w:sz w:val="22"/>
          <w:szCs w:val="22"/>
        </w:rPr>
      </w:pPr>
      <w:r w:rsidRPr="001E67C4">
        <w:rPr>
          <w:rFonts w:ascii="Arial" w:hAnsi="Arial" w:cs="Arial"/>
          <w:sz w:val="22"/>
          <w:szCs w:val="22"/>
        </w:rPr>
        <w:t xml:space="preserve">4) przesłanki określone w art. 455 ustawy </w:t>
      </w:r>
      <w:proofErr w:type="spellStart"/>
      <w:r w:rsidRPr="001E67C4">
        <w:rPr>
          <w:rFonts w:ascii="Arial" w:hAnsi="Arial" w:cs="Arial"/>
          <w:sz w:val="22"/>
          <w:szCs w:val="22"/>
        </w:rPr>
        <w:t>Pzp</w:t>
      </w:r>
      <w:proofErr w:type="spellEnd"/>
      <w:r w:rsidRPr="001E67C4">
        <w:rPr>
          <w:rFonts w:ascii="Arial" w:hAnsi="Arial" w:cs="Arial"/>
          <w:sz w:val="22"/>
          <w:szCs w:val="22"/>
        </w:rPr>
        <w:t>.</w:t>
      </w:r>
    </w:p>
    <w:p w14:paraId="32134776" w14:textId="502EA85F" w:rsidR="00932684" w:rsidRDefault="00932684" w:rsidP="00EB7DEE">
      <w:pPr>
        <w:pStyle w:val="Tekstpodstawowy"/>
        <w:numPr>
          <w:ilvl w:val="0"/>
          <w:numId w:val="25"/>
        </w:numPr>
        <w:ind w:left="284"/>
        <w:rPr>
          <w:rFonts w:ascii="Arial" w:hAnsi="Arial" w:cs="Arial"/>
          <w:sz w:val="22"/>
          <w:szCs w:val="22"/>
        </w:rPr>
      </w:pPr>
      <w:r w:rsidRPr="001E67C4">
        <w:rPr>
          <w:rFonts w:ascii="Arial" w:hAnsi="Arial" w:cs="Arial"/>
          <w:sz w:val="22"/>
          <w:szCs w:val="22"/>
        </w:rPr>
        <w:t>Zmiany, o których mowa w punkcie 2 wymagają dla swej ważności formy pisemnej w postaci aneksu podpisanego przez obie strony, z wyłączeniem ust. 2 pkt 1 powyżej.</w:t>
      </w:r>
    </w:p>
    <w:p w14:paraId="71ADC2B3" w14:textId="77777777" w:rsidR="00932684" w:rsidRPr="001E67C4" w:rsidRDefault="00932684" w:rsidP="00932684">
      <w:pPr>
        <w:pStyle w:val="Tekstpodstawowy"/>
        <w:rPr>
          <w:rFonts w:ascii="Arial" w:hAnsi="Arial" w:cs="Arial"/>
          <w:sz w:val="22"/>
          <w:szCs w:val="22"/>
        </w:rPr>
      </w:pPr>
    </w:p>
    <w:p w14:paraId="25CE9976" w14:textId="42A0AA92" w:rsidR="00932684" w:rsidRPr="00932684" w:rsidRDefault="00932684" w:rsidP="00932684">
      <w:pPr>
        <w:pStyle w:val="Tekstpodstawowy"/>
        <w:jc w:val="center"/>
        <w:rPr>
          <w:rFonts w:ascii="Arial" w:hAnsi="Arial" w:cs="Arial"/>
          <w:b/>
          <w:sz w:val="22"/>
          <w:szCs w:val="22"/>
        </w:rPr>
      </w:pPr>
      <w:r w:rsidRPr="00932684">
        <w:rPr>
          <w:rFonts w:ascii="Arial" w:hAnsi="Arial" w:cs="Arial"/>
          <w:b/>
          <w:sz w:val="22"/>
          <w:szCs w:val="22"/>
        </w:rPr>
        <w:t>§ 1</w:t>
      </w:r>
      <w:r w:rsidR="00EB7DEE">
        <w:rPr>
          <w:rFonts w:ascii="Arial" w:hAnsi="Arial" w:cs="Arial"/>
          <w:b/>
          <w:sz w:val="22"/>
          <w:szCs w:val="22"/>
        </w:rPr>
        <w:t>1</w:t>
      </w:r>
      <w:r w:rsidRPr="00932684">
        <w:rPr>
          <w:rFonts w:ascii="Arial" w:hAnsi="Arial" w:cs="Arial"/>
          <w:b/>
          <w:sz w:val="22"/>
          <w:szCs w:val="22"/>
        </w:rPr>
        <w:t xml:space="preserve"> POSTANOWIENIA KOŃCOWE</w:t>
      </w:r>
    </w:p>
    <w:p w14:paraId="5D301078" w14:textId="598F2674" w:rsidR="001E67C4" w:rsidRDefault="001E67C4" w:rsidP="00EB7DEE">
      <w:pPr>
        <w:pStyle w:val="Tekstpodstawowy"/>
        <w:numPr>
          <w:ilvl w:val="0"/>
          <w:numId w:val="26"/>
        </w:numPr>
        <w:ind w:left="284"/>
        <w:rPr>
          <w:rFonts w:ascii="Arial" w:hAnsi="Arial" w:cs="Arial"/>
          <w:sz w:val="22"/>
          <w:szCs w:val="22"/>
        </w:rPr>
      </w:pPr>
      <w:r w:rsidRPr="001E67C4">
        <w:rPr>
          <w:rFonts w:ascii="Arial" w:hAnsi="Arial" w:cs="Arial"/>
          <w:sz w:val="22"/>
          <w:szCs w:val="22"/>
        </w:rPr>
        <w:t>Bez zgody Zamawiającego, Wykonawca nie może dokonać cesji praw i obowiązków wynikających z umowy na rzecz osób trzecich.</w:t>
      </w:r>
    </w:p>
    <w:p w14:paraId="322E5377" w14:textId="665CD9C6" w:rsidR="00932684" w:rsidRPr="00932684" w:rsidRDefault="00932684" w:rsidP="00EB7DEE">
      <w:pPr>
        <w:pStyle w:val="Tekstpodstawowy"/>
        <w:numPr>
          <w:ilvl w:val="0"/>
          <w:numId w:val="26"/>
        </w:numPr>
        <w:ind w:left="284"/>
        <w:rPr>
          <w:rFonts w:ascii="Arial" w:hAnsi="Arial" w:cs="Arial"/>
          <w:sz w:val="22"/>
          <w:szCs w:val="22"/>
        </w:rPr>
      </w:pPr>
      <w:r w:rsidRPr="00932684">
        <w:rPr>
          <w:rFonts w:ascii="Arial" w:hAnsi="Arial" w:cs="Arial"/>
          <w:sz w:val="22"/>
          <w:szCs w:val="22"/>
        </w:rPr>
        <w:t>Wszelkie spory między stronami wynikające z niniejszej umowy będą rozstrzygane w pierwszej kolejności na zasadzie wzajemnego porozumienia stron. Spory mogące wyniknąć w związku</w:t>
      </w:r>
      <w:r>
        <w:rPr>
          <w:rFonts w:ascii="Arial" w:hAnsi="Arial" w:cs="Arial"/>
          <w:sz w:val="22"/>
          <w:szCs w:val="22"/>
        </w:rPr>
        <w:t xml:space="preserve"> </w:t>
      </w:r>
      <w:r w:rsidRPr="00932684">
        <w:rPr>
          <w:rFonts w:ascii="Arial" w:hAnsi="Arial" w:cs="Arial"/>
          <w:sz w:val="22"/>
          <w:szCs w:val="22"/>
        </w:rPr>
        <w:t>z wykonywaniem umowy, których nie da się rozstrzygnąć polubownie, poddane zostaną rozstrzygnięciu przez sąd właściwy dla siedziby Zamawiającego.</w:t>
      </w:r>
    </w:p>
    <w:p w14:paraId="01E216BE" w14:textId="55824A8F" w:rsidR="00932684" w:rsidRDefault="00932684" w:rsidP="00EB7DEE">
      <w:pPr>
        <w:pStyle w:val="Tekstpodstawowy"/>
        <w:numPr>
          <w:ilvl w:val="0"/>
          <w:numId w:val="26"/>
        </w:numPr>
        <w:ind w:left="284"/>
        <w:rPr>
          <w:rFonts w:ascii="Arial" w:hAnsi="Arial" w:cs="Arial"/>
          <w:sz w:val="22"/>
          <w:szCs w:val="22"/>
        </w:rPr>
      </w:pPr>
      <w:r w:rsidRPr="001E67C4">
        <w:rPr>
          <w:rFonts w:ascii="Arial" w:hAnsi="Arial" w:cs="Arial"/>
          <w:sz w:val="22"/>
          <w:szCs w:val="22"/>
        </w:rPr>
        <w:t>W sprawach nieuregulowanych niniejszą umową będą stanowiły przepisy Kodeksu cywilnego.</w:t>
      </w:r>
    </w:p>
    <w:p w14:paraId="027325BF" w14:textId="7364B0C0" w:rsidR="00932684" w:rsidRDefault="00932684" w:rsidP="00EB7DEE">
      <w:pPr>
        <w:pStyle w:val="Tekstpodstawowy"/>
        <w:numPr>
          <w:ilvl w:val="0"/>
          <w:numId w:val="26"/>
        </w:numPr>
        <w:ind w:left="284"/>
        <w:rPr>
          <w:rFonts w:ascii="Arial" w:hAnsi="Arial" w:cs="Arial"/>
          <w:sz w:val="22"/>
          <w:szCs w:val="22"/>
        </w:rPr>
      </w:pPr>
      <w:r w:rsidRPr="001E67C4">
        <w:rPr>
          <w:rFonts w:ascii="Arial" w:hAnsi="Arial" w:cs="Arial"/>
          <w:sz w:val="22"/>
          <w:szCs w:val="22"/>
        </w:rPr>
        <w:t>Strony zgodnie postanawiają, że w sprawie bezpośredniej realizacji niniejszej umowy Wykonawca działał będzie przez następujących przedstawicieli: ……………… Przedstawicielem Zamawiającego będzie ……………………….</w:t>
      </w:r>
    </w:p>
    <w:p w14:paraId="78DDAE75" w14:textId="6664C513" w:rsidR="00932684" w:rsidRDefault="00932684" w:rsidP="00EB7DEE">
      <w:pPr>
        <w:pStyle w:val="Tekstpodstawowy"/>
        <w:numPr>
          <w:ilvl w:val="0"/>
          <w:numId w:val="26"/>
        </w:numPr>
        <w:ind w:left="284"/>
        <w:rPr>
          <w:rFonts w:ascii="Arial" w:hAnsi="Arial" w:cs="Arial"/>
          <w:sz w:val="22"/>
          <w:szCs w:val="22"/>
        </w:rPr>
      </w:pPr>
      <w:r w:rsidRPr="001E67C4">
        <w:rPr>
          <w:rFonts w:ascii="Arial" w:hAnsi="Arial" w:cs="Arial"/>
          <w:sz w:val="22"/>
          <w:szCs w:val="22"/>
        </w:rPr>
        <w:t>Umowa została sporządzona w dwóch jednobrzmiących egzemplarzach, po jednym dla Strony.</w:t>
      </w:r>
    </w:p>
    <w:p w14:paraId="6216FE8E" w14:textId="77777777" w:rsidR="00EB7DEE" w:rsidRDefault="00EB7DEE" w:rsidP="00EB7DEE">
      <w:pPr>
        <w:pStyle w:val="Tekstpodstawowy"/>
        <w:ind w:left="284"/>
        <w:rPr>
          <w:rFonts w:ascii="Arial" w:hAnsi="Arial" w:cs="Arial"/>
          <w:sz w:val="22"/>
          <w:szCs w:val="22"/>
        </w:rPr>
      </w:pPr>
    </w:p>
    <w:p w14:paraId="0EB549B3" w14:textId="673D561D" w:rsidR="00932684" w:rsidRDefault="00932684" w:rsidP="00932684">
      <w:pPr>
        <w:pStyle w:val="Tekstpodstawowy"/>
        <w:rPr>
          <w:rFonts w:ascii="Arial" w:hAnsi="Arial" w:cs="Arial"/>
          <w:sz w:val="22"/>
          <w:szCs w:val="22"/>
        </w:rPr>
      </w:pPr>
    </w:p>
    <w:p w14:paraId="7531A98B" w14:textId="371D76E5" w:rsidR="001E67C4" w:rsidRPr="001E67C4" w:rsidRDefault="005A27E6" w:rsidP="001E67C4">
      <w:pPr>
        <w:pStyle w:val="Tekstpodstawowy"/>
        <w:rPr>
          <w:rFonts w:ascii="Arial" w:hAnsi="Arial" w:cs="Arial"/>
          <w:sz w:val="22"/>
          <w:szCs w:val="22"/>
        </w:rPr>
      </w:pPr>
      <w:r w:rsidRPr="00F831FA">
        <w:rPr>
          <w:rFonts w:ascii="Arial" w:hAnsi="Arial" w:cs="Arial"/>
          <w:noProof/>
          <w:sz w:val="22"/>
          <w:szCs w:val="22"/>
        </w:rPr>
        <mc:AlternateContent>
          <mc:Choice Requires="wps">
            <w:drawing>
              <wp:anchor distT="0" distB="0" distL="114300" distR="114300" simplePos="0" relativeHeight="251661312" behindDoc="0" locked="0" layoutInCell="1" allowOverlap="1" wp14:anchorId="57992EF6" wp14:editId="49F6FE8A">
                <wp:simplePos x="0" y="0"/>
                <wp:positionH relativeFrom="column">
                  <wp:posOffset>205105</wp:posOffset>
                </wp:positionH>
                <wp:positionV relativeFrom="paragraph">
                  <wp:posOffset>158115</wp:posOffset>
                </wp:positionV>
                <wp:extent cx="2305050" cy="7715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8A505" w14:textId="77777777" w:rsidR="00B51741" w:rsidRPr="004117E9" w:rsidRDefault="00B51741" w:rsidP="00B51741">
                            <w:pPr>
                              <w:jc w:val="center"/>
                              <w:rPr>
                                <w:rFonts w:ascii="Arial" w:hAnsi="Arial" w:cs="Arial"/>
                                <w:spacing w:val="20"/>
                              </w:rPr>
                            </w:pPr>
                            <w:r w:rsidRPr="004117E9">
                              <w:rPr>
                                <w:rFonts w:ascii="Arial" w:hAnsi="Arial" w:cs="Arial"/>
                                <w:spacing w:val="20"/>
                              </w:rPr>
                              <w:t>Zamawiający</w:t>
                            </w:r>
                          </w:p>
                          <w:p w14:paraId="58BFAE2C" w14:textId="77777777" w:rsidR="00B51741" w:rsidRPr="004117E9" w:rsidRDefault="00B51741" w:rsidP="00B51741">
                            <w:pPr>
                              <w:jc w:val="center"/>
                              <w:rPr>
                                <w:rFonts w:ascii="Arial" w:hAnsi="Arial" w:cs="Arial"/>
                              </w:rPr>
                            </w:pPr>
                          </w:p>
                          <w:p w14:paraId="4C89A37A" w14:textId="77777777" w:rsidR="00B51741" w:rsidRPr="004117E9" w:rsidRDefault="00B51741" w:rsidP="00B51741">
                            <w:pPr>
                              <w:jc w:val="center"/>
                              <w:rPr>
                                <w:rFonts w:ascii="Arial" w:hAnsi="Arial" w:cs="Arial"/>
                              </w:rPr>
                            </w:pPr>
                          </w:p>
                          <w:p w14:paraId="575162D3" w14:textId="77777777" w:rsidR="00B51741" w:rsidRPr="004117E9" w:rsidRDefault="00B51741" w:rsidP="00B51741">
                            <w:pPr>
                              <w:jc w:val="center"/>
                              <w:rPr>
                                <w:rFonts w:ascii="Arial" w:hAnsi="Arial" w:cs="Arial"/>
                              </w:rPr>
                            </w:pPr>
                            <w:r w:rsidRPr="004117E9">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7992EF6" id="_x0000_t202" coordsize="21600,21600" o:spt="202" path="m,l,21600r21600,l21600,xe">
                <v:stroke joinstyle="miter"/>
                <v:path gradientshapeok="t" o:connecttype="rect"/>
              </v:shapetype>
              <v:shape id="Text Box 2" o:spid="_x0000_s1026" type="#_x0000_t202" style="position:absolute;left:0;text-align:left;margin-left:16.15pt;margin-top:12.45pt;width:181.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" stroked="f">
                <v:textbox>
                  <w:txbxContent>
                    <w:p w14:paraId="7958A505" w14:textId="77777777" w:rsidR="00B51741" w:rsidRPr="004117E9" w:rsidRDefault="00B51741" w:rsidP="00B51741">
                      <w:pPr>
                        <w:jc w:val="center"/>
                        <w:rPr>
                          <w:rFonts w:ascii="Arial" w:hAnsi="Arial" w:cs="Arial"/>
                          <w:spacing w:val="20"/>
                        </w:rPr>
                      </w:pPr>
                      <w:r w:rsidRPr="004117E9">
                        <w:rPr>
                          <w:rFonts w:ascii="Arial" w:hAnsi="Arial" w:cs="Arial"/>
                          <w:spacing w:val="20"/>
                        </w:rPr>
                        <w:t>Zamawiający</w:t>
                      </w:r>
                    </w:p>
                    <w:p w14:paraId="58BFAE2C" w14:textId="77777777" w:rsidR="00B51741" w:rsidRPr="004117E9" w:rsidRDefault="00B51741" w:rsidP="00B51741">
                      <w:pPr>
                        <w:jc w:val="center"/>
                        <w:rPr>
                          <w:rFonts w:ascii="Arial" w:hAnsi="Arial" w:cs="Arial"/>
                        </w:rPr>
                      </w:pPr>
                    </w:p>
                    <w:p w14:paraId="4C89A37A" w14:textId="77777777" w:rsidR="00B51741" w:rsidRPr="004117E9" w:rsidRDefault="00B51741" w:rsidP="00B51741">
                      <w:pPr>
                        <w:jc w:val="center"/>
                        <w:rPr>
                          <w:rFonts w:ascii="Arial" w:hAnsi="Arial" w:cs="Arial"/>
                        </w:rPr>
                      </w:pPr>
                    </w:p>
                    <w:p w14:paraId="575162D3" w14:textId="77777777" w:rsidR="00B51741" w:rsidRPr="004117E9" w:rsidRDefault="00B51741" w:rsidP="00B51741">
                      <w:pPr>
                        <w:jc w:val="center"/>
                        <w:rPr>
                          <w:rFonts w:ascii="Arial" w:hAnsi="Arial" w:cs="Arial"/>
                        </w:rPr>
                      </w:pPr>
                      <w:r w:rsidRPr="004117E9">
                        <w:rPr>
                          <w:rFonts w:ascii="Arial" w:hAnsi="Arial" w:cs="Arial"/>
                        </w:rPr>
                        <w:t>……………………………………..</w:t>
                      </w:r>
                    </w:p>
                  </w:txbxContent>
                </v:textbox>
              </v:shape>
            </w:pict>
          </mc:Fallback>
        </mc:AlternateContent>
      </w:r>
      <w:r w:rsidR="00B51741" w:rsidRPr="00F831FA">
        <w:rPr>
          <w:rFonts w:ascii="Arial" w:hAnsi="Arial" w:cs="Arial"/>
          <w:noProof/>
          <w:sz w:val="22"/>
          <w:szCs w:val="22"/>
        </w:rPr>
        <mc:AlternateContent>
          <mc:Choice Requires="wps">
            <w:drawing>
              <wp:anchor distT="0" distB="0" distL="114300" distR="114300" simplePos="0" relativeHeight="251663360" behindDoc="0" locked="0" layoutInCell="1" allowOverlap="1" wp14:anchorId="5F761826" wp14:editId="78B28203">
                <wp:simplePos x="0" y="0"/>
                <wp:positionH relativeFrom="column">
                  <wp:posOffset>3171825</wp:posOffset>
                </wp:positionH>
                <wp:positionV relativeFrom="paragraph">
                  <wp:posOffset>163195</wp:posOffset>
                </wp:positionV>
                <wp:extent cx="2514600" cy="1028700"/>
                <wp:effectExtent l="0" t="444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26BA2B" w14:textId="77777777" w:rsidR="00B51741" w:rsidRPr="004117E9" w:rsidRDefault="00B51741" w:rsidP="00B51741">
                            <w:pPr>
                              <w:jc w:val="center"/>
                              <w:rPr>
                                <w:rFonts w:ascii="Arial" w:hAnsi="Arial" w:cs="Arial"/>
                                <w:spacing w:val="20"/>
                              </w:rPr>
                            </w:pPr>
                            <w:r w:rsidRPr="004117E9">
                              <w:rPr>
                                <w:rFonts w:ascii="Arial" w:hAnsi="Arial" w:cs="Arial"/>
                                <w:spacing w:val="20"/>
                              </w:rPr>
                              <w:t>Wykonawca</w:t>
                            </w:r>
                          </w:p>
                          <w:p w14:paraId="6DC0DF1B" w14:textId="77777777" w:rsidR="00B51741" w:rsidRPr="004117E9" w:rsidRDefault="00B51741" w:rsidP="00B51741">
                            <w:pPr>
                              <w:jc w:val="center"/>
                              <w:rPr>
                                <w:rFonts w:ascii="Arial" w:hAnsi="Arial" w:cs="Arial"/>
                              </w:rPr>
                            </w:pPr>
                          </w:p>
                          <w:p w14:paraId="1B3C06B2" w14:textId="77777777" w:rsidR="00B51741" w:rsidRPr="004117E9" w:rsidRDefault="00B51741" w:rsidP="00B51741">
                            <w:pPr>
                              <w:jc w:val="center"/>
                              <w:rPr>
                                <w:rFonts w:ascii="Arial" w:hAnsi="Arial" w:cs="Arial"/>
                              </w:rPr>
                            </w:pPr>
                          </w:p>
                          <w:p w14:paraId="68D9A61D" w14:textId="77777777" w:rsidR="00B51741" w:rsidRPr="00432377" w:rsidRDefault="00B51741" w:rsidP="00B51741">
                            <w:pPr>
                              <w:jc w:val="center"/>
                            </w:pPr>
                            <w:r w:rsidRPr="00432377">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761826" id="Text Box 3" o:spid="_x0000_s1027" type="#_x0000_t202" style="position:absolute;left:0;text-align:left;margin-left:249.75pt;margin-top:12.85pt;width:198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KoAgAIAABA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" stroked="f">
                <v:textbox>
                  <w:txbxContent>
                    <w:p w14:paraId="4926BA2B" w14:textId="77777777" w:rsidR="00B51741" w:rsidRPr="004117E9" w:rsidRDefault="00B51741" w:rsidP="00B51741">
                      <w:pPr>
                        <w:jc w:val="center"/>
                        <w:rPr>
                          <w:rFonts w:ascii="Arial" w:hAnsi="Arial" w:cs="Arial"/>
                          <w:spacing w:val="20"/>
                        </w:rPr>
                      </w:pPr>
                      <w:r w:rsidRPr="004117E9">
                        <w:rPr>
                          <w:rFonts w:ascii="Arial" w:hAnsi="Arial" w:cs="Arial"/>
                          <w:spacing w:val="20"/>
                        </w:rPr>
                        <w:t>Wykonawca</w:t>
                      </w:r>
                    </w:p>
                    <w:p w14:paraId="6DC0DF1B" w14:textId="77777777" w:rsidR="00B51741" w:rsidRPr="004117E9" w:rsidRDefault="00B51741" w:rsidP="00B51741">
                      <w:pPr>
                        <w:jc w:val="center"/>
                        <w:rPr>
                          <w:rFonts w:ascii="Arial" w:hAnsi="Arial" w:cs="Arial"/>
                        </w:rPr>
                      </w:pPr>
                    </w:p>
                    <w:p w14:paraId="1B3C06B2" w14:textId="77777777" w:rsidR="00B51741" w:rsidRPr="004117E9" w:rsidRDefault="00B51741" w:rsidP="00B51741">
                      <w:pPr>
                        <w:jc w:val="center"/>
                        <w:rPr>
                          <w:rFonts w:ascii="Arial" w:hAnsi="Arial" w:cs="Arial"/>
                        </w:rPr>
                      </w:pPr>
                    </w:p>
                    <w:p w14:paraId="68D9A61D" w14:textId="77777777" w:rsidR="00B51741" w:rsidRPr="00432377" w:rsidRDefault="00B51741" w:rsidP="00B51741">
                      <w:pPr>
                        <w:jc w:val="center"/>
                      </w:pPr>
                      <w:r w:rsidRPr="00432377">
                        <w:t>……………………………………..</w:t>
                      </w:r>
                    </w:p>
                  </w:txbxContent>
                </v:textbox>
              </v:shape>
            </w:pict>
          </mc:Fallback>
        </mc:AlternateContent>
      </w:r>
      <w:r w:rsidR="00932684">
        <w:rPr>
          <w:rFonts w:ascii="Arial" w:hAnsi="Arial" w:cs="Arial"/>
          <w:sz w:val="22"/>
          <w:szCs w:val="22"/>
        </w:rPr>
        <w:tab/>
      </w:r>
      <w:r w:rsidR="00932684">
        <w:rPr>
          <w:rFonts w:ascii="Arial" w:hAnsi="Arial" w:cs="Arial"/>
          <w:sz w:val="22"/>
          <w:szCs w:val="22"/>
        </w:rPr>
        <w:tab/>
      </w:r>
      <w:r w:rsidR="00932684">
        <w:rPr>
          <w:rFonts w:ascii="Arial" w:hAnsi="Arial" w:cs="Arial"/>
          <w:sz w:val="22"/>
          <w:szCs w:val="22"/>
        </w:rPr>
        <w:tab/>
      </w:r>
      <w:r w:rsidR="00932684">
        <w:rPr>
          <w:rFonts w:ascii="Arial" w:hAnsi="Arial" w:cs="Arial"/>
          <w:sz w:val="22"/>
          <w:szCs w:val="22"/>
        </w:rPr>
        <w:tab/>
      </w:r>
      <w:r w:rsidR="00932684">
        <w:rPr>
          <w:rFonts w:ascii="Arial" w:hAnsi="Arial" w:cs="Arial"/>
          <w:sz w:val="22"/>
          <w:szCs w:val="22"/>
        </w:rPr>
        <w:tab/>
      </w:r>
      <w:r w:rsidR="00932684">
        <w:rPr>
          <w:rFonts w:ascii="Arial" w:hAnsi="Arial" w:cs="Arial"/>
          <w:sz w:val="22"/>
          <w:szCs w:val="22"/>
        </w:rPr>
        <w:tab/>
      </w:r>
      <w:r w:rsidR="00932684">
        <w:rPr>
          <w:rFonts w:ascii="Arial" w:hAnsi="Arial" w:cs="Arial"/>
          <w:sz w:val="22"/>
          <w:szCs w:val="22"/>
        </w:rPr>
        <w:tab/>
      </w:r>
      <w:r w:rsidR="00932684">
        <w:rPr>
          <w:rFonts w:ascii="Arial" w:hAnsi="Arial" w:cs="Arial"/>
          <w:sz w:val="22"/>
          <w:szCs w:val="22"/>
        </w:rPr>
        <w:tab/>
      </w:r>
    </w:p>
    <w:p w14:paraId="27306661" w14:textId="51505660" w:rsidR="00EB7DEE" w:rsidRDefault="00EB7DEE" w:rsidP="001E67C4">
      <w:pPr>
        <w:pStyle w:val="Tekstpodstawowy"/>
        <w:rPr>
          <w:rFonts w:ascii="Arial" w:hAnsi="Arial" w:cs="Arial"/>
          <w:sz w:val="22"/>
          <w:szCs w:val="22"/>
        </w:rPr>
      </w:pPr>
    </w:p>
    <w:p w14:paraId="06D45415" w14:textId="020A8194" w:rsidR="00EB7DEE" w:rsidRDefault="00EB7DEE" w:rsidP="001E67C4">
      <w:pPr>
        <w:pStyle w:val="Tekstpodstawowy"/>
        <w:rPr>
          <w:rFonts w:ascii="Arial" w:hAnsi="Arial" w:cs="Arial"/>
          <w:sz w:val="22"/>
          <w:szCs w:val="22"/>
        </w:rPr>
      </w:pPr>
    </w:p>
    <w:p w14:paraId="1AAA6FFD" w14:textId="77777777" w:rsidR="00EB7DEE" w:rsidRDefault="00EB7DEE" w:rsidP="001E67C4">
      <w:pPr>
        <w:pStyle w:val="Tekstpodstawowy"/>
        <w:rPr>
          <w:rFonts w:ascii="Arial" w:hAnsi="Arial" w:cs="Arial"/>
          <w:sz w:val="22"/>
          <w:szCs w:val="22"/>
        </w:rPr>
      </w:pPr>
    </w:p>
    <w:p w14:paraId="179705E5" w14:textId="77777777" w:rsidR="00EB7DEE" w:rsidRDefault="00EB7DEE" w:rsidP="001E67C4">
      <w:pPr>
        <w:pStyle w:val="Tekstpodstawowy"/>
        <w:rPr>
          <w:rFonts w:ascii="Arial" w:hAnsi="Arial" w:cs="Arial"/>
          <w:sz w:val="22"/>
          <w:szCs w:val="22"/>
        </w:rPr>
      </w:pPr>
    </w:p>
    <w:p w14:paraId="17C9D286" w14:textId="77777777" w:rsidR="00EB7DEE" w:rsidRDefault="00EB7DEE" w:rsidP="001E67C4">
      <w:pPr>
        <w:pStyle w:val="Tekstpodstawowy"/>
        <w:rPr>
          <w:rFonts w:ascii="Arial" w:hAnsi="Arial" w:cs="Arial"/>
          <w:sz w:val="22"/>
          <w:szCs w:val="22"/>
        </w:rPr>
      </w:pPr>
    </w:p>
    <w:p w14:paraId="349E183A" w14:textId="77777777" w:rsidR="00EB7DEE" w:rsidRDefault="00EB7DEE" w:rsidP="001E67C4">
      <w:pPr>
        <w:pStyle w:val="Tekstpodstawowy"/>
        <w:rPr>
          <w:rFonts w:ascii="Arial" w:hAnsi="Arial" w:cs="Arial"/>
          <w:sz w:val="22"/>
          <w:szCs w:val="22"/>
        </w:rPr>
      </w:pPr>
    </w:p>
    <w:p w14:paraId="25D263DB" w14:textId="77777777" w:rsidR="005A27E6" w:rsidRPr="001E67C4" w:rsidRDefault="005A27E6" w:rsidP="005A27E6">
      <w:pPr>
        <w:pStyle w:val="Tekstpodstawowy"/>
        <w:rPr>
          <w:rFonts w:ascii="Arial" w:hAnsi="Arial" w:cs="Arial"/>
          <w:sz w:val="22"/>
          <w:szCs w:val="22"/>
        </w:rPr>
      </w:pPr>
      <w:r w:rsidRPr="001E67C4">
        <w:rPr>
          <w:rFonts w:ascii="Arial" w:hAnsi="Arial" w:cs="Arial"/>
          <w:sz w:val="22"/>
          <w:szCs w:val="22"/>
        </w:rPr>
        <w:t>Załączniki do umowy:</w:t>
      </w:r>
    </w:p>
    <w:p w14:paraId="134D8182" w14:textId="77777777" w:rsidR="005A27E6" w:rsidRPr="001E67C4" w:rsidRDefault="005A27E6" w:rsidP="005A27E6">
      <w:pPr>
        <w:pStyle w:val="Tekstpodstawowy"/>
        <w:rPr>
          <w:rFonts w:ascii="Arial" w:hAnsi="Arial" w:cs="Arial"/>
          <w:sz w:val="22"/>
          <w:szCs w:val="22"/>
        </w:rPr>
      </w:pPr>
      <w:r w:rsidRPr="001E67C4">
        <w:rPr>
          <w:rFonts w:ascii="Arial" w:hAnsi="Arial" w:cs="Arial"/>
          <w:sz w:val="22"/>
          <w:szCs w:val="22"/>
        </w:rPr>
        <w:t>1. Pełnomocnictwo</w:t>
      </w:r>
    </w:p>
    <w:p w14:paraId="1F6E0D81" w14:textId="77777777" w:rsidR="005A27E6" w:rsidRDefault="005A27E6" w:rsidP="005A27E6">
      <w:pPr>
        <w:pStyle w:val="Tekstpodstawowy"/>
        <w:rPr>
          <w:rFonts w:ascii="Arial" w:hAnsi="Arial" w:cs="Arial"/>
          <w:sz w:val="22"/>
          <w:szCs w:val="22"/>
        </w:rPr>
      </w:pPr>
      <w:r w:rsidRPr="001E67C4">
        <w:rPr>
          <w:rFonts w:ascii="Arial" w:hAnsi="Arial" w:cs="Arial"/>
          <w:sz w:val="22"/>
          <w:szCs w:val="22"/>
        </w:rPr>
        <w:t>2. Oferta wykonawcy</w:t>
      </w:r>
    </w:p>
    <w:p w14:paraId="30142FBB" w14:textId="77777777" w:rsidR="00EB7DEE" w:rsidRDefault="00EB7DEE" w:rsidP="001E67C4">
      <w:pPr>
        <w:pStyle w:val="Tekstpodstawowy"/>
        <w:rPr>
          <w:rFonts w:ascii="Arial" w:hAnsi="Arial" w:cs="Arial"/>
          <w:sz w:val="22"/>
          <w:szCs w:val="22"/>
        </w:rPr>
      </w:pPr>
    </w:p>
    <w:p w14:paraId="1177D76D" w14:textId="77777777" w:rsidR="00EB7DEE" w:rsidRDefault="00EB7DEE" w:rsidP="001E67C4">
      <w:pPr>
        <w:pStyle w:val="Tekstpodstawowy"/>
        <w:rPr>
          <w:rFonts w:ascii="Arial" w:hAnsi="Arial" w:cs="Arial"/>
          <w:sz w:val="22"/>
          <w:szCs w:val="22"/>
        </w:rPr>
      </w:pPr>
    </w:p>
    <w:p w14:paraId="3D9036CE" w14:textId="77777777" w:rsidR="00EB7DEE" w:rsidRPr="001E67C4" w:rsidRDefault="00EB7DEE" w:rsidP="001E67C4">
      <w:pPr>
        <w:pStyle w:val="Tekstpodstawowy"/>
        <w:rPr>
          <w:rFonts w:ascii="Arial" w:hAnsi="Arial" w:cs="Arial"/>
          <w:sz w:val="22"/>
          <w:szCs w:val="22"/>
        </w:rPr>
      </w:pPr>
    </w:p>
    <w:p w14:paraId="73F067A4" w14:textId="77777777" w:rsidR="00932684" w:rsidRDefault="00932684" w:rsidP="001E67C4">
      <w:pPr>
        <w:pStyle w:val="Tekstpodstawowy"/>
        <w:rPr>
          <w:rFonts w:ascii="Arial" w:hAnsi="Arial" w:cs="Arial"/>
          <w:sz w:val="22"/>
          <w:szCs w:val="22"/>
        </w:rPr>
      </w:pPr>
    </w:p>
    <w:p w14:paraId="511490EF" w14:textId="77777777" w:rsidR="001E67C4" w:rsidRDefault="001E67C4" w:rsidP="00932684">
      <w:pPr>
        <w:pStyle w:val="Tekstpodstawowy"/>
        <w:jc w:val="right"/>
        <w:rPr>
          <w:rFonts w:ascii="Arial" w:hAnsi="Arial" w:cs="Arial"/>
          <w:sz w:val="22"/>
          <w:szCs w:val="22"/>
        </w:rPr>
      </w:pPr>
      <w:r w:rsidRPr="001E67C4">
        <w:rPr>
          <w:rFonts w:ascii="Arial" w:hAnsi="Arial" w:cs="Arial"/>
          <w:sz w:val="22"/>
          <w:szCs w:val="22"/>
        </w:rPr>
        <w:t>…….…… 2022 r.</w:t>
      </w:r>
    </w:p>
    <w:p w14:paraId="6458BF7A" w14:textId="77777777" w:rsidR="00932684" w:rsidRPr="001E67C4" w:rsidRDefault="00932684" w:rsidP="00932684">
      <w:pPr>
        <w:pStyle w:val="Tekstpodstawowy"/>
        <w:jc w:val="right"/>
        <w:rPr>
          <w:rFonts w:ascii="Arial" w:hAnsi="Arial" w:cs="Arial"/>
          <w:sz w:val="22"/>
          <w:szCs w:val="22"/>
        </w:rPr>
      </w:pPr>
    </w:p>
    <w:p w14:paraId="28BC7B3B" w14:textId="77777777" w:rsidR="00EB7DEE" w:rsidRDefault="00EB7DEE" w:rsidP="00932684">
      <w:pPr>
        <w:pStyle w:val="Tekstpodstawowy"/>
        <w:jc w:val="center"/>
        <w:rPr>
          <w:rFonts w:ascii="Arial" w:hAnsi="Arial" w:cs="Arial"/>
          <w:b/>
          <w:sz w:val="22"/>
          <w:szCs w:val="22"/>
        </w:rPr>
      </w:pPr>
    </w:p>
    <w:p w14:paraId="1D090EE5" w14:textId="77777777" w:rsidR="001E67C4" w:rsidRDefault="001E67C4" w:rsidP="00932684">
      <w:pPr>
        <w:pStyle w:val="Tekstpodstawowy"/>
        <w:jc w:val="center"/>
        <w:rPr>
          <w:rFonts w:ascii="Arial" w:hAnsi="Arial" w:cs="Arial"/>
          <w:b/>
          <w:sz w:val="22"/>
          <w:szCs w:val="22"/>
        </w:rPr>
      </w:pPr>
      <w:r w:rsidRPr="00932684">
        <w:rPr>
          <w:rFonts w:ascii="Arial" w:hAnsi="Arial" w:cs="Arial"/>
          <w:b/>
          <w:sz w:val="22"/>
          <w:szCs w:val="22"/>
        </w:rPr>
        <w:t>PEŁNOMOCNICTWO</w:t>
      </w:r>
    </w:p>
    <w:p w14:paraId="3BB68F93" w14:textId="77777777" w:rsidR="00932684" w:rsidRPr="00932684" w:rsidRDefault="00932684" w:rsidP="00932684">
      <w:pPr>
        <w:pStyle w:val="Tekstpodstawowy"/>
        <w:jc w:val="center"/>
        <w:rPr>
          <w:rFonts w:ascii="Arial" w:hAnsi="Arial" w:cs="Arial"/>
          <w:b/>
          <w:sz w:val="22"/>
          <w:szCs w:val="22"/>
        </w:rPr>
      </w:pPr>
    </w:p>
    <w:p w14:paraId="7F8D3A82" w14:textId="167C1270" w:rsidR="001E67C4" w:rsidRDefault="001E67C4" w:rsidP="00EB7DEE">
      <w:pPr>
        <w:pStyle w:val="Tekstpodstawowy"/>
        <w:spacing w:line="276" w:lineRule="auto"/>
        <w:rPr>
          <w:rFonts w:ascii="Arial" w:hAnsi="Arial" w:cs="Arial"/>
          <w:sz w:val="22"/>
          <w:szCs w:val="22"/>
        </w:rPr>
      </w:pPr>
      <w:r w:rsidRPr="001E67C4">
        <w:rPr>
          <w:rFonts w:ascii="Arial" w:hAnsi="Arial" w:cs="Arial"/>
          <w:sz w:val="22"/>
          <w:szCs w:val="22"/>
        </w:rPr>
        <w:t xml:space="preserve">Ja niżej podpisana/y, działając w imieniu i na rzecz </w:t>
      </w:r>
      <w:r w:rsidR="00B51741">
        <w:rPr>
          <w:rFonts w:ascii="Arial" w:hAnsi="Arial" w:cs="Arial"/>
          <w:sz w:val="22"/>
          <w:szCs w:val="22"/>
        </w:rPr>
        <w:t xml:space="preserve">Komendy </w:t>
      </w:r>
      <w:r w:rsidR="00191647">
        <w:rPr>
          <w:rFonts w:ascii="Arial" w:hAnsi="Arial" w:cs="Arial"/>
          <w:sz w:val="22"/>
          <w:szCs w:val="22"/>
        </w:rPr>
        <w:t xml:space="preserve">Miejskiej </w:t>
      </w:r>
      <w:r w:rsidR="00B51741">
        <w:rPr>
          <w:rFonts w:ascii="Arial" w:hAnsi="Arial" w:cs="Arial"/>
          <w:sz w:val="22"/>
          <w:szCs w:val="22"/>
        </w:rPr>
        <w:t xml:space="preserve">Państwowej Straży Pożarnej w Gorzowie Wlkp, ul. </w:t>
      </w:r>
      <w:r w:rsidR="00191647">
        <w:rPr>
          <w:rFonts w:ascii="Arial" w:hAnsi="Arial" w:cs="Arial"/>
          <w:sz w:val="22"/>
          <w:szCs w:val="22"/>
        </w:rPr>
        <w:t>Dąbrowskiego 3</w:t>
      </w:r>
      <w:r w:rsidR="00B51741">
        <w:rPr>
          <w:rFonts w:ascii="Arial" w:hAnsi="Arial" w:cs="Arial"/>
          <w:sz w:val="22"/>
          <w:szCs w:val="22"/>
        </w:rPr>
        <w:t>, 66 – 400 Gorzów Wlkp.</w:t>
      </w:r>
      <w:r w:rsidRPr="001E67C4">
        <w:rPr>
          <w:rFonts w:ascii="Arial" w:hAnsi="Arial" w:cs="Arial"/>
          <w:sz w:val="22"/>
          <w:szCs w:val="22"/>
        </w:rPr>
        <w:t xml:space="preserve">, niniejszym udzielam Pełnomocnictwa Wykonawcy wyłonionemu w wyniku przeprowadzonego postępowania o udzielenie zamówienia publicznego pod nazwą Dostawa energii elektrycznej dla </w:t>
      </w:r>
      <w:r w:rsidR="00B51741" w:rsidRPr="00B51741">
        <w:rPr>
          <w:rFonts w:ascii="Arial" w:hAnsi="Arial" w:cs="Arial"/>
          <w:sz w:val="22"/>
          <w:szCs w:val="22"/>
        </w:rPr>
        <w:t xml:space="preserve">obiektów Komendy </w:t>
      </w:r>
      <w:r w:rsidR="00191647">
        <w:rPr>
          <w:rFonts w:ascii="Arial" w:hAnsi="Arial" w:cs="Arial"/>
          <w:sz w:val="22"/>
          <w:szCs w:val="22"/>
        </w:rPr>
        <w:t>Miejskie</w:t>
      </w:r>
      <w:r w:rsidR="00B51741" w:rsidRPr="00B51741">
        <w:rPr>
          <w:rFonts w:ascii="Arial" w:hAnsi="Arial" w:cs="Arial"/>
          <w:sz w:val="22"/>
          <w:szCs w:val="22"/>
        </w:rPr>
        <w:t xml:space="preserve">j Państwowej Straży Pożarnej w Gorzowie Wlkp., </w:t>
      </w:r>
      <w:r w:rsidRPr="001E67C4">
        <w:rPr>
          <w:rFonts w:ascii="Arial" w:hAnsi="Arial" w:cs="Arial"/>
          <w:sz w:val="22"/>
          <w:szCs w:val="22"/>
        </w:rPr>
        <w:t>działającego pod firmą:</w:t>
      </w:r>
    </w:p>
    <w:p w14:paraId="07CA444F" w14:textId="77777777" w:rsidR="00B51741" w:rsidRPr="001E67C4" w:rsidRDefault="00B51741" w:rsidP="00EB7DEE">
      <w:pPr>
        <w:pStyle w:val="Tekstpodstawowy"/>
        <w:spacing w:line="276" w:lineRule="auto"/>
        <w:rPr>
          <w:rFonts w:ascii="Arial" w:hAnsi="Arial" w:cs="Arial"/>
          <w:sz w:val="22"/>
          <w:szCs w:val="22"/>
        </w:rPr>
      </w:pPr>
    </w:p>
    <w:p w14:paraId="680A8CD4" w14:textId="77777777" w:rsidR="001E67C4" w:rsidRDefault="001E67C4" w:rsidP="00EB7DEE">
      <w:pPr>
        <w:pStyle w:val="Tekstpodstawowy"/>
        <w:spacing w:line="276" w:lineRule="auto"/>
        <w:rPr>
          <w:rFonts w:ascii="Arial" w:hAnsi="Arial" w:cs="Arial"/>
          <w:sz w:val="22"/>
          <w:szCs w:val="22"/>
        </w:rPr>
      </w:pPr>
      <w:r w:rsidRPr="001E67C4">
        <w:rPr>
          <w:rFonts w:ascii="Arial" w:hAnsi="Arial" w:cs="Arial"/>
          <w:sz w:val="22"/>
          <w:szCs w:val="22"/>
        </w:rPr>
        <w:t>………………… z siedzibą ………………., numer NIP …………., numer REGON ……………. zarejestrowaną/</w:t>
      </w:r>
      <w:proofErr w:type="spellStart"/>
      <w:r w:rsidRPr="001E67C4">
        <w:rPr>
          <w:rFonts w:ascii="Arial" w:hAnsi="Arial" w:cs="Arial"/>
          <w:sz w:val="22"/>
          <w:szCs w:val="22"/>
        </w:rPr>
        <w:t>ym</w:t>
      </w:r>
      <w:proofErr w:type="spellEnd"/>
      <w:r w:rsidRPr="001E67C4">
        <w:rPr>
          <w:rFonts w:ascii="Arial" w:hAnsi="Arial" w:cs="Arial"/>
          <w:sz w:val="22"/>
          <w:szCs w:val="22"/>
        </w:rPr>
        <w:t xml:space="preserve"> w rejestrze ……………….. prowadzonym przez …………………………. posiadającą/</w:t>
      </w:r>
      <w:proofErr w:type="spellStart"/>
      <w:r w:rsidRPr="001E67C4">
        <w:rPr>
          <w:rFonts w:ascii="Arial" w:hAnsi="Arial" w:cs="Arial"/>
          <w:sz w:val="22"/>
          <w:szCs w:val="22"/>
        </w:rPr>
        <w:t>ym</w:t>
      </w:r>
      <w:proofErr w:type="spellEnd"/>
      <w:r w:rsidRPr="001E67C4">
        <w:rPr>
          <w:rFonts w:ascii="Arial" w:hAnsi="Arial" w:cs="Arial"/>
          <w:sz w:val="22"/>
          <w:szCs w:val="22"/>
        </w:rPr>
        <w:t xml:space="preserve"> kapitał zakładowy w wysokości ………………………. zł posiadającą/ego koncesję na obrót energią elektryczną, do dokonania następujących czynności:</w:t>
      </w:r>
    </w:p>
    <w:p w14:paraId="75AB3B79" w14:textId="77777777" w:rsidR="00B51741" w:rsidRPr="001E67C4" w:rsidRDefault="00B51741" w:rsidP="00EB7DEE">
      <w:pPr>
        <w:pStyle w:val="Tekstpodstawowy"/>
        <w:spacing w:line="276" w:lineRule="auto"/>
        <w:rPr>
          <w:rFonts w:ascii="Arial" w:hAnsi="Arial" w:cs="Arial"/>
          <w:sz w:val="22"/>
          <w:szCs w:val="22"/>
        </w:rPr>
      </w:pPr>
    </w:p>
    <w:p w14:paraId="77C987BD" w14:textId="77777777" w:rsidR="001E67C4" w:rsidRDefault="001E67C4" w:rsidP="00EB7DEE">
      <w:pPr>
        <w:pStyle w:val="Tekstpodstawowy"/>
        <w:spacing w:line="276" w:lineRule="auto"/>
        <w:rPr>
          <w:rFonts w:ascii="Arial" w:hAnsi="Arial" w:cs="Arial"/>
          <w:sz w:val="22"/>
          <w:szCs w:val="22"/>
        </w:rPr>
      </w:pPr>
      <w:r w:rsidRPr="001E67C4">
        <w:rPr>
          <w:rFonts w:ascii="Arial" w:hAnsi="Arial" w:cs="Arial"/>
          <w:sz w:val="22"/>
          <w:szCs w:val="22"/>
        </w:rPr>
        <w:t>1. Zgłoszenia właściwemu Operatorowi Systemu Dystrybucyjnego zawartej umowy sprzedaży energii elektrycznej.</w:t>
      </w:r>
    </w:p>
    <w:p w14:paraId="09695EFD" w14:textId="77777777" w:rsidR="001E67C4" w:rsidRPr="001E67C4" w:rsidRDefault="001E67C4" w:rsidP="00EB7DEE">
      <w:pPr>
        <w:pStyle w:val="Tekstpodstawowy"/>
        <w:spacing w:line="276" w:lineRule="auto"/>
        <w:rPr>
          <w:rFonts w:ascii="Arial" w:hAnsi="Arial" w:cs="Arial"/>
          <w:sz w:val="22"/>
          <w:szCs w:val="22"/>
        </w:rPr>
      </w:pPr>
      <w:r w:rsidRPr="001E67C4">
        <w:rPr>
          <w:rFonts w:ascii="Arial" w:hAnsi="Arial" w:cs="Arial"/>
          <w:sz w:val="22"/>
          <w:szCs w:val="22"/>
        </w:rPr>
        <w:t>2. Reprezentowania przed właściwym Operatorem Systemu Dystrybucyjnego w sprawach związanych z procedurą zmiany sprzedawcy.</w:t>
      </w:r>
    </w:p>
    <w:p w14:paraId="2A6DD72B" w14:textId="77777777" w:rsidR="001E67C4" w:rsidRPr="001E67C4" w:rsidRDefault="001E67C4" w:rsidP="00EB7DEE">
      <w:pPr>
        <w:pStyle w:val="Tekstpodstawowy"/>
        <w:spacing w:line="276" w:lineRule="auto"/>
        <w:rPr>
          <w:rFonts w:ascii="Arial" w:hAnsi="Arial" w:cs="Arial"/>
          <w:sz w:val="22"/>
          <w:szCs w:val="22"/>
        </w:rPr>
      </w:pPr>
      <w:r w:rsidRPr="001E67C4">
        <w:rPr>
          <w:rFonts w:ascii="Arial" w:hAnsi="Arial" w:cs="Arial"/>
          <w:sz w:val="22"/>
          <w:szCs w:val="22"/>
        </w:rPr>
        <w:t>3. Uzyskania informacji dot. okresu obowiązywania umowy sprzedaży energii elektrycznej / kompleksowej lub świadczenia usług dystrybucyjnych.</w:t>
      </w:r>
    </w:p>
    <w:p w14:paraId="52E45C7E" w14:textId="77777777" w:rsidR="001E67C4" w:rsidRPr="001E67C4" w:rsidRDefault="001E67C4" w:rsidP="00EB7DEE">
      <w:pPr>
        <w:pStyle w:val="Tekstpodstawowy"/>
        <w:spacing w:line="276" w:lineRule="auto"/>
        <w:rPr>
          <w:rFonts w:ascii="Arial" w:hAnsi="Arial" w:cs="Arial"/>
          <w:sz w:val="22"/>
          <w:szCs w:val="22"/>
        </w:rPr>
      </w:pPr>
      <w:r w:rsidRPr="001E67C4">
        <w:rPr>
          <w:rFonts w:ascii="Arial" w:hAnsi="Arial" w:cs="Arial"/>
          <w:sz w:val="22"/>
          <w:szCs w:val="22"/>
        </w:rPr>
        <w:t>4. Dokonania wszelkich czynności faktycznych i prawnych, koniecznych do zmiany dotychczasowego Sprzedawcy w tym, złożenia oświadczenia o wypowiedzeniu lub rozwiązaniu za porozumieniem stron dotychczas obowiązującej umowy sprzedaży energii elektrycznej / umowy kompleksowej, lub świadczenia usług dystrybucji, jak również do cofnięcia w każdym czasie złożonych uprzednio oświadczeń woli.</w:t>
      </w:r>
    </w:p>
    <w:p w14:paraId="1DBD3FBE" w14:textId="77777777" w:rsidR="001E67C4" w:rsidRPr="001E67C4" w:rsidRDefault="001E67C4" w:rsidP="00EB7DEE">
      <w:pPr>
        <w:pStyle w:val="Tekstpodstawowy"/>
        <w:spacing w:line="276" w:lineRule="auto"/>
        <w:rPr>
          <w:rFonts w:ascii="Arial" w:hAnsi="Arial" w:cs="Arial"/>
          <w:sz w:val="22"/>
          <w:szCs w:val="22"/>
        </w:rPr>
      </w:pPr>
      <w:r w:rsidRPr="001E67C4">
        <w:rPr>
          <w:rFonts w:ascii="Arial" w:hAnsi="Arial" w:cs="Arial"/>
          <w:sz w:val="22"/>
          <w:szCs w:val="22"/>
        </w:rPr>
        <w:t>5. Dokonania wszelkich czynności faktycznych i prawnych koniecznych do zawarcia umowy o świadczenie usług dystrybucji z właściwym Operatorem Systemu Dystrybucyjnego, w przypadku dokonania przez Operatora Systemu Dystrybucyjnego pozytywnej weryfikacji zgłoszenia zmiany Sprzedawcy, o którym mowa w pkt 1) powyżej.</w:t>
      </w:r>
    </w:p>
    <w:p w14:paraId="00431A11" w14:textId="77777777" w:rsidR="001E67C4" w:rsidRPr="001E67C4" w:rsidRDefault="001E67C4" w:rsidP="00EB7DEE">
      <w:pPr>
        <w:pStyle w:val="Tekstpodstawowy"/>
        <w:spacing w:line="276" w:lineRule="auto"/>
        <w:rPr>
          <w:rFonts w:ascii="Arial" w:hAnsi="Arial" w:cs="Arial"/>
          <w:sz w:val="22"/>
          <w:szCs w:val="22"/>
        </w:rPr>
      </w:pPr>
      <w:r w:rsidRPr="001E67C4">
        <w:rPr>
          <w:rFonts w:ascii="Arial" w:hAnsi="Arial" w:cs="Arial"/>
          <w:sz w:val="22"/>
          <w:szCs w:val="22"/>
        </w:rPr>
        <w:t>6. Dokonania innych czynności, jakie będą niezbędne do przeprowadzenia procedury zmiany sprzedawcy.</w:t>
      </w:r>
    </w:p>
    <w:p w14:paraId="294BC0F0" w14:textId="77777777" w:rsidR="001E67C4" w:rsidRPr="001E67C4" w:rsidRDefault="001E67C4" w:rsidP="00EB7DEE">
      <w:pPr>
        <w:pStyle w:val="Tekstpodstawowy"/>
        <w:spacing w:line="276" w:lineRule="auto"/>
        <w:rPr>
          <w:rFonts w:ascii="Arial" w:hAnsi="Arial" w:cs="Arial"/>
          <w:sz w:val="22"/>
          <w:szCs w:val="22"/>
        </w:rPr>
      </w:pPr>
      <w:r w:rsidRPr="001E67C4">
        <w:rPr>
          <w:rFonts w:ascii="Arial" w:hAnsi="Arial" w:cs="Arial"/>
          <w:sz w:val="22"/>
          <w:szCs w:val="22"/>
        </w:rPr>
        <w:t>7. Udzielania dalszych pełnomocnictw w ww. zakresie, z zastrzeżeniem że Pełnomocnictwa substytucyjne nie zmieniają zobowiązań Wykonawcy wobec Zamawiającego. Wykonawca odpowiada za działania, uchybienia, zaniedbania wynikające z udzielonego pełnomocnictwa substytucyjnego w tym samym zakresie, jak za swoje działania.</w:t>
      </w:r>
    </w:p>
    <w:p w14:paraId="5A358AF5" w14:textId="77777777" w:rsidR="001E67C4" w:rsidRPr="001E67C4" w:rsidRDefault="001E67C4" w:rsidP="00EB7DEE">
      <w:pPr>
        <w:pStyle w:val="Tekstpodstawowy"/>
        <w:spacing w:line="276" w:lineRule="auto"/>
        <w:rPr>
          <w:rFonts w:ascii="Arial" w:hAnsi="Arial" w:cs="Arial"/>
          <w:sz w:val="22"/>
          <w:szCs w:val="22"/>
        </w:rPr>
      </w:pPr>
      <w:r w:rsidRPr="001E67C4">
        <w:rPr>
          <w:rFonts w:ascii="Arial" w:hAnsi="Arial" w:cs="Arial"/>
          <w:sz w:val="22"/>
          <w:szCs w:val="22"/>
        </w:rPr>
        <w:t xml:space="preserve">8. Pełnomocnictwo ważne jest do dnia …………………………. i może zostać odwołane w </w:t>
      </w:r>
      <w:bookmarkStart w:id="0" w:name="_GoBack"/>
      <w:bookmarkEnd w:id="0"/>
      <w:r w:rsidRPr="001E67C4">
        <w:rPr>
          <w:rFonts w:ascii="Arial" w:hAnsi="Arial" w:cs="Arial"/>
          <w:sz w:val="22"/>
          <w:szCs w:val="22"/>
        </w:rPr>
        <w:t>każdym czasie.</w:t>
      </w:r>
    </w:p>
    <w:p w14:paraId="7C4A1717" w14:textId="77777777" w:rsidR="00B51741" w:rsidRDefault="00B51741" w:rsidP="001E67C4">
      <w:pPr>
        <w:pStyle w:val="Tekstpodstawowy"/>
        <w:rPr>
          <w:rFonts w:ascii="Arial" w:hAnsi="Arial" w:cs="Arial"/>
          <w:sz w:val="22"/>
          <w:szCs w:val="22"/>
        </w:rPr>
      </w:pPr>
    </w:p>
    <w:p w14:paraId="4164B74E" w14:textId="77777777" w:rsidR="00B51741" w:rsidRDefault="00B51741" w:rsidP="001E67C4">
      <w:pPr>
        <w:pStyle w:val="Tekstpodstawowy"/>
        <w:rPr>
          <w:rFonts w:ascii="Arial" w:hAnsi="Arial" w:cs="Arial"/>
          <w:sz w:val="22"/>
          <w:szCs w:val="22"/>
        </w:rPr>
      </w:pPr>
    </w:p>
    <w:p w14:paraId="4FD8FF2E" w14:textId="77777777" w:rsidR="00B51741" w:rsidRDefault="00B51741" w:rsidP="001E67C4">
      <w:pPr>
        <w:pStyle w:val="Tekstpodstawowy"/>
        <w:rPr>
          <w:rFonts w:ascii="Arial" w:hAnsi="Arial" w:cs="Arial"/>
          <w:sz w:val="22"/>
          <w:szCs w:val="22"/>
        </w:rPr>
      </w:pPr>
    </w:p>
    <w:p w14:paraId="52C26B5D" w14:textId="77777777" w:rsidR="00B51741" w:rsidRDefault="00B51741" w:rsidP="001E67C4">
      <w:pPr>
        <w:pStyle w:val="Tekstpodstawowy"/>
        <w:rPr>
          <w:rFonts w:ascii="Arial" w:hAnsi="Arial" w:cs="Arial"/>
          <w:sz w:val="22"/>
          <w:szCs w:val="22"/>
        </w:rPr>
      </w:pPr>
    </w:p>
    <w:p w14:paraId="037355EC" w14:textId="77777777" w:rsidR="00B51741" w:rsidRDefault="00B51741" w:rsidP="001E67C4">
      <w:pPr>
        <w:pStyle w:val="Tekstpodstawowy"/>
        <w:rPr>
          <w:rFonts w:ascii="Arial" w:hAnsi="Arial" w:cs="Arial"/>
          <w:sz w:val="22"/>
          <w:szCs w:val="22"/>
        </w:rPr>
      </w:pPr>
    </w:p>
    <w:p w14:paraId="7AB3E325" w14:textId="77777777" w:rsidR="00B51741" w:rsidRDefault="00B51741" w:rsidP="001E67C4">
      <w:pPr>
        <w:pStyle w:val="Tekstpodstawowy"/>
        <w:rPr>
          <w:rFonts w:ascii="Arial" w:hAnsi="Arial" w:cs="Arial"/>
          <w:sz w:val="22"/>
          <w:szCs w:val="22"/>
        </w:rPr>
      </w:pPr>
    </w:p>
    <w:p w14:paraId="29496B49" w14:textId="4212A548" w:rsidR="00DF7CAF" w:rsidRPr="00F831FA" w:rsidRDefault="00B51741" w:rsidP="00136603">
      <w:pPr>
        <w:pStyle w:val="Tekstpodstawowy"/>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E67C4" w:rsidRPr="001E67C4">
        <w:rPr>
          <w:rFonts w:ascii="Arial" w:hAnsi="Arial" w:cs="Arial"/>
          <w:sz w:val="22"/>
          <w:szCs w:val="22"/>
        </w:rPr>
        <w:t>Pieczęć imienna i podpis</w:t>
      </w:r>
    </w:p>
    <w:p w14:paraId="00A5967B" w14:textId="2E9A12FC" w:rsidR="00642D3F" w:rsidRPr="00F831FA" w:rsidRDefault="00642D3F" w:rsidP="00136603">
      <w:pPr>
        <w:pStyle w:val="Tekstpodstawowy"/>
        <w:rPr>
          <w:rFonts w:ascii="Arial" w:hAnsi="Arial" w:cs="Arial"/>
          <w:sz w:val="22"/>
          <w:szCs w:val="22"/>
        </w:rPr>
      </w:pPr>
    </w:p>
    <w:p w14:paraId="6B8AA0AE" w14:textId="77777777" w:rsidR="004F10E4" w:rsidRPr="00F831FA" w:rsidRDefault="004F10E4" w:rsidP="00136603">
      <w:pPr>
        <w:rPr>
          <w:rFonts w:ascii="Arial" w:hAnsi="Arial" w:cs="Arial"/>
          <w:sz w:val="22"/>
          <w:szCs w:val="22"/>
        </w:rPr>
      </w:pPr>
    </w:p>
    <w:sectPr w:rsidR="004F10E4" w:rsidRPr="00F831FA" w:rsidSect="00EB7DEE">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E0E3A" w14:textId="77777777" w:rsidR="00F332F1" w:rsidRDefault="00F332F1" w:rsidP="00642D3F">
      <w:r>
        <w:separator/>
      </w:r>
    </w:p>
  </w:endnote>
  <w:endnote w:type="continuationSeparator" w:id="0">
    <w:p w14:paraId="4BAE0C14" w14:textId="77777777" w:rsidR="00F332F1" w:rsidRDefault="00F332F1" w:rsidP="00642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altName w:val="Arial Narrow"/>
    <w:panose1 w:val="020B0606020202030204"/>
    <w:charset w:val="EE"/>
    <w:family w:val="swiss"/>
    <w:pitch w:val="variable"/>
    <w:sig w:usb0="00000287" w:usb1="00000800" w:usb2="00000000" w:usb3="00000000" w:csb0="000000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005613"/>
      <w:docPartObj>
        <w:docPartGallery w:val="Page Numbers (Bottom of Page)"/>
        <w:docPartUnique/>
      </w:docPartObj>
    </w:sdtPr>
    <w:sdtEndPr/>
    <w:sdtContent>
      <w:p w14:paraId="480AEBD9" w14:textId="77777777" w:rsidR="00020024" w:rsidRDefault="00020024">
        <w:pPr>
          <w:pStyle w:val="Stopka"/>
          <w:jc w:val="center"/>
        </w:pPr>
        <w:r>
          <w:fldChar w:fldCharType="begin"/>
        </w:r>
        <w:r>
          <w:instrText>PAGE   \* MERGEFORMAT</w:instrText>
        </w:r>
        <w:r>
          <w:fldChar w:fldCharType="separate"/>
        </w:r>
        <w:r w:rsidR="00191647">
          <w:rPr>
            <w:noProof/>
          </w:rPr>
          <w:t>7</w:t>
        </w:r>
        <w:r>
          <w:fldChar w:fldCharType="end"/>
        </w:r>
      </w:p>
    </w:sdtContent>
  </w:sdt>
  <w:p w14:paraId="6606D113" w14:textId="77777777" w:rsidR="0049617D" w:rsidRDefault="0049617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6FD54" w14:textId="77777777" w:rsidR="00F332F1" w:rsidRDefault="00F332F1" w:rsidP="00642D3F">
      <w:r>
        <w:separator/>
      </w:r>
    </w:p>
  </w:footnote>
  <w:footnote w:type="continuationSeparator" w:id="0">
    <w:p w14:paraId="5284DF66" w14:textId="77777777" w:rsidR="00F332F1" w:rsidRDefault="00F332F1" w:rsidP="00642D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576"/>
    <w:multiLevelType w:val="hybridMultilevel"/>
    <w:tmpl w:val="2048E444"/>
    <w:lvl w:ilvl="0" w:tplc="A6824DF0">
      <w:start w:val="1"/>
      <w:numFmt w:val="decimal"/>
      <w:lvlText w:val="%1)"/>
      <w:lvlJc w:val="left"/>
      <w:pPr>
        <w:tabs>
          <w:tab w:val="num" w:pos="372"/>
        </w:tabs>
        <w:ind w:left="372" w:hanging="360"/>
      </w:pPr>
      <w:rPr>
        <w:rFonts w:hint="default"/>
      </w:rPr>
    </w:lvl>
    <w:lvl w:ilvl="1" w:tplc="43F0CF2A">
      <w:start w:val="1"/>
      <w:numFmt w:val="decimal"/>
      <w:lvlText w:val="%2."/>
      <w:lvlJc w:val="left"/>
      <w:pPr>
        <w:tabs>
          <w:tab w:val="num" w:pos="1092"/>
        </w:tabs>
        <w:ind w:left="1092" w:hanging="360"/>
      </w:pPr>
      <w:rPr>
        <w:rFonts w:hint="default"/>
      </w:rPr>
    </w:lvl>
    <w:lvl w:ilvl="2" w:tplc="5BF8C0D4">
      <w:start w:val="1"/>
      <w:numFmt w:val="decimal"/>
      <w:lvlText w:val="%3."/>
      <w:lvlJc w:val="left"/>
      <w:pPr>
        <w:tabs>
          <w:tab w:val="num" w:pos="1992"/>
        </w:tabs>
        <w:ind w:left="1992" w:hanging="360"/>
      </w:pPr>
      <w:rPr>
        <w:rFonts w:ascii="Times New Roman" w:eastAsia="Times New Roman" w:hAnsi="Times New Roman" w:cs="Times New Roman" w:hint="default"/>
      </w:rPr>
    </w:lvl>
    <w:lvl w:ilvl="3" w:tplc="813C6FF6">
      <w:start w:val="1"/>
      <w:numFmt w:val="upperRoman"/>
      <w:lvlText w:val="%4."/>
      <w:lvlJc w:val="left"/>
      <w:pPr>
        <w:tabs>
          <w:tab w:val="num" w:pos="2892"/>
        </w:tabs>
        <w:ind w:left="2892" w:hanging="720"/>
      </w:pPr>
      <w:rPr>
        <w:rFonts w:hint="default"/>
      </w:r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1">
    <w:nsid w:val="06191CDF"/>
    <w:multiLevelType w:val="hybridMultilevel"/>
    <w:tmpl w:val="215621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0B7196"/>
    <w:multiLevelType w:val="hybridMultilevel"/>
    <w:tmpl w:val="9EBAE8E8"/>
    <w:lvl w:ilvl="0" w:tplc="B89A756E">
      <w:start w:val="1"/>
      <w:numFmt w:val="lowerLetter"/>
      <w:lvlText w:val="%1)"/>
      <w:lvlJc w:val="left"/>
      <w:pPr>
        <w:tabs>
          <w:tab w:val="num" w:pos="720"/>
        </w:tabs>
        <w:ind w:left="720" w:hanging="360"/>
      </w:pPr>
      <w:rPr>
        <w:rFonts w:ascii="Arial" w:eastAsia="Times New Roman" w:hAnsi="Arial" w:cs="Arial"/>
      </w:rPr>
    </w:lvl>
    <w:lvl w:ilvl="1" w:tplc="48A8EA3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0C757CE"/>
    <w:multiLevelType w:val="singleLevel"/>
    <w:tmpl w:val="7368BDE4"/>
    <w:lvl w:ilvl="0">
      <w:start w:val="1"/>
      <w:numFmt w:val="decimal"/>
      <w:lvlText w:val="%1."/>
      <w:lvlJc w:val="left"/>
      <w:pPr>
        <w:tabs>
          <w:tab w:val="num" w:pos="708"/>
        </w:tabs>
        <w:ind w:left="708" w:hanging="708"/>
      </w:pPr>
      <w:rPr>
        <w:rFonts w:hint="default"/>
      </w:rPr>
    </w:lvl>
  </w:abstractNum>
  <w:abstractNum w:abstractNumId="4">
    <w:nsid w:val="11D96F8B"/>
    <w:multiLevelType w:val="singleLevel"/>
    <w:tmpl w:val="7368BDE4"/>
    <w:lvl w:ilvl="0">
      <w:start w:val="1"/>
      <w:numFmt w:val="decimal"/>
      <w:lvlText w:val="%1."/>
      <w:lvlJc w:val="left"/>
      <w:pPr>
        <w:tabs>
          <w:tab w:val="num" w:pos="708"/>
        </w:tabs>
        <w:ind w:left="708" w:hanging="708"/>
      </w:pPr>
      <w:rPr>
        <w:rFonts w:hint="default"/>
      </w:rPr>
    </w:lvl>
  </w:abstractNum>
  <w:abstractNum w:abstractNumId="5">
    <w:nsid w:val="13AD7E40"/>
    <w:multiLevelType w:val="hybridMultilevel"/>
    <w:tmpl w:val="84C60F08"/>
    <w:lvl w:ilvl="0" w:tplc="5BF6435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1D492156"/>
    <w:multiLevelType w:val="hybridMultilevel"/>
    <w:tmpl w:val="AFB42D4E"/>
    <w:lvl w:ilvl="0" w:tplc="2CBEE1EE">
      <w:start w:val="1"/>
      <w:numFmt w:val="decimal"/>
      <w:lvlText w:val="%1)"/>
      <w:lvlJc w:val="left"/>
      <w:pPr>
        <w:tabs>
          <w:tab w:val="num" w:pos="720"/>
        </w:tabs>
        <w:ind w:left="720" w:hanging="360"/>
      </w:pPr>
      <w:rPr>
        <w:rFonts w:ascii="Times New Roman" w:eastAsia="Times New Roman" w:hAnsi="Times New Roman" w:cs="Times New Roman"/>
      </w:rPr>
    </w:lvl>
    <w:lvl w:ilvl="1" w:tplc="5BF8C0D4">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23744917"/>
    <w:multiLevelType w:val="hybridMultilevel"/>
    <w:tmpl w:val="7E7E35C0"/>
    <w:lvl w:ilvl="0" w:tplc="33189F1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2A4A0FF6"/>
    <w:multiLevelType w:val="hybridMultilevel"/>
    <w:tmpl w:val="38AEC5A8"/>
    <w:lvl w:ilvl="0" w:tplc="B19407EC">
      <w:start w:val="1"/>
      <w:numFmt w:val="decimal"/>
      <w:lvlText w:val="%1)"/>
      <w:lvlJc w:val="left"/>
      <w:pPr>
        <w:tabs>
          <w:tab w:val="num" w:pos="720"/>
        </w:tabs>
        <w:ind w:left="720" w:hanging="360"/>
      </w:pPr>
      <w:rPr>
        <w:rFonts w:hint="default"/>
      </w:rPr>
    </w:lvl>
    <w:lvl w:ilvl="1" w:tplc="64F8F6E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E844276"/>
    <w:multiLevelType w:val="hybridMultilevel"/>
    <w:tmpl w:val="1478B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EAB7F73"/>
    <w:multiLevelType w:val="hybridMultilevel"/>
    <w:tmpl w:val="7C703264"/>
    <w:lvl w:ilvl="0" w:tplc="7480D4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F9B0826"/>
    <w:multiLevelType w:val="hybridMultilevel"/>
    <w:tmpl w:val="525AE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09B7094"/>
    <w:multiLevelType w:val="hybridMultilevel"/>
    <w:tmpl w:val="3C40C8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6040532"/>
    <w:multiLevelType w:val="hybridMultilevel"/>
    <w:tmpl w:val="04709C56"/>
    <w:lvl w:ilvl="0" w:tplc="6678793E">
      <w:start w:val="1"/>
      <w:numFmt w:val="decimal"/>
      <w:lvlText w:val="%1."/>
      <w:lvlJc w:val="left"/>
      <w:pPr>
        <w:tabs>
          <w:tab w:val="num" w:pos="1992"/>
        </w:tabs>
        <w:ind w:left="1992" w:hanging="360"/>
      </w:pPr>
      <w:rPr>
        <w:rFonts w:ascii="Times New Roman" w:eastAsia="Times New Roman" w:hAnsi="Times New Roman" w:cs="Times New Roman"/>
      </w:rPr>
    </w:lvl>
    <w:lvl w:ilvl="1" w:tplc="04150003" w:tentative="1">
      <w:start w:val="1"/>
      <w:numFmt w:val="lowerLetter"/>
      <w:lvlText w:val="%2."/>
      <w:lvlJc w:val="left"/>
      <w:pPr>
        <w:tabs>
          <w:tab w:val="num" w:pos="2712"/>
        </w:tabs>
        <w:ind w:left="2712" w:hanging="360"/>
      </w:pPr>
    </w:lvl>
    <w:lvl w:ilvl="2" w:tplc="04150005" w:tentative="1">
      <w:start w:val="1"/>
      <w:numFmt w:val="lowerRoman"/>
      <w:lvlText w:val="%3."/>
      <w:lvlJc w:val="right"/>
      <w:pPr>
        <w:tabs>
          <w:tab w:val="num" w:pos="3432"/>
        </w:tabs>
        <w:ind w:left="3432" w:hanging="180"/>
      </w:pPr>
    </w:lvl>
    <w:lvl w:ilvl="3" w:tplc="04150001" w:tentative="1">
      <w:start w:val="1"/>
      <w:numFmt w:val="decimal"/>
      <w:lvlText w:val="%4."/>
      <w:lvlJc w:val="left"/>
      <w:pPr>
        <w:tabs>
          <w:tab w:val="num" w:pos="4152"/>
        </w:tabs>
        <w:ind w:left="4152" w:hanging="360"/>
      </w:pPr>
    </w:lvl>
    <w:lvl w:ilvl="4" w:tplc="04150003" w:tentative="1">
      <w:start w:val="1"/>
      <w:numFmt w:val="lowerLetter"/>
      <w:lvlText w:val="%5."/>
      <w:lvlJc w:val="left"/>
      <w:pPr>
        <w:tabs>
          <w:tab w:val="num" w:pos="4872"/>
        </w:tabs>
        <w:ind w:left="4872" w:hanging="360"/>
      </w:pPr>
    </w:lvl>
    <w:lvl w:ilvl="5" w:tplc="04150005" w:tentative="1">
      <w:start w:val="1"/>
      <w:numFmt w:val="lowerRoman"/>
      <w:lvlText w:val="%6."/>
      <w:lvlJc w:val="right"/>
      <w:pPr>
        <w:tabs>
          <w:tab w:val="num" w:pos="5592"/>
        </w:tabs>
        <w:ind w:left="5592" w:hanging="180"/>
      </w:pPr>
    </w:lvl>
    <w:lvl w:ilvl="6" w:tplc="04150001" w:tentative="1">
      <w:start w:val="1"/>
      <w:numFmt w:val="decimal"/>
      <w:lvlText w:val="%7."/>
      <w:lvlJc w:val="left"/>
      <w:pPr>
        <w:tabs>
          <w:tab w:val="num" w:pos="6312"/>
        </w:tabs>
        <w:ind w:left="6312" w:hanging="360"/>
      </w:pPr>
    </w:lvl>
    <w:lvl w:ilvl="7" w:tplc="04150003" w:tentative="1">
      <w:start w:val="1"/>
      <w:numFmt w:val="lowerLetter"/>
      <w:lvlText w:val="%8."/>
      <w:lvlJc w:val="left"/>
      <w:pPr>
        <w:tabs>
          <w:tab w:val="num" w:pos="7032"/>
        </w:tabs>
        <w:ind w:left="7032" w:hanging="360"/>
      </w:pPr>
    </w:lvl>
    <w:lvl w:ilvl="8" w:tplc="04150005" w:tentative="1">
      <w:start w:val="1"/>
      <w:numFmt w:val="lowerRoman"/>
      <w:lvlText w:val="%9."/>
      <w:lvlJc w:val="right"/>
      <w:pPr>
        <w:tabs>
          <w:tab w:val="num" w:pos="7752"/>
        </w:tabs>
        <w:ind w:left="7752" w:hanging="180"/>
      </w:pPr>
    </w:lvl>
  </w:abstractNum>
  <w:abstractNum w:abstractNumId="14">
    <w:nsid w:val="37ED496A"/>
    <w:multiLevelType w:val="hybridMultilevel"/>
    <w:tmpl w:val="7E6EB0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29D3335"/>
    <w:multiLevelType w:val="hybridMultilevel"/>
    <w:tmpl w:val="DC44B3F6"/>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827475A"/>
    <w:multiLevelType w:val="multilevel"/>
    <w:tmpl w:val="3D122B82"/>
    <w:lvl w:ilvl="0">
      <w:start w:val="1"/>
      <w:numFmt w:val="upperRoman"/>
      <w:pStyle w:val="Nagwek1"/>
      <w:lvlText w:val="%1."/>
      <w:lvlJc w:val="left"/>
      <w:pPr>
        <w:tabs>
          <w:tab w:val="num" w:pos="1467"/>
        </w:tabs>
        <w:ind w:left="1467" w:hanging="567"/>
      </w:pPr>
      <w:rPr>
        <w:rFonts w:ascii="Verdana" w:hAnsi="Verdana" w:hint="default"/>
        <w:b/>
        <w:sz w:val="20"/>
        <w:szCs w:val="20"/>
      </w:rPr>
    </w:lvl>
    <w:lvl w:ilvl="1">
      <w:start w:val="1"/>
      <w:numFmt w:val="decimal"/>
      <w:pStyle w:val="Nagwek2"/>
      <w:lvlText w:val="%1.%2."/>
      <w:lvlJc w:val="left"/>
      <w:pPr>
        <w:tabs>
          <w:tab w:val="num" w:pos="927"/>
        </w:tabs>
        <w:ind w:left="927" w:hanging="567"/>
      </w:pPr>
      <w:rPr>
        <w:rFonts w:ascii="Times New Roman" w:eastAsia="Times New Roman" w:hAnsi="Times New Roman" w:cs="Arial"/>
      </w:rPr>
    </w:lvl>
    <w:lvl w:ilvl="2">
      <w:start w:val="1"/>
      <w:numFmt w:val="decimal"/>
      <w:pStyle w:val="Nagwek3"/>
      <w:lvlText w:val="%3."/>
      <w:lvlJc w:val="left"/>
      <w:pPr>
        <w:tabs>
          <w:tab w:val="num" w:pos="720"/>
        </w:tabs>
        <w:ind w:left="360" w:firstLine="0"/>
      </w:pPr>
      <w:rPr>
        <w:rFonts w:hint="default"/>
        <w:color w:val="auto"/>
      </w:rPr>
    </w:lvl>
    <w:lvl w:ilvl="3">
      <w:start w:val="1"/>
      <w:numFmt w:val="lowerLetter"/>
      <w:pStyle w:val="Nagwek4"/>
      <w:lvlText w:val="%4)"/>
      <w:lvlJc w:val="left"/>
      <w:pPr>
        <w:tabs>
          <w:tab w:val="num" w:pos="1440"/>
        </w:tabs>
        <w:ind w:left="1080" w:firstLine="0"/>
      </w:pPr>
      <w:rPr>
        <w:rFonts w:hint="default"/>
      </w:rPr>
    </w:lvl>
    <w:lvl w:ilvl="4">
      <w:start w:val="1"/>
      <w:numFmt w:val="decimal"/>
      <w:pStyle w:val="Nagwek5"/>
      <w:lvlText w:val="(%5)"/>
      <w:lvlJc w:val="left"/>
      <w:pPr>
        <w:tabs>
          <w:tab w:val="num" w:pos="3600"/>
        </w:tabs>
        <w:ind w:left="3240" w:firstLine="0"/>
      </w:pPr>
      <w:rPr>
        <w:rFonts w:hint="default"/>
      </w:rPr>
    </w:lvl>
    <w:lvl w:ilvl="5">
      <w:start w:val="1"/>
      <w:numFmt w:val="lowerLetter"/>
      <w:pStyle w:val="Nagwek6"/>
      <w:lvlText w:val="(%6)"/>
      <w:lvlJc w:val="left"/>
      <w:pPr>
        <w:tabs>
          <w:tab w:val="num" w:pos="4320"/>
        </w:tabs>
        <w:ind w:left="3960" w:firstLine="0"/>
      </w:pPr>
      <w:rPr>
        <w:rFonts w:hint="default"/>
      </w:rPr>
    </w:lvl>
    <w:lvl w:ilvl="6">
      <w:start w:val="1"/>
      <w:numFmt w:val="lowerRoman"/>
      <w:pStyle w:val="Nagwek7"/>
      <w:lvlText w:val="(%7)"/>
      <w:lvlJc w:val="left"/>
      <w:pPr>
        <w:tabs>
          <w:tab w:val="num" w:pos="5040"/>
        </w:tabs>
        <w:ind w:left="4680" w:firstLine="0"/>
      </w:pPr>
      <w:rPr>
        <w:rFonts w:hint="default"/>
      </w:rPr>
    </w:lvl>
    <w:lvl w:ilvl="7">
      <w:start w:val="1"/>
      <w:numFmt w:val="lowerLetter"/>
      <w:pStyle w:val="Nagwek8"/>
      <w:lvlText w:val="(%8)"/>
      <w:lvlJc w:val="left"/>
      <w:pPr>
        <w:tabs>
          <w:tab w:val="num" w:pos="5760"/>
        </w:tabs>
        <w:ind w:left="5400" w:firstLine="0"/>
      </w:pPr>
      <w:rPr>
        <w:rFonts w:hint="default"/>
      </w:rPr>
    </w:lvl>
    <w:lvl w:ilvl="8">
      <w:start w:val="1"/>
      <w:numFmt w:val="lowerRoman"/>
      <w:pStyle w:val="Nagwek9"/>
      <w:lvlText w:val="(%9)"/>
      <w:lvlJc w:val="left"/>
      <w:pPr>
        <w:tabs>
          <w:tab w:val="num" w:pos="6480"/>
        </w:tabs>
        <w:ind w:left="6120" w:firstLine="0"/>
      </w:pPr>
      <w:rPr>
        <w:rFonts w:hint="default"/>
      </w:rPr>
    </w:lvl>
  </w:abstractNum>
  <w:abstractNum w:abstractNumId="17">
    <w:nsid w:val="4CA8202E"/>
    <w:multiLevelType w:val="hybridMultilevel"/>
    <w:tmpl w:val="88C0B2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8BD1150"/>
    <w:multiLevelType w:val="multilevel"/>
    <w:tmpl w:val="95A44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1"/>
        <w:szCs w:val="21"/>
        <w:u w:val="none"/>
        <w:lang w:val="pl"/>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1"/>
        <w:szCs w:val="21"/>
        <w:u w:val="none"/>
        <w:lang w:val="pl"/>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21"/>
        <w:szCs w:val="21"/>
        <w:u w:val="none"/>
        <w:lang w:val="pl"/>
      </w:rPr>
    </w:lvl>
    <w:lvl w:ilvl="4">
      <w:start w:val="2"/>
      <w:numFmt w:val="decimal"/>
      <w:lvlText w:val="%5."/>
      <w:lvlJc w:val="left"/>
      <w:rPr>
        <w:rFonts w:ascii="Arial" w:eastAsia="Arial" w:hAnsi="Arial" w:cs="Arial"/>
        <w:b w:val="0"/>
        <w:bCs w:val="0"/>
        <w:i w:val="0"/>
        <w:iCs w:val="0"/>
        <w:smallCaps w:val="0"/>
        <w:strike w:val="0"/>
        <w:color w:val="000000"/>
        <w:spacing w:val="0"/>
        <w:w w:val="100"/>
        <w:position w:val="0"/>
        <w:sz w:val="21"/>
        <w:szCs w:val="21"/>
        <w:u w:val="none"/>
        <w:lang w:val="pl"/>
      </w:rPr>
    </w:lvl>
    <w:lvl w:ilvl="5">
      <w:start w:val="2"/>
      <w:numFmt w:val="decimal"/>
      <w:lvlText w:val="%6."/>
      <w:lvlJc w:val="left"/>
      <w:rPr>
        <w:rFonts w:ascii="Arial" w:eastAsia="Arial" w:hAnsi="Arial" w:cs="Arial"/>
        <w:b w:val="0"/>
        <w:bCs w:val="0"/>
        <w:i w:val="0"/>
        <w:iCs w:val="0"/>
        <w:smallCaps w:val="0"/>
        <w:strike w:val="0"/>
        <w:color w:val="000000"/>
        <w:spacing w:val="0"/>
        <w:w w:val="100"/>
        <w:position w:val="0"/>
        <w:sz w:val="21"/>
        <w:szCs w:val="21"/>
        <w:u w:val="none"/>
        <w:lang w:val="pl"/>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21"/>
        <w:szCs w:val="21"/>
        <w:u w:val="none"/>
        <w:lang w:val="pl"/>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21"/>
        <w:szCs w:val="21"/>
        <w:u w:val="none"/>
        <w:lang w:val="pl"/>
      </w:rPr>
    </w:lvl>
    <w:lvl w:ilvl="8">
      <w:start w:val="1"/>
      <w:numFmt w:val="decimal"/>
      <w:lvlText w:val="%9."/>
      <w:lvlJc w:val="left"/>
      <w:rPr>
        <w:rFonts w:ascii="Arial" w:eastAsia="Arial" w:hAnsi="Arial" w:cs="Arial"/>
        <w:b w:val="0"/>
        <w:bCs w:val="0"/>
        <w:i w:val="0"/>
        <w:iCs w:val="0"/>
        <w:smallCaps w:val="0"/>
        <w:strike w:val="0"/>
        <w:color w:val="000000"/>
        <w:spacing w:val="0"/>
        <w:w w:val="100"/>
        <w:position w:val="0"/>
        <w:sz w:val="21"/>
        <w:szCs w:val="21"/>
        <w:u w:val="none"/>
        <w:lang w:val="pl"/>
      </w:rPr>
    </w:lvl>
  </w:abstractNum>
  <w:abstractNum w:abstractNumId="19">
    <w:nsid w:val="5E442574"/>
    <w:multiLevelType w:val="hybridMultilevel"/>
    <w:tmpl w:val="0BD446A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5FA44F54"/>
    <w:multiLevelType w:val="singleLevel"/>
    <w:tmpl w:val="37BC8452"/>
    <w:lvl w:ilvl="0">
      <w:start w:val="1"/>
      <w:numFmt w:val="decimal"/>
      <w:lvlText w:val="%1."/>
      <w:lvlJc w:val="left"/>
      <w:pPr>
        <w:tabs>
          <w:tab w:val="num" w:pos="708"/>
        </w:tabs>
        <w:ind w:left="708" w:hanging="708"/>
      </w:pPr>
      <w:rPr>
        <w:rFonts w:hint="default"/>
      </w:rPr>
    </w:lvl>
  </w:abstractNum>
  <w:abstractNum w:abstractNumId="21">
    <w:nsid w:val="60933C45"/>
    <w:multiLevelType w:val="hybridMultilevel"/>
    <w:tmpl w:val="B99AD1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30B7A68"/>
    <w:multiLevelType w:val="singleLevel"/>
    <w:tmpl w:val="7368BDE4"/>
    <w:lvl w:ilvl="0">
      <w:start w:val="1"/>
      <w:numFmt w:val="decimal"/>
      <w:lvlText w:val="%1."/>
      <w:lvlJc w:val="left"/>
      <w:pPr>
        <w:tabs>
          <w:tab w:val="num" w:pos="708"/>
        </w:tabs>
        <w:ind w:left="708" w:hanging="708"/>
      </w:pPr>
      <w:rPr>
        <w:rFonts w:hint="default"/>
      </w:rPr>
    </w:lvl>
  </w:abstractNum>
  <w:abstractNum w:abstractNumId="23">
    <w:nsid w:val="63C24C42"/>
    <w:multiLevelType w:val="hybridMultilevel"/>
    <w:tmpl w:val="F81A9C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8125884"/>
    <w:multiLevelType w:val="hybridMultilevel"/>
    <w:tmpl w:val="0A32678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AC836FA"/>
    <w:multiLevelType w:val="hybridMultilevel"/>
    <w:tmpl w:val="CC149E04"/>
    <w:lvl w:ilvl="0" w:tplc="319CA8B6">
      <w:start w:val="1"/>
      <w:numFmt w:val="decimal"/>
      <w:lvlText w:val="%1."/>
      <w:lvlJc w:val="left"/>
      <w:pPr>
        <w:tabs>
          <w:tab w:val="num" w:pos="1080"/>
        </w:tabs>
        <w:ind w:left="1080" w:hanging="360"/>
      </w:pPr>
      <w:rPr>
        <w:rFonts w:ascii="Times New Roman" w:eastAsia="Times New Roman" w:hAnsi="Times New Roman" w:cs="Times New Roman"/>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6">
    <w:nsid w:val="6EAD3D50"/>
    <w:multiLevelType w:val="hybridMultilevel"/>
    <w:tmpl w:val="CAEC6C52"/>
    <w:lvl w:ilvl="0" w:tplc="04150017">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16"/>
  </w:num>
  <w:num w:numId="2">
    <w:abstractNumId w:val="20"/>
  </w:num>
  <w:num w:numId="3">
    <w:abstractNumId w:val="22"/>
  </w:num>
  <w:num w:numId="4">
    <w:abstractNumId w:val="3"/>
  </w:num>
  <w:num w:numId="5">
    <w:abstractNumId w:val="6"/>
  </w:num>
  <w:num w:numId="6">
    <w:abstractNumId w:val="8"/>
  </w:num>
  <w:num w:numId="7">
    <w:abstractNumId w:val="2"/>
  </w:num>
  <w:num w:numId="8">
    <w:abstractNumId w:val="0"/>
  </w:num>
  <w:num w:numId="9">
    <w:abstractNumId w:val="13"/>
  </w:num>
  <w:num w:numId="10">
    <w:abstractNumId w:val="25"/>
  </w:num>
  <w:num w:numId="11">
    <w:abstractNumId w:val="4"/>
  </w:num>
  <w:num w:numId="12">
    <w:abstractNumId w:val="19"/>
  </w:num>
  <w:num w:numId="13">
    <w:abstractNumId w:val="26"/>
  </w:num>
  <w:num w:numId="14">
    <w:abstractNumId w:val="7"/>
  </w:num>
  <w:num w:numId="15">
    <w:abstractNumId w:val="5"/>
  </w:num>
  <w:num w:numId="16">
    <w:abstractNumId w:val="14"/>
  </w:num>
  <w:num w:numId="17">
    <w:abstractNumId w:val="15"/>
  </w:num>
  <w:num w:numId="18">
    <w:abstractNumId w:val="24"/>
  </w:num>
  <w:num w:numId="19">
    <w:abstractNumId w:val="18"/>
  </w:num>
  <w:num w:numId="20">
    <w:abstractNumId w:val="1"/>
  </w:num>
  <w:num w:numId="21">
    <w:abstractNumId w:val="9"/>
  </w:num>
  <w:num w:numId="22">
    <w:abstractNumId w:val="21"/>
  </w:num>
  <w:num w:numId="23">
    <w:abstractNumId w:val="17"/>
  </w:num>
  <w:num w:numId="24">
    <w:abstractNumId w:val="12"/>
  </w:num>
  <w:num w:numId="25">
    <w:abstractNumId w:val="11"/>
  </w:num>
  <w:num w:numId="26">
    <w:abstractNumId w:val="2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D3F"/>
    <w:rsid w:val="000032AB"/>
    <w:rsid w:val="00005095"/>
    <w:rsid w:val="00020024"/>
    <w:rsid w:val="000358F7"/>
    <w:rsid w:val="00070795"/>
    <w:rsid w:val="00082186"/>
    <w:rsid w:val="00085293"/>
    <w:rsid w:val="000C5DFF"/>
    <w:rsid w:val="000D6DFD"/>
    <w:rsid w:val="000E3846"/>
    <w:rsid w:val="000F7165"/>
    <w:rsid w:val="000F7D1F"/>
    <w:rsid w:val="00122CFD"/>
    <w:rsid w:val="001242C6"/>
    <w:rsid w:val="001333F7"/>
    <w:rsid w:val="00136603"/>
    <w:rsid w:val="00156499"/>
    <w:rsid w:val="00166613"/>
    <w:rsid w:val="00167842"/>
    <w:rsid w:val="00182862"/>
    <w:rsid w:val="001838CE"/>
    <w:rsid w:val="00191647"/>
    <w:rsid w:val="00191665"/>
    <w:rsid w:val="00196CEC"/>
    <w:rsid w:val="001B6579"/>
    <w:rsid w:val="001C2BCD"/>
    <w:rsid w:val="001C6079"/>
    <w:rsid w:val="001D6EA7"/>
    <w:rsid w:val="001E28C1"/>
    <w:rsid w:val="001E67C4"/>
    <w:rsid w:val="001F678A"/>
    <w:rsid w:val="002009E7"/>
    <w:rsid w:val="00216CB8"/>
    <w:rsid w:val="002409D4"/>
    <w:rsid w:val="002560C8"/>
    <w:rsid w:val="002635BD"/>
    <w:rsid w:val="0029139F"/>
    <w:rsid w:val="002941FA"/>
    <w:rsid w:val="002A064B"/>
    <w:rsid w:val="002A2E64"/>
    <w:rsid w:val="002A6570"/>
    <w:rsid w:val="002C7A4B"/>
    <w:rsid w:val="002D0406"/>
    <w:rsid w:val="002D1262"/>
    <w:rsid w:val="002D15FD"/>
    <w:rsid w:val="002D3243"/>
    <w:rsid w:val="002D34ED"/>
    <w:rsid w:val="002D71C6"/>
    <w:rsid w:val="002E46A0"/>
    <w:rsid w:val="002E6DA2"/>
    <w:rsid w:val="002F0322"/>
    <w:rsid w:val="00331EC6"/>
    <w:rsid w:val="003362AB"/>
    <w:rsid w:val="00337D8C"/>
    <w:rsid w:val="00344B91"/>
    <w:rsid w:val="003B6957"/>
    <w:rsid w:val="003C16BB"/>
    <w:rsid w:val="003D17D6"/>
    <w:rsid w:val="003D7812"/>
    <w:rsid w:val="003F3623"/>
    <w:rsid w:val="00404741"/>
    <w:rsid w:val="004117E9"/>
    <w:rsid w:val="00412089"/>
    <w:rsid w:val="00432E9E"/>
    <w:rsid w:val="00455132"/>
    <w:rsid w:val="00457766"/>
    <w:rsid w:val="004661DA"/>
    <w:rsid w:val="00470D59"/>
    <w:rsid w:val="004854A3"/>
    <w:rsid w:val="00487BB4"/>
    <w:rsid w:val="0049617D"/>
    <w:rsid w:val="004D2271"/>
    <w:rsid w:val="004E6A0C"/>
    <w:rsid w:val="004F0D47"/>
    <w:rsid w:val="004F10E4"/>
    <w:rsid w:val="004F7517"/>
    <w:rsid w:val="004F79B9"/>
    <w:rsid w:val="00501D58"/>
    <w:rsid w:val="0050484A"/>
    <w:rsid w:val="00517AE6"/>
    <w:rsid w:val="0053697A"/>
    <w:rsid w:val="00541F68"/>
    <w:rsid w:val="005451ED"/>
    <w:rsid w:val="00551E1C"/>
    <w:rsid w:val="00554EC7"/>
    <w:rsid w:val="0056066B"/>
    <w:rsid w:val="00573109"/>
    <w:rsid w:val="0058635B"/>
    <w:rsid w:val="005A27E6"/>
    <w:rsid w:val="005A38C5"/>
    <w:rsid w:val="005A5323"/>
    <w:rsid w:val="005B243F"/>
    <w:rsid w:val="005B66B1"/>
    <w:rsid w:val="005D3CAF"/>
    <w:rsid w:val="005E1C13"/>
    <w:rsid w:val="00607F9E"/>
    <w:rsid w:val="00634310"/>
    <w:rsid w:val="00642D3F"/>
    <w:rsid w:val="0064378A"/>
    <w:rsid w:val="00667376"/>
    <w:rsid w:val="00681463"/>
    <w:rsid w:val="00685728"/>
    <w:rsid w:val="00694E1B"/>
    <w:rsid w:val="006A75CB"/>
    <w:rsid w:val="006B52F1"/>
    <w:rsid w:val="006B6373"/>
    <w:rsid w:val="006C46CA"/>
    <w:rsid w:val="006D63D9"/>
    <w:rsid w:val="006F0629"/>
    <w:rsid w:val="006F177E"/>
    <w:rsid w:val="006F68DD"/>
    <w:rsid w:val="00714A25"/>
    <w:rsid w:val="007171A1"/>
    <w:rsid w:val="007351A6"/>
    <w:rsid w:val="00744A00"/>
    <w:rsid w:val="007451F9"/>
    <w:rsid w:val="00753577"/>
    <w:rsid w:val="00754734"/>
    <w:rsid w:val="0075657E"/>
    <w:rsid w:val="0078184D"/>
    <w:rsid w:val="007843F3"/>
    <w:rsid w:val="007B0495"/>
    <w:rsid w:val="007B0EF1"/>
    <w:rsid w:val="007C31AE"/>
    <w:rsid w:val="007E1A93"/>
    <w:rsid w:val="007F091F"/>
    <w:rsid w:val="007F1B7C"/>
    <w:rsid w:val="00803A8F"/>
    <w:rsid w:val="008326B7"/>
    <w:rsid w:val="00833C97"/>
    <w:rsid w:val="00841C3E"/>
    <w:rsid w:val="0084571F"/>
    <w:rsid w:val="0087190A"/>
    <w:rsid w:val="00881C75"/>
    <w:rsid w:val="00886AE5"/>
    <w:rsid w:val="00897459"/>
    <w:rsid w:val="008B2F16"/>
    <w:rsid w:val="0092079A"/>
    <w:rsid w:val="00922D0A"/>
    <w:rsid w:val="009234C7"/>
    <w:rsid w:val="00923E3C"/>
    <w:rsid w:val="00932684"/>
    <w:rsid w:val="00946EAE"/>
    <w:rsid w:val="00961DEB"/>
    <w:rsid w:val="00973B96"/>
    <w:rsid w:val="00976781"/>
    <w:rsid w:val="00981527"/>
    <w:rsid w:val="009851A2"/>
    <w:rsid w:val="0099315F"/>
    <w:rsid w:val="009B5820"/>
    <w:rsid w:val="009B5ABC"/>
    <w:rsid w:val="009C10C7"/>
    <w:rsid w:val="009C5D3C"/>
    <w:rsid w:val="009C5E14"/>
    <w:rsid w:val="009D4E96"/>
    <w:rsid w:val="009F0769"/>
    <w:rsid w:val="00A2153B"/>
    <w:rsid w:val="00A27622"/>
    <w:rsid w:val="00A309CC"/>
    <w:rsid w:val="00A32360"/>
    <w:rsid w:val="00A34CAA"/>
    <w:rsid w:val="00A66632"/>
    <w:rsid w:val="00A73760"/>
    <w:rsid w:val="00A96B32"/>
    <w:rsid w:val="00AB721C"/>
    <w:rsid w:val="00AB7CD5"/>
    <w:rsid w:val="00AC4FDF"/>
    <w:rsid w:val="00B02982"/>
    <w:rsid w:val="00B23AFA"/>
    <w:rsid w:val="00B2709D"/>
    <w:rsid w:val="00B329E1"/>
    <w:rsid w:val="00B51741"/>
    <w:rsid w:val="00B75AFE"/>
    <w:rsid w:val="00B81806"/>
    <w:rsid w:val="00B81D9E"/>
    <w:rsid w:val="00B90CD7"/>
    <w:rsid w:val="00B933D8"/>
    <w:rsid w:val="00BA672E"/>
    <w:rsid w:val="00BB3EF5"/>
    <w:rsid w:val="00BC19D3"/>
    <w:rsid w:val="00BC4278"/>
    <w:rsid w:val="00BC6522"/>
    <w:rsid w:val="00BD1355"/>
    <w:rsid w:val="00BD444D"/>
    <w:rsid w:val="00C14BF3"/>
    <w:rsid w:val="00C270B3"/>
    <w:rsid w:val="00C40F50"/>
    <w:rsid w:val="00C446EC"/>
    <w:rsid w:val="00C728DC"/>
    <w:rsid w:val="00C805F3"/>
    <w:rsid w:val="00CA0ACE"/>
    <w:rsid w:val="00CA6C48"/>
    <w:rsid w:val="00CB7E52"/>
    <w:rsid w:val="00CC0011"/>
    <w:rsid w:val="00CE13BB"/>
    <w:rsid w:val="00CF45C3"/>
    <w:rsid w:val="00CF53CE"/>
    <w:rsid w:val="00D23F28"/>
    <w:rsid w:val="00D2499A"/>
    <w:rsid w:val="00D27C4B"/>
    <w:rsid w:val="00D37604"/>
    <w:rsid w:val="00D55298"/>
    <w:rsid w:val="00D5565D"/>
    <w:rsid w:val="00D74C89"/>
    <w:rsid w:val="00D9099F"/>
    <w:rsid w:val="00D95EB6"/>
    <w:rsid w:val="00D966E8"/>
    <w:rsid w:val="00DE5DBC"/>
    <w:rsid w:val="00DF0B64"/>
    <w:rsid w:val="00DF7CAF"/>
    <w:rsid w:val="00E02D82"/>
    <w:rsid w:val="00E12B48"/>
    <w:rsid w:val="00E14334"/>
    <w:rsid w:val="00E349A2"/>
    <w:rsid w:val="00E34EED"/>
    <w:rsid w:val="00E46209"/>
    <w:rsid w:val="00E4781B"/>
    <w:rsid w:val="00E56A5C"/>
    <w:rsid w:val="00E56C9A"/>
    <w:rsid w:val="00E63E95"/>
    <w:rsid w:val="00E7335A"/>
    <w:rsid w:val="00E8284C"/>
    <w:rsid w:val="00E835CF"/>
    <w:rsid w:val="00E94676"/>
    <w:rsid w:val="00EA1AF1"/>
    <w:rsid w:val="00EA4C70"/>
    <w:rsid w:val="00EB0EA1"/>
    <w:rsid w:val="00EB7DEE"/>
    <w:rsid w:val="00ED0A3B"/>
    <w:rsid w:val="00ED4D76"/>
    <w:rsid w:val="00EE6B2A"/>
    <w:rsid w:val="00EF2E1E"/>
    <w:rsid w:val="00EF6BEB"/>
    <w:rsid w:val="00F00032"/>
    <w:rsid w:val="00F1067F"/>
    <w:rsid w:val="00F21295"/>
    <w:rsid w:val="00F261F0"/>
    <w:rsid w:val="00F32A0A"/>
    <w:rsid w:val="00F332F1"/>
    <w:rsid w:val="00F57280"/>
    <w:rsid w:val="00F636E9"/>
    <w:rsid w:val="00F73737"/>
    <w:rsid w:val="00F83172"/>
    <w:rsid w:val="00F831FA"/>
    <w:rsid w:val="00FB48AC"/>
    <w:rsid w:val="00FC088B"/>
    <w:rsid w:val="00FC1F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D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67C4"/>
    <w:pPr>
      <w:spacing w:after="0" w:line="240" w:lineRule="auto"/>
    </w:pPr>
    <w:rPr>
      <w:rFonts w:eastAsia="Times New Roman"/>
      <w:lang w:eastAsia="pl-PL"/>
    </w:rPr>
  </w:style>
  <w:style w:type="paragraph" w:styleId="Nagwek1">
    <w:name w:val="heading 1"/>
    <w:basedOn w:val="Normalny"/>
    <w:next w:val="Normalny"/>
    <w:link w:val="Nagwek1Znak"/>
    <w:qFormat/>
    <w:rsid w:val="00642D3F"/>
    <w:pPr>
      <w:keepNext/>
      <w:numPr>
        <w:numId w:val="1"/>
      </w:numPr>
      <w:spacing w:before="240" w:after="240"/>
      <w:outlineLvl w:val="0"/>
    </w:pPr>
    <w:rPr>
      <w:rFonts w:cs="Arial"/>
      <w:b/>
      <w:bCs/>
      <w:kern w:val="32"/>
      <w:szCs w:val="32"/>
      <w:u w:val="single"/>
    </w:rPr>
  </w:style>
  <w:style w:type="paragraph" w:styleId="Nagwek2">
    <w:name w:val="heading 2"/>
    <w:basedOn w:val="Normalny"/>
    <w:next w:val="Normalny"/>
    <w:link w:val="Nagwek2Znak"/>
    <w:qFormat/>
    <w:rsid w:val="00642D3F"/>
    <w:pPr>
      <w:keepNext/>
      <w:numPr>
        <w:ilvl w:val="1"/>
        <w:numId w:val="1"/>
      </w:numPr>
      <w:spacing w:before="240" w:after="60"/>
      <w:outlineLvl w:val="1"/>
    </w:pPr>
    <w:rPr>
      <w:rFonts w:cs="Arial"/>
      <w:b/>
      <w:bCs/>
      <w:iCs/>
      <w:szCs w:val="28"/>
    </w:rPr>
  </w:style>
  <w:style w:type="paragraph" w:styleId="Nagwek3">
    <w:name w:val="heading 3"/>
    <w:basedOn w:val="Normalny"/>
    <w:next w:val="Normalny"/>
    <w:link w:val="Nagwek3Znak"/>
    <w:qFormat/>
    <w:rsid w:val="00642D3F"/>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642D3F"/>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642D3F"/>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642D3F"/>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642D3F"/>
    <w:pPr>
      <w:numPr>
        <w:ilvl w:val="6"/>
        <w:numId w:val="1"/>
      </w:numPr>
      <w:spacing w:before="240" w:after="60"/>
      <w:outlineLvl w:val="6"/>
    </w:pPr>
  </w:style>
  <w:style w:type="paragraph" w:styleId="Nagwek8">
    <w:name w:val="heading 8"/>
    <w:basedOn w:val="Normalny"/>
    <w:next w:val="Normalny"/>
    <w:link w:val="Nagwek8Znak"/>
    <w:qFormat/>
    <w:rsid w:val="00642D3F"/>
    <w:pPr>
      <w:numPr>
        <w:ilvl w:val="7"/>
        <w:numId w:val="1"/>
      </w:numPr>
      <w:spacing w:before="240" w:after="60"/>
      <w:outlineLvl w:val="7"/>
    </w:pPr>
    <w:rPr>
      <w:i/>
      <w:iCs/>
    </w:rPr>
  </w:style>
  <w:style w:type="paragraph" w:styleId="Nagwek9">
    <w:name w:val="heading 9"/>
    <w:basedOn w:val="Normalny"/>
    <w:next w:val="Normalny"/>
    <w:link w:val="Nagwek9Znak"/>
    <w:qFormat/>
    <w:rsid w:val="00642D3F"/>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42D3F"/>
    <w:pPr>
      <w:tabs>
        <w:tab w:val="center" w:pos="4536"/>
        <w:tab w:val="right" w:pos="9072"/>
      </w:tabs>
    </w:pPr>
  </w:style>
  <w:style w:type="character" w:customStyle="1" w:styleId="NagwekZnak">
    <w:name w:val="Nagłówek Znak"/>
    <w:basedOn w:val="Domylnaczcionkaakapitu"/>
    <w:link w:val="Nagwek"/>
    <w:uiPriority w:val="99"/>
    <w:rsid w:val="00642D3F"/>
  </w:style>
  <w:style w:type="paragraph" w:styleId="Stopka">
    <w:name w:val="footer"/>
    <w:basedOn w:val="Normalny"/>
    <w:link w:val="StopkaZnak"/>
    <w:uiPriority w:val="99"/>
    <w:unhideWhenUsed/>
    <w:rsid w:val="00642D3F"/>
    <w:pPr>
      <w:tabs>
        <w:tab w:val="center" w:pos="4536"/>
        <w:tab w:val="right" w:pos="9072"/>
      </w:tabs>
    </w:pPr>
  </w:style>
  <w:style w:type="character" w:customStyle="1" w:styleId="StopkaZnak">
    <w:name w:val="Stopka Znak"/>
    <w:basedOn w:val="Domylnaczcionkaakapitu"/>
    <w:link w:val="Stopka"/>
    <w:uiPriority w:val="99"/>
    <w:rsid w:val="00642D3F"/>
  </w:style>
  <w:style w:type="paragraph" w:styleId="Tekstdymka">
    <w:name w:val="Balloon Text"/>
    <w:basedOn w:val="Normalny"/>
    <w:link w:val="TekstdymkaZnak"/>
    <w:uiPriority w:val="99"/>
    <w:semiHidden/>
    <w:unhideWhenUsed/>
    <w:rsid w:val="00642D3F"/>
    <w:rPr>
      <w:rFonts w:ascii="Tahoma" w:hAnsi="Tahoma" w:cs="Tahoma"/>
      <w:sz w:val="16"/>
      <w:szCs w:val="16"/>
    </w:rPr>
  </w:style>
  <w:style w:type="character" w:customStyle="1" w:styleId="TekstdymkaZnak">
    <w:name w:val="Tekst dymka Znak"/>
    <w:basedOn w:val="Domylnaczcionkaakapitu"/>
    <w:link w:val="Tekstdymka"/>
    <w:uiPriority w:val="99"/>
    <w:semiHidden/>
    <w:rsid w:val="00642D3F"/>
    <w:rPr>
      <w:rFonts w:ascii="Tahoma" w:hAnsi="Tahoma" w:cs="Tahoma"/>
      <w:sz w:val="16"/>
      <w:szCs w:val="16"/>
    </w:rPr>
  </w:style>
  <w:style w:type="character" w:customStyle="1" w:styleId="Nagwek1Znak">
    <w:name w:val="Nagłówek 1 Znak"/>
    <w:basedOn w:val="Domylnaczcionkaakapitu"/>
    <w:link w:val="Nagwek1"/>
    <w:rsid w:val="00642D3F"/>
    <w:rPr>
      <w:rFonts w:eastAsia="Times New Roman" w:cs="Arial"/>
      <w:b/>
      <w:bCs/>
      <w:kern w:val="32"/>
      <w:szCs w:val="32"/>
      <w:u w:val="single"/>
      <w:lang w:eastAsia="pl-PL"/>
    </w:rPr>
  </w:style>
  <w:style w:type="character" w:customStyle="1" w:styleId="Nagwek2Znak">
    <w:name w:val="Nagłówek 2 Znak"/>
    <w:basedOn w:val="Domylnaczcionkaakapitu"/>
    <w:link w:val="Nagwek2"/>
    <w:rsid w:val="00642D3F"/>
    <w:rPr>
      <w:rFonts w:eastAsia="Times New Roman" w:cs="Arial"/>
      <w:b/>
      <w:bCs/>
      <w:iCs/>
      <w:szCs w:val="28"/>
      <w:lang w:eastAsia="pl-PL"/>
    </w:rPr>
  </w:style>
  <w:style w:type="character" w:customStyle="1" w:styleId="Nagwek3Znak">
    <w:name w:val="Nagłówek 3 Znak"/>
    <w:basedOn w:val="Domylnaczcionkaakapitu"/>
    <w:link w:val="Nagwek3"/>
    <w:rsid w:val="00642D3F"/>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42D3F"/>
    <w:rPr>
      <w:rFonts w:eastAsia="Times New Roman"/>
      <w:b/>
      <w:bCs/>
      <w:sz w:val="28"/>
      <w:szCs w:val="28"/>
      <w:lang w:eastAsia="pl-PL"/>
    </w:rPr>
  </w:style>
  <w:style w:type="character" w:customStyle="1" w:styleId="Nagwek5Znak">
    <w:name w:val="Nagłówek 5 Znak"/>
    <w:basedOn w:val="Domylnaczcionkaakapitu"/>
    <w:link w:val="Nagwek5"/>
    <w:rsid w:val="00642D3F"/>
    <w:rPr>
      <w:rFonts w:eastAsia="Times New Roman"/>
      <w:b/>
      <w:bCs/>
      <w:i/>
      <w:iCs/>
      <w:sz w:val="26"/>
      <w:szCs w:val="26"/>
      <w:lang w:eastAsia="pl-PL"/>
    </w:rPr>
  </w:style>
  <w:style w:type="character" w:customStyle="1" w:styleId="Nagwek6Znak">
    <w:name w:val="Nagłówek 6 Znak"/>
    <w:basedOn w:val="Domylnaczcionkaakapitu"/>
    <w:link w:val="Nagwek6"/>
    <w:rsid w:val="00642D3F"/>
    <w:rPr>
      <w:rFonts w:eastAsia="Times New Roman"/>
      <w:b/>
      <w:bCs/>
      <w:sz w:val="22"/>
      <w:szCs w:val="22"/>
      <w:lang w:eastAsia="pl-PL"/>
    </w:rPr>
  </w:style>
  <w:style w:type="character" w:customStyle="1" w:styleId="Nagwek7Znak">
    <w:name w:val="Nagłówek 7 Znak"/>
    <w:basedOn w:val="Domylnaczcionkaakapitu"/>
    <w:link w:val="Nagwek7"/>
    <w:rsid w:val="00642D3F"/>
    <w:rPr>
      <w:rFonts w:eastAsia="Times New Roman"/>
      <w:lang w:eastAsia="pl-PL"/>
    </w:rPr>
  </w:style>
  <w:style w:type="character" w:customStyle="1" w:styleId="Nagwek8Znak">
    <w:name w:val="Nagłówek 8 Znak"/>
    <w:basedOn w:val="Domylnaczcionkaakapitu"/>
    <w:link w:val="Nagwek8"/>
    <w:rsid w:val="00642D3F"/>
    <w:rPr>
      <w:rFonts w:eastAsia="Times New Roman"/>
      <w:i/>
      <w:iCs/>
      <w:lang w:eastAsia="pl-PL"/>
    </w:rPr>
  </w:style>
  <w:style w:type="character" w:customStyle="1" w:styleId="Nagwek9Znak">
    <w:name w:val="Nagłówek 9 Znak"/>
    <w:basedOn w:val="Domylnaczcionkaakapitu"/>
    <w:link w:val="Nagwek9"/>
    <w:rsid w:val="00642D3F"/>
    <w:rPr>
      <w:rFonts w:ascii="Arial" w:eastAsia="Times New Roman" w:hAnsi="Arial" w:cs="Arial"/>
      <w:sz w:val="22"/>
      <w:szCs w:val="22"/>
      <w:lang w:eastAsia="pl-PL"/>
    </w:rPr>
  </w:style>
  <w:style w:type="paragraph" w:styleId="Tekstpodstawowy">
    <w:name w:val="Body Text"/>
    <w:basedOn w:val="Normalny"/>
    <w:link w:val="TekstpodstawowyZnak"/>
    <w:rsid w:val="00642D3F"/>
    <w:pPr>
      <w:jc w:val="both"/>
    </w:pPr>
    <w:rPr>
      <w:szCs w:val="20"/>
    </w:rPr>
  </w:style>
  <w:style w:type="character" w:customStyle="1" w:styleId="TekstpodstawowyZnak">
    <w:name w:val="Tekst podstawowy Znak"/>
    <w:basedOn w:val="Domylnaczcionkaakapitu"/>
    <w:link w:val="Tekstpodstawowy"/>
    <w:rsid w:val="00642D3F"/>
    <w:rPr>
      <w:rFonts w:eastAsia="Times New Roman"/>
      <w:szCs w:val="20"/>
      <w:lang w:eastAsia="pl-PL"/>
    </w:rPr>
  </w:style>
  <w:style w:type="paragraph" w:styleId="Tekstprzypisudolnego">
    <w:name w:val="footnote text"/>
    <w:basedOn w:val="Normalny"/>
    <w:link w:val="TekstprzypisudolnegoZnak"/>
    <w:autoRedefine/>
    <w:semiHidden/>
    <w:rsid w:val="000358F7"/>
    <w:pPr>
      <w:jc w:val="center"/>
    </w:pPr>
    <w:rPr>
      <w:rFonts w:ascii="Arial Narrow" w:hAnsi="Arial Narrow" w:cs="Arial"/>
      <w:i/>
      <w:sz w:val="20"/>
      <w:szCs w:val="20"/>
      <w:lang w:eastAsia="en-ZW"/>
    </w:rPr>
  </w:style>
  <w:style w:type="character" w:customStyle="1" w:styleId="TekstprzypisudolnegoZnak">
    <w:name w:val="Tekst przypisu dolnego Znak"/>
    <w:basedOn w:val="Domylnaczcionkaakapitu"/>
    <w:link w:val="Tekstprzypisudolnego"/>
    <w:semiHidden/>
    <w:rsid w:val="000358F7"/>
    <w:rPr>
      <w:rFonts w:ascii="Arial Narrow" w:eastAsia="Times New Roman" w:hAnsi="Arial Narrow" w:cs="Arial"/>
      <w:i/>
      <w:sz w:val="20"/>
      <w:szCs w:val="20"/>
      <w:lang w:eastAsia="en-ZW"/>
    </w:rPr>
  </w:style>
  <w:style w:type="paragraph" w:customStyle="1" w:styleId="TableContents">
    <w:name w:val="Table Contents"/>
    <w:basedOn w:val="Normalny"/>
    <w:rsid w:val="002E46A0"/>
    <w:pPr>
      <w:widowControl w:val="0"/>
      <w:suppressLineNumbers/>
      <w:suppressAutoHyphens/>
      <w:autoSpaceDN w:val="0"/>
      <w:textAlignment w:val="baseline"/>
    </w:pPr>
    <w:rPr>
      <w:rFonts w:ascii="Liberation Serif" w:eastAsia="SimSun" w:hAnsi="Liberation Serif" w:cs="Arial"/>
      <w:kern w:val="3"/>
      <w:lang w:eastAsia="zh-CN" w:bidi="hi-IN"/>
    </w:rPr>
  </w:style>
  <w:style w:type="table" w:styleId="Tabela-Siatka">
    <w:name w:val="Table Grid"/>
    <w:basedOn w:val="Standardowy"/>
    <w:uiPriority w:val="59"/>
    <w:rsid w:val="006F177E"/>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167842"/>
    <w:rPr>
      <w:color w:val="0000FF" w:themeColor="hyperlink"/>
      <w:u w:val="single"/>
    </w:rPr>
  </w:style>
  <w:style w:type="paragraph" w:styleId="Akapitzlist">
    <w:name w:val="List Paragraph"/>
    <w:basedOn w:val="Normalny"/>
    <w:uiPriority w:val="34"/>
    <w:qFormat/>
    <w:rsid w:val="004117E9"/>
    <w:pPr>
      <w:ind w:left="720"/>
      <w:contextualSpacing/>
    </w:pPr>
  </w:style>
  <w:style w:type="character" w:customStyle="1" w:styleId="Nierozpoznanawzmianka1">
    <w:name w:val="Nierozpoznana wzmianka1"/>
    <w:basedOn w:val="Domylnaczcionkaakapitu"/>
    <w:uiPriority w:val="99"/>
    <w:semiHidden/>
    <w:unhideWhenUsed/>
    <w:rsid w:val="00D966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67C4"/>
    <w:pPr>
      <w:spacing w:after="0" w:line="240" w:lineRule="auto"/>
    </w:pPr>
    <w:rPr>
      <w:rFonts w:eastAsia="Times New Roman"/>
      <w:lang w:eastAsia="pl-PL"/>
    </w:rPr>
  </w:style>
  <w:style w:type="paragraph" w:styleId="Nagwek1">
    <w:name w:val="heading 1"/>
    <w:basedOn w:val="Normalny"/>
    <w:next w:val="Normalny"/>
    <w:link w:val="Nagwek1Znak"/>
    <w:qFormat/>
    <w:rsid w:val="00642D3F"/>
    <w:pPr>
      <w:keepNext/>
      <w:numPr>
        <w:numId w:val="1"/>
      </w:numPr>
      <w:spacing w:before="240" w:after="240"/>
      <w:outlineLvl w:val="0"/>
    </w:pPr>
    <w:rPr>
      <w:rFonts w:cs="Arial"/>
      <w:b/>
      <w:bCs/>
      <w:kern w:val="32"/>
      <w:szCs w:val="32"/>
      <w:u w:val="single"/>
    </w:rPr>
  </w:style>
  <w:style w:type="paragraph" w:styleId="Nagwek2">
    <w:name w:val="heading 2"/>
    <w:basedOn w:val="Normalny"/>
    <w:next w:val="Normalny"/>
    <w:link w:val="Nagwek2Znak"/>
    <w:qFormat/>
    <w:rsid w:val="00642D3F"/>
    <w:pPr>
      <w:keepNext/>
      <w:numPr>
        <w:ilvl w:val="1"/>
        <w:numId w:val="1"/>
      </w:numPr>
      <w:spacing w:before="240" w:after="60"/>
      <w:outlineLvl w:val="1"/>
    </w:pPr>
    <w:rPr>
      <w:rFonts w:cs="Arial"/>
      <w:b/>
      <w:bCs/>
      <w:iCs/>
      <w:szCs w:val="28"/>
    </w:rPr>
  </w:style>
  <w:style w:type="paragraph" w:styleId="Nagwek3">
    <w:name w:val="heading 3"/>
    <w:basedOn w:val="Normalny"/>
    <w:next w:val="Normalny"/>
    <w:link w:val="Nagwek3Znak"/>
    <w:qFormat/>
    <w:rsid w:val="00642D3F"/>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642D3F"/>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642D3F"/>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642D3F"/>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642D3F"/>
    <w:pPr>
      <w:numPr>
        <w:ilvl w:val="6"/>
        <w:numId w:val="1"/>
      </w:numPr>
      <w:spacing w:before="240" w:after="60"/>
      <w:outlineLvl w:val="6"/>
    </w:pPr>
  </w:style>
  <w:style w:type="paragraph" w:styleId="Nagwek8">
    <w:name w:val="heading 8"/>
    <w:basedOn w:val="Normalny"/>
    <w:next w:val="Normalny"/>
    <w:link w:val="Nagwek8Znak"/>
    <w:qFormat/>
    <w:rsid w:val="00642D3F"/>
    <w:pPr>
      <w:numPr>
        <w:ilvl w:val="7"/>
        <w:numId w:val="1"/>
      </w:numPr>
      <w:spacing w:before="240" w:after="60"/>
      <w:outlineLvl w:val="7"/>
    </w:pPr>
    <w:rPr>
      <w:i/>
      <w:iCs/>
    </w:rPr>
  </w:style>
  <w:style w:type="paragraph" w:styleId="Nagwek9">
    <w:name w:val="heading 9"/>
    <w:basedOn w:val="Normalny"/>
    <w:next w:val="Normalny"/>
    <w:link w:val="Nagwek9Znak"/>
    <w:qFormat/>
    <w:rsid w:val="00642D3F"/>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42D3F"/>
    <w:pPr>
      <w:tabs>
        <w:tab w:val="center" w:pos="4536"/>
        <w:tab w:val="right" w:pos="9072"/>
      </w:tabs>
    </w:pPr>
  </w:style>
  <w:style w:type="character" w:customStyle="1" w:styleId="NagwekZnak">
    <w:name w:val="Nagłówek Znak"/>
    <w:basedOn w:val="Domylnaczcionkaakapitu"/>
    <w:link w:val="Nagwek"/>
    <w:uiPriority w:val="99"/>
    <w:rsid w:val="00642D3F"/>
  </w:style>
  <w:style w:type="paragraph" w:styleId="Stopka">
    <w:name w:val="footer"/>
    <w:basedOn w:val="Normalny"/>
    <w:link w:val="StopkaZnak"/>
    <w:uiPriority w:val="99"/>
    <w:unhideWhenUsed/>
    <w:rsid w:val="00642D3F"/>
    <w:pPr>
      <w:tabs>
        <w:tab w:val="center" w:pos="4536"/>
        <w:tab w:val="right" w:pos="9072"/>
      </w:tabs>
    </w:pPr>
  </w:style>
  <w:style w:type="character" w:customStyle="1" w:styleId="StopkaZnak">
    <w:name w:val="Stopka Znak"/>
    <w:basedOn w:val="Domylnaczcionkaakapitu"/>
    <w:link w:val="Stopka"/>
    <w:uiPriority w:val="99"/>
    <w:rsid w:val="00642D3F"/>
  </w:style>
  <w:style w:type="paragraph" w:styleId="Tekstdymka">
    <w:name w:val="Balloon Text"/>
    <w:basedOn w:val="Normalny"/>
    <w:link w:val="TekstdymkaZnak"/>
    <w:uiPriority w:val="99"/>
    <w:semiHidden/>
    <w:unhideWhenUsed/>
    <w:rsid w:val="00642D3F"/>
    <w:rPr>
      <w:rFonts w:ascii="Tahoma" w:hAnsi="Tahoma" w:cs="Tahoma"/>
      <w:sz w:val="16"/>
      <w:szCs w:val="16"/>
    </w:rPr>
  </w:style>
  <w:style w:type="character" w:customStyle="1" w:styleId="TekstdymkaZnak">
    <w:name w:val="Tekst dymka Znak"/>
    <w:basedOn w:val="Domylnaczcionkaakapitu"/>
    <w:link w:val="Tekstdymka"/>
    <w:uiPriority w:val="99"/>
    <w:semiHidden/>
    <w:rsid w:val="00642D3F"/>
    <w:rPr>
      <w:rFonts w:ascii="Tahoma" w:hAnsi="Tahoma" w:cs="Tahoma"/>
      <w:sz w:val="16"/>
      <w:szCs w:val="16"/>
    </w:rPr>
  </w:style>
  <w:style w:type="character" w:customStyle="1" w:styleId="Nagwek1Znak">
    <w:name w:val="Nagłówek 1 Znak"/>
    <w:basedOn w:val="Domylnaczcionkaakapitu"/>
    <w:link w:val="Nagwek1"/>
    <w:rsid w:val="00642D3F"/>
    <w:rPr>
      <w:rFonts w:eastAsia="Times New Roman" w:cs="Arial"/>
      <w:b/>
      <w:bCs/>
      <w:kern w:val="32"/>
      <w:szCs w:val="32"/>
      <w:u w:val="single"/>
      <w:lang w:eastAsia="pl-PL"/>
    </w:rPr>
  </w:style>
  <w:style w:type="character" w:customStyle="1" w:styleId="Nagwek2Znak">
    <w:name w:val="Nagłówek 2 Znak"/>
    <w:basedOn w:val="Domylnaczcionkaakapitu"/>
    <w:link w:val="Nagwek2"/>
    <w:rsid w:val="00642D3F"/>
    <w:rPr>
      <w:rFonts w:eastAsia="Times New Roman" w:cs="Arial"/>
      <w:b/>
      <w:bCs/>
      <w:iCs/>
      <w:szCs w:val="28"/>
      <w:lang w:eastAsia="pl-PL"/>
    </w:rPr>
  </w:style>
  <w:style w:type="character" w:customStyle="1" w:styleId="Nagwek3Znak">
    <w:name w:val="Nagłówek 3 Znak"/>
    <w:basedOn w:val="Domylnaczcionkaakapitu"/>
    <w:link w:val="Nagwek3"/>
    <w:rsid w:val="00642D3F"/>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42D3F"/>
    <w:rPr>
      <w:rFonts w:eastAsia="Times New Roman"/>
      <w:b/>
      <w:bCs/>
      <w:sz w:val="28"/>
      <w:szCs w:val="28"/>
      <w:lang w:eastAsia="pl-PL"/>
    </w:rPr>
  </w:style>
  <w:style w:type="character" w:customStyle="1" w:styleId="Nagwek5Znak">
    <w:name w:val="Nagłówek 5 Znak"/>
    <w:basedOn w:val="Domylnaczcionkaakapitu"/>
    <w:link w:val="Nagwek5"/>
    <w:rsid w:val="00642D3F"/>
    <w:rPr>
      <w:rFonts w:eastAsia="Times New Roman"/>
      <w:b/>
      <w:bCs/>
      <w:i/>
      <w:iCs/>
      <w:sz w:val="26"/>
      <w:szCs w:val="26"/>
      <w:lang w:eastAsia="pl-PL"/>
    </w:rPr>
  </w:style>
  <w:style w:type="character" w:customStyle="1" w:styleId="Nagwek6Znak">
    <w:name w:val="Nagłówek 6 Znak"/>
    <w:basedOn w:val="Domylnaczcionkaakapitu"/>
    <w:link w:val="Nagwek6"/>
    <w:rsid w:val="00642D3F"/>
    <w:rPr>
      <w:rFonts w:eastAsia="Times New Roman"/>
      <w:b/>
      <w:bCs/>
      <w:sz w:val="22"/>
      <w:szCs w:val="22"/>
      <w:lang w:eastAsia="pl-PL"/>
    </w:rPr>
  </w:style>
  <w:style w:type="character" w:customStyle="1" w:styleId="Nagwek7Znak">
    <w:name w:val="Nagłówek 7 Znak"/>
    <w:basedOn w:val="Domylnaczcionkaakapitu"/>
    <w:link w:val="Nagwek7"/>
    <w:rsid w:val="00642D3F"/>
    <w:rPr>
      <w:rFonts w:eastAsia="Times New Roman"/>
      <w:lang w:eastAsia="pl-PL"/>
    </w:rPr>
  </w:style>
  <w:style w:type="character" w:customStyle="1" w:styleId="Nagwek8Znak">
    <w:name w:val="Nagłówek 8 Znak"/>
    <w:basedOn w:val="Domylnaczcionkaakapitu"/>
    <w:link w:val="Nagwek8"/>
    <w:rsid w:val="00642D3F"/>
    <w:rPr>
      <w:rFonts w:eastAsia="Times New Roman"/>
      <w:i/>
      <w:iCs/>
      <w:lang w:eastAsia="pl-PL"/>
    </w:rPr>
  </w:style>
  <w:style w:type="character" w:customStyle="1" w:styleId="Nagwek9Znak">
    <w:name w:val="Nagłówek 9 Znak"/>
    <w:basedOn w:val="Domylnaczcionkaakapitu"/>
    <w:link w:val="Nagwek9"/>
    <w:rsid w:val="00642D3F"/>
    <w:rPr>
      <w:rFonts w:ascii="Arial" w:eastAsia="Times New Roman" w:hAnsi="Arial" w:cs="Arial"/>
      <w:sz w:val="22"/>
      <w:szCs w:val="22"/>
      <w:lang w:eastAsia="pl-PL"/>
    </w:rPr>
  </w:style>
  <w:style w:type="paragraph" w:styleId="Tekstpodstawowy">
    <w:name w:val="Body Text"/>
    <w:basedOn w:val="Normalny"/>
    <w:link w:val="TekstpodstawowyZnak"/>
    <w:rsid w:val="00642D3F"/>
    <w:pPr>
      <w:jc w:val="both"/>
    </w:pPr>
    <w:rPr>
      <w:szCs w:val="20"/>
    </w:rPr>
  </w:style>
  <w:style w:type="character" w:customStyle="1" w:styleId="TekstpodstawowyZnak">
    <w:name w:val="Tekst podstawowy Znak"/>
    <w:basedOn w:val="Domylnaczcionkaakapitu"/>
    <w:link w:val="Tekstpodstawowy"/>
    <w:rsid w:val="00642D3F"/>
    <w:rPr>
      <w:rFonts w:eastAsia="Times New Roman"/>
      <w:szCs w:val="20"/>
      <w:lang w:eastAsia="pl-PL"/>
    </w:rPr>
  </w:style>
  <w:style w:type="paragraph" w:styleId="Tekstprzypisudolnego">
    <w:name w:val="footnote text"/>
    <w:basedOn w:val="Normalny"/>
    <w:link w:val="TekstprzypisudolnegoZnak"/>
    <w:autoRedefine/>
    <w:semiHidden/>
    <w:rsid w:val="000358F7"/>
    <w:pPr>
      <w:jc w:val="center"/>
    </w:pPr>
    <w:rPr>
      <w:rFonts w:ascii="Arial Narrow" w:hAnsi="Arial Narrow" w:cs="Arial"/>
      <w:i/>
      <w:sz w:val="20"/>
      <w:szCs w:val="20"/>
      <w:lang w:eastAsia="en-ZW"/>
    </w:rPr>
  </w:style>
  <w:style w:type="character" w:customStyle="1" w:styleId="TekstprzypisudolnegoZnak">
    <w:name w:val="Tekst przypisu dolnego Znak"/>
    <w:basedOn w:val="Domylnaczcionkaakapitu"/>
    <w:link w:val="Tekstprzypisudolnego"/>
    <w:semiHidden/>
    <w:rsid w:val="000358F7"/>
    <w:rPr>
      <w:rFonts w:ascii="Arial Narrow" w:eastAsia="Times New Roman" w:hAnsi="Arial Narrow" w:cs="Arial"/>
      <w:i/>
      <w:sz w:val="20"/>
      <w:szCs w:val="20"/>
      <w:lang w:eastAsia="en-ZW"/>
    </w:rPr>
  </w:style>
  <w:style w:type="paragraph" w:customStyle="1" w:styleId="TableContents">
    <w:name w:val="Table Contents"/>
    <w:basedOn w:val="Normalny"/>
    <w:rsid w:val="002E46A0"/>
    <w:pPr>
      <w:widowControl w:val="0"/>
      <w:suppressLineNumbers/>
      <w:suppressAutoHyphens/>
      <w:autoSpaceDN w:val="0"/>
      <w:textAlignment w:val="baseline"/>
    </w:pPr>
    <w:rPr>
      <w:rFonts w:ascii="Liberation Serif" w:eastAsia="SimSun" w:hAnsi="Liberation Serif" w:cs="Arial"/>
      <w:kern w:val="3"/>
      <w:lang w:eastAsia="zh-CN" w:bidi="hi-IN"/>
    </w:rPr>
  </w:style>
  <w:style w:type="table" w:styleId="Tabela-Siatka">
    <w:name w:val="Table Grid"/>
    <w:basedOn w:val="Standardowy"/>
    <w:uiPriority w:val="59"/>
    <w:rsid w:val="006F177E"/>
    <w:pPr>
      <w:spacing w:after="0" w:line="240" w:lineRule="auto"/>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167842"/>
    <w:rPr>
      <w:color w:val="0000FF" w:themeColor="hyperlink"/>
      <w:u w:val="single"/>
    </w:rPr>
  </w:style>
  <w:style w:type="paragraph" w:styleId="Akapitzlist">
    <w:name w:val="List Paragraph"/>
    <w:basedOn w:val="Normalny"/>
    <w:uiPriority w:val="34"/>
    <w:qFormat/>
    <w:rsid w:val="004117E9"/>
    <w:pPr>
      <w:ind w:left="720"/>
      <w:contextualSpacing/>
    </w:pPr>
  </w:style>
  <w:style w:type="character" w:customStyle="1" w:styleId="Nierozpoznanawzmianka1">
    <w:name w:val="Nierozpoznana wzmianka1"/>
    <w:basedOn w:val="Domylnaczcionkaakapitu"/>
    <w:uiPriority w:val="99"/>
    <w:semiHidden/>
    <w:unhideWhenUsed/>
    <w:rsid w:val="00D966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7</Pages>
  <Words>3173</Words>
  <Characters>19044</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Pyssa</dc:creator>
  <cp:lastModifiedBy>M.Popiel (KM PSP Gorzów Wlkp.)</cp:lastModifiedBy>
  <cp:revision>27</cp:revision>
  <cp:lastPrinted>2018-07-17T06:05:00Z</cp:lastPrinted>
  <dcterms:created xsi:type="dcterms:W3CDTF">2020-09-18T11:32:00Z</dcterms:created>
  <dcterms:modified xsi:type="dcterms:W3CDTF">2022-10-24T06:32:00Z</dcterms:modified>
</cp:coreProperties>
</file>