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577DF" w14:textId="77777777" w:rsidR="00A26242" w:rsidRPr="00A26242" w:rsidRDefault="00A26242" w:rsidP="00C05D2A">
      <w:pPr>
        <w:widowControl w:val="0"/>
        <w:spacing w:before="120" w:after="12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946D40A" w14:textId="77777777" w:rsidR="00EC0AE9" w:rsidRPr="00A26242" w:rsidRDefault="00EC0AE9" w:rsidP="00A26242">
      <w:pPr>
        <w:widowControl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</w:p>
    <w:p w14:paraId="1FA97FD7" w14:textId="381F18A8" w:rsidR="00226449" w:rsidRDefault="00A26242" w:rsidP="00C05D2A">
      <w:pPr>
        <w:widowControl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7D500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UMOWA NA PEŁNIENIE FUNKCJI </w:t>
      </w:r>
      <w:r w:rsidR="00AE392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INŻYNIERA</w:t>
      </w:r>
      <w:r w:rsidRPr="007D500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</w:p>
    <w:p w14:paraId="173EEBCA" w14:textId="525716AB" w:rsidR="00EC0AE9" w:rsidRDefault="00A26242" w:rsidP="00EC0AE9">
      <w:pPr>
        <w:widowControl w:val="0"/>
        <w:spacing w:before="120" w:after="120" w:line="276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7D500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DLA</w:t>
      </w:r>
      <w:r w:rsidR="000A55B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="00F534A8" w:rsidRPr="00F534A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ZADANIA INWESTYCYJNEGO PN. „REMONT I BUDOWA CENTRUM KOMPETENCJI MIKROELEKTRONIKA I FOTONIKA”</w:t>
      </w:r>
    </w:p>
    <w:p w14:paraId="65E3A90C" w14:textId="77777777" w:rsidR="00EC0AE9" w:rsidRPr="00A26242" w:rsidRDefault="00EC0AE9" w:rsidP="00C05D2A">
      <w:pPr>
        <w:widowControl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63CC48B9" w14:textId="6810FC5C" w:rsidR="00A26242" w:rsidRDefault="00EC0AE9" w:rsidP="00A26242">
      <w:pPr>
        <w:widowControl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</w:t>
      </w:r>
      <w:r w:rsidR="00A26242" w:rsidRPr="00A2624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omiędzy</w:t>
      </w:r>
    </w:p>
    <w:p w14:paraId="4C9886BF" w14:textId="77777777" w:rsidR="00EC0AE9" w:rsidRPr="00A26242" w:rsidRDefault="00EC0AE9" w:rsidP="00A26242">
      <w:pPr>
        <w:widowControl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C4774C9" w14:textId="748B6D88" w:rsidR="000B3076" w:rsidRPr="00C05D2A" w:rsidRDefault="00C05D2A" w:rsidP="00C05D2A">
      <w:pPr>
        <w:pStyle w:val="Parties"/>
        <w:keepNext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4A561B">
        <w:rPr>
          <w:rFonts w:ascii="Times New Roman" w:hAnsi="Times New Roman" w:cs="Times New Roman"/>
          <w:b/>
          <w:sz w:val="24"/>
          <w:szCs w:val="24"/>
          <w:lang w:val="pl-PL"/>
        </w:rPr>
        <w:t>Sieć Badawcza Łukasiewicz – Instytutem Mikroelektroniki i Fotoniki</w:t>
      </w:r>
      <w:r w:rsidR="000B4017">
        <w:rPr>
          <w:rFonts w:ascii="Times New Roman" w:hAnsi="Times New Roman" w:cs="Times New Roman"/>
          <w:b/>
          <w:sz w:val="24"/>
          <w:szCs w:val="24"/>
          <w:lang w:val="pl-PL"/>
        </w:rPr>
        <w:t>,</w:t>
      </w:r>
      <w:r w:rsidRPr="004A561B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bookmarkStart w:id="0" w:name="_Hlk124170008"/>
    </w:p>
    <w:bookmarkEnd w:id="0"/>
    <w:p w14:paraId="1C37AEB3" w14:textId="3DCC1DB6" w:rsidR="00C05D2A" w:rsidRPr="00C05D2A" w:rsidRDefault="000B4017" w:rsidP="00C05D2A">
      <w:pPr>
        <w:widowControl w:val="0"/>
        <w:spacing w:before="120" w:after="12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</w:t>
      </w:r>
      <w:r w:rsidR="00C05D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wanym dalej </w:t>
      </w:r>
      <w:r w:rsidR="002C6FC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„</w:t>
      </w:r>
      <w:r w:rsidR="00C05D2A" w:rsidRPr="00A2624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Zamawiający</w:t>
      </w:r>
      <w:r w:rsidR="008428A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m</w:t>
      </w:r>
      <w:r w:rsidR="000B307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”</w:t>
      </w:r>
    </w:p>
    <w:p w14:paraId="5828F037" w14:textId="77777777" w:rsidR="00A26242" w:rsidRPr="00A26242" w:rsidRDefault="00A26242" w:rsidP="000B3076">
      <w:pPr>
        <w:widowControl w:val="0"/>
        <w:spacing w:before="120" w:after="12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5945DD9" w14:textId="77777777" w:rsidR="00A26242" w:rsidRPr="00A26242" w:rsidRDefault="00A26242" w:rsidP="00A26242">
      <w:pPr>
        <w:widowControl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A2624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</w:t>
      </w:r>
    </w:p>
    <w:p w14:paraId="17E12EF1" w14:textId="77777777" w:rsidR="00A26242" w:rsidRPr="00A26242" w:rsidRDefault="00A26242" w:rsidP="00A26242">
      <w:pPr>
        <w:widowControl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</w:p>
    <w:p w14:paraId="34D2969D" w14:textId="08AB5235" w:rsidR="00A26242" w:rsidRPr="00A26242" w:rsidRDefault="00A26242" w:rsidP="000B4017">
      <w:pPr>
        <w:widowControl w:val="0"/>
        <w:spacing w:before="120" w:after="120" w:line="276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7D5008">
        <w:rPr>
          <w:rFonts w:ascii="Times New Roman" w:eastAsia="Times New Roman" w:hAnsi="Times New Roman" w:cs="Times New Roman"/>
          <w:b/>
          <w:kern w:val="0"/>
          <w:sz w:val="24"/>
          <w:szCs w:val="24"/>
          <w:highlight w:val="yellow"/>
          <w:lang w:eastAsia="pl-PL"/>
          <w14:ligatures w14:val="none"/>
        </w:rPr>
        <w:t>_____________________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[dane </w:t>
      </w:r>
      <w:r w:rsidR="00AE392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Inżyniera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]</w:t>
      </w:r>
    </w:p>
    <w:p w14:paraId="0DE8CE52" w14:textId="2F7D6A16" w:rsidR="00A26242" w:rsidRPr="00A26242" w:rsidRDefault="00A26242" w:rsidP="000B4017">
      <w:pPr>
        <w:widowControl w:val="0"/>
        <w:spacing w:before="120" w:after="12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A2624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="000B401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wanym dalej j „</w:t>
      </w:r>
      <w:r w:rsidRPr="00C05D2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I</w:t>
      </w:r>
      <w:r w:rsidR="002C6FC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n</w:t>
      </w:r>
      <w:r w:rsidRPr="00C05D2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żynier</w:t>
      </w:r>
      <w:r w:rsidR="008428A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em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”</w:t>
      </w:r>
    </w:p>
    <w:p w14:paraId="373FC5A1" w14:textId="77777777" w:rsidR="00A26242" w:rsidRPr="00A26242" w:rsidRDefault="00A26242" w:rsidP="00A26242">
      <w:pPr>
        <w:widowControl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48D80EA" w14:textId="77777777" w:rsidR="00A26242" w:rsidRPr="00A26242" w:rsidRDefault="00A26242" w:rsidP="00A26242">
      <w:pPr>
        <w:widowControl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3975929" w14:textId="77777777" w:rsidR="00A26242" w:rsidRPr="00A26242" w:rsidRDefault="00A26242" w:rsidP="00A26242">
      <w:pPr>
        <w:widowControl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0447706" w14:textId="77777777" w:rsidR="00A26242" w:rsidRPr="00A26242" w:rsidRDefault="00A26242" w:rsidP="00A26242">
      <w:pPr>
        <w:widowControl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D97080F" w14:textId="77777777" w:rsidR="00A26242" w:rsidRPr="00A26242" w:rsidRDefault="00A26242" w:rsidP="00A26242">
      <w:pPr>
        <w:widowControl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61CE9FC" w14:textId="77777777" w:rsidR="00A26242" w:rsidRDefault="00A26242" w:rsidP="00A26242">
      <w:pPr>
        <w:widowControl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33E8CD4" w14:textId="77777777" w:rsidR="00006D8E" w:rsidRDefault="00006D8E" w:rsidP="00A26242">
      <w:pPr>
        <w:widowControl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D81B91E" w14:textId="77777777" w:rsidR="00006D8E" w:rsidRDefault="00006D8E" w:rsidP="0067782F">
      <w:pPr>
        <w:widowControl w:val="0"/>
        <w:spacing w:before="120" w:after="12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21C6AF3" w14:textId="77777777" w:rsidR="00006D8E" w:rsidRDefault="00006D8E" w:rsidP="00A26242">
      <w:pPr>
        <w:widowControl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408A2FC" w14:textId="041F2492" w:rsidR="00A26242" w:rsidRPr="00A26242" w:rsidRDefault="00A26242" w:rsidP="00006D8E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A2624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Warszawa, </w:t>
      </w:r>
      <w:r w:rsidRPr="00A2624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highlight w:val="yellow"/>
          <w:lang w:eastAsia="pl-PL"/>
          <w14:ligatures w14:val="none"/>
        </w:rPr>
        <w:t>[___]</w:t>
      </w:r>
      <w:r w:rsidRPr="00A2624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roku</w:t>
      </w:r>
      <w:r w:rsidRPr="00A2624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ab/>
      </w:r>
      <w:r w:rsidRPr="00A2624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 w:type="page"/>
      </w:r>
    </w:p>
    <w:p w14:paraId="4A6D514F" w14:textId="77777777" w:rsidR="003D4E17" w:rsidRDefault="00ED4D2D" w:rsidP="00ED4D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x-none" w:eastAsia="pl-PL"/>
          <w14:ligatures w14:val="none"/>
        </w:rPr>
      </w:pPr>
      <w:r w:rsidRPr="00ED4D2D">
        <w:rPr>
          <w:rFonts w:ascii="Times New Roman" w:eastAsia="Times New Roman" w:hAnsi="Times New Roman" w:cs="Times New Roman"/>
          <w:b/>
          <w:kern w:val="0"/>
          <w:sz w:val="24"/>
          <w:szCs w:val="24"/>
          <w:lang w:val="x-none" w:eastAsia="pl-PL"/>
          <w14:ligatures w14:val="none"/>
        </w:rPr>
        <w:lastRenderedPageBreak/>
        <w:t>UMOW</w:t>
      </w:r>
      <w:r w:rsidR="00FC3223">
        <w:rPr>
          <w:rFonts w:ascii="Times New Roman" w:eastAsia="Times New Roman" w:hAnsi="Times New Roman" w:cs="Times New Roman"/>
          <w:b/>
          <w:kern w:val="0"/>
          <w:sz w:val="24"/>
          <w:szCs w:val="24"/>
          <w:lang w:val="x-none" w:eastAsia="pl-PL"/>
          <w14:ligatures w14:val="none"/>
        </w:rPr>
        <w:t>A</w:t>
      </w:r>
      <w:r w:rsidR="00FC3223" w:rsidRPr="00FC3223">
        <w:rPr>
          <w:rFonts w:ascii="Times New Roman" w:eastAsia="Times New Roman" w:hAnsi="Times New Roman" w:cs="Times New Roman"/>
          <w:b/>
          <w:kern w:val="0"/>
          <w:sz w:val="24"/>
          <w:szCs w:val="24"/>
          <w:lang w:val="x-none" w:eastAsia="pl-PL"/>
          <w14:ligatures w14:val="none"/>
        </w:rPr>
        <w:t xml:space="preserve"> NA PEŁNIENIE FUNKCJI </w:t>
      </w:r>
      <w:r w:rsidR="00AE3920">
        <w:rPr>
          <w:rFonts w:ascii="Times New Roman" w:eastAsia="Times New Roman" w:hAnsi="Times New Roman" w:cs="Times New Roman"/>
          <w:b/>
          <w:kern w:val="0"/>
          <w:sz w:val="24"/>
          <w:szCs w:val="24"/>
          <w:lang w:val="x-none" w:eastAsia="pl-PL"/>
          <w14:ligatures w14:val="none"/>
        </w:rPr>
        <w:t>INŻYNIERA</w:t>
      </w:r>
    </w:p>
    <w:p w14:paraId="6AD58E8D" w14:textId="0D760C3A" w:rsidR="00ED4D2D" w:rsidRDefault="003D4E17" w:rsidP="00ED4D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x-none" w:eastAsia="pl-PL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x-none" w:eastAsia="pl-PL"/>
          <w14:ligatures w14:val="none"/>
        </w:rPr>
        <w:t xml:space="preserve">zwana dalej: </w:t>
      </w:r>
      <w:r w:rsidRPr="003D4E17">
        <w:rPr>
          <w:rFonts w:ascii="Times New Roman" w:eastAsia="Times New Roman" w:hAnsi="Times New Roman" w:cs="Times New Roman"/>
          <w:b/>
          <w:kern w:val="0"/>
          <w:sz w:val="24"/>
          <w:szCs w:val="24"/>
          <w:lang w:val="x-none" w:eastAsia="pl-PL"/>
          <w14:ligatures w14:val="none"/>
        </w:rPr>
        <w:t>„Umową”</w:t>
      </w:r>
      <w:r w:rsidR="00FC3223" w:rsidRPr="00FC3223">
        <w:rPr>
          <w:rFonts w:ascii="Times New Roman" w:eastAsia="Times New Roman" w:hAnsi="Times New Roman" w:cs="Times New Roman"/>
          <w:b/>
          <w:kern w:val="0"/>
          <w:sz w:val="24"/>
          <w:szCs w:val="24"/>
          <w:lang w:val="x-none" w:eastAsia="pl-PL"/>
          <w14:ligatures w14:val="none"/>
        </w:rPr>
        <w:t xml:space="preserve"> </w:t>
      </w:r>
    </w:p>
    <w:p w14:paraId="59AE4A19" w14:textId="77777777" w:rsidR="006F0AB1" w:rsidRPr="00ED4D2D" w:rsidRDefault="006F0AB1" w:rsidP="00ED4D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x-none" w:eastAsia="pl-PL"/>
          <w14:ligatures w14:val="none"/>
        </w:rPr>
      </w:pPr>
    </w:p>
    <w:p w14:paraId="1DCAB09C" w14:textId="39CAB447" w:rsidR="00ED4D2D" w:rsidRPr="00ED4D2D" w:rsidRDefault="00ED4D2D" w:rsidP="00ED4D2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D4D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zawarta w Warszawie w dniu </w:t>
      </w:r>
      <w:r w:rsidRPr="00ED4D2D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:lang w:eastAsia="pl-PL"/>
          <w14:ligatures w14:val="none"/>
        </w:rPr>
        <w:t>___</w:t>
      </w:r>
      <w:r w:rsidRPr="00ED4D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roku pomiędzy:</w:t>
      </w:r>
    </w:p>
    <w:p w14:paraId="03E60E0B" w14:textId="77777777" w:rsidR="00ED4D2D" w:rsidRPr="00ED4D2D" w:rsidRDefault="00ED4D2D" w:rsidP="00ED4D2D">
      <w:pPr>
        <w:keepNext/>
        <w:tabs>
          <w:tab w:val="left" w:pos="567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20"/>
          <w:sz w:val="24"/>
          <w:szCs w:val="24"/>
          <w:u w:color="000000"/>
          <w:lang w:eastAsia="pl-PL"/>
          <w14:ligatures w14:val="none"/>
        </w:rPr>
      </w:pPr>
      <w:bookmarkStart w:id="1" w:name="_Hlk124168357"/>
    </w:p>
    <w:p w14:paraId="2BB56668" w14:textId="426CCC79" w:rsidR="00ED4D2D" w:rsidRPr="00ED4D2D" w:rsidRDefault="00ED4D2D" w:rsidP="00ED4D2D">
      <w:pPr>
        <w:keepNext/>
        <w:tabs>
          <w:tab w:val="left" w:pos="567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color w:val="000000"/>
          <w:kern w:val="20"/>
          <w:sz w:val="24"/>
          <w:szCs w:val="24"/>
          <w:u w:color="000000"/>
          <w:lang w:eastAsia="pl-PL"/>
          <w14:ligatures w14:val="none"/>
        </w:rPr>
      </w:pPr>
      <w:bookmarkStart w:id="2" w:name="_Hlk163642241"/>
      <w:r w:rsidRPr="00ED4D2D">
        <w:rPr>
          <w:rFonts w:ascii="Times New Roman" w:eastAsia="Arial Unicode MS" w:hAnsi="Times New Roman" w:cs="Times New Roman"/>
          <w:b/>
          <w:color w:val="000000"/>
          <w:kern w:val="20"/>
          <w:sz w:val="24"/>
          <w:szCs w:val="24"/>
          <w:u w:color="000000"/>
          <w:lang w:eastAsia="pl-PL"/>
          <w14:ligatures w14:val="none"/>
        </w:rPr>
        <w:t xml:space="preserve">Sieć Badawcza Łukasiewicz – Instytutem Mikroelektroniki i Fotoniki </w:t>
      </w:r>
      <w:r w:rsidRPr="00ED4D2D">
        <w:rPr>
          <w:rFonts w:ascii="Times New Roman" w:eastAsia="Arial Unicode MS" w:hAnsi="Times New Roman" w:cs="Times New Roman"/>
          <w:bCs/>
          <w:color w:val="000000"/>
          <w:kern w:val="20"/>
          <w:sz w:val="24"/>
          <w:szCs w:val="24"/>
          <w:u w:color="000000"/>
          <w:lang w:eastAsia="pl-PL"/>
          <w14:ligatures w14:val="none"/>
        </w:rPr>
        <w:t>z siedzibą w Warszawie, o adresie przy al. Lotników 32/46, 02-668 Warszawa, wpisanym do rejestru przedsiębiorców Krajowego Rejestru Sądowego prowadzonego przez Sąd Rejonowy dla m. st. Warszawy w Warszawie, XIII Wydział Gospodarczy Krajowego Rejestru Sądowego pod numerem KRS 0000865821, posiadającym numer identyfikacji podatkowej NIP: 5213910680, REGON: 387374918</w:t>
      </w:r>
      <w:r w:rsidR="00840A95">
        <w:rPr>
          <w:rFonts w:ascii="Times New Roman" w:eastAsia="Arial Unicode MS" w:hAnsi="Times New Roman" w:cs="Times New Roman"/>
          <w:bCs/>
          <w:color w:val="000000"/>
          <w:kern w:val="20"/>
          <w:sz w:val="24"/>
          <w:szCs w:val="24"/>
          <w:u w:color="000000"/>
          <w:lang w:eastAsia="pl-PL"/>
          <w14:ligatures w14:val="none"/>
        </w:rPr>
        <w:t>,</w:t>
      </w:r>
      <w:r w:rsidRPr="00ED4D2D">
        <w:rPr>
          <w:rFonts w:ascii="Times New Roman" w:eastAsia="Arial Unicode MS" w:hAnsi="Times New Roman" w:cs="Times New Roman"/>
          <w:bCs/>
          <w:color w:val="000000"/>
          <w:kern w:val="20"/>
          <w:sz w:val="24"/>
          <w:szCs w:val="24"/>
          <w:u w:color="000000"/>
          <w:lang w:eastAsia="pl-PL"/>
          <w14:ligatures w14:val="none"/>
        </w:rPr>
        <w:t xml:space="preserve"> zwanym w dalszej części Umowy </w:t>
      </w:r>
      <w:r w:rsidRPr="00ED4D2D"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u w:color="000000"/>
          <w:lang w:eastAsia="pl-PL"/>
          <w14:ligatures w14:val="none"/>
        </w:rPr>
        <w:t>„</w:t>
      </w:r>
      <w:r w:rsidR="00EC29AE">
        <w:rPr>
          <w:rFonts w:ascii="Times New Roman" w:eastAsia="Times New Roman" w:hAnsi="Times New Roman" w:cs="Times New Roman"/>
          <w:b/>
          <w:color w:val="000000"/>
          <w:kern w:val="20"/>
          <w:sz w:val="24"/>
          <w:szCs w:val="24"/>
          <w:u w:color="000000"/>
          <w:lang w:eastAsia="pl-PL"/>
          <w14:ligatures w14:val="none"/>
        </w:rPr>
        <w:t>Zamawiającym</w:t>
      </w:r>
      <w:r w:rsidRPr="00ED4D2D">
        <w:rPr>
          <w:rFonts w:ascii="Times New Roman" w:eastAsia="Times New Roman" w:hAnsi="Times New Roman" w:cs="Times New Roman"/>
          <w:b/>
          <w:color w:val="000000"/>
          <w:kern w:val="20"/>
          <w:sz w:val="24"/>
          <w:szCs w:val="24"/>
          <w:u w:color="000000"/>
          <w:lang w:eastAsia="pl-PL"/>
          <w14:ligatures w14:val="none"/>
        </w:rPr>
        <w:t>”</w:t>
      </w:r>
      <w:r w:rsidRPr="00ED4D2D"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u w:color="000000"/>
          <w:lang w:eastAsia="pl-PL"/>
          <w14:ligatures w14:val="none"/>
        </w:rPr>
        <w:t>, którego reprezentuje</w:t>
      </w:r>
      <w:r w:rsidRPr="00ED4D2D">
        <w:rPr>
          <w:rFonts w:ascii="Times New Roman" w:eastAsia="Arial Unicode MS" w:hAnsi="Times New Roman" w:cs="Times New Roman"/>
          <w:bCs/>
          <w:color w:val="000000"/>
          <w:kern w:val="20"/>
          <w:sz w:val="24"/>
          <w:szCs w:val="24"/>
          <w:u w:color="000000"/>
          <w:lang w:eastAsia="pl-PL"/>
          <w14:ligatures w14:val="none"/>
        </w:rPr>
        <w:t>:</w:t>
      </w:r>
    </w:p>
    <w:p w14:paraId="69267646" w14:textId="77777777" w:rsidR="00ED4D2D" w:rsidRPr="00ED4D2D" w:rsidRDefault="00ED4D2D" w:rsidP="00FC3223">
      <w:pPr>
        <w:keepNext/>
        <w:tabs>
          <w:tab w:val="left" w:pos="567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color w:val="000000"/>
          <w:kern w:val="20"/>
          <w:sz w:val="24"/>
          <w:szCs w:val="24"/>
          <w:u w:color="000000"/>
          <w:lang w:eastAsia="pl-PL"/>
          <w14:ligatures w14:val="none"/>
        </w:rPr>
      </w:pPr>
    </w:p>
    <w:p w14:paraId="03945B1D" w14:textId="61900422" w:rsidR="00ED4D2D" w:rsidRPr="00ED4D2D" w:rsidRDefault="00ED4D2D" w:rsidP="00ED4D2D">
      <w:pPr>
        <w:keepNext/>
        <w:tabs>
          <w:tab w:val="left" w:pos="567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color w:val="000000"/>
          <w:kern w:val="20"/>
          <w:sz w:val="24"/>
          <w:szCs w:val="24"/>
          <w:u w:color="000000"/>
          <w:lang w:eastAsia="pl-PL"/>
          <w14:ligatures w14:val="none"/>
        </w:rPr>
      </w:pPr>
      <w:r w:rsidRPr="00ED4D2D">
        <w:rPr>
          <w:rFonts w:ascii="Times New Roman" w:eastAsia="Arial Unicode MS" w:hAnsi="Times New Roman" w:cs="Times New Roman"/>
          <w:b/>
          <w:color w:val="000000"/>
          <w:kern w:val="20"/>
          <w:sz w:val="24"/>
          <w:szCs w:val="24"/>
          <w:u w:color="000000"/>
          <w:lang w:eastAsia="pl-PL"/>
          <w14:ligatures w14:val="none"/>
        </w:rPr>
        <w:t>Piotr Guzdek</w:t>
      </w:r>
      <w:r w:rsidRPr="00ED4D2D">
        <w:rPr>
          <w:rFonts w:ascii="Times New Roman" w:eastAsia="Arial Unicode MS" w:hAnsi="Times New Roman" w:cs="Times New Roman"/>
          <w:bCs/>
          <w:color w:val="000000"/>
          <w:kern w:val="20"/>
          <w:sz w:val="24"/>
          <w:szCs w:val="24"/>
          <w:u w:color="000000"/>
          <w:lang w:eastAsia="pl-PL"/>
          <w14:ligatures w14:val="none"/>
        </w:rPr>
        <w:t xml:space="preserve"> </w:t>
      </w:r>
      <w:r w:rsidRPr="00ED4D2D">
        <w:rPr>
          <w:rFonts w:ascii="Times New Roman" w:eastAsia="Arial Unicode MS" w:hAnsi="Times New Roman" w:cs="Times New Roman"/>
          <w:color w:val="000000"/>
          <w:kern w:val="20"/>
          <w:sz w:val="24"/>
          <w:szCs w:val="24"/>
          <w:u w:color="000000"/>
          <w:lang w:eastAsia="pl-PL"/>
          <w14:ligatures w14:val="none"/>
        </w:rPr>
        <w:t>–</w:t>
      </w:r>
      <w:r w:rsidRPr="00ED4D2D">
        <w:rPr>
          <w:rFonts w:ascii="Times New Roman" w:eastAsia="Arial Unicode MS" w:hAnsi="Times New Roman" w:cs="Times New Roman"/>
          <w:bCs/>
          <w:color w:val="000000"/>
          <w:kern w:val="20"/>
          <w:sz w:val="24"/>
          <w:szCs w:val="24"/>
          <w:u w:color="000000"/>
          <w:lang w:eastAsia="pl-PL"/>
          <w14:ligatures w14:val="none"/>
        </w:rPr>
        <w:t xml:space="preserve"> Dyrektor</w:t>
      </w:r>
      <w:r w:rsidR="004C1E87">
        <w:rPr>
          <w:rFonts w:ascii="Times New Roman" w:eastAsia="Arial Unicode MS" w:hAnsi="Times New Roman" w:cs="Times New Roman"/>
          <w:bCs/>
          <w:color w:val="000000"/>
          <w:kern w:val="20"/>
          <w:sz w:val="24"/>
          <w:szCs w:val="24"/>
          <w:u w:color="000000"/>
          <w:lang w:eastAsia="pl-PL"/>
          <w14:ligatures w14:val="none"/>
        </w:rPr>
        <w:t>;</w:t>
      </w:r>
    </w:p>
    <w:bookmarkEnd w:id="1"/>
    <w:bookmarkEnd w:id="2"/>
    <w:p w14:paraId="6D78086D" w14:textId="77777777" w:rsidR="00ED4D2D" w:rsidRPr="00ED4D2D" w:rsidRDefault="00ED4D2D" w:rsidP="00ED4D2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</w:p>
    <w:p w14:paraId="5719647E" w14:textId="77777777" w:rsidR="00ED4D2D" w:rsidRPr="00ED4D2D" w:rsidRDefault="00ED4D2D" w:rsidP="00ED4D2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  <w:bookmarkStart w:id="3" w:name="_Hlk163642310"/>
    </w:p>
    <w:p w14:paraId="36B327EB" w14:textId="32FD1FDF" w:rsidR="004B2A52" w:rsidRPr="00C3741C" w:rsidRDefault="004B2A52" w:rsidP="00ED4D2D">
      <w:pPr>
        <w:keepNext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u w:color="00000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u w:color="000000"/>
          <w:lang w:eastAsia="pl-PL"/>
          <w14:ligatures w14:val="none"/>
        </w:rPr>
        <w:t>z</w:t>
      </w:r>
      <w:r w:rsidRPr="004B2A52"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u w:color="000000"/>
          <w:lang w:eastAsia="pl-PL"/>
          <w14:ligatures w14:val="none"/>
        </w:rPr>
        <w:t xml:space="preserve">godnie z </w:t>
      </w:r>
      <w:r w:rsidRPr="004471A7"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u w:color="000000"/>
          <w:lang w:eastAsia="pl-PL"/>
          <w14:ligatures w14:val="none"/>
        </w:rPr>
        <w:t>wydruk</w:t>
      </w:r>
      <w:r w:rsidR="00EC29AE" w:rsidRPr="004471A7"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u w:color="000000"/>
          <w:lang w:eastAsia="pl-PL"/>
          <w14:ligatures w14:val="none"/>
        </w:rPr>
        <w:t>iem</w:t>
      </w:r>
      <w:r w:rsidRPr="004471A7"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u w:color="000000"/>
          <w:lang w:eastAsia="pl-PL"/>
          <w14:ligatures w14:val="none"/>
        </w:rPr>
        <w:t xml:space="preserve"> komputerowym pełnej informacji</w:t>
      </w:r>
      <w:r w:rsidRPr="004B2A52"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u w:color="000000"/>
          <w:lang w:eastAsia="pl-PL"/>
          <w14:ligatures w14:val="none"/>
        </w:rPr>
        <w:t xml:space="preserve"> o podmiotach wpisanych do </w:t>
      </w:r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u w:color="000000"/>
          <w:lang w:eastAsia="pl-PL"/>
          <w14:ligatures w14:val="none"/>
        </w:rPr>
        <w:t>Krajowego Rejestru Sądowego pobranym</w:t>
      </w:r>
      <w:r w:rsidRPr="004B2A52"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u w:color="000000"/>
          <w:lang w:eastAsia="pl-PL"/>
          <w14:ligatures w14:val="none"/>
        </w:rPr>
        <w:t xml:space="preserve"> zgodnie z art. 4 ust. 4aa ustawy o Krajowym Rejestrze Sądowym, załączonym</w:t>
      </w:r>
      <w:r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u w:color="000000"/>
          <w:lang w:eastAsia="pl-PL"/>
          <w14:ligatures w14:val="none"/>
        </w:rPr>
        <w:t xml:space="preserve"> </w:t>
      </w:r>
      <w:r w:rsidRPr="004B2A52"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u w:color="000000"/>
          <w:lang w:eastAsia="pl-PL"/>
          <w14:ligatures w14:val="none"/>
        </w:rPr>
        <w:t xml:space="preserve">do Umowy jako </w:t>
      </w:r>
      <w:r w:rsidRPr="004B2A52">
        <w:rPr>
          <w:rFonts w:ascii="Times New Roman" w:eastAsia="Times New Roman" w:hAnsi="Times New Roman" w:cs="Times New Roman"/>
          <w:b/>
          <w:bCs/>
          <w:color w:val="000000"/>
          <w:kern w:val="20"/>
          <w:sz w:val="24"/>
          <w:szCs w:val="24"/>
          <w:u w:color="000000"/>
          <w:lang w:eastAsia="pl-PL"/>
          <w14:ligatures w14:val="none"/>
        </w:rPr>
        <w:t>załącznik nr 1</w:t>
      </w:r>
      <w:r w:rsidR="00C3741C">
        <w:rPr>
          <w:rFonts w:ascii="Times New Roman" w:eastAsia="Times New Roman" w:hAnsi="Times New Roman" w:cs="Times New Roman"/>
          <w:b/>
          <w:bCs/>
          <w:color w:val="000000"/>
          <w:kern w:val="20"/>
          <w:sz w:val="24"/>
          <w:szCs w:val="24"/>
          <w:u w:color="000000"/>
          <w:lang w:eastAsia="pl-PL"/>
          <w14:ligatures w14:val="none"/>
        </w:rPr>
        <w:t>,</w:t>
      </w:r>
    </w:p>
    <w:p w14:paraId="2D9A1A58" w14:textId="77777777" w:rsidR="00ED4D2D" w:rsidRPr="00ED4D2D" w:rsidRDefault="00ED4D2D" w:rsidP="00ED4D2D">
      <w:pPr>
        <w:keepNext/>
        <w:tabs>
          <w:tab w:val="left" w:pos="567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color w:val="000000"/>
          <w:kern w:val="20"/>
          <w:sz w:val="16"/>
          <w:szCs w:val="16"/>
          <w:u w:color="000000"/>
          <w:lang w:eastAsia="pl-PL"/>
          <w14:ligatures w14:val="none"/>
        </w:rPr>
      </w:pPr>
    </w:p>
    <w:p w14:paraId="0BF16D6D" w14:textId="77777777" w:rsidR="00ED4D2D" w:rsidRPr="00ED4D2D" w:rsidRDefault="00ED4D2D" w:rsidP="00ED4D2D">
      <w:pPr>
        <w:keepNext/>
        <w:tabs>
          <w:tab w:val="left" w:pos="567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color w:val="000000"/>
          <w:kern w:val="20"/>
          <w:sz w:val="24"/>
          <w:szCs w:val="24"/>
          <w:u w:color="000000"/>
          <w:lang w:eastAsia="pl-PL"/>
          <w14:ligatures w14:val="none"/>
        </w:rPr>
      </w:pPr>
      <w:r w:rsidRPr="00ED4D2D">
        <w:rPr>
          <w:rFonts w:ascii="Times New Roman" w:eastAsia="Arial Unicode MS" w:hAnsi="Times New Roman" w:cs="Times New Roman"/>
          <w:bCs/>
          <w:color w:val="000000"/>
          <w:kern w:val="20"/>
          <w:sz w:val="24"/>
          <w:szCs w:val="24"/>
          <w:u w:color="000000"/>
          <w:lang w:eastAsia="pl-PL"/>
          <w14:ligatures w14:val="none"/>
        </w:rPr>
        <w:t>oraz</w:t>
      </w:r>
    </w:p>
    <w:p w14:paraId="47FF9EB4" w14:textId="77777777" w:rsidR="00ED4D2D" w:rsidRPr="00ED4D2D" w:rsidRDefault="00ED4D2D" w:rsidP="00ED4D2D">
      <w:pPr>
        <w:keepNext/>
        <w:tabs>
          <w:tab w:val="left" w:pos="567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color w:val="000000"/>
          <w:kern w:val="20"/>
          <w:sz w:val="16"/>
          <w:szCs w:val="16"/>
          <w:u w:color="000000"/>
          <w:lang w:eastAsia="pl-PL"/>
          <w14:ligatures w14:val="none"/>
        </w:rPr>
      </w:pPr>
    </w:p>
    <w:p w14:paraId="34782A65" w14:textId="1A3CA8FC" w:rsidR="00ED4D2D" w:rsidRPr="00ED4D2D" w:rsidRDefault="00EA633B" w:rsidP="00ED4D2D">
      <w:pPr>
        <w:keepNext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0"/>
          <w:sz w:val="24"/>
          <w:szCs w:val="24"/>
          <w:u w:color="000000"/>
          <w:lang w:eastAsia="pl-PL"/>
          <w14:ligatures w14:val="none"/>
        </w:rPr>
      </w:pPr>
      <w:bookmarkStart w:id="4" w:name="_Hlk163647278"/>
      <w:r w:rsidRPr="00EA633B">
        <w:rPr>
          <w:rFonts w:ascii="Times New Roman" w:eastAsia="Arial Unicode MS" w:hAnsi="Times New Roman" w:cs="Times New Roman"/>
          <w:b/>
          <w:color w:val="000000"/>
          <w:kern w:val="20"/>
          <w:sz w:val="24"/>
          <w:szCs w:val="24"/>
          <w:highlight w:val="yellow"/>
          <w:u w:color="000000"/>
          <w:lang w:eastAsia="pl-PL"/>
          <w14:ligatures w14:val="none"/>
        </w:rPr>
        <w:t>____________</w:t>
      </w:r>
      <w:r>
        <w:rPr>
          <w:rFonts w:ascii="Times New Roman" w:eastAsia="Arial Unicode MS" w:hAnsi="Times New Roman" w:cs="Times New Roman"/>
          <w:b/>
          <w:color w:val="000000"/>
          <w:kern w:val="20"/>
          <w:sz w:val="24"/>
          <w:szCs w:val="24"/>
          <w:u w:color="000000"/>
          <w:lang w:eastAsia="pl-PL"/>
          <w14:ligatures w14:val="none"/>
        </w:rPr>
        <w:t xml:space="preserve"> </w:t>
      </w:r>
      <w:r w:rsidR="00F52AB5" w:rsidRPr="00F52AB5">
        <w:rPr>
          <w:rFonts w:ascii="Times New Roman" w:eastAsia="Arial Unicode MS" w:hAnsi="Times New Roman" w:cs="Times New Roman"/>
          <w:bCs/>
          <w:color w:val="000000"/>
          <w:kern w:val="20"/>
          <w:sz w:val="24"/>
          <w:szCs w:val="24"/>
          <w:u w:color="000000"/>
          <w:lang w:eastAsia="pl-PL"/>
          <w14:ligatures w14:val="none"/>
        </w:rPr>
        <w:t>Spółką</w:t>
      </w:r>
      <w:r w:rsidR="00F52AB5">
        <w:rPr>
          <w:rFonts w:ascii="Times New Roman" w:eastAsia="Arial Unicode MS" w:hAnsi="Times New Roman" w:cs="Times New Roman"/>
          <w:b/>
          <w:color w:val="000000"/>
          <w:kern w:val="20"/>
          <w:sz w:val="24"/>
          <w:szCs w:val="24"/>
          <w:u w:color="000000"/>
          <w:lang w:eastAsia="pl-PL"/>
          <w14:ligatures w14:val="none"/>
        </w:rPr>
        <w:t xml:space="preserve"> </w:t>
      </w:r>
      <w:r w:rsidR="00F52AB5" w:rsidRPr="00F52AB5">
        <w:rPr>
          <w:rFonts w:ascii="Times New Roman" w:eastAsia="Arial Unicode MS" w:hAnsi="Times New Roman" w:cs="Times New Roman"/>
          <w:b/>
          <w:color w:val="000000"/>
          <w:kern w:val="20"/>
          <w:sz w:val="24"/>
          <w:szCs w:val="24"/>
          <w:highlight w:val="yellow"/>
          <w:u w:color="000000"/>
          <w:lang w:eastAsia="pl-PL"/>
          <w14:ligatures w14:val="none"/>
        </w:rPr>
        <w:t>_____________</w:t>
      </w:r>
      <w:r w:rsidR="00ED4D2D" w:rsidRPr="00ED4D2D">
        <w:rPr>
          <w:rFonts w:ascii="Times New Roman" w:eastAsia="Arial Unicode MS" w:hAnsi="Times New Roman" w:cs="Times New Roman"/>
          <w:b/>
          <w:color w:val="000000"/>
          <w:kern w:val="20"/>
          <w:sz w:val="24"/>
          <w:szCs w:val="24"/>
          <w:u w:color="000000"/>
          <w:lang w:eastAsia="pl-PL"/>
          <w14:ligatures w14:val="none"/>
        </w:rPr>
        <w:t xml:space="preserve"> </w:t>
      </w:r>
      <w:r w:rsidR="00ED4D2D" w:rsidRPr="00ED4D2D">
        <w:rPr>
          <w:rFonts w:ascii="Times New Roman" w:eastAsia="Arial Unicode MS" w:hAnsi="Times New Roman" w:cs="Times New Roman"/>
          <w:bCs/>
          <w:color w:val="000000"/>
          <w:kern w:val="20"/>
          <w:sz w:val="24"/>
          <w:szCs w:val="24"/>
          <w:u w:color="000000"/>
          <w:lang w:eastAsia="pl-PL"/>
          <w14:ligatures w14:val="none"/>
        </w:rPr>
        <w:t xml:space="preserve">z siedzibą w </w:t>
      </w:r>
      <w:r w:rsidRPr="00EA633B">
        <w:rPr>
          <w:rFonts w:ascii="Times New Roman" w:eastAsia="Arial Unicode MS" w:hAnsi="Times New Roman" w:cs="Times New Roman"/>
          <w:bCs/>
          <w:color w:val="000000"/>
          <w:kern w:val="20"/>
          <w:sz w:val="24"/>
          <w:szCs w:val="24"/>
          <w:highlight w:val="yellow"/>
          <w:u w:color="000000"/>
          <w:lang w:eastAsia="pl-PL"/>
          <w14:ligatures w14:val="none"/>
        </w:rPr>
        <w:t>________</w:t>
      </w:r>
      <w:r w:rsidR="00ED4D2D" w:rsidRPr="00ED4D2D">
        <w:rPr>
          <w:rFonts w:ascii="Times New Roman" w:eastAsia="Arial Unicode MS" w:hAnsi="Times New Roman" w:cs="Times New Roman"/>
          <w:bCs/>
          <w:color w:val="000000"/>
          <w:kern w:val="20"/>
          <w:sz w:val="24"/>
          <w:szCs w:val="24"/>
          <w:u w:color="000000"/>
          <w:lang w:eastAsia="pl-PL"/>
          <w14:ligatures w14:val="none"/>
        </w:rPr>
        <w:t xml:space="preserve">, o adresie przy </w:t>
      </w:r>
      <w:r>
        <w:rPr>
          <w:rFonts w:ascii="Times New Roman" w:eastAsia="Arial Unicode MS" w:hAnsi="Times New Roman" w:cs="Times New Roman"/>
          <w:bCs/>
          <w:color w:val="000000"/>
          <w:kern w:val="20"/>
          <w:sz w:val="24"/>
          <w:szCs w:val="24"/>
          <w:u w:color="000000"/>
          <w:lang w:eastAsia="pl-PL"/>
          <w14:ligatures w14:val="none"/>
        </w:rPr>
        <w:t>ul.</w:t>
      </w:r>
      <w:r w:rsidR="00ED4D2D" w:rsidRPr="00ED4D2D">
        <w:rPr>
          <w:rFonts w:ascii="Times New Roman" w:eastAsia="Arial Unicode MS" w:hAnsi="Times New Roman" w:cs="Times New Roman"/>
          <w:bCs/>
          <w:color w:val="000000"/>
          <w:kern w:val="20"/>
          <w:sz w:val="24"/>
          <w:szCs w:val="24"/>
          <w:u w:color="000000"/>
          <w:lang w:eastAsia="pl-PL"/>
          <w14:ligatures w14:val="none"/>
        </w:rPr>
        <w:t xml:space="preserve"> </w:t>
      </w:r>
      <w:r w:rsidRPr="00EA633B">
        <w:rPr>
          <w:rFonts w:ascii="Times New Roman" w:eastAsia="Arial Unicode MS" w:hAnsi="Times New Roman" w:cs="Times New Roman"/>
          <w:bCs/>
          <w:color w:val="000000"/>
          <w:kern w:val="20"/>
          <w:sz w:val="24"/>
          <w:szCs w:val="24"/>
          <w:highlight w:val="yellow"/>
          <w:u w:color="000000"/>
          <w:lang w:eastAsia="pl-PL"/>
          <w14:ligatures w14:val="none"/>
        </w:rPr>
        <w:t>_________</w:t>
      </w:r>
      <w:r w:rsidR="00ED4D2D" w:rsidRPr="00ED4D2D">
        <w:rPr>
          <w:rFonts w:ascii="Times New Roman" w:eastAsia="Arial Unicode MS" w:hAnsi="Times New Roman" w:cs="Times New Roman"/>
          <w:bCs/>
          <w:color w:val="000000"/>
          <w:kern w:val="20"/>
          <w:sz w:val="24"/>
          <w:szCs w:val="24"/>
          <w:u w:color="000000"/>
          <w:lang w:eastAsia="pl-PL"/>
          <w14:ligatures w14:val="none"/>
        </w:rPr>
        <w:t xml:space="preserve">, </w:t>
      </w:r>
      <w:r w:rsidRPr="00EA633B">
        <w:rPr>
          <w:rFonts w:ascii="Times New Roman" w:eastAsia="Arial Unicode MS" w:hAnsi="Times New Roman" w:cs="Times New Roman"/>
          <w:bCs/>
          <w:color w:val="000000"/>
          <w:kern w:val="20"/>
          <w:sz w:val="24"/>
          <w:szCs w:val="24"/>
          <w:highlight w:val="yellow"/>
          <w:u w:color="000000"/>
          <w:lang w:eastAsia="pl-PL"/>
          <w14:ligatures w14:val="none"/>
        </w:rPr>
        <w:t>___</w:t>
      </w:r>
      <w:r w:rsidR="00ED4D2D" w:rsidRPr="00ED4D2D">
        <w:rPr>
          <w:rFonts w:ascii="Times New Roman" w:eastAsia="Arial Unicode MS" w:hAnsi="Times New Roman" w:cs="Times New Roman"/>
          <w:bCs/>
          <w:color w:val="000000"/>
          <w:kern w:val="20"/>
          <w:sz w:val="24"/>
          <w:szCs w:val="24"/>
          <w:u w:color="000000"/>
          <w:lang w:eastAsia="pl-PL"/>
          <w14:ligatures w14:val="none"/>
        </w:rPr>
        <w:t>-</w:t>
      </w:r>
      <w:r w:rsidRPr="00EA633B">
        <w:rPr>
          <w:rFonts w:ascii="Times New Roman" w:eastAsia="Arial Unicode MS" w:hAnsi="Times New Roman" w:cs="Times New Roman"/>
          <w:bCs/>
          <w:color w:val="000000"/>
          <w:kern w:val="20"/>
          <w:sz w:val="24"/>
          <w:szCs w:val="24"/>
          <w:highlight w:val="yellow"/>
          <w:u w:color="000000"/>
          <w:lang w:eastAsia="pl-PL"/>
          <w14:ligatures w14:val="none"/>
        </w:rPr>
        <w:t>____</w:t>
      </w:r>
      <w:r w:rsidR="00ED4D2D" w:rsidRPr="00ED4D2D">
        <w:rPr>
          <w:rFonts w:ascii="Times New Roman" w:eastAsia="Arial Unicode MS" w:hAnsi="Times New Roman" w:cs="Times New Roman"/>
          <w:bCs/>
          <w:color w:val="000000"/>
          <w:kern w:val="20"/>
          <w:sz w:val="24"/>
          <w:szCs w:val="24"/>
          <w:u w:color="000000"/>
          <w:lang w:eastAsia="pl-PL"/>
          <w14:ligatures w14:val="none"/>
        </w:rPr>
        <w:t xml:space="preserve"> </w:t>
      </w:r>
      <w:r w:rsidR="002C73B3" w:rsidRPr="002C73B3">
        <w:rPr>
          <w:rFonts w:ascii="Times New Roman" w:eastAsia="Arial Unicode MS" w:hAnsi="Times New Roman" w:cs="Times New Roman"/>
          <w:bCs/>
          <w:color w:val="000000"/>
          <w:kern w:val="20"/>
          <w:sz w:val="24"/>
          <w:szCs w:val="24"/>
          <w:highlight w:val="yellow"/>
          <w:u w:color="000000"/>
          <w:lang w:eastAsia="pl-PL"/>
          <w14:ligatures w14:val="none"/>
        </w:rPr>
        <w:t>_________________</w:t>
      </w:r>
      <w:r w:rsidR="00ED4D2D" w:rsidRPr="00ED4D2D">
        <w:rPr>
          <w:rFonts w:ascii="Times New Roman" w:eastAsia="Arial Unicode MS" w:hAnsi="Times New Roman" w:cs="Times New Roman"/>
          <w:bCs/>
          <w:color w:val="000000"/>
          <w:kern w:val="20"/>
          <w:sz w:val="24"/>
          <w:szCs w:val="24"/>
          <w:u w:color="000000"/>
          <w:lang w:eastAsia="pl-PL"/>
          <w14:ligatures w14:val="none"/>
        </w:rPr>
        <w:t xml:space="preserve">, posiadającą numer identyfikacji podatkowej NIP: </w:t>
      </w:r>
      <w:r w:rsidR="00020DA6" w:rsidRPr="00020DA6">
        <w:rPr>
          <w:rFonts w:ascii="Times New Roman" w:eastAsia="Arial Unicode MS" w:hAnsi="Times New Roman" w:cs="Times New Roman"/>
          <w:bCs/>
          <w:color w:val="000000"/>
          <w:kern w:val="20"/>
          <w:sz w:val="24"/>
          <w:szCs w:val="24"/>
          <w:highlight w:val="yellow"/>
          <w:u w:color="000000"/>
          <w:lang w:eastAsia="pl-PL"/>
          <w14:ligatures w14:val="none"/>
        </w:rPr>
        <w:t>_____________</w:t>
      </w:r>
      <w:r w:rsidR="00ED4D2D" w:rsidRPr="00ED4D2D">
        <w:rPr>
          <w:rFonts w:ascii="Times New Roman" w:eastAsia="Arial Unicode MS" w:hAnsi="Times New Roman" w:cs="Times New Roman"/>
          <w:bCs/>
          <w:color w:val="000000"/>
          <w:kern w:val="20"/>
          <w:sz w:val="24"/>
          <w:szCs w:val="24"/>
          <w:u w:color="000000"/>
          <w:lang w:eastAsia="pl-PL"/>
          <w14:ligatures w14:val="none"/>
        </w:rPr>
        <w:t xml:space="preserve">, REGON: </w:t>
      </w:r>
      <w:r w:rsidR="00020DA6" w:rsidRPr="00020DA6">
        <w:rPr>
          <w:rFonts w:ascii="Times New Roman" w:eastAsia="Arial Unicode MS" w:hAnsi="Times New Roman" w:cs="Times New Roman"/>
          <w:bCs/>
          <w:color w:val="000000"/>
          <w:kern w:val="20"/>
          <w:sz w:val="24"/>
          <w:szCs w:val="24"/>
          <w:highlight w:val="yellow"/>
          <w:u w:color="000000"/>
          <w:lang w:eastAsia="pl-PL"/>
          <w14:ligatures w14:val="none"/>
        </w:rPr>
        <w:t>____________</w:t>
      </w:r>
      <w:r w:rsidR="002C73B3">
        <w:rPr>
          <w:rFonts w:ascii="Times New Roman" w:eastAsia="Arial Unicode MS" w:hAnsi="Times New Roman" w:cs="Times New Roman"/>
          <w:bCs/>
          <w:color w:val="000000"/>
          <w:kern w:val="20"/>
          <w:sz w:val="24"/>
          <w:szCs w:val="24"/>
          <w:u w:color="000000"/>
          <w:lang w:eastAsia="pl-PL"/>
          <w14:ligatures w14:val="none"/>
        </w:rPr>
        <w:t>,</w:t>
      </w:r>
      <w:r w:rsidR="00ED4D2D" w:rsidRPr="00ED4D2D">
        <w:rPr>
          <w:rFonts w:ascii="Times New Roman" w:eastAsia="Arial Unicode MS" w:hAnsi="Times New Roman" w:cs="Times New Roman"/>
          <w:bCs/>
          <w:color w:val="000000"/>
          <w:kern w:val="20"/>
          <w:sz w:val="24"/>
          <w:szCs w:val="24"/>
          <w:u w:color="000000"/>
          <w:lang w:eastAsia="pl-PL"/>
          <w14:ligatures w14:val="none"/>
        </w:rPr>
        <w:t xml:space="preserve"> zwan</w:t>
      </w:r>
      <w:r w:rsidR="00097528">
        <w:rPr>
          <w:rFonts w:ascii="Times New Roman" w:eastAsia="Arial Unicode MS" w:hAnsi="Times New Roman" w:cs="Times New Roman"/>
          <w:bCs/>
          <w:color w:val="000000"/>
          <w:kern w:val="20"/>
          <w:sz w:val="24"/>
          <w:szCs w:val="24"/>
          <w:u w:color="000000"/>
          <w:lang w:eastAsia="pl-PL"/>
          <w14:ligatures w14:val="none"/>
        </w:rPr>
        <w:t>ą</w:t>
      </w:r>
      <w:r w:rsidR="00ED4D2D" w:rsidRPr="00ED4D2D">
        <w:rPr>
          <w:rFonts w:ascii="Times New Roman" w:eastAsia="Arial Unicode MS" w:hAnsi="Times New Roman" w:cs="Times New Roman"/>
          <w:bCs/>
          <w:color w:val="000000"/>
          <w:kern w:val="20"/>
          <w:sz w:val="24"/>
          <w:szCs w:val="24"/>
          <w:u w:color="000000"/>
          <w:lang w:eastAsia="pl-PL"/>
          <w14:ligatures w14:val="none"/>
        </w:rPr>
        <w:t xml:space="preserve"> w dalszej części Umowy </w:t>
      </w:r>
      <w:r w:rsidR="00ED4D2D" w:rsidRPr="00ED4D2D"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u w:color="000000"/>
          <w:lang w:eastAsia="pl-PL"/>
          <w14:ligatures w14:val="none"/>
        </w:rPr>
        <w:t>„</w:t>
      </w:r>
      <w:r w:rsidR="00020DA6">
        <w:rPr>
          <w:rFonts w:ascii="Times New Roman" w:eastAsia="Times New Roman" w:hAnsi="Times New Roman" w:cs="Times New Roman"/>
          <w:b/>
          <w:color w:val="000000"/>
          <w:kern w:val="20"/>
          <w:sz w:val="24"/>
          <w:szCs w:val="24"/>
          <w:u w:color="000000"/>
          <w:lang w:eastAsia="pl-PL"/>
          <w14:ligatures w14:val="none"/>
        </w:rPr>
        <w:t>Inżynierem</w:t>
      </w:r>
      <w:r w:rsidR="00ED4D2D" w:rsidRPr="00ED4D2D">
        <w:rPr>
          <w:rFonts w:ascii="Times New Roman" w:eastAsia="Times New Roman" w:hAnsi="Times New Roman" w:cs="Times New Roman"/>
          <w:b/>
          <w:color w:val="000000"/>
          <w:kern w:val="20"/>
          <w:sz w:val="24"/>
          <w:szCs w:val="24"/>
          <w:u w:color="000000"/>
          <w:lang w:eastAsia="pl-PL"/>
          <w14:ligatures w14:val="none"/>
        </w:rPr>
        <w:t>”</w:t>
      </w:r>
      <w:r w:rsidR="00ED4D2D" w:rsidRPr="00ED4D2D">
        <w:rPr>
          <w:rFonts w:ascii="Times New Roman" w:eastAsia="Times New Roman" w:hAnsi="Times New Roman" w:cs="Times New Roman"/>
          <w:bCs/>
          <w:i/>
          <w:iCs/>
          <w:color w:val="000000"/>
          <w:kern w:val="20"/>
          <w:sz w:val="24"/>
          <w:szCs w:val="24"/>
          <w:u w:color="000000"/>
          <w:lang w:eastAsia="pl-PL"/>
          <w14:ligatures w14:val="none"/>
        </w:rPr>
        <w:t>,</w:t>
      </w:r>
      <w:r w:rsidR="00097528">
        <w:rPr>
          <w:rFonts w:ascii="Times New Roman" w:eastAsia="Times New Roman" w:hAnsi="Times New Roman" w:cs="Times New Roman"/>
          <w:bCs/>
          <w:i/>
          <w:iCs/>
          <w:color w:val="000000"/>
          <w:kern w:val="20"/>
          <w:sz w:val="24"/>
          <w:szCs w:val="24"/>
          <w:u w:color="000000"/>
          <w:lang w:eastAsia="pl-PL"/>
          <w14:ligatures w14:val="none"/>
        </w:rPr>
        <w:t xml:space="preserve"> </w:t>
      </w:r>
      <w:r w:rsidR="00ED4D2D" w:rsidRPr="00ED4D2D">
        <w:rPr>
          <w:rFonts w:ascii="Times New Roman" w:eastAsia="Times New Roman" w:hAnsi="Times New Roman" w:cs="Times New Roman"/>
          <w:color w:val="000000"/>
          <w:kern w:val="20"/>
          <w:sz w:val="24"/>
          <w:szCs w:val="24"/>
          <w:u w:color="000000"/>
          <w:lang w:eastAsia="pl-PL"/>
          <w14:ligatures w14:val="none"/>
        </w:rPr>
        <w:t>którą reprezentuje</w:t>
      </w:r>
      <w:r w:rsidR="00ED4D2D" w:rsidRPr="00ED4D2D">
        <w:rPr>
          <w:rFonts w:ascii="Times New Roman" w:eastAsia="Arial Unicode MS" w:hAnsi="Times New Roman" w:cs="Times New Roman"/>
          <w:bCs/>
          <w:color w:val="000000"/>
          <w:kern w:val="20"/>
          <w:sz w:val="24"/>
          <w:szCs w:val="24"/>
          <w:u w:color="000000"/>
          <w:lang w:eastAsia="pl-PL"/>
          <w14:ligatures w14:val="none"/>
        </w:rPr>
        <w:t>:</w:t>
      </w:r>
    </w:p>
    <w:bookmarkEnd w:id="3"/>
    <w:bookmarkEnd w:id="4"/>
    <w:p w14:paraId="00FF37B7" w14:textId="77777777" w:rsidR="00ED4D2D" w:rsidRPr="00ED4D2D" w:rsidRDefault="00ED4D2D" w:rsidP="00ED4D2D">
      <w:pPr>
        <w:keepNext/>
        <w:tabs>
          <w:tab w:val="left" w:pos="567"/>
        </w:tabs>
        <w:spacing w:after="0" w:line="240" w:lineRule="auto"/>
        <w:ind w:left="720"/>
        <w:jc w:val="both"/>
        <w:rPr>
          <w:rFonts w:ascii="Times New Roman" w:eastAsia="Arial Unicode MS" w:hAnsi="Times New Roman" w:cs="Times New Roman"/>
          <w:bCs/>
          <w:color w:val="000000"/>
          <w:kern w:val="20"/>
          <w:sz w:val="24"/>
          <w:szCs w:val="24"/>
          <w:u w:color="000000"/>
          <w:lang w:eastAsia="pl-PL"/>
          <w14:ligatures w14:val="none"/>
        </w:rPr>
      </w:pPr>
    </w:p>
    <w:p w14:paraId="5A0924D8" w14:textId="1B43F09C" w:rsidR="00ED4D2D" w:rsidRPr="00ED4D2D" w:rsidRDefault="00ED4D2D" w:rsidP="00ED4D2D">
      <w:pPr>
        <w:keepNext/>
        <w:tabs>
          <w:tab w:val="left" w:pos="567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color w:val="000000"/>
          <w:kern w:val="20"/>
          <w:sz w:val="24"/>
          <w:szCs w:val="24"/>
          <w:u w:color="000000"/>
          <w:lang w:eastAsia="pl-PL"/>
          <w14:ligatures w14:val="none"/>
        </w:rPr>
      </w:pPr>
      <w:r w:rsidRPr="00ED4D2D">
        <w:rPr>
          <w:rFonts w:ascii="Times New Roman" w:eastAsia="Arial Unicode MS" w:hAnsi="Times New Roman" w:cs="Times New Roman"/>
          <w:b/>
          <w:color w:val="000000"/>
          <w:kern w:val="20"/>
          <w:sz w:val="24"/>
          <w:szCs w:val="24"/>
          <w:highlight w:val="yellow"/>
          <w:u w:color="000000"/>
          <w:lang w:eastAsia="pl-PL"/>
          <w14:ligatures w14:val="none"/>
        </w:rPr>
        <w:t>______</w:t>
      </w:r>
      <w:r w:rsidRPr="00ED4D2D">
        <w:rPr>
          <w:rFonts w:ascii="Times New Roman" w:eastAsia="Arial Unicode MS" w:hAnsi="Times New Roman" w:cs="Times New Roman"/>
          <w:b/>
          <w:color w:val="000000"/>
          <w:kern w:val="20"/>
          <w:sz w:val="24"/>
          <w:szCs w:val="24"/>
          <w:u w:color="000000"/>
          <w:lang w:eastAsia="pl-PL"/>
          <w14:ligatures w14:val="none"/>
        </w:rPr>
        <w:t xml:space="preserve"> </w:t>
      </w:r>
      <w:r w:rsidRPr="00ED4D2D">
        <w:rPr>
          <w:rFonts w:ascii="Times New Roman" w:eastAsia="Arial Unicode MS" w:hAnsi="Times New Roman" w:cs="Times New Roman"/>
          <w:b/>
          <w:color w:val="000000"/>
          <w:kern w:val="20"/>
          <w:sz w:val="24"/>
          <w:szCs w:val="24"/>
          <w:highlight w:val="yellow"/>
          <w:u w:color="000000"/>
          <w:lang w:eastAsia="pl-PL"/>
          <w14:ligatures w14:val="none"/>
        </w:rPr>
        <w:t>____</w:t>
      </w:r>
      <w:r w:rsidR="009A2FC2">
        <w:rPr>
          <w:rFonts w:ascii="Times New Roman" w:eastAsia="Arial Unicode MS" w:hAnsi="Times New Roman" w:cs="Times New Roman"/>
          <w:b/>
          <w:color w:val="000000"/>
          <w:kern w:val="20"/>
          <w:sz w:val="24"/>
          <w:szCs w:val="24"/>
          <w:highlight w:val="yellow"/>
          <w:u w:color="000000"/>
          <w:lang w:eastAsia="pl-PL"/>
          <w14:ligatures w14:val="none"/>
        </w:rPr>
        <w:t>_________</w:t>
      </w:r>
      <w:r w:rsidRPr="00ED4D2D">
        <w:rPr>
          <w:rFonts w:ascii="Times New Roman" w:eastAsia="Arial Unicode MS" w:hAnsi="Times New Roman" w:cs="Times New Roman"/>
          <w:b/>
          <w:color w:val="000000"/>
          <w:kern w:val="20"/>
          <w:sz w:val="24"/>
          <w:szCs w:val="24"/>
          <w:highlight w:val="yellow"/>
          <w:u w:color="000000"/>
          <w:lang w:eastAsia="pl-PL"/>
          <w14:ligatures w14:val="none"/>
        </w:rPr>
        <w:t>__</w:t>
      </w:r>
      <w:r w:rsidRPr="00ED4D2D">
        <w:rPr>
          <w:rFonts w:ascii="Times New Roman" w:eastAsia="Arial Unicode MS" w:hAnsi="Times New Roman" w:cs="Times New Roman"/>
          <w:bCs/>
          <w:color w:val="000000"/>
          <w:kern w:val="20"/>
          <w:sz w:val="24"/>
          <w:szCs w:val="24"/>
          <w:u w:color="000000"/>
          <w:lang w:eastAsia="pl-PL"/>
          <w14:ligatures w14:val="none"/>
        </w:rPr>
        <w:t xml:space="preserve"> </w:t>
      </w:r>
      <w:r w:rsidRPr="00ED4D2D">
        <w:rPr>
          <w:rFonts w:ascii="Times New Roman" w:eastAsia="Arial Unicode MS" w:hAnsi="Times New Roman" w:cs="Times New Roman"/>
          <w:color w:val="000000"/>
          <w:kern w:val="20"/>
          <w:sz w:val="24"/>
          <w:szCs w:val="24"/>
          <w:u w:color="000000"/>
          <w:lang w:eastAsia="pl-PL"/>
          <w14:ligatures w14:val="none"/>
        </w:rPr>
        <w:t>–</w:t>
      </w:r>
      <w:r w:rsidRPr="00ED4D2D">
        <w:rPr>
          <w:rFonts w:ascii="Times New Roman" w:eastAsia="Arial Unicode MS" w:hAnsi="Times New Roman" w:cs="Times New Roman"/>
          <w:bCs/>
          <w:color w:val="000000"/>
          <w:kern w:val="20"/>
          <w:sz w:val="24"/>
          <w:szCs w:val="24"/>
          <w:u w:color="000000"/>
          <w:lang w:eastAsia="pl-PL"/>
          <w14:ligatures w14:val="none"/>
        </w:rPr>
        <w:t xml:space="preserve"> </w:t>
      </w:r>
      <w:r w:rsidRPr="00ED4D2D">
        <w:rPr>
          <w:rFonts w:ascii="Times New Roman" w:eastAsia="Arial Unicode MS" w:hAnsi="Times New Roman" w:cs="Times New Roman"/>
          <w:color w:val="000000"/>
          <w:kern w:val="20"/>
          <w:sz w:val="24"/>
          <w:szCs w:val="24"/>
          <w:highlight w:val="yellow"/>
          <w:u w:color="000000"/>
          <w:lang w:eastAsia="pl-PL"/>
          <w14:ligatures w14:val="none"/>
        </w:rPr>
        <w:t>___________________</w:t>
      </w:r>
    </w:p>
    <w:p w14:paraId="2BD7699C" w14:textId="77777777" w:rsidR="00ED4D2D" w:rsidRDefault="00ED4D2D" w:rsidP="00ED4D2D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F397334" w14:textId="0EB88D60" w:rsidR="00D75F0D" w:rsidRPr="00ED4D2D" w:rsidRDefault="00EC29AE" w:rsidP="00ED4D2D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z</w:t>
      </w:r>
      <w:r w:rsidR="00D75F0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godnie z wydrukiem</w:t>
      </w:r>
      <w:r w:rsidR="00D75F0D" w:rsidRPr="00D75F0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komputerow</w:t>
      </w:r>
      <w:r w:rsidR="00D75F0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ym</w:t>
      </w:r>
      <w:r w:rsidR="00D75F0D" w:rsidRPr="00D75F0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aktualn</w:t>
      </w:r>
      <w:r w:rsidR="00D75F0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ej</w:t>
      </w:r>
      <w:r w:rsidR="00D75F0D" w:rsidRPr="00D75F0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informacji o podmiotach wpisanych do </w:t>
      </w:r>
      <w:r w:rsidR="004B2A52" w:rsidRPr="004B2A5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Krajowego Rejestru Sądowego</w:t>
      </w:r>
      <w:r w:rsidR="004B2A5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</w:t>
      </w:r>
      <w:r w:rsidR="00D75F0D" w:rsidRPr="00D75F0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4B2A5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pobranym </w:t>
      </w:r>
      <w:r w:rsidR="00D75F0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zgodnie z art. 4 ust. 4aa ustawy o Krajowym Rejestrze Sądowym, załączonym do Umowy jako </w:t>
      </w:r>
      <w:r w:rsidR="00D75F0D" w:rsidRPr="004B2A52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załącznik nr 2</w:t>
      </w:r>
      <w:r w:rsidR="00FA49F6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,</w:t>
      </w:r>
    </w:p>
    <w:p w14:paraId="7C9741A9" w14:textId="77777777" w:rsidR="003D4E17" w:rsidRDefault="003D4E17" w:rsidP="00ED4D2D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1FB3D46" w14:textId="6F43DEBF" w:rsidR="00ED4D2D" w:rsidRPr="00ED4D2D" w:rsidRDefault="00ED4D2D" w:rsidP="00ED4D2D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D4D2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łącznie zwanymi dalej: „</w:t>
      </w:r>
      <w:r w:rsidRPr="00ED4D2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Stronami</w:t>
      </w:r>
      <w:r w:rsidRPr="00ED4D2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”</w:t>
      </w:r>
      <w:r w:rsidR="001673F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</w:p>
    <w:p w14:paraId="1E6A515E" w14:textId="77777777" w:rsidR="00ED4D2D" w:rsidRPr="00ED4D2D" w:rsidRDefault="00ED4D2D" w:rsidP="00ED4D2D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1AF76DF" w14:textId="77777777" w:rsidR="00084586" w:rsidRDefault="00084586" w:rsidP="00ED4D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4F85E316" w14:textId="77777777" w:rsidR="00332800" w:rsidRPr="00376E64" w:rsidRDefault="00332800" w:rsidP="00ED4D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7D499183" w14:textId="77777777" w:rsidR="00332800" w:rsidRDefault="00332800" w:rsidP="00ED4D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518849FA" w14:textId="77777777" w:rsidR="006F0AB1" w:rsidRDefault="006F0AB1" w:rsidP="00ED4D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2E473E9B" w14:textId="77777777" w:rsidR="006F0AB1" w:rsidRDefault="006F0AB1" w:rsidP="00ED4D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B3D62B2" w14:textId="77777777" w:rsidR="006F0AB1" w:rsidRDefault="006F0AB1" w:rsidP="00ED4D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4B4B552C" w14:textId="77777777" w:rsidR="006F0AB1" w:rsidRDefault="006F0AB1" w:rsidP="00ED4D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5F010C10" w14:textId="77777777" w:rsidR="006F0AB1" w:rsidRDefault="006F0AB1" w:rsidP="00ED4D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7FEBDC5" w14:textId="77777777" w:rsidR="006F0AB1" w:rsidRDefault="006F0AB1" w:rsidP="00ED4D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71F77357" w14:textId="77777777" w:rsidR="006F0AB1" w:rsidRDefault="006F0AB1" w:rsidP="00ED4D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03A1D6EA" w14:textId="77777777" w:rsidR="006F0AB1" w:rsidRDefault="006F0AB1" w:rsidP="00ED4D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FA72307" w14:textId="77777777" w:rsidR="006F0AB1" w:rsidRDefault="006F0AB1" w:rsidP="00ED4D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07B1DE53" w14:textId="77777777" w:rsidR="006F0AB1" w:rsidRDefault="006F0AB1" w:rsidP="00ED4D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458E6D6C" w14:textId="77777777" w:rsidR="006F0AB1" w:rsidRDefault="006F0AB1" w:rsidP="00ED4D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367EA89B" w14:textId="77777777" w:rsidR="006F0AB1" w:rsidRPr="00376E64" w:rsidRDefault="006F0AB1" w:rsidP="00ED4D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287FB8BE" w14:textId="77777777" w:rsidR="00332800" w:rsidRPr="00376E64" w:rsidRDefault="00332800" w:rsidP="00ED4D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7A81520A" w14:textId="77777777" w:rsidR="00F940F7" w:rsidRPr="00376E64" w:rsidRDefault="00F940F7" w:rsidP="00ED4D2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42CCFFCB" w14:textId="77777777" w:rsidR="00084586" w:rsidRPr="00376E64" w:rsidRDefault="00084586" w:rsidP="0080044C">
      <w:pPr>
        <w:tabs>
          <w:tab w:val="left" w:pos="-720"/>
        </w:tabs>
        <w:suppressAutoHyphens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en-GB"/>
        </w:rPr>
      </w:pPr>
      <w:r w:rsidRPr="00376E64">
        <w:rPr>
          <w:rFonts w:ascii="Times New Roman" w:hAnsi="Times New Roman" w:cs="Times New Roman"/>
          <w:b/>
          <w:sz w:val="24"/>
          <w:szCs w:val="24"/>
          <w:lang w:eastAsia="en-GB"/>
        </w:rPr>
        <w:lastRenderedPageBreak/>
        <w:t>Zważywszy, że:</w:t>
      </w:r>
    </w:p>
    <w:p w14:paraId="26B1CC74" w14:textId="77777777" w:rsidR="00F534A8" w:rsidRPr="00F534A8" w:rsidRDefault="00F534A8" w:rsidP="00CB695C">
      <w:pPr>
        <w:tabs>
          <w:tab w:val="left" w:pos="-720"/>
          <w:tab w:val="left" w:pos="567"/>
        </w:tabs>
        <w:suppressAutoHyphens/>
        <w:spacing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0DFD56A2" w14:textId="45AB599B" w:rsidR="00F534A8" w:rsidRPr="00F534A8" w:rsidRDefault="00F534A8" w:rsidP="0DCF4238">
      <w:pPr>
        <w:numPr>
          <w:ilvl w:val="0"/>
          <w:numId w:val="4"/>
        </w:numPr>
        <w:tabs>
          <w:tab w:val="left" w:pos="567"/>
        </w:tabs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DCF4238">
        <w:rPr>
          <w:rFonts w:ascii="Times New Roman" w:hAnsi="Times New Roman" w:cs="Times New Roman"/>
          <w:sz w:val="24"/>
          <w:szCs w:val="24"/>
          <w:lang w:eastAsia="en-GB"/>
        </w:rPr>
        <w:t xml:space="preserve">Zamawiający przeprowadził postępowanie w trybie podstawowym na Opracowanie Programu Funkcjonalno-Użytkowego wraz z oszacowaniem kosztów (dalej jako „PFU”) dla </w:t>
      </w:r>
      <w:bookmarkStart w:id="5" w:name="_Hlk178947124"/>
      <w:r w:rsidRPr="0DCF4238">
        <w:rPr>
          <w:rFonts w:ascii="Times New Roman" w:hAnsi="Times New Roman" w:cs="Times New Roman"/>
          <w:sz w:val="24"/>
          <w:szCs w:val="24"/>
          <w:lang w:eastAsia="en-GB"/>
        </w:rPr>
        <w:t>zadania inwestycyjnego pn. „</w:t>
      </w:r>
      <w:bookmarkStart w:id="6" w:name="_Hlk178947499"/>
      <w:r w:rsidRPr="0DCF4238">
        <w:rPr>
          <w:rFonts w:ascii="Times New Roman" w:hAnsi="Times New Roman" w:cs="Times New Roman"/>
          <w:sz w:val="24"/>
          <w:szCs w:val="24"/>
          <w:lang w:eastAsia="en-GB"/>
        </w:rPr>
        <w:t>Remont i budowa Centrum Kompetencji Mikroelektronika i Fotonika</w:t>
      </w:r>
      <w:bookmarkEnd w:id="6"/>
      <w:r w:rsidRPr="0DCF4238">
        <w:rPr>
          <w:rFonts w:ascii="Times New Roman" w:hAnsi="Times New Roman" w:cs="Times New Roman"/>
          <w:sz w:val="24"/>
          <w:szCs w:val="24"/>
          <w:lang w:eastAsia="en-GB"/>
        </w:rPr>
        <w:t>”</w:t>
      </w:r>
      <w:bookmarkEnd w:id="5"/>
      <w:r w:rsidRPr="0DCF4238">
        <w:rPr>
          <w:rFonts w:ascii="Times New Roman" w:hAnsi="Times New Roman" w:cs="Times New Roman"/>
          <w:sz w:val="24"/>
          <w:szCs w:val="24"/>
          <w:lang w:eastAsia="en-GB"/>
        </w:rPr>
        <w:t>, oznaczone numerem: Łukasiewicz–</w:t>
      </w:r>
      <w:proofErr w:type="spellStart"/>
      <w:r w:rsidRPr="0DCF4238">
        <w:rPr>
          <w:rFonts w:ascii="Times New Roman" w:hAnsi="Times New Roman" w:cs="Times New Roman"/>
          <w:sz w:val="24"/>
          <w:szCs w:val="24"/>
          <w:lang w:eastAsia="en-GB"/>
        </w:rPr>
        <w:t>ImiF</w:t>
      </w:r>
      <w:proofErr w:type="spellEnd"/>
      <w:r w:rsidRPr="0DCF4238">
        <w:rPr>
          <w:rFonts w:ascii="Times New Roman" w:hAnsi="Times New Roman" w:cs="Times New Roman"/>
          <w:sz w:val="24"/>
          <w:szCs w:val="24"/>
          <w:lang w:eastAsia="en-GB"/>
        </w:rPr>
        <w:t>/KPO/1/2024 w wyniku którego wyłoniony został wykonawca PFU i z którym zawarto umowę</w:t>
      </w:r>
      <w:r w:rsidR="004E2646" w:rsidRPr="0DCF4238">
        <w:rPr>
          <w:rFonts w:ascii="Times New Roman" w:hAnsi="Times New Roman" w:cs="Times New Roman"/>
          <w:sz w:val="24"/>
          <w:szCs w:val="24"/>
          <w:lang w:eastAsia="en-GB"/>
        </w:rPr>
        <w:t>;</w:t>
      </w:r>
    </w:p>
    <w:p w14:paraId="4D7DEF41" w14:textId="56DB9777" w:rsidR="00084586" w:rsidRPr="008A3C98" w:rsidRDefault="00192C32" w:rsidP="00F534A8">
      <w:pPr>
        <w:numPr>
          <w:ilvl w:val="0"/>
          <w:numId w:val="4"/>
        </w:numPr>
        <w:tabs>
          <w:tab w:val="left" w:pos="-720"/>
          <w:tab w:val="left" w:pos="567"/>
        </w:tabs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8A3C98">
        <w:rPr>
          <w:rFonts w:ascii="Times New Roman" w:hAnsi="Times New Roman" w:cs="Times New Roman"/>
          <w:sz w:val="24"/>
          <w:szCs w:val="24"/>
          <w:lang w:eastAsia="en-GB"/>
        </w:rPr>
        <w:t xml:space="preserve">Zamawiający przeprowadził postępowanie o udzielenie zamówienia publicznego w trybie </w:t>
      </w:r>
      <w:r w:rsidR="00697E59" w:rsidRPr="008A3C98">
        <w:rPr>
          <w:rFonts w:ascii="Times New Roman" w:hAnsi="Times New Roman" w:cs="Times New Roman"/>
          <w:sz w:val="24"/>
          <w:szCs w:val="24"/>
          <w:lang w:eastAsia="en-GB"/>
        </w:rPr>
        <w:t>P</w:t>
      </w:r>
      <w:r w:rsidRPr="008A3C98">
        <w:rPr>
          <w:rFonts w:ascii="Times New Roman" w:hAnsi="Times New Roman" w:cs="Times New Roman"/>
          <w:sz w:val="24"/>
          <w:szCs w:val="24"/>
          <w:lang w:eastAsia="en-GB"/>
        </w:rPr>
        <w:t xml:space="preserve">rzetargu </w:t>
      </w:r>
      <w:r w:rsidR="00CB695C" w:rsidRPr="008A3C98">
        <w:rPr>
          <w:rFonts w:ascii="Times New Roman" w:hAnsi="Times New Roman" w:cs="Times New Roman"/>
          <w:sz w:val="24"/>
          <w:szCs w:val="24"/>
          <w:lang w:eastAsia="en-GB"/>
        </w:rPr>
        <w:t>nieograniczonego</w:t>
      </w:r>
      <w:r w:rsidRPr="008A3C98">
        <w:rPr>
          <w:rFonts w:ascii="Times New Roman" w:hAnsi="Times New Roman" w:cs="Times New Roman"/>
          <w:sz w:val="24"/>
          <w:szCs w:val="24"/>
          <w:lang w:eastAsia="en-GB"/>
        </w:rPr>
        <w:t xml:space="preserve"> na wykonanie Usługi pod nazwą: „</w:t>
      </w:r>
      <w:r w:rsidR="00601FAE" w:rsidRPr="008A3C98">
        <w:rPr>
          <w:rFonts w:ascii="Times New Roman" w:hAnsi="Times New Roman" w:cs="Times New Roman"/>
          <w:sz w:val="24"/>
          <w:szCs w:val="24"/>
          <w:lang w:eastAsia="en-GB"/>
        </w:rPr>
        <w:t>Świadczenie usługi Inżyniera Kontraktu dla zadania inwestycyjnego pn. „Remont i budowa Centrum Kompetencji Mikroelektronika i Fotonika” w ramach Inwestycji A2.4.1 Inwestycje w rozbudowę potencjału badawczego Krajowego Planu Odbudowy i Zwiększania Odporności.</w:t>
      </w:r>
      <w:r w:rsidRPr="008A3C98">
        <w:rPr>
          <w:rFonts w:ascii="Times New Roman" w:hAnsi="Times New Roman" w:cs="Times New Roman"/>
          <w:sz w:val="24"/>
          <w:szCs w:val="24"/>
          <w:lang w:eastAsia="en-GB"/>
        </w:rPr>
        <w:t xml:space="preserve">” </w:t>
      </w:r>
      <w:r w:rsidR="00FA49F6" w:rsidRPr="008A3C98">
        <w:rPr>
          <w:rFonts w:ascii="Times New Roman" w:hAnsi="Times New Roman" w:cs="Times New Roman"/>
          <w:sz w:val="24"/>
          <w:szCs w:val="24"/>
          <w:lang w:eastAsia="en-GB"/>
        </w:rPr>
        <w:t>oznaczon</w:t>
      </w:r>
      <w:r w:rsidR="00876A7E" w:rsidRPr="008A3C98">
        <w:rPr>
          <w:rFonts w:ascii="Times New Roman" w:hAnsi="Times New Roman" w:cs="Times New Roman"/>
          <w:sz w:val="24"/>
          <w:szCs w:val="24"/>
          <w:lang w:eastAsia="en-GB"/>
        </w:rPr>
        <w:t>ego</w:t>
      </w:r>
      <w:r w:rsidR="00FA49F6" w:rsidRPr="008A3C98">
        <w:rPr>
          <w:rFonts w:ascii="Times New Roman" w:hAnsi="Times New Roman" w:cs="Times New Roman"/>
          <w:sz w:val="24"/>
          <w:szCs w:val="24"/>
          <w:lang w:eastAsia="en-GB"/>
        </w:rPr>
        <w:t xml:space="preserve"> numerem</w:t>
      </w:r>
      <w:r w:rsidRPr="008A3C98">
        <w:rPr>
          <w:rFonts w:ascii="Times New Roman" w:hAnsi="Times New Roman" w:cs="Times New Roman"/>
          <w:sz w:val="24"/>
          <w:szCs w:val="24"/>
          <w:lang w:eastAsia="en-GB"/>
        </w:rPr>
        <w:t xml:space="preserve">: </w:t>
      </w:r>
      <w:r w:rsidR="00601FAE" w:rsidRPr="008A3C98">
        <w:rPr>
          <w:rFonts w:ascii="Times New Roman" w:hAnsi="Times New Roman" w:cs="Times New Roman"/>
          <w:sz w:val="24"/>
          <w:szCs w:val="24"/>
          <w:lang w:eastAsia="en-GB"/>
        </w:rPr>
        <w:t>ŁUKASIEWICZ–IMIF/KPO/2/2024</w:t>
      </w:r>
      <w:r w:rsidRPr="008A3C98">
        <w:rPr>
          <w:rFonts w:ascii="Times New Roman" w:hAnsi="Times New Roman" w:cs="Times New Roman"/>
          <w:sz w:val="24"/>
          <w:szCs w:val="24"/>
          <w:lang w:eastAsia="en-GB"/>
        </w:rPr>
        <w:t>;</w:t>
      </w:r>
    </w:p>
    <w:p w14:paraId="1A286F68" w14:textId="08AF1C5E" w:rsidR="009A083E" w:rsidRPr="00BD2013" w:rsidRDefault="00F971EE" w:rsidP="0080044C">
      <w:pPr>
        <w:numPr>
          <w:ilvl w:val="0"/>
          <w:numId w:val="4"/>
        </w:numPr>
        <w:tabs>
          <w:tab w:val="left" w:pos="-720"/>
          <w:tab w:val="left" w:pos="567"/>
        </w:tabs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BD2013">
        <w:rPr>
          <w:rFonts w:ascii="Times New Roman" w:hAnsi="Times New Roman" w:cs="Times New Roman"/>
          <w:sz w:val="24"/>
          <w:szCs w:val="24"/>
          <w:lang w:eastAsia="en-GB"/>
        </w:rPr>
        <w:t xml:space="preserve">Inżynier złożył w Przetargu </w:t>
      </w:r>
      <w:r w:rsidR="00697E59" w:rsidRPr="00BD2013">
        <w:rPr>
          <w:rFonts w:ascii="Times New Roman" w:hAnsi="Times New Roman" w:cs="Times New Roman"/>
          <w:sz w:val="24"/>
          <w:szCs w:val="24"/>
          <w:lang w:eastAsia="en-GB"/>
        </w:rPr>
        <w:t>O</w:t>
      </w:r>
      <w:r w:rsidRPr="00BD2013">
        <w:rPr>
          <w:rFonts w:ascii="Times New Roman" w:hAnsi="Times New Roman" w:cs="Times New Roman"/>
          <w:sz w:val="24"/>
          <w:szCs w:val="24"/>
          <w:lang w:eastAsia="en-GB"/>
        </w:rPr>
        <w:t>fertę, która została uznana przez Zamawiającego jako najkorzystniejsza spośród złożonych w Przetargu;</w:t>
      </w:r>
    </w:p>
    <w:p w14:paraId="100DF25F" w14:textId="57C2C78F" w:rsidR="006427EE" w:rsidRPr="00BD2013" w:rsidRDefault="00F971EE" w:rsidP="0080044C">
      <w:pPr>
        <w:numPr>
          <w:ilvl w:val="0"/>
          <w:numId w:val="4"/>
        </w:numPr>
        <w:tabs>
          <w:tab w:val="left" w:pos="-720"/>
          <w:tab w:val="left" w:pos="567"/>
        </w:tabs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BD2013">
        <w:rPr>
          <w:rFonts w:ascii="Times New Roman" w:hAnsi="Times New Roman" w:cs="Times New Roman"/>
          <w:sz w:val="24"/>
          <w:szCs w:val="24"/>
          <w:lang w:eastAsia="en-GB"/>
        </w:rPr>
        <w:t xml:space="preserve">Inżynier poprzez złożenie Oferty zobowiązał się wykonać przedmiot zamówienia </w:t>
      </w:r>
      <w:r w:rsidRPr="00266590">
        <w:rPr>
          <w:rFonts w:ascii="Times New Roman" w:hAnsi="Times New Roman" w:cs="Times New Roman"/>
          <w:sz w:val="24"/>
          <w:szCs w:val="24"/>
          <w:lang w:eastAsia="en-GB"/>
        </w:rPr>
        <w:t>opisany w S</w:t>
      </w:r>
      <w:r w:rsidR="00697E59" w:rsidRPr="00266590">
        <w:rPr>
          <w:rFonts w:ascii="Times New Roman" w:hAnsi="Times New Roman" w:cs="Times New Roman"/>
          <w:sz w:val="24"/>
          <w:szCs w:val="24"/>
          <w:lang w:eastAsia="en-GB"/>
        </w:rPr>
        <w:t>WZ</w:t>
      </w:r>
      <w:r w:rsidR="00697E59" w:rsidRPr="00BD201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Pr="00BD2013">
        <w:rPr>
          <w:rFonts w:ascii="Times New Roman" w:hAnsi="Times New Roman" w:cs="Times New Roman"/>
          <w:sz w:val="24"/>
          <w:szCs w:val="24"/>
          <w:lang w:eastAsia="en-GB"/>
        </w:rPr>
        <w:t xml:space="preserve">na określonych w </w:t>
      </w:r>
      <w:r w:rsidR="00697E59" w:rsidRPr="00BD2013">
        <w:rPr>
          <w:rFonts w:ascii="Times New Roman" w:hAnsi="Times New Roman" w:cs="Times New Roman"/>
          <w:sz w:val="24"/>
          <w:szCs w:val="24"/>
          <w:lang w:eastAsia="en-GB"/>
        </w:rPr>
        <w:t>niej warunkach</w:t>
      </w:r>
      <w:r w:rsidRPr="00BD2013">
        <w:rPr>
          <w:rFonts w:ascii="Times New Roman" w:hAnsi="Times New Roman" w:cs="Times New Roman"/>
          <w:sz w:val="24"/>
          <w:szCs w:val="24"/>
          <w:lang w:eastAsia="en-GB"/>
        </w:rPr>
        <w:t>;</w:t>
      </w:r>
    </w:p>
    <w:p w14:paraId="1C4D4FC1" w14:textId="36687AF0" w:rsidR="009A083E" w:rsidRPr="00BD2013" w:rsidRDefault="006427EE" w:rsidP="0080044C">
      <w:pPr>
        <w:numPr>
          <w:ilvl w:val="0"/>
          <w:numId w:val="4"/>
        </w:numPr>
        <w:tabs>
          <w:tab w:val="left" w:pos="-720"/>
          <w:tab w:val="left" w:pos="567"/>
        </w:tabs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BD2013">
        <w:rPr>
          <w:rFonts w:ascii="Times New Roman" w:hAnsi="Times New Roman" w:cs="Times New Roman"/>
          <w:sz w:val="24"/>
          <w:szCs w:val="24"/>
          <w:lang w:eastAsia="en-GB"/>
        </w:rPr>
        <w:t xml:space="preserve">Zamawiający podjął się realizacji zamierzenia inwestycyjnego </w:t>
      </w:r>
      <w:r w:rsidRPr="00266590">
        <w:rPr>
          <w:rFonts w:ascii="Times New Roman" w:hAnsi="Times New Roman" w:cs="Times New Roman"/>
          <w:sz w:val="24"/>
          <w:szCs w:val="24"/>
          <w:lang w:eastAsia="en-GB"/>
        </w:rPr>
        <w:t>polegającego na zaprojektowaniu</w:t>
      </w:r>
      <w:r w:rsidRPr="00BD2013">
        <w:rPr>
          <w:rFonts w:ascii="Times New Roman" w:hAnsi="Times New Roman" w:cs="Times New Roman"/>
          <w:sz w:val="24"/>
          <w:szCs w:val="24"/>
          <w:lang w:eastAsia="en-GB"/>
        </w:rPr>
        <w:t>, wykonaniu i ukończeniu robót budowlanych, określonych jako „</w:t>
      </w:r>
      <w:r w:rsidR="00196211" w:rsidRPr="00F534A8">
        <w:rPr>
          <w:rFonts w:ascii="Times New Roman" w:hAnsi="Times New Roman" w:cs="Times New Roman"/>
          <w:sz w:val="24"/>
          <w:szCs w:val="24"/>
          <w:lang w:eastAsia="en-GB"/>
        </w:rPr>
        <w:t>Remont i budowa Centrum Kompetencji Mikroelektronika i Fotonika</w:t>
      </w:r>
      <w:r w:rsidRPr="00BD2013">
        <w:rPr>
          <w:rFonts w:ascii="Times New Roman" w:hAnsi="Times New Roman" w:cs="Times New Roman"/>
          <w:sz w:val="24"/>
          <w:szCs w:val="24"/>
          <w:lang w:eastAsia="en-GB"/>
        </w:rPr>
        <w:t>”;</w:t>
      </w:r>
    </w:p>
    <w:p w14:paraId="4BB5231B" w14:textId="77777777" w:rsidR="004F397F" w:rsidRPr="00BD2013" w:rsidRDefault="004F397F" w:rsidP="0080044C">
      <w:pPr>
        <w:numPr>
          <w:ilvl w:val="0"/>
          <w:numId w:val="4"/>
        </w:numPr>
        <w:tabs>
          <w:tab w:val="left" w:pos="-720"/>
          <w:tab w:val="left" w:pos="567"/>
        </w:tabs>
        <w:suppressAutoHyphens/>
        <w:spacing w:after="12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 w:rsidRPr="00BD2013">
        <w:rPr>
          <w:rFonts w:ascii="Times New Roman" w:hAnsi="Times New Roman"/>
          <w:sz w:val="24"/>
          <w:szCs w:val="24"/>
          <w:lang w:eastAsia="en-GB"/>
        </w:rPr>
        <w:t xml:space="preserve">Przedmiot zamówienia będzie realizowany w ramach projektu dofinansowania pn. </w:t>
      </w:r>
      <w:bookmarkStart w:id="7" w:name="_Hlk164851369"/>
      <w:r w:rsidRPr="00BD2013">
        <w:rPr>
          <w:rFonts w:ascii="Times New Roman" w:hAnsi="Times New Roman"/>
          <w:i/>
          <w:iCs/>
          <w:sz w:val="24"/>
          <w:szCs w:val="24"/>
          <w:lang w:eastAsia="en-GB"/>
        </w:rPr>
        <w:t>Krajowy Plan Odbudowy i Zwiększania Odporności</w:t>
      </w:r>
      <w:bookmarkEnd w:id="7"/>
      <w:r w:rsidRPr="00BD2013">
        <w:rPr>
          <w:rFonts w:ascii="Times New Roman" w:hAnsi="Times New Roman"/>
          <w:i/>
          <w:iCs/>
          <w:sz w:val="24"/>
          <w:szCs w:val="24"/>
          <w:lang w:eastAsia="en-GB"/>
        </w:rPr>
        <w:t>; Inwestycja A2.4.1 Inwestycje w rozbudowę potencjału badawczego; Schemat B: Infrastruktura badawcza - przedsięwzięcia realizowane przez Sieć Badawczą Łukasiewicz</w:t>
      </w:r>
      <w:r w:rsidRPr="00BD2013">
        <w:rPr>
          <w:rFonts w:ascii="Times New Roman" w:hAnsi="Times New Roman"/>
          <w:sz w:val="24"/>
          <w:szCs w:val="24"/>
          <w:lang w:eastAsia="en-GB"/>
        </w:rPr>
        <w:t>;</w:t>
      </w:r>
    </w:p>
    <w:p w14:paraId="4E856248" w14:textId="6477A00A" w:rsidR="009A083E" w:rsidRPr="00BD2013" w:rsidRDefault="000534BB" w:rsidP="0080044C">
      <w:pPr>
        <w:numPr>
          <w:ilvl w:val="0"/>
          <w:numId w:val="4"/>
        </w:numPr>
        <w:tabs>
          <w:tab w:val="left" w:pos="-720"/>
          <w:tab w:val="left" w:pos="567"/>
        </w:tabs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BD2013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="000E6A80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Pr="00BD2013">
        <w:rPr>
          <w:rFonts w:ascii="Times New Roman" w:hAnsi="Times New Roman" w:cs="Times New Roman"/>
          <w:sz w:val="24"/>
          <w:szCs w:val="24"/>
          <w:lang w:eastAsia="en-GB"/>
        </w:rPr>
        <w:t>Strony zawierają niniejszą umowę w celu wykonania Inwestycji, któr</w:t>
      </w:r>
      <w:r w:rsidR="0080044C">
        <w:rPr>
          <w:rFonts w:ascii="Times New Roman" w:hAnsi="Times New Roman" w:cs="Times New Roman"/>
          <w:sz w:val="24"/>
          <w:szCs w:val="24"/>
          <w:lang w:eastAsia="en-GB"/>
        </w:rPr>
        <w:t>ej</w:t>
      </w:r>
      <w:r w:rsidRPr="00BD2013">
        <w:rPr>
          <w:rFonts w:ascii="Times New Roman" w:hAnsi="Times New Roman" w:cs="Times New Roman"/>
          <w:sz w:val="24"/>
          <w:szCs w:val="24"/>
          <w:lang w:eastAsia="en-GB"/>
        </w:rPr>
        <w:t xml:space="preserve"> cele i założenia są znane Inżynierowi.</w:t>
      </w:r>
    </w:p>
    <w:p w14:paraId="01190A29" w14:textId="28600E14" w:rsidR="009A083E" w:rsidRPr="00BD2013" w:rsidRDefault="00F940F7" w:rsidP="0080044C">
      <w:pPr>
        <w:numPr>
          <w:ilvl w:val="0"/>
          <w:numId w:val="4"/>
        </w:numPr>
        <w:tabs>
          <w:tab w:val="left" w:pos="-720"/>
          <w:tab w:val="left" w:pos="567"/>
        </w:tabs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BD2013">
        <w:rPr>
          <w:rFonts w:ascii="Times New Roman" w:hAnsi="Times New Roman" w:cs="Times New Roman"/>
          <w:sz w:val="24"/>
          <w:szCs w:val="24"/>
          <w:lang w:eastAsia="en-GB"/>
        </w:rPr>
        <w:t>Strony działając w oparciu o przepisy</w:t>
      </w:r>
      <w:r w:rsidR="002C5E0E" w:rsidRPr="00BD2013">
        <w:rPr>
          <w:rFonts w:ascii="Times New Roman" w:hAnsi="Times New Roman" w:cs="Times New Roman"/>
          <w:sz w:val="24"/>
          <w:szCs w:val="24"/>
          <w:lang w:eastAsia="en-GB"/>
        </w:rPr>
        <w:t xml:space="preserve"> ustawy o zamówieniach publicznych</w:t>
      </w:r>
      <w:r w:rsidR="000E6A80">
        <w:rPr>
          <w:rFonts w:ascii="Times New Roman" w:hAnsi="Times New Roman" w:cs="Times New Roman"/>
          <w:sz w:val="24"/>
          <w:szCs w:val="24"/>
          <w:lang w:eastAsia="en-GB"/>
        </w:rPr>
        <w:t>,</w:t>
      </w:r>
      <w:r w:rsidR="008167FA">
        <w:rPr>
          <w:rFonts w:ascii="Times New Roman" w:hAnsi="Times New Roman" w:cs="Times New Roman"/>
          <w:sz w:val="24"/>
          <w:szCs w:val="24"/>
          <w:lang w:eastAsia="en-GB"/>
        </w:rPr>
        <w:t xml:space="preserve"> zdefiniowanej w § 1 pkt </w:t>
      </w:r>
      <w:r w:rsidR="00266590" w:rsidRPr="000C1F99">
        <w:rPr>
          <w:rFonts w:ascii="Times New Roman" w:hAnsi="Times New Roman" w:cs="Times New Roman"/>
          <w:sz w:val="24"/>
          <w:szCs w:val="24"/>
          <w:lang w:eastAsia="en-GB"/>
        </w:rPr>
        <w:t>2</w:t>
      </w:r>
      <w:r w:rsidR="00B60447" w:rsidRPr="000C1F99">
        <w:rPr>
          <w:rFonts w:ascii="Times New Roman" w:hAnsi="Times New Roman" w:cs="Times New Roman"/>
          <w:sz w:val="24"/>
          <w:szCs w:val="24"/>
          <w:lang w:eastAsia="en-GB"/>
        </w:rPr>
        <w:t>0</w:t>
      </w:r>
      <w:r w:rsidR="00F57551">
        <w:rPr>
          <w:rFonts w:ascii="Times New Roman" w:hAnsi="Times New Roman" w:cs="Times New Roman"/>
          <w:sz w:val="24"/>
          <w:szCs w:val="24"/>
          <w:lang w:eastAsia="en-GB"/>
        </w:rPr>
        <w:t xml:space="preserve"> poniżej</w:t>
      </w:r>
      <w:r w:rsidRPr="000C1F99">
        <w:rPr>
          <w:rFonts w:ascii="Times New Roman" w:hAnsi="Times New Roman" w:cs="Times New Roman"/>
          <w:sz w:val="24"/>
          <w:szCs w:val="24"/>
          <w:lang w:eastAsia="en-GB"/>
        </w:rPr>
        <w:t>,</w:t>
      </w:r>
      <w:r w:rsidRPr="00BD2013">
        <w:rPr>
          <w:rFonts w:ascii="Times New Roman" w:hAnsi="Times New Roman" w:cs="Times New Roman"/>
          <w:sz w:val="24"/>
          <w:szCs w:val="24"/>
          <w:lang w:eastAsia="en-GB"/>
        </w:rPr>
        <w:t xml:space="preserve"> zgodnie </w:t>
      </w:r>
      <w:r w:rsidR="00196211">
        <w:rPr>
          <w:rFonts w:ascii="Times New Roman" w:hAnsi="Times New Roman" w:cs="Times New Roman"/>
          <w:sz w:val="24"/>
          <w:szCs w:val="24"/>
          <w:lang w:eastAsia="en-GB"/>
        </w:rPr>
        <w:t>pos</w:t>
      </w:r>
      <w:r w:rsidRPr="00BD2013">
        <w:rPr>
          <w:rFonts w:ascii="Times New Roman" w:hAnsi="Times New Roman" w:cs="Times New Roman"/>
          <w:sz w:val="24"/>
          <w:szCs w:val="24"/>
          <w:lang w:eastAsia="en-GB"/>
        </w:rPr>
        <w:t>tan</w:t>
      </w:r>
      <w:r w:rsidR="00196211">
        <w:rPr>
          <w:rFonts w:ascii="Times New Roman" w:hAnsi="Times New Roman" w:cs="Times New Roman"/>
          <w:sz w:val="24"/>
          <w:szCs w:val="24"/>
          <w:lang w:eastAsia="en-GB"/>
        </w:rPr>
        <w:t>a</w:t>
      </w:r>
      <w:r w:rsidRPr="00BD2013">
        <w:rPr>
          <w:rFonts w:ascii="Times New Roman" w:hAnsi="Times New Roman" w:cs="Times New Roman"/>
          <w:sz w:val="24"/>
          <w:szCs w:val="24"/>
          <w:lang w:eastAsia="en-GB"/>
        </w:rPr>
        <w:t>wi</w:t>
      </w:r>
      <w:r w:rsidR="00196211">
        <w:rPr>
          <w:rFonts w:ascii="Times New Roman" w:hAnsi="Times New Roman" w:cs="Times New Roman"/>
          <w:sz w:val="24"/>
          <w:szCs w:val="24"/>
          <w:lang w:eastAsia="en-GB"/>
        </w:rPr>
        <w:t>ają</w:t>
      </w:r>
      <w:r w:rsidRPr="00BD2013">
        <w:rPr>
          <w:rFonts w:ascii="Times New Roman" w:hAnsi="Times New Roman" w:cs="Times New Roman"/>
          <w:sz w:val="24"/>
          <w:szCs w:val="24"/>
          <w:lang w:eastAsia="en-GB"/>
        </w:rPr>
        <w:t xml:space="preserve"> co następuje:</w:t>
      </w:r>
    </w:p>
    <w:p w14:paraId="125F068B" w14:textId="77777777" w:rsidR="00055B11" w:rsidRPr="00376E64" w:rsidRDefault="00055B11" w:rsidP="00055B11">
      <w:pPr>
        <w:tabs>
          <w:tab w:val="left" w:pos="-720"/>
          <w:tab w:val="left" w:pos="567"/>
        </w:tabs>
        <w:suppressAutoHyphens/>
        <w:spacing w:after="120" w:line="288" w:lineRule="auto"/>
        <w:jc w:val="both"/>
        <w:rPr>
          <w:rFonts w:ascii="Times New Roman" w:hAnsi="Times New Roman" w:cs="Times New Roman"/>
          <w:b/>
          <w:sz w:val="24"/>
          <w:szCs w:val="24"/>
          <w:lang w:eastAsia="en-GB"/>
        </w:rPr>
      </w:pPr>
    </w:p>
    <w:p w14:paraId="6CC8EF36" w14:textId="77777777" w:rsidR="00F940F7" w:rsidRPr="00376E64" w:rsidRDefault="00F940F7" w:rsidP="00055B11">
      <w:pPr>
        <w:tabs>
          <w:tab w:val="left" w:pos="-720"/>
          <w:tab w:val="left" w:pos="567"/>
        </w:tabs>
        <w:suppressAutoHyphens/>
        <w:spacing w:after="120" w:line="288" w:lineRule="auto"/>
        <w:jc w:val="both"/>
        <w:rPr>
          <w:rFonts w:ascii="Times New Roman" w:hAnsi="Times New Roman" w:cs="Times New Roman"/>
          <w:b/>
          <w:sz w:val="24"/>
          <w:szCs w:val="24"/>
          <w:lang w:eastAsia="en-GB"/>
        </w:rPr>
      </w:pPr>
    </w:p>
    <w:p w14:paraId="250EFC47" w14:textId="77777777" w:rsidR="00F940F7" w:rsidRPr="00376E64" w:rsidRDefault="00F940F7" w:rsidP="00055B11">
      <w:pPr>
        <w:tabs>
          <w:tab w:val="left" w:pos="-720"/>
          <w:tab w:val="left" w:pos="567"/>
        </w:tabs>
        <w:suppressAutoHyphens/>
        <w:spacing w:after="120" w:line="288" w:lineRule="auto"/>
        <w:jc w:val="both"/>
        <w:rPr>
          <w:rFonts w:ascii="Times New Roman" w:hAnsi="Times New Roman" w:cs="Times New Roman"/>
          <w:b/>
          <w:sz w:val="24"/>
          <w:szCs w:val="24"/>
          <w:lang w:eastAsia="en-GB"/>
        </w:rPr>
      </w:pPr>
    </w:p>
    <w:p w14:paraId="1AC96C03" w14:textId="77777777" w:rsidR="00F940F7" w:rsidRPr="00376E64" w:rsidRDefault="00F940F7" w:rsidP="00055B11">
      <w:pPr>
        <w:tabs>
          <w:tab w:val="left" w:pos="-720"/>
          <w:tab w:val="left" w:pos="567"/>
        </w:tabs>
        <w:suppressAutoHyphens/>
        <w:spacing w:after="120" w:line="288" w:lineRule="auto"/>
        <w:jc w:val="both"/>
        <w:rPr>
          <w:rFonts w:ascii="Times New Roman" w:hAnsi="Times New Roman" w:cs="Times New Roman"/>
          <w:b/>
          <w:sz w:val="24"/>
          <w:szCs w:val="24"/>
          <w:lang w:eastAsia="en-GB"/>
        </w:rPr>
      </w:pPr>
    </w:p>
    <w:p w14:paraId="13EE2362" w14:textId="77777777" w:rsidR="00044CEF" w:rsidRPr="00376E64" w:rsidRDefault="00044CEF" w:rsidP="00055B11">
      <w:pPr>
        <w:tabs>
          <w:tab w:val="left" w:pos="-720"/>
          <w:tab w:val="left" w:pos="567"/>
        </w:tabs>
        <w:suppressAutoHyphens/>
        <w:spacing w:after="120" w:line="288" w:lineRule="auto"/>
        <w:jc w:val="both"/>
        <w:rPr>
          <w:rFonts w:ascii="Times New Roman" w:hAnsi="Times New Roman" w:cs="Times New Roman"/>
          <w:b/>
          <w:sz w:val="24"/>
          <w:szCs w:val="24"/>
          <w:lang w:eastAsia="en-GB"/>
        </w:rPr>
      </w:pPr>
    </w:p>
    <w:p w14:paraId="22F3F8BC" w14:textId="77777777" w:rsidR="002C5E0E" w:rsidRPr="00376E64" w:rsidRDefault="002C5E0E" w:rsidP="00055B11">
      <w:pPr>
        <w:tabs>
          <w:tab w:val="left" w:pos="-720"/>
          <w:tab w:val="left" w:pos="567"/>
        </w:tabs>
        <w:suppressAutoHyphens/>
        <w:spacing w:after="120" w:line="288" w:lineRule="auto"/>
        <w:jc w:val="both"/>
        <w:rPr>
          <w:rFonts w:ascii="Times New Roman" w:hAnsi="Times New Roman" w:cs="Times New Roman"/>
          <w:b/>
          <w:sz w:val="24"/>
          <w:szCs w:val="24"/>
          <w:lang w:eastAsia="en-GB"/>
        </w:rPr>
      </w:pPr>
    </w:p>
    <w:p w14:paraId="25948CA2" w14:textId="77777777" w:rsidR="002C5E0E" w:rsidRPr="00376E64" w:rsidRDefault="002C5E0E" w:rsidP="00055B11">
      <w:pPr>
        <w:tabs>
          <w:tab w:val="left" w:pos="-720"/>
          <w:tab w:val="left" w:pos="567"/>
        </w:tabs>
        <w:suppressAutoHyphens/>
        <w:spacing w:after="120" w:line="288" w:lineRule="auto"/>
        <w:jc w:val="both"/>
        <w:rPr>
          <w:rFonts w:ascii="Times New Roman" w:hAnsi="Times New Roman" w:cs="Times New Roman"/>
          <w:b/>
          <w:sz w:val="24"/>
          <w:szCs w:val="24"/>
          <w:lang w:eastAsia="en-GB"/>
        </w:rPr>
      </w:pPr>
    </w:p>
    <w:p w14:paraId="184E4769" w14:textId="77777777" w:rsidR="002C5E0E" w:rsidRPr="00376E64" w:rsidRDefault="002C5E0E" w:rsidP="00055B11">
      <w:pPr>
        <w:tabs>
          <w:tab w:val="left" w:pos="-720"/>
          <w:tab w:val="left" w:pos="567"/>
        </w:tabs>
        <w:suppressAutoHyphens/>
        <w:spacing w:after="120" w:line="288" w:lineRule="auto"/>
        <w:jc w:val="both"/>
        <w:rPr>
          <w:rFonts w:ascii="Times New Roman" w:hAnsi="Times New Roman" w:cs="Times New Roman"/>
          <w:b/>
          <w:sz w:val="24"/>
          <w:szCs w:val="24"/>
          <w:lang w:eastAsia="en-GB"/>
        </w:rPr>
      </w:pPr>
    </w:p>
    <w:p w14:paraId="6E041090" w14:textId="77777777" w:rsidR="00F940F7" w:rsidRPr="00376E64" w:rsidRDefault="00F940F7" w:rsidP="00055B11">
      <w:pPr>
        <w:tabs>
          <w:tab w:val="left" w:pos="-720"/>
          <w:tab w:val="left" w:pos="567"/>
        </w:tabs>
        <w:suppressAutoHyphens/>
        <w:spacing w:after="120" w:line="288" w:lineRule="auto"/>
        <w:jc w:val="both"/>
        <w:rPr>
          <w:rFonts w:ascii="Times New Roman" w:hAnsi="Times New Roman" w:cs="Times New Roman"/>
          <w:b/>
          <w:sz w:val="24"/>
          <w:szCs w:val="24"/>
          <w:lang w:eastAsia="en-GB"/>
        </w:rPr>
      </w:pPr>
    </w:p>
    <w:p w14:paraId="1A58B871" w14:textId="77777777" w:rsidR="0080044C" w:rsidRDefault="0080044C" w:rsidP="0078325D">
      <w:pPr>
        <w:tabs>
          <w:tab w:val="left" w:pos="-720"/>
          <w:tab w:val="left" w:pos="567"/>
        </w:tabs>
        <w:suppressAutoHyphens/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  <w:lang w:eastAsia="en-GB"/>
        </w:rPr>
      </w:pPr>
    </w:p>
    <w:p w14:paraId="523DA10B" w14:textId="77777777" w:rsidR="0080044C" w:rsidRDefault="0080044C" w:rsidP="0078325D">
      <w:pPr>
        <w:tabs>
          <w:tab w:val="left" w:pos="-720"/>
          <w:tab w:val="left" w:pos="567"/>
        </w:tabs>
        <w:suppressAutoHyphens/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  <w:lang w:eastAsia="en-GB"/>
        </w:rPr>
      </w:pPr>
    </w:p>
    <w:p w14:paraId="00373B5B" w14:textId="77777777" w:rsidR="00F81E7C" w:rsidRDefault="00F81E7C" w:rsidP="0078325D">
      <w:pPr>
        <w:tabs>
          <w:tab w:val="left" w:pos="-720"/>
          <w:tab w:val="left" w:pos="567"/>
        </w:tabs>
        <w:suppressAutoHyphens/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  <w:lang w:eastAsia="en-GB"/>
        </w:rPr>
      </w:pPr>
    </w:p>
    <w:p w14:paraId="13DF2DD5" w14:textId="77777777" w:rsidR="00F81E7C" w:rsidRDefault="00F81E7C" w:rsidP="0078325D">
      <w:pPr>
        <w:tabs>
          <w:tab w:val="left" w:pos="-720"/>
          <w:tab w:val="left" w:pos="567"/>
        </w:tabs>
        <w:suppressAutoHyphens/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  <w:lang w:eastAsia="en-GB"/>
        </w:rPr>
      </w:pPr>
    </w:p>
    <w:p w14:paraId="0CB606FD" w14:textId="77777777" w:rsidR="00F81E7C" w:rsidRDefault="00F81E7C" w:rsidP="0078325D">
      <w:pPr>
        <w:tabs>
          <w:tab w:val="left" w:pos="-720"/>
          <w:tab w:val="left" w:pos="567"/>
        </w:tabs>
        <w:suppressAutoHyphens/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  <w:lang w:eastAsia="en-GB"/>
        </w:rPr>
      </w:pPr>
    </w:p>
    <w:p w14:paraId="1FB66632" w14:textId="77777777" w:rsidR="00F81E7C" w:rsidRDefault="00F81E7C" w:rsidP="0078325D">
      <w:pPr>
        <w:tabs>
          <w:tab w:val="left" w:pos="-720"/>
          <w:tab w:val="left" w:pos="567"/>
        </w:tabs>
        <w:suppressAutoHyphens/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  <w:lang w:eastAsia="en-GB"/>
        </w:rPr>
      </w:pPr>
    </w:p>
    <w:p w14:paraId="2CAFB1C3" w14:textId="77777777" w:rsidR="00F81E7C" w:rsidRDefault="00F81E7C" w:rsidP="0078325D">
      <w:pPr>
        <w:tabs>
          <w:tab w:val="left" w:pos="-720"/>
          <w:tab w:val="left" w:pos="567"/>
        </w:tabs>
        <w:suppressAutoHyphens/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  <w:lang w:eastAsia="en-GB"/>
        </w:rPr>
      </w:pPr>
    </w:p>
    <w:p w14:paraId="47187496" w14:textId="77777777" w:rsidR="0080044C" w:rsidRDefault="0080044C" w:rsidP="0078325D">
      <w:pPr>
        <w:tabs>
          <w:tab w:val="left" w:pos="-720"/>
          <w:tab w:val="left" w:pos="567"/>
        </w:tabs>
        <w:suppressAutoHyphens/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  <w:lang w:eastAsia="en-GB"/>
        </w:rPr>
      </w:pPr>
    </w:p>
    <w:p w14:paraId="5ED81C3A" w14:textId="2157F9D7" w:rsidR="00055B11" w:rsidRPr="00BD2013" w:rsidRDefault="00055B11" w:rsidP="0078325D">
      <w:pPr>
        <w:tabs>
          <w:tab w:val="left" w:pos="-720"/>
          <w:tab w:val="left" w:pos="567"/>
        </w:tabs>
        <w:suppressAutoHyphens/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  <w:lang w:eastAsia="en-GB"/>
        </w:rPr>
      </w:pPr>
      <w:r w:rsidRPr="00BD2013">
        <w:rPr>
          <w:rFonts w:ascii="Times New Roman" w:hAnsi="Times New Roman" w:cs="Times New Roman"/>
          <w:b/>
          <w:sz w:val="24"/>
          <w:szCs w:val="24"/>
          <w:lang w:eastAsia="en-GB"/>
        </w:rPr>
        <w:t>Spis treści</w:t>
      </w:r>
    </w:p>
    <w:sdt>
      <w:sdtPr>
        <w:rPr>
          <w:rFonts w:ascii="Times New Roman" w:eastAsiaTheme="minorEastAsia" w:hAnsi="Times New Roman" w:cs="Times New Roman"/>
          <w:color w:val="auto"/>
          <w:sz w:val="24"/>
          <w:szCs w:val="24"/>
          <w:lang w:val="pl-PL"/>
        </w:rPr>
        <w:id w:val="-1027802012"/>
        <w:docPartObj>
          <w:docPartGallery w:val="Table of Contents"/>
          <w:docPartUnique/>
        </w:docPartObj>
      </w:sdtPr>
      <w:sdtContent>
        <w:p w14:paraId="38DF2F90" w14:textId="4032076E" w:rsidR="00055B11" w:rsidRPr="00BD2013" w:rsidRDefault="00055B11">
          <w:pPr>
            <w:pStyle w:val="Nagwekspisutreci"/>
            <w:rPr>
              <w:rFonts w:ascii="Times New Roman" w:hAnsi="Times New Roman" w:cs="Times New Roman"/>
              <w:sz w:val="24"/>
              <w:szCs w:val="24"/>
              <w:lang w:val="pl-PL"/>
            </w:rPr>
          </w:pPr>
        </w:p>
        <w:p w14:paraId="65307097" w14:textId="3BC9B97F" w:rsidR="00055B11" w:rsidRPr="00BD2013" w:rsidRDefault="00055B11">
          <w:pPr>
            <w:pStyle w:val="Spistreci1"/>
            <w:rPr>
              <w:rFonts w:ascii="Times New Roman" w:hAnsi="Times New Roman"/>
              <w:sz w:val="24"/>
              <w:szCs w:val="24"/>
              <w:lang w:val="pl-PL"/>
            </w:rPr>
          </w:pP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§1 [</w:t>
          </w:r>
          <w:r w:rsidR="002C49B2"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DEFINICJE</w:t>
          </w: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]</w:t>
          </w:r>
          <w:r w:rsidRPr="00BD2013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143719"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5</w:t>
          </w:r>
        </w:p>
        <w:p w14:paraId="2349FC8D" w14:textId="4B270B2B" w:rsidR="00055B11" w:rsidRPr="00BD2013" w:rsidRDefault="00055B11">
          <w:pPr>
            <w:pStyle w:val="Spistreci1"/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</w:pP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§2 [</w:t>
          </w:r>
          <w:r w:rsidR="00EF61FE" w:rsidRPr="00EF61FE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PRZEDMIOT UMOWY I ZAKRES OBOWIĄZKÓW INŻYNIERA</w:t>
          </w: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]</w:t>
          </w:r>
          <w:r w:rsidRPr="00BD2013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AF095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6</w:t>
          </w:r>
        </w:p>
        <w:p w14:paraId="687E13A9" w14:textId="0C9C3E46" w:rsidR="00055B11" w:rsidRPr="00BD2013" w:rsidRDefault="00055B11" w:rsidP="00055B11">
          <w:pPr>
            <w:pStyle w:val="Spistreci1"/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</w:pP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§</w:t>
          </w:r>
          <w:r w:rsidR="0003630B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3</w:t>
          </w: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 xml:space="preserve"> [</w:t>
          </w:r>
          <w:r w:rsidR="008E06A2" w:rsidRPr="008E06A2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DODATKOWE OŚWIADCZENIA IN</w:t>
          </w:r>
          <w:r w:rsidR="008E06A2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Ż</w:t>
          </w:r>
          <w:r w:rsidR="008E06A2" w:rsidRPr="008E06A2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YNIERA</w:t>
          </w: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]</w:t>
          </w:r>
          <w:r w:rsidRPr="00BD2013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AF095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1</w:t>
          </w:r>
          <w:r w:rsidR="00463264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3</w:t>
          </w:r>
        </w:p>
        <w:p w14:paraId="31926295" w14:textId="6F74932A" w:rsidR="00055B11" w:rsidRPr="00BD2013" w:rsidRDefault="00055B11" w:rsidP="00055B11">
          <w:pPr>
            <w:pStyle w:val="Spistreci1"/>
            <w:rPr>
              <w:rFonts w:ascii="Times New Roman" w:hAnsi="Times New Roman"/>
              <w:sz w:val="24"/>
              <w:szCs w:val="24"/>
              <w:lang w:val="pl-PL"/>
            </w:rPr>
          </w:pP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§</w:t>
          </w:r>
          <w:r w:rsidR="00232E62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4</w:t>
          </w: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 xml:space="preserve"> [</w:t>
          </w:r>
          <w:r w:rsidR="008E06A2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DOKUMENTACJA UMOWY</w:t>
          </w: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]</w:t>
          </w:r>
          <w:r w:rsidRPr="00BD2013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37513A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1</w:t>
          </w:r>
          <w:r w:rsidR="00463264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6</w:t>
          </w:r>
        </w:p>
        <w:p w14:paraId="3D77DA14" w14:textId="5C38C5D5" w:rsidR="00055B11" w:rsidRPr="00BD2013" w:rsidRDefault="00055B11" w:rsidP="00055B11">
          <w:pPr>
            <w:pStyle w:val="Spistreci1"/>
            <w:rPr>
              <w:rFonts w:ascii="Times New Roman" w:hAnsi="Times New Roman"/>
              <w:sz w:val="24"/>
              <w:szCs w:val="24"/>
              <w:lang w:val="pl-PL"/>
            </w:rPr>
          </w:pP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§</w:t>
          </w:r>
          <w:r w:rsidR="008E06A2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5</w:t>
          </w: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 xml:space="preserve"> [</w:t>
          </w:r>
          <w:r w:rsidR="00F7300E"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TERMIN WYKONANIA PRZEDMIOTU UMOWY</w:t>
          </w: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]</w:t>
          </w:r>
          <w:r w:rsidRPr="00BD2013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463264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17</w:t>
          </w:r>
        </w:p>
        <w:p w14:paraId="39F5F4ED" w14:textId="7EDF9186" w:rsidR="00055B11" w:rsidRDefault="00055B11" w:rsidP="00055B11">
          <w:pPr>
            <w:pStyle w:val="Spistreci1"/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</w:pP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§</w:t>
          </w:r>
          <w:r w:rsidR="008E06A2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6</w:t>
          </w: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 xml:space="preserve"> [</w:t>
          </w:r>
          <w:r w:rsidR="00F7300E"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WYNAGRODZENIE</w:t>
          </w: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]</w:t>
          </w:r>
          <w:r w:rsidRPr="00BD2013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463264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17</w:t>
          </w:r>
        </w:p>
        <w:p w14:paraId="2ED254FD" w14:textId="29DC7450" w:rsidR="000B7BE9" w:rsidRPr="000B7BE9" w:rsidRDefault="000B7BE9" w:rsidP="000B7BE9">
          <w:pPr>
            <w:pStyle w:val="Spistreci1"/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</w:pP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§</w:t>
          </w:r>
          <w:r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7</w:t>
          </w: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 xml:space="preserve"> [</w:t>
          </w:r>
          <w:r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PERSONEL</w:t>
          </w: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]</w:t>
          </w:r>
          <w:r w:rsidRPr="00BD2013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463264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19</w:t>
          </w:r>
        </w:p>
        <w:p w14:paraId="5CC77928" w14:textId="79391C3A" w:rsidR="00055B11" w:rsidRPr="00BD2013" w:rsidRDefault="00055B11" w:rsidP="00055B11">
          <w:pPr>
            <w:pStyle w:val="Spistreci1"/>
            <w:rPr>
              <w:rFonts w:ascii="Times New Roman" w:hAnsi="Times New Roman"/>
              <w:sz w:val="24"/>
              <w:szCs w:val="24"/>
              <w:lang w:val="pl-PL"/>
            </w:rPr>
          </w:pP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§</w:t>
          </w:r>
          <w:r w:rsidR="000B7BE9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8</w:t>
          </w: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 xml:space="preserve"> [</w:t>
          </w:r>
          <w:r w:rsidR="008E06A2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PODWYKONAWCY</w:t>
          </w: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]</w:t>
          </w:r>
          <w:r w:rsidRPr="00BD2013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463264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2</w:t>
          </w:r>
          <w:r w:rsidR="005011B5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1</w:t>
          </w:r>
        </w:p>
        <w:p w14:paraId="09515A90" w14:textId="6579BB7C" w:rsidR="00D44443" w:rsidRPr="00BD2013" w:rsidRDefault="00055B11" w:rsidP="00E64D8A">
          <w:pPr>
            <w:pStyle w:val="Spistreci1"/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</w:pPr>
          <w:bookmarkStart w:id="8" w:name="_Hlk164017658"/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§</w:t>
          </w:r>
          <w:r w:rsidR="000B7BE9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9</w:t>
          </w: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 xml:space="preserve"> [</w:t>
          </w:r>
          <w:r w:rsidR="008E06A2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ZABEZPIECZENIE</w:t>
          </w: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]</w:t>
          </w:r>
          <w:r w:rsidRPr="00BD2013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463264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2</w:t>
          </w:r>
          <w:r w:rsidR="005011B5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1</w:t>
          </w:r>
        </w:p>
        <w:p w14:paraId="5BA4F7AE" w14:textId="51E39ABA" w:rsidR="00D44443" w:rsidRPr="00BD2013" w:rsidRDefault="00D44443" w:rsidP="00D44443">
          <w:pPr>
            <w:pStyle w:val="Spistreci1"/>
            <w:rPr>
              <w:rFonts w:ascii="Times New Roman" w:hAnsi="Times New Roman"/>
              <w:sz w:val="24"/>
              <w:szCs w:val="24"/>
              <w:lang w:val="pl-PL"/>
            </w:rPr>
          </w:pP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§</w:t>
          </w:r>
          <w:r w:rsidR="000B7BE9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10</w:t>
          </w: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 xml:space="preserve"> [</w:t>
          </w:r>
          <w:r w:rsidR="008E06A2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GWARANCJA</w:t>
          </w: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]</w:t>
          </w:r>
          <w:r w:rsidRPr="00BD2013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AF095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2</w:t>
          </w:r>
          <w:r w:rsidR="00463264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2</w:t>
          </w:r>
        </w:p>
        <w:p w14:paraId="62BEACC5" w14:textId="083095E0" w:rsidR="00D44443" w:rsidRPr="00BD2013" w:rsidRDefault="00D44443" w:rsidP="00D44443">
          <w:pPr>
            <w:pStyle w:val="Spistreci1"/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</w:pP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§1</w:t>
          </w:r>
          <w:r w:rsidR="000B7BE9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1</w:t>
          </w: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 xml:space="preserve"> [</w:t>
          </w:r>
          <w:r w:rsidR="008E06A2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UBEZPIECZENIE</w:t>
          </w: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]</w:t>
          </w:r>
          <w:r w:rsidRPr="00BD2013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AF095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2</w:t>
          </w:r>
          <w:r w:rsidR="00463264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2</w:t>
          </w:r>
        </w:p>
        <w:p w14:paraId="47F6E43F" w14:textId="30C73CAE" w:rsidR="00D44443" w:rsidRPr="00BD2013" w:rsidRDefault="00D44443" w:rsidP="00D44443">
          <w:pPr>
            <w:pStyle w:val="Spistreci1"/>
            <w:rPr>
              <w:rFonts w:ascii="Times New Roman" w:hAnsi="Times New Roman"/>
              <w:sz w:val="24"/>
              <w:szCs w:val="24"/>
              <w:lang w:val="pl-PL"/>
            </w:rPr>
          </w:pP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§</w:t>
          </w:r>
          <w:r w:rsidR="00DE23E9"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1</w:t>
          </w:r>
          <w:r w:rsidR="000B7BE9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2</w:t>
          </w: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 xml:space="preserve"> [</w:t>
          </w:r>
          <w:r w:rsidR="008E06A2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ODBIORY</w:t>
          </w: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]</w:t>
          </w:r>
          <w:r w:rsidRPr="00BD2013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AF095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2</w:t>
          </w:r>
          <w:r w:rsidR="005011B5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3</w:t>
          </w:r>
        </w:p>
        <w:p w14:paraId="659F2731" w14:textId="66CD5CE2" w:rsidR="00D44443" w:rsidRPr="00BD2013" w:rsidRDefault="00D44443" w:rsidP="00D44443">
          <w:pPr>
            <w:pStyle w:val="Spistreci1"/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</w:pP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§1</w:t>
          </w:r>
          <w:r w:rsidR="000B7BE9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3</w:t>
          </w: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 xml:space="preserve"> [</w:t>
          </w:r>
          <w:r w:rsidR="008E06A2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KARY UMOWNE</w:t>
          </w: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]</w:t>
          </w:r>
          <w:r w:rsidRPr="00BD2013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AF095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2</w:t>
          </w:r>
          <w:r w:rsidR="005011B5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4</w:t>
          </w:r>
        </w:p>
        <w:bookmarkEnd w:id="8"/>
        <w:p w14:paraId="1EACB9F8" w14:textId="148E0E09" w:rsidR="00DE23E9" w:rsidRPr="00BD2013" w:rsidRDefault="00DE23E9" w:rsidP="00DE23E9">
          <w:pPr>
            <w:pStyle w:val="Spistreci1"/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</w:pP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§1</w:t>
          </w:r>
          <w:r w:rsidR="000B7BE9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4</w:t>
          </w: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 xml:space="preserve"> [</w:t>
          </w:r>
          <w:r w:rsidR="008E06A2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ODSTĄPIENIE</w:t>
          </w: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]</w:t>
          </w:r>
          <w:r w:rsidRPr="00BD2013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AF095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2</w:t>
          </w:r>
          <w:r w:rsidR="00463264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5</w:t>
          </w:r>
        </w:p>
        <w:p w14:paraId="636711F8" w14:textId="704FA568" w:rsidR="00DE23E9" w:rsidRPr="00BD2013" w:rsidRDefault="00DE23E9" w:rsidP="00DE23E9">
          <w:pPr>
            <w:pStyle w:val="Spistreci1"/>
            <w:rPr>
              <w:rFonts w:ascii="Times New Roman" w:hAnsi="Times New Roman"/>
              <w:sz w:val="24"/>
              <w:szCs w:val="24"/>
              <w:lang w:val="pl-PL"/>
            </w:rPr>
          </w:pP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§1</w:t>
          </w:r>
          <w:r w:rsidR="000B7BE9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5</w:t>
          </w: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 xml:space="preserve"> [</w:t>
          </w:r>
          <w:r w:rsidR="008E06A2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ODSZKODOWANIE</w:t>
          </w: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]</w:t>
          </w:r>
          <w:r w:rsidRPr="00BD2013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AF095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2</w:t>
          </w:r>
          <w:r w:rsidR="00463264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6</w:t>
          </w:r>
        </w:p>
        <w:p w14:paraId="04293DC0" w14:textId="67988B61" w:rsidR="00DE23E9" w:rsidRPr="00BD2013" w:rsidRDefault="00DE23E9" w:rsidP="00DE23E9">
          <w:pPr>
            <w:pStyle w:val="Spistreci1"/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</w:pP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§1</w:t>
          </w:r>
          <w:r w:rsidR="000B7BE9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6</w:t>
          </w: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 xml:space="preserve"> [</w:t>
          </w:r>
          <w:r w:rsidR="008E06A2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POUFNOŚĆ</w:t>
          </w: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]</w:t>
          </w:r>
          <w:r w:rsidRPr="00BD2013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AF095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2</w:t>
          </w:r>
          <w:r w:rsidR="005011B5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7</w:t>
          </w:r>
        </w:p>
        <w:p w14:paraId="7700F1BA" w14:textId="2FBFA370" w:rsidR="00CB65AA" w:rsidRDefault="00CB65AA" w:rsidP="00F25267">
          <w:pPr>
            <w:pStyle w:val="Spistreci1"/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</w:pP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§1</w:t>
          </w:r>
          <w:r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7</w:t>
          </w: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 xml:space="preserve"> [</w:t>
          </w:r>
          <w:r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DANE OSOBOWE</w:t>
          </w: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]</w:t>
          </w:r>
          <w:r w:rsidRPr="00BD2013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AF095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2</w:t>
          </w:r>
          <w:r w:rsidR="005011B5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7</w:t>
          </w:r>
        </w:p>
        <w:p w14:paraId="6FD39FC4" w14:textId="458BF7EF" w:rsidR="00E9296F" w:rsidRDefault="00DE23E9" w:rsidP="00F25267">
          <w:pPr>
            <w:pStyle w:val="Spistreci1"/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</w:pP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§1</w:t>
          </w:r>
          <w:r w:rsidR="00CB65AA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8</w:t>
          </w: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 xml:space="preserve"> [</w:t>
          </w:r>
          <w:r w:rsidR="008E06A2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ZMIANY UMOWY</w:t>
          </w: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]</w:t>
          </w:r>
          <w:r w:rsidRPr="00BD2013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AF095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2</w:t>
          </w:r>
          <w:r w:rsidR="00463264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7</w:t>
          </w:r>
        </w:p>
        <w:p w14:paraId="24A507E2" w14:textId="2B121A2C" w:rsidR="00E9296F" w:rsidRPr="00BD2013" w:rsidRDefault="00E9296F" w:rsidP="00E9296F">
          <w:pPr>
            <w:pStyle w:val="Spistreci1"/>
            <w:rPr>
              <w:rFonts w:ascii="Times New Roman" w:hAnsi="Times New Roman"/>
              <w:sz w:val="24"/>
              <w:szCs w:val="24"/>
              <w:lang w:val="pl-PL"/>
            </w:rPr>
          </w:pP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§1</w:t>
          </w:r>
          <w:r w:rsidR="00CB65AA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9</w:t>
          </w: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 xml:space="preserve"> [</w:t>
          </w:r>
          <w:r w:rsidR="00326CF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PRZEDSTAWICIELE STRON</w:t>
          </w: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]</w:t>
          </w:r>
          <w:r w:rsidRPr="00BD2013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5011B5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30</w:t>
          </w:r>
        </w:p>
        <w:p w14:paraId="595667C9" w14:textId="2B3EE173" w:rsidR="00055B11" w:rsidRPr="00521CB1" w:rsidRDefault="00E9296F" w:rsidP="00E9296F">
          <w:pPr>
            <w:pStyle w:val="Spistreci1"/>
            <w:rPr>
              <w:lang w:val="pl-PL"/>
            </w:rPr>
          </w:pP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§</w:t>
          </w:r>
          <w:r w:rsidR="00CB65AA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20</w:t>
          </w: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 xml:space="preserve"> [</w:t>
          </w:r>
          <w:r w:rsidR="00521CB1"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POSTANOWIENIA KOŃCOWE</w:t>
          </w:r>
          <w:r w:rsidRPr="00BD2013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]</w:t>
          </w:r>
          <w:r w:rsidRPr="00BD2013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463264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3</w:t>
          </w:r>
          <w:r w:rsidR="005011B5">
            <w:rPr>
              <w:rFonts w:ascii="Times New Roman" w:hAnsi="Times New Roman"/>
              <w:b/>
              <w:bCs/>
              <w:sz w:val="24"/>
              <w:szCs w:val="24"/>
              <w:lang w:val="pl-PL"/>
            </w:rPr>
            <w:t>1</w:t>
          </w:r>
        </w:p>
      </w:sdtContent>
    </w:sdt>
    <w:p w14:paraId="0CC9CDFC" w14:textId="77777777" w:rsidR="00E9296F" w:rsidRPr="00E9296F" w:rsidRDefault="00E9296F" w:rsidP="00E9296F"/>
    <w:p w14:paraId="5A3AE1B9" w14:textId="77777777" w:rsidR="00055B11" w:rsidRDefault="00055B11" w:rsidP="00055B11">
      <w:pPr>
        <w:tabs>
          <w:tab w:val="left" w:pos="-720"/>
          <w:tab w:val="left" w:pos="567"/>
        </w:tabs>
        <w:suppressAutoHyphens/>
        <w:spacing w:after="120" w:line="288" w:lineRule="auto"/>
        <w:jc w:val="both"/>
        <w:rPr>
          <w:rFonts w:ascii="Times New Roman" w:hAnsi="Times New Roman"/>
          <w:b/>
          <w:sz w:val="24"/>
          <w:szCs w:val="24"/>
          <w:lang w:eastAsia="en-GB"/>
        </w:rPr>
      </w:pPr>
    </w:p>
    <w:p w14:paraId="2E714879" w14:textId="77777777" w:rsidR="00055B11" w:rsidRDefault="00055B11" w:rsidP="00055B11">
      <w:pPr>
        <w:tabs>
          <w:tab w:val="left" w:pos="-720"/>
          <w:tab w:val="left" w:pos="567"/>
        </w:tabs>
        <w:suppressAutoHyphens/>
        <w:spacing w:after="120" w:line="288" w:lineRule="auto"/>
        <w:jc w:val="both"/>
        <w:rPr>
          <w:rFonts w:ascii="Times New Roman" w:hAnsi="Times New Roman"/>
          <w:b/>
          <w:sz w:val="24"/>
          <w:szCs w:val="24"/>
          <w:lang w:eastAsia="en-GB"/>
        </w:rPr>
      </w:pPr>
    </w:p>
    <w:p w14:paraId="3C725B7F" w14:textId="77777777" w:rsidR="00ED4D2D" w:rsidRDefault="00ED4D2D" w:rsidP="00ED4D2D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6952B194" w14:textId="77777777" w:rsidR="00F940F7" w:rsidRDefault="00F940F7" w:rsidP="00ED4D2D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79C355FC" w14:textId="77777777" w:rsidR="00F940F7" w:rsidRDefault="00F940F7" w:rsidP="00ED4D2D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7352C215" w14:textId="77777777" w:rsidR="00196211" w:rsidRDefault="00196211" w:rsidP="005B6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0C38C32" w14:textId="041D4E55" w:rsidR="00705C04" w:rsidRDefault="00705C04" w:rsidP="005B6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D4D2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lastRenderedPageBreak/>
        <w:t>§ 1</w:t>
      </w:r>
    </w:p>
    <w:p w14:paraId="6CC2DCF4" w14:textId="62D78DDE" w:rsidR="00705C04" w:rsidRDefault="00201263" w:rsidP="005B65F5">
      <w:pPr>
        <w:tabs>
          <w:tab w:val="left" w:pos="57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20126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D</w:t>
      </w:r>
      <w:r w:rsidR="0085772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EFINICJE</w:t>
      </w:r>
    </w:p>
    <w:p w14:paraId="7D6CA316" w14:textId="671F3F9F" w:rsidR="00705C04" w:rsidRPr="00201263" w:rsidRDefault="00705C04" w:rsidP="005B65F5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0126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Na potrzeby </w:t>
      </w:r>
      <w:r w:rsidR="00877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Umowy</w:t>
      </w:r>
      <w:r w:rsidRPr="0020126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następujące słowa i wyrażenia będą miały znaczenie poniżej im przypisane, chyba że </w:t>
      </w:r>
      <w:r w:rsidR="0080044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 </w:t>
      </w:r>
      <w:r w:rsidRPr="0020126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kontekst wy</w:t>
      </w:r>
      <w:r w:rsidR="0080044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nika inne znacznie</w:t>
      </w:r>
      <w:r w:rsidRPr="0020126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:</w:t>
      </w:r>
    </w:p>
    <w:p w14:paraId="7F522F12" w14:textId="512F69C6" w:rsidR="003E515A" w:rsidRDefault="003E515A" w:rsidP="005B65F5">
      <w:pPr>
        <w:pStyle w:val="Akapitzlist"/>
        <w:spacing w:after="0" w:line="240" w:lineRule="auto"/>
        <w:jc w:val="both"/>
      </w:pPr>
    </w:p>
    <w:p w14:paraId="2A2B2875" w14:textId="6F9EA98B" w:rsidR="001F0AED" w:rsidRDefault="001F0AED" w:rsidP="005B65F5">
      <w:pPr>
        <w:pStyle w:val="Akapitzlist"/>
        <w:numPr>
          <w:ilvl w:val="0"/>
          <w:numId w:val="6"/>
        </w:numPr>
        <w:spacing w:afterLines="160" w:after="38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EBA">
        <w:rPr>
          <w:rFonts w:ascii="Times New Roman" w:hAnsi="Times New Roman" w:cs="Times New Roman"/>
          <w:b/>
          <w:bCs/>
          <w:sz w:val="24"/>
          <w:szCs w:val="24"/>
        </w:rPr>
        <w:t>Budynek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0C43">
        <w:rPr>
          <w:rFonts w:ascii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77D1E">
        <w:rPr>
          <w:rFonts w:ascii="Times New Roman" w:hAnsi="Times New Roman" w:cs="Times New Roman"/>
          <w:sz w:val="24"/>
          <w:szCs w:val="24"/>
        </w:rPr>
        <w:t>oznacza</w:t>
      </w:r>
      <w:r w:rsidRPr="004F2EBA">
        <w:t xml:space="preserve"> </w:t>
      </w:r>
      <w:r w:rsidRPr="004F2EBA">
        <w:rPr>
          <w:rFonts w:ascii="Times New Roman" w:hAnsi="Times New Roman" w:cs="Times New Roman"/>
          <w:sz w:val="24"/>
          <w:szCs w:val="24"/>
        </w:rPr>
        <w:t>budy</w:t>
      </w:r>
      <w:r>
        <w:rPr>
          <w:rFonts w:ascii="Times New Roman" w:hAnsi="Times New Roman" w:cs="Times New Roman"/>
          <w:sz w:val="24"/>
          <w:szCs w:val="24"/>
        </w:rPr>
        <w:t>nek</w:t>
      </w:r>
      <w:r w:rsidRPr="004F2EBA">
        <w:rPr>
          <w:rFonts w:ascii="Times New Roman" w:hAnsi="Times New Roman" w:cs="Times New Roman"/>
          <w:sz w:val="24"/>
          <w:szCs w:val="24"/>
        </w:rPr>
        <w:t xml:space="preserve"> położon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4F2EBA">
        <w:rPr>
          <w:rFonts w:ascii="Times New Roman" w:hAnsi="Times New Roman" w:cs="Times New Roman"/>
          <w:sz w:val="24"/>
          <w:szCs w:val="24"/>
        </w:rPr>
        <w:t xml:space="preserve"> w Warszawie,</w:t>
      </w:r>
      <w:r>
        <w:rPr>
          <w:rFonts w:ascii="Times New Roman" w:hAnsi="Times New Roman" w:cs="Times New Roman"/>
          <w:sz w:val="24"/>
          <w:szCs w:val="24"/>
        </w:rPr>
        <w:t xml:space="preserve"> przy ul. Wólczyńskiej,</w:t>
      </w:r>
      <w:r w:rsidRPr="004F2EBA">
        <w:rPr>
          <w:rFonts w:ascii="Times New Roman" w:hAnsi="Times New Roman" w:cs="Times New Roman"/>
          <w:sz w:val="24"/>
          <w:szCs w:val="24"/>
        </w:rPr>
        <w:t xml:space="preserve"> na nieruchomości gruntowej opisanej w księdze wieczystej nr WA1M/00472109/7, oznaczon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4F2EBA">
        <w:rPr>
          <w:rFonts w:ascii="Times New Roman" w:hAnsi="Times New Roman" w:cs="Times New Roman"/>
          <w:sz w:val="24"/>
          <w:szCs w:val="24"/>
        </w:rPr>
        <w:t xml:space="preserve"> numerem 146504_8.1111.69/12.1_BUD</w:t>
      </w:r>
      <w:r w:rsidR="00A12DE8">
        <w:rPr>
          <w:rFonts w:ascii="Times New Roman" w:hAnsi="Times New Roman" w:cs="Times New Roman"/>
          <w:sz w:val="24"/>
          <w:szCs w:val="24"/>
        </w:rPr>
        <w:t>;</w:t>
      </w:r>
    </w:p>
    <w:p w14:paraId="5D9C9CB6" w14:textId="47880F07" w:rsidR="00957A88" w:rsidRDefault="00957A88" w:rsidP="005B65F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A88">
        <w:rPr>
          <w:rFonts w:ascii="Times New Roman" w:hAnsi="Times New Roman" w:cs="Times New Roman"/>
          <w:b/>
          <w:bCs/>
          <w:sz w:val="24"/>
          <w:szCs w:val="24"/>
        </w:rPr>
        <w:t>Dokumenty Umowy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9" w:name="_Hlk164066203"/>
      <w:r w:rsidR="001C0C4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840A95">
        <w:rPr>
          <w:rFonts w:ascii="Times New Roman" w:hAnsi="Times New Roman" w:cs="Times New Roman"/>
          <w:sz w:val="24"/>
          <w:szCs w:val="24"/>
        </w:rPr>
        <w:t xml:space="preserve"> </w:t>
      </w:r>
      <w:r w:rsidR="009C3C0B">
        <w:rPr>
          <w:rFonts w:ascii="Times New Roman" w:hAnsi="Times New Roman" w:cs="Times New Roman"/>
          <w:sz w:val="24"/>
          <w:szCs w:val="24"/>
        </w:rPr>
        <w:t>posiadają znaczeni</w:t>
      </w:r>
      <w:r w:rsidR="0080044C">
        <w:rPr>
          <w:rFonts w:ascii="Times New Roman" w:hAnsi="Times New Roman" w:cs="Times New Roman"/>
          <w:sz w:val="24"/>
          <w:szCs w:val="24"/>
        </w:rPr>
        <w:t>e</w:t>
      </w:r>
      <w:r w:rsidR="009C3C0B">
        <w:rPr>
          <w:rFonts w:ascii="Times New Roman" w:hAnsi="Times New Roman" w:cs="Times New Roman"/>
          <w:sz w:val="24"/>
          <w:szCs w:val="24"/>
        </w:rPr>
        <w:t xml:space="preserve"> nadane im w </w:t>
      </w:r>
      <w:r w:rsidR="009C3C0B" w:rsidRPr="00350FD6">
        <w:rPr>
          <w:rFonts w:ascii="Times New Roman" w:hAnsi="Times New Roman" w:cs="Times New Roman"/>
          <w:sz w:val="24"/>
          <w:szCs w:val="24"/>
        </w:rPr>
        <w:t>§4 ust. 1</w:t>
      </w:r>
      <w:r w:rsidR="009C3C0B">
        <w:rPr>
          <w:rFonts w:ascii="Times New Roman" w:hAnsi="Times New Roman" w:cs="Times New Roman"/>
          <w:sz w:val="24"/>
          <w:szCs w:val="24"/>
        </w:rPr>
        <w:t xml:space="preserve"> Umowy; </w:t>
      </w:r>
      <w:bookmarkEnd w:id="9"/>
    </w:p>
    <w:p w14:paraId="5E7776C0" w14:textId="5C2D5BC8" w:rsidR="003E4C84" w:rsidRDefault="003E4C84" w:rsidP="005B65F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Faktura Wstępna, Faktura Częściowa, Faktura Końcowa </w:t>
      </w:r>
      <w:r w:rsidR="001C0C4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840A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posiadają znaczenie nadane im w </w:t>
      </w:r>
      <w:r w:rsidRPr="00350FD6">
        <w:rPr>
          <w:rFonts w:ascii="Times New Roman" w:hAnsi="Times New Roman" w:cs="Times New Roman"/>
          <w:sz w:val="24"/>
          <w:szCs w:val="24"/>
        </w:rPr>
        <w:t>§ 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6CF3">
        <w:rPr>
          <w:rFonts w:ascii="Times New Roman" w:hAnsi="Times New Roman" w:cs="Times New Roman"/>
          <w:sz w:val="24"/>
          <w:szCs w:val="24"/>
        </w:rPr>
        <w:t>Umowy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C687C53" w14:textId="66A2D46D" w:rsidR="00E26002" w:rsidRPr="004E39FE" w:rsidRDefault="00E26002" w:rsidP="005B65F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Harmonogram </w:t>
      </w:r>
      <w:r w:rsidR="0014422A">
        <w:rPr>
          <w:rFonts w:ascii="Times New Roman" w:hAnsi="Times New Roman" w:cs="Times New Roman"/>
          <w:b/>
          <w:bCs/>
          <w:sz w:val="24"/>
          <w:szCs w:val="24"/>
        </w:rPr>
        <w:t>Odbiorów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C0C43">
        <w:rPr>
          <w:rFonts w:ascii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77D1E">
        <w:rPr>
          <w:rFonts w:ascii="Times New Roman" w:hAnsi="Times New Roman" w:cs="Times New Roman"/>
          <w:sz w:val="24"/>
          <w:szCs w:val="24"/>
        </w:rPr>
        <w:t>oznacza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2C50" w:rsidRPr="00266590">
        <w:rPr>
          <w:rFonts w:ascii="Times New Roman" w:hAnsi="Times New Roman" w:cs="Times New Roman"/>
          <w:sz w:val="24"/>
          <w:szCs w:val="24"/>
        </w:rPr>
        <w:t xml:space="preserve">uzgodniony przez Strony </w:t>
      </w:r>
      <w:r w:rsidRPr="00266590">
        <w:rPr>
          <w:rFonts w:ascii="Times New Roman" w:hAnsi="Times New Roman" w:cs="Times New Roman"/>
          <w:sz w:val="24"/>
          <w:szCs w:val="24"/>
        </w:rPr>
        <w:t>dokument</w:t>
      </w:r>
      <w:r w:rsidR="005B33FE">
        <w:rPr>
          <w:rFonts w:ascii="Times New Roman" w:hAnsi="Times New Roman" w:cs="Times New Roman"/>
          <w:sz w:val="24"/>
          <w:szCs w:val="24"/>
        </w:rPr>
        <w:t xml:space="preserve">, w którym zawarty jest termin </w:t>
      </w:r>
      <w:r w:rsidR="0014422A">
        <w:rPr>
          <w:rFonts w:ascii="Times New Roman" w:hAnsi="Times New Roman" w:cs="Times New Roman"/>
          <w:sz w:val="24"/>
          <w:szCs w:val="24"/>
        </w:rPr>
        <w:t>odbioru</w:t>
      </w:r>
      <w:r w:rsidR="005B33FE">
        <w:rPr>
          <w:rFonts w:ascii="Times New Roman" w:hAnsi="Times New Roman" w:cs="Times New Roman"/>
          <w:sz w:val="24"/>
          <w:szCs w:val="24"/>
        </w:rPr>
        <w:t xml:space="preserve"> poszczególnych części </w:t>
      </w:r>
      <w:r w:rsidR="0014422A">
        <w:rPr>
          <w:rFonts w:ascii="Times New Roman" w:hAnsi="Times New Roman" w:cs="Times New Roman"/>
          <w:sz w:val="24"/>
          <w:szCs w:val="24"/>
        </w:rPr>
        <w:t>przedmiotu Umowy</w:t>
      </w:r>
      <w:r w:rsidR="00266590">
        <w:rPr>
          <w:rFonts w:ascii="Times New Roman" w:hAnsi="Times New Roman" w:cs="Times New Roman"/>
          <w:sz w:val="24"/>
          <w:szCs w:val="24"/>
        </w:rPr>
        <w:t xml:space="preserve"> wraz z określeniem części Wartości Wynagrodzenia;</w:t>
      </w:r>
    </w:p>
    <w:p w14:paraId="7D3FFF2C" w14:textId="77777777" w:rsidR="00BE35F4" w:rsidRDefault="00154371" w:rsidP="00BE35F4">
      <w:pPr>
        <w:pStyle w:val="Akapitzlist"/>
        <w:numPr>
          <w:ilvl w:val="0"/>
          <w:numId w:val="6"/>
        </w:numPr>
        <w:spacing w:afterLines="160" w:after="38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DCF4238">
        <w:rPr>
          <w:rFonts w:ascii="Times New Roman" w:hAnsi="Times New Roman" w:cs="Times New Roman"/>
          <w:b/>
          <w:bCs/>
          <w:sz w:val="24"/>
          <w:szCs w:val="24"/>
        </w:rPr>
        <w:t xml:space="preserve">Inwestycja </w:t>
      </w:r>
      <w:r w:rsidR="001C0C43" w:rsidRPr="0DCF4238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DCF42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E35F4" w:rsidRPr="00CB695C">
        <w:rPr>
          <w:rFonts w:ascii="Times New Roman" w:hAnsi="Times New Roman" w:cs="Times New Roman"/>
          <w:sz w:val="24"/>
          <w:szCs w:val="24"/>
        </w:rPr>
        <w:t xml:space="preserve">oznacza zamierzenie inwestycyjne Zamawiającego, polegające na zaprojektowaniu, wykonaniu i ukończeniu robót budowlanych prowadzone na podstawie umowy z wykonawcą zgodnie </w:t>
      </w:r>
      <w:bookmarkStart w:id="10" w:name="_Hlk178948495"/>
      <w:r w:rsidR="00BE35F4" w:rsidRPr="00CB695C">
        <w:rPr>
          <w:rFonts w:ascii="Times New Roman" w:hAnsi="Times New Roman" w:cs="Times New Roman"/>
          <w:sz w:val="24"/>
          <w:szCs w:val="24"/>
        </w:rPr>
        <w:t>z edycją polską „Warunki Kontraktu na Urządzenia i Budowę z Projektowaniem edycja 2017-2022 FIDIC Żółty”</w:t>
      </w:r>
      <w:bookmarkEnd w:id="10"/>
      <w:r w:rsidR="00BE35F4" w:rsidRPr="00CB695C">
        <w:rPr>
          <w:rFonts w:ascii="Times New Roman" w:hAnsi="Times New Roman" w:cs="Times New Roman"/>
          <w:sz w:val="24"/>
          <w:szCs w:val="24"/>
        </w:rPr>
        <w:t xml:space="preserve">, określone jako „Remont i budowa Centrum Kompetencji Mikroelektronika i Fotonika”, realizowane w ramach w ramach projektu dofinansowania pn. </w:t>
      </w:r>
      <w:r w:rsidR="00BE35F4" w:rsidRPr="00CB695C">
        <w:rPr>
          <w:rFonts w:ascii="Times New Roman" w:hAnsi="Times New Roman" w:cs="Times New Roman"/>
          <w:i/>
          <w:iCs/>
          <w:sz w:val="24"/>
          <w:szCs w:val="24"/>
        </w:rPr>
        <w:t>Krajowy Plan Odbudowy i Zwiększania Odporności; Inwestycja A2.4.1 Inwestycje w rozbudowę potencjału badawczego; Schemat B: Infrastruktura badawcza - przedsięwzięcia realizowane przez Sieć Badawczą Łukasiewicz</w:t>
      </w:r>
      <w:r w:rsidR="00BE35F4" w:rsidRPr="00CB695C">
        <w:rPr>
          <w:rFonts w:ascii="Times New Roman" w:hAnsi="Times New Roman" w:cs="Times New Roman"/>
          <w:sz w:val="24"/>
          <w:szCs w:val="24"/>
        </w:rPr>
        <w:t xml:space="preserve">, oraz prowadzące do powstania na remontowanej przestrzeni w Budynku: </w:t>
      </w:r>
    </w:p>
    <w:p w14:paraId="659D437E" w14:textId="2E9DF801" w:rsidR="00BE35F4" w:rsidRPr="00CB695C" w:rsidRDefault="00BE35F4" w:rsidP="00146ED0">
      <w:pPr>
        <w:pStyle w:val="Akapitzlist"/>
        <w:numPr>
          <w:ilvl w:val="0"/>
          <w:numId w:val="73"/>
        </w:numPr>
        <w:spacing w:afterLines="160" w:after="38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95C">
        <w:rPr>
          <w:rFonts w:ascii="Times New Roman" w:hAnsi="Times New Roman" w:cs="Times New Roman"/>
          <w:sz w:val="24"/>
          <w:szCs w:val="24"/>
        </w:rPr>
        <w:t xml:space="preserve">Laboratorium Centrum Grafenu i Innowacyjnych Nanotechnologii (w tym: Centrum Grafenu - Laboratorium Pasywacji i </w:t>
      </w:r>
      <w:proofErr w:type="spellStart"/>
      <w:r w:rsidRPr="00CB695C">
        <w:rPr>
          <w:rFonts w:ascii="Times New Roman" w:hAnsi="Times New Roman" w:cs="Times New Roman"/>
          <w:sz w:val="24"/>
          <w:szCs w:val="24"/>
        </w:rPr>
        <w:t>Processingu</w:t>
      </w:r>
      <w:proofErr w:type="spellEnd"/>
      <w:r w:rsidRPr="00CB695C">
        <w:rPr>
          <w:rFonts w:ascii="Times New Roman" w:hAnsi="Times New Roman" w:cs="Times New Roman"/>
          <w:sz w:val="24"/>
          <w:szCs w:val="24"/>
        </w:rPr>
        <w:t xml:space="preserve"> i Centrum Grafenu - Linia Grafenu Płatkowego); </w:t>
      </w:r>
    </w:p>
    <w:p w14:paraId="5D332964" w14:textId="77777777" w:rsidR="00BE35F4" w:rsidRPr="00BE35F4" w:rsidRDefault="00BE35F4" w:rsidP="00CB695C">
      <w:pPr>
        <w:pStyle w:val="Akapitzlist"/>
        <w:numPr>
          <w:ilvl w:val="0"/>
          <w:numId w:val="73"/>
        </w:numPr>
        <w:spacing w:afterLines="160" w:after="384"/>
        <w:jc w:val="both"/>
        <w:rPr>
          <w:rFonts w:ascii="Times New Roman" w:hAnsi="Times New Roman" w:cs="Times New Roman"/>
          <w:sz w:val="24"/>
          <w:szCs w:val="24"/>
        </w:rPr>
      </w:pPr>
      <w:r w:rsidRPr="00BE35F4">
        <w:rPr>
          <w:rFonts w:ascii="Times New Roman" w:hAnsi="Times New Roman" w:cs="Times New Roman"/>
          <w:sz w:val="24"/>
          <w:szCs w:val="24"/>
        </w:rPr>
        <w:t xml:space="preserve">Laboratorium Światłowodów i Szkieł Specjalnych; </w:t>
      </w:r>
    </w:p>
    <w:p w14:paraId="0EC7BB65" w14:textId="77777777" w:rsidR="00BE35F4" w:rsidRPr="00BE35F4" w:rsidRDefault="00BE35F4" w:rsidP="00CB695C">
      <w:pPr>
        <w:pStyle w:val="Akapitzlist"/>
        <w:numPr>
          <w:ilvl w:val="0"/>
          <w:numId w:val="73"/>
        </w:numPr>
        <w:spacing w:afterLines="160" w:after="384"/>
        <w:jc w:val="both"/>
        <w:rPr>
          <w:rFonts w:ascii="Times New Roman" w:hAnsi="Times New Roman" w:cs="Times New Roman"/>
          <w:sz w:val="24"/>
          <w:szCs w:val="24"/>
        </w:rPr>
      </w:pPr>
      <w:r w:rsidRPr="00BE35F4">
        <w:rPr>
          <w:rFonts w:ascii="Times New Roman" w:hAnsi="Times New Roman" w:cs="Times New Roman"/>
          <w:sz w:val="24"/>
          <w:szCs w:val="24"/>
        </w:rPr>
        <w:t xml:space="preserve">Laboratorium Zaawansowanych Materiałów Funkcjonalnych (w tym: Laboratorium Materiałów dla Energetyki i Laboratorium Materiałów Inteligentnych); </w:t>
      </w:r>
    </w:p>
    <w:p w14:paraId="2CBD7E4F" w14:textId="5353CF80" w:rsidR="00BE35F4" w:rsidRPr="00BE35F4" w:rsidRDefault="00BE35F4" w:rsidP="00146ED0">
      <w:pPr>
        <w:pStyle w:val="Akapitzlist"/>
        <w:spacing w:afterLines="160" w:after="384"/>
        <w:jc w:val="both"/>
        <w:rPr>
          <w:rFonts w:ascii="Times New Roman" w:hAnsi="Times New Roman" w:cs="Times New Roman"/>
          <w:sz w:val="24"/>
          <w:szCs w:val="24"/>
        </w:rPr>
      </w:pPr>
    </w:p>
    <w:p w14:paraId="31B288CC" w14:textId="7C40C264" w:rsidR="00660458" w:rsidRPr="00660458" w:rsidRDefault="00BE35F4" w:rsidP="00660458">
      <w:pPr>
        <w:pStyle w:val="Akapitzlis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5F4">
        <w:rPr>
          <w:rFonts w:ascii="Times New Roman" w:hAnsi="Times New Roman" w:cs="Times New Roman"/>
          <w:sz w:val="24"/>
          <w:szCs w:val="24"/>
        </w:rPr>
        <w:t xml:space="preserve">Układ funkcjonalny poszczególnych pracowni laboratoryjnych opisanych powyżej w </w:t>
      </w:r>
      <w:proofErr w:type="spellStart"/>
      <w:r w:rsidRPr="00BE35F4">
        <w:rPr>
          <w:rFonts w:ascii="Times New Roman" w:hAnsi="Times New Roman" w:cs="Times New Roman"/>
          <w:sz w:val="24"/>
          <w:szCs w:val="24"/>
        </w:rPr>
        <w:t>lit.a</w:t>
      </w:r>
      <w:proofErr w:type="spellEnd"/>
      <w:r w:rsidRPr="00BE35F4">
        <w:rPr>
          <w:rFonts w:ascii="Times New Roman" w:hAnsi="Times New Roman" w:cs="Times New Roman"/>
          <w:sz w:val="24"/>
          <w:szCs w:val="24"/>
        </w:rPr>
        <w:t xml:space="preserve">-d ujęty został w załączniku graficznym nr 4 do Umowy. </w:t>
      </w:r>
      <w:bookmarkStart w:id="11" w:name="_Hlk167460855"/>
    </w:p>
    <w:bookmarkEnd w:id="11"/>
    <w:p w14:paraId="119EB84D" w14:textId="42E525D6" w:rsidR="00E337E9" w:rsidRPr="00146ED0" w:rsidRDefault="00E337E9" w:rsidP="00BE35F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5F4">
        <w:rPr>
          <w:rFonts w:ascii="Times New Roman" w:hAnsi="Times New Roman" w:cs="Times New Roman"/>
          <w:b/>
          <w:bCs/>
          <w:sz w:val="24"/>
          <w:szCs w:val="24"/>
        </w:rPr>
        <w:t>Personel Kluczowy</w:t>
      </w:r>
      <w:r w:rsidRPr="00BE35F4">
        <w:rPr>
          <w:rFonts w:ascii="Times New Roman" w:hAnsi="Times New Roman" w:cs="Times New Roman"/>
          <w:sz w:val="24"/>
          <w:szCs w:val="24"/>
        </w:rPr>
        <w:t xml:space="preserve"> </w:t>
      </w:r>
      <w:r w:rsidR="001C0C43" w:rsidRPr="00BE35F4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BE35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E35F4">
        <w:rPr>
          <w:rFonts w:ascii="Times New Roman" w:hAnsi="Times New Roman" w:cs="Times New Roman"/>
          <w:sz w:val="24"/>
          <w:szCs w:val="24"/>
        </w:rPr>
        <w:t>oznacza</w:t>
      </w:r>
      <w:r w:rsidR="00C03485" w:rsidRPr="00BE35F4">
        <w:rPr>
          <w:rFonts w:ascii="Times New Roman" w:hAnsi="Times New Roman" w:cs="Times New Roman"/>
          <w:sz w:val="24"/>
          <w:szCs w:val="24"/>
        </w:rPr>
        <w:t xml:space="preserve"> </w:t>
      </w:r>
      <w:r w:rsidR="00EE0C62" w:rsidRPr="00BE35F4">
        <w:rPr>
          <w:rFonts w:ascii="Times New Roman" w:hAnsi="Times New Roman" w:cs="Times New Roman"/>
          <w:sz w:val="24"/>
          <w:szCs w:val="24"/>
        </w:rPr>
        <w:t xml:space="preserve">zespół </w:t>
      </w:r>
      <w:r w:rsidR="00C03485" w:rsidRPr="00BE35F4">
        <w:rPr>
          <w:rFonts w:ascii="Times New Roman" w:hAnsi="Times New Roman" w:cs="Times New Roman"/>
          <w:sz w:val="24"/>
          <w:szCs w:val="24"/>
        </w:rPr>
        <w:t>os</w:t>
      </w:r>
      <w:r w:rsidR="00EE0C62" w:rsidRPr="00BE35F4">
        <w:rPr>
          <w:rFonts w:ascii="Times New Roman" w:hAnsi="Times New Roman" w:cs="Times New Roman"/>
          <w:sz w:val="24"/>
          <w:szCs w:val="24"/>
        </w:rPr>
        <w:t>ób</w:t>
      </w:r>
      <w:r w:rsidR="00C03485" w:rsidRPr="00BE35F4">
        <w:rPr>
          <w:rFonts w:ascii="Times New Roman" w:hAnsi="Times New Roman" w:cs="Times New Roman"/>
          <w:sz w:val="24"/>
          <w:szCs w:val="24"/>
        </w:rPr>
        <w:t>, któr</w:t>
      </w:r>
      <w:r w:rsidR="00EE0C62" w:rsidRPr="00BE35F4">
        <w:rPr>
          <w:rFonts w:ascii="Times New Roman" w:hAnsi="Times New Roman" w:cs="Times New Roman"/>
          <w:sz w:val="24"/>
          <w:szCs w:val="24"/>
        </w:rPr>
        <w:t>y</w:t>
      </w:r>
      <w:r w:rsidR="00C03485" w:rsidRPr="00BE35F4">
        <w:rPr>
          <w:rFonts w:ascii="Times New Roman" w:hAnsi="Times New Roman" w:cs="Times New Roman"/>
          <w:sz w:val="24"/>
          <w:szCs w:val="24"/>
        </w:rPr>
        <w:t xml:space="preserve"> został </w:t>
      </w:r>
      <w:r w:rsidR="00EE0C62" w:rsidRPr="00BE35F4">
        <w:rPr>
          <w:rFonts w:ascii="Times New Roman" w:hAnsi="Times New Roman" w:cs="Times New Roman"/>
          <w:sz w:val="24"/>
          <w:szCs w:val="24"/>
        </w:rPr>
        <w:t>określony</w:t>
      </w:r>
      <w:r w:rsidR="00C4075F" w:rsidRPr="00C4075F">
        <w:t xml:space="preserve"> </w:t>
      </w:r>
      <w:r w:rsidR="00C4075F" w:rsidRPr="00146ED0">
        <w:rPr>
          <w:rFonts w:ascii="Times New Roman" w:hAnsi="Times New Roman" w:cs="Times New Roman"/>
          <w:sz w:val="24"/>
          <w:szCs w:val="24"/>
        </w:rPr>
        <w:t>przez Inżyniera w Ofercie</w:t>
      </w:r>
      <w:r w:rsidR="00EE0C62" w:rsidRPr="00146ED0">
        <w:rPr>
          <w:rFonts w:ascii="Times New Roman" w:hAnsi="Times New Roman" w:cs="Times New Roman"/>
          <w:sz w:val="24"/>
          <w:szCs w:val="24"/>
        </w:rPr>
        <w:t xml:space="preserve"> jako personel kluczowy</w:t>
      </w:r>
      <w:r w:rsidR="00C4075F" w:rsidRPr="00146ED0">
        <w:rPr>
          <w:rFonts w:ascii="Times New Roman" w:hAnsi="Times New Roman" w:cs="Times New Roman"/>
          <w:sz w:val="24"/>
          <w:szCs w:val="24"/>
        </w:rPr>
        <w:t>,</w:t>
      </w:r>
      <w:r w:rsidR="00EE0C62" w:rsidRPr="00146ED0">
        <w:rPr>
          <w:rFonts w:ascii="Times New Roman" w:hAnsi="Times New Roman" w:cs="Times New Roman"/>
          <w:sz w:val="24"/>
          <w:szCs w:val="24"/>
        </w:rPr>
        <w:t xml:space="preserve"> wraz ze wskazaniem imienia i nazwiska każdego </w:t>
      </w:r>
      <w:r w:rsidR="00C4075F" w:rsidRPr="00146ED0">
        <w:rPr>
          <w:rFonts w:ascii="Times New Roman" w:hAnsi="Times New Roman" w:cs="Times New Roman"/>
          <w:sz w:val="24"/>
          <w:szCs w:val="24"/>
        </w:rPr>
        <w:t xml:space="preserve">z </w:t>
      </w:r>
      <w:r w:rsidR="00EE0C62" w:rsidRPr="00146ED0">
        <w:rPr>
          <w:rFonts w:ascii="Times New Roman" w:hAnsi="Times New Roman" w:cs="Times New Roman"/>
          <w:sz w:val="24"/>
          <w:szCs w:val="24"/>
        </w:rPr>
        <w:t>jego członków;</w:t>
      </w:r>
    </w:p>
    <w:p w14:paraId="2528FA17" w14:textId="7C2EBCB2" w:rsidR="00BE35F4" w:rsidRPr="00146ED0" w:rsidRDefault="00BE35F4" w:rsidP="00BE35F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Wykonawca PFU</w:t>
      </w:r>
      <w:r w:rsidR="00201263" w:rsidRPr="002012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C0C4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0E7E01" w:rsidRPr="000E7E01">
        <w:rPr>
          <w:rFonts w:ascii="Times New Roman" w:hAnsi="Times New Roman" w:cs="Times New Roman"/>
          <w:sz w:val="24"/>
          <w:szCs w:val="24"/>
        </w:rPr>
        <w:t xml:space="preserve"> </w:t>
      </w:r>
      <w:r w:rsidR="000E7E01" w:rsidRPr="00E270BE">
        <w:rPr>
          <w:rFonts w:ascii="Times New Roman" w:hAnsi="Times New Roman" w:cs="Times New Roman"/>
          <w:sz w:val="24"/>
          <w:szCs w:val="24"/>
        </w:rPr>
        <w:t>oznacza</w:t>
      </w:r>
      <w:r w:rsidR="000A55BC" w:rsidRPr="000A55BC">
        <w:rPr>
          <w:rFonts w:ascii="Times New Roman" w:hAnsi="Times New Roman" w:cs="Times New Roman"/>
          <w:sz w:val="24"/>
          <w:szCs w:val="24"/>
        </w:rPr>
        <w:t xml:space="preserve"> podmiot wyłoniony przez Zamawiającego w postępowaniu o udzielenie zamówienia publicznego w trybie </w:t>
      </w:r>
      <w:r w:rsidRPr="00146ED0">
        <w:rPr>
          <w:rFonts w:ascii="Times New Roman" w:hAnsi="Times New Roman" w:cs="Times New Roman"/>
          <w:sz w:val="24"/>
          <w:szCs w:val="24"/>
        </w:rPr>
        <w:t xml:space="preserve">podstawowym na Opracowanie Programu Funkcjonalno-Użytkowego wraz z oszacowaniem kosztów dla </w:t>
      </w:r>
      <w:bookmarkStart w:id="12" w:name="_Hlk178948387"/>
      <w:r w:rsidRPr="00146ED0">
        <w:rPr>
          <w:rFonts w:ascii="Times New Roman" w:hAnsi="Times New Roman" w:cs="Times New Roman"/>
          <w:sz w:val="24"/>
          <w:szCs w:val="24"/>
        </w:rPr>
        <w:t>zadania inwestycyjnego pn. „Remont i budowa Centrum Kompetencji Mikroelektronika i Fotonika</w:t>
      </w:r>
      <w:bookmarkEnd w:id="12"/>
      <w:r w:rsidRPr="00146ED0">
        <w:rPr>
          <w:rFonts w:ascii="Times New Roman" w:hAnsi="Times New Roman" w:cs="Times New Roman"/>
          <w:sz w:val="24"/>
          <w:szCs w:val="24"/>
        </w:rPr>
        <w:t>”, oznaczone numerem: Łukasiewicz–</w:t>
      </w:r>
      <w:proofErr w:type="spellStart"/>
      <w:r w:rsidRPr="00146ED0">
        <w:rPr>
          <w:rFonts w:ascii="Times New Roman" w:hAnsi="Times New Roman" w:cs="Times New Roman"/>
          <w:sz w:val="24"/>
          <w:szCs w:val="24"/>
        </w:rPr>
        <w:t>ImiF</w:t>
      </w:r>
      <w:proofErr w:type="spellEnd"/>
      <w:r w:rsidRPr="00146ED0">
        <w:rPr>
          <w:rFonts w:ascii="Times New Roman" w:hAnsi="Times New Roman" w:cs="Times New Roman"/>
          <w:sz w:val="24"/>
          <w:szCs w:val="24"/>
        </w:rPr>
        <w:t xml:space="preserve">/KPO/1/2024 </w:t>
      </w:r>
    </w:p>
    <w:p w14:paraId="1E792408" w14:textId="5D1F7D68" w:rsidR="009A716E" w:rsidRPr="00201263" w:rsidRDefault="009A716E" w:rsidP="005B65F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Przetarg </w:t>
      </w:r>
      <w:r w:rsidR="001C0C4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0E7E01" w:rsidRPr="000E7E01">
        <w:rPr>
          <w:rFonts w:ascii="Times New Roman" w:hAnsi="Times New Roman" w:cs="Times New Roman"/>
          <w:sz w:val="24"/>
          <w:szCs w:val="24"/>
        </w:rPr>
        <w:t xml:space="preserve"> </w:t>
      </w:r>
      <w:r w:rsidR="000E7E01" w:rsidRPr="00E270BE">
        <w:rPr>
          <w:rFonts w:ascii="Times New Roman" w:hAnsi="Times New Roman" w:cs="Times New Roman"/>
          <w:sz w:val="24"/>
          <w:szCs w:val="24"/>
        </w:rPr>
        <w:t>oznacza</w:t>
      </w:r>
      <w:r w:rsidR="00C355F8" w:rsidRPr="00C355F8">
        <w:t xml:space="preserve"> </w:t>
      </w:r>
      <w:r w:rsidR="00C355F8" w:rsidRPr="00C355F8">
        <w:rPr>
          <w:rFonts w:ascii="Times New Roman" w:hAnsi="Times New Roman" w:cs="Times New Roman"/>
          <w:sz w:val="24"/>
          <w:szCs w:val="24"/>
        </w:rPr>
        <w:t xml:space="preserve">postępowanie o udzielenie zamówienia publicznego w trybie przetargu </w:t>
      </w:r>
      <w:r w:rsidR="00146ED0">
        <w:rPr>
          <w:rFonts w:ascii="Times New Roman" w:hAnsi="Times New Roman" w:cs="Times New Roman"/>
          <w:sz w:val="24"/>
          <w:szCs w:val="24"/>
        </w:rPr>
        <w:t>nieograniczonego</w:t>
      </w:r>
      <w:r w:rsidR="00C355F8" w:rsidRPr="004928C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355F8" w:rsidRPr="00C355F8">
        <w:rPr>
          <w:rFonts w:ascii="Times New Roman" w:hAnsi="Times New Roman" w:cs="Times New Roman"/>
          <w:sz w:val="24"/>
          <w:szCs w:val="24"/>
        </w:rPr>
        <w:t xml:space="preserve">na wykonanie Usługi pod nazwą: „Pełnienie funkcji </w:t>
      </w:r>
      <w:r w:rsidR="00AE3920">
        <w:rPr>
          <w:rFonts w:ascii="Times New Roman" w:hAnsi="Times New Roman" w:cs="Times New Roman"/>
          <w:sz w:val="24"/>
          <w:szCs w:val="24"/>
        </w:rPr>
        <w:t>Inżyniera</w:t>
      </w:r>
      <w:r w:rsidR="00C355F8" w:rsidRPr="00C355F8">
        <w:rPr>
          <w:rFonts w:ascii="Times New Roman" w:hAnsi="Times New Roman" w:cs="Times New Roman"/>
          <w:sz w:val="24"/>
          <w:szCs w:val="24"/>
        </w:rPr>
        <w:t xml:space="preserve"> dla </w:t>
      </w:r>
      <w:r w:rsidR="00BE35F4" w:rsidRPr="00AC12CD">
        <w:rPr>
          <w:rFonts w:ascii="Times New Roman" w:hAnsi="Times New Roman" w:cs="Times New Roman"/>
          <w:sz w:val="24"/>
          <w:szCs w:val="24"/>
        </w:rPr>
        <w:t>zadania inwestycyjnego pn. Remont i budowa Centrum Kompetencji Mikroelektronika i Fotonika</w:t>
      </w:r>
      <w:r w:rsidR="00C355F8" w:rsidRPr="00C355F8">
        <w:rPr>
          <w:rFonts w:ascii="Times New Roman" w:hAnsi="Times New Roman" w:cs="Times New Roman"/>
          <w:sz w:val="24"/>
          <w:szCs w:val="24"/>
        </w:rPr>
        <w:t>”</w:t>
      </w:r>
      <w:r w:rsidR="00C355F8">
        <w:rPr>
          <w:rFonts w:ascii="Times New Roman" w:hAnsi="Times New Roman" w:cs="Times New Roman"/>
          <w:sz w:val="24"/>
          <w:szCs w:val="24"/>
        </w:rPr>
        <w:t>,</w:t>
      </w:r>
      <w:r w:rsidR="00C355F8" w:rsidRPr="00C355F8">
        <w:rPr>
          <w:rFonts w:ascii="Times New Roman" w:hAnsi="Times New Roman" w:cs="Times New Roman"/>
          <w:sz w:val="24"/>
          <w:szCs w:val="24"/>
        </w:rPr>
        <w:t xml:space="preserve"> numer: </w:t>
      </w:r>
      <w:r w:rsidR="00146ED0" w:rsidRPr="00146ED0">
        <w:rPr>
          <w:rFonts w:ascii="Times New Roman" w:hAnsi="Times New Roman" w:cs="Times New Roman"/>
          <w:sz w:val="24"/>
          <w:szCs w:val="24"/>
        </w:rPr>
        <w:t>Łukasiewicz–</w:t>
      </w:r>
      <w:proofErr w:type="spellStart"/>
      <w:r w:rsidR="00146ED0" w:rsidRPr="00146ED0">
        <w:rPr>
          <w:rFonts w:ascii="Times New Roman" w:hAnsi="Times New Roman" w:cs="Times New Roman"/>
          <w:sz w:val="24"/>
          <w:szCs w:val="24"/>
        </w:rPr>
        <w:t>ImiF</w:t>
      </w:r>
      <w:proofErr w:type="spellEnd"/>
      <w:r w:rsidR="00146ED0" w:rsidRPr="00146ED0">
        <w:rPr>
          <w:rFonts w:ascii="Times New Roman" w:hAnsi="Times New Roman" w:cs="Times New Roman"/>
          <w:sz w:val="24"/>
          <w:szCs w:val="24"/>
        </w:rPr>
        <w:t>/KPO/</w:t>
      </w:r>
      <w:r w:rsidR="00146ED0">
        <w:rPr>
          <w:rFonts w:ascii="Times New Roman" w:hAnsi="Times New Roman" w:cs="Times New Roman"/>
          <w:sz w:val="24"/>
          <w:szCs w:val="24"/>
        </w:rPr>
        <w:t>2</w:t>
      </w:r>
      <w:r w:rsidR="00146ED0" w:rsidRPr="00146ED0">
        <w:rPr>
          <w:rFonts w:ascii="Times New Roman" w:hAnsi="Times New Roman" w:cs="Times New Roman"/>
          <w:sz w:val="24"/>
          <w:szCs w:val="24"/>
        </w:rPr>
        <w:t>/2024</w:t>
      </w:r>
      <w:r w:rsidR="0043511C" w:rsidRPr="00BD2013">
        <w:rPr>
          <w:rFonts w:ascii="Times New Roman" w:hAnsi="Times New Roman" w:cs="Times New Roman"/>
          <w:sz w:val="24"/>
          <w:szCs w:val="24"/>
          <w:lang w:eastAsia="en-GB"/>
        </w:rPr>
        <w:t>;</w:t>
      </w:r>
    </w:p>
    <w:p w14:paraId="0F2C248C" w14:textId="3879005F" w:rsidR="008679C0" w:rsidRDefault="008679C0" w:rsidP="005B65F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79C0">
        <w:rPr>
          <w:rFonts w:ascii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sz w:val="24"/>
          <w:szCs w:val="24"/>
        </w:rPr>
        <w:t>aport Wstępny Inżyniera</w:t>
      </w:r>
      <w:r w:rsidR="00A7534A">
        <w:rPr>
          <w:rFonts w:ascii="Times New Roman" w:hAnsi="Times New Roman" w:cs="Times New Roman"/>
          <w:b/>
          <w:bCs/>
          <w:sz w:val="24"/>
          <w:szCs w:val="24"/>
        </w:rPr>
        <w:t>, Raport Częściowy Inżyniera, Raport Końcowy Inżyniera, Raport Ostateczny Inżyniera</w:t>
      </w:r>
      <w:r w:rsidRPr="008679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C0C43">
        <w:rPr>
          <w:rFonts w:ascii="Times New Roman" w:hAnsi="Times New Roman" w:cs="Times New Roman"/>
          <w:sz w:val="24"/>
          <w:szCs w:val="24"/>
        </w:rPr>
        <w:t>–</w:t>
      </w:r>
      <w:r w:rsidRPr="008679C0">
        <w:rPr>
          <w:rFonts w:ascii="Times New Roman" w:hAnsi="Times New Roman" w:cs="Times New Roman"/>
          <w:sz w:val="24"/>
          <w:szCs w:val="24"/>
        </w:rPr>
        <w:t xml:space="preserve"> </w:t>
      </w:r>
      <w:r w:rsidR="005F3BC0">
        <w:rPr>
          <w:rFonts w:ascii="Times New Roman" w:hAnsi="Times New Roman" w:cs="Times New Roman"/>
          <w:sz w:val="24"/>
          <w:szCs w:val="24"/>
        </w:rPr>
        <w:t xml:space="preserve">posiada znaczenie nadane mu w </w:t>
      </w:r>
      <w:r w:rsidR="005F3BC0" w:rsidRPr="00350FD6">
        <w:rPr>
          <w:rFonts w:ascii="Times New Roman" w:hAnsi="Times New Roman" w:cs="Times New Roman"/>
          <w:sz w:val="24"/>
          <w:szCs w:val="24"/>
        </w:rPr>
        <w:t>§1</w:t>
      </w:r>
      <w:r w:rsidR="004928C4" w:rsidRPr="00350FD6">
        <w:rPr>
          <w:rFonts w:ascii="Times New Roman" w:hAnsi="Times New Roman" w:cs="Times New Roman"/>
          <w:sz w:val="24"/>
          <w:szCs w:val="24"/>
        </w:rPr>
        <w:t>2</w:t>
      </w:r>
      <w:r w:rsidR="005F3BC0">
        <w:rPr>
          <w:rFonts w:ascii="Times New Roman" w:hAnsi="Times New Roman" w:cs="Times New Roman"/>
          <w:sz w:val="24"/>
          <w:szCs w:val="24"/>
        </w:rPr>
        <w:t xml:space="preserve"> Umowy;</w:t>
      </w:r>
    </w:p>
    <w:p w14:paraId="7563E73C" w14:textId="67E9B5B7" w:rsidR="00031E3E" w:rsidRDefault="00031E3E" w:rsidP="005B65F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Roboty Budowlane </w:t>
      </w:r>
      <w:r w:rsidR="001C0C4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8D4C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D4CF7" w:rsidRPr="008D4CF7">
        <w:rPr>
          <w:rFonts w:ascii="Times New Roman" w:hAnsi="Times New Roman" w:cs="Times New Roman"/>
          <w:sz w:val="24"/>
          <w:szCs w:val="24"/>
        </w:rPr>
        <w:t>oznaczają roboty budowlane</w:t>
      </w:r>
      <w:r w:rsidR="008D4C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D4CF7" w:rsidRPr="008D4CF7">
        <w:rPr>
          <w:rFonts w:ascii="Times New Roman" w:hAnsi="Times New Roman" w:cs="Times New Roman"/>
          <w:sz w:val="24"/>
          <w:szCs w:val="24"/>
        </w:rPr>
        <w:t>polegając</w:t>
      </w:r>
      <w:r w:rsidR="008D4CF7">
        <w:rPr>
          <w:rFonts w:ascii="Times New Roman" w:hAnsi="Times New Roman" w:cs="Times New Roman"/>
          <w:sz w:val="24"/>
          <w:szCs w:val="24"/>
        </w:rPr>
        <w:t>e</w:t>
      </w:r>
      <w:r w:rsidR="008D4CF7" w:rsidRPr="008D4CF7">
        <w:rPr>
          <w:rFonts w:ascii="Times New Roman" w:hAnsi="Times New Roman" w:cs="Times New Roman"/>
          <w:sz w:val="24"/>
          <w:szCs w:val="24"/>
        </w:rPr>
        <w:t xml:space="preserve"> n</w:t>
      </w:r>
      <w:r w:rsidR="00474DD1">
        <w:rPr>
          <w:rFonts w:ascii="Times New Roman" w:hAnsi="Times New Roman" w:cs="Times New Roman"/>
          <w:sz w:val="24"/>
          <w:szCs w:val="24"/>
        </w:rPr>
        <w:t>a</w:t>
      </w:r>
      <w:r w:rsidR="008D4CF7" w:rsidRPr="008D4CF7">
        <w:rPr>
          <w:rFonts w:ascii="Times New Roman" w:hAnsi="Times New Roman" w:cs="Times New Roman"/>
          <w:sz w:val="24"/>
          <w:szCs w:val="24"/>
        </w:rPr>
        <w:t xml:space="preserve"> </w:t>
      </w:r>
      <w:r w:rsidR="00474DD1">
        <w:rPr>
          <w:rFonts w:ascii="Times New Roman" w:hAnsi="Times New Roman" w:cs="Times New Roman"/>
          <w:sz w:val="24"/>
          <w:szCs w:val="24"/>
        </w:rPr>
        <w:t>wyremontowaniu</w:t>
      </w:r>
      <w:r w:rsidR="008D4CF7" w:rsidRPr="008D4CF7">
        <w:rPr>
          <w:rFonts w:ascii="Times New Roman" w:hAnsi="Times New Roman" w:cs="Times New Roman"/>
          <w:sz w:val="24"/>
          <w:szCs w:val="24"/>
        </w:rPr>
        <w:t xml:space="preserve"> i zmodernizowaniu</w:t>
      </w:r>
      <w:r w:rsidR="00154371">
        <w:rPr>
          <w:rFonts w:ascii="Times New Roman" w:hAnsi="Times New Roman" w:cs="Times New Roman"/>
          <w:sz w:val="24"/>
          <w:szCs w:val="24"/>
        </w:rPr>
        <w:t xml:space="preserve"> Budynku</w:t>
      </w:r>
      <w:r w:rsidR="00F236F3">
        <w:rPr>
          <w:rFonts w:ascii="Times New Roman" w:hAnsi="Times New Roman" w:cs="Times New Roman"/>
          <w:sz w:val="24"/>
          <w:szCs w:val="24"/>
        </w:rPr>
        <w:t xml:space="preserve">, w tym </w:t>
      </w:r>
      <w:r w:rsidR="008D4CF7" w:rsidRPr="008D4CF7">
        <w:rPr>
          <w:rFonts w:ascii="Times New Roman" w:hAnsi="Times New Roman" w:cs="Times New Roman"/>
          <w:sz w:val="24"/>
          <w:szCs w:val="24"/>
        </w:rPr>
        <w:t xml:space="preserve">laboratoriów stanowiących przedmiot Inwestycji </w:t>
      </w:r>
      <w:r w:rsidR="001E332A">
        <w:rPr>
          <w:rFonts w:ascii="Times New Roman" w:hAnsi="Times New Roman" w:cs="Times New Roman"/>
          <w:sz w:val="24"/>
          <w:szCs w:val="24"/>
        </w:rPr>
        <w:lastRenderedPageBreak/>
        <w:t>w</w:t>
      </w:r>
      <w:r w:rsidR="00BE35F4">
        <w:rPr>
          <w:rFonts w:ascii="Times New Roman" w:hAnsi="Times New Roman" w:cs="Times New Roman"/>
          <w:sz w:val="24"/>
          <w:szCs w:val="24"/>
        </w:rPr>
        <w:t xml:space="preserve">raz opracowaniem pełnej dokumentacji projektowej </w:t>
      </w:r>
      <w:r w:rsidR="000C56D9">
        <w:rPr>
          <w:rFonts w:ascii="Times New Roman" w:hAnsi="Times New Roman" w:cs="Times New Roman"/>
          <w:sz w:val="24"/>
          <w:szCs w:val="24"/>
        </w:rPr>
        <w:t>, prowadzone zgodnie z</w:t>
      </w:r>
      <w:r w:rsidR="000C56D9" w:rsidRPr="000C56D9">
        <w:rPr>
          <w:rFonts w:ascii="Times New Roman" w:hAnsi="Times New Roman" w:cs="Times New Roman"/>
          <w:sz w:val="24"/>
          <w:szCs w:val="24"/>
        </w:rPr>
        <w:t xml:space="preserve"> edycj</w:t>
      </w:r>
      <w:r w:rsidR="000C56D9">
        <w:rPr>
          <w:rFonts w:ascii="Times New Roman" w:hAnsi="Times New Roman" w:cs="Times New Roman"/>
          <w:sz w:val="24"/>
          <w:szCs w:val="24"/>
        </w:rPr>
        <w:t>ą</w:t>
      </w:r>
      <w:r w:rsidR="000C56D9" w:rsidRPr="000C56D9">
        <w:rPr>
          <w:rFonts w:ascii="Times New Roman" w:hAnsi="Times New Roman" w:cs="Times New Roman"/>
          <w:sz w:val="24"/>
          <w:szCs w:val="24"/>
        </w:rPr>
        <w:t xml:space="preserve"> polsk</w:t>
      </w:r>
      <w:r w:rsidR="000C56D9">
        <w:rPr>
          <w:rFonts w:ascii="Times New Roman" w:hAnsi="Times New Roman" w:cs="Times New Roman"/>
          <w:sz w:val="24"/>
          <w:szCs w:val="24"/>
        </w:rPr>
        <w:t>ą</w:t>
      </w:r>
      <w:r w:rsidR="000C56D9" w:rsidRPr="000C56D9">
        <w:rPr>
          <w:rFonts w:ascii="Times New Roman" w:hAnsi="Times New Roman" w:cs="Times New Roman"/>
          <w:sz w:val="24"/>
          <w:szCs w:val="24"/>
        </w:rPr>
        <w:t xml:space="preserve"> </w:t>
      </w:r>
      <w:r w:rsidR="00BE35F4" w:rsidRPr="00AC12CD">
        <w:rPr>
          <w:rFonts w:ascii="Times New Roman" w:hAnsi="Times New Roman" w:cs="Times New Roman"/>
          <w:sz w:val="24"/>
          <w:szCs w:val="24"/>
        </w:rPr>
        <w:t>„Warunki Kontraktu na Urządzenia i Budowę z Projektowaniem edycja 2017-2022 FIDIC Żółty”</w:t>
      </w:r>
      <w:r w:rsidR="00AD2FEF" w:rsidRPr="00B06D46">
        <w:rPr>
          <w:rFonts w:ascii="Times New Roman" w:hAnsi="Times New Roman" w:cs="Times New Roman"/>
          <w:sz w:val="24"/>
          <w:szCs w:val="24"/>
        </w:rPr>
        <w:t>;</w:t>
      </w:r>
    </w:p>
    <w:p w14:paraId="05C4C0AC" w14:textId="3E16EA1C" w:rsidR="00481DAF" w:rsidRPr="00DC0A3A" w:rsidRDefault="00481DAF" w:rsidP="005B65F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Odbiór Końcowy </w:t>
      </w:r>
      <w:r w:rsidR="001C0C43">
        <w:rPr>
          <w:rFonts w:ascii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B21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znacza dzień, w którym podpisano protokół dokumentujący finalne wykonanie wszystkich prac objętych zakresem Robót Budowlanych</w:t>
      </w:r>
      <w:r w:rsidR="00AD2FEF">
        <w:rPr>
          <w:rFonts w:ascii="Times New Roman" w:hAnsi="Times New Roman" w:cs="Times New Roman"/>
          <w:sz w:val="24"/>
          <w:szCs w:val="24"/>
        </w:rPr>
        <w:t>;</w:t>
      </w:r>
    </w:p>
    <w:p w14:paraId="44363416" w14:textId="4148D4D8" w:rsidR="00DC0A3A" w:rsidRPr="00154371" w:rsidRDefault="00DC0A3A" w:rsidP="005B65F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3" w:name="_Hlk164065429"/>
      <w:bookmarkStart w:id="14" w:name="_Hlk166750572"/>
      <w:r w:rsidRPr="00DC0A3A">
        <w:rPr>
          <w:rFonts w:ascii="Times New Roman" w:hAnsi="Times New Roman" w:cs="Times New Roman"/>
          <w:b/>
          <w:bCs/>
          <w:sz w:val="24"/>
          <w:szCs w:val="24"/>
        </w:rPr>
        <w:t xml:space="preserve">Odbiór </w:t>
      </w:r>
      <w:r w:rsidRPr="00B06D46">
        <w:rPr>
          <w:rFonts w:ascii="Times New Roman" w:hAnsi="Times New Roman" w:cs="Times New Roman"/>
          <w:b/>
          <w:bCs/>
          <w:sz w:val="24"/>
          <w:szCs w:val="24"/>
        </w:rPr>
        <w:t>przedmiotu</w:t>
      </w:r>
      <w:r w:rsidRPr="00DC0A3A">
        <w:rPr>
          <w:rFonts w:ascii="Times New Roman" w:hAnsi="Times New Roman" w:cs="Times New Roman"/>
          <w:b/>
          <w:bCs/>
          <w:sz w:val="24"/>
          <w:szCs w:val="24"/>
        </w:rPr>
        <w:t xml:space="preserve"> Umowy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Odbiór </w:t>
      </w:r>
      <w:r w:rsidRPr="00154371">
        <w:rPr>
          <w:rFonts w:ascii="Times New Roman" w:hAnsi="Times New Roman" w:cs="Times New Roman"/>
          <w:b/>
          <w:bCs/>
          <w:sz w:val="24"/>
          <w:szCs w:val="24"/>
        </w:rPr>
        <w:t>Wstępny przedmiotu Umowy, Odbiór Częściowy przedmiotu Umowy,</w:t>
      </w:r>
      <w:r w:rsidRPr="00DC0A3A">
        <w:t xml:space="preserve"> </w:t>
      </w:r>
      <w:r w:rsidRPr="00154371">
        <w:rPr>
          <w:rFonts w:ascii="Times New Roman" w:hAnsi="Times New Roman" w:cs="Times New Roman"/>
          <w:b/>
          <w:bCs/>
          <w:sz w:val="24"/>
          <w:szCs w:val="24"/>
        </w:rPr>
        <w:t>Odbiór Końcowy przedmiotu Umowy, Odbiór Ostateczny przedmiotu Umowy</w:t>
      </w:r>
      <w:r w:rsidR="00FE412F" w:rsidRPr="00154371">
        <w:rPr>
          <w:rFonts w:ascii="Times New Roman" w:hAnsi="Times New Roman" w:cs="Times New Roman"/>
          <w:b/>
          <w:bCs/>
          <w:sz w:val="24"/>
          <w:szCs w:val="24"/>
        </w:rPr>
        <w:t xml:space="preserve"> zwane łącznie jako Odbiory przedmiotu Umowy</w:t>
      </w:r>
      <w:r w:rsidRPr="001543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13"/>
      <w:r w:rsidR="001C0C4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543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25713" w:rsidRPr="00154371">
        <w:rPr>
          <w:rFonts w:ascii="Times New Roman" w:hAnsi="Times New Roman" w:cs="Times New Roman"/>
          <w:sz w:val="24"/>
          <w:szCs w:val="24"/>
        </w:rPr>
        <w:t xml:space="preserve">posiadają znaczenie nadane im w </w:t>
      </w:r>
      <w:r w:rsidR="00625713" w:rsidRPr="00350FD6">
        <w:rPr>
          <w:rFonts w:ascii="Times New Roman" w:hAnsi="Times New Roman" w:cs="Times New Roman"/>
          <w:sz w:val="24"/>
          <w:szCs w:val="24"/>
        </w:rPr>
        <w:t xml:space="preserve">§ </w:t>
      </w:r>
      <w:r w:rsidR="00FE412F" w:rsidRPr="00350FD6">
        <w:rPr>
          <w:rFonts w:ascii="Times New Roman" w:hAnsi="Times New Roman" w:cs="Times New Roman"/>
          <w:sz w:val="24"/>
          <w:szCs w:val="24"/>
        </w:rPr>
        <w:t>1</w:t>
      </w:r>
      <w:r w:rsidR="004928C4" w:rsidRPr="00350FD6">
        <w:rPr>
          <w:rFonts w:ascii="Times New Roman" w:hAnsi="Times New Roman" w:cs="Times New Roman"/>
          <w:sz w:val="24"/>
          <w:szCs w:val="24"/>
        </w:rPr>
        <w:t>2</w:t>
      </w:r>
      <w:r w:rsidR="009432D5" w:rsidRPr="00154371">
        <w:rPr>
          <w:rFonts w:ascii="Times New Roman" w:hAnsi="Times New Roman" w:cs="Times New Roman"/>
          <w:sz w:val="24"/>
          <w:szCs w:val="24"/>
        </w:rPr>
        <w:t xml:space="preserve"> U</w:t>
      </w:r>
      <w:r w:rsidR="00625713" w:rsidRPr="00154371">
        <w:rPr>
          <w:rFonts w:ascii="Times New Roman" w:hAnsi="Times New Roman" w:cs="Times New Roman"/>
          <w:sz w:val="24"/>
          <w:szCs w:val="24"/>
        </w:rPr>
        <w:t>mowy;</w:t>
      </w:r>
    </w:p>
    <w:bookmarkEnd w:id="14"/>
    <w:p w14:paraId="0CB21E44" w14:textId="7DF583F9" w:rsidR="009A716E" w:rsidRPr="00BD2013" w:rsidRDefault="009A716E" w:rsidP="005B65F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Oferta</w:t>
      </w:r>
      <w:r w:rsidR="00294E1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C0C4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0E7E01" w:rsidRPr="000E7E01">
        <w:rPr>
          <w:rFonts w:ascii="Times New Roman" w:hAnsi="Times New Roman" w:cs="Times New Roman"/>
          <w:sz w:val="24"/>
          <w:szCs w:val="24"/>
        </w:rPr>
        <w:t xml:space="preserve"> </w:t>
      </w:r>
      <w:r w:rsidR="000E7E01" w:rsidRPr="00E270BE">
        <w:rPr>
          <w:rFonts w:ascii="Times New Roman" w:hAnsi="Times New Roman" w:cs="Times New Roman"/>
          <w:sz w:val="24"/>
          <w:szCs w:val="24"/>
        </w:rPr>
        <w:t>oznacza</w:t>
      </w:r>
      <w:r w:rsidR="004E39FE">
        <w:rPr>
          <w:rFonts w:ascii="Times New Roman" w:hAnsi="Times New Roman" w:cs="Times New Roman"/>
          <w:sz w:val="24"/>
          <w:szCs w:val="24"/>
        </w:rPr>
        <w:t xml:space="preserve"> dokument złożony przez Inżyniera w ramach Przetargu, zawierający warunki, na jakich Inżynier zobowiązuje się wykonać </w:t>
      </w:r>
      <w:r w:rsidR="00417F76" w:rsidRPr="00B06D46">
        <w:rPr>
          <w:rFonts w:ascii="Times New Roman" w:hAnsi="Times New Roman" w:cs="Times New Roman"/>
          <w:sz w:val="24"/>
          <w:szCs w:val="24"/>
        </w:rPr>
        <w:t>przedmiot</w:t>
      </w:r>
      <w:r w:rsidR="00417F76">
        <w:rPr>
          <w:rFonts w:ascii="Times New Roman" w:hAnsi="Times New Roman" w:cs="Times New Roman"/>
          <w:sz w:val="24"/>
          <w:szCs w:val="24"/>
        </w:rPr>
        <w:t xml:space="preserve"> Umowy</w:t>
      </w:r>
      <w:r w:rsidR="00AD2FEF">
        <w:rPr>
          <w:rFonts w:ascii="Times New Roman" w:hAnsi="Times New Roman" w:cs="Times New Roman"/>
          <w:sz w:val="24"/>
          <w:szCs w:val="24"/>
        </w:rPr>
        <w:t>;</w:t>
      </w:r>
    </w:p>
    <w:p w14:paraId="7E563C6B" w14:textId="3F12DC2A" w:rsidR="008F552E" w:rsidRDefault="008F552E" w:rsidP="005B65F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  <w:r w:rsidR="00A8781E">
        <w:rPr>
          <w:rFonts w:ascii="Times New Roman" w:hAnsi="Times New Roman" w:cs="Times New Roman"/>
          <w:b/>
          <w:bCs/>
          <w:sz w:val="24"/>
          <w:szCs w:val="24"/>
        </w:rPr>
        <w:t>/OPZ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C0C4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0E7E01">
        <w:rPr>
          <w:rFonts w:ascii="Times New Roman" w:hAnsi="Times New Roman" w:cs="Times New Roman"/>
          <w:sz w:val="24"/>
          <w:szCs w:val="24"/>
        </w:rPr>
        <w:t xml:space="preserve"> </w:t>
      </w:r>
      <w:r w:rsidRPr="00E270BE">
        <w:rPr>
          <w:rFonts w:ascii="Times New Roman" w:hAnsi="Times New Roman" w:cs="Times New Roman"/>
          <w:sz w:val="24"/>
          <w:szCs w:val="24"/>
        </w:rPr>
        <w:t>oznacza</w:t>
      </w:r>
      <w:r>
        <w:rPr>
          <w:rFonts w:ascii="Times New Roman" w:hAnsi="Times New Roman" w:cs="Times New Roman"/>
          <w:sz w:val="24"/>
          <w:szCs w:val="24"/>
        </w:rPr>
        <w:t xml:space="preserve"> dokument </w:t>
      </w:r>
      <w:r w:rsidR="001C0C43">
        <w:rPr>
          <w:rFonts w:ascii="Times New Roman" w:hAnsi="Times New Roman" w:cs="Times New Roman"/>
          <w:sz w:val="24"/>
          <w:szCs w:val="24"/>
        </w:rPr>
        <w:t>opracowany</w:t>
      </w:r>
      <w:r w:rsidR="000F4636">
        <w:rPr>
          <w:rFonts w:ascii="Times New Roman" w:hAnsi="Times New Roman" w:cs="Times New Roman"/>
          <w:sz w:val="24"/>
          <w:szCs w:val="24"/>
        </w:rPr>
        <w:t xml:space="preserve"> pod tą nazwą przez Zamawiającego w ramach Przetargu;</w:t>
      </w:r>
    </w:p>
    <w:p w14:paraId="67F897B7" w14:textId="668ADEF3" w:rsidR="009A716E" w:rsidRDefault="009A716E" w:rsidP="005B65F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SWZ</w:t>
      </w:r>
      <w:r w:rsidR="00294E1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C0C4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0E7E01" w:rsidRPr="000E7E01">
        <w:rPr>
          <w:rFonts w:ascii="Times New Roman" w:hAnsi="Times New Roman" w:cs="Times New Roman"/>
          <w:sz w:val="24"/>
          <w:szCs w:val="24"/>
        </w:rPr>
        <w:t xml:space="preserve"> </w:t>
      </w:r>
      <w:r w:rsidR="000E7E01" w:rsidRPr="00E270BE">
        <w:rPr>
          <w:rFonts w:ascii="Times New Roman" w:hAnsi="Times New Roman" w:cs="Times New Roman"/>
          <w:sz w:val="24"/>
          <w:szCs w:val="24"/>
        </w:rPr>
        <w:t>oznacza</w:t>
      </w:r>
      <w:r w:rsidR="00884946">
        <w:rPr>
          <w:rFonts w:ascii="Times New Roman" w:hAnsi="Times New Roman" w:cs="Times New Roman"/>
          <w:sz w:val="24"/>
          <w:szCs w:val="24"/>
        </w:rPr>
        <w:t xml:space="preserve"> Specyfikację Warunków Zamówienia dotyczącego</w:t>
      </w:r>
      <w:r w:rsidR="00AD2FEF">
        <w:rPr>
          <w:rFonts w:ascii="Times New Roman" w:hAnsi="Times New Roman" w:cs="Times New Roman"/>
          <w:sz w:val="24"/>
          <w:szCs w:val="24"/>
        </w:rPr>
        <w:t xml:space="preserve"> </w:t>
      </w:r>
      <w:r w:rsidR="00474DD1">
        <w:rPr>
          <w:rFonts w:ascii="Times New Roman" w:hAnsi="Times New Roman" w:cs="Times New Roman"/>
          <w:sz w:val="24"/>
          <w:szCs w:val="24"/>
        </w:rPr>
        <w:t>wykonania przedmiotu Umowy</w:t>
      </w:r>
      <w:r w:rsidR="00AD2FEF">
        <w:rPr>
          <w:rFonts w:ascii="Times New Roman" w:hAnsi="Times New Roman" w:cs="Times New Roman"/>
          <w:sz w:val="24"/>
          <w:szCs w:val="24"/>
        </w:rPr>
        <w:t>;</w:t>
      </w:r>
      <w:r w:rsidR="0088494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10E23F" w14:textId="60BCC7AE" w:rsidR="00767585" w:rsidRDefault="00767585" w:rsidP="005B65F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7585">
        <w:rPr>
          <w:rFonts w:ascii="Times New Roman" w:hAnsi="Times New Roman" w:cs="Times New Roman"/>
          <w:b/>
          <w:bCs/>
          <w:sz w:val="24"/>
          <w:szCs w:val="24"/>
        </w:rPr>
        <w:t xml:space="preserve">Termin wykonania </w:t>
      </w:r>
      <w:r w:rsidRPr="00B06D46">
        <w:rPr>
          <w:rFonts w:ascii="Times New Roman" w:hAnsi="Times New Roman" w:cs="Times New Roman"/>
          <w:b/>
          <w:bCs/>
          <w:sz w:val="24"/>
          <w:szCs w:val="24"/>
        </w:rPr>
        <w:t>przedmiotu</w:t>
      </w:r>
      <w:r w:rsidRPr="00767585">
        <w:rPr>
          <w:rFonts w:ascii="Times New Roman" w:hAnsi="Times New Roman" w:cs="Times New Roman"/>
          <w:b/>
          <w:bCs/>
          <w:sz w:val="24"/>
          <w:szCs w:val="24"/>
        </w:rPr>
        <w:t xml:space="preserve"> Umowy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C0C4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0E7E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posiada znaczenie nadane mu w </w:t>
      </w:r>
      <w:r w:rsidR="004928C4" w:rsidRPr="00350FD6">
        <w:rPr>
          <w:rFonts w:ascii="Times New Roman" w:hAnsi="Times New Roman" w:cs="Times New Roman"/>
          <w:sz w:val="24"/>
          <w:szCs w:val="24"/>
        </w:rPr>
        <w:t>§5</w:t>
      </w:r>
      <w:r>
        <w:rPr>
          <w:rFonts w:ascii="Times New Roman" w:hAnsi="Times New Roman" w:cs="Times New Roman"/>
          <w:sz w:val="24"/>
          <w:szCs w:val="24"/>
        </w:rPr>
        <w:t xml:space="preserve"> Umowy;</w:t>
      </w:r>
    </w:p>
    <w:p w14:paraId="27A4AFC4" w14:textId="2DF566CB" w:rsidR="00FD5F56" w:rsidRPr="00031E3E" w:rsidRDefault="00FD5F56" w:rsidP="005B65F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Umowa </w:t>
      </w:r>
      <w:r w:rsidR="001C0C4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877D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7D1E" w:rsidRPr="00877D1E">
        <w:rPr>
          <w:rFonts w:ascii="Times New Roman" w:hAnsi="Times New Roman" w:cs="Times New Roman"/>
          <w:sz w:val="24"/>
          <w:szCs w:val="24"/>
        </w:rPr>
        <w:t>oznacza niniejszą Umowę;</w:t>
      </w:r>
    </w:p>
    <w:p w14:paraId="099E53D7" w14:textId="43AC122B" w:rsidR="00FD5F56" w:rsidRPr="00AF1511" w:rsidRDefault="00FD5F56" w:rsidP="00AF151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1511">
        <w:rPr>
          <w:rFonts w:ascii="Times New Roman" w:hAnsi="Times New Roman" w:cs="Times New Roman"/>
          <w:b/>
          <w:bCs/>
          <w:sz w:val="24"/>
          <w:szCs w:val="24"/>
        </w:rPr>
        <w:t xml:space="preserve">Umowa </w:t>
      </w:r>
      <w:r w:rsidR="008D4CF7" w:rsidRPr="00AF1511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AF15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F1511" w:rsidRPr="00AF1511">
        <w:rPr>
          <w:rFonts w:ascii="Times New Roman" w:hAnsi="Times New Roman" w:cs="Times New Roman"/>
          <w:b/>
          <w:bCs/>
          <w:sz w:val="24"/>
          <w:szCs w:val="24"/>
        </w:rPr>
        <w:t xml:space="preserve">wykonawcą PFU </w:t>
      </w:r>
      <w:r w:rsidR="00C15270" w:rsidRPr="00AF1511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0E7E01" w:rsidRPr="00AF1511">
        <w:rPr>
          <w:rFonts w:ascii="Times New Roman" w:hAnsi="Times New Roman" w:cs="Times New Roman"/>
          <w:sz w:val="24"/>
          <w:szCs w:val="24"/>
        </w:rPr>
        <w:t xml:space="preserve"> </w:t>
      </w:r>
      <w:r w:rsidR="00F3465F" w:rsidRPr="00AF1511">
        <w:rPr>
          <w:rFonts w:ascii="Times New Roman" w:hAnsi="Times New Roman" w:cs="Times New Roman"/>
          <w:sz w:val="24"/>
          <w:szCs w:val="24"/>
        </w:rPr>
        <w:t>oznacza umowę</w:t>
      </w:r>
      <w:r w:rsidR="00AF1511" w:rsidRPr="00AF1511">
        <w:rPr>
          <w:rFonts w:ascii="Times New Roman" w:hAnsi="Times New Roman" w:cs="Times New Roman"/>
          <w:sz w:val="24"/>
          <w:szCs w:val="24"/>
        </w:rPr>
        <w:t xml:space="preserve"> na </w:t>
      </w:r>
      <w:r w:rsidR="00AF1511" w:rsidRPr="00146ED0">
        <w:rPr>
          <w:rFonts w:ascii="Times New Roman" w:hAnsi="Times New Roman" w:cs="Times New Roman"/>
          <w:sz w:val="24"/>
          <w:szCs w:val="24"/>
        </w:rPr>
        <w:t>opracowani</w:t>
      </w:r>
      <w:r w:rsidR="00AF1511" w:rsidRPr="00AF1511">
        <w:rPr>
          <w:rFonts w:ascii="Times New Roman" w:hAnsi="Times New Roman" w:cs="Times New Roman"/>
          <w:sz w:val="24"/>
          <w:szCs w:val="24"/>
        </w:rPr>
        <w:t>e</w:t>
      </w:r>
      <w:r w:rsidR="00AF1511" w:rsidRPr="00146ED0">
        <w:rPr>
          <w:rFonts w:ascii="Times New Roman" w:hAnsi="Times New Roman" w:cs="Times New Roman"/>
          <w:sz w:val="24"/>
          <w:szCs w:val="24"/>
        </w:rPr>
        <w:t xml:space="preserve"> Programu Funkcjonalno-Użytkowego wraz z oszacowaniem kosztów dla Inwestycji </w:t>
      </w:r>
      <w:r w:rsidR="00AF1511">
        <w:rPr>
          <w:rFonts w:ascii="Times New Roman" w:hAnsi="Times New Roman" w:cs="Times New Roman"/>
          <w:sz w:val="24"/>
          <w:szCs w:val="24"/>
        </w:rPr>
        <w:t xml:space="preserve">, której kopia stanowi </w:t>
      </w:r>
      <w:r w:rsidR="001142A5" w:rsidRPr="00AF1511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03561" w:rsidRPr="00AF1511">
        <w:rPr>
          <w:rFonts w:ascii="Times New Roman" w:hAnsi="Times New Roman" w:cs="Times New Roman"/>
          <w:sz w:val="24"/>
          <w:szCs w:val="24"/>
        </w:rPr>
        <w:t>5</w:t>
      </w:r>
      <w:r w:rsidR="001142A5" w:rsidRPr="00AF1511">
        <w:rPr>
          <w:rFonts w:ascii="Times New Roman" w:hAnsi="Times New Roman" w:cs="Times New Roman"/>
          <w:sz w:val="24"/>
          <w:szCs w:val="24"/>
        </w:rPr>
        <w:t xml:space="preserve"> do Umowy</w:t>
      </w:r>
      <w:r w:rsidR="00F3465F" w:rsidRPr="00AF1511">
        <w:rPr>
          <w:rFonts w:ascii="Times New Roman" w:hAnsi="Times New Roman" w:cs="Times New Roman"/>
          <w:sz w:val="24"/>
          <w:szCs w:val="24"/>
        </w:rPr>
        <w:t>;</w:t>
      </w:r>
    </w:p>
    <w:p w14:paraId="1C1432E0" w14:textId="0CF8D67B" w:rsidR="00031E3E" w:rsidRPr="002C5E0E" w:rsidRDefault="00031E3E" w:rsidP="005B65F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437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Umowa z Wykonawcą </w:t>
      </w:r>
      <w:r w:rsidR="00C15270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0E7E01" w:rsidRPr="00154371">
        <w:rPr>
          <w:rFonts w:ascii="Times New Roman" w:hAnsi="Times New Roman" w:cs="Times New Roman"/>
          <w:sz w:val="24"/>
          <w:szCs w:val="24"/>
        </w:rPr>
        <w:t xml:space="preserve"> oznacza</w:t>
      </w:r>
      <w:r w:rsidR="00F3465F" w:rsidRPr="00154371">
        <w:t xml:space="preserve"> </w:t>
      </w:r>
      <w:r w:rsidR="00F3465F" w:rsidRPr="00154371">
        <w:rPr>
          <w:rFonts w:ascii="Times New Roman" w:hAnsi="Times New Roman" w:cs="Times New Roman"/>
          <w:sz w:val="24"/>
          <w:szCs w:val="24"/>
        </w:rPr>
        <w:t xml:space="preserve">umowę </w:t>
      </w:r>
      <w:r w:rsidR="00B35C85" w:rsidRPr="00154371">
        <w:rPr>
          <w:rFonts w:ascii="Times New Roman" w:hAnsi="Times New Roman" w:cs="Times New Roman"/>
          <w:sz w:val="24"/>
          <w:szCs w:val="24"/>
        </w:rPr>
        <w:t>na wykonanie R</w:t>
      </w:r>
      <w:r w:rsidR="00F3465F" w:rsidRPr="00154371">
        <w:rPr>
          <w:rFonts w:ascii="Times New Roman" w:hAnsi="Times New Roman" w:cs="Times New Roman"/>
          <w:sz w:val="24"/>
          <w:szCs w:val="24"/>
        </w:rPr>
        <w:t>ob</w:t>
      </w:r>
      <w:r w:rsidR="00B35C85" w:rsidRPr="00154371">
        <w:rPr>
          <w:rFonts w:ascii="Times New Roman" w:hAnsi="Times New Roman" w:cs="Times New Roman"/>
          <w:sz w:val="24"/>
          <w:szCs w:val="24"/>
        </w:rPr>
        <w:t>ó</w:t>
      </w:r>
      <w:r w:rsidR="00F3465F" w:rsidRPr="00154371">
        <w:rPr>
          <w:rFonts w:ascii="Times New Roman" w:hAnsi="Times New Roman" w:cs="Times New Roman"/>
          <w:sz w:val="24"/>
          <w:szCs w:val="24"/>
        </w:rPr>
        <w:t xml:space="preserve">t </w:t>
      </w:r>
      <w:r w:rsidR="00B35C85" w:rsidRPr="00154371">
        <w:rPr>
          <w:rFonts w:ascii="Times New Roman" w:hAnsi="Times New Roman" w:cs="Times New Roman"/>
          <w:sz w:val="24"/>
          <w:szCs w:val="24"/>
        </w:rPr>
        <w:t>B</w:t>
      </w:r>
      <w:r w:rsidR="00F3465F" w:rsidRPr="00154371">
        <w:rPr>
          <w:rFonts w:ascii="Times New Roman" w:hAnsi="Times New Roman" w:cs="Times New Roman"/>
          <w:sz w:val="24"/>
          <w:szCs w:val="24"/>
        </w:rPr>
        <w:t>udowlan</w:t>
      </w:r>
      <w:r w:rsidR="00B35C85" w:rsidRPr="00154371">
        <w:rPr>
          <w:rFonts w:ascii="Times New Roman" w:hAnsi="Times New Roman" w:cs="Times New Roman"/>
          <w:sz w:val="24"/>
          <w:szCs w:val="24"/>
        </w:rPr>
        <w:t>ych</w:t>
      </w:r>
      <w:r w:rsidR="00F3465F">
        <w:rPr>
          <w:rFonts w:ascii="Times New Roman" w:hAnsi="Times New Roman" w:cs="Times New Roman"/>
          <w:sz w:val="24"/>
          <w:szCs w:val="24"/>
        </w:rPr>
        <w:t>;</w:t>
      </w:r>
    </w:p>
    <w:p w14:paraId="49F6E06E" w14:textId="6EB83F9A" w:rsidR="002C5E0E" w:rsidRPr="00FD5F56" w:rsidRDefault="00504823" w:rsidP="005B65F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u</w:t>
      </w:r>
      <w:r w:rsidR="002C5E0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stawa o zamówieniach publicznych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="00C15270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2C5E0E" w:rsidRPr="000E7E01">
        <w:rPr>
          <w:rFonts w:ascii="Times New Roman" w:hAnsi="Times New Roman" w:cs="Times New Roman"/>
          <w:sz w:val="24"/>
          <w:szCs w:val="24"/>
        </w:rPr>
        <w:t xml:space="preserve"> </w:t>
      </w:r>
      <w:r w:rsidR="002C5E0E" w:rsidRPr="00E270BE">
        <w:rPr>
          <w:rFonts w:ascii="Times New Roman" w:hAnsi="Times New Roman" w:cs="Times New Roman"/>
          <w:sz w:val="24"/>
          <w:szCs w:val="24"/>
        </w:rPr>
        <w:t>oznacza</w:t>
      </w:r>
      <w:r w:rsidRPr="00504823">
        <w:t xml:space="preserve"> </w:t>
      </w:r>
      <w:r w:rsidRPr="00504823">
        <w:rPr>
          <w:rFonts w:ascii="Times New Roman" w:hAnsi="Times New Roman" w:cs="Times New Roman"/>
          <w:sz w:val="24"/>
          <w:szCs w:val="24"/>
        </w:rPr>
        <w:t>ustaw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504823">
        <w:rPr>
          <w:rFonts w:ascii="Times New Roman" w:hAnsi="Times New Roman" w:cs="Times New Roman"/>
          <w:sz w:val="24"/>
          <w:szCs w:val="24"/>
        </w:rPr>
        <w:t xml:space="preserve"> z dnia 11 września 2019 r. - Prawo zamówień publicznych (Dz. U. 20</w:t>
      </w:r>
      <w:r w:rsidR="00D57965">
        <w:rPr>
          <w:rFonts w:ascii="Times New Roman" w:hAnsi="Times New Roman" w:cs="Times New Roman"/>
          <w:sz w:val="24"/>
          <w:szCs w:val="24"/>
        </w:rPr>
        <w:t>19</w:t>
      </w:r>
      <w:r w:rsidRPr="00504823">
        <w:rPr>
          <w:rFonts w:ascii="Times New Roman" w:hAnsi="Times New Roman" w:cs="Times New Roman"/>
          <w:sz w:val="24"/>
          <w:szCs w:val="24"/>
        </w:rPr>
        <w:t xml:space="preserve"> r. poz. 1</w:t>
      </w:r>
      <w:r w:rsidR="00D57965">
        <w:rPr>
          <w:rFonts w:ascii="Times New Roman" w:hAnsi="Times New Roman" w:cs="Times New Roman"/>
          <w:sz w:val="24"/>
          <w:szCs w:val="24"/>
        </w:rPr>
        <w:t>919</w:t>
      </w:r>
      <w:r w:rsidRPr="00504823">
        <w:rPr>
          <w:rFonts w:ascii="Times New Roman" w:hAnsi="Times New Roman" w:cs="Times New Roman"/>
          <w:sz w:val="24"/>
          <w:szCs w:val="24"/>
        </w:rPr>
        <w:t>)</w:t>
      </w:r>
      <w:r w:rsidR="00C4075F">
        <w:rPr>
          <w:rFonts w:ascii="Times New Roman" w:hAnsi="Times New Roman" w:cs="Times New Roman"/>
          <w:sz w:val="24"/>
          <w:szCs w:val="24"/>
        </w:rPr>
        <w:t>;</w:t>
      </w:r>
    </w:p>
    <w:p w14:paraId="6E64114B" w14:textId="3514D75F" w:rsidR="0099198B" w:rsidRDefault="0099198B" w:rsidP="005B65F5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Hlk164847807"/>
      <w:bookmarkStart w:id="16" w:name="_Hlk163830456"/>
      <w:r w:rsidRPr="00350FD6">
        <w:rPr>
          <w:rFonts w:ascii="Times New Roman" w:hAnsi="Times New Roman" w:cs="Times New Roman"/>
          <w:b/>
          <w:bCs/>
          <w:sz w:val="24"/>
          <w:szCs w:val="24"/>
        </w:rPr>
        <w:t xml:space="preserve">Warunki </w:t>
      </w:r>
      <w:r w:rsidR="00C4075F" w:rsidRPr="00350FD6">
        <w:rPr>
          <w:rFonts w:ascii="Times New Roman" w:hAnsi="Times New Roman" w:cs="Times New Roman"/>
          <w:b/>
          <w:bCs/>
          <w:sz w:val="24"/>
          <w:szCs w:val="24"/>
        </w:rPr>
        <w:t>Techniczne Urządzeń</w:t>
      </w:r>
      <w:r w:rsidRPr="00BE271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15"/>
      <w:r w:rsidR="00C15270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BE271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E7E01" w:rsidRPr="00BE271C">
        <w:rPr>
          <w:rFonts w:ascii="Times New Roman" w:hAnsi="Times New Roman" w:cs="Times New Roman"/>
          <w:sz w:val="24"/>
          <w:szCs w:val="24"/>
        </w:rPr>
        <w:t>oznacza</w:t>
      </w:r>
      <w:r w:rsidR="00BE271C">
        <w:rPr>
          <w:rFonts w:ascii="Times New Roman" w:hAnsi="Times New Roman" w:cs="Times New Roman"/>
          <w:sz w:val="24"/>
          <w:szCs w:val="24"/>
        </w:rPr>
        <w:t xml:space="preserve">ją dokumenty zawierające specyfikacje techniczne oraz </w:t>
      </w:r>
      <w:r w:rsidR="00AF1511">
        <w:rPr>
          <w:rFonts w:ascii="Times New Roman" w:hAnsi="Times New Roman" w:cs="Times New Roman"/>
          <w:sz w:val="24"/>
          <w:szCs w:val="24"/>
        </w:rPr>
        <w:t>podstawowe parametry</w:t>
      </w:r>
      <w:r w:rsidR="00BE271C">
        <w:rPr>
          <w:rFonts w:ascii="Times New Roman" w:hAnsi="Times New Roman" w:cs="Times New Roman"/>
          <w:sz w:val="24"/>
          <w:szCs w:val="24"/>
        </w:rPr>
        <w:t xml:space="preserve"> montażu, konserwacji i użytkowania urządzeń jakie przeznaczone będą do zamontowania i eks</w:t>
      </w:r>
      <w:r w:rsidR="0091362F">
        <w:rPr>
          <w:rFonts w:ascii="Times New Roman" w:hAnsi="Times New Roman" w:cs="Times New Roman"/>
          <w:sz w:val="24"/>
          <w:szCs w:val="24"/>
        </w:rPr>
        <w:t>p</w:t>
      </w:r>
      <w:r w:rsidR="00BE271C">
        <w:rPr>
          <w:rFonts w:ascii="Times New Roman" w:hAnsi="Times New Roman" w:cs="Times New Roman"/>
          <w:sz w:val="24"/>
          <w:szCs w:val="24"/>
        </w:rPr>
        <w:t>loatacji w laboratoriach stanowiących przedmiot Inwestycji</w:t>
      </w:r>
      <w:r w:rsidR="0084159D">
        <w:rPr>
          <w:rFonts w:ascii="Times New Roman" w:hAnsi="Times New Roman" w:cs="Times New Roman"/>
          <w:sz w:val="24"/>
          <w:szCs w:val="24"/>
        </w:rPr>
        <w:t>, które Zamawiający przekaże Inżynierowi w formie wytycznych</w:t>
      </w:r>
      <w:r w:rsidR="000E3FEE">
        <w:rPr>
          <w:rFonts w:ascii="Times New Roman" w:hAnsi="Times New Roman" w:cs="Times New Roman"/>
          <w:sz w:val="24"/>
          <w:szCs w:val="24"/>
        </w:rPr>
        <w:t>,</w:t>
      </w:r>
      <w:r w:rsidR="003467D3" w:rsidRPr="003467D3">
        <w:t xml:space="preserve"> </w:t>
      </w:r>
      <w:r w:rsidR="003467D3" w:rsidRPr="003467D3">
        <w:rPr>
          <w:rFonts w:ascii="Times New Roman" w:hAnsi="Times New Roman" w:cs="Times New Roman"/>
          <w:sz w:val="24"/>
          <w:szCs w:val="24"/>
        </w:rPr>
        <w:t xml:space="preserve">stanowiących załącznik nr </w:t>
      </w:r>
      <w:r w:rsidR="00B03561">
        <w:rPr>
          <w:rFonts w:ascii="Times New Roman" w:hAnsi="Times New Roman" w:cs="Times New Roman"/>
          <w:sz w:val="24"/>
          <w:szCs w:val="24"/>
        </w:rPr>
        <w:t>6</w:t>
      </w:r>
      <w:r w:rsidR="003467D3" w:rsidRPr="003467D3">
        <w:rPr>
          <w:rFonts w:ascii="Times New Roman" w:hAnsi="Times New Roman" w:cs="Times New Roman"/>
          <w:sz w:val="24"/>
          <w:szCs w:val="24"/>
        </w:rPr>
        <w:t xml:space="preserve"> do Umowy</w:t>
      </w:r>
      <w:r w:rsidR="00884946">
        <w:rPr>
          <w:rFonts w:ascii="Times New Roman" w:hAnsi="Times New Roman" w:cs="Times New Roman"/>
          <w:sz w:val="24"/>
          <w:szCs w:val="24"/>
        </w:rPr>
        <w:t>;</w:t>
      </w:r>
    </w:p>
    <w:bookmarkEnd w:id="16"/>
    <w:p w14:paraId="22263943" w14:textId="29A7FFE6" w:rsidR="00C85A4C" w:rsidRPr="00E0586D" w:rsidRDefault="00C85A4C" w:rsidP="005B65F5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Wartość Wynagrodzenia </w:t>
      </w:r>
      <w:r w:rsidR="00C15270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8853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853D6" w:rsidRPr="00BD2013">
        <w:rPr>
          <w:rFonts w:ascii="Times New Roman" w:hAnsi="Times New Roman" w:cs="Times New Roman"/>
          <w:sz w:val="24"/>
          <w:szCs w:val="24"/>
        </w:rPr>
        <w:t xml:space="preserve">posiada znaczenie nadane w </w:t>
      </w:r>
      <w:r w:rsidR="009271DC" w:rsidRPr="00350FD6">
        <w:rPr>
          <w:rFonts w:ascii="Times New Roman" w:hAnsi="Times New Roman" w:cs="Times New Roman"/>
          <w:sz w:val="24"/>
          <w:szCs w:val="24"/>
        </w:rPr>
        <w:t>§</w:t>
      </w:r>
      <w:r w:rsidR="00A33CA3" w:rsidRPr="00350FD6">
        <w:rPr>
          <w:rFonts w:ascii="Times New Roman" w:hAnsi="Times New Roman" w:cs="Times New Roman"/>
          <w:sz w:val="24"/>
          <w:szCs w:val="24"/>
        </w:rPr>
        <w:t>6</w:t>
      </w:r>
      <w:r w:rsidR="009271DC" w:rsidRPr="00350FD6">
        <w:rPr>
          <w:rFonts w:ascii="Times New Roman" w:hAnsi="Times New Roman" w:cs="Times New Roman"/>
          <w:sz w:val="24"/>
          <w:szCs w:val="24"/>
        </w:rPr>
        <w:t xml:space="preserve"> ust. 1</w:t>
      </w:r>
      <w:r w:rsidR="009271DC" w:rsidRPr="00BD2013">
        <w:rPr>
          <w:rFonts w:ascii="Times New Roman" w:hAnsi="Times New Roman" w:cs="Times New Roman"/>
          <w:sz w:val="24"/>
          <w:szCs w:val="24"/>
        </w:rPr>
        <w:t xml:space="preserve"> </w:t>
      </w:r>
      <w:r w:rsidR="008853D6" w:rsidRPr="00BD2013">
        <w:rPr>
          <w:rFonts w:ascii="Times New Roman" w:hAnsi="Times New Roman" w:cs="Times New Roman"/>
          <w:sz w:val="24"/>
          <w:szCs w:val="24"/>
        </w:rPr>
        <w:t>Umowy;</w:t>
      </w:r>
    </w:p>
    <w:p w14:paraId="02E17ABA" w14:textId="759EDBFA" w:rsidR="00904085" w:rsidRPr="002035A8" w:rsidRDefault="00904085" w:rsidP="005B65F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Wykonawca </w:t>
      </w:r>
      <w:r w:rsidR="00C15270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0E7E01" w:rsidRPr="000E7E01">
        <w:rPr>
          <w:rFonts w:ascii="Times New Roman" w:hAnsi="Times New Roman" w:cs="Times New Roman"/>
          <w:sz w:val="24"/>
          <w:szCs w:val="24"/>
        </w:rPr>
        <w:t xml:space="preserve"> </w:t>
      </w:r>
      <w:r w:rsidR="000E7E01" w:rsidRPr="00E270BE">
        <w:rPr>
          <w:rFonts w:ascii="Times New Roman" w:hAnsi="Times New Roman" w:cs="Times New Roman"/>
          <w:sz w:val="24"/>
          <w:szCs w:val="24"/>
        </w:rPr>
        <w:t>oznacza</w:t>
      </w:r>
      <w:r w:rsidR="00D119FF">
        <w:rPr>
          <w:rFonts w:ascii="Times New Roman" w:hAnsi="Times New Roman" w:cs="Times New Roman"/>
          <w:sz w:val="24"/>
          <w:szCs w:val="24"/>
        </w:rPr>
        <w:t xml:space="preserve"> </w:t>
      </w:r>
      <w:r w:rsidR="002A4359">
        <w:rPr>
          <w:rFonts w:ascii="Times New Roman" w:hAnsi="Times New Roman" w:cs="Times New Roman"/>
          <w:sz w:val="24"/>
          <w:szCs w:val="24"/>
        </w:rPr>
        <w:t xml:space="preserve">podmiot </w:t>
      </w:r>
      <w:r w:rsidR="002A4359" w:rsidRPr="002A4359">
        <w:rPr>
          <w:rFonts w:ascii="Times New Roman" w:hAnsi="Times New Roman" w:cs="Times New Roman"/>
          <w:sz w:val="24"/>
          <w:szCs w:val="24"/>
        </w:rPr>
        <w:t>wyłonion</w:t>
      </w:r>
      <w:r w:rsidR="002A4359">
        <w:rPr>
          <w:rFonts w:ascii="Times New Roman" w:hAnsi="Times New Roman" w:cs="Times New Roman"/>
          <w:sz w:val="24"/>
          <w:szCs w:val="24"/>
        </w:rPr>
        <w:t>y przez Zamawiającego</w:t>
      </w:r>
      <w:r w:rsidR="002A4359" w:rsidRPr="002A4359">
        <w:rPr>
          <w:rFonts w:ascii="Times New Roman" w:hAnsi="Times New Roman" w:cs="Times New Roman"/>
          <w:sz w:val="24"/>
          <w:szCs w:val="24"/>
        </w:rPr>
        <w:t xml:space="preserve"> w postępowaniu o udzielenie zamówienia publicznego na wykonanie Rob</w:t>
      </w:r>
      <w:r w:rsidR="00A25692">
        <w:rPr>
          <w:rFonts w:ascii="Times New Roman" w:hAnsi="Times New Roman" w:cs="Times New Roman"/>
          <w:sz w:val="24"/>
          <w:szCs w:val="24"/>
        </w:rPr>
        <w:t>ót</w:t>
      </w:r>
      <w:r w:rsidR="002A4359" w:rsidRPr="002A4359">
        <w:rPr>
          <w:rFonts w:ascii="Times New Roman" w:hAnsi="Times New Roman" w:cs="Times New Roman"/>
          <w:sz w:val="24"/>
          <w:szCs w:val="24"/>
        </w:rPr>
        <w:t xml:space="preserve"> Budowlan</w:t>
      </w:r>
      <w:r w:rsidR="00A25692">
        <w:rPr>
          <w:rFonts w:ascii="Times New Roman" w:hAnsi="Times New Roman" w:cs="Times New Roman"/>
          <w:sz w:val="24"/>
          <w:szCs w:val="24"/>
        </w:rPr>
        <w:t>ych</w:t>
      </w:r>
      <w:r w:rsidR="002A4359">
        <w:rPr>
          <w:rFonts w:ascii="Times New Roman" w:hAnsi="Times New Roman" w:cs="Times New Roman"/>
          <w:sz w:val="24"/>
          <w:szCs w:val="24"/>
        </w:rPr>
        <w:t>;</w:t>
      </w:r>
    </w:p>
    <w:p w14:paraId="0B1CEE3D" w14:textId="3CAD2A67" w:rsidR="00705C04" w:rsidRPr="004C49FC" w:rsidRDefault="002035A8" w:rsidP="005B65F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Wskaźnik GUS </w:t>
      </w:r>
      <w:r w:rsidR="00C15270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0E7E01">
        <w:rPr>
          <w:rFonts w:ascii="Times New Roman" w:hAnsi="Times New Roman" w:cs="Times New Roman"/>
          <w:sz w:val="24"/>
          <w:szCs w:val="24"/>
        </w:rPr>
        <w:t xml:space="preserve"> </w:t>
      </w:r>
      <w:r w:rsidRPr="00E270BE">
        <w:rPr>
          <w:rFonts w:ascii="Times New Roman" w:hAnsi="Times New Roman" w:cs="Times New Roman"/>
          <w:sz w:val="24"/>
          <w:szCs w:val="24"/>
        </w:rPr>
        <w:t>oznacza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E4C95">
        <w:rPr>
          <w:rFonts w:ascii="Times New Roman" w:hAnsi="Times New Roman" w:cs="Times New Roman"/>
          <w:sz w:val="24"/>
          <w:szCs w:val="24"/>
        </w:rPr>
        <w:t>wskaźnik cen towarów i usług konsumpcyjnych ogółem, za poprzedni rok kalendarzowy, ogłoszon</w:t>
      </w:r>
      <w:r w:rsidR="00345960">
        <w:rPr>
          <w:rFonts w:ascii="Times New Roman" w:hAnsi="Times New Roman" w:cs="Times New Roman"/>
          <w:sz w:val="24"/>
          <w:szCs w:val="24"/>
        </w:rPr>
        <w:t>y</w:t>
      </w:r>
      <w:r w:rsidRPr="006E4C95">
        <w:rPr>
          <w:rFonts w:ascii="Times New Roman" w:hAnsi="Times New Roman" w:cs="Times New Roman"/>
          <w:sz w:val="24"/>
          <w:szCs w:val="24"/>
        </w:rPr>
        <w:t xml:space="preserve"> w komunikacie Prezesa Głównego Urzędu Statystycznego wydawan</w:t>
      </w:r>
      <w:r w:rsidR="00345960">
        <w:rPr>
          <w:rFonts w:ascii="Times New Roman" w:hAnsi="Times New Roman" w:cs="Times New Roman"/>
          <w:sz w:val="24"/>
          <w:szCs w:val="24"/>
        </w:rPr>
        <w:t>ym</w:t>
      </w:r>
      <w:r w:rsidRPr="006E4C95">
        <w:rPr>
          <w:rFonts w:ascii="Times New Roman" w:hAnsi="Times New Roman" w:cs="Times New Roman"/>
          <w:sz w:val="24"/>
          <w:szCs w:val="24"/>
        </w:rPr>
        <w:t xml:space="preserve"> na podstawie art. 94 ust. 1 pkt 1 lit. a ustawy z dnia 17 grudnia 1998 r. o emeryturach i rentach z Funduszu Ubezpieczeń Społecznych</w:t>
      </w:r>
      <w:r w:rsidR="001673FA">
        <w:rPr>
          <w:rFonts w:ascii="Times New Roman" w:hAnsi="Times New Roman" w:cs="Times New Roman"/>
          <w:sz w:val="24"/>
          <w:szCs w:val="24"/>
        </w:rPr>
        <w:t>;</w:t>
      </w:r>
    </w:p>
    <w:p w14:paraId="39845FD6" w14:textId="089A2151" w:rsidR="004C49FC" w:rsidRPr="0043166E" w:rsidRDefault="004C49FC" w:rsidP="005B65F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Zabezpieczenie –</w:t>
      </w:r>
      <w:r w:rsidRPr="000E7E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posiadane znaczenie nadane w </w:t>
      </w:r>
      <w:r w:rsidRPr="004C49FC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9 Umowy.</w:t>
      </w:r>
    </w:p>
    <w:p w14:paraId="58F59302" w14:textId="77777777" w:rsidR="008428AA" w:rsidRPr="000B7BE9" w:rsidRDefault="008428AA" w:rsidP="0043166E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A2CFE77" w14:textId="4C6DB726" w:rsidR="00ED4D2D" w:rsidRDefault="00ED4D2D" w:rsidP="005B6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D4D2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§ </w:t>
      </w:r>
      <w:r w:rsidR="00705C0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2</w:t>
      </w:r>
    </w:p>
    <w:p w14:paraId="7B2AE136" w14:textId="1A86C610" w:rsidR="00ED4D2D" w:rsidRDefault="000973A4" w:rsidP="005B65F5">
      <w:pPr>
        <w:tabs>
          <w:tab w:val="left" w:pos="57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bookmarkStart w:id="17" w:name="_Hlk164867397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PRZEDMIOT UMOWY</w:t>
      </w:r>
      <w:r w:rsidR="00CB7BA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I ZAKRES OBOWIĄZKÓW INŻYNIERA</w:t>
      </w:r>
    </w:p>
    <w:bookmarkEnd w:id="17"/>
    <w:p w14:paraId="2B7641C5" w14:textId="650391CE" w:rsidR="00FF4E85" w:rsidRDefault="00A25692" w:rsidP="00FF4E8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Zamawiający powierza Inżynierowi na podstawie niniejszej Umowy p</w:t>
      </w:r>
      <w:r w:rsidR="00D37CB3" w:rsidRPr="00D37CB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ełnienie funkcji Inżyniera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 które</w:t>
      </w:r>
      <w:r w:rsidR="00D37CB3" w:rsidRPr="00D37CB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będzie polegało w szczególności na zarządzaniu, koordynacji i </w:t>
      </w:r>
      <w:r w:rsidR="001232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wykonywaniu w imieniu Zamawiającego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kompleksowego </w:t>
      </w:r>
      <w:r w:rsidR="00D37CB3" w:rsidRPr="00D37CB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nadzo</w:t>
      </w:r>
      <w:r w:rsidR="001232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ru</w:t>
      </w:r>
      <w:r w:rsidR="00D37CB3" w:rsidRPr="00D37CB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inwestorski</w:t>
      </w:r>
      <w:r w:rsidR="001232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ego</w:t>
      </w:r>
      <w:r w:rsidR="00D37CB3" w:rsidRPr="00D37CB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nad prawidłowością wykonania </w:t>
      </w:r>
      <w:r w:rsidR="00D65E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przez Wykonawcę </w:t>
      </w:r>
      <w:r w:rsidR="008D4C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</w:t>
      </w:r>
      <w:r w:rsidR="00D37CB3" w:rsidRPr="00D37CB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obót </w:t>
      </w:r>
      <w:r w:rsidR="008D4C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</w:t>
      </w:r>
      <w:r w:rsidR="00D37CB3" w:rsidRPr="00D37CB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udowlanych</w:t>
      </w:r>
      <w:r w:rsidR="006A457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</w:t>
      </w:r>
      <w:r w:rsidR="00D623A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a</w:t>
      </w:r>
      <w:r w:rsidR="00D623A9" w:rsidRPr="00D623A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także</w:t>
      </w:r>
      <w:r w:rsidR="00D623A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powiązanych z nimi robót</w:t>
      </w:r>
      <w:r w:rsidR="00D623A9" w:rsidRPr="00D623A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dodatkowych </w:t>
      </w:r>
      <w:r w:rsidR="00C1527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(o ile zajdzie potrzeba ich wykonania) </w:t>
      </w:r>
      <w:r w:rsidR="00D623A9" w:rsidRPr="00D623A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oraz robót realizowanych w okresie</w:t>
      </w:r>
      <w:r w:rsidR="00D623A9">
        <w:t xml:space="preserve"> </w:t>
      </w:r>
      <w:r w:rsidR="00D623A9" w:rsidRPr="00D623A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gwarancji i rękojmi</w:t>
      </w:r>
      <w:r w:rsidR="006A457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D623A9" w:rsidRPr="00D623A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(w tym związanych z usuwaniem wad</w:t>
      </w:r>
      <w:r w:rsidR="00880D2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</w:t>
      </w:r>
      <w:r w:rsidR="00D623A9" w:rsidRPr="00D623A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usterek</w:t>
      </w:r>
      <w:r w:rsidR="00880D2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lub braków</w:t>
      </w:r>
      <w:r w:rsidR="00D623A9" w:rsidRPr="00D623A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).</w:t>
      </w:r>
    </w:p>
    <w:p w14:paraId="27E9BAA7" w14:textId="13FD38D0" w:rsidR="00934B17" w:rsidRPr="00C063BB" w:rsidRDefault="00934B17" w:rsidP="00934B1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33094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 jest odpowiedzialny za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33094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administrowanie, monitorowanie, rozliczanie i zarządzanie Robotami Budowlanymi na każdym etapie ich realizacji.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Inżynier ma obowiązek tak koordynować wykonywanie Inwestycji, by w maksymalnym stopniu zabezpieczyć terminy jej realizacji związane z podstawą do uzyskania przez Zamawiającego dofinansowania w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lastRenderedPageBreak/>
        <w:t xml:space="preserve">ramach  </w:t>
      </w:r>
      <w:r w:rsidRPr="008427E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Krajow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ego</w:t>
      </w:r>
      <w:r w:rsidRPr="008427E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Plan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u</w:t>
      </w:r>
      <w:r w:rsidRPr="008427E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Odbudowy i Zwiększania Odporności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i wykorzystania w pełnym zakresie przeznaczonych na ten cel środków, </w:t>
      </w:r>
      <w:r w:rsidRPr="004471A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a w szczególności by Inwestycja została oddana do użytkowania do dnia </w:t>
      </w:r>
      <w:r w:rsidRPr="00881EC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31 grudnia 2025</w:t>
      </w:r>
      <w:r w:rsidRPr="004471A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r.</w:t>
      </w:r>
      <w:r w:rsidR="004471A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9C3BD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(w szczególności w wyżej wskazanym terminie powinno zostać wydane ostateczne i prawomocne postanowienie o pozwoleniu na </w:t>
      </w:r>
      <w:r w:rsidR="009C3BD5" w:rsidRPr="00C063B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użytkowanie Inwestycji).</w:t>
      </w:r>
    </w:p>
    <w:p w14:paraId="5B51DF16" w14:textId="2CDDB1D1" w:rsidR="00934B17" w:rsidRPr="00C063BB" w:rsidRDefault="00FF4E85" w:rsidP="00934B1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063B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Do obowiązków Inżyniera należy także niezbędna współpraca z </w:t>
      </w:r>
      <w:r w:rsidR="00345466" w:rsidRPr="00C063B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Wykonawcą PFU </w:t>
      </w:r>
      <w:r w:rsidRPr="00C063B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(i jego podwykonawcami) w celu prawidłowego </w:t>
      </w:r>
      <w:r w:rsidR="002D6ED6" w:rsidRPr="00C063B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przeprowadzenia</w:t>
      </w:r>
      <w:r w:rsidRPr="00C063B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Inwestycji oraz koordynacja wymiany z nim informacji.</w:t>
      </w:r>
    </w:p>
    <w:p w14:paraId="76981278" w14:textId="3E69FFAC" w:rsidR="00FF4E85" w:rsidRPr="00C063BB" w:rsidRDefault="00FF4E85" w:rsidP="00934B1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063B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Przez umowy na wykonanie Robót Budowlanych należy rozumieć również dotyczące przedmiotu Inwestycji umowy zawarte pomiędzy Wykonawcą, a jego podwykonawcami. Postanowienia odnoszące się do Wykonawcy należy stosować odpowiednio również do jego podwykonawców, a w przypadku umów na roboty budowlane również do ich podwykonawców.</w:t>
      </w:r>
    </w:p>
    <w:p w14:paraId="5D116F71" w14:textId="261B50CC" w:rsidR="00FF4E85" w:rsidRPr="00C063BB" w:rsidRDefault="00FF4E85" w:rsidP="00FF4E8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063B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Inżynier jest także odpowiedzialny w szczególności za </w:t>
      </w:r>
      <w:r w:rsidRPr="00C063B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kontrolę nad jakością oraz postępem Robót Budowlanych, nadzór nad dokumentacją ich dotyczącą, egzekwowanie zapisów Umowy z Wykonawcą, Umowy z </w:t>
      </w:r>
      <w:r w:rsidR="009B4337" w:rsidRPr="00C063B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Wykonawcą a PFU </w:t>
      </w:r>
      <w:r w:rsidRPr="00C063B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 także monitoring ich realizacji, koordynację czynności wykonywanych przez</w:t>
      </w:r>
      <w:r w:rsidR="005F12E3" w:rsidRPr="00C063B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063B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wszystkich uczestników procesu budowlanego związanego z Inwestycją oraz ewentualne wydawanie poleceń Wykonawcy.</w:t>
      </w:r>
    </w:p>
    <w:p w14:paraId="00ED2A35" w14:textId="206EB0AB" w:rsidR="00FF4E85" w:rsidRDefault="00FF4E85" w:rsidP="00FF4E8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063B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Inżynier, w ramach czynności związanych z zarządzaniem Robotami</w:t>
      </w:r>
      <w:r w:rsidRPr="00CA26E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Budowlanymi podejmuje bezpośredni kontakt z Wykonawcą oraz dostawcami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2578D2CD" w14:textId="77777777" w:rsidR="00FF4E85" w:rsidRPr="00C87172" w:rsidRDefault="00FF4E85" w:rsidP="00FF4E8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8717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Inżynier będzie wykonywał przedmiot Umowy w ścisłej współpracy z Zamawiającym oraz zgodnie z jego poleceniami.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8717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Inżynier nie jest uprawniony do zaciągania żadnych zobowiązań w imieniu Zamawiającego, ani udzielania zwolnień z zobowiązań bez wyraźnego upoważnienia udzielonego przez Zamawiającego w formie pisemnej pod rygorem nieważności. Końcowe decyzje, w szczególności te, które będą podejmowane w kontekście kreowania po stronie Zamawiającego jakichkolwiek zobowiązań finansowych, będą podejmowane i zatwierdzane przez Zamawiającego, przy czym Inżynier będzie zobowiązany do przedstawienia Zamawiającemu w tym zakresie rekomendacji z uzasadnieniem. W szczególności dotyczy to zlecania jakichkolwiek prac dodatkowych.</w:t>
      </w:r>
    </w:p>
    <w:p w14:paraId="47210690" w14:textId="77777777" w:rsidR="008158C9" w:rsidRDefault="00FF4E85" w:rsidP="008158C9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013">
        <w:rPr>
          <w:rFonts w:ascii="Times New Roman" w:hAnsi="Times New Roman" w:cs="Times New Roman"/>
          <w:sz w:val="24"/>
          <w:szCs w:val="24"/>
        </w:rPr>
        <w:t>Inżynier jest obowiązany pisemnie informować Zamawiającego o zaistnieniu każdej okoliczności, która może skutkować powstaniem po stronie Zamawiającego dodatkowego zobowiązania względem jakichkolwiek podmiotów, w szczególności względem Wykonawcy.</w:t>
      </w:r>
    </w:p>
    <w:p w14:paraId="3B74C949" w14:textId="10517EAE" w:rsidR="00FF4E85" w:rsidRPr="008158C9" w:rsidRDefault="00FF4E85" w:rsidP="008158C9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8C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Inżynier będzie wykonywał przedmiot Umowy zgodnie z </w:t>
      </w:r>
      <w:r w:rsidR="000E3FE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</w:t>
      </w:r>
      <w:r w:rsidRPr="008158C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ktualną na dzień zawierania Umowy edycją polską </w:t>
      </w:r>
      <w:r w:rsidR="009B4337" w:rsidRPr="009B433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„Warunk</w:t>
      </w:r>
      <w:r w:rsidR="009B433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ów</w:t>
      </w:r>
      <w:r w:rsidR="009B4337" w:rsidRPr="009B433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Kontraktu na Urządzenia i Budowę z Projektowaniem edycja 2017-2022 FIDIC Żółty”</w:t>
      </w:r>
      <w:r w:rsidR="008158C9" w:rsidRPr="008158C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Pr="008158C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chyba że postanowienia Umowy stanowią wyraźnie inaczej.</w:t>
      </w:r>
    </w:p>
    <w:p w14:paraId="0A5ABB78" w14:textId="6CF840FB" w:rsidR="00FF4E85" w:rsidRDefault="00FF4E85" w:rsidP="00FF4E8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D20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Inżynier nie będzie w imieniu Zamawiającego prowadził przetarg</w:t>
      </w:r>
      <w:r w:rsidR="004E25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 na wyłonienie</w:t>
      </w:r>
      <w:r w:rsidRPr="00BD20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Wykonawcy, jednak do zakresu jego obowiązków należy czynny udział w</w:t>
      </w:r>
      <w:r w:rsidRPr="00BD201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BD20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przygotowywaniu i opiniowaniu dokumentów, które będą stanowiły kluczowe załączniki do dokumentacji przetargowej w zakresie wyłonienia Wykonawcy. </w:t>
      </w:r>
      <w:r w:rsidRPr="00BD20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szczególności Inżynier ma obowiązek przeprowadzenia weryfikacji ofert, jakie zostaną złożone w postępowaniach przetargowych na wyłonienie Wykonawcy, a następnie do przedstawienia Zamawiającemu w tym zakresie rekomendacji z uzasadnieniem.</w:t>
      </w:r>
    </w:p>
    <w:p w14:paraId="55D6A064" w14:textId="65DC279C" w:rsidR="00FF4E85" w:rsidRDefault="00FF4E85" w:rsidP="00FF4E8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D20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W procesie wyboru Wykonawcy, Inżynier zapewnia niezwłoczne, lecz nie późniejsze niż w terminie </w:t>
      </w:r>
      <w:r w:rsidR="00294EC3" w:rsidRPr="004471A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</w:t>
      </w:r>
      <w:r w:rsidRPr="004471A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dni</w:t>
      </w:r>
      <w:r w:rsidRPr="00BD20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2D337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roboczych </w:t>
      </w:r>
      <w:r w:rsidR="009C3BD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(od otrzymania przez Inżyniera danego pytania) </w:t>
      </w:r>
      <w:r w:rsidRPr="00BD20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przygotowywanie odpowiedzi na ewentualne pytania oferentów, a także ma obowiązek na bieżąco śledzić napływające zapytania oraz weryfikować ich wykonanie na etapie realizacji czynności przez Wykonawcę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</w:t>
      </w:r>
    </w:p>
    <w:p w14:paraId="25D40634" w14:textId="589FAA9A" w:rsidR="00FF4E85" w:rsidRDefault="00FF4E85" w:rsidP="00FF4E8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D201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lastRenderedPageBreak/>
        <w:t xml:space="preserve">Inżynier zobowiązany jest to </w:t>
      </w:r>
      <w:r w:rsidR="009C3BD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wykonywania</w:t>
      </w:r>
      <w:r w:rsidRPr="00BD201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przedmiotu Umowy w sposób, który zapewni prawidłową realizację Robót Budowlanych, a jeżeli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będą </w:t>
      </w:r>
      <w:r w:rsidRPr="00BD201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one posiadały jakiekolwiek wady, ich niezwłoczne usunięcie.</w:t>
      </w:r>
    </w:p>
    <w:p w14:paraId="51FEC59E" w14:textId="3DF62F91" w:rsidR="00FF4E85" w:rsidRPr="00D71EF0" w:rsidRDefault="00FF4E85" w:rsidP="00FF4E8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71EF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Inżynier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co miesiąc </w:t>
      </w:r>
      <w:r w:rsidRPr="00D71EF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będzie dostarczał Zamawiającemu raport z postępów realizacji procesu budowlanego dotyczącego Inwestycji. Raport będzie zawierać zestawienia finansowe obrazując</w:t>
      </w:r>
      <w:r w:rsidR="009C3BD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</w:t>
      </w:r>
      <w:r w:rsidRPr="00D71EF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zakończone i planowane rozliczenia (plan płatności) oraz analizę harmonogramu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dotyczącego</w:t>
      </w:r>
      <w:r w:rsidR="00294EC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prac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Wykonawcy</w:t>
      </w:r>
      <w:r w:rsidRPr="00D71EF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 W przypadku odchylenia od wartości bazowych Inżynier powinien przedstawić uzasadnienie odchylenia i w razie konieczności, plan naprawczy.</w:t>
      </w:r>
      <w:r w:rsidRPr="00D71EF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Inżynier dokonuje rozliczeń procesu budowlanego dotyczącego Inwestycji z Wykonawcą</w:t>
      </w:r>
      <w:r w:rsidR="009B433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D71EF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oraz jest odpowiedzialny za przygotowanie, zgodnie z przyjętym standardem zawodowym, wszelkich świadectw płatności (w tym przejściowych świadectw płatności oraz końcowego świadectwa płatności</w:t>
      </w:r>
      <w:r w:rsidR="008F446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wymaganych przy realizacji Inwestycji)</w:t>
      </w:r>
      <w:r w:rsidRPr="00D71EF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35F0183D" w14:textId="77777777" w:rsidR="00FF4E85" w:rsidRDefault="00FF4E85" w:rsidP="00FF4E8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5632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Inżynier w celu wypełnienia swoich zobowiązań zapewni personel posiadający odpowiednie uprawnienia, kwalifikacje zawodowe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oraz</w:t>
      </w:r>
      <w:r w:rsidRPr="0055632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doświadczenie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56DEADD5" w14:textId="77777777" w:rsidR="00FF4E85" w:rsidRDefault="00FF4E85" w:rsidP="00FF4E8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D20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Zaplecze dla Inżyniera zostanie przygotowane przez Wykonawcę w ramach przygotowywania zaplecza budowy, w związku z wykonywanymi Robotami Budowlanymi.</w:t>
      </w:r>
    </w:p>
    <w:p w14:paraId="37BF9DC5" w14:textId="5BAE4DEF" w:rsidR="00FF4E85" w:rsidRPr="00556325" w:rsidRDefault="00FF4E85" w:rsidP="00FF4E8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Inżynier jest zobowiązany do zorganizowania </w:t>
      </w:r>
      <w:r w:rsidRPr="00C8717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 utrzymania zaplecza logistycznego w miejscu zapewnionym przez Wykonawcę przez cały okres realizacji Umowy. Inżynier zapewnia dyspozycyjność telefoniczną oraz</w:t>
      </w:r>
      <w:r w:rsidRPr="0055632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gotowość do obecności na każde wezwanie Zamawiającego na terenie budowy przez cały czas trwania Robót Budowlanych (łącznie z okresem gwarancji jakości i rękojmi za wady).</w:t>
      </w:r>
    </w:p>
    <w:p w14:paraId="4698D3F9" w14:textId="1ED39CCE" w:rsidR="00934B17" w:rsidRDefault="00FF4E85" w:rsidP="00934B1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5632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Inżynier zobowiązuje się odsunąć od wykonywania </w:t>
      </w:r>
      <w:r w:rsidR="00F413F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</w:t>
      </w:r>
      <w:r w:rsidRPr="0055632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rzedmiotu Umowy każdą </w:t>
      </w:r>
      <w:r w:rsidR="00294EC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należącą do jego zespołu </w:t>
      </w:r>
      <w:r w:rsidRPr="0055632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osobę, która z powodów obiektywnych zagraża w jakikolwiek sposób należytemu wykonywaniu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F413F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</w:t>
      </w:r>
      <w:r w:rsidRPr="00BD20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rzedmiotu Umowy.</w:t>
      </w:r>
    </w:p>
    <w:p w14:paraId="243DBACD" w14:textId="4AE82323" w:rsidR="00D623A9" w:rsidRPr="00934B17" w:rsidRDefault="00AE3920" w:rsidP="00934B1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34B1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 zakresie zarządzania Robotami Budowlanymi </w:t>
      </w:r>
      <w:r w:rsidR="00D623A9" w:rsidRPr="00934B1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Inżynier będzie w szczególności zapewniał:</w:t>
      </w:r>
    </w:p>
    <w:p w14:paraId="59A791EA" w14:textId="62976194" w:rsidR="00D623A9" w:rsidRPr="00E6777F" w:rsidRDefault="00E6777F" w:rsidP="009304AB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6777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</w:t>
      </w:r>
      <w:r w:rsidR="00D623A9" w:rsidRPr="00E6777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ełnienie funkcji nadzoru inwestorskiego przez osoby wskazane w Ofercie. Zmiana </w:t>
      </w:r>
    </w:p>
    <w:p w14:paraId="713E6D48" w14:textId="61B41862" w:rsidR="00D623A9" w:rsidRPr="00E6777F" w:rsidRDefault="000C175E" w:rsidP="00E6777F">
      <w:pPr>
        <w:pStyle w:val="Akapitzlist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tych osób </w:t>
      </w:r>
      <w:r w:rsidR="00D623A9" w:rsidRPr="00E6777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na inn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</w:t>
      </w:r>
      <w:r w:rsidR="00D623A9" w:rsidRPr="00E6777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możliwa jest jedynie w przypadku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D623A9" w:rsidRPr="00E6777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dopuszczonym niniejszą Umową i musi ona spełniać wymagania określone w SWZ</w:t>
      </w:r>
      <w:r w:rsidR="00E6777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  <w:r w:rsidR="00D623A9" w:rsidRPr="00E6777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0AB6DA87" w14:textId="48F0B053" w:rsidR="00D623A9" w:rsidRPr="00E6777F" w:rsidRDefault="00E6777F" w:rsidP="009304AB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6777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</w:t>
      </w:r>
      <w:r w:rsidR="00D623A9" w:rsidRPr="00E6777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atwierdzenie specyfikacji materiałów budowlanych i instalacyjnych, urządzeń i dostaw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D623A9" w:rsidRPr="00E6777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przewidzianych przez Wykonawcę Robót Budowlanych, kontrolę dokumentów jakości, aprobat, deklaracji zgodności, atestów, itp. w celu niedopuszczenia do wbudowania materiałów wadliwych lub niedopuszczonych do stosowania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17B5C8CA" w14:textId="13E3B76E" w:rsidR="00D623A9" w:rsidRPr="006A4577" w:rsidRDefault="00E6777F" w:rsidP="009304AB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A457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</w:t>
      </w:r>
      <w:r w:rsidR="00D623A9" w:rsidRPr="006A457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okonywani</w:t>
      </w:r>
      <w:r w:rsidRPr="006A457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</w:t>
      </w:r>
      <w:r w:rsidR="00D623A9" w:rsidRPr="006A457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sprawdzenia jakości Robót Budowlanych oraz wbudowywanych materiałów, zgodnie z wymaganiami specyfikacji technicznej i odbioru robót, przygotowaną dokumentacją projektową oraz praktyką inżynierską, z powiadomieniem Wykonawcy i Zamawiającego o wykrytych</w:t>
      </w:r>
      <w:r w:rsidRPr="006A457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D623A9" w:rsidRPr="006A457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wadach oraz określenia zakresu koniecznych do wykonania robót poprawkowych, w tym rozbiórek i ponownego wykonania</w:t>
      </w:r>
      <w:r w:rsidRPr="006A457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  <w:r w:rsidR="00D623A9" w:rsidRPr="006A457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087A520C" w14:textId="7CE88BB5" w:rsidR="006A4577" w:rsidRDefault="00E6777F" w:rsidP="009304AB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6777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</w:t>
      </w:r>
      <w:r w:rsidR="00D623A9" w:rsidRPr="00E6777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ontrol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ę</w:t>
      </w:r>
      <w:r w:rsidR="00D623A9" w:rsidRPr="00E6777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sposobu składowania i przechowywania materiałów na placu budowy</w:t>
      </w:r>
      <w:r w:rsidR="006A457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  <w:r w:rsidR="00D623A9" w:rsidRPr="00E6777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3D32F963" w14:textId="469D21CC" w:rsidR="00E6777F" w:rsidRPr="006A4577" w:rsidRDefault="00E6777F" w:rsidP="009304AB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A457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</w:t>
      </w:r>
      <w:r w:rsidR="00D623A9" w:rsidRPr="006A457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prawowani</w:t>
      </w:r>
      <w:r w:rsidR="006A4577" w:rsidRPr="006A457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</w:t>
      </w:r>
      <w:r w:rsidR="00D623A9" w:rsidRPr="006A457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kontroli i nadzoru technicznego, finansowego i organizacyjnego nad całością </w:t>
      </w:r>
      <w:r w:rsidR="006A457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</w:t>
      </w:r>
      <w:r w:rsidR="00D623A9" w:rsidRPr="006A457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nwestycji</w:t>
      </w:r>
      <w:r w:rsidRPr="006A457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49786334" w14:textId="0B4495CE" w:rsidR="00D623A9" w:rsidRPr="006A4577" w:rsidRDefault="00E6777F" w:rsidP="009304AB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0C175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reprezentowanie Zamawiającego w kontaktach z osobami trzecimi w sprawach</w:t>
      </w:r>
      <w:r w:rsidR="006A4577" w:rsidRPr="000C175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D623A9" w:rsidRPr="000C175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związanych z realizacją</w:t>
      </w:r>
      <w:r w:rsidR="005D0B0F" w:rsidRPr="000C175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Umowy z Wykonawcą</w:t>
      </w:r>
      <w:r w:rsidR="00D623A9" w:rsidRPr="000C175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 z zastrzeżeniem</w:t>
      </w:r>
      <w:r w:rsidR="00D623A9" w:rsidRPr="006A457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0C175E" w:rsidRPr="00350F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§2 ust.7</w:t>
      </w:r>
      <w:r w:rsidR="00D623A9" w:rsidRPr="006A457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Umowy</w:t>
      </w:r>
      <w:r w:rsidRPr="006A457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056DA50F" w14:textId="60515441" w:rsidR="00E6777F" w:rsidRDefault="00E6777F" w:rsidP="009304AB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6777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</w:t>
      </w:r>
      <w:r w:rsidR="00D623A9" w:rsidRPr="00E6777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prawowani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</w:t>
      </w:r>
      <w:r w:rsidR="00D623A9" w:rsidRPr="00E6777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nadzoru nad zapewnieniem bezpieczeństwa i przestrzegania przepisów przeciwpożarowych, bezpieczeństwa i higieny pracy, przez wszystkich uczestników procesu realizacji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</w:t>
      </w:r>
      <w:r w:rsidR="00D623A9" w:rsidRPr="00E6777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nwestycji, w rozumieniu wymagań stawianych </w:t>
      </w:r>
      <w:r w:rsidR="00D623A9" w:rsidRPr="00E6777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>przez obowiązujące przepisy, podczas całego procesu realizacji Inwestycji, w tym utrzymania porządku na terenie budowy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2C3491B9" w14:textId="659DD453" w:rsidR="00E6777F" w:rsidRDefault="00E6777F" w:rsidP="009304AB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</w:t>
      </w:r>
      <w:r w:rsidR="00D623A9" w:rsidRPr="00E6777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gzekwowani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</w:t>
      </w:r>
      <w:r w:rsidR="00D623A9" w:rsidRPr="00E6777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od Wykonawcy </w:t>
      </w:r>
      <w:r w:rsidR="007E53A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należytego wykonania </w:t>
      </w:r>
      <w:r w:rsidR="00D623A9" w:rsidRPr="00E6777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postanowień Umowy </w:t>
      </w:r>
      <w:r w:rsidR="005D0B0F" w:rsidRPr="00E6777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 Wykonawcą</w:t>
      </w:r>
      <w:r w:rsidR="00D623A9" w:rsidRPr="00E6777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oraz przestrzegania obowiązujących przepisów</w:t>
      </w:r>
      <w:r w:rsidR="007E53A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i zasad sztuki budowlanej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416D8813" w14:textId="6347B95F" w:rsidR="00E6777F" w:rsidRDefault="00E6777F" w:rsidP="009304AB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</w:t>
      </w:r>
      <w:r w:rsidR="00D623A9" w:rsidRPr="00E6777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strzymani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</w:t>
      </w:r>
      <w:r w:rsidR="00D623A9" w:rsidRPr="00E6777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robót prowadzonych w sposób zagrażający bezpieczeństwu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D623A9" w:rsidRPr="00E6777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lub niezgodnie z wymogami Umowy </w:t>
      </w:r>
      <w:r w:rsidR="005D0B0F" w:rsidRPr="00E6777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 Wykonawcą</w:t>
      </w:r>
      <w:r w:rsidR="007E53A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 właściwymi przepisami lub zasadami sztuki budowlanej</w:t>
      </w:r>
      <w:r w:rsidR="007744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416F6DA0" w14:textId="174BB1C1" w:rsidR="00774434" w:rsidRDefault="00E6777F" w:rsidP="009304AB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</w:t>
      </w:r>
      <w:r w:rsidR="00D623A9" w:rsidRPr="00E6777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opilnowani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</w:t>
      </w:r>
      <w:r w:rsidR="00D623A9" w:rsidRPr="00E6777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zabezpieczenia </w:t>
      </w:r>
      <w:r w:rsidR="006A457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–</w:t>
      </w:r>
      <w:r w:rsidR="00D623A9" w:rsidRPr="00E6777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na okres </w:t>
      </w:r>
      <w:r w:rsidR="00B6400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realizacji i </w:t>
      </w:r>
      <w:r w:rsidR="00D623A9" w:rsidRPr="00E6777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przerwy w realizacji procesu budowlanego </w:t>
      </w:r>
      <w:r w:rsidR="006A457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–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D623A9" w:rsidRPr="00E6777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stanu robót oraz placu budowy w stopniu uniemożliwiającym zaistnienie zdarzeń</w:t>
      </w:r>
      <w:r w:rsidR="007E53A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D623A9" w:rsidRPr="00E6777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wyniku których mogł</w:t>
      </w:r>
      <w:r w:rsidR="007E53A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</w:t>
      </w:r>
      <w:r w:rsidR="00D623A9" w:rsidRPr="00E6777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by wystąpić </w:t>
      </w:r>
      <w:r w:rsidR="007E53A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uszkodzenie dotychczas wykonanych prac lub innego rodzaju szkoda w majątku Zamawiającego albo grożących powstaniem szkody na osobie lub majątku osób trzecich lub grożących powstaniem jakichkolwiek roszczeń (w tym zwłaszcza roszczeń</w:t>
      </w:r>
      <w:r w:rsidR="00D623A9" w:rsidRPr="00E6777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odszkodowawcz</w:t>
      </w:r>
      <w:r w:rsidR="007E53A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ych)</w:t>
      </w:r>
      <w:r w:rsidR="00D623A9" w:rsidRPr="00E6777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 stosunku</w:t>
      </w:r>
      <w:r w:rsidR="007744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D623A9" w:rsidRPr="007744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do Zamawiającego</w:t>
      </w:r>
      <w:r w:rsidR="007744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  <w:r w:rsidR="00D623A9" w:rsidRPr="007744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0663DAC4" w14:textId="3FC8BFDB" w:rsidR="00774434" w:rsidRDefault="00774434" w:rsidP="009304AB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</w:t>
      </w:r>
      <w:r w:rsidR="00D623A9" w:rsidRPr="007744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chron</w:t>
      </w:r>
      <w:r w:rsidR="00843968" w:rsidRPr="007744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ę</w:t>
      </w:r>
      <w:r w:rsidR="00D623A9" w:rsidRPr="007744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interesów Zamawiającego </w:t>
      </w:r>
      <w:r w:rsidR="007E53A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 szczególności </w:t>
      </w:r>
      <w:r w:rsidR="00D623A9" w:rsidRPr="007744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zakresie uniknięcia ewentualnych roszczeń odszkodowawczych osób trzecich powstałych podczas lub w związku z prowadzonymi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D623A9" w:rsidRPr="007744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Robotami Budowlanymi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  <w:r w:rsidR="00D623A9" w:rsidRPr="007744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331E3F91" w14:textId="13751DD6" w:rsidR="00774434" w:rsidRDefault="00774434" w:rsidP="009304AB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</w:t>
      </w:r>
      <w:r w:rsidR="00D623A9" w:rsidRPr="007744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naliz</w:t>
      </w:r>
      <w:r w:rsidR="00843968" w:rsidRPr="007744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ę</w:t>
      </w:r>
      <w:r w:rsidR="00D623A9" w:rsidRPr="007744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wszystkich decyzji, uzgodnień i postanowień uzyskanych w trakcie procesu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D623A9" w:rsidRPr="007744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przygotowania i realizacji </w:t>
      </w:r>
      <w:r w:rsidR="006A457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</w:t>
      </w:r>
      <w:r w:rsidR="00D623A9" w:rsidRPr="007744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nwestycji oraz zapewnienie spełnienia zawartych w nich wymagań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3898FB8C" w14:textId="5E900602" w:rsidR="00774434" w:rsidRDefault="00774434" w:rsidP="009304AB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ś</w:t>
      </w:r>
      <w:r w:rsidR="00D623A9" w:rsidRPr="007744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cisł</w:t>
      </w:r>
      <w:r w:rsidR="00843968" w:rsidRPr="007744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ą</w:t>
      </w:r>
      <w:r w:rsidR="00D623A9" w:rsidRPr="007744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współprac</w:t>
      </w:r>
      <w:r w:rsidR="006A457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ę</w:t>
      </w:r>
      <w:r w:rsidR="00D623A9" w:rsidRPr="007744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 Zamawiającym</w:t>
      </w:r>
      <w:r w:rsidR="00B6400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i</w:t>
      </w:r>
      <w:r w:rsidR="00D623A9" w:rsidRPr="007744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Wykonawcą w celu koordynacji</w:t>
      </w:r>
      <w:r w:rsidR="006A457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</w:t>
      </w:r>
      <w:r w:rsidR="00D623A9" w:rsidRPr="007744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planowania</w:t>
      </w:r>
      <w:r w:rsidR="006A457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i realizacji</w:t>
      </w:r>
      <w:r w:rsidR="00D623A9" w:rsidRPr="007744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</w:t>
      </w:r>
      <w:r w:rsidR="00D623A9" w:rsidRPr="007744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obót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</w:t>
      </w:r>
      <w:r w:rsidR="00D623A9" w:rsidRPr="007744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udowlanych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  <w:r w:rsidR="00D623A9" w:rsidRPr="007744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22FB1284" w14:textId="0F065617" w:rsidR="00774434" w:rsidRDefault="00774434" w:rsidP="009304AB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</w:t>
      </w:r>
      <w:r w:rsidR="00D623A9" w:rsidRPr="007744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nformowanie Zamawiającego o wszystkich występujących oraz przewidywanych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D623A9" w:rsidRPr="007744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problemach, a także podejmowanie działań zapobiegawczych lub/i naprawczych dla ich likwidacji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5DEBCE32" w14:textId="01215E71" w:rsidR="00243C47" w:rsidRDefault="00774434" w:rsidP="009304AB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43C4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</w:t>
      </w:r>
      <w:r w:rsidR="00843968" w:rsidRPr="00243C4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dostępnienie Zamawiającemu, na każde pisemne żądanie, wszelkich dokumentów</w:t>
      </w:r>
      <w:r w:rsidR="00243C4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843968" w:rsidRPr="00243C4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związanych z realizacją </w:t>
      </w:r>
      <w:r w:rsidR="00F735A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</w:t>
      </w:r>
      <w:r w:rsidR="00843968" w:rsidRPr="00243C4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nwestycji</w:t>
      </w:r>
      <w:r w:rsidRPr="00243C4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  <w:r w:rsidR="00243C4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03B34516" w14:textId="77777777" w:rsidR="00243C47" w:rsidRDefault="00774434" w:rsidP="009304AB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43C4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</w:t>
      </w:r>
      <w:r w:rsidR="00843968" w:rsidRPr="00243C4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rowadzenie i przechowywanie dokumentacji budowy, w tym między innymi: </w:t>
      </w:r>
    </w:p>
    <w:p w14:paraId="1C2B8953" w14:textId="4D3C3030" w:rsidR="00243C47" w:rsidRDefault="00843968" w:rsidP="009304AB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43C4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dokumentacji fotograficznej w formie cyfrowej, w tym sporządzonej przed oraz po zakończeniu </w:t>
      </w:r>
      <w:r w:rsidR="008158C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wykonywania</w:t>
      </w:r>
      <w:r w:rsidRPr="00243C4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243C4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</w:t>
      </w:r>
      <w:r w:rsidRPr="00243C4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obót</w:t>
      </w:r>
      <w:r w:rsidR="00243C4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Budowlanych;</w:t>
      </w:r>
      <w:r w:rsidRPr="00243C4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6EE753D" w14:textId="19117FED" w:rsidR="00243C47" w:rsidRDefault="00843968" w:rsidP="009304AB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43C4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dokument</w:t>
      </w:r>
      <w:r w:rsidR="00F048C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acji</w:t>
      </w:r>
      <w:r w:rsidRPr="00243C4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 czynności odbiorowych, raportów, harmonogramów, decyzji, uzgodnień, postanowień,</w:t>
      </w:r>
      <w:r w:rsidR="00243C4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243C4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protokołów z rad budowy/narad koordynacyjnych i technicznych</w:t>
      </w:r>
      <w:r w:rsidR="00243C4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2189823B" w14:textId="76D1188C" w:rsidR="00271A6E" w:rsidRDefault="00843968" w:rsidP="009304AB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43C4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dokumentacji robót dodatkowych i uzupełniających wraz z uzasadnieniem, rysunkami i wyceną</w:t>
      </w:r>
      <w:r w:rsidR="0023758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tych</w:t>
      </w:r>
      <w:r w:rsidRPr="00243C4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robót</w:t>
      </w:r>
      <w:r w:rsidR="00271A6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  <w:r w:rsidRPr="00243C4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F1BFB72" w14:textId="0F60C606" w:rsidR="00843968" w:rsidRPr="00237588" w:rsidRDefault="00271A6E" w:rsidP="009304AB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</w:t>
      </w:r>
      <w:r w:rsidR="00843968" w:rsidRPr="00271A6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gzekwowanie od Wykonawcy wymaganych dokumentów (w tym gwarancji</w:t>
      </w:r>
      <w:r w:rsidR="00A47F7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, </w:t>
      </w:r>
      <w:r w:rsidR="00843968" w:rsidRPr="00A47F7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ubezpieczeń, harmonogramów, programów zapewnienia jakości, wniosków</w:t>
      </w:r>
      <w:r w:rsidR="0023758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843968" w:rsidRPr="0023758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 akceptację materiałów, projektów umów </w:t>
      </w:r>
      <w:r w:rsidR="545A1BC0" w:rsidRPr="0023758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i rozliczeń finansowych </w:t>
      </w:r>
      <w:r w:rsidR="00843968" w:rsidRPr="0023758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 podwykonawcami, szczegółowych</w:t>
      </w:r>
      <w:r w:rsidR="0023758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843968" w:rsidRPr="0023758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wykazów </w:t>
      </w:r>
      <w:r w:rsidR="00F735A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osób</w:t>
      </w:r>
      <w:r w:rsidR="004B1060" w:rsidRPr="26C247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pełniących funkcje projektanta oraz</w:t>
      </w:r>
      <w:r w:rsidR="00F735A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843968" w:rsidRPr="0023758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obejmujących kierownictwo Robót Budowlanych i dokumentów potwierdzających ich uprawnienia oraz innych dokumentów wymaganych przez Zamawiającego) wraz z ich analizą, zaopiniowaniem oraz przekazaniem skompletowanych dokumentów Zamawiającemu</w:t>
      </w:r>
      <w:r w:rsidR="005770E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  <w:r w:rsidR="00843968" w:rsidRPr="0023758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0AB7249C" w14:textId="77777777" w:rsidR="00924B40" w:rsidRDefault="00D82A1F" w:rsidP="009304AB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</w:t>
      </w:r>
      <w:r w:rsidR="00843968" w:rsidRPr="00D82A1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okonanie w imieniu Zamawiającego zawiadomienia o terminie rozpoczęcia </w:t>
      </w:r>
      <w:r w:rsidR="008257E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</w:t>
      </w:r>
      <w:r w:rsidR="00843968" w:rsidRPr="00D82A1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obót</w:t>
      </w:r>
      <w:r w:rsidR="008257E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Budowlanych </w:t>
      </w:r>
      <w:r w:rsidR="00843968" w:rsidRPr="008257E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 </w:t>
      </w:r>
      <w:r w:rsidR="008257EE" w:rsidRPr="008257E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rozumieniu mających zastosowanie</w:t>
      </w:r>
      <w:r w:rsidR="00843968" w:rsidRPr="008257E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przepisów prawa, w szczególności </w:t>
      </w:r>
      <w:r w:rsidR="00843968" w:rsidRPr="00924B4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art. 41 ust. 4 ustawy prawo budowlane</w:t>
      </w:r>
      <w:r w:rsidR="008257EE" w:rsidRPr="008257E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55A48E53" w14:textId="297C9FD4" w:rsidR="0084621A" w:rsidRDefault="00924B40" w:rsidP="009304AB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</w:t>
      </w:r>
      <w:r w:rsidR="00843968" w:rsidRPr="00924B4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rzewodniczenie oraz organizowanie narad dotyczących postępu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</w:t>
      </w:r>
      <w:r w:rsidR="00843968" w:rsidRPr="00924B4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obót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Budowlanych</w:t>
      </w:r>
      <w:r w:rsidR="008F44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a także</w:t>
      </w:r>
      <w:r w:rsidR="00843968" w:rsidRPr="00924B4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8F44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narad</w:t>
      </w:r>
      <w:r w:rsidR="00843968" w:rsidRPr="00924B4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technicznych </w:t>
      </w:r>
      <w:r w:rsidR="008F44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oraz</w:t>
      </w:r>
      <w:r w:rsidR="00843968" w:rsidRPr="00924B4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sporządzania protokołów z tych </w:t>
      </w:r>
      <w:r w:rsidR="00843968" w:rsidRPr="00924B4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>narad i przekazywania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843968" w:rsidRPr="00924B4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ich Zamawiającemu i Wykonawcy w terminie do </w:t>
      </w:r>
      <w:r w:rsidR="00843968" w:rsidRPr="00350F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2 dni</w:t>
      </w:r>
      <w:r w:rsidR="00843968" w:rsidRPr="00924B4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55322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roboczych </w:t>
      </w:r>
      <w:r w:rsidR="00843968" w:rsidRPr="00924B4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od dnia narady</w:t>
      </w:r>
      <w:r w:rsidR="0084621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5090510C" w14:textId="735AD911" w:rsidR="0084621A" w:rsidRDefault="0084621A" w:rsidP="009304AB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</w:t>
      </w:r>
      <w:r w:rsidR="00843968" w:rsidRPr="0084621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ieżące egzekwowanie wykonania przez Wykonawcę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</w:t>
      </w:r>
      <w:r w:rsidR="00843968" w:rsidRPr="0084621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obót powykonawczych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843968" w:rsidRPr="0084621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pomiarów geodezyjnych wykonanych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</w:t>
      </w:r>
      <w:r w:rsidR="00843968" w:rsidRPr="0084621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obót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Budowlanych</w:t>
      </w:r>
      <w:r w:rsidR="00843968" w:rsidRPr="0084621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wraz z ich inwentaryzacją i ilością wbudowanych materiałów (w postaci graficznej i cyfrowej) oraz sprawdzenie zgodności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843968" w:rsidRPr="0084621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usytuowania obiektów z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dokumentacją projektową;</w:t>
      </w:r>
    </w:p>
    <w:p w14:paraId="757E3365" w14:textId="77777777" w:rsidR="0097742B" w:rsidRDefault="0084621A" w:rsidP="009304AB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4621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</w:t>
      </w:r>
      <w:r w:rsidR="00843968" w:rsidRPr="0084621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skazanie Zamawiającemu konieczności zlecenia robót dodatkowych, których nie można było przewidzieć, a których wykonanie jest niezbędne ze względu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843968" w:rsidRPr="0084621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na kompletną realizację zadania, umożliwiającą użytkowanie obiektu/obiektów</w:t>
      </w:r>
      <w:r w:rsidR="0097742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4CEC30D9" w14:textId="0CCF8BF1" w:rsidR="00843968" w:rsidRPr="0097742B" w:rsidRDefault="0097742B" w:rsidP="009304AB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</w:t>
      </w:r>
      <w:r w:rsidR="00843968" w:rsidRPr="0097742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eryfikowanie </w:t>
      </w:r>
      <w:r w:rsidR="00485A2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(w szczególności co do zgodności z ustawą </w:t>
      </w:r>
      <w:r w:rsidR="008A2F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Prawo zamówień publicznych</w:t>
      </w:r>
      <w:r w:rsidR="00485A2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) </w:t>
      </w:r>
      <w:r w:rsidR="00843968" w:rsidRPr="0097742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wniosku/wystąpienia Wykonawcy o roboty dodatkowe, zamianę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843968" w:rsidRPr="0097742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materiałów i technologii, w tym przygotowanie niezbędnych opinii, ekspertyz,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843968" w:rsidRPr="0097742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dokumentacji oraz zweryfikowanie wycen/kalkulacji robót. W ciągu </w:t>
      </w:r>
      <w:r w:rsidR="002D3374" w:rsidRPr="00350F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7</w:t>
      </w:r>
      <w:r w:rsidR="00F735A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843968" w:rsidRPr="0097742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dni </w:t>
      </w:r>
      <w:r w:rsidR="002D337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roboczych </w:t>
      </w:r>
      <w:r w:rsidR="00843968" w:rsidRPr="0097742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od dnia </w:t>
      </w:r>
      <w:r w:rsidRPr="0097742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</w:t>
      </w:r>
      <w:r w:rsidR="00843968" w:rsidRPr="0097742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trzymania wniosku Inżynier powinien dokonać jego weryfikacji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843968" w:rsidRPr="0097742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 w tym terminie przedłożyć Zamawiającemu protokół konieczności. Inżynier ma podstawę by odrzucić wniosek Wykonawcy jeżeli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843968" w:rsidRPr="0097742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jest on niekompletny, tj. gdy nie zawiera on choćby jednego z niżej wymienionych elementów: </w:t>
      </w:r>
    </w:p>
    <w:p w14:paraId="378374E4" w14:textId="40FAD774" w:rsidR="0097742B" w:rsidRPr="00302444" w:rsidRDefault="00843968" w:rsidP="009304AB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30244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opisu zakresu propozycji zmian, uzasadnienia przeprowadzenia robót/zmian,</w:t>
      </w:r>
      <w:r w:rsidR="0030244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30244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dokumentacji projektowej (zawierającej w zależności od potrzeb: obliczenia,</w:t>
      </w:r>
      <w:r w:rsidR="00F735A2" w:rsidRPr="0030244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30244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specyfikacje techniczne) lub niezbędnych rysunków,,</w:t>
      </w:r>
    </w:p>
    <w:p w14:paraId="62A7C1A9" w14:textId="0C6C4A79" w:rsidR="0097742B" w:rsidRDefault="00843968" w:rsidP="009304AB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7742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opinii </w:t>
      </w:r>
      <w:r w:rsidR="00B6400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uprawnionego p</w:t>
      </w:r>
      <w:r w:rsidRPr="0097742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rojektanta co do wprowadzenia zmian,</w:t>
      </w:r>
      <w:r w:rsidR="0097742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720663C2" w14:textId="1F4AEBDD" w:rsidR="0097742B" w:rsidRDefault="00843968" w:rsidP="009304AB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7742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kalkulacji/wyceny </w:t>
      </w:r>
      <w:r w:rsidR="0030244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robót dodatkowych</w:t>
      </w:r>
      <w:r w:rsidR="0097742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lub </w:t>
      </w:r>
      <w:r w:rsidRPr="0097742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zmian</w:t>
      </w:r>
      <w:r w:rsidR="00F735A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  <w:r w:rsidRPr="0097742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E7E7DF9" w14:textId="77777777" w:rsidR="00EB140F" w:rsidRPr="00F735A2" w:rsidRDefault="00EB140F" w:rsidP="00F735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897EF83" w14:textId="719ED924" w:rsidR="00D74459" w:rsidRDefault="00843968" w:rsidP="00D74459">
      <w:pPr>
        <w:pStyle w:val="Akapitzlist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B140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Odrzucenie przez Inżyniera wniosku Wykonawcy z powodu jego niekompletności, wymaga formy pisemnej z powiadomieniem Wykonawcy i Zamawiającego w terminie </w:t>
      </w:r>
      <w:r w:rsidR="002D3374" w:rsidRPr="00350F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5</w:t>
      </w:r>
      <w:r w:rsidRPr="00350F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dni</w:t>
      </w:r>
      <w:r w:rsidRPr="00EB140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2D337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roboczych </w:t>
      </w:r>
      <w:r w:rsidRPr="00EB140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od wpływu/złożenia wniosku – w piśmie należy wskazać w jakim zakresie wniosek jest niekompletny. Jeżeli Inżynier w sprawie wniosku Wykonawcy nie zajmie pisemnego stanowiska w terminie </w:t>
      </w:r>
      <w:r w:rsidR="002D3374" w:rsidRPr="00350F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5</w:t>
      </w:r>
      <w:r w:rsidRPr="00350F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d</w:t>
      </w:r>
      <w:r w:rsidRPr="00EB140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ni </w:t>
      </w:r>
      <w:r w:rsidR="002D337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roboczych </w:t>
      </w:r>
      <w:r w:rsidRPr="00EB140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wyznaczonym na odrzucenie (bądź weryfikację wniosku</w:t>
      </w:r>
      <w:r w:rsidR="00EB140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EB140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wraz z opracowaniem protokołu konieczności), to należy to odczytywać jako zwłokę</w:t>
      </w:r>
      <w:r w:rsidR="00EB140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EB140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Inżyniera w wykonywaniu obowiązków wynikających z Umowy</w:t>
      </w:r>
      <w:r w:rsidR="004B106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3151A182" w14:textId="77777777" w:rsidR="00D74459" w:rsidRPr="008A2F1E" w:rsidRDefault="00D74459" w:rsidP="00D74459">
      <w:pPr>
        <w:pStyle w:val="Akapitzlist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</w:p>
    <w:p w14:paraId="1AB4C9F3" w14:textId="1211B942" w:rsidR="00D74459" w:rsidRPr="008F446F" w:rsidRDefault="00D74459" w:rsidP="008F446F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44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</w:t>
      </w:r>
      <w:r w:rsidR="00843968" w:rsidRPr="008F44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pracowanie </w:t>
      </w:r>
      <w:r w:rsidR="008F716E" w:rsidRPr="008F44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</w:t>
      </w:r>
      <w:r w:rsidR="00843968" w:rsidRPr="008F44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rotokołu konieczności, zawierającego opis zakresu robót dodatkowych/podobnych/zmian</w:t>
      </w:r>
      <w:r w:rsidR="003A6B30" w:rsidRPr="008F44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</w:t>
      </w:r>
      <w:r w:rsidR="00843968" w:rsidRPr="008F44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materiałów/zmian technologii, uzasadnienie przeprowadzenia robót/zmian, określenie kosztów </w:t>
      </w:r>
      <w:r w:rsidR="00302444" w:rsidRPr="008F44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wraz z</w:t>
      </w:r>
      <w:r w:rsidR="00843968" w:rsidRPr="008F44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załącznik</w:t>
      </w:r>
      <w:r w:rsidR="00302444" w:rsidRPr="008F44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ami</w:t>
      </w:r>
      <w:r w:rsidR="003A6B30" w:rsidRPr="008F44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takimi jak</w:t>
      </w:r>
      <w:r w:rsidR="00843968" w:rsidRPr="008F44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: </w:t>
      </w:r>
    </w:p>
    <w:p w14:paraId="290BBEFB" w14:textId="37A1707C" w:rsidR="00302444" w:rsidRDefault="00843968" w:rsidP="009304AB">
      <w:pPr>
        <w:pStyle w:val="Akapitzlist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7445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wniosek Wykonawcy</w:t>
      </w:r>
      <w:r w:rsidR="00294EC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lub Zamawiającego</w:t>
      </w:r>
      <w:r w:rsidR="00D7445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71563842" w14:textId="58CDBCA4" w:rsidR="00217F56" w:rsidRDefault="00843968" w:rsidP="009304AB">
      <w:pPr>
        <w:pStyle w:val="Akapitzlist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30244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zweryfikowan</w:t>
      </w:r>
      <w:r w:rsid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</w:t>
      </w:r>
      <w:r w:rsidRPr="0030244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przez Inżyniera kalkulacj</w:t>
      </w:r>
      <w:r w:rsid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</w:t>
      </w:r>
      <w:r w:rsidRPr="0030244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/wycen</w:t>
      </w:r>
      <w:r w:rsid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</w:t>
      </w:r>
      <w:r w:rsidRPr="0030244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robót opracowan</w:t>
      </w:r>
      <w:r w:rsid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</w:t>
      </w:r>
      <w:r w:rsidRPr="0030244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przez Wykonawcę</w:t>
      </w:r>
      <w:r w:rsidR="00D74459" w:rsidRPr="0030244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657C67E1" w14:textId="3AFDBC71" w:rsidR="00217F56" w:rsidRDefault="00843968" w:rsidP="009304AB">
      <w:pPr>
        <w:pStyle w:val="Akapitzlist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rysunki projektowe lub dokumentacj</w:t>
      </w:r>
      <w:r w:rsid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</w:t>
      </w:r>
      <w:r w:rsidRP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projektow</w:t>
      </w:r>
      <w:r w:rsid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</w:t>
      </w:r>
      <w:r w:rsidRP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(w tym stosowne obliczenia specyfikacje techniczne)</w:t>
      </w:r>
      <w:r w:rsidR="00D74459" w:rsidRP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56050A97" w14:textId="168432BC" w:rsidR="00217F56" w:rsidRDefault="00843968" w:rsidP="009304AB">
      <w:pPr>
        <w:pStyle w:val="Akapitzlist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opini</w:t>
      </w:r>
      <w:r w:rsid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</w:t>
      </w:r>
      <w:r w:rsidRP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34622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uprawnionego p</w:t>
      </w:r>
      <w:r w:rsidR="008F716E" w:rsidRP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rojektanta</w:t>
      </w:r>
      <w:r w:rsidRP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 co do rozwiązań projektowych zaproponowanych przez Wykonawcę</w:t>
      </w:r>
      <w:r w:rsidR="00D74459" w:rsidRP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4B07D511" w14:textId="77777777" w:rsidR="00217F56" w:rsidRDefault="00843968" w:rsidP="009304AB">
      <w:pPr>
        <w:pStyle w:val="Akapitzlist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opini</w:t>
      </w:r>
      <w:r w:rsid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</w:t>
      </w:r>
      <w:r w:rsidRP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Inżynier</w:t>
      </w:r>
      <w:r w:rsidR="00217F56" w:rsidRP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</w:t>
      </w:r>
      <w:r w:rsidRP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 co do rozwiązań projektowych zaproponowanych przez Wykonawcę</w:t>
      </w:r>
      <w:r w:rsidR="00D74459" w:rsidRP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6D6E1C47" w14:textId="04B7ADF4" w:rsidR="00843968" w:rsidRPr="00217F56" w:rsidRDefault="00217F56" w:rsidP="009304AB">
      <w:pPr>
        <w:pStyle w:val="Akapitzlist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miarę potrzeby inne niezbędne dokumenty</w:t>
      </w:r>
      <w:r w:rsidR="00843968" w:rsidRP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. </w:t>
      </w:r>
    </w:p>
    <w:p w14:paraId="3895A539" w14:textId="77777777" w:rsidR="00D74459" w:rsidRPr="00843968" w:rsidRDefault="00D74459" w:rsidP="000C175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171F2B5" w14:textId="4CFCC243" w:rsidR="00937EBD" w:rsidRPr="008F446F" w:rsidRDefault="00843968" w:rsidP="008F446F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44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Rozpatrywanie wniosków/wystąpień/pism Wykonawcy, innych niż określone </w:t>
      </w:r>
      <w:r w:rsidR="00382427" w:rsidRPr="008F44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                </w:t>
      </w:r>
      <w:r w:rsidRPr="008F44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 pkt. </w:t>
      </w:r>
      <w:r w:rsidRPr="00350F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2</w:t>
      </w:r>
      <w:r w:rsidR="008F446F" w:rsidRPr="00350F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1</w:t>
      </w:r>
      <w:r w:rsidR="00F048C7" w:rsidRPr="00350F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-2</w:t>
      </w:r>
      <w:r w:rsidR="008F446F" w:rsidRPr="00350F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2</w:t>
      </w:r>
      <w:r w:rsidRPr="008F44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niniejszego ustępu, w terminie </w:t>
      </w:r>
      <w:r w:rsidR="002D3374" w:rsidRPr="00350F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5</w:t>
      </w:r>
      <w:r w:rsidRPr="00350F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dni</w:t>
      </w:r>
      <w:r w:rsidRPr="008F44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2D3374" w:rsidRPr="008F44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roboczych </w:t>
      </w:r>
      <w:r w:rsidRPr="008F44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od ich otrzymania – w niniejszym terminie</w:t>
      </w:r>
      <w:r w:rsidR="00382427" w:rsidRPr="008F44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8F44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Inżynier winien przedłożyć Zamawiającemu swoje pisemne stanowisko, tj. opinię, analizę (stosownie do rozpatrywanej sprawy). </w:t>
      </w:r>
      <w:r w:rsidR="00217F56" w:rsidRPr="008F44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Brak</w:t>
      </w:r>
      <w:r w:rsidRPr="008F44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pisemnego stanowiska Inżyniera w sprawie tych wniosków/wystąpień/pism w </w:t>
      </w:r>
      <w:r w:rsidRPr="008F44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 xml:space="preserve">terminie </w:t>
      </w:r>
      <w:r w:rsidR="002D3374" w:rsidRPr="00350F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5</w:t>
      </w:r>
      <w:r w:rsidRPr="00350F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dni</w:t>
      </w:r>
      <w:r w:rsidRPr="008F44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2D3374" w:rsidRPr="008F44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roboczych </w:t>
      </w:r>
      <w:r w:rsidRPr="008F44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należy odczytywać jako zwłokę Inżyniera w wykonywaniu obowiązku/zobowiązania</w:t>
      </w:r>
      <w:r w:rsidR="00194FDB" w:rsidRPr="008F44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  <w:r w:rsidRPr="008F44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775B3862" w14:textId="232C5C9B" w:rsidR="00843968" w:rsidRDefault="00843968" w:rsidP="0047761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47761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zakresie dokumentacji projektowej</w:t>
      </w:r>
      <w:r w:rsidR="00337DE4" w:rsidRPr="0047761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przygotowanej przez </w:t>
      </w:r>
      <w:r w:rsidR="0034622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Wykonawcę</w:t>
      </w:r>
      <w:r w:rsidR="00346228" w:rsidRPr="0047761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47761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obowiązki </w:t>
      </w:r>
      <w:r w:rsidR="00337DE4" w:rsidRPr="0047761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Inżyniera obejmują w szczególności</w:t>
      </w:r>
      <w:r w:rsidRPr="0047761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: </w:t>
      </w:r>
    </w:p>
    <w:p w14:paraId="6970FE84" w14:textId="2C64D37A" w:rsidR="004B1060" w:rsidRDefault="004B1060" w:rsidP="009304AB">
      <w:pPr>
        <w:pStyle w:val="Akapitzlist"/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4B106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kontrolę i egzekwowanie prawidłowości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oraz terminowości prowadzenia prac projektowych,</w:t>
      </w:r>
    </w:p>
    <w:p w14:paraId="683F0112" w14:textId="3D4E0C5F" w:rsidR="00601FAE" w:rsidRDefault="00601FAE" w:rsidP="009304AB">
      <w:pPr>
        <w:pStyle w:val="Akapitzlist"/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</w:t>
      </w:r>
      <w:r w:rsidRPr="00601FA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prawdzani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</w:t>
      </w:r>
      <w:r w:rsidRPr="00601FA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zgodności dokumentacji projektowej z PFU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oraz</w:t>
      </w:r>
      <w:r w:rsidRPr="00601FA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zatwierdzani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</w:t>
      </w:r>
      <w:r w:rsidRPr="00601FA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dokumentacji </w:t>
      </w:r>
      <w:r w:rsidRPr="00601FA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projekt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owej,</w:t>
      </w:r>
    </w:p>
    <w:p w14:paraId="7178F3C1" w14:textId="34BD9662" w:rsidR="00477615" w:rsidRPr="00217F56" w:rsidRDefault="00477615" w:rsidP="009304AB">
      <w:pPr>
        <w:pStyle w:val="Akapitzlist"/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</w:t>
      </w:r>
      <w:r w:rsidR="00843968" w:rsidRP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ontrolę i egzekwowanie prawidłowości wprowadzania zmian w dokumentacji projektowej w rozumieniu wymagań stawianych przez</w:t>
      </w:r>
      <w:r w:rsidR="00337DE4" w:rsidRP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ustawę</w:t>
      </w:r>
      <w:r w:rsidR="00843968" w:rsidRP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337DE4" w:rsidRP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</w:t>
      </w:r>
      <w:r w:rsidR="00843968" w:rsidRP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rawo budowlane, inne obowiązujące przepisy oraz warunki </w:t>
      </w:r>
      <w:r w:rsidR="00337DE4" w:rsidRP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</w:t>
      </w:r>
      <w:r w:rsidR="00843968" w:rsidRP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mowy, podczas całego procesu</w:t>
      </w:r>
      <w:r w:rsidRP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843968" w:rsidRP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realizacji </w:t>
      </w:r>
      <w:r w:rsidR="00337DE4" w:rsidRP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</w:t>
      </w:r>
      <w:r w:rsidR="00843968" w:rsidRP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nwestycji</w:t>
      </w:r>
      <w:r w:rsidRP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4BEA7E42" w14:textId="00C1D73C" w:rsidR="00477615" w:rsidRPr="007F64E9" w:rsidRDefault="00477615" w:rsidP="009304AB">
      <w:pPr>
        <w:pStyle w:val="Akapitzlist"/>
        <w:numPr>
          <w:ilvl w:val="0"/>
          <w:numId w:val="54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47761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uzgadnianie rysunków wykonawczych sporządzanych przez</w:t>
      </w:r>
      <w:r w:rsid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47761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Wykonawcę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65E3BD07" w14:textId="50DA8168" w:rsidR="00843968" w:rsidRDefault="007F64E9" w:rsidP="009304AB">
      <w:pPr>
        <w:pStyle w:val="Akapitzlist"/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ś</w:t>
      </w:r>
      <w:r w:rsidR="00843968" w:rsidRPr="007F64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cisłą współpracę z Zamawiającym</w:t>
      </w:r>
      <w:r w:rsidR="0034622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i </w:t>
      </w:r>
      <w:r w:rsidR="00843968" w:rsidRPr="007F64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Wykonawcą w celu koordynacji i planowania </w:t>
      </w:r>
      <w:r w:rsidR="00337DE4" w:rsidRPr="007F64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</w:t>
      </w:r>
      <w:r w:rsidR="00843968" w:rsidRPr="007F64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obót </w:t>
      </w:r>
      <w:r w:rsidR="00337DE4" w:rsidRPr="007F64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</w:t>
      </w:r>
      <w:r w:rsidR="00843968" w:rsidRPr="007F64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udowlanych.</w:t>
      </w:r>
    </w:p>
    <w:p w14:paraId="230A8686" w14:textId="551D9D8F" w:rsidR="00230339" w:rsidRDefault="00230339" w:rsidP="00230339">
      <w:pPr>
        <w:pStyle w:val="Akapitzlist"/>
        <w:numPr>
          <w:ilvl w:val="0"/>
          <w:numId w:val="3"/>
        </w:numP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3033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 zakresie kontroli realizowanej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</w:t>
      </w:r>
      <w:r w:rsidRPr="0023033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nwestycji</w:t>
      </w:r>
      <w:r w:rsid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</w:t>
      </w:r>
      <w:r w:rsidRPr="0023033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obowiązkiem Inżyniera jest</w:t>
      </w:r>
      <w:r w:rsidR="0055322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 szczególności</w:t>
      </w:r>
      <w:r w:rsidRPr="0023033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: </w:t>
      </w:r>
    </w:p>
    <w:p w14:paraId="10A501ED" w14:textId="34C6743B" w:rsidR="00230339" w:rsidRPr="00217F56" w:rsidRDefault="00230339" w:rsidP="009304AB">
      <w:pPr>
        <w:pStyle w:val="Akapitzlist"/>
        <w:numPr>
          <w:ilvl w:val="0"/>
          <w:numId w:val="55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17F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prowadzenie regularnych inspekcji na terenie budowy w celu sprawdzenia jakości wykonywanych Robót Budowlanych oraz wbudowywanych materiałów, zgodnie z wymaganiami specyfikacji technicznej, dokumentacji projektowej oraz praktyką inżynierską, a także pod względem zgodności z dokumentami przedłożonymi do zatwierdzenia materiałów;</w:t>
      </w:r>
    </w:p>
    <w:p w14:paraId="4C5D3693" w14:textId="5A44050C" w:rsidR="00230339" w:rsidRDefault="00230339" w:rsidP="009304AB">
      <w:pPr>
        <w:pStyle w:val="Akapitzlist"/>
        <w:numPr>
          <w:ilvl w:val="0"/>
          <w:numId w:val="55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</w:t>
      </w:r>
      <w:r w:rsidR="00AE3920" w:rsidRPr="0023033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prawdz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</w:t>
      </w:r>
      <w:r w:rsidR="00AE3920" w:rsidRPr="0023033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nie jakości wykonywanych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Robót Budowlanych</w:t>
      </w:r>
      <w:r w:rsidR="00AE3920" w:rsidRPr="0023033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po</w:t>
      </w:r>
      <w:r w:rsidR="00AE3920" w:rsidRPr="0023033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przez wizualne oględziny, badania kontrolne i powiadomienie Wykonawcy o wykrytych wadach oraz określenie zakresu koniecznych do wykonania robót poprawkowych, w tym rozbiórek i ponownego wykonania</w:t>
      </w:r>
      <w:r w:rsidR="00865EA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  <w:r w:rsidR="00AE3920" w:rsidRPr="0023033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676CFCF9" w14:textId="1DFF3FA7" w:rsidR="00230339" w:rsidRDefault="00214E71" w:rsidP="009304AB">
      <w:pPr>
        <w:pStyle w:val="Akapitzlist"/>
        <w:numPr>
          <w:ilvl w:val="0"/>
          <w:numId w:val="55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</w:t>
      </w:r>
      <w:r w:rsidR="00AE3920" w:rsidRPr="0023033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rzestrzeganie zasad odbioru robót określonych w </w:t>
      </w:r>
      <w:r w:rsidR="0023033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specyfikacjach technicznych wykonania i odbioru robót;</w:t>
      </w:r>
      <w:r w:rsidR="00AE3920" w:rsidRPr="0023033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5FDEA2D4" w14:textId="11FDBE3A" w:rsidR="00C9093D" w:rsidRDefault="00214E71" w:rsidP="009304AB">
      <w:pPr>
        <w:pStyle w:val="Akapitzlist"/>
        <w:numPr>
          <w:ilvl w:val="0"/>
          <w:numId w:val="55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</w:t>
      </w:r>
      <w:r w:rsidR="00AE3920" w:rsidRPr="0023033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ontrola ilości wykonywanych robót</w:t>
      </w:r>
      <w:r w:rsidR="00C9093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4EE9E93D" w14:textId="17B56167" w:rsidR="00214E71" w:rsidRDefault="00214E71" w:rsidP="009304AB">
      <w:pPr>
        <w:pStyle w:val="Akapitzlist"/>
        <w:numPr>
          <w:ilvl w:val="0"/>
          <w:numId w:val="55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</w:t>
      </w:r>
      <w:r w:rsidR="00AE3920" w:rsidRPr="00C9093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lecanie Wykonawcy wykonania dodatkowych badań materiałów lub robót</w:t>
      </w:r>
      <w:r w:rsidR="00C9093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AE3920" w:rsidRPr="00C9093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budzących wątpliwość, co do ich jakości</w:t>
      </w:r>
      <w:r w:rsidR="00C9093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, </w:t>
      </w:r>
      <w:r w:rsidR="00C9093D" w:rsidRPr="000C175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 zastrzeżeniem</w:t>
      </w:r>
      <w:r w:rsidR="00C9093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0C175E" w:rsidRPr="00350F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§2 ust. 7</w:t>
      </w:r>
      <w:r w:rsidR="00C9093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Umowy</w:t>
      </w:r>
      <w:r w:rsidR="00AF53A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  <w:r w:rsidR="00AE3920" w:rsidRPr="00C9093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006EB42" w14:textId="246676D3" w:rsidR="00214E71" w:rsidRDefault="00214E71" w:rsidP="009304AB">
      <w:pPr>
        <w:pStyle w:val="Akapitzlist"/>
        <w:numPr>
          <w:ilvl w:val="0"/>
          <w:numId w:val="55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</w:t>
      </w:r>
      <w:r w:rsidR="00AE3920" w:rsidRPr="00214E7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opilnowanie przeprowadzenia przez Wykonawcę badań kontrolnych dla głównych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AE3920" w:rsidRPr="00214E7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elementów robót w ilości określonej w </w:t>
      </w:r>
      <w:r w:rsidRPr="00214E7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specyfikacjach technicznych wykonania i odbioru robót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  <w:r w:rsidR="00AE3920" w:rsidRPr="00214E7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56A2C10C" w14:textId="09E93E4B" w:rsidR="00865EA7" w:rsidRPr="00214E71" w:rsidRDefault="00865EA7" w:rsidP="009304AB">
      <w:pPr>
        <w:pStyle w:val="Akapitzlist"/>
        <w:numPr>
          <w:ilvl w:val="0"/>
          <w:numId w:val="55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</w:t>
      </w:r>
      <w:r w:rsidR="00AE3920" w:rsidRPr="00214E7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opilnowanie prawidłowego pobierania próbek do badań, przeprowadzanych przez Wykonawcę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jeśli zajdzie taka potrzeba;</w:t>
      </w:r>
    </w:p>
    <w:p w14:paraId="1721D1CD" w14:textId="4A7282E1" w:rsidR="00C45E43" w:rsidRDefault="00C45E43" w:rsidP="009304AB">
      <w:pPr>
        <w:pStyle w:val="Akapitzlist"/>
        <w:numPr>
          <w:ilvl w:val="0"/>
          <w:numId w:val="55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</w:t>
      </w:r>
      <w:r w:rsidR="00AE3920" w:rsidRPr="0036049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prawdzanie pomiarów i badań materiałów w miejscach ich wyprodukowania i na placu budowy</w:t>
      </w:r>
      <w:r w:rsidR="00865EA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483FA467" w14:textId="0AE54B37" w:rsidR="00C45E43" w:rsidRDefault="00C45E43" w:rsidP="009304AB">
      <w:pPr>
        <w:pStyle w:val="Akapitzlist"/>
        <w:numPr>
          <w:ilvl w:val="0"/>
          <w:numId w:val="55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</w:t>
      </w:r>
      <w:r w:rsidR="00AE3920" w:rsidRPr="00C45E4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atwierdzenie materiałów (wynikających z dokumentacji) do wbudowania na podstawie atestów, certyfikatów, aprobat technicznych, świadectw jakości. W przypadku zastosowania materiałów równoważnych Inżynier zatwierdza materiały w oparciu o pełną dokumentację ich równoważności</w:t>
      </w:r>
      <w:r w:rsidR="00865EA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  <w:r w:rsidR="00AE3920" w:rsidRPr="00C45E4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7BEE31BB" w14:textId="59A18BEF" w:rsidR="00C45E43" w:rsidRDefault="00C45E43" w:rsidP="009304AB">
      <w:pPr>
        <w:pStyle w:val="Akapitzlist"/>
        <w:numPr>
          <w:ilvl w:val="0"/>
          <w:numId w:val="55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</w:t>
      </w:r>
      <w:r w:rsidR="00AE3920" w:rsidRPr="00C45E4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kceptowanie receptur i technologii zgodnie z wymaganiami specyfikacji technicznej</w:t>
      </w:r>
      <w:r w:rsidR="00865EA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  <w:r w:rsidR="00AE3920" w:rsidRPr="00C45E4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CCF8889" w14:textId="54077B37" w:rsidR="00C45E43" w:rsidRDefault="00C45E43" w:rsidP="009304AB">
      <w:pPr>
        <w:pStyle w:val="Akapitzlist"/>
        <w:numPr>
          <w:ilvl w:val="0"/>
          <w:numId w:val="55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</w:t>
      </w:r>
      <w:r w:rsidR="00AE3920" w:rsidRPr="00C45E4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ontrolowanie sposobu składowania i przechowywania materiałów oraz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AE3920" w:rsidRPr="00C45E4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uporządkowania miejsc składowania po zakończeniu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</w:t>
      </w:r>
      <w:r w:rsidR="00AE3920" w:rsidRPr="00C45E4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obót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Budowlanych</w:t>
      </w:r>
      <w:r w:rsidR="00865EA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  <w:r w:rsidR="00AE3920" w:rsidRPr="00C45E4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44572F7B" w14:textId="1B70E162" w:rsidR="00AE3920" w:rsidRPr="00C45E43" w:rsidRDefault="00C45E43" w:rsidP="009304AB">
      <w:pPr>
        <w:pStyle w:val="Akapitzlist"/>
        <w:numPr>
          <w:ilvl w:val="0"/>
          <w:numId w:val="55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</w:t>
      </w:r>
      <w:r w:rsidR="00AE3920" w:rsidRPr="00C45E4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prawdzenie zagospodarowania materiałów rozbiórkowych, poprawności udokumentowania ilości materiałów rozbiórkowych przekazanych Zamawiającemu, zezłomowanych lub zutylizowanych. Inżynier dokona weryfikacji merytorycznej opracowania dotyczącego zbiorczego rozliczenia materiałów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AE3920" w:rsidRPr="00C45E4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>rozbiórkowych i potwierdzi ilości tych materiałów. Opracowanie stanowić będzie część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AE3920" w:rsidRPr="00C45E4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dokumentacji powykonawczej. </w:t>
      </w:r>
    </w:p>
    <w:p w14:paraId="451E8441" w14:textId="3E1BC7E1" w:rsidR="009A5A9F" w:rsidRDefault="00EC1CC4" w:rsidP="0055322B">
      <w:pPr>
        <w:pStyle w:val="Akapitzlist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C1CC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 zakresie terminowości realizacji </w:t>
      </w:r>
      <w:r w:rsidR="005B1B3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</w:t>
      </w:r>
      <w:r w:rsidRPr="00EC1CC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nwestycji obowiązkiem Inżyniera jest</w:t>
      </w:r>
      <w:r w:rsidR="0055322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 szczególności</w:t>
      </w:r>
      <w:r w:rsidR="009A5A9F" w:rsidRPr="0023033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: </w:t>
      </w:r>
    </w:p>
    <w:p w14:paraId="7ABABB74" w14:textId="737E481B" w:rsidR="00EC1CC4" w:rsidRPr="00EC1CC4" w:rsidRDefault="00EC1CC4" w:rsidP="009304AB">
      <w:pPr>
        <w:pStyle w:val="Akapitzlist"/>
        <w:numPr>
          <w:ilvl w:val="0"/>
          <w:numId w:val="56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</w:t>
      </w:r>
      <w:r w:rsidRPr="00EC1CC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adzór nad terminowością wykonywa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nia</w:t>
      </w:r>
      <w:r w:rsidRPr="00EC1CC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Robót Budowlanych </w:t>
      </w:r>
      <w:r w:rsidRPr="00EC1CC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zgodnie z zatwierdzonym przez Zamawiającego harmonogramem rzeczowo – finansowym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</w:t>
      </w:r>
      <w:r w:rsidRPr="00EC1CC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obót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Budowlanych;</w:t>
      </w:r>
    </w:p>
    <w:p w14:paraId="3AE07EB1" w14:textId="0454749D" w:rsidR="00944386" w:rsidRDefault="007E7F53" w:rsidP="009304AB">
      <w:pPr>
        <w:pStyle w:val="Akapitzlist"/>
        <w:numPr>
          <w:ilvl w:val="0"/>
          <w:numId w:val="56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c</w:t>
      </w:r>
      <w:r w:rsidR="00AE3920" w:rsidRPr="00EC1CC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iągłe monitorowanie postępu </w:t>
      </w:r>
      <w:r w:rsidR="00865EA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prac przy realizacji Inwestycji</w:t>
      </w:r>
      <w:r w:rsidR="00AE3920" w:rsidRPr="00EC1CC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poprzez sprawdzanie ich rzeczywistego zaawansowania i zgodności realizacji z obowiązującym przy realizacji Umowy z Wykonawc</w:t>
      </w:r>
      <w:r w:rsidR="007F451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ą</w:t>
      </w:r>
      <w:r w:rsidR="00EC1CC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AE3920" w:rsidRPr="00EC1CC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harmonogramem rzeczowo - finansowym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7BB660A3" w14:textId="324EEF86" w:rsidR="007F4511" w:rsidRDefault="00944386" w:rsidP="009304AB">
      <w:pPr>
        <w:pStyle w:val="Akapitzlist"/>
        <w:numPr>
          <w:ilvl w:val="0"/>
          <w:numId w:val="56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</w:t>
      </w:r>
      <w:r w:rsidR="00AE3920" w:rsidRPr="0094438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ygnalizowanie Zamawiającemu zagrożeń realizacji Umowy z Wykonawcą przez Wykonawcę Robót i jego ewentualnych </w:t>
      </w:r>
      <w:r w:rsidR="007F451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</w:t>
      </w:r>
      <w:r w:rsidR="00AE3920" w:rsidRPr="0094438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odwykonawców</w:t>
      </w:r>
      <w:r w:rsidR="0016246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  <w:r w:rsidR="00AE3920" w:rsidRPr="0094438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37444740" w14:textId="35F899F7" w:rsidR="00162461" w:rsidRDefault="00162461" w:rsidP="009304AB">
      <w:pPr>
        <w:pStyle w:val="Akapitzlist"/>
        <w:numPr>
          <w:ilvl w:val="0"/>
          <w:numId w:val="56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</w:t>
      </w:r>
      <w:r w:rsidR="00AE3920" w:rsidRPr="007F451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przypadku stwierdzenia opóźnień wzywani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</w:t>
      </w:r>
      <w:r w:rsidR="00AE3920" w:rsidRPr="007F451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Wykonawcy do przedłożenia </w:t>
      </w:r>
      <w:r w:rsidR="00AE3920" w:rsidRPr="0016246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zaktualizowanego harmonogramu rzeczowo-finansowego uwzględniającego ponowne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AE3920" w:rsidRPr="0016246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rozplanowanie, skoordynowanie czynności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</w:t>
      </w:r>
      <w:r w:rsidR="00AE3920" w:rsidRPr="0016246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odwykonawców i zapewniającego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AE3920" w:rsidRPr="0016246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ukończenie robót w wyznaczonym terminie. Jeżeli opóźnienia nie zostaną nadrobione, to Inżynier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AE3920" w:rsidRPr="0016246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poinformuje pisemnie Zamawiającego o zaistniałej sytuacji oraz wszystkich środkach, które należy podjąć w celu rozwiązania zaistniałej sytuacji oraz wypełnienia</w:t>
      </w:r>
      <w:r w:rsidRPr="0016246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AE3920" w:rsidRPr="0016246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zobowiązań wynikających z Umowy z Wykonawcą. Harmonogram rzeczowo-finansowy i kolejne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AE3920" w:rsidRPr="0016246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jego aktualizacje stanowić będą podstawę monitorowania postępu robót. W przypadku,</w:t>
      </w:r>
      <w:r w:rsidRPr="0016246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AE3920" w:rsidRPr="0016246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gdyby postęp robót nie był zadawalający z przyczyn niezależnych od Wykonawcy robót, do obowiązków Inżyniera będzie należało poinformowanie Zamawiającego o wszystkich środkach, które należy podjąć w celu rozwiązania zaistniałej sytuacji oraz wypełnienia zobowiązań wynikających z Umowy z Wykonawcą</w:t>
      </w:r>
      <w:r w:rsidR="00AF53A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  <w:r w:rsidR="00AE3920" w:rsidRPr="0016246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70DEFC94" w14:textId="548324DF" w:rsidR="00162461" w:rsidRDefault="00AE1E10" w:rsidP="009304AB">
      <w:pPr>
        <w:pStyle w:val="Akapitzlist"/>
        <w:numPr>
          <w:ilvl w:val="0"/>
          <w:numId w:val="56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</w:t>
      </w:r>
      <w:r w:rsidR="00AE3920" w:rsidRPr="0016246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piniowanie wniosków Wykonawcy dotyczących zmiany umownego terminu</w:t>
      </w:r>
      <w:r w:rsidR="0016246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AE3920" w:rsidRPr="0016246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realizacji </w:t>
      </w:r>
      <w:r w:rsidR="00162461" w:rsidRPr="0016246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</w:t>
      </w:r>
      <w:r w:rsidR="00AE3920" w:rsidRPr="0016246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obót</w:t>
      </w:r>
      <w:r w:rsidR="00162461" w:rsidRPr="0016246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Budowlanych</w:t>
      </w:r>
      <w:r w:rsidR="00AF53A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  <w:r w:rsidR="00AE3920" w:rsidRPr="0016246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35311E73" w14:textId="7A375D84" w:rsidR="00AE3920" w:rsidRPr="00162461" w:rsidRDefault="00AE1E10" w:rsidP="009304AB">
      <w:pPr>
        <w:pStyle w:val="Akapitzlist"/>
        <w:numPr>
          <w:ilvl w:val="0"/>
          <w:numId w:val="56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t</w:t>
      </w:r>
      <w:r w:rsidR="00AE3920" w:rsidRPr="0016246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erminowe zajmowanie stanowiska, opiniowanie lub dokonywanie analizy dokumentów</w:t>
      </w:r>
      <w:r w:rsidR="0016246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AE3920" w:rsidRPr="0016246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dotyczących </w:t>
      </w:r>
      <w:r w:rsidR="000C5D0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</w:t>
      </w:r>
      <w:r w:rsidR="00AE3920" w:rsidRPr="0016246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nwestycji. </w:t>
      </w:r>
    </w:p>
    <w:p w14:paraId="3604269A" w14:textId="76C8819C" w:rsidR="00AE1E10" w:rsidRDefault="00AE1E10" w:rsidP="0055322B">
      <w:pPr>
        <w:pStyle w:val="Akapitzlist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AE1E1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 zakresie czynności związanych z odbiorami </w:t>
      </w:r>
      <w:r w:rsidR="005B1B3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dotyczącymi Robót Budowlanych </w:t>
      </w:r>
      <w:r w:rsidRPr="00AE1E1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do obowiązków Inżyniera należy</w:t>
      </w:r>
      <w:r w:rsidR="00E72B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 szczególności</w:t>
      </w:r>
      <w:r w:rsidRPr="0023033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: </w:t>
      </w:r>
    </w:p>
    <w:p w14:paraId="41B1D110" w14:textId="4ACFE86A" w:rsidR="00AE1E10" w:rsidRPr="000478F7" w:rsidRDefault="00AE1E10" w:rsidP="009304AB">
      <w:pPr>
        <w:pStyle w:val="Akapitzlist"/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</w:t>
      </w:r>
      <w:r w:rsidRPr="00AE1E1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okonywanie czynności odbiorowych w oparciu o stosowną dokumentację odbiorową, </w:t>
      </w:r>
      <w:r w:rsidR="005B1B3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tym w zakresie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:</w:t>
      </w:r>
    </w:p>
    <w:p w14:paraId="572F2EA1" w14:textId="03034EF8" w:rsidR="00B645D3" w:rsidRPr="008A3C98" w:rsidRDefault="00B645D3" w:rsidP="009304AB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odbiorów dokumentacji projektowej;</w:t>
      </w:r>
    </w:p>
    <w:p w14:paraId="64DEFC30" w14:textId="26EFC397" w:rsidR="00AE3920" w:rsidRPr="00AE1E10" w:rsidRDefault="00AE3920" w:rsidP="009304AB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AE1E1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odbior</w:t>
      </w:r>
      <w:r w:rsidR="005B1B3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ów</w:t>
      </w:r>
      <w:r w:rsidRPr="00AE1E1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robót zanikających i ulegających zakryciu</w:t>
      </w:r>
      <w:r w:rsidR="00AE1E1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597DBA7E" w14:textId="073FB26B" w:rsidR="00AE3920" w:rsidRPr="00AE1E10" w:rsidRDefault="005B1B36" w:rsidP="009304AB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</w:t>
      </w:r>
      <w:r w:rsidR="00AE3920" w:rsidRPr="00AE1E1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dbior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ów</w:t>
      </w:r>
      <w:r w:rsidR="00AE3920" w:rsidRPr="00AE1E1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częściowy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ch</w:t>
      </w:r>
      <w:r w:rsidR="00AE1E1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476853AE" w14:textId="76B7489D" w:rsidR="00AE3920" w:rsidRPr="00AE1E10" w:rsidRDefault="00E07032" w:rsidP="009304AB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</w:t>
      </w:r>
      <w:r w:rsidR="00AE3920" w:rsidRPr="00AE1E1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dbior</w:t>
      </w:r>
      <w:r w:rsidR="005B1B3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</w:t>
      </w:r>
      <w:r w:rsidR="00AE3920" w:rsidRPr="00AE1E1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</w:t>
      </w:r>
      <w:r w:rsidR="00AE3920" w:rsidRPr="00AE1E1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ońcow</w:t>
      </w:r>
      <w:r w:rsidR="005B1B3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ego</w:t>
      </w:r>
      <w:r w:rsidR="00AE1E1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4570E749" w14:textId="31F8DC0F" w:rsidR="00AE3920" w:rsidRPr="000C5D0A" w:rsidRDefault="00AE3920" w:rsidP="009304AB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AE1E1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odbior</w:t>
      </w:r>
      <w:r w:rsidR="005B1B3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</w:t>
      </w:r>
      <w:r w:rsidRPr="00AE1E1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ostateczn</w:t>
      </w:r>
      <w:r w:rsidR="005B1B3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ego</w:t>
      </w:r>
      <w:r w:rsidRPr="00AE1E1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 tj. przeprowadza</w:t>
      </w:r>
      <w:r w:rsidR="005B1B3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nego</w:t>
      </w:r>
      <w:r w:rsidRPr="00AE1E1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 końcem okresu gwarancji i rękojmi</w:t>
      </w:r>
      <w:r w:rsidR="000C5D0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0C5D0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ustalonego dla Wykonawc</w:t>
      </w:r>
      <w:r w:rsidR="00AE1E10" w:rsidRPr="000C5D0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y</w:t>
      </w:r>
      <w:r w:rsidR="0089470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  <w:r w:rsidR="00894707" w:rsidRPr="000C5D0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6F65AEEF" w14:textId="462A68A9" w:rsidR="00E62FE7" w:rsidRPr="000C5D0A" w:rsidRDefault="00E62FE7" w:rsidP="009304AB">
      <w:pPr>
        <w:pStyle w:val="Akapitzlist"/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62FE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dokonanie w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</w:t>
      </w:r>
      <w:r w:rsidRPr="00E62FE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zienniku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</w:t>
      </w:r>
      <w:r w:rsidRPr="00E62FE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udowy/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</w:t>
      </w:r>
      <w:r w:rsidRPr="00E62FE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zienniku</w:t>
      </w:r>
      <w:r w:rsidR="000C5D0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0C5D0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Robót Budowlanych wpisu potwierdzającego termin zakończenia realizacji Robót Budowlanych;</w:t>
      </w:r>
    </w:p>
    <w:p w14:paraId="4A44367B" w14:textId="63FDF994" w:rsidR="00E62FE7" w:rsidRDefault="00E62FE7" w:rsidP="009304AB">
      <w:pPr>
        <w:pStyle w:val="Akapitzlist"/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62FE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</w:t>
      </w:r>
      <w:r w:rsidR="00AE3920" w:rsidRPr="00E62FE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prawdzenie kompletności i prawidłowości dokumentacji powykonawczej</w:t>
      </w:r>
      <w:r w:rsidR="00E72B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. Jako potwierdzenie </w:t>
      </w:r>
      <w:r w:rsidR="00AE3920" w:rsidRPr="00E62FE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sprawdzenia dokumentacji </w:t>
      </w:r>
      <w:r w:rsidR="00E72B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powykonawczej, </w:t>
      </w:r>
      <w:r w:rsidR="00AE3920" w:rsidRPr="00E62FE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Inżynier przedkłada Zamawiającemu swoje pisemne oświadczenie o sprawdzeniu oraz o kompletności i prawidłowości wykonania dokumentacji powykonawczej zgodnie z </w:t>
      </w:r>
      <w:r w:rsidR="005D433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obowiązującymi </w:t>
      </w:r>
      <w:r w:rsidR="00AE3920" w:rsidRPr="00E62FE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przepisami</w:t>
      </w:r>
      <w:r w:rsidR="0031120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</w:t>
      </w:r>
      <w:r w:rsidR="005D433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 tym</w:t>
      </w:r>
      <w:r w:rsidR="00AE3920" w:rsidRPr="00E62FE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ustawy prawo budowlane i wymogami Umowy. Braki w dokumentacji nie zwalniają Inżyniera od zajęcia pisemnego stanowiska co do kompletności i prawidłowości wykonania dokumentacji powykonawczej (wówczas Inżynier przedkłada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AE3920" w:rsidRPr="00E62FE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pisemny wykaz wad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, </w:t>
      </w:r>
      <w:r w:rsidR="00AE3920" w:rsidRPr="00E62FE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usterek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lub braków</w:t>
      </w:r>
      <w:r w:rsidR="00AE3920" w:rsidRPr="00E62FE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 dokumentacji powykonawczej). Stosowny dokument Inżynier winien przedłożyć nie później niż na dzień </w:t>
      </w:r>
      <w:r w:rsidR="00E72B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poprzedzający </w:t>
      </w:r>
      <w:r w:rsidR="00AE3920" w:rsidRPr="00E62FE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dokonani</w:t>
      </w:r>
      <w:r w:rsidR="00E72B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</w:t>
      </w:r>
      <w:r w:rsidR="00AE3920" w:rsidRPr="00E62FE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55322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</w:t>
      </w:r>
      <w:r w:rsidR="00AE3920" w:rsidRPr="00E62FE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dbioru </w:t>
      </w:r>
      <w:r w:rsidR="0055322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</w:t>
      </w:r>
      <w:r w:rsidR="00AE3920" w:rsidRPr="00E62FE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ońcowego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2D0A0BAF" w14:textId="42147560" w:rsidR="009419A8" w:rsidRDefault="009419A8" w:rsidP="009304AB">
      <w:pPr>
        <w:pStyle w:val="Akapitzlist"/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>p</w:t>
      </w:r>
      <w:r w:rsidR="00AE3920" w:rsidRPr="00E62FE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onowne weryfikowanie poprawności sporządzenia dokumentacji powykonawczej </w:t>
      </w:r>
      <w:r w:rsidR="00AE3920" w:rsidRPr="0060575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po </w:t>
      </w:r>
      <w:r w:rsidR="002446B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usunięciu</w:t>
      </w:r>
      <w:r w:rsidR="002446BF" w:rsidRPr="0060575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AE3920" w:rsidRPr="0060575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wad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, </w:t>
      </w:r>
      <w:r w:rsidR="00AE3920" w:rsidRPr="0060575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usterek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lub braków</w:t>
      </w:r>
      <w:r w:rsidR="00AE3920" w:rsidRPr="0060575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wykazanych przez Inżyniera – prawidłowość sporządzenia dokumentacji winna być potwierdzona stosownym oświadczeniem Inżyniera lub ponownym wezwaniem Wykonawcy do usunięcia</w:t>
      </w:r>
      <w:r w:rsidR="0060575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AE3920" w:rsidRPr="0060575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wad, usterek lub braków</w:t>
      </w:r>
      <w:r w:rsidR="0009649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4307A5B8" w14:textId="29F36B4C" w:rsidR="00096496" w:rsidRDefault="009419A8" w:rsidP="009304AB">
      <w:pPr>
        <w:pStyle w:val="Akapitzlist"/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419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</w:t>
      </w:r>
      <w:r w:rsidR="00AE3920" w:rsidRPr="009419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rzeprowadzenie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</w:t>
      </w:r>
      <w:r w:rsidR="00AE3920" w:rsidRPr="009419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dbioru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</w:t>
      </w:r>
      <w:r w:rsidR="00AE3920" w:rsidRPr="009419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ońcowego z udziałem użytkowników oddawan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ych</w:t>
      </w:r>
      <w:r w:rsidR="00AE3920" w:rsidRPr="009419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obiekt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ów</w:t>
      </w:r>
      <w:r w:rsidR="00AE3920" w:rsidRPr="009419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wraz ze sporządzeniem </w:t>
      </w:r>
      <w:r w:rsidR="00AE3920" w:rsidRPr="000478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protokołu Odbioru Końcowego</w:t>
      </w:r>
      <w:r w:rsidR="00AE3920" w:rsidRPr="009419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przy współudziale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przedstawicieli wskazanych przez</w:t>
      </w:r>
      <w:r w:rsidR="00AE3920" w:rsidRPr="009419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Zamawiającego</w:t>
      </w:r>
      <w:r w:rsidR="0009649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46A7CDDA" w14:textId="61781188" w:rsidR="00AE3920" w:rsidRDefault="00096496" w:rsidP="009304AB">
      <w:pPr>
        <w:pStyle w:val="Akapitzlist"/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</w:t>
      </w:r>
      <w:r w:rsidR="00AE3920" w:rsidRPr="0009649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rotokolarny odbiór wykonanych robót związanych z usunięciem wad</w:t>
      </w:r>
      <w:r w:rsidR="00880D2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, </w:t>
      </w:r>
      <w:r w:rsidR="00AE3920" w:rsidRPr="0009649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usterek</w:t>
      </w:r>
      <w:r w:rsidR="00880D2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lub braków</w:t>
      </w:r>
      <w:r w:rsidR="00AE3920" w:rsidRPr="0009649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 realizowanych w okresie gwarancji i rękojmi, jaki został wyznaczony dla Wykonawcy</w:t>
      </w:r>
      <w:r w:rsidR="00AF53A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189DC587" w14:textId="6DA3703F" w:rsidR="00BE2CBE" w:rsidRPr="00096496" w:rsidRDefault="00BE2CBE" w:rsidP="009304AB">
      <w:pPr>
        <w:pStyle w:val="Akapitzlist"/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E2CB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sporządz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</w:t>
      </w:r>
      <w:r w:rsidRPr="00BE2CB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</w:t>
      </w:r>
      <w:r w:rsidRPr="00BE2CB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 terminie </w:t>
      </w:r>
      <w:r w:rsidRPr="00350F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14 dni</w:t>
      </w:r>
      <w:r w:rsidR="002D337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roboczych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od dnia odstąpienia </w:t>
      </w:r>
      <w:r w:rsidRPr="00BE2CB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protokołu inwentaryzacyjnego prac w toku wedle stanu na dzień odstąpienia, w przypadku odstąpienia od Umowy z Wykonawcą, czy też </w:t>
      </w:r>
      <w:r w:rsidRPr="004471A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przez którąkolwiek ze Stron Umowy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</w:p>
    <w:p w14:paraId="63E3584D" w14:textId="5645743C" w:rsidR="000478F7" w:rsidRDefault="000478F7" w:rsidP="000C5D0A">
      <w:pPr>
        <w:pStyle w:val="Akapitzlist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0478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 zakresie czynności w okresie trwania gwarancji i rękojmi dla </w:t>
      </w:r>
      <w:r w:rsidR="00E0703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</w:t>
      </w:r>
      <w:r w:rsidRPr="000478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obót </w:t>
      </w:r>
      <w:r w:rsidR="00E0703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</w:t>
      </w:r>
      <w:r w:rsidRPr="000478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udowlanych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AE1E1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do</w:t>
      </w:r>
      <w:r w:rsidR="000C5D0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o</w:t>
      </w:r>
      <w:r w:rsidRPr="00AE1E1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bowiązków Inżyniera należy</w:t>
      </w:r>
      <w:r w:rsidR="00E72B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 szczególności</w:t>
      </w:r>
      <w:r w:rsidRPr="0023033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: </w:t>
      </w:r>
    </w:p>
    <w:p w14:paraId="4BC319C4" w14:textId="4188F5DE" w:rsidR="000478F7" w:rsidRPr="000478F7" w:rsidRDefault="000478F7" w:rsidP="009304AB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</w:t>
      </w:r>
      <w:r w:rsidRPr="000478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ołożenie wszelkich starań, zgodnie z warunkami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</w:t>
      </w:r>
      <w:r w:rsidRPr="000478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mowy z Wykonawcą, w celu wyegzekwowania </w:t>
      </w:r>
      <w:r w:rsidR="00E72B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należytego wykonania </w:t>
      </w:r>
      <w:r w:rsidRPr="000478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wszelkich postanowień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</w:t>
      </w:r>
      <w:r w:rsidRPr="000478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mowy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 Wykonawcą</w:t>
      </w:r>
      <w:r w:rsidRPr="000478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 okresie gwarancyjnym wyznaczonym dla Wykonawcy</w:t>
      </w:r>
      <w:r w:rsidR="000C5D0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</w:t>
      </w:r>
      <w:r w:rsidRPr="000478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034E7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tym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:</w:t>
      </w:r>
    </w:p>
    <w:p w14:paraId="522E2624" w14:textId="298AE0C5" w:rsidR="00AE3920" w:rsidRPr="000478F7" w:rsidRDefault="00AE3920" w:rsidP="009304AB">
      <w:pPr>
        <w:pStyle w:val="Akapitzlist"/>
        <w:numPr>
          <w:ilvl w:val="0"/>
          <w:numId w:val="6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0478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dokonywanie przeglądów Robót Budowlanych objętych okresem zgłaszania </w:t>
      </w:r>
      <w:bookmarkStart w:id="18" w:name="_Hlk165967783"/>
      <w:r w:rsidRPr="000478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wad</w:t>
      </w:r>
      <w:r w:rsidR="007D637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 usterek lub braków</w:t>
      </w:r>
      <w:bookmarkEnd w:id="18"/>
      <w:r w:rsidR="000478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4F7A0C8B" w14:textId="4C3C7DCD" w:rsidR="00AE3920" w:rsidRPr="000478F7" w:rsidRDefault="00AE3920" w:rsidP="009304AB">
      <w:pPr>
        <w:pStyle w:val="Akapitzlist"/>
        <w:numPr>
          <w:ilvl w:val="0"/>
          <w:numId w:val="6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0478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prowadzenie dokumentacji potwierdzającej zakres i daty ujawnionych </w:t>
      </w:r>
      <w:r w:rsidR="007D6370" w:rsidRPr="007D637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wad, usterek lub braków</w:t>
      </w:r>
      <w:r w:rsidR="000478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184005B1" w14:textId="6922AE96" w:rsidR="00AE3920" w:rsidRPr="000478F7" w:rsidRDefault="00AE3920" w:rsidP="009304AB">
      <w:pPr>
        <w:pStyle w:val="Akapitzlist"/>
        <w:numPr>
          <w:ilvl w:val="0"/>
          <w:numId w:val="6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0478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wyznacz</w:t>
      </w:r>
      <w:r w:rsidR="000C5D0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anie</w:t>
      </w:r>
      <w:r w:rsidRPr="000478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termin</w:t>
      </w:r>
      <w:r w:rsidR="000C5D0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ów</w:t>
      </w:r>
      <w:r w:rsidRPr="000478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na usunięcie </w:t>
      </w:r>
      <w:r w:rsidR="000C5D0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wad</w:t>
      </w:r>
      <w:r w:rsidR="00A8359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 usterek lub braków</w:t>
      </w:r>
      <w:r w:rsidR="000C5D0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0478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oraz daty usunięcia poszczególnych </w:t>
      </w:r>
      <w:r w:rsidR="007D6370" w:rsidRPr="007D637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wad, usterek lub braków</w:t>
      </w:r>
      <w:r w:rsidR="007D637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  <w:r w:rsidRPr="000478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6B271EEE" w14:textId="7136EFED" w:rsidR="00AE3920" w:rsidRPr="000478F7" w:rsidRDefault="00AE3920" w:rsidP="009304AB">
      <w:pPr>
        <w:pStyle w:val="Akapitzlist"/>
        <w:numPr>
          <w:ilvl w:val="0"/>
          <w:numId w:val="6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0478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egzekwowanie usuwania ujawnionych </w:t>
      </w:r>
      <w:r w:rsidR="007D6370" w:rsidRPr="007D637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wad, usterek lub braków</w:t>
      </w:r>
      <w:r w:rsidRPr="000478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przez Wykonawcę</w:t>
      </w:r>
      <w:r w:rsidR="000478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1B940FE7" w14:textId="389703E6" w:rsidR="00AE3920" w:rsidRPr="000478F7" w:rsidRDefault="00AE3920" w:rsidP="009304AB">
      <w:pPr>
        <w:pStyle w:val="Akapitzlist"/>
        <w:numPr>
          <w:ilvl w:val="0"/>
          <w:numId w:val="6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0478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określenie zakresu robót niezbęd</w:t>
      </w:r>
      <w:r w:rsidR="000C5D0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nych</w:t>
      </w:r>
      <w:r w:rsidRPr="000478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do wykonania celem usunięcia </w:t>
      </w:r>
      <w:r w:rsidR="007D6370" w:rsidRPr="007D637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wad, usterek lub braków</w:t>
      </w:r>
      <w:r w:rsidR="007D637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0478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 podaniem terminów ich wykonania, a następnie dokonanie odebrania wykonanych</w:t>
      </w:r>
      <w:r w:rsidR="000478F7" w:rsidRPr="000478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0478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robót usuwających wady</w:t>
      </w:r>
      <w:r w:rsidR="007D637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 usterki lub braki</w:t>
      </w:r>
      <w:r w:rsidR="000478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1A32E451" w14:textId="77487355" w:rsidR="00AE3920" w:rsidRPr="000478F7" w:rsidRDefault="00AE3920" w:rsidP="009304AB">
      <w:pPr>
        <w:pStyle w:val="Akapitzlist"/>
        <w:numPr>
          <w:ilvl w:val="0"/>
          <w:numId w:val="6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0478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pisemne poświadczenie usunięcia </w:t>
      </w:r>
      <w:r w:rsidR="007D6370" w:rsidRPr="007D637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wad, usterek lub braków</w:t>
      </w:r>
      <w:r w:rsidRPr="000478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przez Wykonawcę</w:t>
      </w:r>
      <w:r w:rsidR="000478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1AD66FF4" w14:textId="78B0492E" w:rsidR="00AE3920" w:rsidRDefault="00AE3920" w:rsidP="009304AB">
      <w:pPr>
        <w:pStyle w:val="Akapitzlist"/>
        <w:numPr>
          <w:ilvl w:val="0"/>
          <w:numId w:val="6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0478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 przypadku, gdy Wykonawca nie przystąpił do usuwania </w:t>
      </w:r>
      <w:r w:rsidR="007D6370" w:rsidRPr="007D637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wad, usterek lub braków</w:t>
      </w:r>
      <w:r w:rsidRPr="000478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 wyznaczonym terminie, Inżynier przygotuje wyliczenie wartości szacunkowej tego zamówienia celem zlecenia innemu wykonawcy. </w:t>
      </w:r>
    </w:p>
    <w:p w14:paraId="4ED4418E" w14:textId="3E4D17D8" w:rsidR="00BE11A5" w:rsidRDefault="000C5D0A" w:rsidP="009304AB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</w:t>
      </w:r>
      <w:r w:rsidR="00AE3920" w:rsidRPr="00BE11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nioskowanie do Zamawiającego w uzasadnionych przypadkach o zlecenie</w:t>
      </w:r>
      <w:r w:rsidR="00BE11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AE3920" w:rsidRPr="00BE11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wykonania dodatkowych badań laboratoryjnych i pomiarów przez specjalistyczne, niezależne podmioty</w:t>
      </w:r>
      <w:r w:rsidR="00BE11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  <w:r w:rsidR="00AE3920" w:rsidRPr="00BE11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06C2B837" w14:textId="6DB3901D" w:rsidR="00843968" w:rsidRPr="00BE11A5" w:rsidRDefault="000C5D0A" w:rsidP="009304AB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</w:t>
      </w:r>
      <w:r w:rsidR="00AE3920" w:rsidRPr="00BE11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rzygotowanie zamówienia pod względem merytorycznym, formalnym </w:t>
      </w:r>
      <w:r w:rsidR="006563D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                                 </w:t>
      </w:r>
      <w:r w:rsidR="00AE3920" w:rsidRPr="00BE11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i finansowym w celu zlecenia usunięcia wad innemu </w:t>
      </w:r>
      <w:r w:rsidR="002446BF" w:rsidRPr="26C2479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</w:t>
      </w:r>
      <w:r w:rsidR="00AE3920" w:rsidRPr="00BE11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, w przypadku </w:t>
      </w:r>
      <w:r w:rsidR="001D5CD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gdy</w:t>
      </w:r>
      <w:r w:rsidR="00AE3920" w:rsidRPr="00BE11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Wykonawca nie usunie wad w wyznaczonym terminie, zgodnie z postępowaniem w rozumieniu ustawy o zamówieniach publicznych i warunków Umowy z Wykonawcą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</w:p>
    <w:p w14:paraId="3EC28DC6" w14:textId="66D83FBB" w:rsidR="63850AA3" w:rsidRDefault="63850AA3" w:rsidP="26C24792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26C24792">
        <w:rPr>
          <w:rFonts w:ascii="Times New Roman" w:eastAsia="Times New Roman" w:hAnsi="Times New Roman" w:cs="Times New Roman"/>
          <w:sz w:val="24"/>
          <w:szCs w:val="24"/>
        </w:rPr>
        <w:t xml:space="preserve">Po zakończeniu okresu realizacji Umowy z Wykonawcą obowiązkiem Inżyniera jest prawidłowe rozliczenie finansowe i merytoryczne w terminie do 14 dni od daty końcowego odbioru </w:t>
      </w:r>
      <w:r w:rsidR="00D36D48">
        <w:rPr>
          <w:rFonts w:ascii="Times New Roman" w:eastAsia="Times New Roman" w:hAnsi="Times New Roman" w:cs="Times New Roman"/>
          <w:sz w:val="24"/>
          <w:szCs w:val="24"/>
        </w:rPr>
        <w:t>Robót Budowlanych</w:t>
      </w:r>
      <w:r w:rsidRPr="26C24792">
        <w:rPr>
          <w:rFonts w:ascii="Times New Roman" w:eastAsia="Times New Roman" w:hAnsi="Times New Roman" w:cs="Times New Roman"/>
          <w:sz w:val="24"/>
          <w:szCs w:val="24"/>
        </w:rPr>
        <w:t xml:space="preserve"> w tym co najmniej:</w:t>
      </w:r>
    </w:p>
    <w:p w14:paraId="2219EA0B" w14:textId="6AEAC598" w:rsidR="63850AA3" w:rsidRDefault="63850AA3" w:rsidP="006F3CD7">
      <w:pPr>
        <w:pStyle w:val="Akapitzlist"/>
        <w:numPr>
          <w:ilvl w:val="1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26C24792">
        <w:rPr>
          <w:rFonts w:ascii="Times New Roman" w:eastAsia="Times New Roman" w:hAnsi="Times New Roman" w:cs="Times New Roman"/>
          <w:sz w:val="24"/>
          <w:szCs w:val="24"/>
        </w:rPr>
        <w:t>sporządzenia sprawozdania w zakresie wykonania rzeczowego Umowy z Wykonawcą</w:t>
      </w:r>
      <w:r w:rsidR="00D36D48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5B6A2DBF" w14:textId="553A6516" w:rsidR="63850AA3" w:rsidRDefault="63850AA3" w:rsidP="006F3CD7">
      <w:pPr>
        <w:pStyle w:val="Akapitzlist"/>
        <w:numPr>
          <w:ilvl w:val="1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26C24792">
        <w:rPr>
          <w:rFonts w:ascii="Times New Roman" w:eastAsia="Times New Roman" w:hAnsi="Times New Roman" w:cs="Times New Roman"/>
          <w:sz w:val="24"/>
          <w:szCs w:val="24"/>
        </w:rPr>
        <w:t xml:space="preserve">sporządzenia końcowego rozliczenia Umowy z </w:t>
      </w:r>
      <w:r w:rsidR="00D36D48">
        <w:rPr>
          <w:rFonts w:ascii="Times New Roman" w:eastAsia="Times New Roman" w:hAnsi="Times New Roman" w:cs="Times New Roman"/>
          <w:sz w:val="24"/>
          <w:szCs w:val="24"/>
        </w:rPr>
        <w:t>W</w:t>
      </w:r>
      <w:r w:rsidRPr="26C24792">
        <w:rPr>
          <w:rFonts w:ascii="Times New Roman" w:eastAsia="Times New Roman" w:hAnsi="Times New Roman" w:cs="Times New Roman"/>
          <w:sz w:val="24"/>
          <w:szCs w:val="24"/>
        </w:rPr>
        <w:t>ykonawcą i przedstawienie go Zamawiającemu</w:t>
      </w:r>
      <w:r w:rsidR="00D5780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360BD30" w14:textId="47B95DBE" w:rsidR="63850AA3" w:rsidRDefault="00D57809" w:rsidP="006F3CD7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Inżynier zobowiązany jest do r</w:t>
      </w:r>
      <w:r w:rsidR="63850AA3" w:rsidRPr="26C24792">
        <w:rPr>
          <w:rFonts w:ascii="Times New Roman" w:eastAsia="Times New Roman" w:hAnsi="Times New Roman" w:cs="Times New Roman"/>
          <w:sz w:val="24"/>
          <w:szCs w:val="24"/>
        </w:rPr>
        <w:t>ealizowani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63850AA3" w:rsidRPr="26C24792">
        <w:rPr>
          <w:rFonts w:ascii="Times New Roman" w:eastAsia="Times New Roman" w:hAnsi="Times New Roman" w:cs="Times New Roman"/>
          <w:sz w:val="24"/>
          <w:szCs w:val="24"/>
        </w:rPr>
        <w:t xml:space="preserve"> wszelkich innych poleceń Zamawiającego nie wymienionych powyżej, które będą niezbędne do prawidłowej realizacji Inwestycji w szczególności prowadzenie kompletnej dokumentacji w sposób umożliwiający pełne i skuteczne rozliczenie Inwestycji.</w:t>
      </w:r>
    </w:p>
    <w:p w14:paraId="43DF6080" w14:textId="11BE5EBE" w:rsidR="00CB7BA0" w:rsidRPr="00350FD6" w:rsidRDefault="00CB7BA0" w:rsidP="005B65F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350FD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Szczegółowy zakres obowiązków Inżyniera określa</w:t>
      </w:r>
      <w:r w:rsidR="00427565" w:rsidRPr="00350FD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także</w:t>
      </w:r>
      <w:r w:rsidRPr="00350FD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OPZ zawarty w </w:t>
      </w:r>
      <w:r w:rsidRPr="00350FD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załączniku nr 3</w:t>
      </w:r>
      <w:r w:rsidRPr="00350FD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do Umowy.</w:t>
      </w:r>
    </w:p>
    <w:p w14:paraId="7156689C" w14:textId="77777777" w:rsidR="002B45F2" w:rsidRDefault="002B45F2" w:rsidP="005B65F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86BC778" w14:textId="274C4960" w:rsidR="002B45F2" w:rsidRDefault="002B45F2" w:rsidP="005B65F5">
      <w:pPr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</w:pPr>
      <w:r w:rsidRPr="00A2624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 xml:space="preserve">§ </w:t>
      </w:r>
      <w:r w:rsidR="00232E6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3</w:t>
      </w:r>
    </w:p>
    <w:p w14:paraId="49D00C55" w14:textId="3750C29B" w:rsidR="002B45F2" w:rsidRPr="005367F8" w:rsidRDefault="002B45F2" w:rsidP="005B6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DODATKOWE OŚWIADCZENIA INŻYNIERA</w:t>
      </w:r>
    </w:p>
    <w:p w14:paraId="3186DE70" w14:textId="77777777" w:rsidR="005A3DBD" w:rsidRPr="005A3DBD" w:rsidRDefault="005A3DBD" w:rsidP="009304AB">
      <w:pPr>
        <w:pStyle w:val="Akapitzlist"/>
        <w:numPr>
          <w:ilvl w:val="0"/>
          <w:numId w:val="32"/>
        </w:num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A3DB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Inżynier oświadcza, że posiada odpowiednie doświadczenie, wiedzę oraz zasoby techniczne, niezbędne do prawidłowej i terminowej realizacji przedmiotu Umowy.</w:t>
      </w:r>
    </w:p>
    <w:p w14:paraId="06821D87" w14:textId="1A5BD5EB" w:rsidR="00C87172" w:rsidRPr="00C87172" w:rsidRDefault="005A3DBD" w:rsidP="009304AB">
      <w:pPr>
        <w:pStyle w:val="Akapitzlist"/>
        <w:numPr>
          <w:ilvl w:val="0"/>
          <w:numId w:val="32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8717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Inżynier zobowiązuje się wobec Zamawiającego, że wykona przedmiot Umowy </w:t>
      </w:r>
      <w:r w:rsidR="00C87172" w:rsidRPr="00C8717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 należytą starannością</w:t>
      </w:r>
      <w:r w:rsidR="00934B1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zawodową</w:t>
      </w:r>
      <w:r w:rsidR="00C8717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</w:t>
      </w:r>
      <w:r w:rsidR="00C87172" w:rsidRPr="00C8717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C8717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zgodnie z </w:t>
      </w:r>
      <w:r w:rsidR="00C87172" w:rsidRPr="00C8717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powszechnie obowiązującymi przepisami</w:t>
      </w:r>
      <w:r w:rsidR="00C8717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, </w:t>
      </w:r>
      <w:r w:rsidR="00C87172" w:rsidRPr="00C8717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tym przepisami z zakresu bezpieczeństwa i higieny pracy oraz przepisami przeciwpożarowymi</w:t>
      </w:r>
      <w:r w:rsidR="00C8717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</w:t>
      </w:r>
      <w:r w:rsidR="00C87172" w:rsidRPr="00C8717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normami technicznymi, standardami, zasadami sztuki budowlanej i współczesnej wiedzy technicznej</w:t>
      </w:r>
      <w:r w:rsidR="00C8717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 a także</w:t>
      </w:r>
      <w:r w:rsidR="00C87172" w:rsidRPr="00C8717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C8717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zgodnie z </w:t>
      </w:r>
      <w:r w:rsidR="00C8717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Dokumentami Umowy</w:t>
      </w:r>
      <w:r w:rsidRPr="00C8717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</w:t>
      </w:r>
      <w:r w:rsidR="00151F9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 szczególności</w:t>
      </w:r>
      <w:r w:rsidRPr="00C8717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1A3D95" w:rsidRPr="00350F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Warunkami</w:t>
      </w:r>
      <w:r w:rsidRPr="00350F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1A3D95" w:rsidRPr="00350F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T</w:t>
      </w:r>
      <w:r w:rsidRPr="00350F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echnicznymi</w:t>
      </w:r>
      <w:r w:rsidR="001A3D95" w:rsidRPr="00350F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Urządz</w:t>
      </w:r>
      <w:r w:rsidR="00151F96" w:rsidRPr="00350F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</w:t>
      </w:r>
      <w:r w:rsidR="001A3D95" w:rsidRPr="00350F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ń</w:t>
      </w:r>
      <w:r w:rsidRPr="00350F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1A3D9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podlegający</w:t>
      </w:r>
      <w:r w:rsidR="00151F9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ch</w:t>
      </w:r>
      <w:r w:rsidRPr="001A3D9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montażowi</w:t>
      </w:r>
      <w:r w:rsidR="007564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oraz</w:t>
      </w:r>
      <w:r w:rsidR="00A8359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:</w:t>
      </w:r>
    </w:p>
    <w:p w14:paraId="0DBD14E1" w14:textId="18716CE1" w:rsidR="005A3DBD" w:rsidRDefault="005A3DBD" w:rsidP="009304AB">
      <w:pPr>
        <w:pStyle w:val="Akapitzlist"/>
        <w:numPr>
          <w:ilvl w:val="1"/>
          <w:numId w:val="31"/>
        </w:num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C718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 wykorzystaniem najlepszych nowoczesnych technologii i rozwiązań w zakresie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wykonywania funkcji </w:t>
      </w:r>
      <w:r w:rsidR="00AE392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Inżyniera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29D6A3C0" w14:textId="4E7205B3" w:rsidR="005A3DBD" w:rsidRPr="00FA3DB1" w:rsidRDefault="005A3DBD" w:rsidP="009304AB">
      <w:pPr>
        <w:pStyle w:val="Akapitzlist"/>
        <w:numPr>
          <w:ilvl w:val="1"/>
          <w:numId w:val="31"/>
        </w:num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C718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 sposób, który zapewni, iż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</w:t>
      </w:r>
      <w:r w:rsidRPr="00CC718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rzedmiot Umowy oraz każda jego część będą odpowiadały celom, do których są przeznaczone.</w:t>
      </w:r>
    </w:p>
    <w:p w14:paraId="24F338C2" w14:textId="2E989D46" w:rsidR="00DD1353" w:rsidRDefault="00DD1353" w:rsidP="009304AB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Inżynier </w:t>
      </w:r>
      <w:r w:rsidRPr="0093529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oświadcza, że obejrzał i sprawdził teren, na którym ma zostać przeprowadzona Inwestycja, tj. teren objęty nieruchomością gruntową wpisaną do księgi wieczystej nr </w:t>
      </w:r>
      <w:r w:rsidRPr="00A82C8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WA1M/00472109/7</w:t>
      </w:r>
      <w:r w:rsidR="00B32D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93529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wraz z wszelkimi budynkami oraz obiektami, jakie się na ni</w:t>
      </w:r>
      <w:r w:rsidR="007564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ch</w:t>
      </w:r>
      <w:r w:rsidRPr="0093529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znajdują, w szczególności w zakresie </w:t>
      </w:r>
      <w:r w:rsidR="00A12DE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</w:t>
      </w:r>
      <w:r w:rsidRPr="0093529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udynku</w:t>
      </w:r>
      <w:r w:rsidR="00A12DE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oraz znajdujących się w ni</w:t>
      </w:r>
      <w:r w:rsidR="00B32D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pomieszczeń</w:t>
      </w:r>
      <w:r w:rsidRPr="0093529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Inżynier</w:t>
      </w:r>
      <w:r w:rsidRPr="0093529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sprawdził otoczenie i zaplecze wyżej opisywanego terenu</w:t>
      </w:r>
      <w:r w:rsidR="00B32D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oraz</w:t>
      </w:r>
      <w:r w:rsidRPr="0093529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1A337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Budynku</w:t>
      </w:r>
      <w:r w:rsidR="00B32D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 tym w szczególności drogi dojazdowe zapewniające dostęp </w:t>
      </w:r>
      <w:r w:rsidR="00A756C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terenu objętego Inwestycją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</w:t>
      </w:r>
      <w:r w:rsidR="00A756C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drogi publicznej oraz ich stan prawny</w:t>
      </w:r>
      <w:r w:rsidRPr="0093529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 a także uwarunkowania techniczne,</w:t>
      </w:r>
      <w:r w:rsidR="00A756C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dostęp do mediów, </w:t>
      </w:r>
      <w:r w:rsidRPr="0093529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jak również inne dostępne informacje</w:t>
      </w:r>
      <w:r w:rsidR="00D54F7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  <w:r w:rsidRPr="0093529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D54F7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J</w:t>
      </w:r>
      <w:r w:rsidRPr="0093529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ako profesjonalista ocenił wszelkie ryzyka i ich wpływ na zakres swoich zobowiązań wynikających z Umowy,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</w:t>
      </w:r>
      <w:r w:rsidRPr="0093529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uznał je za wystarczające dla prawidłowego i terminowego wykonania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F413F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rzedmiotu</w:t>
      </w:r>
      <w:r w:rsidRPr="0093529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Umowy.</w:t>
      </w:r>
    </w:p>
    <w:p w14:paraId="62D69F2B" w14:textId="5580024F" w:rsidR="0075647A" w:rsidRDefault="002B45F2" w:rsidP="009304AB">
      <w:pPr>
        <w:pStyle w:val="Akapitzlist"/>
        <w:numPr>
          <w:ilvl w:val="0"/>
          <w:numId w:val="32"/>
        </w:num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Inżynier oświadcza, że jest świadomy faktu, że w sąsiedztwie </w:t>
      </w:r>
      <w:r w:rsidR="00A12DE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udynku, od jego południowej strony, </w:t>
      </w:r>
      <w:r w:rsidR="00C775F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zaplanowana jest do realizacji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trasa szybkiego ruchu. Wszelkie konsekwencje takiego umiejscowienia wyżej wskazanej trasy </w:t>
      </w:r>
      <w:r w:rsidR="00C775F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muszą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zosta</w:t>
      </w:r>
      <w:r w:rsidR="00C775F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ć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uwzględnione przez Inżyniera</w:t>
      </w:r>
      <w:r w:rsidR="001369C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C775F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J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eżeli na etapie wykonywania przedmiotu Umowy Inżynier poweźmie jakiekolwiek wątpliwości co do określonych parametrów opisanej trasy lub jej wpływu na </w:t>
      </w:r>
      <w:r w:rsidR="00A756C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wykonanie przedmiotu Umowy w tym zwłaszcza na </w:t>
      </w:r>
      <w:r w:rsidR="00A12DE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udyne</w:t>
      </w:r>
      <w:r w:rsidR="00B32D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</w:t>
      </w:r>
      <w:r w:rsidR="005A3DB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jest on obowiązany do skonsultowania tych okoliczności z podmiotami prowadzącymi prace związane z jej budową. Niezależnie od powyższego</w:t>
      </w:r>
      <w:r w:rsidR="00B32D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Inżynier zapewnia, że przebieg, eksploatacja oraz jakiekolwiek prace związane z budową opisanej trasy nie wpłyną negatywnie na przedmiot Umowy, z uwagi na uprzednie uwzględnienie </w:t>
      </w:r>
      <w:r w:rsidR="0075647A" w:rsidRPr="007564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tych okoliczności w Ofercie</w:t>
      </w:r>
      <w:r w:rsidR="004677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oraz Umowie</w:t>
      </w:r>
      <w:r w:rsidR="0075647A" w:rsidRPr="007564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</w:p>
    <w:p w14:paraId="59D4364A" w14:textId="2E87759A" w:rsidR="009304AB" w:rsidRDefault="002B45F2" w:rsidP="009304AB">
      <w:pPr>
        <w:pStyle w:val="Akapitzlist"/>
        <w:numPr>
          <w:ilvl w:val="0"/>
          <w:numId w:val="32"/>
        </w:num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564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 związku z faktem, że Zamawiający dysponuje jedynie częściowymi dokumentami technicznymi </w:t>
      </w:r>
      <w:r w:rsidR="00A12DE8" w:rsidRPr="007564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</w:t>
      </w:r>
      <w:r w:rsidRPr="007564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udynku, Strony potwierdzają, że ta częściowa dokumentacja techniczna, stanowiąca </w:t>
      </w:r>
      <w:r w:rsidRPr="00350F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załącznik nr</w:t>
      </w:r>
      <w:r w:rsidRPr="007564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B0356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7</w:t>
      </w:r>
      <w:r w:rsidRPr="007564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do Umowy nie będzie traktowana jako dokumentacja do </w:t>
      </w:r>
      <w:r w:rsidR="00C04BA9" w:rsidRPr="007564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bezpośredniego </w:t>
      </w:r>
      <w:r w:rsidRPr="007564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wykorzystania, a będzie stanowiła jedynie ewentualne źródło do weryfikacji </w:t>
      </w:r>
      <w:r w:rsidR="00B2057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poczynionych przez </w:t>
      </w:r>
      <w:r w:rsidR="00AE392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Inżyniera</w:t>
      </w:r>
      <w:r w:rsidR="00B2057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lub Wykonawcę ustaleń </w:t>
      </w:r>
      <w:r w:rsidR="001369C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stanu </w:t>
      </w:r>
      <w:r w:rsidR="00B2057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faktyczn</w:t>
      </w:r>
      <w:r w:rsidR="001369C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ego</w:t>
      </w:r>
      <w:r w:rsidR="00B2057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7564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przy realizacji Inwestycji. Inżynier oświadcza</w:t>
      </w:r>
      <w:r w:rsidR="005A3DBD" w:rsidRPr="007564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</w:t>
      </w:r>
      <w:r w:rsidRPr="007564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że w pełni zapoznał się z tą dokumentacją przed zawarciem Umowy,</w:t>
      </w:r>
      <w:r w:rsidRPr="004801CC">
        <w:t xml:space="preserve"> </w:t>
      </w:r>
      <w:r w:rsidRPr="007564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dokonał jej dokładnego sprawdzenia oraz weryfikacji, jest świadomy jej </w:t>
      </w:r>
      <w:r w:rsidR="00A8359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niepełnego</w:t>
      </w:r>
      <w:r w:rsidR="00A8359F" w:rsidRPr="007564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7564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charakteru, nie zgłasza do niej żadnych zastrzeżeń oraz oświadcza, że nie </w:t>
      </w:r>
      <w:r w:rsidRPr="007564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 xml:space="preserve">będzie </w:t>
      </w:r>
      <w:r w:rsidR="00C775F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ona </w:t>
      </w:r>
      <w:r w:rsidRPr="007564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wpływała na prawidłowe i terminowe wykonanie przedmiotu Umowy, bowiem okoliczność ta została już uwzględniona </w:t>
      </w:r>
      <w:r w:rsidR="008F2A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 </w:t>
      </w:r>
      <w:r w:rsidR="0075647A" w:rsidRPr="007564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Ofercie</w:t>
      </w:r>
      <w:r w:rsidR="00F413F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oraz niniejszej Umowie</w:t>
      </w:r>
      <w:r w:rsidR="0075647A" w:rsidRPr="007564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  <w:r w:rsidR="00B2057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Zamawiający nie ponosi odpowiedzialności za prawidłowość i kompletność opisanej wyżej dokumentacji zawartej w załączniku </w:t>
      </w:r>
      <w:r w:rsidR="00B20574" w:rsidRPr="00350F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nr </w:t>
      </w:r>
      <w:r w:rsidR="0091686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6</w:t>
      </w:r>
      <w:r w:rsidR="00B20574" w:rsidRPr="007564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do Umowy</w:t>
      </w:r>
      <w:r w:rsidR="00F46DB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</w:p>
    <w:p w14:paraId="6AD753D2" w14:textId="77777777" w:rsidR="009304AB" w:rsidRDefault="002B45F2" w:rsidP="009304AB">
      <w:pPr>
        <w:pStyle w:val="Akapitzlist"/>
        <w:numPr>
          <w:ilvl w:val="0"/>
          <w:numId w:val="32"/>
        </w:num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304A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Inżynier będzie wykonywał przedmiot Umowy przy pomocy własnych materiałów</w:t>
      </w:r>
      <w:r w:rsidR="00D43334" w:rsidRPr="009304A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</w:t>
      </w:r>
      <w:r w:rsidRPr="009304A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urządzeń</w:t>
      </w:r>
      <w:r w:rsidR="00D43334" w:rsidRPr="009304A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i oprogramowania</w:t>
      </w:r>
      <w:r w:rsidRPr="009304A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</w:p>
    <w:p w14:paraId="7611F559" w14:textId="752574F4" w:rsidR="009304AB" w:rsidRDefault="009304AB" w:rsidP="009304AB">
      <w:pPr>
        <w:pStyle w:val="Akapitzlist"/>
        <w:numPr>
          <w:ilvl w:val="0"/>
          <w:numId w:val="32"/>
        </w:num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304A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Inżynier, stosownie do ust. </w:t>
      </w:r>
      <w:r w:rsidR="004471A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8</w:t>
      </w:r>
      <w:r w:rsidRPr="009304A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poniżej, przenosi na Zamawiającego, z prawem do dalszego przeniesienia na inne podmioty, autorskie prawa majątkowe do tych wszystkich dokumentów i opracowań, jakie przygotuje w ramach przedmiotu Umowy (na potrzeby </w:t>
      </w:r>
      <w:r w:rsidRPr="00350FD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§ </w:t>
      </w:r>
      <w:r w:rsidR="004471A7" w:rsidRPr="00350FD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3</w:t>
      </w:r>
      <w:r w:rsidRPr="00350FD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9304A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Umowy określane jako „</w:t>
      </w:r>
      <w:r w:rsidRPr="009304A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Utwór</w:t>
      </w:r>
      <w:r w:rsidRPr="009304A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”), które posiadają cechy utworu w rozumieniu ustawy z dnia 4 lutego 1994 r. o prawie autorskim i prawach pokrewnych, na polach eksploatacji enumeratywnie wyliczonych poniżej.</w:t>
      </w:r>
    </w:p>
    <w:p w14:paraId="58FB0677" w14:textId="066E5860" w:rsidR="009304AB" w:rsidRPr="009304AB" w:rsidRDefault="009304AB" w:rsidP="009304AB">
      <w:pPr>
        <w:pStyle w:val="Akapitzlist"/>
        <w:numPr>
          <w:ilvl w:val="0"/>
          <w:numId w:val="32"/>
        </w:num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304A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Przeniesienie autorskich praw majątkowych do Utworu następuje na następujących polach eksploatacji:</w:t>
      </w:r>
    </w:p>
    <w:p w14:paraId="3133EF5A" w14:textId="0B03DF8D" w:rsidR="009304AB" w:rsidRPr="00CA25FF" w:rsidRDefault="009304AB" w:rsidP="009304AB">
      <w:pPr>
        <w:pStyle w:val="Akapitzlist"/>
        <w:numPr>
          <w:ilvl w:val="0"/>
          <w:numId w:val="64"/>
        </w:numPr>
        <w:spacing w:afterLines="160" w:after="384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 zakresie utrwalania, zwielokrotniania, rozpowszechniania - wytwarzanie określoną techniką egzemplarzy </w:t>
      </w:r>
      <w:r w:rsidR="0090227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U</w:t>
      </w: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tworu, w tym techniką drukarską, reprograficzną, cyfrową</w:t>
      </w:r>
      <w:r w:rsidR="0045348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</w:t>
      </w: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w tym również powielanie;</w:t>
      </w:r>
    </w:p>
    <w:p w14:paraId="30722DA8" w14:textId="77777777" w:rsidR="009304AB" w:rsidRPr="00CA25FF" w:rsidRDefault="009304AB" w:rsidP="009304AB">
      <w:pPr>
        <w:pStyle w:val="Akapitzlist"/>
        <w:numPr>
          <w:ilvl w:val="0"/>
          <w:numId w:val="64"/>
        </w:numPr>
        <w:spacing w:afterLines="160" w:after="384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 zakresie rozpowszechniania w sposób inny niż określony w lit. a) powyżej - wystawianie, wyświetlanie, odtwarzanie; </w:t>
      </w:r>
    </w:p>
    <w:p w14:paraId="274E5755" w14:textId="77777777" w:rsidR="009304AB" w:rsidRPr="00CA25FF" w:rsidRDefault="009304AB" w:rsidP="009304AB">
      <w:pPr>
        <w:pStyle w:val="Akapitzlist"/>
        <w:numPr>
          <w:ilvl w:val="0"/>
          <w:numId w:val="64"/>
        </w:numPr>
        <w:spacing w:afterLines="160" w:after="384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wprowadzenie do pamięci komputera i przesyłanie drogą elektroniczną; </w:t>
      </w:r>
    </w:p>
    <w:p w14:paraId="03790E6E" w14:textId="77777777" w:rsidR="009304AB" w:rsidRPr="00CA25FF" w:rsidRDefault="009304AB" w:rsidP="009304AB">
      <w:pPr>
        <w:pStyle w:val="Akapitzlist"/>
        <w:numPr>
          <w:ilvl w:val="0"/>
          <w:numId w:val="64"/>
        </w:numPr>
        <w:spacing w:afterLines="160" w:after="384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korzystanie w celu realizacji Inwestycji;</w:t>
      </w:r>
    </w:p>
    <w:p w14:paraId="562B4E6D" w14:textId="77777777" w:rsidR="009304AB" w:rsidRPr="00CA25FF" w:rsidRDefault="009304AB" w:rsidP="009304AB">
      <w:pPr>
        <w:pStyle w:val="Akapitzlist"/>
        <w:numPr>
          <w:ilvl w:val="0"/>
          <w:numId w:val="64"/>
        </w:numPr>
        <w:spacing w:afterLines="160" w:after="384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nadawanie za pomocą wizji przewodowej i bezprzewodowej; </w:t>
      </w:r>
    </w:p>
    <w:p w14:paraId="566C9BD7" w14:textId="77777777" w:rsidR="009304AB" w:rsidRPr="00CA25FF" w:rsidRDefault="009304AB" w:rsidP="009304AB">
      <w:pPr>
        <w:pStyle w:val="Akapitzlist"/>
        <w:numPr>
          <w:ilvl w:val="0"/>
          <w:numId w:val="64"/>
        </w:numPr>
        <w:spacing w:afterLines="160" w:after="384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udostępnianie egzemplarzy dla potrzeb zrealizowania Inwestycji.</w:t>
      </w:r>
    </w:p>
    <w:p w14:paraId="1FA364B1" w14:textId="77777777" w:rsidR="009304AB" w:rsidRPr="00CA25FF" w:rsidRDefault="009304AB" w:rsidP="009304AB">
      <w:pPr>
        <w:pStyle w:val="Akapitzlist"/>
        <w:numPr>
          <w:ilvl w:val="0"/>
          <w:numId w:val="64"/>
        </w:numPr>
        <w:spacing w:afterLines="160" w:after="384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wypożyczanie, najem, dzierżawa, użyczenie egzemplarzy, </w:t>
      </w:r>
    </w:p>
    <w:p w14:paraId="5A5AAF1E" w14:textId="46230CD3" w:rsidR="009304AB" w:rsidRPr="00CA25FF" w:rsidRDefault="009304AB" w:rsidP="009304AB">
      <w:pPr>
        <w:pStyle w:val="Akapitzlist"/>
        <w:numPr>
          <w:ilvl w:val="0"/>
          <w:numId w:val="64"/>
        </w:numPr>
        <w:spacing w:afterLines="160" w:after="384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wykorzystanie w celach promocji działalności Zamawiającego, realizacji celu, dla którego </w:t>
      </w:r>
      <w:r w:rsidR="00F413F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rzedmiot Umowy został sporządzony, a także późniejszego eksploatowania </w:t>
      </w:r>
      <w:r w:rsidR="00F413F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rzedmiotu Umowy; </w:t>
      </w:r>
    </w:p>
    <w:p w14:paraId="63FD036A" w14:textId="79C833D2" w:rsidR="009304AB" w:rsidRPr="00CA25FF" w:rsidRDefault="009304AB" w:rsidP="009304AB">
      <w:pPr>
        <w:pStyle w:val="Akapitzlist"/>
        <w:numPr>
          <w:ilvl w:val="0"/>
          <w:numId w:val="64"/>
        </w:numPr>
        <w:spacing w:afterLines="160" w:after="384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przeniesienie przez Zamawiającego autorskich praw majątkowych do </w:t>
      </w:r>
      <w:r w:rsidR="00F413F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rzedmiotu Umowy na podmioty trzecie; </w:t>
      </w:r>
    </w:p>
    <w:p w14:paraId="7C78DA76" w14:textId="77777777" w:rsidR="009304AB" w:rsidRPr="00CA25FF" w:rsidRDefault="009304AB" w:rsidP="009304AB">
      <w:pPr>
        <w:pStyle w:val="Akapitzlist"/>
        <w:numPr>
          <w:ilvl w:val="0"/>
          <w:numId w:val="64"/>
        </w:numPr>
        <w:spacing w:afterLines="160" w:after="384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publiczne udostępnianie w taki sposób, aby każdy mógł mieć do niego dostęp w miejscu i czasie przez siebie wybranym; </w:t>
      </w:r>
    </w:p>
    <w:p w14:paraId="4361E2B8" w14:textId="77777777" w:rsidR="009304AB" w:rsidRPr="00CA25FF" w:rsidRDefault="009304AB" w:rsidP="009304AB">
      <w:pPr>
        <w:pStyle w:val="Akapitzlist"/>
        <w:numPr>
          <w:ilvl w:val="0"/>
          <w:numId w:val="64"/>
        </w:numPr>
        <w:spacing w:afterLines="160" w:after="384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modyfikowanie, wprowadzanie zmian i uzupełnień przez Zamawiającego lub osoby trzecie przez Zamawiającego wskazane; </w:t>
      </w:r>
    </w:p>
    <w:p w14:paraId="1D437E71" w14:textId="77777777" w:rsidR="009304AB" w:rsidRPr="00CA25FF" w:rsidRDefault="009304AB" w:rsidP="009304AB">
      <w:pPr>
        <w:pStyle w:val="Akapitzlist"/>
        <w:numPr>
          <w:ilvl w:val="0"/>
          <w:numId w:val="64"/>
        </w:numPr>
        <w:spacing w:afterLines="160" w:after="384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korzystanie i rozporządzanie prawami zależnymi. </w:t>
      </w:r>
    </w:p>
    <w:p w14:paraId="41568779" w14:textId="77777777" w:rsidR="009304AB" w:rsidRPr="00CA25FF" w:rsidRDefault="009304AB" w:rsidP="009304AB">
      <w:pPr>
        <w:pStyle w:val="Akapitzlist"/>
        <w:numPr>
          <w:ilvl w:val="0"/>
          <w:numId w:val="66"/>
        </w:numPr>
        <w:spacing w:afterLines="160" w:after="384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Autorskie prawa majątkowe w przypadku każdego z Utworów przechodzą na Zamawiającego z chwilą przekazania poszczególnego Utworu. </w:t>
      </w:r>
    </w:p>
    <w:p w14:paraId="2F97FF4E" w14:textId="6EF11C57" w:rsidR="009304AB" w:rsidRPr="00CA25FF" w:rsidRDefault="009304AB" w:rsidP="009304AB">
      <w:pPr>
        <w:pStyle w:val="Akapitzlist"/>
        <w:numPr>
          <w:ilvl w:val="0"/>
          <w:numId w:val="66"/>
        </w:numPr>
        <w:spacing w:afterLines="160" w:after="384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Wynagrodzenie z tytułu przeniesienia autorskich praw majątkowych zawiera się w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Wartości </w:t>
      </w: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Wynagrodzeni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a</w:t>
      </w:r>
      <w:r w:rsidR="00F413F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określonym w </w:t>
      </w:r>
      <w:r w:rsidR="00F413F8" w:rsidRPr="00350FD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§ 6 ust. 1</w:t>
      </w:r>
      <w:r w:rsidR="00F413F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Umowy</w:t>
      </w: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. </w:t>
      </w:r>
    </w:p>
    <w:p w14:paraId="752A1EB6" w14:textId="37686C26" w:rsidR="009304AB" w:rsidRPr="00CA25FF" w:rsidRDefault="009304AB" w:rsidP="009304AB">
      <w:pPr>
        <w:pStyle w:val="Akapitzlist"/>
        <w:numPr>
          <w:ilvl w:val="0"/>
          <w:numId w:val="66"/>
        </w:numPr>
        <w:spacing w:afterLines="160" w:after="384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</w:t>
      </w: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oświadcza, że zezwala Zamawiającemu i podmiotom przez niego wskazanym na wykonywanie zależnych praw autorskich, to jest na dokonywanie wszelkiego rodzaju opracowań, zmian lub przeróbek, modyfikacji lub adaptacji Utworów lub ich części oraz na swobodne rozporządzenie i korzystanie z tych opracowań. Celem uniknięcia wątpliwości Strony wyjaśniają, iż powyższe zezwolenie obejmuje również prawo umieszczania na elewacji oraz dachu </w:t>
      </w:r>
      <w:r w:rsidR="002446B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B</w:t>
      </w:r>
      <w:r w:rsidR="002446BF"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udynku </w:t>
      </w: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jak i na terenie nieruchomości objętej </w:t>
      </w:r>
      <w:r w:rsidR="00F413F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rzedmiotem Umowy wszelkich reklam, konstrukcji reklamowych. W przypadku nieważności lub nieskuteczności powyższego postanowienia zawartego w zdaniu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pierwszym niniejszego ustępu</w:t>
      </w: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, w zakresie możliwych do dokonywania zmian przez Zamawiającego,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</w:t>
      </w: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zobowiązuje się do wyrażenia zgody na poszczególne zmiany Utworów, wprowadzane przez Zmawiającego lub wskazany przez Zamawiającego podmiot. </w:t>
      </w:r>
    </w:p>
    <w:p w14:paraId="6BE921FA" w14:textId="3F9A36ED" w:rsidR="009304AB" w:rsidRPr="00CA25FF" w:rsidRDefault="009304AB" w:rsidP="009304AB">
      <w:pPr>
        <w:pStyle w:val="Akapitzlist"/>
        <w:numPr>
          <w:ilvl w:val="0"/>
          <w:numId w:val="66"/>
        </w:numPr>
        <w:spacing w:afterLines="160" w:after="384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lastRenderedPageBreak/>
        <w:t>Inżynier</w:t>
      </w: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oświadcza, iż jest jedynym uprawnionym z tytułu autorskich praw majątkowych oraz praw zależnych do Utworów oraz że prawa te nie są obciążone jakimikolwiek prawami osób trzecich. Jednocześnie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8E42E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</w:t>
      </w: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zobowiązuje się, iż w przypadku, gdy jakiekolwiek majątkowe prawa autorskie oraz prawa zależne do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rzedmiotu Umowy będą przysługiwały osobom trzecim, </w:t>
      </w:r>
      <w:r w:rsidRPr="008E42E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</w:t>
      </w: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spowoduje, by takie osoby trzecie przeniosły przysługujące im prawa na Zamawiającego, na warunkach określonych w niniejszym paragrafie. </w:t>
      </w:r>
      <w:r w:rsidRPr="005B62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</w:t>
      </w: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zapewni, iż osoby opracowujące Utwory, którym przysługiwać będą osobiste prawa autorskie do Utworów, nie będą podnosić w stosunku do Zamawiającego żadnych roszczeń w przypadku dokonywania wszelkiego rodzaju zmian, adaptacji i przeróbek Utworów. </w:t>
      </w:r>
    </w:p>
    <w:p w14:paraId="69C96961" w14:textId="7A49F0EC" w:rsidR="009304AB" w:rsidRPr="00CA25FF" w:rsidRDefault="009304AB" w:rsidP="009304AB">
      <w:pPr>
        <w:pStyle w:val="Akapitzlist"/>
        <w:numPr>
          <w:ilvl w:val="0"/>
          <w:numId w:val="66"/>
        </w:numPr>
        <w:spacing w:afterLines="160" w:after="384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5B62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</w:t>
      </w: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zobowiązuje się zwolnić i uchronić od odpowiedzialności Zamawiającego, jego pracowników, wykonawców Zamawiającego oraz ich pracowników, za wszelkie szkody, jakie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Zamawiający lub</w:t>
      </w: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te osoby poniosą wskutek roszczeń i innych żądań osób trzecich związanych z naruszeniem jakichkolwiek praw takich osób trzecich w wyniku korzystania z Utworów oraz eksploatacji </w:t>
      </w:r>
      <w:r w:rsidR="00F413F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rzedmiotu Umowy przez Zamawiającego lub wymienione powyżej osoby, w szczególności za wszelkiego rodzaju koszty i wydatki, w tym wynagrodzenia uzasadnionej obsługi prawnej Zamawiającego.</w:t>
      </w:r>
    </w:p>
    <w:p w14:paraId="6EDCAE4A" w14:textId="77777777" w:rsidR="009304AB" w:rsidRPr="00CA25FF" w:rsidRDefault="009304AB" w:rsidP="009304AB">
      <w:pPr>
        <w:pStyle w:val="Akapitzlist"/>
        <w:numPr>
          <w:ilvl w:val="0"/>
          <w:numId w:val="66"/>
        </w:numPr>
        <w:spacing w:afterLines="160" w:after="384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 przypadku wytoczenia jakiegokolwiek powództwa przeciwko Zamawiającemu lub wszczęcia jakiegokolwiek innego postępowania przeciwko Zamawiającemu w związku z zarzucanym naruszeniem przez Zamawiającego jakichkolwiek praw osób trzecich w wyniku korzystania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z</w:t>
      </w: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Utworów, Zamawiający zawiadomi o tym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Inżyniera</w:t>
      </w: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, 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</w:t>
      </w: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– na żądanie Zamawiającego – weźmie na swój koszt udział w postępowaniu w zakresie niezbędnym do ochrony Zamawiającego przed odpowiedzialnością wobec tej osoby trzeciej. </w:t>
      </w:r>
    </w:p>
    <w:p w14:paraId="231736FC" w14:textId="77777777" w:rsidR="009304AB" w:rsidRDefault="009304AB" w:rsidP="009304AB">
      <w:pPr>
        <w:pStyle w:val="Akapitzlist"/>
        <w:numPr>
          <w:ilvl w:val="0"/>
          <w:numId w:val="66"/>
        </w:numPr>
        <w:spacing w:afterLines="160" w:after="384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Wraz z przeniesieniem autorskich praw majątkowych do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Utworów</w:t>
      </w: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, w ramach Wynagrodzenia, nastąpi przeniesienie na Zamawiającego praw własności materialnych nośników, na których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Utwory</w:t>
      </w: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t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e</w:t>
      </w: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został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y</w:t>
      </w: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utrwalon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e</w:t>
      </w:r>
      <w:r w:rsidRPr="00CA25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. </w:t>
      </w:r>
    </w:p>
    <w:p w14:paraId="4CA51CD1" w14:textId="77777777" w:rsidR="009304AB" w:rsidRPr="00E2516E" w:rsidRDefault="009304AB" w:rsidP="009304AB">
      <w:pPr>
        <w:pStyle w:val="Akapitzlist"/>
        <w:numPr>
          <w:ilvl w:val="0"/>
          <w:numId w:val="66"/>
        </w:numPr>
        <w:spacing w:afterLines="160" w:after="384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E2516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 zapewnia i gwarantuje, że Utwory, będą wynikiem jego osobistej pracy twórczej oraz nie będą naruszać praw własności intelektualnej osób trzecich, jak również obowiązujących przepisów prawa, w tym nie będą zawierać niedozwolonych cytatów lub zapożyczeń z innych utworów, a co za tym idzie w chwili przeniesienia na rzecz Zamawiającego autorskich praw majątkowych (oraz praw zależnych) do Utworów:</w:t>
      </w:r>
    </w:p>
    <w:p w14:paraId="754F4B66" w14:textId="77777777" w:rsidR="009304AB" w:rsidRPr="00E2516E" w:rsidRDefault="009304AB" w:rsidP="009304AB">
      <w:pPr>
        <w:pStyle w:val="Akapitzlist"/>
        <w:numPr>
          <w:ilvl w:val="0"/>
          <w:numId w:val="65"/>
        </w:numPr>
        <w:spacing w:afterLines="160" w:after="384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E2516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prawa te będą przysługiwały Zamawiającemu w całości, w pełnym zakresie i bez ograniczeń;</w:t>
      </w:r>
    </w:p>
    <w:p w14:paraId="7E0C8136" w14:textId="77777777" w:rsidR="009304AB" w:rsidRPr="00E2516E" w:rsidRDefault="009304AB" w:rsidP="009304AB">
      <w:pPr>
        <w:pStyle w:val="Akapitzlist"/>
        <w:numPr>
          <w:ilvl w:val="0"/>
          <w:numId w:val="65"/>
        </w:numPr>
        <w:spacing w:afterLines="160" w:after="384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E2516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prawa te nie będą w żaden sposób ograniczone ani obciążone, a w szczególności żadnej osobie trzeciej nie będą przysługiwać jakiekolwiek prawa do Utworów ani jakiejkolwiek z ich części;</w:t>
      </w:r>
    </w:p>
    <w:p w14:paraId="722DAA54" w14:textId="77777777" w:rsidR="002478DD" w:rsidRDefault="009304AB" w:rsidP="002478DD">
      <w:pPr>
        <w:pStyle w:val="Akapitzlist"/>
        <w:numPr>
          <w:ilvl w:val="0"/>
          <w:numId w:val="65"/>
        </w:numPr>
        <w:spacing w:afterLines="160" w:after="384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E2516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przeniesienie na Zamawiającego autorskich praw majątkowych i praw zależnych nie będzie w żaden sposób naruszać jakichkolwiek praw osób trzecich</w:t>
      </w:r>
      <w:r w:rsidR="00177EA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2957C07D" w14:textId="24D22792" w:rsidR="00CA777C" w:rsidRPr="002478DD" w:rsidRDefault="009304AB" w:rsidP="002478DD">
      <w:pPr>
        <w:pStyle w:val="Akapitzlist"/>
        <w:numPr>
          <w:ilvl w:val="0"/>
          <w:numId w:val="66"/>
        </w:numPr>
        <w:spacing w:afterLines="160" w:after="384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2478D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Zamawiający może, w przypadku publikowania Utworów ujawniać dane/logo Inżyniera</w:t>
      </w:r>
      <w:r w:rsidR="002478D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572E22A8" w14:textId="77777777" w:rsidR="00232E62" w:rsidRDefault="00232E62" w:rsidP="005B6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D4D2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§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4</w:t>
      </w:r>
    </w:p>
    <w:p w14:paraId="1FF47A6C" w14:textId="77777777" w:rsidR="00232E62" w:rsidRDefault="00232E62" w:rsidP="005B65F5">
      <w:pPr>
        <w:tabs>
          <w:tab w:val="left" w:pos="57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DOKUMENTACJA UMOWY</w:t>
      </w:r>
    </w:p>
    <w:p w14:paraId="5D654BAE" w14:textId="77777777" w:rsidR="00232E62" w:rsidRDefault="00232E62" w:rsidP="00271A6E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Dokumenty Umowy </w:t>
      </w:r>
      <w:r w:rsidRPr="009C3C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oznaczają całokształt dokumentów wyznaczających treść stosunku prawnego łączącego Strony, na który składają się:  </w:t>
      </w:r>
    </w:p>
    <w:p w14:paraId="12152D1A" w14:textId="6AF311EA" w:rsidR="00232E62" w:rsidRDefault="00232E62" w:rsidP="009304AB">
      <w:pPr>
        <w:pStyle w:val="Akapitzlist"/>
        <w:numPr>
          <w:ilvl w:val="0"/>
          <w:numId w:val="35"/>
        </w:num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C3C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dokument niniejszej Umowy</w:t>
      </w:r>
      <w:r w:rsidR="00A14DA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51700A0C" w14:textId="39317278" w:rsidR="00232E62" w:rsidRDefault="00BE2DF8" w:rsidP="009304AB">
      <w:pPr>
        <w:pStyle w:val="Akapitzlist"/>
        <w:numPr>
          <w:ilvl w:val="0"/>
          <w:numId w:val="35"/>
        </w:num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SWZ w tym </w:t>
      </w:r>
      <w:r w:rsidR="00232E62" w:rsidRPr="009C3C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Opis Przedmiotu Zamówienia</w:t>
      </w:r>
      <w:r w:rsidR="00A14DA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  <w:r w:rsidR="00232E62" w:rsidRPr="009C3C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D528CCE" w14:textId="18721644" w:rsidR="005072AD" w:rsidRPr="00BD2013" w:rsidRDefault="002478DD" w:rsidP="009304AB">
      <w:pPr>
        <w:pStyle w:val="Akapitzlist"/>
        <w:numPr>
          <w:ilvl w:val="0"/>
          <w:numId w:val="35"/>
        </w:num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</w:t>
      </w:r>
      <w:r w:rsidR="005072AD" w:rsidRPr="00793E1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ktualna na dzień zawierania Umowy edycja polska „</w:t>
      </w:r>
      <w:r w:rsidR="009A07EB" w:rsidRPr="009A07E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Warunki Kontraktu na Urządzenia i Budowę z Projektowaniem edycja 2017-2022 FIDIC Żółty”</w:t>
      </w:r>
      <w:r w:rsidR="005072AD" w:rsidRPr="00793E1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5072A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 ile ich postanowienia nie są sprzeczne z treścią Umowy</w:t>
      </w:r>
      <w:r w:rsidR="00A14DA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7DDE367F" w14:textId="2435BF53" w:rsidR="00232E62" w:rsidRDefault="00232E62" w:rsidP="009304AB">
      <w:pPr>
        <w:pStyle w:val="Akapitzlist"/>
        <w:numPr>
          <w:ilvl w:val="0"/>
          <w:numId w:val="35"/>
        </w:num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C3C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Oferta</w:t>
      </w:r>
      <w:r w:rsidR="00177EA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</w:p>
    <w:p w14:paraId="62B06470" w14:textId="0856E2B7" w:rsidR="00232E62" w:rsidRDefault="00232E62" w:rsidP="00271A6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3D765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>Dokumenty Umowy będą odczytywane i interpretowane łącznie, a Strony będą je traktować jako wzajemnie się uzupełniające i wyjaśniające w tym znaczeniu, że w przypadku stwierdzenia w ich treści jakichkolwiek niejednoznaczności, żadna ze Stron nie może powoływać się na tę okoliczność w celu ograniczenia swoich zobowiązań. </w:t>
      </w:r>
    </w:p>
    <w:p w14:paraId="2409F9E6" w14:textId="77777777" w:rsidR="00232E62" w:rsidRPr="005A3DBD" w:rsidRDefault="00232E62" w:rsidP="00271A6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26E6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 przypadku stwierdzenia pomiędzy Dokumentami Umowy rozbieżności, których nie da się usunąć wedle zasady wyrażonej w ustępie poprzedzającym, Dokumenty Umowy będą interpretowane wedle kolejności </w:t>
      </w:r>
      <w:r w:rsidRPr="005A3DB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hierarchicznej ich wymienienia w ust. 1 powyżej.</w:t>
      </w:r>
    </w:p>
    <w:p w14:paraId="2DC4C4E6" w14:textId="1A3A0801" w:rsidR="00232E62" w:rsidRDefault="00232E62" w:rsidP="00271A6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26E6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Wszelkie </w:t>
      </w:r>
      <w:r w:rsidR="00EC5AE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modyfikacje Dokumentów Umowy, w tym w szczególności Aneksy </w:t>
      </w:r>
      <w:r w:rsidRPr="00826E6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winny być odczytywane w takiej samej </w:t>
      </w:r>
      <w:r w:rsidR="00EC5AE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hierarchii</w:t>
      </w:r>
      <w:r w:rsidRPr="00826E6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jak </w:t>
      </w:r>
      <w:r w:rsidR="00EC5AE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</w:t>
      </w:r>
      <w:r w:rsidRPr="00826E6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okumenty </w:t>
      </w:r>
      <w:r w:rsidR="00EC5AE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Umowy</w:t>
      </w:r>
      <w:r w:rsidR="007E45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</w:t>
      </w:r>
      <w:r w:rsidR="00EC5AE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826E6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które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EC5AE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są </w:t>
      </w:r>
      <w:r w:rsidRPr="00826E6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modyfik</w:t>
      </w:r>
      <w:r w:rsidR="00EC5AE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owane</w:t>
      </w:r>
      <w:r w:rsidRPr="00826E6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</w:p>
    <w:p w14:paraId="70C264F2" w14:textId="5AE54711" w:rsidR="00232E62" w:rsidRDefault="00232E62" w:rsidP="00271A6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26E6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Inżynier oświadcza, że zapoznał się z </w:t>
      </w:r>
      <w:r w:rsidR="001A3D9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</w:t>
      </w:r>
      <w:r w:rsidRPr="00826E6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okumentami Umowy, nie wnosi do nich uwag i uznaje je za podstawę do realizacji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</w:t>
      </w:r>
      <w:r w:rsidRPr="00826E6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rzedmiotu Umowy.</w:t>
      </w:r>
    </w:p>
    <w:p w14:paraId="6CA79D5C" w14:textId="389D45C6" w:rsidR="00232E62" w:rsidRDefault="00232E62" w:rsidP="00271A6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26E6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Zamawiający przekaże Inżynierowi </w:t>
      </w:r>
      <w:r w:rsidRPr="00FC342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wszelkie</w:t>
      </w:r>
      <w:r w:rsidR="005072A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będące w jego posiadaniu</w:t>
      </w:r>
      <w:r w:rsidRPr="00FC342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niezbędne dokumenty potrzebne do prawidłowej realizacji Umowy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</w:t>
      </w:r>
      <w:r w:rsidRPr="00FC342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 tym w szczególności </w:t>
      </w:r>
      <w:r w:rsidRPr="00826E6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kopię umowy o Roboty Budowlane zawartą z Wykonawcą oraz kopię </w:t>
      </w:r>
      <w:r w:rsidR="00BE2DF8" w:rsidRPr="001A3D9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</w:t>
      </w:r>
      <w:r w:rsidRPr="001A3D9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mowy o dofinansowanie</w:t>
      </w:r>
      <w:r w:rsidR="00BE2DF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Inwestycji</w:t>
      </w:r>
      <w:r w:rsidRPr="00826E6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niezwłocznie po ich zawarciu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. </w:t>
      </w:r>
    </w:p>
    <w:p w14:paraId="15FD106C" w14:textId="77777777" w:rsidR="002B45F2" w:rsidRDefault="002B45F2" w:rsidP="005B65F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7C68295" w14:textId="4FD763A0" w:rsidR="005903EF" w:rsidRDefault="005903EF" w:rsidP="005B65F5">
      <w:pPr>
        <w:pStyle w:val="Akapitzlist"/>
        <w:tabs>
          <w:tab w:val="left" w:pos="-720"/>
        </w:tabs>
        <w:suppressAutoHyphens/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</w:pPr>
      <w:r w:rsidRPr="005903EF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 xml:space="preserve">§ </w:t>
      </w:r>
      <w:r w:rsidR="00326CF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5</w:t>
      </w:r>
    </w:p>
    <w:p w14:paraId="71527709" w14:textId="1568837D" w:rsidR="005903EF" w:rsidRDefault="005903EF" w:rsidP="005B65F5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</w:pPr>
      <w:r w:rsidRPr="005903EF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TERMIN WYKONANIA PRZEDMIOTU UMOWY</w:t>
      </w:r>
    </w:p>
    <w:p w14:paraId="3570962A" w14:textId="3A33779B" w:rsidR="00D57809" w:rsidRPr="008A3C98" w:rsidRDefault="0056162C" w:rsidP="00EB7B65">
      <w:pPr>
        <w:pStyle w:val="Akapitzlist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5780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Termin wykonania przedmiotu Umowy obejmuje okres od momentu jej zawarcia, przez cały </w:t>
      </w:r>
      <w:r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okres realizacji Robót Budowlanych, do momentu Odbioru Końcowego </w:t>
      </w:r>
      <w:r w:rsidR="00BE2518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przedmiotu Umowy </w:t>
      </w:r>
      <w:r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(tj. do 31 grudnia 2025 r.)</w:t>
      </w:r>
      <w:r w:rsidR="00D57809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</w:t>
      </w:r>
      <w:r w:rsidR="00D57809" w:rsidRPr="008A3C98" w:rsidDel="00D5780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D57809" w:rsidRPr="008A3C98">
        <w:t xml:space="preserve"> </w:t>
      </w:r>
      <w:r w:rsidR="00D57809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 także okres gwarancji i rękojmi wyznaczony dla Wykonawcy Robót</w:t>
      </w:r>
      <w:r w:rsidR="00EB7B65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Budowlanych</w:t>
      </w:r>
      <w:r w:rsidR="00D57809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, który wynosić będzie </w:t>
      </w:r>
      <w:r w:rsidR="006F3CD7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60 </w:t>
      </w:r>
      <w:r w:rsidR="00D57809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miesi</w:t>
      </w:r>
      <w:r w:rsidR="006F3CD7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ęcy</w:t>
      </w:r>
      <w:r w:rsidR="00D57809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od daty podpisania </w:t>
      </w:r>
      <w:r w:rsidR="00EB7B65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</w:t>
      </w:r>
      <w:r w:rsidR="00D57809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rotokołu </w:t>
      </w:r>
      <w:r w:rsidR="00EB7B65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</w:t>
      </w:r>
      <w:r w:rsidR="00D57809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dbioru </w:t>
      </w:r>
      <w:r w:rsidR="00EB7B65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</w:t>
      </w:r>
      <w:r w:rsidR="00D57809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ońcowego. Termin realizacji przedmiotu </w:t>
      </w:r>
      <w:r w:rsidR="00EB7B65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</w:t>
      </w:r>
      <w:r w:rsidR="00D57809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mowy kończy się wraz z upływem okresu gwarancji i rękojmi, który</w:t>
      </w:r>
      <w:r w:rsidR="00EB7B65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D57809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wyznaczony został </w:t>
      </w:r>
      <w:r w:rsidR="00EB7B65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</w:t>
      </w:r>
      <w:r w:rsidR="00D57809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ykonawcy </w:t>
      </w:r>
      <w:r w:rsidR="00EB7B65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</w:t>
      </w:r>
      <w:r w:rsidR="00D57809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obót</w:t>
      </w:r>
      <w:r w:rsidR="00EB7B65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Budowlanych</w:t>
      </w:r>
      <w:r w:rsidR="00BE2518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oraz spisania</w:t>
      </w:r>
      <w:r w:rsidR="00050571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protokołu</w:t>
      </w:r>
      <w:r w:rsidR="00BE2518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050571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Odbioru </w:t>
      </w:r>
      <w:r w:rsidR="00BE2518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Ostatecznego </w:t>
      </w:r>
      <w:r w:rsidR="00050571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przedmiotu Umowy</w:t>
      </w:r>
      <w:r w:rsidR="00D57809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.  </w:t>
      </w:r>
    </w:p>
    <w:p w14:paraId="3C80E4DC" w14:textId="3B3DA712" w:rsidR="0056162C" w:rsidRPr="008A3C98" w:rsidRDefault="0056162C" w:rsidP="006F3CD7">
      <w:pPr>
        <w:pStyle w:val="Akapitzlist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2D12FF8" w14:textId="5E6B36E8" w:rsidR="0056162C" w:rsidRPr="0056162C" w:rsidRDefault="0056162C" w:rsidP="0056162C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Inżynier przyjmuje do wiadomości, że wykonanie Umowy w terminie, ma znaczenie priorytetowe z uwagi na wyjątkowy charakter Inwestycji</w:t>
      </w:r>
      <w:r w:rsidRPr="00CD68A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oraz wykorzystanie do realizacji Inwestycji środków europejskich, a także kluczowe znaczenie Inwestycji dla realizacji innowacyjnych i zaawansowanych technologicznie projektów badawczych, które mogą mieć wpływ na rozwój gospodarki narodowej i wpływać na rozwój jej konkurencyjności.</w:t>
      </w:r>
    </w:p>
    <w:p w14:paraId="00E592E3" w14:textId="416BB7B2" w:rsidR="0056191E" w:rsidRDefault="00720DCA" w:rsidP="00271A6E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95BC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 przypadku wydłużenia okresu realizacji Robót </w:t>
      </w:r>
      <w:r w:rsidR="00EA71CD" w:rsidRPr="00295BC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B</w:t>
      </w:r>
      <w:r w:rsidRPr="00295BC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udowlanych </w:t>
      </w:r>
      <w:r w:rsidR="00796966" w:rsidRPr="00295BC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skutkującego przesunięciem w czasie Odbioru Końcowego</w:t>
      </w:r>
      <w:r w:rsidR="00EA71CD" w:rsidRPr="00295BC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</w:t>
      </w:r>
      <w:r w:rsidRPr="00295BC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89162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odpowiedniemu</w:t>
      </w:r>
      <w:r w:rsidR="0074410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wydłużeniu ulegnie </w:t>
      </w:r>
      <w:r w:rsidR="0089162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Termin</w:t>
      </w:r>
      <w:r w:rsidR="0074410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wykon</w:t>
      </w:r>
      <w:r w:rsidR="0089162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ania przedmiotu</w:t>
      </w:r>
      <w:r w:rsidR="0074410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Umowy</w:t>
      </w:r>
      <w:r w:rsidR="0015035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 w związku z czym</w:t>
      </w:r>
      <w:r w:rsidR="0074410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295BC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</w:t>
      </w:r>
      <w:r w:rsidR="00912FE4" w:rsidRPr="00295BC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295BC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będzie </w:t>
      </w:r>
      <w:r w:rsidR="00EA71CD" w:rsidRPr="00295BC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wykonywa</w:t>
      </w:r>
      <w:r w:rsidR="006318B3" w:rsidRPr="00295BC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ł</w:t>
      </w:r>
      <w:r w:rsidRPr="00295BC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EA71CD" w:rsidRPr="00295BC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Pr="00295BC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rzedmiot Umowy </w:t>
      </w:r>
      <w:r w:rsidR="00EA71CD" w:rsidRPr="00295BC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także</w:t>
      </w:r>
      <w:r w:rsidRPr="00295BC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w </w:t>
      </w:r>
      <w:r w:rsidR="00EA71CD" w:rsidRPr="00295BC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czas</w:t>
      </w:r>
      <w:r w:rsidR="0074410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ie</w:t>
      </w:r>
      <w:r w:rsidRPr="00295BC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EA71CD" w:rsidRPr="00295BC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tego </w:t>
      </w:r>
      <w:r w:rsidRPr="00295BC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wydłużenia</w:t>
      </w:r>
      <w:r w:rsidR="00BA7C41" w:rsidRPr="0056191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3AEE2616" w14:textId="77777777" w:rsidR="0056191E" w:rsidRDefault="0056191E" w:rsidP="005B65F5">
      <w:pPr>
        <w:pStyle w:val="Akapitzlist"/>
        <w:tabs>
          <w:tab w:val="left" w:pos="-720"/>
        </w:tabs>
        <w:suppressAutoHyphens/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</w:pPr>
    </w:p>
    <w:p w14:paraId="1142C433" w14:textId="7EA5D520" w:rsidR="005903EF" w:rsidRDefault="005903EF" w:rsidP="005B65F5">
      <w:pPr>
        <w:pStyle w:val="Akapitzlist"/>
        <w:tabs>
          <w:tab w:val="left" w:pos="-720"/>
        </w:tabs>
        <w:suppressAutoHyphens/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</w:pPr>
      <w:r w:rsidRPr="00B35BF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 xml:space="preserve">§ </w:t>
      </w:r>
      <w:r w:rsidR="00326CF3" w:rsidRPr="00B35BF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6</w:t>
      </w:r>
    </w:p>
    <w:p w14:paraId="496D9DFC" w14:textId="7FE4C312" w:rsidR="005903EF" w:rsidRDefault="0071312D" w:rsidP="005B65F5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</w:pPr>
      <w:r w:rsidRPr="00B35BF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WYNAGRODZENIE</w:t>
      </w:r>
    </w:p>
    <w:p w14:paraId="08E95B78" w14:textId="3F51C30A" w:rsidR="0071312D" w:rsidRPr="00B35BF2" w:rsidRDefault="00720DCA" w:rsidP="00271A6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35BF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Zamawiający</w:t>
      </w:r>
      <w:r w:rsidR="00C3070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</w:t>
      </w:r>
      <w:r w:rsidR="00DE14FB" w:rsidRPr="00B35BF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za</w:t>
      </w:r>
      <w:r w:rsidR="00B35BF2" w:rsidRPr="00B35BF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prawidłowe</w:t>
      </w:r>
      <w:r w:rsidR="00DE14FB" w:rsidRPr="00B35BF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wykonanie</w:t>
      </w:r>
      <w:r w:rsidR="00B35BF2" w:rsidRPr="00B35BF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pełnego zakresu</w:t>
      </w:r>
      <w:r w:rsidR="00DE14FB" w:rsidRPr="00B35BF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B35BF2" w:rsidRPr="00B35BF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Pr="00B35BF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rzedmiotu Umowy, zapłaci Inżynierowi</w:t>
      </w:r>
      <w:r w:rsidRPr="007131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DE14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wynagrodzenie w wysokości netto </w:t>
      </w:r>
      <w:r w:rsidR="00DE14FB" w:rsidRPr="00D038B1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:lang w:eastAsia="en-GB"/>
          <w14:ligatures w14:val="none"/>
        </w:rPr>
        <w:t>________</w:t>
      </w:r>
      <w:r w:rsidR="00B37261">
        <w:rPr>
          <w:rFonts w:ascii="Calibri" w:eastAsia="Calibri" w:hAnsi="Calibri" w:cs="Calibri"/>
          <w:color w:val="000000"/>
          <w:kern w:val="0"/>
          <w14:ligatures w14:val="none"/>
        </w:rPr>
        <w:t xml:space="preserve"> </w:t>
      </w:r>
      <w:r w:rsidR="00E07002" w:rsidRPr="00E0700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powiększon</w:t>
      </w:r>
      <w:r w:rsidR="00B3726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e</w:t>
      </w:r>
      <w:r w:rsidR="00E07002" w:rsidRPr="00E0700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o wartość podatku od towarów i usług (VAT) w wysokości obowiązującej w dniu wystawienia </w:t>
      </w:r>
      <w:r w:rsidR="00E0700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danej </w:t>
      </w:r>
      <w:r w:rsidR="00E07002" w:rsidRPr="00E0700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faktur</w:t>
      </w:r>
      <w:r w:rsidR="00E0700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y</w:t>
      </w:r>
      <w:r w:rsidR="00B3726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(dalej jako </w:t>
      </w:r>
      <w:r w:rsidR="00B37261" w:rsidRPr="00B35BF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„</w:t>
      </w:r>
      <w:r w:rsidR="00B37261" w:rsidRPr="00B35BF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Wartość Wynagrodzenia</w:t>
      </w:r>
      <w:r w:rsidR="00B37261" w:rsidRPr="00B35BF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”)</w:t>
      </w:r>
      <w:r w:rsidR="00E07002" w:rsidRPr="00E0700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 Wynagrodzenie nie zostanie skorygowane o żadne inne zobowiązania podatkowe i opłaty należne w związku z wykonywaniem niniejszej Umowy</w:t>
      </w:r>
      <w:r w:rsidR="00E07002" w:rsidRPr="00E07002">
        <w:rPr>
          <w:rFonts w:ascii="Calibri" w:eastAsia="Calibri" w:hAnsi="Calibri" w:cs="Calibri"/>
          <w:color w:val="000000"/>
          <w:kern w:val="0"/>
          <w14:ligatures w14:val="none"/>
        </w:rPr>
        <w:t xml:space="preserve"> </w:t>
      </w:r>
      <w:r w:rsidR="00B37261">
        <w:rPr>
          <w:rFonts w:ascii="Calibri" w:eastAsia="Calibri" w:hAnsi="Calibri" w:cs="Calibri"/>
          <w:color w:val="000000"/>
          <w:kern w:val="0"/>
          <w14:ligatures w14:val="none"/>
        </w:rPr>
        <w:t>j</w:t>
      </w:r>
      <w:r w:rsidR="00E07002" w:rsidRPr="00E0700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eżeli w niniejszej Umowie wyraźnie nie wskazano inaczej</w:t>
      </w:r>
      <w:r w:rsidR="00B3726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. </w:t>
      </w:r>
      <w:r w:rsidR="00E0700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Zamawiający</w:t>
      </w:r>
      <w:r w:rsidR="00E07002" w:rsidRPr="00E0700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nie będzie zobowiązany do dokonania jakichkolwiek płatności oprócz </w:t>
      </w:r>
      <w:r w:rsidR="00E0700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</w:t>
      </w:r>
      <w:r w:rsidR="00E07002" w:rsidRPr="00E0700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ynagrodzenia opisanego w</w:t>
      </w:r>
      <w:r w:rsidR="00E0700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niniejszym ustępie</w:t>
      </w:r>
      <w:r w:rsidR="00E07002" w:rsidRPr="00E0700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0A3882A9" w14:textId="439566AF" w:rsidR="0071312D" w:rsidRDefault="001E3DE0" w:rsidP="00271A6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Wynagrodzeni</w:t>
      </w:r>
      <w:r w:rsidR="00DE14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e</w:t>
      </w:r>
      <w:r w:rsidR="00DF0B5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E0700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opisane w ust. 1 powyżej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jest </w:t>
      </w:r>
      <w:r w:rsidR="00720DCA" w:rsidRPr="007131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wynagrodzeniem ryczałtowym, z zastrzeżeniem mechanizmu</w:t>
      </w:r>
      <w:r w:rsidR="007131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720DCA" w:rsidRPr="007131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waloryzacji, o którym mowa poniżej.</w:t>
      </w:r>
      <w:r w:rsidR="00F413F8" w:rsidRPr="00F413F8">
        <w:t xml:space="preserve"> </w:t>
      </w:r>
      <w:r w:rsidR="00F413F8" w:rsidRPr="00F413F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Wynagrodzenie nie zostanie zwiększone w związku z jakąkolwiek zmianą okoliczności, w tym na skutek zmian kosztów robocizny lub materiałów w inny sposób niż poprzez zastosowanie mechanizmu </w:t>
      </w:r>
      <w:r w:rsidR="00F413F8" w:rsidRPr="00F413F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lastRenderedPageBreak/>
        <w:t xml:space="preserve">waloryzacji opisanego </w:t>
      </w:r>
      <w:r w:rsidR="00F413F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poniżej</w:t>
      </w:r>
      <w:r w:rsidR="00F413F8" w:rsidRPr="00F413F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  <w:r w:rsidR="009B1B87">
        <w:t xml:space="preserve"> </w:t>
      </w:r>
      <w:r w:rsidR="009B1B87" w:rsidRPr="0DCF423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Wynagrodzenie nie zostanie zwiększone także w przypadku, gdy termin określony w § 5 ust. 1 Umowy (tj. 31 </w:t>
      </w:r>
      <w:r w:rsidR="00A15492">
        <w:rPr>
          <w:rFonts w:ascii="Times New Roman" w:eastAsia="Times New Roman" w:hAnsi="Times New Roman" w:cs="Times New Roman"/>
          <w:sz w:val="24"/>
          <w:szCs w:val="24"/>
          <w:lang w:eastAsia="en-GB"/>
        </w:rPr>
        <w:t>grud</w:t>
      </w:r>
      <w:r w:rsidR="009B1B87" w:rsidRPr="0DCF423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nia 2025 r.) zostanie wydłużony (nie dłużej jednak niż do 30 czerwca 2026 r.) z uwagi na wydłużenie  </w:t>
      </w:r>
      <w:r w:rsidR="00BE2518" w:rsidRPr="0DCF423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okresu </w:t>
      </w:r>
      <w:r w:rsidR="009B1B87" w:rsidRPr="0DCF423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finansowania Inwestycji ze środków zewnętrznych w ramach projektu dofinansowania pn. </w:t>
      </w:r>
      <w:r w:rsidR="009B1B87" w:rsidRPr="006F3CD7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Krajowy Plan Odbudowy i Zwiększania Odporności; Inwestycja A2.4.1 Inwestycje w rozbudowę potencjału badawczego; Schemat B: Infrastruktura badawcza - przedsięwzięcia realizowane przez Sieć Badawczą Łukasiewicz</w:t>
      </w:r>
      <w:r w:rsidR="009B1B87" w:rsidRPr="0DCF4238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14:paraId="300093FF" w14:textId="77777777" w:rsidR="007C245C" w:rsidRDefault="00DF0B59" w:rsidP="007C245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Wartość Wynagrodzenia</w:t>
      </w:r>
      <w:r w:rsidRPr="007131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720DCA" w:rsidRPr="007131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obejmuje wykonanie kompletnego </w:t>
      </w:r>
      <w:r w:rsidR="003073D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="00720DCA" w:rsidRPr="007131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rzedmiotu Umowy oraz pokrywa wszelkie koszty i ryzyka Inżyniera związane w realizacją wszystkich jego</w:t>
      </w:r>
      <w:r w:rsidR="007131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720DCA" w:rsidRPr="007131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zobowiązań wynikających z Umowy.</w:t>
      </w:r>
      <w:r w:rsidR="00835CB4" w:rsidRPr="00835CB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bookmarkStart w:id="19" w:name="_Hlk165382139"/>
    </w:p>
    <w:p w14:paraId="47441568" w14:textId="51EBFA5B" w:rsidR="007C245C" w:rsidRPr="007C245C" w:rsidRDefault="007C245C" w:rsidP="007C245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C245C">
        <w:rPr>
          <w:rFonts w:ascii="Times New Roman" w:eastAsia="Times New Roman" w:hAnsi="Times New Roman" w:cs="Times New Roman"/>
          <w:sz w:val="24"/>
          <w:szCs w:val="24"/>
          <w:lang w:eastAsia="en-GB"/>
          <w14:ligatures w14:val="none"/>
        </w:rPr>
        <w:t>Pozostała do zapłaty część Wartości Wynagrodzenia (za część prac wykonanych po dniu stanowiącym podstawę do waloryzacji) może zostać waloryzowana (w górę lub w dół) w oparciu o wartość procentową zmiany Wskaźnika GUS, pod</w:t>
      </w:r>
      <w:r w:rsidRPr="007C245C"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 </w:t>
      </w:r>
      <w:r w:rsidRPr="007C245C">
        <w:rPr>
          <w:rFonts w:ascii="Times New Roman" w:eastAsia="Times New Roman" w:hAnsi="Times New Roman" w:cs="Times New Roman"/>
          <w:sz w:val="24"/>
          <w:szCs w:val="24"/>
          <w:lang w:eastAsia="en-GB"/>
          <w14:ligatures w14:val="none"/>
        </w:rPr>
        <w:t xml:space="preserve">warunkiem, że poziom zmiany cen (materiałów lub kosztów związanych z realizacją Umowy) będzie większy </w:t>
      </w:r>
      <w:r w:rsidRPr="0056162C">
        <w:rPr>
          <w:rFonts w:ascii="Times New Roman" w:eastAsia="Times New Roman" w:hAnsi="Times New Roman" w:cs="Times New Roman"/>
          <w:sz w:val="24"/>
          <w:szCs w:val="24"/>
          <w:lang w:eastAsia="en-GB"/>
          <w14:ligatures w14:val="none"/>
        </w:rPr>
        <w:t>niż</w:t>
      </w:r>
      <w:r w:rsidRPr="0056162C"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 </w:t>
      </w:r>
      <w:r w:rsidR="006670B4" w:rsidRPr="0056162C">
        <w:rPr>
          <w:rFonts w:ascii="Times New Roman" w:eastAsia="Times New Roman" w:hAnsi="Times New Roman" w:cs="Times New Roman"/>
          <w:sz w:val="24"/>
          <w:szCs w:val="24"/>
          <w:lang w:eastAsia="en-GB"/>
          <w14:ligatures w14:val="none"/>
        </w:rPr>
        <w:t>10</w:t>
      </w:r>
      <w:r w:rsidRPr="0056162C">
        <w:rPr>
          <w:rFonts w:ascii="Times New Roman" w:eastAsia="Times New Roman" w:hAnsi="Times New Roman" w:cs="Times New Roman"/>
          <w:sz w:val="24"/>
          <w:szCs w:val="24"/>
          <w:lang w:eastAsia="en-GB"/>
          <w14:ligatures w14:val="none"/>
        </w:rPr>
        <w:t>%</w:t>
      </w:r>
      <w:r w:rsidRPr="007C245C">
        <w:rPr>
          <w:rFonts w:ascii="Times New Roman" w:eastAsia="Times New Roman" w:hAnsi="Times New Roman" w:cs="Times New Roman"/>
          <w:sz w:val="24"/>
          <w:szCs w:val="24"/>
          <w:lang w:eastAsia="en-GB"/>
          <w14:ligatures w14:val="none"/>
        </w:rPr>
        <w:t xml:space="preserve"> w porównaniu do jego wartości za rok poprzedni.</w:t>
      </w:r>
      <w:r w:rsidRPr="007C245C"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 </w:t>
      </w:r>
    </w:p>
    <w:p w14:paraId="594DD926" w14:textId="3EB424B5" w:rsidR="007C245C" w:rsidRDefault="007C245C" w:rsidP="007C245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  <w14:ligatures w14:val="none"/>
        </w:rPr>
        <w:t xml:space="preserve">Waloryzacja odpowiedniej części Wartości Wynagrodzenia następuje na wniosek Inżyniera lub Zamawiającego i </w:t>
      </w:r>
      <w:r w:rsidRPr="007C245C">
        <w:rPr>
          <w:rFonts w:ascii="Times New Roman" w:eastAsia="Times New Roman" w:hAnsi="Times New Roman" w:cs="Times New Roman"/>
          <w:sz w:val="24"/>
          <w:szCs w:val="24"/>
          <w:lang w:eastAsia="en-GB"/>
          <w14:ligatures w14:val="none"/>
        </w:rPr>
        <w:t>wymaga wykazania, że faktycznie doszło o zmiany cen materiałów lub kosztów związanych z realizacją przedmiotu Umowy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  <w14:ligatures w14:val="none"/>
        </w:rPr>
        <w:t xml:space="preserve"> oraz podpisania aneksu do </w:t>
      </w:r>
      <w:r w:rsidRPr="007C245C">
        <w:rPr>
          <w:rFonts w:ascii="Times New Roman" w:eastAsia="Times New Roman" w:hAnsi="Times New Roman" w:cs="Times New Roman"/>
          <w:sz w:val="24"/>
          <w:szCs w:val="24"/>
          <w:lang w:eastAsia="en-GB"/>
          <w14:ligatures w14:val="none"/>
        </w:rPr>
        <w:t>Umowy.</w:t>
      </w:r>
    </w:p>
    <w:p w14:paraId="11CB03B3" w14:textId="6D11A758" w:rsidR="007C245C" w:rsidRPr="007C245C" w:rsidRDefault="007C245C" w:rsidP="007C245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 w:rsidRPr="007C245C">
        <w:rPr>
          <w:rFonts w:ascii="Times New Roman" w:eastAsia="Times New Roman" w:hAnsi="Times New Roman" w:cs="Times New Roman"/>
          <w:sz w:val="24"/>
          <w:szCs w:val="24"/>
          <w14:ligatures w14:val="none"/>
        </w:rPr>
        <w:t>Przez zmianę ceny materiałów lub kosztów rozumie się wzrost odpowiednio cen lub kosztów, jak i ich obniżenie, względem ceny lub kosztu przyjętych w celu ustalenia wynagrodzenia Inżyniera zawartego w Ofercie.</w:t>
      </w:r>
    </w:p>
    <w:p w14:paraId="34599929" w14:textId="4B010D5E" w:rsidR="007C245C" w:rsidRPr="007C245C" w:rsidRDefault="007C245C" w:rsidP="007C245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bookmarkStart w:id="20" w:name="_Hlk165380477"/>
      <w:r w:rsidRPr="007C245C"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Sposób określenia wpływu zmiany ceny materiałów lub kosztów na koszt wykonania przedmiotu Umowy nastąpi na podstawie pisemnego wniosku Strony ubiegającej się o zmianę oraz dokumentów dołączonych do tego wniosku potwierdzających m.in. rzeczywiste zastosowanie poszczególnych materiałów/poniesienie poszczególnych kosztów w ramach wykonywania przedmiotu Umowy, a także na podstawie Wskaźnika GUS. Wniosek powinien zawierać wyczerpujące uzasadnienie faktyczne i wskazanie podstaw prawnych oraz dokładne wyliczenie kwoty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części Wartości W</w:t>
      </w:r>
      <w:r w:rsidRPr="007C245C">
        <w:rPr>
          <w:rFonts w:ascii="Times New Roman" w:eastAsia="Times New Roman" w:hAnsi="Times New Roman" w:cs="Times New Roman"/>
          <w:sz w:val="24"/>
          <w:szCs w:val="24"/>
          <w14:ligatures w14:val="none"/>
        </w:rPr>
        <w:t>ynagrodzenia Inżyniera po zmianie Umowy.</w:t>
      </w:r>
    </w:p>
    <w:p w14:paraId="6C557709" w14:textId="77777777" w:rsidR="007C245C" w:rsidRPr="007C245C" w:rsidRDefault="007C245C" w:rsidP="007C245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 w:rsidRPr="007C245C">
        <w:rPr>
          <w:rFonts w:ascii="Times New Roman" w:eastAsia="Times New Roman" w:hAnsi="Times New Roman" w:cs="Times New Roman"/>
          <w:sz w:val="24"/>
          <w:szCs w:val="24"/>
          <w:lang w:eastAsia="en-GB"/>
          <w14:ligatures w14:val="none"/>
        </w:rPr>
        <w:t>Pierwsza waloryzacja Wartości Wynagrodzenia może nastąpić w ciągu</w:t>
      </w:r>
      <w:r w:rsidRPr="007C245C"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 </w:t>
      </w:r>
      <w:r w:rsidRPr="007C245C">
        <w:rPr>
          <w:rFonts w:ascii="Times New Roman" w:eastAsia="Times New Roman" w:hAnsi="Times New Roman" w:cs="Times New Roman"/>
          <w:sz w:val="24"/>
          <w:szCs w:val="24"/>
          <w:lang w:eastAsia="en-GB"/>
          <w14:ligatures w14:val="none"/>
        </w:rPr>
        <w:t>miesiąca, licząc od dnia ogłoszenia Wskaźnika GUS za rok 2024, kolejne waloryzacje będą mogły następować w ciągu miesiąca, licząc od ogłoszenia Wskaźnika</w:t>
      </w:r>
      <w:r w:rsidRPr="007C245C"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 </w:t>
      </w:r>
      <w:r w:rsidRPr="007C245C">
        <w:rPr>
          <w:rFonts w:ascii="Times New Roman" w:eastAsia="Times New Roman" w:hAnsi="Times New Roman" w:cs="Times New Roman"/>
          <w:sz w:val="24"/>
          <w:szCs w:val="24"/>
          <w:lang w:eastAsia="en-GB"/>
          <w14:ligatures w14:val="none"/>
        </w:rPr>
        <w:t>za lata kolejne.</w:t>
      </w:r>
    </w:p>
    <w:bookmarkEnd w:id="20"/>
    <w:p w14:paraId="25C47681" w14:textId="6AFBB785" w:rsidR="007C245C" w:rsidRDefault="007C245C" w:rsidP="007C245C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  <w14:ligatures w14:val="none"/>
        </w:rPr>
        <w:t xml:space="preserve">Maksymalna wysokość zmiany odpowiedniej części Wartości Wynagrodzenia na podstawie </w:t>
      </w:r>
      <w:r w:rsidRPr="0056162C">
        <w:rPr>
          <w:rFonts w:ascii="Times New Roman" w:eastAsia="Times New Roman" w:hAnsi="Times New Roman" w:cs="Times New Roman"/>
          <w:sz w:val="24"/>
          <w:szCs w:val="24"/>
          <w:lang w:eastAsia="en-GB"/>
          <w14:ligatures w14:val="none"/>
        </w:rPr>
        <w:t>ust. 4 – 8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  <w14:ligatures w14:val="none"/>
        </w:rPr>
        <w:t xml:space="preserve"> wynosi </w:t>
      </w:r>
      <w:r w:rsidRPr="0056162C">
        <w:rPr>
          <w:rFonts w:ascii="Times New Roman" w:eastAsia="Times New Roman" w:hAnsi="Times New Roman" w:cs="Times New Roman"/>
          <w:sz w:val="24"/>
          <w:szCs w:val="24"/>
          <w:lang w:eastAsia="en-GB"/>
          <w14:ligatures w14:val="none"/>
        </w:rPr>
        <w:t>10%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  <w14:ligatures w14:val="none"/>
        </w:rPr>
        <w:t xml:space="preserve"> Wartości Wynagrodzenia.</w:t>
      </w:r>
      <w:bookmarkStart w:id="21" w:name="_Hlk165381007"/>
    </w:p>
    <w:p w14:paraId="7D02EB6E" w14:textId="3BA21A98" w:rsidR="007C245C" w:rsidRDefault="007C245C" w:rsidP="007C245C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Waloryzacja Wynagrodzenia wymaga zawarcia aneksu do Umowy.</w:t>
      </w:r>
    </w:p>
    <w:bookmarkEnd w:id="19"/>
    <w:p w14:paraId="740EE07B" w14:textId="77777777" w:rsidR="007C245C" w:rsidRDefault="007C245C" w:rsidP="007C245C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Inżynier, którego Wynagrodzenie zostało zmienione zgodnie z ustępami poprzedzającymi powyżej, zobowiązany jest do zmiany wynagrodzenia przysługującego swojemu podwykonawcy, z którym zawarł umowę, w zakresie odpowiadającym zmianom cen materiałów lub kosztów dotyczących zobowiązania podwykonawcy, jeżeli łącznie spełnione są następujące warunki:</w:t>
      </w:r>
    </w:p>
    <w:p w14:paraId="79C6C2E5" w14:textId="77777777" w:rsidR="007C245C" w:rsidRDefault="007C245C" w:rsidP="009304AB">
      <w:pPr>
        <w:numPr>
          <w:ilvl w:val="0"/>
          <w:numId w:val="62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przedmiotem umowy są usługi w rozumieniu ustawy o zamówieniach publicznych;</w:t>
      </w:r>
    </w:p>
    <w:p w14:paraId="592FC0E7" w14:textId="77777777" w:rsidR="007C245C" w:rsidRDefault="007C245C" w:rsidP="009304AB">
      <w:pPr>
        <w:numPr>
          <w:ilvl w:val="0"/>
          <w:numId w:val="62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okres obowiązywania umowy z podwykonawcą przekracza 6 miesięcy.</w:t>
      </w:r>
      <w:bookmarkEnd w:id="21"/>
    </w:p>
    <w:p w14:paraId="6A8975D7" w14:textId="0E938085" w:rsidR="007037E7" w:rsidRDefault="00720DCA" w:rsidP="00271A6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4554B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Strony ustalają, iż Zamawiający może potrącić</w:t>
      </w:r>
      <w:r w:rsidR="004554B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5A467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 </w:t>
      </w:r>
      <w:r w:rsidR="005072A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Wartością </w:t>
      </w:r>
      <w:r w:rsidR="005A467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Wynagrodzeni</w:t>
      </w:r>
      <w:r w:rsidR="005072A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a</w:t>
      </w:r>
      <w:r w:rsidR="005A467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4554B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wszelkie roszczenia przysługujące mu na podstawie Umowy (także niewymagalne), w</w:t>
      </w:r>
      <w:r w:rsidR="004554B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4554B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szczególności kary umowne, roszczenie o uzupełnienie Zabezpieczenia, koszty</w:t>
      </w:r>
      <w:r w:rsidR="004554B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4554B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wykonania zastępczego oraz roszczenie o obniżenie</w:t>
      </w:r>
      <w:r w:rsidR="00DF0B5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E0700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wysokości</w:t>
      </w:r>
      <w:r w:rsidRPr="004554B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7C245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Wartości </w:t>
      </w:r>
      <w:r w:rsidRPr="004554B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Wynagrodzenia.</w:t>
      </w:r>
    </w:p>
    <w:p w14:paraId="2A173DC6" w14:textId="77777777" w:rsidR="007037E7" w:rsidRDefault="00720DCA" w:rsidP="00271A6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7037E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Zapłat</w:t>
      </w:r>
      <w:r w:rsidR="007037E7" w:rsidRPr="007037E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a</w:t>
      </w:r>
      <w:r w:rsidRPr="007037E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za wykonanie </w:t>
      </w:r>
      <w:r w:rsidR="007037E7" w:rsidRPr="007037E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Pr="007037E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rzedmiotu Umowy będ</w:t>
      </w:r>
      <w:r w:rsidR="007037E7" w:rsidRPr="007037E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zie</w:t>
      </w:r>
      <w:r w:rsidRPr="007037E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7037E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dokonana</w:t>
      </w:r>
      <w:r w:rsidRPr="007037E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w podziale na raty:</w:t>
      </w:r>
    </w:p>
    <w:p w14:paraId="24BF605C" w14:textId="24CBDB49" w:rsidR="007037E7" w:rsidRDefault="00720DCA" w:rsidP="009304AB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7037E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ratę wstępną w wysokości do </w:t>
      </w:r>
      <w:r w:rsidRPr="005B18B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10% </w:t>
      </w:r>
      <w:r w:rsidR="00DF0B59" w:rsidRPr="005B18B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Wartości </w:t>
      </w:r>
      <w:r w:rsidRPr="005B18B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Wynagrodzenia</w:t>
      </w:r>
      <w:r w:rsidR="00B5784E" w:rsidRPr="005B18B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za prace odebrane protokołem Odbioru Wstępnego</w:t>
      </w:r>
      <w:r w:rsidR="00B5784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przedmiotu Umowy</w:t>
      </w:r>
      <w:r w:rsidRPr="007037E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</w:t>
      </w:r>
    </w:p>
    <w:p w14:paraId="276B033C" w14:textId="65AFBF6D" w:rsidR="007037E7" w:rsidRDefault="00720DCA" w:rsidP="009304AB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720DC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lastRenderedPageBreak/>
        <w:t xml:space="preserve">raty miesięczne, odpowiadające faktycznemu okresowi </w:t>
      </w:r>
      <w:r w:rsidR="00B5784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realizacji przedmiotu </w:t>
      </w:r>
      <w:r w:rsidRPr="00720DC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Umow</w:t>
      </w:r>
      <w:r w:rsidR="00B5784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y</w:t>
      </w:r>
      <w:r w:rsidRPr="00720DC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 w wysokości łącznej do 70% Wartości</w:t>
      </w:r>
      <w:r w:rsidR="007037E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720DC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Wynagrodzenia</w:t>
      </w:r>
      <w:r w:rsidR="00326CF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</w:t>
      </w:r>
      <w:r w:rsidR="00B5784E" w:rsidRPr="00B5784E">
        <w:t xml:space="preserve"> </w:t>
      </w:r>
      <w:r w:rsidR="00B5784E" w:rsidRPr="00B5784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 prace odebrane protokoł</w:t>
      </w:r>
      <w:r w:rsidR="00B5784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ami</w:t>
      </w:r>
      <w:r w:rsidR="00B5784E" w:rsidRPr="00B5784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Odbior</w:t>
      </w:r>
      <w:r w:rsidR="00B5784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ów</w:t>
      </w:r>
      <w:r w:rsidR="00B5784E" w:rsidRPr="00B5784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B5784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Częściowych</w:t>
      </w:r>
      <w:r w:rsidR="00B5784E" w:rsidRPr="00B5784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przedmiotu Umowy</w:t>
      </w:r>
      <w:r w:rsidR="00326CF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płatne zgodnie z Harmonogramem </w:t>
      </w:r>
      <w:r w:rsidR="0014422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Odbiorów</w:t>
      </w:r>
      <w:r w:rsidRPr="00720DC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oraz</w:t>
      </w:r>
    </w:p>
    <w:p w14:paraId="7A862E4C" w14:textId="7BF95917" w:rsidR="007037E7" w:rsidRDefault="00720DCA" w:rsidP="009304AB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720DC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ratę końcową w wysokości co najmniej 20% Wartości Wynagrodzenia</w:t>
      </w:r>
      <w:r w:rsidR="00B5784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B5784E" w:rsidRPr="00B5784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za prace odebrane protokołem Odbioru </w:t>
      </w:r>
      <w:r w:rsidR="00B5784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Końcowego</w:t>
      </w:r>
      <w:r w:rsidR="00B5784E" w:rsidRPr="00B5784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przedmiotu Umowy</w:t>
      </w:r>
      <w:r w:rsidRPr="00720DC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108320F1" w14:textId="502322FF" w:rsidR="007037E7" w:rsidRDefault="007037E7" w:rsidP="00271A6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Podstawą zapłaty będą</w:t>
      </w:r>
      <w:r w:rsidR="00C5441D" w:rsidRPr="00C5441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C5441D" w:rsidRPr="003A2A4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wystawiane przez Inżyniera</w:t>
      </w:r>
      <w:r w:rsidR="00C5441D" w:rsidRPr="00C5441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C5441D" w:rsidRPr="003A2A4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dla Zamawiającego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:</w:t>
      </w:r>
    </w:p>
    <w:p w14:paraId="6D6FDF54" w14:textId="00FF8E3C" w:rsidR="007037E7" w:rsidRPr="003C2532" w:rsidRDefault="00720DCA" w:rsidP="009304AB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3C253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Faktura Wstępna,</w:t>
      </w:r>
    </w:p>
    <w:p w14:paraId="09AC9FA7" w14:textId="5B75C717" w:rsidR="00720DCA" w:rsidRPr="003C2532" w:rsidRDefault="00720DCA" w:rsidP="009304AB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3C253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Faktury Częściowe oraz</w:t>
      </w:r>
    </w:p>
    <w:p w14:paraId="3E758756" w14:textId="4A14E37E" w:rsidR="00720DCA" w:rsidRPr="003C2532" w:rsidRDefault="00720DCA" w:rsidP="009304AB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3C253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Faktura Końcowa</w:t>
      </w:r>
      <w:r w:rsidR="00C5441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7D1B95EC" w14:textId="728CD190" w:rsidR="000F18EA" w:rsidRDefault="00720DCA" w:rsidP="00271A6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0F18E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Każda faktura wystawiona przez</w:t>
      </w:r>
      <w:r w:rsidR="000F18EA" w:rsidRPr="000F18E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0F18E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Inżyniera </w:t>
      </w:r>
      <w:r w:rsidR="00064C1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będzie zawierała</w:t>
      </w:r>
      <w:r w:rsidRPr="000F18E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numer Umowy, jej nazwę oraz określ</w:t>
      </w:r>
      <w:r w:rsidR="00064C1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enie</w:t>
      </w:r>
      <w:r w:rsidRPr="000F18E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podstaw</w:t>
      </w:r>
      <w:r w:rsidR="00E273B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y</w:t>
      </w:r>
      <w:r w:rsidRPr="000F18E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jej wystawienia</w:t>
      </w:r>
      <w:r w:rsidR="00064C1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 jaka</w:t>
      </w:r>
      <w:r w:rsidR="000F18EA" w:rsidRPr="000F18E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0F18E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wynika z Umowy.</w:t>
      </w:r>
    </w:p>
    <w:p w14:paraId="1E7B5405" w14:textId="4A5BF6DE" w:rsidR="00D10A4B" w:rsidRPr="00CE00CC" w:rsidRDefault="00D10A4B" w:rsidP="00271A6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E00C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Inżynier w terminie do </w:t>
      </w:r>
      <w:r w:rsidR="00CE00CC" w:rsidRPr="0056162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1</w:t>
      </w:r>
      <w:r w:rsidRPr="0056162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0 dni</w:t>
      </w:r>
      <w:r w:rsidRPr="00CE00C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2D337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roboczych </w:t>
      </w:r>
      <w:r w:rsidRPr="00CE00C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od zawarcia Umowy przedstawi Zamawiającemu do</w:t>
      </w:r>
      <w:r w:rsidR="000226A2" w:rsidRPr="00CE00C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CE00C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uzgodnienia Harmonogram </w:t>
      </w:r>
      <w:r w:rsidR="0014422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Odbiorów </w:t>
      </w:r>
      <w:r w:rsidRPr="00CE00C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wraz z </w:t>
      </w:r>
      <w:r w:rsidR="00CE00C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podziałem</w:t>
      </w:r>
      <w:r w:rsidRPr="00CE00C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Wartości Wynagrodzenia</w:t>
      </w:r>
      <w:r w:rsidR="000226A2" w:rsidRPr="00CE00C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CE00C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na raty.</w:t>
      </w:r>
    </w:p>
    <w:p w14:paraId="7873BC1E" w14:textId="25C8FB81" w:rsidR="00D10A4B" w:rsidRPr="00CE00CC" w:rsidRDefault="00D10A4B" w:rsidP="00271A6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CE00C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Harmonogram </w:t>
      </w:r>
      <w:r w:rsidR="0014422A" w:rsidRPr="0014422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Odbiorów</w:t>
      </w:r>
      <w:r w:rsidRPr="00CE00C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może ulegać zmianom w zależności od faktycznego zaawansowania rzeczowego i finansowego Umowy oraz faktycznego okresu nadzoru nad </w:t>
      </w:r>
      <w:r w:rsidR="00D25E2A" w:rsidRPr="00CE00C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Robotami Budowlanymi</w:t>
      </w:r>
      <w:r w:rsidRPr="00CE00C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. Zmiana Harmonogramu </w:t>
      </w:r>
      <w:r w:rsidR="0014422A" w:rsidRPr="0014422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Odbiorów</w:t>
      </w:r>
      <w:r w:rsidRPr="00CE00C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nie stanowi zmiany Umowy</w:t>
      </w:r>
      <w:r w:rsidR="00CE00C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, ani </w:t>
      </w:r>
      <w:r w:rsidR="00226FB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zmiany </w:t>
      </w:r>
      <w:r w:rsidR="00CE00C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całkowitej </w:t>
      </w:r>
      <w:r w:rsidR="00E0700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wysok</w:t>
      </w:r>
      <w:r w:rsidR="00CE00C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ości </w:t>
      </w:r>
      <w:r w:rsidR="00B70CB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Wartości </w:t>
      </w:r>
      <w:r w:rsidR="00CE00C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Wynagrodz</w:t>
      </w:r>
      <w:r w:rsidR="00DF0B5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e</w:t>
      </w:r>
      <w:r w:rsidR="00CE00C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nia</w:t>
      </w:r>
      <w:r w:rsidRPr="00CE00C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. </w:t>
      </w:r>
    </w:p>
    <w:p w14:paraId="2CFCBBF1" w14:textId="04679712" w:rsidR="00D10A4B" w:rsidRDefault="00D10A4B" w:rsidP="00271A6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D10A4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Termin płatności faktury wynosi do </w:t>
      </w:r>
      <w:r w:rsidRPr="0056162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30 dni</w:t>
      </w:r>
      <w:r w:rsidRPr="00D10A4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2D337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kalendarzowych </w:t>
      </w:r>
      <w:r w:rsidRPr="00D10A4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licząc od daty otrzymania przez Zamawiającego prawidłowo wystawionej faktury wraz ze wszystkimi wymaganymi załącznikami.</w:t>
      </w:r>
    </w:p>
    <w:p w14:paraId="762CF1E6" w14:textId="43AC82F6" w:rsidR="00D10A4B" w:rsidRPr="00D10A4B" w:rsidRDefault="00D10A4B" w:rsidP="00271A6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D10A4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Zapłat</w:t>
      </w:r>
      <w:r w:rsidR="00D25E2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a</w:t>
      </w:r>
      <w:r w:rsidRPr="00D10A4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będ</w:t>
      </w:r>
      <w:r w:rsidR="00D25E2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zie</w:t>
      </w:r>
      <w:r w:rsidRPr="00D10A4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dokonywan</w:t>
      </w:r>
      <w:r w:rsidR="00D25E2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a</w:t>
      </w:r>
      <w:r w:rsidRPr="00D10A4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w PLN na rachunek bankowy Inżyniera przekazany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D10A4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Zamawiającemu niezwłocznie po podpisaniu </w:t>
      </w:r>
      <w:r w:rsidR="00FA2F6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U</w:t>
      </w:r>
      <w:r w:rsidRPr="00D10A4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mowy, ale nie później niż przed datą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D10A4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wystawienia </w:t>
      </w:r>
      <w:r w:rsidR="003E4C8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F</w:t>
      </w:r>
      <w:r w:rsidRPr="00D10A4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aktury </w:t>
      </w:r>
      <w:r w:rsidR="003E4C8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</w:t>
      </w:r>
      <w:r w:rsidRPr="00D10A4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stępnej. Zmiana rachunku</w:t>
      </w:r>
      <w:r w:rsidR="00226FB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</w:t>
      </w:r>
      <w:r w:rsidRPr="00D10A4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na który będzie następowała zapłata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DF0B5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Wartości W</w:t>
      </w:r>
      <w:r w:rsidRPr="00D10A4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ynagrodzenia nie stanowi zmiany Umowy</w:t>
      </w:r>
      <w:r w:rsidR="00B5397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</w:t>
      </w:r>
      <w:r w:rsidRPr="00D10A4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ale wymaga </w:t>
      </w:r>
      <w:r w:rsidR="00226FB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uprzedniego poinformowania Zamawiającego w formie </w:t>
      </w:r>
      <w:r w:rsidRPr="00D10A4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pisemne</w:t>
      </w:r>
      <w:r w:rsidR="00226FB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j</w:t>
      </w:r>
      <w:r w:rsidRPr="00D10A4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D10A4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 zobowiązuje się do wskazania numeru rachunku bankowego uwidocznionego w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D10A4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wykazie, o którym mowa w art. 96b ust. 1-3 ustawy o podatku od towarów i usług (tzw.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D10A4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biała lista podatników).</w:t>
      </w:r>
      <w:r w:rsidR="00835CB4">
        <w:t xml:space="preserve"> </w:t>
      </w:r>
      <w:r w:rsidR="00835CB4" w:rsidRPr="00B70CB7">
        <w:rPr>
          <w:rFonts w:ascii="Times New Roman" w:hAnsi="Times New Roman" w:cs="Times New Roman"/>
          <w:sz w:val="24"/>
          <w:szCs w:val="24"/>
        </w:rPr>
        <w:t xml:space="preserve">Zamawiający jest uprawniony do wstrzymania płatności </w:t>
      </w:r>
      <w:r w:rsidR="00E07002">
        <w:rPr>
          <w:rFonts w:ascii="Times New Roman" w:hAnsi="Times New Roman" w:cs="Times New Roman"/>
          <w:sz w:val="24"/>
          <w:szCs w:val="24"/>
        </w:rPr>
        <w:t xml:space="preserve">Wynagrodzenia </w:t>
      </w:r>
      <w:r w:rsidR="00835CB4" w:rsidRPr="00B70CB7">
        <w:rPr>
          <w:rFonts w:ascii="Times New Roman" w:hAnsi="Times New Roman" w:cs="Times New Roman"/>
          <w:sz w:val="24"/>
          <w:szCs w:val="24"/>
        </w:rPr>
        <w:t>do czasu wskazania prz</w:t>
      </w:r>
      <w:r w:rsidR="00E07002">
        <w:rPr>
          <w:rFonts w:ascii="Times New Roman" w:hAnsi="Times New Roman" w:cs="Times New Roman"/>
          <w:sz w:val="24"/>
          <w:szCs w:val="24"/>
        </w:rPr>
        <w:t>ez Inżyniera rachunku bankowego spełniającego wymogi opisane w niniejszym ustępie.</w:t>
      </w:r>
    </w:p>
    <w:p w14:paraId="51F558BF" w14:textId="7F35E48A" w:rsidR="00D10A4B" w:rsidRPr="00D10A4B" w:rsidRDefault="00D10A4B" w:rsidP="00271A6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D10A4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 datę zapłaty należności wynikającej z faktur uznaje się dzień obciążenia rachunku Zamawiającego. W przypadku, gdy spełnione są przesłanki do zastosowania mechanizmu podziel</w:t>
      </w:r>
      <w:r w:rsidR="00424DC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</w:t>
      </w:r>
      <w:r w:rsidRPr="00D10A4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nej płatności, płatność z tytułu wykonania </w:t>
      </w:r>
      <w:r w:rsidR="00424DC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Pr="00D10A4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rzedmiotu Umowy zostanie dokonana przez Zamawiającego z zastosowaniem</w:t>
      </w:r>
      <w:r w:rsidR="00424DC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tego</w:t>
      </w:r>
      <w:r w:rsidRPr="00D10A4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mechanizmu.</w:t>
      </w:r>
      <w:r w:rsidRPr="00D10A4B">
        <w:t xml:space="preserve"> </w:t>
      </w:r>
    </w:p>
    <w:p w14:paraId="71993DD5" w14:textId="77777777" w:rsidR="00D10A4B" w:rsidRDefault="00D10A4B" w:rsidP="00271A6E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D10A4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Pełne koszty bankowe związane z ewentualnym wykonaniem przelewu bankowego kierowanego za granicę Rzeczpospolitej Polskiej na rachunek Inżyniera w innym państwie, obciążą Inżyniera.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</w:p>
    <w:p w14:paraId="134D82FC" w14:textId="38DE4AFC" w:rsidR="004062CC" w:rsidRPr="00BD2013" w:rsidRDefault="00D10A4B" w:rsidP="00D57965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D10A4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Inżynier może złożyć </w:t>
      </w:r>
      <w:r w:rsidR="00CA5BA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Zamawiającemu </w:t>
      </w:r>
      <w:r w:rsidRPr="00D10A4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fakturę w </w:t>
      </w:r>
      <w:r w:rsidR="00CA5BA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dowolnej </w:t>
      </w:r>
      <w:r w:rsidRPr="00D10A4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formie</w:t>
      </w:r>
      <w:r w:rsidR="00CA5BA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 która zgodna jest z obowiązującymi w tym zakresie</w:t>
      </w:r>
      <w:r w:rsidRPr="00D10A4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CA5BA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przepisami.</w:t>
      </w:r>
    </w:p>
    <w:p w14:paraId="1D9305DC" w14:textId="77777777" w:rsidR="00922113" w:rsidRDefault="00922113" w:rsidP="005B65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</w:p>
    <w:p w14:paraId="3159BA50" w14:textId="77A65ABC" w:rsidR="00BB2CBA" w:rsidRPr="00C9603C" w:rsidRDefault="00BB2CBA" w:rsidP="00D57965">
      <w:pPr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</w:pPr>
      <w:bookmarkStart w:id="22" w:name="_Hlk164021832"/>
      <w:r w:rsidRPr="00C9603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 xml:space="preserve">§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7</w:t>
      </w:r>
    </w:p>
    <w:p w14:paraId="5A4D666D" w14:textId="77777777" w:rsidR="00BB2CBA" w:rsidRPr="002D0AE8" w:rsidRDefault="00BB2CBA" w:rsidP="00D579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PERSONEL</w:t>
      </w:r>
    </w:p>
    <w:p w14:paraId="665F5BDB" w14:textId="011AFDED" w:rsidR="00BB2CBA" w:rsidRDefault="00BB2CBA" w:rsidP="009304AB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AE2C2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 zapewni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a</w:t>
      </w:r>
      <w:r w:rsidRPr="00AE2C2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CB33A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Personel Kluczowy</w:t>
      </w:r>
      <w:r w:rsidRPr="00AE2C2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i nie zmieni żadnego z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jego członków</w:t>
      </w:r>
      <w:r w:rsidRPr="006D4BD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bez uprzedniej </w:t>
      </w:r>
      <w:r w:rsidR="006220A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pisemnej </w:t>
      </w:r>
      <w:r w:rsidRPr="006D4BD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zgody Zamawiającego.</w:t>
      </w:r>
    </w:p>
    <w:p w14:paraId="7353CEDA" w14:textId="77777777" w:rsidR="00BB2CBA" w:rsidRPr="00B45BFF" w:rsidRDefault="00BB2CBA" w:rsidP="009304AB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6D4BD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Inżynier zobowiązany jest z własnej inicjatywy zaproponować </w:t>
      </w:r>
      <w:bookmarkEnd w:id="22"/>
      <w:r w:rsidRPr="006D4BD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zastępstwo w stosunku do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B45B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którejkolwiek z osób </w:t>
      </w:r>
      <w:bookmarkStart w:id="23" w:name="_Hlk164017976"/>
      <w:r w:rsidRPr="00B45B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wchodzących w skład Personelu Kluczowego </w:t>
      </w:r>
      <w:bookmarkEnd w:id="23"/>
      <w:r w:rsidRPr="00B45B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 przypadku:</w:t>
      </w:r>
    </w:p>
    <w:p w14:paraId="7133696B" w14:textId="77777777" w:rsidR="00BB2CBA" w:rsidRPr="00B45BFF" w:rsidRDefault="00BB2CBA" w:rsidP="009304AB">
      <w:pPr>
        <w:pStyle w:val="Akapitzlist"/>
        <w:numPr>
          <w:ilvl w:val="0"/>
          <w:numId w:val="6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B45B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śmierci, </w:t>
      </w:r>
    </w:p>
    <w:p w14:paraId="5C60212F" w14:textId="77777777" w:rsidR="00BB2CBA" w:rsidRPr="00B45BFF" w:rsidRDefault="00BB2CBA" w:rsidP="009304AB">
      <w:pPr>
        <w:pStyle w:val="Akapitzlist"/>
        <w:numPr>
          <w:ilvl w:val="0"/>
          <w:numId w:val="6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B45B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choroby uniemożliwiającej wykonywanie obowiązków zawodowych,</w:t>
      </w:r>
    </w:p>
    <w:p w14:paraId="6EE5F6E4" w14:textId="77777777" w:rsidR="00BB2CBA" w:rsidRPr="00B45BFF" w:rsidRDefault="00BB2CBA" w:rsidP="009304AB">
      <w:pPr>
        <w:pStyle w:val="Akapitzlist"/>
        <w:numPr>
          <w:ilvl w:val="0"/>
          <w:numId w:val="6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B45B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lastRenderedPageBreak/>
        <w:t>utraty uprawnień do wykonywania zawodu,</w:t>
      </w:r>
    </w:p>
    <w:p w14:paraId="073D7B79" w14:textId="77777777" w:rsidR="00BB2CBA" w:rsidRDefault="00BB2CBA" w:rsidP="009304AB">
      <w:pPr>
        <w:pStyle w:val="Akapitzlist"/>
        <w:numPr>
          <w:ilvl w:val="0"/>
          <w:numId w:val="6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B45B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 innych uzasadnionych okolicznościach, które nie będą zależne od Inżyniera, a wywołują konieczność zastąpienia którejkolwiek z osób personelu.</w:t>
      </w:r>
    </w:p>
    <w:p w14:paraId="6084EDAF" w14:textId="795F975F" w:rsidR="00BB2CBA" w:rsidRPr="009850A2" w:rsidRDefault="00744EB1" w:rsidP="009850A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</w:t>
      </w:r>
      <w:r w:rsidR="00BB2CBA" w:rsidRPr="009850A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koliczności te muszą być jasno wskazane przez Inżyniera we wniosku o zmianę i zostać poparte dowodami, które nie budzą wątpliwości.</w:t>
      </w:r>
    </w:p>
    <w:p w14:paraId="0793C0DA" w14:textId="3C3101FA" w:rsidR="00BB2CBA" w:rsidRPr="001A1768" w:rsidRDefault="00BB2CBA" w:rsidP="009304AB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AE2C2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Zamawiający może wystąpić z wnioskiem uzasadnionym na piśmie o zmianę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B45B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którejkolwiek z osób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wchodzących w skład</w:t>
      </w:r>
      <w:r w:rsidRPr="00B45B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Personelu Kluczowego określonego w Ofercie</w:t>
      </w:r>
      <w:r w:rsidR="00744EB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</w:t>
      </w:r>
      <w:r w:rsidRPr="00B45B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jeżeli w jego opinii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B45B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osoba ta jest nieefektywna lub nie wywiązuje się ze swoich obowiązków wynikających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B45B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 Umowy, bądź też w przypadku jej nieobecności trwającej dłużej niż </w:t>
      </w:r>
      <w:r w:rsidRPr="0056162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21</w:t>
      </w:r>
      <w:r w:rsidRPr="00B45BF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dni</w:t>
      </w:r>
      <w:r w:rsidR="002D337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kalendarzowych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. W takim przypadku </w:t>
      </w:r>
      <w:r w:rsidRPr="001A176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Inżynier jest zobowiązany </w:t>
      </w:r>
      <w:r w:rsidR="009850A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niezwłocznie </w:t>
      </w:r>
      <w:r w:rsidRPr="001A176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dokonać zmiany osoby wskazanej przez Zamawiającego.</w:t>
      </w:r>
    </w:p>
    <w:p w14:paraId="4A5A1215" w14:textId="76116E8F" w:rsidR="00BB2CBA" w:rsidRDefault="00BB2CBA" w:rsidP="009304AB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proofErr w:type="spellStart"/>
      <w:r w:rsidRPr="00AE2C2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Nowowskazane</w:t>
      </w:r>
      <w:proofErr w:type="spellEnd"/>
      <w:r w:rsidRPr="00AE2C2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osoby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 które miał</w:t>
      </w:r>
      <w:r w:rsidR="009850A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y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by </w:t>
      </w:r>
      <w:r w:rsidR="009850A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ejść w skład Personelu Kluczowego</w:t>
      </w:r>
      <w:r w:rsidRPr="00AE2C2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muszą posiadać uprawnienia, kompetencje i doświadczenie nie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1A176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gorsze niż wymagane dla tej funkcji przez Zamawiającego w SWZ na dzień złożenia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1A176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wniosku o zmianę Personelu Kluczowego.</w:t>
      </w:r>
    </w:p>
    <w:p w14:paraId="7C7493E1" w14:textId="77777777" w:rsidR="00BB2CBA" w:rsidRPr="001A1768" w:rsidRDefault="00BB2CBA" w:rsidP="009304AB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1A176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Jeśli Zamawiający nie zatwierdzi osoby wskazanej na zastępstwo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</w:t>
      </w:r>
      <w:r w:rsidRPr="001A176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Inżynier ma obowiązek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1A176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przedstawienia kolejnej osoby. Przedłożenie takiej osoby nie powinno nastąpić później niż</w:t>
      </w:r>
    </w:p>
    <w:p w14:paraId="1F5A204B" w14:textId="77777777" w:rsidR="00BB2CBA" w:rsidRPr="001A1768" w:rsidRDefault="00BB2CBA" w:rsidP="00BB2CB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AE2C2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 ciągu </w:t>
      </w:r>
      <w:r w:rsidRPr="0056162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dwóch tygodni</w:t>
      </w:r>
      <w:r w:rsidRPr="00AE2C2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od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dnia, w którym nastąpiła </w:t>
      </w:r>
      <w:r w:rsidRPr="00AE2C2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odmow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a</w:t>
      </w:r>
      <w:r w:rsidRPr="00AE2C2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zatwierdzenia. W tym czasie Zamawiający może zażądać od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1A176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Inżyniera wyznaczenia tymczasowego zastępstwa, albo podjęcia innych środków aby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1A176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zrekompensować tymczasową nieobecność brakującej osoby z Personelu Kluczowego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1A176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do czasu przybycia nowej osoby.</w:t>
      </w:r>
    </w:p>
    <w:p w14:paraId="51632BD9" w14:textId="4A0E9F7B" w:rsidR="00BB2CBA" w:rsidRDefault="00BB2CBA" w:rsidP="009304AB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CE047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Zgodnie z art. 438 oraz art. 95 ustawy o zamówieniach publicznych, Zamawiający wymaga zatrudnienia przez Inżyniera lub jego podwykonawcę na podstawie umowy o pracę w rozumieniu przepisów ustawy z dnia 26 czerwca 1974 r. Kodeks pracy osób, które wykonują </w:t>
      </w:r>
      <w:r w:rsidRPr="002330F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czynności w </w:t>
      </w:r>
      <w:r w:rsidR="005A4672" w:rsidRPr="002330F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zakresie </w:t>
      </w:r>
      <w:r w:rsidRPr="002330F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obsługi administracyjnej biura Inżyniera.</w:t>
      </w:r>
    </w:p>
    <w:p w14:paraId="2986F1D0" w14:textId="1E9C0D52" w:rsidR="003D62FB" w:rsidRPr="003D62FB" w:rsidRDefault="003D62FB" w:rsidP="003D62FB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3D62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Inżynier każdorazowo na wezwanie Zamawiającego jest zobowiązany przedstawić wykaz osób zatrudnionych na podstawie umowy o pracę, o których mowa w ust.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6</w:t>
      </w:r>
      <w:r w:rsidRPr="003D62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powyżej (pierwszy wykaz Inżynier przedłoży w terminie 7 dni roboczych od daty zawarcia Umowy, a każdą jego aktualizację w przypadku zmian, w terminie 7 dni roboczych od daty zaistnienia potrzeby aktualizacji) oraz dowody takiego zatrudnienia w terminie wskazanym przez Zamawiającego, lecz nie krótszym niż 7 dni roboczych. W szczególności Zamawiający jest uprawniony do:</w:t>
      </w:r>
    </w:p>
    <w:p w14:paraId="38F7928D" w14:textId="221A8BB4" w:rsidR="003D62FB" w:rsidRPr="003D62FB" w:rsidRDefault="003D62FB" w:rsidP="003D62FB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3D62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żądania złożenia oświadczeń zatrudnionych pracowników zawierających informacje, w tym dane osobowe, niezbędne do weryfikacji zatrudnienia na podstawie umowy o pracę, w szczególności imię i nazwisko zatrudnionego pracownika, datę zawarcia umowy o pracę, rodzaj umowy o pracę i zakres obowiązków pracownika, </w:t>
      </w:r>
    </w:p>
    <w:p w14:paraId="3A7D35FD" w14:textId="77777777" w:rsidR="003D62FB" w:rsidRDefault="003D62FB" w:rsidP="003D62FB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3D62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żądania złożenia oświadczenia Inżyniera lub jego podwykonawcy o zatrudnieniu na podstawie umowy o pracę osób wykonujących czynności, których dotyczy wezwanie Zamawiającego. Oświadczenie to powinno w szczególności zawierać: dokładne określenie podmiotu składającego oświadczenie, datę złożenia oświadczenia, wskazanie, że objęte wezwaniem czynności wykonują osoby zatrudnione na podstawie umowy o pracę wraz ze wskazaniem imion i nazwisk tych osób, daty zawarcia umowy o pracę, rodzaju umowy o pracę, zakresu obowiązków pracownika oraz podpis osoby upoważnionej do złożenia oświadczenia w imieniu Inżyniera lub jego podwykonawcy, </w:t>
      </w:r>
    </w:p>
    <w:p w14:paraId="7B635C9D" w14:textId="77777777" w:rsidR="003D62FB" w:rsidRDefault="003D62FB" w:rsidP="003D62FB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3D62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żądania przedstawienia poświadczonej za zgodność z oryginałem odpowiednio przez Inżyniera lub jego podwykonawcę kopii umowy/umów o pracę osób wykonujących w trakcie realizacji zamówienia czynności, których dotyczy ww. oświadczenie Inżyniera lub jego podwykonawcy (wraz z dokumentem regulującym </w:t>
      </w:r>
      <w:r w:rsidRPr="003D62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lastRenderedPageBreak/>
        <w:t xml:space="preserve">zakres obowiązków, jeśli został sporządzony). Kopia umowy/umów powinna zostać częściowo zanonimizowana w sposób zapewniający ochronę danych osobowych pracowników, tj. w szczególności powinna być pozbawiona adresów, numerów PESEL pracowników, numerów rachunków bankowych; przy czym imiona i nazwiska pracowników nie podlegają </w:t>
      </w:r>
      <w:proofErr w:type="spellStart"/>
      <w:r w:rsidRPr="003D62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anonimizacji</w:t>
      </w:r>
      <w:proofErr w:type="spellEnd"/>
      <w:r w:rsidRPr="003D62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; informacje takie jak: data zawarcia umowy, rodzaj umowy o pracę i wymiar etatu oraz zakres obowiązków pracownika powinny być możliwe do zidentyfikowania, </w:t>
      </w:r>
    </w:p>
    <w:p w14:paraId="2EB6A7A3" w14:textId="77777777" w:rsidR="003D62FB" w:rsidRDefault="003D62FB" w:rsidP="003D62FB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3D62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żądania przedstawienia zaświadczenia właściwego oddziału ZUS, potwierdzającego opłacanie przez Inżyniera lub jego podwykonawcę składek na ubezpieczenie społeczne i zdrowotne z tytułu zatrudnienia na podstawie umów o pracę za ostatni okres rozliczeniowy, </w:t>
      </w:r>
    </w:p>
    <w:p w14:paraId="1D57CB00" w14:textId="77777777" w:rsidR="003D62FB" w:rsidRDefault="003D62FB" w:rsidP="003D62FB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3D62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żądania przedstawienia poświadczonej za zgodność z oryginałem odpowiednio przez Inżyniera lub jego podwykonawcę kopii dowodu potwierdzającego zgłoszenie pracownika przez pracodawcę do ubezpieczeń, zanonimizowaną w sposób zapewniający ochronę danych osobowych pracowników, przy czym imiona i nazwiska pracowników nie podlegają </w:t>
      </w:r>
      <w:proofErr w:type="spellStart"/>
      <w:r w:rsidRPr="003D62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anonimizacji</w:t>
      </w:r>
      <w:proofErr w:type="spellEnd"/>
      <w:r w:rsidRPr="003D62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</w:t>
      </w:r>
    </w:p>
    <w:p w14:paraId="2A3A8D49" w14:textId="77777777" w:rsidR="003D62FB" w:rsidRDefault="003D62FB" w:rsidP="003D62FB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3D62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żądania złożenia wyjaśnień w przypadku wątpliwości w zakresie potwierdzania spełniania wymogu określonego w ust. 3 powyżej,</w:t>
      </w:r>
    </w:p>
    <w:p w14:paraId="592D588B" w14:textId="3B702BAA" w:rsidR="003D62FB" w:rsidRPr="003D62FB" w:rsidRDefault="003D62FB" w:rsidP="003D62FB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3D62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przeprowadzania kontroli na miejscu wykonywania świadczenia umowy o pracę</w:t>
      </w:r>
      <w:r w:rsidR="00B5397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7A518B1E" w14:textId="77777777" w:rsidR="005011B5" w:rsidRPr="00CE047E" w:rsidRDefault="005011B5" w:rsidP="003D62F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</w:p>
    <w:p w14:paraId="2B27CFC0" w14:textId="77777777" w:rsidR="00BB2CBA" w:rsidRDefault="00BB2CBA" w:rsidP="005B65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</w:p>
    <w:p w14:paraId="301C3EA6" w14:textId="7455529B" w:rsidR="00A248EE" w:rsidRDefault="00A248EE" w:rsidP="005B65F5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5C323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§ </w:t>
      </w:r>
      <w:r w:rsidR="00BB2CB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8</w:t>
      </w:r>
    </w:p>
    <w:p w14:paraId="469C2339" w14:textId="77777777" w:rsidR="00A248EE" w:rsidRDefault="00A248EE" w:rsidP="005B65F5">
      <w:pPr>
        <w:pStyle w:val="Akapitzlist"/>
        <w:tabs>
          <w:tab w:val="left" w:pos="5795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PODWYKONAWCY</w:t>
      </w:r>
    </w:p>
    <w:p w14:paraId="704D9120" w14:textId="77777777" w:rsidR="00A248EE" w:rsidRPr="005C323C" w:rsidRDefault="00A248EE" w:rsidP="009304AB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C323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Inżynier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może </w:t>
      </w:r>
      <w:r w:rsidRPr="005C323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korzysta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ć</w:t>
      </w:r>
      <w:r w:rsidRPr="005C323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wyłącznie z podwykonawców, którzy zostali zatwierdzeni przez Zamawiającego w drodze pisemnego oświadczenia.</w:t>
      </w:r>
    </w:p>
    <w:p w14:paraId="30B83A34" w14:textId="704F3B32" w:rsidR="00A248EE" w:rsidRPr="00CE00CC" w:rsidRDefault="00A248EE" w:rsidP="009304AB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C323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 przypadku zawarcia przez Inżyniera umowy o podwykonawstwo Inżynier poinformuje i przedłoży Zamawiającemu umowę o podwykonawstwo, która winna zawierać zapisy o waloryzacji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wynagrodzenia </w:t>
      </w:r>
      <w:r w:rsidR="00CE00C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na zasadach określonych w Umowie, jeżeli umowy o podwykonawstwo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odpowiadają warunkom określonym w art. 43</w:t>
      </w:r>
      <w:r w:rsidR="00CE00C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9 ust. 5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ustawy o zamówieniach publicznych</w:t>
      </w:r>
      <w:r w:rsidRPr="00CE00C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</w:p>
    <w:p w14:paraId="0A8C4037" w14:textId="2AED9EEC" w:rsidR="00A248EE" w:rsidRDefault="00A248EE" w:rsidP="009304AB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C323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Umowa o podwykonawstwo nie może zawierać postanowień kształtujących prawa i obowiązki podwykonawcy, w zakresie kar umownych oraz postanowień dotyczących warunków wypłaty wynagrodzenia, w sposób dla niego mniej korzystny niż prawa i obowiązki Inżyniera, ukształtowane postanowieniami </w:t>
      </w:r>
      <w:r w:rsidR="006220A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</w:t>
      </w:r>
      <w:r w:rsidRPr="005C323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mowy zawartej między Zamawiającym a Inżynierem. </w:t>
      </w:r>
    </w:p>
    <w:p w14:paraId="418829AA" w14:textId="77777777" w:rsidR="00A248EE" w:rsidRPr="005C323C" w:rsidRDefault="00A248EE" w:rsidP="009304AB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Inżynier odpowiada za działania i zaniechania podwykonawców jak za działania i zaniechania własne.</w:t>
      </w:r>
    </w:p>
    <w:p w14:paraId="0FC7C82E" w14:textId="77777777" w:rsidR="00A248EE" w:rsidRDefault="00A248EE" w:rsidP="005B65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</w:p>
    <w:p w14:paraId="36C88F31" w14:textId="5A530893" w:rsidR="001E17E0" w:rsidRDefault="001E17E0" w:rsidP="005B65F5">
      <w:pPr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</w:pPr>
      <w:bookmarkStart w:id="24" w:name="_Hlk164022074"/>
      <w:r w:rsidRPr="00B71FB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 xml:space="preserve">§ </w:t>
      </w:r>
      <w:r w:rsidR="00BB2CB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9</w:t>
      </w:r>
    </w:p>
    <w:p w14:paraId="472A2C82" w14:textId="2C3E2423" w:rsidR="001E17E0" w:rsidRDefault="001E17E0" w:rsidP="005B6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</w:pPr>
      <w:r w:rsidRPr="00B71FB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ZABEZPIECZENIE</w:t>
      </w:r>
    </w:p>
    <w:p w14:paraId="4BF1C119" w14:textId="2C741CD1" w:rsidR="001233E5" w:rsidRPr="00FA2F65" w:rsidRDefault="001233E5" w:rsidP="00271A6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bookmarkStart w:id="25" w:name="_Hlk164698660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oświadcza, że skutecznie</w:t>
      </w:r>
      <w:r w:rsidR="0031120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ustanowił na rzecz Zamawiającego</w:t>
      </w:r>
      <w:r w:rsidR="005314A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5314A4" w:rsidRPr="005314A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 formie dopuszczalnej przez</w:t>
      </w:r>
      <w:r w:rsidR="0031120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art. 450</w:t>
      </w:r>
      <w:r w:rsidR="005314A4" w:rsidRPr="005314A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ustaw</w:t>
      </w:r>
      <w:r w:rsidR="0031120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y</w:t>
      </w:r>
      <w:r w:rsidR="005314A4" w:rsidRPr="005314A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o zamówieniach publicznych</w:t>
      </w:r>
      <w:r w:rsidR="005314A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</w:t>
      </w:r>
      <w:r w:rsidR="0031120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zabezpieczenie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należytego wykonania Umowy (zwane dalej: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„</w:t>
      </w:r>
      <w:r w:rsidRPr="001233E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Zabezpieczeniem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”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) w wysokości </w:t>
      </w:r>
      <w:r w:rsidRPr="002330F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5%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DF0B5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Wartości </w:t>
      </w:r>
      <w:r w:rsidR="0007787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</w:t>
      </w:r>
      <w:r w:rsidR="00077870"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ynagrodzenia 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brutto, czyli w wysokości</w:t>
      </w:r>
      <w:r w:rsidR="00EE337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EE3370" w:rsidRPr="00BD2013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:lang w:eastAsia="en-GB"/>
          <w14:ligatures w14:val="none"/>
        </w:rPr>
        <w:t>____</w:t>
      </w:r>
      <w:r w:rsidR="00EE3370" w:rsidRPr="00EE337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złotych</w:t>
      </w:r>
      <w:r w:rsidR="00FA2F6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7C064A30" w14:textId="3928FD36" w:rsidR="001233E5" w:rsidRPr="001233E5" w:rsidRDefault="001233E5" w:rsidP="00271A6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Zabezpieczenie służy do pokrycia roszczeń Zamawiającego z tytułu niewykonania lub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nienależytego wykonania przedmiotu Umowy.</w:t>
      </w:r>
    </w:p>
    <w:p w14:paraId="6D891FAA" w14:textId="382B9D0F" w:rsidR="001233E5" w:rsidRDefault="001233E5" w:rsidP="00271A6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Inżynier zapewni, że Zabezpieczenie będzie ważne i wykonalne aż do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wypełnienia całości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przedmiot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u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Umowy oraz usunięcia wszelkich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wad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, usterek </w:t>
      </w:r>
      <w:r w:rsidR="00880D2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lub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braków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. Zabezpieczenie będzie obowiązywało w okresie o </w:t>
      </w:r>
      <w:r w:rsidRPr="002330F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30 dni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0300E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kalendarzowych 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dłuższym od dnia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podpisania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rotokołu Odbioru </w:t>
      </w:r>
      <w:r w:rsidR="006E2BD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Ostatecznego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przedmiotu Umowy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, zaś w okresie rękojmi i gwarancji (w 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lastRenderedPageBreak/>
        <w:t>wysokości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30% wartości Zabezpieczenia) będzie obowiązywało w okresie o </w:t>
      </w:r>
      <w:r w:rsidRPr="002330F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15 dni</w:t>
      </w:r>
      <w:r w:rsidR="000300E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kalendarzowych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dłuższym od dnia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upływu okresu rękojmi i gwarancji</w:t>
      </w:r>
      <w:r w:rsidR="006E2BD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udzielonych przez Inżyniera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4090B8C4" w14:textId="79F05DB5" w:rsidR="001233E5" w:rsidRPr="001233E5" w:rsidRDefault="001233E5" w:rsidP="00271A6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Zamawiający zwróci </w:t>
      </w:r>
      <w:r w:rsidR="00CD3F7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Inżynierowi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70% wartości Zabezpieczenia nie później</w:t>
      </w:r>
      <w:r w:rsidR="00AD4F3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niż w terminie</w:t>
      </w:r>
    </w:p>
    <w:p w14:paraId="28F7FAF1" w14:textId="1AF3DE8A" w:rsidR="001233E5" w:rsidRPr="001233E5" w:rsidRDefault="001233E5" w:rsidP="005B65F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2330F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30 dni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0300E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kalendarzowych 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od dnia podpisania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rotokołu Odbioru </w:t>
      </w:r>
      <w:r w:rsidR="006E2BD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Ostatecznego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przedmiotu Umowy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 Pozostałe 30% wartości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Zabezpieczenia Zamawiający zwróci </w:t>
      </w:r>
      <w:r w:rsidR="00CD3F7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Inżynierowi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w terminie nie dłuższym niż </w:t>
      </w:r>
      <w:r w:rsidRPr="002330F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15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dni </w:t>
      </w:r>
      <w:r w:rsidR="000300E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kalendarzowych 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od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dnia upływu okresu rękojmi i gwarancji</w:t>
      </w:r>
      <w:r w:rsidR="006E2BD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udzielonych przez Inżyniera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4496FC07" w14:textId="4329CAD5" w:rsidR="001233E5" w:rsidRDefault="001233E5" w:rsidP="00271A6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Jeżeli warunki Zabezpieczenia określają datę jego wygaśnięcia, to </w:t>
      </w:r>
      <w:r w:rsidR="00CD3F7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:</w:t>
      </w:r>
    </w:p>
    <w:p w14:paraId="79867DA3" w14:textId="452B9DDE" w:rsidR="001233E5" w:rsidRPr="005314A4" w:rsidRDefault="001233E5" w:rsidP="009304AB">
      <w:pPr>
        <w:pStyle w:val="Akapitzlist"/>
        <w:numPr>
          <w:ilvl w:val="1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5314A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samodzielnie, bez odrębnego wezwania przez Zamawiającego, będzie przedłużał ważność Zabezpieczenia aż do wykonania całości prac objętych Umową i usunięcia wszelkich wad;</w:t>
      </w:r>
    </w:p>
    <w:p w14:paraId="580EA1DE" w14:textId="61D65179" w:rsidR="001233E5" w:rsidRPr="005314A4" w:rsidRDefault="001233E5" w:rsidP="009304AB">
      <w:pPr>
        <w:pStyle w:val="Akapitzlist"/>
        <w:numPr>
          <w:ilvl w:val="1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5314A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dostarczy Zamawiającemu, najpóźniej na 30 dni </w:t>
      </w:r>
      <w:r w:rsidR="000300E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kalendarzowych </w:t>
      </w:r>
      <w:r w:rsidRPr="005314A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przed datą wygaśnięcia Zabezpieczenia, Zabezpieczenie zgodne z postanowieniami niniejszego paragrafu w zakresie kwoty i terminu obowiązywania.</w:t>
      </w:r>
    </w:p>
    <w:p w14:paraId="2E51AE31" w14:textId="14C50512" w:rsidR="00BF1813" w:rsidRDefault="001233E5" w:rsidP="00BF181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 przypadku,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 którym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CD3F7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nie przedłuży Zabezpieczenia zgodnie z postanowieniami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ust. </w:t>
      </w:r>
      <w:r w:rsidR="000A135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5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powyżej, Zamawiającemu przysługuje - według jego wyboru - prawo do:</w:t>
      </w:r>
    </w:p>
    <w:p w14:paraId="585274D9" w14:textId="77777777" w:rsidR="00BF1813" w:rsidRDefault="001233E5" w:rsidP="00BF1813">
      <w:pPr>
        <w:pStyle w:val="Akapitzlist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BF181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wstrzymania płatności do czasu przedłużenia Zabezpieczenia, lub </w:t>
      </w:r>
    </w:p>
    <w:p w14:paraId="796D66FB" w14:textId="77777777" w:rsidR="00BF1813" w:rsidRDefault="001233E5" w:rsidP="00BF1813">
      <w:pPr>
        <w:pStyle w:val="Akapitzlist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BF181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zrealizowania Zabezpieczenia i traktowania uzyskanych pieniędzy jako</w:t>
      </w:r>
      <w:r w:rsidR="00DD2940" w:rsidRPr="00BF181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BF181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zabezpieczenia wniesionego w pieniądzu, lub</w:t>
      </w:r>
    </w:p>
    <w:p w14:paraId="51CF41CC" w14:textId="77777777" w:rsidR="00D25FA0" w:rsidRDefault="001233E5" w:rsidP="00BF1813">
      <w:pPr>
        <w:pStyle w:val="Akapitzlist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BF181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prawo do uzupełnienia z płatności należnych </w:t>
      </w:r>
      <w:r w:rsidR="00CD3F7B" w:rsidRPr="00BF181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Inżynierowi</w:t>
      </w:r>
      <w:r w:rsidRPr="00BF181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do wysokości kwoty</w:t>
      </w:r>
      <w:r w:rsidR="00CD3F7B" w:rsidRPr="00BF181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BF181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należnego Zabezpieczenia poprzez potrącenie i traktowanie tak uzyskanych pieniędzy,</w:t>
      </w:r>
      <w:r w:rsidR="00CD3F7B" w:rsidRPr="00BF181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BF181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jako zabezpieczenia wniesionego w pieniądzu </w:t>
      </w:r>
    </w:p>
    <w:p w14:paraId="238EBE9E" w14:textId="170C66C5" w:rsidR="001233E5" w:rsidRPr="00D57965" w:rsidRDefault="001233E5" w:rsidP="00D5796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D5796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- na co </w:t>
      </w:r>
      <w:r w:rsidR="00CD3F7B" w:rsidRPr="00D5796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</w:t>
      </w:r>
      <w:r w:rsidRPr="00D5796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wyraża zgodę.</w:t>
      </w:r>
    </w:p>
    <w:p w14:paraId="15A4DB75" w14:textId="3695ECDA" w:rsidR="001233E5" w:rsidRPr="00CD3F7B" w:rsidRDefault="001233E5" w:rsidP="00271A6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 sytuacji, o której mowa w </w:t>
      </w:r>
      <w:r w:rsidRPr="002330F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ust. </w:t>
      </w:r>
      <w:r w:rsidR="000A135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5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powyżej, jeżeli </w:t>
      </w:r>
      <w:r w:rsidR="00CD3F7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przedłoży Zamawiającemu</w:t>
      </w:r>
      <w:r w:rsidR="00CD3F7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CD3F7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przedłużone Zabezpieczenie w innej formie niż pieniężna, Zamawiający zwróci</w:t>
      </w:r>
      <w:r w:rsidR="00CD3F7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CD3F7B" w:rsidRPr="00CD3F7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Inżynierowi</w:t>
      </w:r>
      <w:r w:rsidRPr="00CD3F7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pieniądze traktowane dotychczas jako zabezpieczenie wniesione w pieniądzu</w:t>
      </w:r>
    </w:p>
    <w:p w14:paraId="7083DF5C" w14:textId="703AB1E1" w:rsidR="001233E5" w:rsidRPr="001233E5" w:rsidRDefault="001233E5" w:rsidP="005B65F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- postanowienia ust. </w:t>
      </w:r>
      <w:r w:rsidR="000A135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9</w:t>
      </w:r>
      <w:r w:rsidRPr="001233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stosuje się odpowiednio.</w:t>
      </w:r>
    </w:p>
    <w:p w14:paraId="11504166" w14:textId="58D52422" w:rsidR="001233E5" w:rsidRPr="008A3C98" w:rsidRDefault="001233E5" w:rsidP="00271A6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DD294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Zatrzymanie </w:t>
      </w:r>
      <w:r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płatności w sytuacji, o której mowa w ust. </w:t>
      </w:r>
      <w:r w:rsidR="000A1354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6</w:t>
      </w:r>
      <w:r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powyżej, będzie równoznaczne</w:t>
      </w:r>
      <w:r w:rsidR="00DD2940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 zawarciem przez Strony umowy kaucji, zaś </w:t>
      </w:r>
      <w:r w:rsidR="001035E5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Inżynierowi</w:t>
      </w:r>
      <w:r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nie przysługują odsetki</w:t>
      </w:r>
      <w:r w:rsidR="00DD2940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od wstrzymanej płatności.</w:t>
      </w:r>
    </w:p>
    <w:p w14:paraId="7034DF7E" w14:textId="7408C833" w:rsidR="001233E5" w:rsidRPr="008A3C98" w:rsidRDefault="001233E5" w:rsidP="00271A6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Jeżeli Zabezpieczenie wniesiono w pieniądzu, Zamawiający przechowuje</w:t>
      </w:r>
      <w:r w:rsidR="001035E5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je na oprocentowanym rachunku bankowym. Zamawiający zwraca zabezpieczenie</w:t>
      </w:r>
      <w:r w:rsidR="001035E5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wniesione w pieniądzu wraz z odsetkami w wysokości wynikającej z umowy rachunku</w:t>
      </w:r>
      <w:r w:rsidR="001035E5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bankowego, na którym Zabezpieczenie było przechowywane, pomniejszone o koszt</w:t>
      </w:r>
      <w:r w:rsidR="001035E5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prowadzenia tego rachunku oraz koszt prowizji bankowej za przelew pieniędzy</w:t>
      </w:r>
      <w:r w:rsidR="001035E5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na rachunek bankowy </w:t>
      </w:r>
      <w:r w:rsidR="001035E5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Inżyniera</w:t>
      </w:r>
      <w:r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081E3142" w14:textId="77777777" w:rsidR="00FE0BDD" w:rsidRPr="008A3C98" w:rsidRDefault="00FE0BDD" w:rsidP="00A66A9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</w:p>
    <w:bookmarkEnd w:id="24"/>
    <w:bookmarkEnd w:id="25"/>
    <w:p w14:paraId="4B9B08B2" w14:textId="698F8931" w:rsidR="0045254A" w:rsidRPr="008A3C98" w:rsidRDefault="0045254A" w:rsidP="005B65F5">
      <w:pPr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</w:pPr>
      <w:r w:rsidRPr="008A3C9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 xml:space="preserve">§ </w:t>
      </w:r>
      <w:r w:rsidR="00DC7775" w:rsidRPr="008A3C9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10</w:t>
      </w:r>
    </w:p>
    <w:p w14:paraId="15A9740D" w14:textId="77777777" w:rsidR="0045254A" w:rsidRPr="008A3C98" w:rsidRDefault="0045254A" w:rsidP="005B6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</w:pPr>
      <w:r w:rsidRPr="008A3C9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GWARANCJA</w:t>
      </w:r>
    </w:p>
    <w:p w14:paraId="20D5D2F8" w14:textId="4F182F65" w:rsidR="0045254A" w:rsidRPr="008A3C98" w:rsidRDefault="0045254A" w:rsidP="009304AB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Inżynier udziela Zamawiającemu gwarancji na zrealizowany przedmiot Umowy na okres </w:t>
      </w:r>
      <w:r w:rsidR="009E7A47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12</w:t>
      </w:r>
      <w:r w:rsidR="00C3612E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miesięcy, licząc od daty po</w:t>
      </w:r>
      <w:r w:rsidR="0043166E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dpisania przez Strony</w:t>
      </w:r>
      <w:r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protoko</w:t>
      </w:r>
      <w:r w:rsidR="0043166E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łu</w:t>
      </w:r>
      <w:r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Odbioru </w:t>
      </w:r>
      <w:r w:rsidR="009E7A47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Ostatecznego</w:t>
      </w:r>
      <w:r w:rsidR="00C23D25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przedmiotu Umowy oraz rękojmi za wady nadzorowanych Robót Budowlanych na </w:t>
      </w:r>
      <w:r w:rsidR="006E2BD8"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ten sam okres</w:t>
      </w:r>
      <w:r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460B2911" w14:textId="77777777" w:rsidR="0045254A" w:rsidRPr="008A3C98" w:rsidRDefault="0045254A" w:rsidP="009304AB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Uprawnienia z tytułu rękojmi Zamawiający może wykonywać niezależnie od uprawnień wynikających z gwarancji.</w:t>
      </w:r>
    </w:p>
    <w:p w14:paraId="35335B20" w14:textId="77777777" w:rsidR="0045254A" w:rsidRPr="008A3C98" w:rsidRDefault="0045254A" w:rsidP="009304AB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 ponosi odpowiedzialność za wszystkie wady, braki lub usterki w przedmiocie Umowy i nie może uwolnić się od odpowiedzialności z tytułu gwarancji lub rękojmi.</w:t>
      </w:r>
    </w:p>
    <w:p w14:paraId="0E3BAE53" w14:textId="66F508BC" w:rsidR="0045254A" w:rsidRDefault="0045254A" w:rsidP="009304AB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8A3C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 ramach gwarancji/rękojmi Inżynier zobowiązany jest do nieodpłatnego usuwania stwierdzonych wad</w:t>
      </w:r>
      <w:r w:rsidR="00A42E2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</w:t>
      </w:r>
      <w:r w:rsidRPr="009271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usterek</w:t>
      </w:r>
      <w:r w:rsidR="00A42E2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lub braków</w:t>
      </w:r>
      <w:r w:rsidRPr="009271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na każde wezwanie Zamawiającego.</w:t>
      </w:r>
    </w:p>
    <w:p w14:paraId="229B5582" w14:textId="4605DC6E" w:rsidR="0045254A" w:rsidRDefault="0045254A" w:rsidP="009304AB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9271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lastRenderedPageBreak/>
        <w:t xml:space="preserve">Zamawiający wyznaczy termin nie krótszy niż </w:t>
      </w:r>
      <w:r w:rsidRPr="002330F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7 dni</w:t>
      </w:r>
      <w:r w:rsidRPr="009271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0300E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roboczych </w:t>
      </w:r>
      <w:r w:rsidRPr="009271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na usunięcie wad</w:t>
      </w:r>
      <w:r w:rsidR="00A42E2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</w:t>
      </w:r>
      <w:r w:rsidRPr="009271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usterek</w:t>
      </w:r>
      <w:r w:rsidR="00A42E2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lub braków</w:t>
      </w:r>
      <w:r w:rsidRPr="009271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licząc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9271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od momentu ich zgłoszenia przez Zamawiającego, a usunięcie to zostanie potwierdzone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9271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protokolarnie przez uprawnionych przedstawicieli Stron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3C2C2E46" w14:textId="3FD659E6" w:rsidR="0045254A" w:rsidRDefault="0045254A" w:rsidP="009304AB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9271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Jeżeli usunięcie wad</w:t>
      </w:r>
      <w:r w:rsidR="00A42E2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</w:t>
      </w:r>
      <w:r w:rsidRPr="009271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usterek</w:t>
      </w:r>
      <w:r w:rsidR="00A42E2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lub braków</w:t>
      </w:r>
      <w:r w:rsidRPr="009271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nie będzie możliwe w tym terminie, Inżynier ustali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9271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 Zamawiającym inny termin </w:t>
      </w:r>
      <w:r w:rsidR="00A42E2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ich </w:t>
      </w:r>
      <w:r w:rsidRPr="009271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usunięcia </w:t>
      </w:r>
      <w:r w:rsidR="00A42E22">
        <w:rPr>
          <w:rFonts w:ascii="Arial" w:hAnsi="Arial" w:cs="Arial"/>
          <w:color w:val="4D5156"/>
          <w:sz w:val="21"/>
          <w:szCs w:val="21"/>
          <w:shd w:val="clear" w:color="auto" w:fill="FFFFFF"/>
        </w:rPr>
        <w:t>–</w:t>
      </w:r>
      <w:r w:rsidRPr="009271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na tę okoliczność zostanie spisany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9271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protokół potwierdzony podpisami uprawnionych przedstawicieli Stron.</w:t>
      </w:r>
    </w:p>
    <w:p w14:paraId="05F8094D" w14:textId="1D4395B0" w:rsidR="0045254A" w:rsidRDefault="0045254A" w:rsidP="009304AB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9271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 nie może odmówić usunięcia wad</w:t>
      </w:r>
      <w:r w:rsidR="00AF63C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</w:t>
      </w:r>
      <w:r w:rsidRPr="009271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usterek</w:t>
      </w:r>
      <w:r w:rsidR="00AF63C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lub braków</w:t>
      </w:r>
      <w:r w:rsidRPr="009271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bez względu na wysokość kosztów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9271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 tym związanych.</w:t>
      </w:r>
    </w:p>
    <w:p w14:paraId="1C637662" w14:textId="77777777" w:rsidR="0045254A" w:rsidRDefault="0045254A" w:rsidP="005B65F5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</w:p>
    <w:p w14:paraId="55961A6F" w14:textId="056FD706" w:rsidR="00F26505" w:rsidRDefault="00F26505" w:rsidP="005B65F5">
      <w:pPr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</w:pPr>
      <w:bookmarkStart w:id="26" w:name="_Hlk164022190"/>
      <w:r w:rsidRPr="00A2624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 xml:space="preserve">§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1</w:t>
      </w:r>
      <w:r w:rsidR="00DC777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1</w:t>
      </w:r>
    </w:p>
    <w:p w14:paraId="4E363B03" w14:textId="304CD369" w:rsidR="00F26505" w:rsidRPr="0047250B" w:rsidRDefault="00F26505" w:rsidP="005B6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</w:pPr>
      <w:r w:rsidRPr="004725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UBEZPIECZENIE</w:t>
      </w:r>
    </w:p>
    <w:bookmarkEnd w:id="26"/>
    <w:p w14:paraId="34A611EB" w14:textId="0DA52F09" w:rsidR="00F26505" w:rsidRPr="0047250B" w:rsidRDefault="009A2B20" w:rsidP="00271A6E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47250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 oświadcza, że posiada ubezpieczenie od odpowiedzialności cywilnej w zakresie</w:t>
      </w:r>
      <w:r w:rsidR="001F0496" w:rsidRPr="0047250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47250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prowadzonej działalności związanej z przedmiotem </w:t>
      </w:r>
      <w:r w:rsidR="00EF21B9" w:rsidRPr="0047250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U</w:t>
      </w:r>
      <w:r w:rsidRPr="0047250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mowy na kwotę </w:t>
      </w:r>
      <w:r w:rsidR="00EF21B9" w:rsidRPr="0047250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nie niższą </w:t>
      </w:r>
      <w:r w:rsidR="00DA2244" w:rsidRPr="00AB011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5 000 000,00</w:t>
      </w:r>
      <w:r w:rsidR="0047250B" w:rsidRPr="00AB011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zł</w:t>
      </w:r>
      <w:r w:rsidR="00DA2244" w:rsidRPr="00AB011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47250B" w:rsidRPr="00AB011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(pięć milionów złotych)</w:t>
      </w:r>
      <w:r w:rsidRPr="00AB011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684D43BB" w14:textId="0A80F074" w:rsidR="00F26505" w:rsidRDefault="009A2B20" w:rsidP="00271A6E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F2650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 zobowiązuje się do posiadania ważnego ubezpieczenia, o którym mowa w ust. 1</w:t>
      </w:r>
      <w:r w:rsidR="001F0496" w:rsidRPr="00F2650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F2650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przez cały okres trwania </w:t>
      </w:r>
      <w:r w:rsidR="00EA3E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U</w:t>
      </w:r>
      <w:r w:rsidRPr="00F2650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mowy i w okresie gwarancyjnym oraz przedstawiania jego wraz</w:t>
      </w:r>
      <w:r w:rsidR="001F0496" w:rsidRPr="00F2650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F2650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 dowodami uiszczenia składek Zamawiającemu każdorazowo, niezwłocznie po jej</w:t>
      </w:r>
      <w:r w:rsidR="001F0496" w:rsidRPr="00F2650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F2650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przedłużeniu/opłaceniu składki.</w:t>
      </w:r>
    </w:p>
    <w:p w14:paraId="735DC6D0" w14:textId="09C49203" w:rsidR="009A2B20" w:rsidRDefault="009A2B20" w:rsidP="00271A6E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2C306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Jeżeli Inżynier zaniecha wykonania obowiązku, o którym mowa w ust. 2</w:t>
      </w:r>
      <w:r w:rsidR="0098526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</w:t>
      </w:r>
      <w:r w:rsidRPr="002C306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Zamawiający</w:t>
      </w:r>
      <w:r w:rsidR="001F0496" w:rsidRPr="002C306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2C306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będzie uprawniony do ubezpieczenia Inżyniera na jego koszt. Koszty poniesione z tego</w:t>
      </w:r>
      <w:r w:rsidR="001F0496" w:rsidRPr="002C306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2C306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tytułu Zamawiający może potrącić z Wartości Wynagrodzenia lub Zabezpieczenia.</w:t>
      </w:r>
    </w:p>
    <w:p w14:paraId="598F133F" w14:textId="77777777" w:rsidR="0010681C" w:rsidRPr="002C3069" w:rsidRDefault="0010681C" w:rsidP="0010681C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</w:p>
    <w:p w14:paraId="1DC872C7" w14:textId="34C75226" w:rsidR="00F26505" w:rsidRDefault="00F26505" w:rsidP="005B65F5">
      <w:pPr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</w:pPr>
      <w:r w:rsidRPr="00C9603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§ 1</w:t>
      </w:r>
      <w:r w:rsidR="00DC777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2</w:t>
      </w:r>
    </w:p>
    <w:p w14:paraId="2DE7F132" w14:textId="0A8850FF" w:rsidR="00F26505" w:rsidRDefault="00F26505" w:rsidP="005B6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</w:pPr>
      <w:r w:rsidRPr="00C9603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ODBIORY</w:t>
      </w:r>
    </w:p>
    <w:p w14:paraId="105DFD70" w14:textId="0EA3621A" w:rsidR="009A2B20" w:rsidRPr="0047250B" w:rsidRDefault="009A2B20" w:rsidP="0047250B">
      <w:pPr>
        <w:pStyle w:val="Akapitzlist"/>
        <w:widowControl w:val="0"/>
        <w:numPr>
          <w:ilvl w:val="3"/>
          <w:numId w:val="6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47250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Zamawiający przewiduje następujące rodzaje odbiorów:</w:t>
      </w:r>
    </w:p>
    <w:p w14:paraId="00D05D60" w14:textId="09F5F20D" w:rsidR="009A2B20" w:rsidRPr="003D64CA" w:rsidRDefault="009A2B20" w:rsidP="00271A6E">
      <w:pPr>
        <w:pStyle w:val="Akapitzlist"/>
        <w:widowControl w:val="0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3D64C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Odbiór Wstępny </w:t>
      </w:r>
      <w:r w:rsidR="004B20F6" w:rsidRPr="003D64C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Pr="003D64C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rzedmiotu Umowy</w:t>
      </w:r>
      <w:r w:rsidR="004B20F6" w:rsidRPr="003D64C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p w14:paraId="549ADB61" w14:textId="5A770B19" w:rsidR="009A2B20" w:rsidRPr="003D64CA" w:rsidRDefault="009A2B20" w:rsidP="00271A6E">
      <w:pPr>
        <w:pStyle w:val="Akapitzlist"/>
        <w:widowControl w:val="0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3D64C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Odbiory Częściowe </w:t>
      </w:r>
      <w:r w:rsidR="004B20F6" w:rsidRPr="003D64C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Pr="003D64C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rzedmiotu Umowy</w:t>
      </w:r>
      <w:r w:rsidR="004B20F6" w:rsidRPr="003D64C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p w14:paraId="53DEF839" w14:textId="3E3E9092" w:rsidR="009A2B20" w:rsidRPr="003D64CA" w:rsidRDefault="009A2B20" w:rsidP="00271A6E">
      <w:pPr>
        <w:pStyle w:val="Akapitzlist"/>
        <w:widowControl w:val="0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3D64C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Odbiór Końcowy </w:t>
      </w:r>
      <w:r w:rsidR="004B20F6" w:rsidRPr="003D64C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Pr="003D64C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rzedmiotu Umowy</w:t>
      </w:r>
      <w:r w:rsidR="004B20F6" w:rsidRPr="003D64C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p w14:paraId="74B9131F" w14:textId="77777777" w:rsidR="0047250B" w:rsidRDefault="009A2B20" w:rsidP="0047250B">
      <w:pPr>
        <w:pStyle w:val="Akapitzlist"/>
        <w:widowControl w:val="0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2C306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Odbiór Ostateczny </w:t>
      </w:r>
      <w:r w:rsidR="004B20F6" w:rsidRPr="002C306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Pr="002C306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rzedmiotu</w:t>
      </w:r>
      <w:r w:rsidR="00BF181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Umowy</w:t>
      </w:r>
      <w:r w:rsidR="00DD2940" w:rsidRPr="002C306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  <w:r w:rsidRPr="002C306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</w:p>
    <w:p w14:paraId="0DC15E6A" w14:textId="39AE7296" w:rsidR="004B20F6" w:rsidRPr="0047250B" w:rsidRDefault="009A2B20" w:rsidP="0047250B">
      <w:pPr>
        <w:pStyle w:val="Akapitzlist"/>
        <w:widowControl w:val="0"/>
        <w:numPr>
          <w:ilvl w:val="3"/>
          <w:numId w:val="6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47250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Odbiór Wstępny</w:t>
      </w:r>
      <w:r w:rsidR="004B20F6" w:rsidRPr="0047250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przedmiotu Umowy</w:t>
      </w:r>
      <w:r w:rsidRPr="0047250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:</w:t>
      </w:r>
    </w:p>
    <w:p w14:paraId="7668C01A" w14:textId="1C96C8C4" w:rsidR="004B20F6" w:rsidRDefault="009A2B20" w:rsidP="00271A6E">
      <w:pPr>
        <w:pStyle w:val="Akapitzlist"/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4B20F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Odbiór Wstępny</w:t>
      </w:r>
      <w:r w:rsidR="004B20F6" w:rsidRPr="004B20F6">
        <w:t xml:space="preserve"> </w:t>
      </w:r>
      <w:r w:rsidR="004B20F6" w:rsidRPr="004B20F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przedmiotu Umowy</w:t>
      </w:r>
      <w:r w:rsidRPr="004B20F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ma na celu potwierdzenie </w:t>
      </w:r>
      <w:r w:rsidR="002C306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rozpoczęcia realizacji Umowy przez</w:t>
      </w:r>
      <w:r w:rsidRPr="004B20F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Inżyniera </w:t>
      </w:r>
      <w:r w:rsidR="002C306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 tym sporządzanie Raportu Wstępnego Inżyniera</w:t>
      </w:r>
      <w:r w:rsidR="004B20F6" w:rsidRPr="004B20F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p w14:paraId="7B67DF92" w14:textId="3E672A8B" w:rsidR="004B20F6" w:rsidRDefault="009A2B20" w:rsidP="00271A6E">
      <w:pPr>
        <w:pStyle w:val="Akapitzlist"/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4B20F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 dokonania czynności Odbioru Wstępnego</w:t>
      </w:r>
      <w:r w:rsidR="00A122F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przedmiotu Umowy</w:t>
      </w:r>
      <w:r w:rsidRPr="004B20F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zostanie spisany </w:t>
      </w:r>
      <w:r w:rsidR="00A122F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Pr="004B20F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rotokół, w którym zostanie poświadczona data odbioru</w:t>
      </w:r>
      <w:r w:rsidR="00A122F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p w14:paraId="1ACB128D" w14:textId="5F04C24F" w:rsidR="009A2B20" w:rsidRPr="006C325C" w:rsidRDefault="00A2434A" w:rsidP="00271A6E">
      <w:pPr>
        <w:pStyle w:val="Akapitzlist"/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2C306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Zatwierdzenie przez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Zamawiającego Raportu Wstępnego Inżyniera </w:t>
      </w:r>
      <w:r w:rsidR="009A2B20" w:rsidRPr="004B20F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uprawnia Inżyniera do</w:t>
      </w:r>
      <w:r w:rsidR="006C325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9A2B20" w:rsidRPr="006C325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wystawienia Faktury Wstępnej.</w:t>
      </w:r>
    </w:p>
    <w:p w14:paraId="7B9372A1" w14:textId="0D30F2B5" w:rsidR="009A2B20" w:rsidRPr="0047250B" w:rsidRDefault="009A2B20" w:rsidP="0047250B">
      <w:pPr>
        <w:pStyle w:val="Akapitzlist"/>
        <w:widowControl w:val="0"/>
        <w:numPr>
          <w:ilvl w:val="3"/>
          <w:numId w:val="6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47250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Odbiory Częściowe</w:t>
      </w:r>
      <w:r w:rsidR="00FD11F9" w:rsidRPr="0047250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przedmiotu Umowy</w:t>
      </w:r>
      <w:r w:rsidRPr="0047250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:</w:t>
      </w:r>
    </w:p>
    <w:p w14:paraId="6018312F" w14:textId="03F4BC6F" w:rsidR="009A2B20" w:rsidRPr="00F12244" w:rsidRDefault="009A2B20" w:rsidP="00271A6E">
      <w:pPr>
        <w:pStyle w:val="Akapitzlist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FD11F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Odbiory Częściowe</w:t>
      </w:r>
      <w:r w:rsidR="00FD11F9" w:rsidRPr="00FD11F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FD11F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przedmiotu Umowy</w:t>
      </w:r>
      <w:r w:rsidRPr="00FD11F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mają na celu potwierdzenie zrealizowania przez Inżyniera</w:t>
      </w:r>
      <w:r w:rsidR="00FD11F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FD11F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 danym okresie rozliczeniowym </w:t>
      </w:r>
      <w:r w:rsidR="00FD11F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Pr="00FD11F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rzedmiotu Umowy</w:t>
      </w:r>
      <w:r w:rsidR="00893D7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zgodnie z </w:t>
      </w:r>
      <w:r w:rsidR="00893D77" w:rsidRPr="00F1224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Harmonogramem Odbiorów</w:t>
      </w:r>
      <w:r w:rsidR="00FD11F9" w:rsidRPr="00F1224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p w14:paraId="081520D8" w14:textId="06F437A8" w:rsidR="00DE7C7F" w:rsidRPr="00DE7C7F" w:rsidRDefault="00DE7C7F" w:rsidP="00BF1813">
      <w:pPr>
        <w:pStyle w:val="Akapitzlist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DE7C7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 dokonania czynności Odbior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ów</w:t>
      </w:r>
      <w:r w:rsidRPr="00DE7C7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Częściowych</w:t>
      </w:r>
      <w:r w:rsidRPr="00DE7C7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przedmiotu Umowy zostan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ą</w:t>
      </w:r>
      <w:r w:rsidRPr="00DE7C7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spisan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e</w:t>
      </w:r>
      <w:r w:rsidR="00BF181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DE7C7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protok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</w:t>
      </w:r>
      <w:r w:rsidRPr="00DE7C7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y</w:t>
      </w:r>
      <w:r w:rsidRPr="00DE7C7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 w który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ch</w:t>
      </w:r>
      <w:r w:rsidRPr="00DE7C7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zostan</w:t>
      </w:r>
      <w:r w:rsidR="006C711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ą</w:t>
      </w:r>
      <w:r w:rsidRPr="00DE7C7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poświadczon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e</w:t>
      </w:r>
      <w:r w:rsidRPr="00DE7C7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ich </w:t>
      </w:r>
      <w:r w:rsidRPr="00DE7C7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dat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y</w:t>
      </w:r>
      <w:r w:rsidRPr="00DE7C7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odbioru;</w:t>
      </w:r>
    </w:p>
    <w:p w14:paraId="4458E513" w14:textId="25EE3A1D" w:rsidR="009A2B20" w:rsidRPr="006F1B31" w:rsidRDefault="009A2B20" w:rsidP="00251B49">
      <w:pPr>
        <w:pStyle w:val="Akapitzlist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CF189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Odbiory Częściowe</w:t>
      </w:r>
      <w:r w:rsidR="00FD11F9" w:rsidRPr="00CF189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przedmiotu Umowy</w:t>
      </w:r>
      <w:r w:rsidRPr="00CF189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będą odbywały się na podstawie zatwierdzonych przez</w:t>
      </w:r>
      <w:r w:rsidR="00FD11F9" w:rsidRPr="00CF189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CF189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Zamawiającego Raportów Miesięcznych Inżyniera</w:t>
      </w:r>
      <w:r w:rsidR="00CF1899" w:rsidRPr="00CF189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(w których zostaną uwzględnione także</w:t>
      </w:r>
      <w:r w:rsidR="00CF1899" w:rsidRPr="00CF1899">
        <w:t xml:space="preserve"> </w:t>
      </w:r>
      <w:r w:rsidR="00CF189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dokonane przez Inżyniera </w:t>
      </w:r>
      <w:r w:rsidR="00EF5DB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odbiory robót </w:t>
      </w:r>
      <w:r w:rsidR="00CF1899" w:rsidRPr="00CF189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zanikając</w:t>
      </w:r>
      <w:r w:rsidR="00EF5DB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ych</w:t>
      </w:r>
      <w:r w:rsidR="00CF1899" w:rsidRPr="00CF189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i ulegając</w:t>
      </w:r>
      <w:r w:rsidR="00EF5DB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ych</w:t>
      </w:r>
      <w:r w:rsidR="00CF1899" w:rsidRPr="00CF189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zakryciu</w:t>
      </w:r>
      <w:r w:rsidR="00EF5DB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</w:t>
      </w:r>
      <w:r w:rsidR="00CF189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stanowiące element Robót Budowlanych)</w:t>
      </w:r>
      <w:r w:rsidR="00CF1899" w:rsidRPr="00CF189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p w14:paraId="51C57A49" w14:textId="09ABCAE8" w:rsidR="009A2B20" w:rsidRDefault="009D6088" w:rsidP="00271A6E">
      <w:pPr>
        <w:pStyle w:val="Akapitzlist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893D7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Zatwierdzenie przez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Zamawiającego poszczególnego </w:t>
      </w:r>
      <w:r w:rsidRPr="009D608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Raportu Miesięcznego Inżyniera, </w:t>
      </w:r>
      <w:r w:rsidR="009A2B20" w:rsidRPr="00512BA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uprawnia Inżyniera do wystawienia</w:t>
      </w:r>
      <w:r w:rsidR="00512BA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9A2B20" w:rsidRPr="00512BA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Faktury Częściowej</w:t>
      </w:r>
      <w:r w:rsidR="00512BA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obejmującej odpowiedni okres, objęty tym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zatwierdzonym Raportem Miesięcznym Inżyniera</w:t>
      </w:r>
      <w:r w:rsidR="0007475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788D277B" w14:textId="4895DC9D" w:rsidR="00074759" w:rsidRPr="0047250B" w:rsidRDefault="009A2B20" w:rsidP="0047250B">
      <w:pPr>
        <w:pStyle w:val="Akapitzlist"/>
        <w:widowControl w:val="0"/>
        <w:numPr>
          <w:ilvl w:val="3"/>
          <w:numId w:val="6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47250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Odbiór Końcowy</w:t>
      </w:r>
      <w:r w:rsidR="00074759" w:rsidRPr="0047250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przedmiotu Umowy</w:t>
      </w:r>
      <w:r w:rsidRPr="0047250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p w14:paraId="3FD26326" w14:textId="4AD613BE" w:rsidR="00FD35EA" w:rsidRDefault="009A2B20" w:rsidP="00271A6E">
      <w:pPr>
        <w:pStyle w:val="Akapitzlist"/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07475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lastRenderedPageBreak/>
        <w:t>Odbiór Końcowy</w:t>
      </w:r>
      <w:r w:rsidR="00EA0197" w:rsidRPr="00EA0197">
        <w:t xml:space="preserve"> </w:t>
      </w:r>
      <w:r w:rsidR="00EA0197" w:rsidRPr="00EA019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przedmiotu Umowy</w:t>
      </w:r>
      <w:r w:rsidRPr="0007475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ma na celu przekazanie Zamawiającemu wykonanego</w:t>
      </w:r>
      <w:r w:rsidR="0007475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EA019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Pr="0007475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rzedmiotu Umowy </w:t>
      </w:r>
      <w:r w:rsidRPr="00AB011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obejmującego nadzór nad Robotami Budowlanymi do</w:t>
      </w:r>
      <w:r w:rsidR="00074759" w:rsidRPr="00AB011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AB011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momentu ich odbioru i </w:t>
      </w:r>
      <w:r w:rsidR="006C7112" w:rsidRPr="00AB011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rozliczenia</w:t>
      </w:r>
      <w:r w:rsidR="006C7112" w:rsidRPr="00F1224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z </w:t>
      </w:r>
      <w:r w:rsidR="00893D77" w:rsidRPr="00F1224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Wykonawcą</w:t>
      </w:r>
      <w:r w:rsidR="00F1224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należności za wykonane Roboty Budowlane</w:t>
      </w:r>
      <w:r w:rsidRPr="0007475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</w:t>
      </w:r>
    </w:p>
    <w:p w14:paraId="1046AA9E" w14:textId="1E35EF57" w:rsidR="00FD35EA" w:rsidRDefault="009A2B20" w:rsidP="00271A6E">
      <w:pPr>
        <w:pStyle w:val="Akapitzlist"/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FD35E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Odbiór Końcowy </w:t>
      </w:r>
      <w:r w:rsidR="00F250CC" w:rsidRPr="00EA019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przedmiotu Umowy</w:t>
      </w:r>
      <w:r w:rsidR="00F250CC" w:rsidRPr="0007475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FD35E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odbędzie się na podstawie zatwierdzonego przez</w:t>
      </w:r>
      <w:r w:rsidR="00FD35E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FD35E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Zamawiającego </w:t>
      </w:r>
      <w:r w:rsidRPr="00F1224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Raportu Końcowego Inżyniera,</w:t>
      </w:r>
    </w:p>
    <w:p w14:paraId="7647F7D9" w14:textId="32B12162" w:rsidR="009A2B20" w:rsidRDefault="00B045BE" w:rsidP="00271A6E">
      <w:pPr>
        <w:pStyle w:val="Akapitzlist"/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893D7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Zatwierdzenie przez</w:t>
      </w:r>
      <w:r w:rsidRPr="00AD154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Zamawiającego Raportu Końcowego Inżyniera, uprawnia Inżyniera</w:t>
      </w:r>
      <w:r w:rsidR="00BF51D3" w:rsidRPr="00AD154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9A2B20" w:rsidRPr="00AD154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do</w:t>
      </w:r>
      <w:r w:rsidR="00FD35EA" w:rsidRPr="00AD154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9A2B20" w:rsidRPr="00AD154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wystawienia Faktury Końcowej.</w:t>
      </w:r>
    </w:p>
    <w:p w14:paraId="5208DF9E" w14:textId="54396DD7" w:rsidR="0047250B" w:rsidRDefault="006C7112" w:rsidP="0047250B">
      <w:pPr>
        <w:pStyle w:val="Akapitzlist"/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6C711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 dokonania czynności Odbioru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Końcowego</w:t>
      </w:r>
      <w:r w:rsidRPr="006C711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przedmiotu Umowy zostanie spisany protokół, w którym zostanie poświadczona data odbioru</w:t>
      </w:r>
      <w:r w:rsidR="009F335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41FC3A57" w14:textId="1F796B90" w:rsidR="009A2B20" w:rsidRPr="0047250B" w:rsidRDefault="009A2B20" w:rsidP="0047250B">
      <w:pPr>
        <w:pStyle w:val="Akapitzlist"/>
        <w:numPr>
          <w:ilvl w:val="3"/>
          <w:numId w:val="62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47250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Odbiór Ostateczny</w:t>
      </w:r>
      <w:r w:rsidR="00E95CB0" w:rsidRPr="0047250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przedmiotu Umowy</w:t>
      </w:r>
      <w:r w:rsidRPr="0047250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:</w:t>
      </w:r>
    </w:p>
    <w:p w14:paraId="592B1E41" w14:textId="3801A8B8" w:rsidR="009A2B20" w:rsidRPr="00AD1549" w:rsidRDefault="009A2B20" w:rsidP="00271A6E">
      <w:pPr>
        <w:pStyle w:val="Akapitzlist"/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BF51D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Odbiór Ostateczny</w:t>
      </w:r>
      <w:r w:rsidR="00E95CB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przedmiotu Umowy</w:t>
      </w:r>
      <w:r w:rsidRPr="00BF51D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ma na celu potwierdzenie wypełnienia wszystkich zobowiązań</w:t>
      </w:r>
      <w:r w:rsidR="00AD154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AD154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Inżyniera wynikających z </w:t>
      </w:r>
      <w:r w:rsidR="00E95CB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Pr="00AD154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rzedmiotu Umowy obejmującego okres rękojmi</w:t>
      </w:r>
      <w:r w:rsidR="00AD154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AD154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 gwarancji</w:t>
      </w:r>
      <w:r w:rsidR="006E2BD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Wykonawcy Robót Budowlanych</w:t>
      </w:r>
      <w:r w:rsidR="00A7694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p w14:paraId="0A4CD3D2" w14:textId="5A6E6CDA" w:rsidR="009A2B20" w:rsidRPr="00F12244" w:rsidRDefault="009A2B20" w:rsidP="00271A6E">
      <w:pPr>
        <w:pStyle w:val="Akapitzlist"/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BF51D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Odbiór Ostateczny </w:t>
      </w:r>
      <w:r w:rsidR="00E95CB0" w:rsidRPr="00E95CB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przedmiotu Umowy </w:t>
      </w:r>
      <w:r w:rsidRPr="00BF51D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odbędzie się na podstawie zatwierdzonego prze</w:t>
      </w:r>
      <w:r w:rsidR="00AD154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 </w:t>
      </w:r>
      <w:r w:rsidRPr="00AD154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Zamawiającego </w:t>
      </w:r>
      <w:r w:rsidRPr="00F1224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Raportu Ostatecznego Inżyniera</w:t>
      </w:r>
      <w:r w:rsidR="00A76949" w:rsidRPr="00F1224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p w14:paraId="52D77989" w14:textId="3E3407F7" w:rsidR="009A2B20" w:rsidRPr="00DA2320" w:rsidRDefault="009A2B20" w:rsidP="00271A6E">
      <w:pPr>
        <w:pStyle w:val="Akapitzlist"/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F1224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 dokonania czynności</w:t>
      </w:r>
      <w:r w:rsidRPr="00BF51D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Odbioru Ostatecznego</w:t>
      </w:r>
      <w:r w:rsidR="00A7694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przedmiotu Umowy</w:t>
      </w:r>
      <w:r w:rsidRPr="00BF51D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zostanie spisany </w:t>
      </w:r>
      <w:r w:rsidR="00A7694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protokół</w:t>
      </w:r>
      <w:r w:rsidRPr="00AD154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 w którym zostanie poświadczona data odbioru</w:t>
      </w:r>
      <w:r w:rsidR="00A7694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p w14:paraId="78B85F58" w14:textId="0AB608BB" w:rsidR="0047250B" w:rsidRPr="008C7BA6" w:rsidRDefault="009A2B20" w:rsidP="00DD2940">
      <w:pPr>
        <w:pStyle w:val="Akapitzlist"/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1761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Protokół Odbioru Ostatecznego</w:t>
      </w:r>
      <w:r w:rsidRPr="00BF51D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EC581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Pr="00BF51D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rzedmiotu Umowy </w:t>
      </w:r>
      <w:r w:rsidR="00EC5813" w:rsidRPr="00EC581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stanowi podstawę do </w:t>
      </w:r>
      <w:r w:rsidR="006E2BD8" w:rsidRPr="006E2BD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zwrotu 70% wpłaconego przez Inżyniera zabezpieczenia w terminie 30 dni kalendarzowych</w:t>
      </w:r>
      <w:r w:rsidR="0042555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od daty jego podpisan</w:t>
      </w:r>
      <w:r w:rsidR="00A375D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</w:t>
      </w:r>
      <w:r w:rsidR="0042555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a przez Strony</w:t>
      </w:r>
      <w:r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43F81B67" w14:textId="298876CD" w:rsidR="00922113" w:rsidRPr="008C7BA6" w:rsidRDefault="002D0101" w:rsidP="00DD2940">
      <w:pPr>
        <w:pStyle w:val="Akapitzlist"/>
        <w:widowControl w:val="0"/>
        <w:numPr>
          <w:ilvl w:val="3"/>
          <w:numId w:val="6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Poszczególne elementy r</w:t>
      </w:r>
      <w:r w:rsidR="009A2B20"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aport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u</w:t>
      </w:r>
      <w:r w:rsidR="009A2B20"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zostały określone przez Zamawiającego w </w:t>
      </w:r>
      <w:r w:rsidR="008C7BA6"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ramach OPZ</w:t>
      </w:r>
      <w:r w:rsidR="009A2B20"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3216BF81" w14:textId="77777777" w:rsidR="0042241F" w:rsidRDefault="0042241F" w:rsidP="0001751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</w:p>
    <w:p w14:paraId="365059A7" w14:textId="78EC1CD5" w:rsidR="004A1D23" w:rsidRDefault="004A1D23" w:rsidP="005B65F5">
      <w:pPr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</w:pPr>
      <w:bookmarkStart w:id="27" w:name="_Hlk164078788"/>
      <w:r w:rsidRPr="00C9603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§ 1</w:t>
      </w:r>
      <w:r w:rsidR="00DC777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3</w:t>
      </w:r>
    </w:p>
    <w:p w14:paraId="438C27A5" w14:textId="11CB8AD6" w:rsidR="004A1D23" w:rsidRDefault="00FB4A26" w:rsidP="005B6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KARY UMOWNE</w:t>
      </w:r>
    </w:p>
    <w:p w14:paraId="581EEB04" w14:textId="67D6D735" w:rsidR="0042241F" w:rsidRDefault="00553E27" w:rsidP="009304AB">
      <w:pPr>
        <w:pStyle w:val="Akapitzlist"/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</w:t>
      </w:r>
      <w:r w:rsidR="00C4262D" w:rsidRPr="00C426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zapłaci Zamawiającemu kary umowne w następujących przypadkach</w:t>
      </w:r>
      <w:r w:rsidR="00C426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:</w:t>
      </w:r>
    </w:p>
    <w:bookmarkEnd w:id="27"/>
    <w:p w14:paraId="2FEC302E" w14:textId="20B7FC5A" w:rsidR="00FB4A26" w:rsidRPr="00C4262D" w:rsidRDefault="00FB4A26" w:rsidP="009304AB">
      <w:pPr>
        <w:pStyle w:val="Akapitzlist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C426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Za </w:t>
      </w:r>
      <w:r w:rsidR="00EB558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opóźnienie</w:t>
      </w:r>
      <w:r w:rsidRPr="00C426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w przystąpieniu do realizacji </w:t>
      </w:r>
      <w:r w:rsidR="00EB5587" w:rsidRPr="00DA232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przedmiotu</w:t>
      </w:r>
      <w:r w:rsidR="00EB558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Umowy</w:t>
      </w:r>
      <w:r w:rsidRPr="00C426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 Inżynier zapłaci Zamawiającemu karę</w:t>
      </w:r>
      <w:r w:rsidR="00C426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C426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umowną w wysokości </w:t>
      </w:r>
      <w:r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0,</w:t>
      </w:r>
      <w:r w:rsidR="00DA2320"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2</w:t>
      </w:r>
      <w:r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%</w:t>
      </w:r>
      <w:r w:rsidRPr="00C426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Wartości Wynagrodzenia</w:t>
      </w:r>
      <w:r w:rsidR="00EB3D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bookmarkStart w:id="28" w:name="_Hlk165392008"/>
      <w:r w:rsidR="008F3F9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określonej w </w:t>
      </w:r>
      <w:r w:rsidR="008F3F9F"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§ 6 ust. 1</w:t>
      </w:r>
      <w:r w:rsidR="000B17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Umowy</w:t>
      </w:r>
      <w:r w:rsidR="008F3F9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bookmarkEnd w:id="28"/>
      <w:r w:rsidRPr="00C426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za każdy dzień </w:t>
      </w:r>
      <w:r w:rsidR="00EB558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opóźnienia</w:t>
      </w:r>
      <w:r w:rsidRPr="00C426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liczony</w:t>
      </w:r>
      <w:r w:rsidR="00C426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C426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od daty wyznaczonej przez Zamawiającego w piśmie wzywającym Inżyniera do</w:t>
      </w:r>
      <w:r w:rsidR="00C426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C426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podjęcia realizacji zadań Inżyniera będących </w:t>
      </w:r>
      <w:r w:rsidR="00EB558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Pr="00C426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rzedmiotem Umowy</w:t>
      </w:r>
      <w:r w:rsidR="00EB558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p w14:paraId="42037A95" w14:textId="05BAFA7A" w:rsidR="0076008E" w:rsidRDefault="00FB4A26" w:rsidP="009304AB">
      <w:pPr>
        <w:pStyle w:val="Akapitzlist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C426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Za niedotrzymanie </w:t>
      </w:r>
      <w:r w:rsidR="005F7B7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każdego z </w:t>
      </w:r>
      <w:r w:rsidRPr="00C426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termin</w:t>
      </w:r>
      <w:r w:rsidR="005F7B7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ów</w:t>
      </w:r>
      <w:r w:rsidRPr="00C426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realizacji zadań Inżyniera będących</w:t>
      </w:r>
      <w:r w:rsidR="00C426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</w:t>
      </w:r>
      <w:r w:rsidRPr="00C426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rzedmiotem Umowy, </w:t>
      </w:r>
      <w:r w:rsidR="00C426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lub </w:t>
      </w:r>
      <w:r w:rsidR="005F7B7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U</w:t>
      </w:r>
      <w:r w:rsidR="00C426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mowy </w:t>
      </w:r>
      <w:r w:rsidR="005F7B7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o </w:t>
      </w:r>
      <w:r w:rsidR="00C426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Rob</w:t>
      </w:r>
      <w:r w:rsidR="005F7B7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</w:t>
      </w:r>
      <w:r w:rsidR="00C426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t</w:t>
      </w:r>
      <w:r w:rsidR="005F7B7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y</w:t>
      </w:r>
      <w:r w:rsidR="00C426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Budowlan</w:t>
      </w:r>
      <w:r w:rsidR="005F7B7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e</w:t>
      </w:r>
      <w:r w:rsidRPr="00C426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, Inżynier zapłaci Zamawiającemu karę umowną w wysokości </w:t>
      </w:r>
      <w:r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0,1%</w:t>
      </w:r>
      <w:r w:rsidR="00C426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C426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Wartości Wynagrodzenia</w:t>
      </w:r>
      <w:r w:rsidR="008F3F9F" w:rsidRPr="008F3F9F">
        <w:t xml:space="preserve"> </w:t>
      </w:r>
      <w:r w:rsidR="008F3F9F" w:rsidRPr="008F3F9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określonej w </w:t>
      </w:r>
      <w:r w:rsidR="008F3F9F"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§ 6 ust. 1</w:t>
      </w:r>
      <w:r w:rsidR="00EB3D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0B17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Umowy </w:t>
      </w:r>
      <w:r w:rsidRPr="00C426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za każdy dzień </w:t>
      </w:r>
      <w:r w:rsidR="00EB558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opóźnienia</w:t>
      </w:r>
      <w:r w:rsidRPr="00C426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liczony od daty wyznaczonej przez</w:t>
      </w:r>
      <w:r w:rsidR="00C426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C4262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Zamawiającego w piśmie wzywającym Inżyniera do podjęcia jego realizacji</w:t>
      </w:r>
      <w:r w:rsidR="00EB558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p w14:paraId="788AC2EB" w14:textId="5C641270" w:rsidR="00C571FB" w:rsidRDefault="00FB4A26" w:rsidP="009304AB">
      <w:pPr>
        <w:pStyle w:val="Akapitzlist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76008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Za przerwę w realizacji </w:t>
      </w:r>
      <w:r w:rsidR="00EB558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Pr="0076008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rzedmiotu Umowy powstałą z winy Inżyniera</w:t>
      </w:r>
      <w:r w:rsidR="00DA232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</w:t>
      </w:r>
      <w:r w:rsidRPr="0076008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Inżynier zapłaci Zamawiającemu karę umowną w wysokości</w:t>
      </w:r>
      <w:r w:rsidR="0076008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0,1%</w:t>
      </w:r>
      <w:r w:rsidRPr="0076008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Wartości Wynagrodzenia</w:t>
      </w:r>
      <w:r w:rsidR="00EB3D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8F3F9F" w:rsidRPr="008F3F9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określonej w </w:t>
      </w:r>
      <w:r w:rsidR="008F3F9F"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§ 6 ust. 1</w:t>
      </w:r>
      <w:r w:rsidR="008F3F9F" w:rsidRPr="008F3F9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0B17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Umowy </w:t>
      </w:r>
      <w:r w:rsidRPr="0076008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 każdy dzień</w:t>
      </w:r>
      <w:r w:rsidR="00DA232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przerwy</w:t>
      </w:r>
      <w:r w:rsidR="00EB558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p w14:paraId="1A71EBB5" w14:textId="72A07A53" w:rsidR="00C571FB" w:rsidRDefault="00FB4A26" w:rsidP="009304AB">
      <w:pPr>
        <w:pStyle w:val="Akapitzlist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C571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Za </w:t>
      </w:r>
      <w:r w:rsidR="00EB558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opóźnienie</w:t>
      </w:r>
      <w:r w:rsidRPr="00C571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w usunięciu wad w </w:t>
      </w:r>
      <w:r w:rsidR="00C571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Pr="00C571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rzedmiocie Umowy stwierdzonych przez</w:t>
      </w:r>
      <w:r w:rsidR="00C571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C571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Zamawiającego w piśmie wzywającym Inżyniera do usunięcia tych wad, Inżynier</w:t>
      </w:r>
      <w:r w:rsidR="00C571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C571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zapłaci Zamawiającemu każdorazowo karę umowną w wysokości </w:t>
      </w:r>
      <w:r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0,0</w:t>
      </w:r>
      <w:r w:rsidR="00DA2320"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5</w:t>
      </w:r>
      <w:r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%</w:t>
      </w:r>
      <w:r w:rsidRPr="00C571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Wartości</w:t>
      </w:r>
      <w:r w:rsidR="00C571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C571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Wynagrodzenia</w:t>
      </w:r>
      <w:r w:rsidR="00EB3D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8F3F9F"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określonej w § 6 ust. 1</w:t>
      </w:r>
      <w:r w:rsidR="008F3F9F" w:rsidRPr="008F3F9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0B17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Umowy </w:t>
      </w:r>
      <w:r w:rsidRPr="00C571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za każdy dzień </w:t>
      </w:r>
      <w:r w:rsidR="00EB558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opóźnienia;</w:t>
      </w:r>
    </w:p>
    <w:p w14:paraId="35B5CD18" w14:textId="739AE017" w:rsidR="00C571FB" w:rsidRDefault="00FB4A26" w:rsidP="009304AB">
      <w:pPr>
        <w:pStyle w:val="Akapitzlist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C571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 niewypełnienie</w:t>
      </w:r>
      <w:r w:rsidR="00E57B7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lub</w:t>
      </w:r>
      <w:r w:rsidRPr="00C571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nieterminowe wypełnienie obowiązku zatrudnienia przez</w:t>
      </w:r>
      <w:r w:rsidR="00C571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C571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Inżyniera lub </w:t>
      </w:r>
      <w:r w:rsidR="00C571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jego p</w:t>
      </w:r>
      <w:r w:rsidRPr="00C571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odwykonawcę na podstawie umowy o pracę w rozumieniu </w:t>
      </w:r>
      <w:r w:rsidR="00C571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przepisów </w:t>
      </w:r>
      <w:r w:rsidR="003552B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k</w:t>
      </w:r>
      <w:r w:rsidR="00C571FB" w:rsidRPr="00C571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odeksu pracy</w:t>
      </w:r>
      <w:r w:rsidRPr="00C571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F46A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osób</w:t>
      </w:r>
      <w:r w:rsidR="003552B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wykonujących czynności</w:t>
      </w:r>
      <w:r w:rsidR="00F46A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, o których mowa w </w:t>
      </w:r>
      <w:r w:rsidR="00363F27"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§7 ust. 6</w:t>
      </w:r>
      <w:r w:rsidR="00F46A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Umowy</w:t>
      </w:r>
      <w:r w:rsidRPr="00C571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 Inżynier zapłaci</w:t>
      </w:r>
      <w:r w:rsidR="00C571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C571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Zamawiającemu karę umowną w wysokości </w:t>
      </w:r>
      <w:r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1</w:t>
      </w:r>
      <w:r w:rsidR="00DA2320"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0.</w:t>
      </w:r>
      <w:r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000,00 PLN </w:t>
      </w:r>
      <w:r w:rsidRPr="00F1224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za </w:t>
      </w:r>
      <w:r w:rsidR="00E57B7D" w:rsidRPr="00F1224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każde </w:t>
      </w:r>
      <w:r w:rsidRPr="00F1224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zdarzenie</w:t>
      </w:r>
      <w:r w:rsidR="00EB5587" w:rsidRPr="00F1224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p w14:paraId="5EAFD3E6" w14:textId="4E997BBE" w:rsidR="00C571FB" w:rsidRPr="00AB011B" w:rsidRDefault="00FB4A26" w:rsidP="009304AB">
      <w:pPr>
        <w:pStyle w:val="Akapitzlist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AB011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 przerwę w wypełnieniu obowiązku zatrudnienia przez Inżyniera lub</w:t>
      </w:r>
      <w:r w:rsidR="00C571FB" w:rsidRPr="00AB011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5C323C" w:rsidRPr="00AB011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jego p</w:t>
      </w:r>
      <w:r w:rsidRPr="00AB011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odwykonawcę na podstawie umowy o pracę w rozumieniu przepisów </w:t>
      </w:r>
      <w:r w:rsidR="001943B8" w:rsidRPr="00AB011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kodeksu pracy</w:t>
      </w:r>
      <w:r w:rsidRPr="00AB011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F46A66" w:rsidRPr="00AB011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lastRenderedPageBreak/>
        <w:t>osób wykonujących czynności, o których</w:t>
      </w:r>
      <w:r w:rsidRPr="00AB011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3552B1" w:rsidRPr="00AB011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mowa w </w:t>
      </w:r>
      <w:r w:rsidR="00363F27" w:rsidRPr="00AB011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§7 ust. 6</w:t>
      </w:r>
      <w:r w:rsidR="003552B1" w:rsidRPr="00AB011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Umowy, </w:t>
      </w:r>
      <w:r w:rsidRPr="00AB011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trwającą dłużej niż </w:t>
      </w:r>
      <w:r w:rsidR="000B17E5" w:rsidRPr="00AB011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15</w:t>
      </w:r>
      <w:r w:rsidRPr="00AB011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dni</w:t>
      </w:r>
      <w:r w:rsidR="000300ED" w:rsidRPr="00AB011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roboczych</w:t>
      </w:r>
      <w:r w:rsidRPr="00AB011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 Inżynier zapłaci</w:t>
      </w:r>
      <w:r w:rsidR="00C571FB" w:rsidRPr="00AB011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AB011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Zamawiającemu karę umowną w wysokości 0,01% Wartości Wynagrodzenia</w:t>
      </w:r>
      <w:r w:rsidR="00EB3D98" w:rsidRPr="00AB011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1E575D" w:rsidRPr="00AB011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określonej w § 6 ust. 1 </w:t>
      </w:r>
      <w:r w:rsidR="000B17E5" w:rsidRPr="00AB011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Umowy </w:t>
      </w:r>
      <w:r w:rsidRPr="00AB011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</w:t>
      </w:r>
      <w:r w:rsidR="00C571FB" w:rsidRPr="00AB011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AB011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każdy dzień </w:t>
      </w:r>
      <w:r w:rsidR="006A0D63" w:rsidRPr="00AB011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opóźnienia</w:t>
      </w:r>
      <w:r w:rsidR="00EB5587" w:rsidRPr="00AB011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p w14:paraId="1C9CD7A4" w14:textId="0F913B0D" w:rsidR="00C571FB" w:rsidRDefault="00FB4A26" w:rsidP="009304AB">
      <w:pPr>
        <w:pStyle w:val="Akapitzlist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C571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 nieusprawiedliwioną nieobecność którejkolwiek osoby z Personelu Kluczowego,</w:t>
      </w:r>
      <w:r w:rsidR="00C571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C571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której obecność jest wymagana </w:t>
      </w:r>
      <w:r w:rsidR="00DA232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 szczególności </w:t>
      </w:r>
      <w:r w:rsidRPr="00C571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podczas rady budowy, narad technicznych,</w:t>
      </w:r>
      <w:r w:rsidR="00C571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DA232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odbiorów</w:t>
      </w:r>
      <w:r w:rsidR="00DA232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</w:t>
      </w:r>
      <w:r w:rsidRPr="00C571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bez uzyskania uprzedniej zgody Zamawiającego wyrażonej na piśmie,</w:t>
      </w:r>
      <w:r w:rsidR="00C571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C571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Inżynier zapłaci Zamawiającemu karę umowną w wysokości </w:t>
      </w:r>
      <w:r w:rsidR="001F178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5</w:t>
      </w:r>
      <w:r w:rsidR="00363F27"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  <w:r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000,00 PLN</w:t>
      </w:r>
      <w:r w:rsidRPr="00C571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za</w:t>
      </w:r>
      <w:r w:rsidR="00C571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C571F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każde tego rodzaju zdarzenie</w:t>
      </w:r>
      <w:r w:rsidR="00EB558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p w14:paraId="7C449882" w14:textId="76DF20A0" w:rsidR="00F6509E" w:rsidRDefault="00FB4A26" w:rsidP="009304AB">
      <w:pPr>
        <w:pStyle w:val="Akapitzlist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E61A9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 niewypełnienie</w:t>
      </w:r>
      <w:r w:rsidR="00E61A9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lub</w:t>
      </w:r>
      <w:r w:rsidRPr="00E61A9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nieterminowe wypełnienie obowiązku </w:t>
      </w:r>
      <w:bookmarkStart w:id="29" w:name="_Hlk165371795"/>
      <w:r w:rsidRPr="00363F2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sporządzenia protokołu</w:t>
      </w:r>
      <w:r w:rsidR="00E61A99" w:rsidRPr="00363F2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363F2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inwentaryzacyjnego prac w toku w</w:t>
      </w:r>
      <w:r w:rsidR="00E61A99" w:rsidRPr="00363F2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edle</w:t>
      </w:r>
      <w:r w:rsidRPr="00363F2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stanu n</w:t>
      </w:r>
      <w:r w:rsidRPr="00E61A9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a dzień odstąpienia, w przypadku</w:t>
      </w:r>
      <w:r w:rsidR="00E61A9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E61A9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odstąpienia od </w:t>
      </w:r>
      <w:r w:rsidR="00B0303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U</w:t>
      </w:r>
      <w:r w:rsidRPr="00E61A9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mowy</w:t>
      </w:r>
      <w:r w:rsidR="00B0303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z Wykonawcą</w:t>
      </w:r>
      <w:r w:rsidRPr="00E61A9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, </w:t>
      </w:r>
      <w:r w:rsidR="00B0303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czy te</w:t>
      </w:r>
      <w:r w:rsidR="001F178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ż</w:t>
      </w:r>
      <w:r w:rsidR="00B0303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przez którąkolwiek ze Stron Umowy</w:t>
      </w:r>
      <w:bookmarkEnd w:id="29"/>
      <w:r w:rsidR="00B0303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, </w:t>
      </w:r>
      <w:r w:rsidRPr="00E61A9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</w:t>
      </w:r>
      <w:r w:rsidR="00E61A9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E61A9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zapłaci Zamawiającemu karę umowną w wysokości </w:t>
      </w:r>
      <w:r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25</w:t>
      </w:r>
      <w:r w:rsidR="00363F27"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  <w:r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000,00 PLN</w:t>
      </w:r>
      <w:r w:rsidRPr="00E61A9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za </w:t>
      </w:r>
      <w:r w:rsidR="003A5D3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każde </w:t>
      </w:r>
      <w:r w:rsidRPr="00E61A9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takie</w:t>
      </w:r>
      <w:r w:rsidR="00E61A9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E61A9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zdarzenie</w:t>
      </w:r>
      <w:r w:rsidR="00EB558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p w14:paraId="6FCFCCAC" w14:textId="7225C928" w:rsidR="007D7E4C" w:rsidRDefault="00FB4A26" w:rsidP="009304AB">
      <w:pPr>
        <w:pStyle w:val="Akapitzlist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F6509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 niewypełnienie, nieterminowe wypełnienie obowiązku przekazania wszystkich</w:t>
      </w:r>
      <w:r w:rsidR="00F6509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F6509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dokumentów powstałych w ramach realizacji Przedmiotu Umowy </w:t>
      </w:r>
      <w:r w:rsidRPr="00B0303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oraz przekazanych</w:t>
      </w:r>
      <w:r w:rsidR="00F6509E" w:rsidRPr="00B0303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B0303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przez Zamawiającego,</w:t>
      </w:r>
      <w:r w:rsidRPr="00F6509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w przypadku odstąpienia od Umowy przez którąkolwiek ze</w:t>
      </w:r>
      <w:r w:rsidR="00F6509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F6509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Stron, Inżynier zapłaci Zamawiającemu karę umowną w wysokości </w:t>
      </w:r>
      <w:r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25</w:t>
      </w:r>
      <w:r w:rsidR="00363F27"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  <w:r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000,00 PLN</w:t>
      </w:r>
      <w:r w:rsidR="00F6509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F6509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 każde tego rodzaju zdarzenie</w:t>
      </w:r>
      <w:r w:rsidR="00EB558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p w14:paraId="48BBDCF0" w14:textId="705EC6A3" w:rsidR="007D7E4C" w:rsidRDefault="00FB4A26" w:rsidP="009304AB">
      <w:pPr>
        <w:pStyle w:val="Akapitzlist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7D7E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 nieprzedłużenie ubezpieczenia od odpowiedzialności cywilnej w zakresie</w:t>
      </w:r>
      <w:r w:rsidR="007D7E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7D7E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prowadzonej działalności związanej z przedmiotem umowy na kwotę </w:t>
      </w:r>
      <w:r w:rsidR="001943B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nie niższą niż </w:t>
      </w:r>
      <w:r w:rsidR="00EB558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określoną w </w:t>
      </w:r>
      <w:r w:rsidR="00BE2CBE"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§11 ust. 1</w:t>
      </w:r>
      <w:r w:rsidR="00EB558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Umowy</w:t>
      </w:r>
      <w:r w:rsidRPr="007D7E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 Inżynier zapłaci</w:t>
      </w:r>
      <w:r w:rsidR="007D7E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7D7E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Zamawiającemu karę umowną w wysokości </w:t>
      </w:r>
      <w:r w:rsidR="006D32BE"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1</w:t>
      </w:r>
      <w:r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0</w:t>
      </w:r>
      <w:r w:rsidR="00363F27"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  <w:r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000,00 PLN</w:t>
      </w:r>
      <w:r w:rsidRPr="007D7E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za każdy taki</w:t>
      </w:r>
      <w:r w:rsidR="007D7E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7D7E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przypadek</w:t>
      </w:r>
      <w:r w:rsidR="00EB558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p w14:paraId="7EB55C10" w14:textId="779A8F61" w:rsidR="007D7E4C" w:rsidRPr="00B03037" w:rsidRDefault="00FB4A26" w:rsidP="009304AB">
      <w:pPr>
        <w:pStyle w:val="Akapitzlist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B0303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 brak zapłaty lub nieterminową zapłatę wynagrodzenia należnego</w:t>
      </w:r>
      <w:r w:rsidR="007D7E4C" w:rsidRPr="00B0303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B0303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podwykonawcom z tytułu zmiany wysokości wynagrodzenia, o której mowa w art.</w:t>
      </w:r>
      <w:r w:rsidR="007D7E4C" w:rsidRPr="00B0303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B0303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439 ust. 5 </w:t>
      </w:r>
      <w:r w:rsidR="007D7E4C" w:rsidRPr="00B0303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ustawy o zamówieniach publicznych</w:t>
      </w:r>
      <w:r w:rsidRPr="00B0303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, </w:t>
      </w:r>
      <w:r w:rsidR="001E575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karę umowną </w:t>
      </w:r>
      <w:r w:rsidRPr="00B0303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 wysokości </w:t>
      </w:r>
      <w:r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0,</w:t>
      </w:r>
      <w:r w:rsidR="00B03037"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1</w:t>
      </w:r>
      <w:r w:rsidRPr="00B0303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% </w:t>
      </w:r>
      <w:r w:rsidR="001E575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Wartości W</w:t>
      </w:r>
      <w:r w:rsidRPr="00B0303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ynagrodzenia </w:t>
      </w:r>
      <w:r w:rsidR="001E575D" w:rsidRPr="001E575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określonej w § 6 ust. 1</w:t>
      </w:r>
      <w:r w:rsidRPr="00B0303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0B17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Umowy </w:t>
      </w:r>
      <w:r w:rsidRPr="00B0303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 każdy dzień opóźnienia w zapłacie</w:t>
      </w:r>
      <w:r w:rsidR="00EB5587" w:rsidRPr="00B0303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p w14:paraId="14C5C286" w14:textId="715884B3" w:rsidR="00FB4A26" w:rsidRDefault="00FB4A26" w:rsidP="009304AB">
      <w:pPr>
        <w:pStyle w:val="Akapitzlist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7D7E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 odstąpienie od Umowy przez Zamawiającego z przyczyn leżących po stronie</w:t>
      </w:r>
      <w:r w:rsidR="007D7E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7D7E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Inżyniera, Inżynier zapłaci Zamawiającemu karę umowną w wysokości </w:t>
      </w:r>
      <w:r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10%</w:t>
      </w:r>
      <w:r w:rsidR="007D7E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7D7E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Wartości Wynagrodzenia</w:t>
      </w:r>
      <w:r w:rsidR="001E575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1E575D" w:rsidRPr="001E575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określonej w § 6 ust. 1</w:t>
      </w:r>
      <w:r w:rsidR="007773A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Umowy</w:t>
      </w:r>
      <w:r w:rsidRPr="007D7E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357574B1" w14:textId="6AE96C50" w:rsidR="0088096C" w:rsidRDefault="00B03037" w:rsidP="009304AB">
      <w:pPr>
        <w:pStyle w:val="Akapitzlist"/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</w:t>
      </w:r>
      <w:r w:rsidR="00FB4A26" w:rsidRPr="0088096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zobowiązuj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e</w:t>
      </w:r>
      <w:r w:rsidR="00FB4A26" w:rsidRPr="0088096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się do zapłaty kar umownych na rachunek wskazany w wezwaniu</w:t>
      </w:r>
      <w:r w:rsidR="0088096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FB4A26" w:rsidRPr="0088096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 terminie </w:t>
      </w:r>
      <w:r w:rsidR="00FB4A26"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14 dni</w:t>
      </w:r>
      <w:r w:rsidR="00FB4A26" w:rsidRPr="0088096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0300E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kalendarzowych </w:t>
      </w:r>
      <w:r w:rsidR="00FB4A26" w:rsidRPr="0088096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od dnia otrzymania wezwania.</w:t>
      </w:r>
    </w:p>
    <w:p w14:paraId="34638CEC" w14:textId="53A19184" w:rsidR="0088096C" w:rsidRDefault="00FB4A26" w:rsidP="009304AB">
      <w:pPr>
        <w:pStyle w:val="Akapitzlist"/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88096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Łączna wysokość kar umownych ze wszystkich tytułów przypadających Zamawiającemu</w:t>
      </w:r>
      <w:r w:rsidR="0088096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88096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nie może przekroczyć </w:t>
      </w:r>
      <w:r w:rsidRPr="00B0303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20%</w:t>
      </w:r>
      <w:r w:rsidRPr="0088096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Wartości Wynagrodzenia</w:t>
      </w:r>
      <w:r w:rsidR="001E575D" w:rsidRPr="001E575D">
        <w:t xml:space="preserve"> </w:t>
      </w:r>
      <w:r w:rsidR="001E575D" w:rsidRPr="001E575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określonej w § 6 ust. 1</w:t>
      </w:r>
      <w:r w:rsidR="007773A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Umowy</w:t>
      </w:r>
      <w:r w:rsidRPr="0088096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011737C7" w14:textId="470495C6" w:rsidR="000D6000" w:rsidRDefault="00FB4A26" w:rsidP="009304AB">
      <w:pPr>
        <w:pStyle w:val="Akapitzlist"/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27772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 przypadku poniesienia przez Zamawiającego szkody przewyższającej wartość</w:t>
      </w:r>
      <w:r w:rsidR="0027772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27772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naliczonej kary umownej, Zamawiający </w:t>
      </w:r>
      <w:r w:rsidR="003C7ACD" w:rsidRPr="003C7AC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ma prawo </w:t>
      </w:r>
      <w:r w:rsidR="003C7AC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do </w:t>
      </w:r>
      <w:r w:rsidRPr="0027772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dochodzenia odszkodowania</w:t>
      </w:r>
      <w:r w:rsidR="0027772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27772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uzupełniającego.</w:t>
      </w:r>
    </w:p>
    <w:p w14:paraId="5CBDD5F8" w14:textId="6078C979" w:rsidR="00F0226B" w:rsidRPr="00F0226B" w:rsidRDefault="00F0226B" w:rsidP="00F0226B">
      <w:pPr>
        <w:pStyle w:val="Akapitzlist"/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F0226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Strony niniejszym potwierdzają, że Inwestycja ma wyjątkowy charakter oraz kluczowe znaczenie dla realizacji innowacyjnych i zaawansowanych technologicznie projektów badawczych, które mogą mieć wpływ na rozwój gospodarki narodowej i wpływać na rozwój jej konkurencyjności, a także </w:t>
      </w:r>
      <w:r w:rsidR="00873F9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będą </w:t>
      </w:r>
      <w:r w:rsidRPr="00F0226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wykorzystane do realizacji Inwestycji środk</w:t>
      </w:r>
      <w:r w:rsidR="00873F9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</w:t>
      </w:r>
      <w:r w:rsidRPr="00F0226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europejski</w:t>
      </w:r>
      <w:r w:rsidR="00873F9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e</w:t>
      </w:r>
      <w:r w:rsidR="0020077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 a zatem</w:t>
      </w:r>
      <w:r w:rsidRPr="00F0226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dotrzymanie terminów określonych Umową ma priorytetowe</w:t>
      </w:r>
      <w:r w:rsidR="0020077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znacz</w:t>
      </w:r>
      <w:r w:rsidR="00B11BE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e</w:t>
      </w:r>
      <w:r w:rsidR="0020077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nie</w:t>
      </w:r>
      <w:r w:rsidRPr="00F0226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 jednak użyte w niniejszej Umowie słowo opóźnienie, w tym także w przypadku opisanych w niniejszym § 13 karach umownych należy rozumieć w ten sposób, że Inżynier obowiązany jest do naprawienia szkody lub zapłaty kary umownej wynikłej z niewykonania lub nienależytego wykonania zobowiązania, chyba że Inżynier udowodni, iż niewykonanie lub nienależyte wykonanie jest następstwem okoliczności, za które Inżynier odpowiedzialności nie ponosi.</w:t>
      </w:r>
    </w:p>
    <w:p w14:paraId="3EFB2CBA" w14:textId="14D6169A" w:rsidR="00F0226B" w:rsidRPr="00251B49" w:rsidRDefault="00F0226B" w:rsidP="00251B49">
      <w:pPr>
        <w:tabs>
          <w:tab w:val="left" w:pos="-720"/>
        </w:tabs>
        <w:suppressAutoHyphens/>
        <w:spacing w:after="0" w:line="240" w:lineRule="auto"/>
        <w:jc w:val="center"/>
        <w:rPr>
          <w:rFonts w:ascii="Times New Roman" w:hAnsi="Times New Roman"/>
          <w:b/>
          <w:kern w:val="0"/>
          <w:sz w:val="24"/>
          <w14:ligatures w14:val="none"/>
        </w:rPr>
      </w:pPr>
    </w:p>
    <w:p w14:paraId="00399861" w14:textId="34DDE085" w:rsidR="00560CA1" w:rsidRDefault="00560CA1" w:rsidP="005B65F5">
      <w:pPr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</w:pPr>
      <w:r w:rsidRPr="00C9603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§ 1</w:t>
      </w:r>
      <w:r w:rsidR="00DC777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4</w:t>
      </w:r>
    </w:p>
    <w:p w14:paraId="3C97722B" w14:textId="47B27297" w:rsidR="00560CA1" w:rsidRDefault="00553E27" w:rsidP="005B6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lastRenderedPageBreak/>
        <w:t>ODST</w:t>
      </w:r>
      <w:r w:rsidR="00A1750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Ą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PIENIE</w:t>
      </w:r>
    </w:p>
    <w:p w14:paraId="1903A68E" w14:textId="1FF117EF" w:rsidR="00560CA1" w:rsidRDefault="00553E27" w:rsidP="009304AB">
      <w:pPr>
        <w:pStyle w:val="Akapitzlist"/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553E2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Zamawiający może odstąpić od Umowy </w:t>
      </w:r>
      <w:bookmarkStart w:id="30" w:name="_Hlk166167379"/>
      <w:r w:rsidRPr="00553E2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 części dotychczas niewykonanej</w:t>
      </w:r>
      <w:r w:rsidR="00A2434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bookmarkEnd w:id="30"/>
      <w:r w:rsidR="00A24344" w:rsidRPr="00A2434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(</w:t>
      </w:r>
      <w:r w:rsidR="00A24344" w:rsidRPr="00BA4C9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poza przypadkami wynikającymi</w:t>
      </w:r>
      <w:r w:rsidR="00A24344" w:rsidRPr="00A2434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z przepisów kodeksu cywilnego oraz innych przepisów powszechnie obowiązujących w tym w szczególności ustawy o zamówieniach publicznych)</w:t>
      </w:r>
      <w:r w:rsidRPr="00553E2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 jeżeli:</w:t>
      </w:r>
    </w:p>
    <w:p w14:paraId="69D62191" w14:textId="75EC7B3C" w:rsidR="008844B0" w:rsidRDefault="00472A57" w:rsidP="009304AB">
      <w:pPr>
        <w:pStyle w:val="Akapitzlist"/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472A5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Inżynier realizuje </w:t>
      </w:r>
      <w:r w:rsidR="00420FB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Pr="00472A5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rzedmiot Umowy w sposób wadliwy albo sprzeczny z Umową, wówczas Zamawiający może wezwać go do zmiany sposobu wykonania usługi i wyznaczyć mu w tym celu odpowiedni termin, nie krótszy niż </w:t>
      </w:r>
      <w:r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7 dni</w:t>
      </w:r>
      <w:r w:rsidR="000300E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roboczych</w:t>
      </w:r>
      <w:r w:rsidRPr="00472A5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 Po bezskutecznym upływie wyznaczonego terminu Zamawiający może od Umowy odstąpić</w:t>
      </w:r>
      <w:r w:rsidR="00420FB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p w14:paraId="0181F64D" w14:textId="7153C420" w:rsidR="00472A57" w:rsidRPr="00420FBC" w:rsidRDefault="00420FBC" w:rsidP="009304AB">
      <w:pPr>
        <w:pStyle w:val="Akapitzlist"/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420FB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 nie rozpoczął realizacji Przedmiotu Umowy bez uzasadnionych przyczyn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420FB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 w ciągu 5 dni roboczych od pisemnego wezwania nie przystąpił do tych prac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p w14:paraId="55B4560E" w14:textId="1E1992AD" w:rsidR="00420FBC" w:rsidRDefault="00420FBC" w:rsidP="009304AB">
      <w:pPr>
        <w:pStyle w:val="Akapitzlist"/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3D18D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Inżynier przerwał realizację Przedmiotu Umowy i przerwa trwa dłużej niż </w:t>
      </w:r>
      <w:r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5 dni</w:t>
      </w:r>
      <w:r w:rsidR="003D18D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3D18D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roboczych z przyczyn leżących po stronie Inżyniera i nie kontynuuje ich pomimo</w:t>
      </w:r>
      <w:r w:rsidR="003D18D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3D18D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pisemnego wezwania;</w:t>
      </w:r>
    </w:p>
    <w:p w14:paraId="2DCFF6C0" w14:textId="7F30000A" w:rsidR="005E4558" w:rsidRDefault="005E4558" w:rsidP="005E4558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 zaprzestanie lub zawiesi prowadzenie działalności gospodarczej lub zostaną podjęte działania korporacyjne, postępowanie sądowe lub jakiekolwiek inne czynności, dotyczące lub zmierzające do:</w:t>
      </w:r>
    </w:p>
    <w:p w14:paraId="1E39E41E" w14:textId="03C0011A" w:rsidR="005E4558" w:rsidRDefault="005E4558" w:rsidP="005E4558">
      <w:pPr>
        <w:pStyle w:val="Akapitzlist"/>
        <w:numPr>
          <w:ilvl w:val="1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rozwiązania, likwidacji, ogłoszenia upadłości, wprowadzenia zarządu przymusowego, wszczęcia postępowania restrukturyzacyjnego względem Inżyniera (w drodze dobrowolnego porozumienia, układu lub w inny sposób); </w:t>
      </w:r>
    </w:p>
    <w:p w14:paraId="2DF10780" w14:textId="327A6C9B" w:rsidR="005E4558" w:rsidRDefault="005E4558" w:rsidP="005E4558">
      <w:pPr>
        <w:pStyle w:val="Akapitzlist"/>
        <w:numPr>
          <w:ilvl w:val="1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porozumienia restrukturyzacyjnego lub układu z którymkolwiek wierzycielem Inżyniera; </w:t>
      </w:r>
    </w:p>
    <w:p w14:paraId="12B9809C" w14:textId="70887FC2" w:rsidR="005E4558" w:rsidRDefault="005E4558" w:rsidP="005E4558">
      <w:pPr>
        <w:pStyle w:val="Akapitzlist"/>
        <w:numPr>
          <w:ilvl w:val="1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wyznaczenia likwidatora, administratora, kuratora, zarządcy, zarządcy przymusowego, tymczasowego nadzorcy sądowego, nadzorcy sądowego, nadzorcy układu lub innej osoby pełniącej podobną funkcję w odniesieniu do Inżyniera lub składników mienia Inżyniera</w:t>
      </w:r>
      <w:r w:rsidR="007773A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</w:p>
    <w:p w14:paraId="0BE99957" w14:textId="025F40DD" w:rsidR="00A26DEB" w:rsidRPr="008C7BA6" w:rsidRDefault="00420FBC" w:rsidP="009304AB">
      <w:pPr>
        <w:pStyle w:val="Akapitzlist"/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bookmarkStart w:id="31" w:name="_Hlk166166205"/>
      <w:bookmarkStart w:id="32" w:name="_Hlk166236219"/>
      <w:r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Zamawiający nie pozyskał środków zewnętrznych w celu sfinansowania Robót Budowlanych</w:t>
      </w:r>
      <w:r w:rsidR="00EC35CA"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lub finansowanie zostało wstrzymane bądź cofnięte</w:t>
      </w:r>
      <w:r w:rsidR="0026148F"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, wówczas Inżynierowi przysługuje Wartość Wynagrodzenia odpowiadająca stanowi zaawansowania Inwestycji i wykonanych </w:t>
      </w:r>
      <w:r w:rsidR="00665802"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przez </w:t>
      </w:r>
      <w:r w:rsidR="0026148F"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niego prac do chwili odstąpienia</w:t>
      </w:r>
      <w:r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p w14:paraId="4CE62E26" w14:textId="1E361A66" w:rsidR="008844B0" w:rsidRPr="00A26DEB" w:rsidRDefault="00A26DEB" w:rsidP="009304AB">
      <w:pPr>
        <w:pStyle w:val="Akapitzlist"/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bookmarkStart w:id="33" w:name="_Hlk166167164"/>
      <w:bookmarkEnd w:id="31"/>
      <w:r w:rsidRPr="00A26DE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Zostanie rozwiązana umowa na Roboty Budowlane zawarta pomiędzy Zamawiającym a Wykonawcą</w:t>
      </w:r>
      <w:bookmarkEnd w:id="32"/>
      <w:bookmarkEnd w:id="33"/>
      <w:r w:rsidR="0066580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</w:t>
      </w:r>
      <w:r w:rsidR="00665802" w:rsidRPr="00665802">
        <w:t xml:space="preserve"> </w:t>
      </w:r>
      <w:r w:rsidR="00665802" w:rsidRPr="0066580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wówczas Inżynierowi przysługuje Wartość Wynagrodzenia odpowiadająca stanowi zaawansowania Inwestycji i wykonanych</w:t>
      </w:r>
      <w:r w:rsidR="0066580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przez</w:t>
      </w:r>
      <w:r w:rsidR="00665802" w:rsidRPr="0066580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niego prac do chwili odstąpienia</w:t>
      </w:r>
      <w:r w:rsidR="0089448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001B0E8A" w14:textId="637BD918" w:rsidR="00A26DEB" w:rsidRPr="00644D3C" w:rsidRDefault="00560CA1" w:rsidP="009304AB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644D3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Oświadczenie o odstąpieniu od Umowy winno być złożone w terminie do 60 dni </w:t>
      </w:r>
      <w:r w:rsidR="000300E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kalendarzowych </w:t>
      </w:r>
      <w:r w:rsidRPr="00644D3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od</w:t>
      </w:r>
      <w:r w:rsidR="00A26DEB" w:rsidRPr="00644D3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644D3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zaistnienia którejkolwiek z przesłanek uprawniających do odstąpienia od Umowy.</w:t>
      </w:r>
      <w:r w:rsidR="00A26DEB" w:rsidRPr="00644D3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</w:p>
    <w:p w14:paraId="071C0BB6" w14:textId="6F7E8620" w:rsidR="008B1EEC" w:rsidRDefault="008B1EEC" w:rsidP="009304AB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8B1EE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 przypadku odstąpienia od Umowy przez Zamawiającego lub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Inżyniera</w:t>
      </w:r>
      <w:r w:rsidRPr="008B1EE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, Zamawiający nabędzie autorskie prawa majątkowe do tych Utworów, które zostały przekazane Zamawiającemu. </w:t>
      </w:r>
    </w:p>
    <w:p w14:paraId="3433AE4C" w14:textId="4E4D50A8" w:rsidR="00560CA1" w:rsidRPr="00644D3C" w:rsidRDefault="00560CA1" w:rsidP="009304AB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644D3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Zamawiający w razie odstąpienia od Umowy zobowiązany jest do dokonania odbioru</w:t>
      </w:r>
      <w:r w:rsidR="0089448B" w:rsidRPr="00644D3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644D3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świadczeń wchodzących w zakres </w:t>
      </w:r>
      <w:r w:rsidR="0045569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Pr="00644D3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rzedmiotu Umowy, które zostały wykonane do dnia</w:t>
      </w:r>
      <w:r w:rsidR="0089448B" w:rsidRPr="00644D3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644D3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odstąpienia.</w:t>
      </w:r>
    </w:p>
    <w:p w14:paraId="42BAC6E0" w14:textId="5383E653" w:rsidR="0089448B" w:rsidRPr="00644D3C" w:rsidRDefault="0057421B" w:rsidP="009304AB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644D3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</w:t>
      </w:r>
      <w:r w:rsidR="00560CA1" w:rsidRPr="00644D3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przypadku odstąpienia od Umowy z przyczyn leżących po którejkolwiek ze</w:t>
      </w:r>
      <w:r w:rsidR="0089448B" w:rsidRPr="00644D3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560CA1" w:rsidRPr="00644D3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Stron</w:t>
      </w:r>
      <w:r w:rsidR="009271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</w:t>
      </w:r>
      <w:r w:rsidR="00560CA1" w:rsidRPr="00644D3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644D3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Inżynier </w:t>
      </w:r>
      <w:r w:rsidR="00560CA1" w:rsidRPr="00644D3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zobowiązany jest:</w:t>
      </w:r>
    </w:p>
    <w:p w14:paraId="64D62ABF" w14:textId="00A5D0E2" w:rsidR="00560CA1" w:rsidRPr="003D18DD" w:rsidRDefault="00560CA1" w:rsidP="009304AB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3D18D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 terminie </w:t>
      </w:r>
      <w:r w:rsidR="00410379" w:rsidRPr="008C7BA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14</w:t>
      </w:r>
      <w:r w:rsidRPr="003D18D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dni </w:t>
      </w:r>
      <w:r w:rsidR="000300E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roboczych </w:t>
      </w:r>
      <w:r w:rsidRPr="003D18D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od odstąpienia sporządzić protokół inwentaryzacyjny prac w toku,</w:t>
      </w:r>
      <w:r w:rsidR="003D18D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3D18D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wg stanu na dzień odstąpienia,</w:t>
      </w:r>
    </w:p>
    <w:p w14:paraId="3FA1F8B4" w14:textId="73ADC2EB" w:rsidR="00560CA1" w:rsidRDefault="00560CA1" w:rsidP="009304AB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644D3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przekazać Zamawiającemu niezwłocznie po odstąpieniu wszystkie dokumenty</w:t>
      </w:r>
      <w:r w:rsidR="0089448B" w:rsidRPr="00644D3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644D3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powstałe w ramach realizacji </w:t>
      </w:r>
      <w:r w:rsidR="0057421B" w:rsidRPr="00644D3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Pr="00644D3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rzedmiotu Umowy oraz przekazane przez</w:t>
      </w:r>
      <w:r w:rsidR="0089448B" w:rsidRPr="00644D3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644D3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Zamawiającego.</w:t>
      </w:r>
    </w:p>
    <w:p w14:paraId="694842F1" w14:textId="77777777" w:rsidR="00FE0BDD" w:rsidRDefault="00FE0BDD" w:rsidP="005B65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</w:p>
    <w:p w14:paraId="4CF82F4B" w14:textId="7E53B73B" w:rsidR="001218E3" w:rsidRDefault="001218E3" w:rsidP="005B65F5">
      <w:pPr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</w:pPr>
      <w:r w:rsidRPr="00C9603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§ 1</w:t>
      </w:r>
      <w:r w:rsidR="00DC777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5</w:t>
      </w:r>
    </w:p>
    <w:p w14:paraId="683B4090" w14:textId="177E415D" w:rsidR="001218E3" w:rsidRDefault="001218E3" w:rsidP="005B6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ODS</w:t>
      </w:r>
      <w:r w:rsidR="00CF48D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ZKODOWANIE</w:t>
      </w:r>
    </w:p>
    <w:p w14:paraId="0A14D37D" w14:textId="09B22FEF" w:rsidR="00CF48D3" w:rsidRPr="00644830" w:rsidRDefault="001218E3" w:rsidP="009304AB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 zwróci Zamawiającemu wszelkie koszty, jakie Zamawiający poniesie z tytułu</w:t>
      </w:r>
      <w:r w:rsidR="00CF48D3"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roszczeń, strat lub szkód poniesionych przez Zamawiającego lub przez osoby trzecie</w:t>
      </w:r>
      <w:r w:rsidR="00CF48D3"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mające z tego tytułu roszczenia wobec Zamawiającego (w szczególności szkód</w:t>
      </w:r>
      <w:r w:rsidR="00CF48D3"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osobowych, rzeczowych i finansowych)</w:t>
      </w:r>
      <w:r w:rsidR="00CF48D3"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wynikłych z</w:t>
      </w:r>
      <w:r w:rsidR="009271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przyczyn leżących po stronie Inżyniera.</w:t>
      </w:r>
      <w:r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3D18D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Dotyczy to także roszczeń </w:t>
      </w:r>
      <w:r w:rsidR="009271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</w:t>
      </w:r>
      <w:r w:rsidR="003D18D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tytułu</w:t>
      </w:r>
      <w:r w:rsidR="009271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jakiegokolwiek niewywiązania się</w:t>
      </w:r>
      <w:r w:rsidR="00CF48D3"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Inżyniera z jego zobowiązań</w:t>
      </w:r>
      <w:r w:rsidR="00CF48D3"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wynikających z Umowy.</w:t>
      </w:r>
    </w:p>
    <w:p w14:paraId="445E19A3" w14:textId="3837B16E" w:rsidR="00CF48D3" w:rsidRPr="00644830" w:rsidRDefault="001218E3" w:rsidP="009304AB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Inżynier na żądanie Zamawiającego </w:t>
      </w:r>
      <w:r w:rsidR="00CF48D3"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niezwłocznie </w:t>
      </w:r>
      <w:r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naprawi na koszt własny każdą</w:t>
      </w:r>
      <w:r w:rsidR="00CF48D3"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nieprawidłowość w realizacji </w:t>
      </w:r>
      <w:r w:rsidR="008650B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rzedmiotu Umowy wynikającą z winy Inżyniera.</w:t>
      </w:r>
    </w:p>
    <w:p w14:paraId="44EFB821" w14:textId="357EC487" w:rsidR="00CF48D3" w:rsidRPr="00644830" w:rsidRDefault="001218E3" w:rsidP="009304AB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Zamawiający wyznaczy termin nie krótszy niż 7 dni </w:t>
      </w:r>
      <w:r w:rsidR="000300E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roboczych </w:t>
      </w:r>
      <w:r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na usunięcie szkody, licząc od</w:t>
      </w:r>
      <w:r w:rsidR="00CF48D3"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momentu jej zgłoszenia przez Zamawiającego, a usunięcie to zostanie potwierdzone</w:t>
      </w:r>
      <w:r w:rsidR="00CF48D3"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protokolarnie i potwierdzone podpisami uprawnionych przedstawicieli Stron.</w:t>
      </w:r>
    </w:p>
    <w:p w14:paraId="4ED2377C" w14:textId="220D6CC0" w:rsidR="00CF48D3" w:rsidRPr="00644830" w:rsidRDefault="001218E3" w:rsidP="009304AB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Jeżeli usunięcie szkody nie będzie możliwe w tym terminie, Inżynier ustali</w:t>
      </w:r>
      <w:r w:rsidR="00CF48D3"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467C7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                                         </w:t>
      </w:r>
      <w:r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 Zamawiającym inny termin usunięcia szkód </w:t>
      </w:r>
      <w:r w:rsidR="007773A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–</w:t>
      </w:r>
      <w:r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na tę okoliczność zostanie spisany</w:t>
      </w:r>
      <w:r w:rsidR="00CF48D3"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protokół potwierdzony podpisami uprawnionych przedstawicieli Stron.</w:t>
      </w:r>
    </w:p>
    <w:p w14:paraId="3045A8BB" w14:textId="77777777" w:rsidR="0092714C" w:rsidRDefault="001218E3" w:rsidP="009304AB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 nie może odmówić usunięcia szkód bez względu na wysokość kosztów z tym</w:t>
      </w:r>
      <w:r w:rsidR="00CF48D3"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związanych.</w:t>
      </w:r>
    </w:p>
    <w:p w14:paraId="7091E94D" w14:textId="4A833B25" w:rsidR="00CF48D3" w:rsidRPr="0092714C" w:rsidRDefault="001218E3" w:rsidP="009304AB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9271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Zamawiający może usunąć szkodę w zastępstwie i na koszt Inżyniera, jeżeli szkoda ta nie</w:t>
      </w:r>
      <w:r w:rsidR="00CF48D3" w:rsidRPr="009271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9271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zostanie usunięta w wyznaczonym terminie lub w przypadku nieprzystąpienia przez</w:t>
      </w:r>
      <w:r w:rsidR="00CF48D3" w:rsidRPr="009271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9271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Inżyniera do usuwania wad</w:t>
      </w:r>
      <w:r w:rsidR="00880D2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</w:t>
      </w:r>
      <w:r w:rsidRPr="009271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usterek</w:t>
      </w:r>
      <w:r w:rsidR="00880D2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lub braków</w:t>
      </w:r>
      <w:r w:rsidR="00CF48D3" w:rsidRPr="009271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w ciągu </w:t>
      </w:r>
      <w:r w:rsidR="008F6FF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7</w:t>
      </w:r>
      <w:r w:rsidR="00CF48D3" w:rsidRPr="009271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dni</w:t>
      </w:r>
      <w:r w:rsidR="000300E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roboczych</w:t>
      </w:r>
      <w:r w:rsidRPr="0092714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63529F2A" w14:textId="1700462F" w:rsidR="001218E3" w:rsidRPr="00644830" w:rsidRDefault="001218E3" w:rsidP="009304AB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 będzie odpowiedzialny na zasadach ogólnych</w:t>
      </w:r>
      <w:r w:rsidR="001967B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lub na zasadach opisanyc</w:t>
      </w:r>
      <w:r w:rsidR="00CF48D3"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h </w:t>
      </w:r>
      <w:r w:rsidR="00467C7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                            </w:t>
      </w:r>
      <w:r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 Umowie za jakiekolwiek naruszenie swoich zobowiązań wynikających z Umowy</w:t>
      </w:r>
      <w:r w:rsidR="00CF48D3" w:rsidRPr="006448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28504754" w14:textId="77777777" w:rsidR="002374C8" w:rsidRDefault="002374C8" w:rsidP="005B65F5">
      <w:pPr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</w:pPr>
    </w:p>
    <w:p w14:paraId="2B85DB09" w14:textId="37B15EEE" w:rsidR="002374C8" w:rsidRDefault="002374C8" w:rsidP="005B65F5">
      <w:pPr>
        <w:pStyle w:val="Akapitzlist"/>
        <w:tabs>
          <w:tab w:val="left" w:pos="-720"/>
        </w:tabs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</w:pPr>
      <w:r w:rsidRPr="003A4AD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 xml:space="preserve">§ </w:t>
      </w:r>
      <w:r w:rsidR="00326CF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1</w:t>
      </w:r>
      <w:r w:rsidR="00DC777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6</w:t>
      </w:r>
    </w:p>
    <w:p w14:paraId="4930AE8D" w14:textId="77777777" w:rsidR="002374C8" w:rsidRDefault="002374C8" w:rsidP="005B65F5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POUFNOŚĆ</w:t>
      </w:r>
    </w:p>
    <w:p w14:paraId="6BA53F98" w14:textId="024F88AA" w:rsidR="002374C8" w:rsidRDefault="009F17DA" w:rsidP="009304AB">
      <w:pPr>
        <w:pStyle w:val="Akapitzlist"/>
        <w:numPr>
          <w:ilvl w:val="0"/>
          <w:numId w:val="34"/>
        </w:numPr>
        <w:spacing w:afterLines="160" w:after="384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</w:t>
      </w:r>
      <w:r w:rsidR="002374C8" w:rsidRPr="00A619E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zachowa w ścisłej tajemnicy treść Umowy oraz wszelkie informacje związane z jej zawarciem lub wykonaniem, a także dotyczące Zamawiającego i Inwestycji ujawnione w związku z Umową.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</w:t>
      </w:r>
      <w:r w:rsidR="002374C8" w:rsidRPr="00A619E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ujawni </w:t>
      </w:r>
      <w:r w:rsidR="002C60C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opisane w zdaniu poprzedzającym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</w:t>
      </w:r>
      <w:r w:rsidR="002374C8" w:rsidRPr="00A619E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nformacje</w:t>
      </w:r>
      <w:r w:rsidR="002374C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="002374C8" w:rsidRPr="00A619E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oufne wyłącznie tym pracownikom, członkom organów zarządzających, Wykonawcy, którzy muszą</w:t>
      </w:r>
      <w:r w:rsidR="002C60C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je</w:t>
      </w:r>
      <w:r w:rsidR="002374C8" w:rsidRPr="00A619E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uzyskać w celu realizacji Umowy i są</w:t>
      </w:r>
      <w:r w:rsidR="002374C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2374C8" w:rsidRPr="00A619E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zobowiązani do zachowania poufności na takich samych warunkach, jak</w:t>
      </w:r>
      <w:r w:rsidR="002374C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2374C8" w:rsidRPr="00A619E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określone w niniejszej Umowie lub wynikających z zasad etyki wykonywanego przez nich</w:t>
      </w:r>
      <w:r w:rsidR="002374C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2374C8" w:rsidRPr="00A619E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zawodu. </w:t>
      </w:r>
    </w:p>
    <w:p w14:paraId="3D85AB65" w14:textId="77777777" w:rsidR="002374C8" w:rsidRPr="003E454B" w:rsidRDefault="002374C8" w:rsidP="009304AB">
      <w:pPr>
        <w:pStyle w:val="Akapitzlist"/>
        <w:numPr>
          <w:ilvl w:val="0"/>
          <w:numId w:val="34"/>
        </w:numPr>
        <w:spacing w:afterLines="160" w:after="384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3E454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Zobowiązanie do zachowania poufności nie obowiązuje w stosunku do informacji, które: </w:t>
      </w:r>
    </w:p>
    <w:p w14:paraId="4C0D2139" w14:textId="245B82F4" w:rsidR="002374C8" w:rsidRDefault="002374C8" w:rsidP="009304AB">
      <w:pPr>
        <w:pStyle w:val="Akapitzlist"/>
        <w:numPr>
          <w:ilvl w:val="2"/>
          <w:numId w:val="40"/>
        </w:numPr>
        <w:spacing w:afterLines="160" w:after="384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A619E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 chwili ich ujawnienia były publicznie znane bez winy </w:t>
      </w:r>
      <w:r w:rsidR="00613E5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Inżyniera</w:t>
      </w:r>
      <w:r w:rsidRPr="00A619E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lub </w:t>
      </w:r>
    </w:p>
    <w:p w14:paraId="2EC07840" w14:textId="7368AC9D" w:rsidR="002374C8" w:rsidRDefault="00613E59" w:rsidP="009304AB">
      <w:pPr>
        <w:pStyle w:val="Akapitzlist"/>
        <w:numPr>
          <w:ilvl w:val="2"/>
          <w:numId w:val="40"/>
        </w:numPr>
        <w:spacing w:afterLines="160" w:after="384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</w:t>
      </w:r>
      <w:r w:rsidR="002374C8" w:rsidRPr="003E454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może wykazać jako znane jej przed ujawnieniem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2374C8" w:rsidRPr="003E454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lub </w:t>
      </w:r>
    </w:p>
    <w:p w14:paraId="28D20259" w14:textId="273EAB1E" w:rsidR="002374C8" w:rsidRDefault="002374C8" w:rsidP="009304AB">
      <w:pPr>
        <w:pStyle w:val="Akapitzlist"/>
        <w:numPr>
          <w:ilvl w:val="2"/>
          <w:numId w:val="40"/>
        </w:numPr>
        <w:spacing w:afterLines="160" w:after="384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3E454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wymagają ujawnienia z mocy obowiązujących przepisów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3E454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prawa lub na podstawie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prawomocnego orzeczenia</w:t>
      </w:r>
      <w:r w:rsidRPr="003E454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sądu bądź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prawomocnej </w:t>
      </w:r>
      <w:r w:rsidRPr="003E454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decyzji organów administracji publicznej</w:t>
      </w:r>
      <w:r w:rsidR="003D18D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7B695E72" w14:textId="77777777" w:rsidR="00912363" w:rsidRDefault="00912363" w:rsidP="00912363">
      <w:pPr>
        <w:pStyle w:val="Akapitzlist"/>
        <w:spacing w:afterLines="160" w:after="384" w:line="240" w:lineRule="auto"/>
        <w:ind w:left="108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</w:p>
    <w:p w14:paraId="1271D0AF" w14:textId="7C5B3044" w:rsidR="00912363" w:rsidRDefault="00912363" w:rsidP="00912363">
      <w:pPr>
        <w:pStyle w:val="Akapitzlist"/>
        <w:tabs>
          <w:tab w:val="left" w:pos="-720"/>
        </w:tabs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</w:pPr>
      <w:r w:rsidRPr="003A4AD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 xml:space="preserve">§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1</w:t>
      </w:r>
      <w:r w:rsidR="00DC777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7</w:t>
      </w:r>
    </w:p>
    <w:p w14:paraId="335F7436" w14:textId="0B0589B0" w:rsidR="00912363" w:rsidRDefault="00912363" w:rsidP="00912363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D</w:t>
      </w:r>
      <w:r w:rsidR="004D01DF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ANE OSOBOWE</w:t>
      </w:r>
    </w:p>
    <w:p w14:paraId="30E793D4" w14:textId="149F176E" w:rsidR="00912363" w:rsidRPr="00644830" w:rsidRDefault="004D01DF" w:rsidP="009304AB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bookmarkStart w:id="34" w:name="_Hlk165023851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Strony niniejszym oświadczają, że zobowiązują się do przekazania wszelkim osobom fizycznym, których dane osobowe będą przekazywane drugiej Stronie</w:t>
      </w:r>
      <w:r w:rsidR="000834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działającej jako administrator danych osobowych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 informacji o przetwarzaniu danych osobowych dostarczonej przez Stronę, której dane będą przekazywane</w:t>
      </w:r>
      <w:r w:rsidR="000834E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3F1EEC62" w14:textId="5C4FAA2E" w:rsidR="00912363" w:rsidRDefault="000834E5" w:rsidP="009304AB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Klauzula informacyjna dotycząca przetwarzania przez Inżyniera danych osobowych przekazanych przez Zamawiającego </w:t>
      </w:r>
      <w:r w:rsidRPr="00BE2CB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stanowi załącznik nr </w:t>
      </w:r>
      <w:r w:rsidR="00B0356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8</w:t>
      </w:r>
      <w:r w:rsidRPr="00BE2CB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do Umowy.</w:t>
      </w:r>
    </w:p>
    <w:p w14:paraId="18949F88" w14:textId="023CBFA1" w:rsidR="000834E5" w:rsidRDefault="000834E5" w:rsidP="009304AB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lastRenderedPageBreak/>
        <w:t xml:space="preserve">Klauzula informacyjna dotycząca przetwarzania przez Zamawiającego danych osobowych przekazanych przez Inżyniera stanowi </w:t>
      </w:r>
      <w:r w:rsidRPr="00BE2CB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załącznik nr </w:t>
      </w:r>
      <w:r w:rsidR="00B0356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9</w:t>
      </w:r>
      <w:r w:rsidRPr="00BE2CB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do Umowy.</w:t>
      </w:r>
    </w:p>
    <w:p w14:paraId="00BEC10B" w14:textId="7CEE95EF" w:rsidR="000834E5" w:rsidRDefault="000834E5" w:rsidP="009304AB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Jeżeli </w:t>
      </w:r>
      <w:r w:rsidR="0041037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na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jakimkolwiek etapie wykonywania Umowy konieczne będzie zawarcie umowy powierzenia przetwarzania danych osobowych, Strony zobowiązują się do niezwłocznego zawarcia takiej umowy w zakresie, w jakim wymagają tego odrębne przepisy.</w:t>
      </w:r>
    </w:p>
    <w:bookmarkEnd w:id="34"/>
    <w:p w14:paraId="2361D79E" w14:textId="77777777" w:rsidR="006220A4" w:rsidRDefault="006220A4" w:rsidP="005B65F5">
      <w:pPr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</w:pPr>
    </w:p>
    <w:p w14:paraId="57AB80B6" w14:textId="78F67E8D" w:rsidR="008650BA" w:rsidRDefault="008650BA" w:rsidP="005B65F5">
      <w:pPr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</w:pPr>
      <w:r w:rsidRPr="00C9603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§ 1</w:t>
      </w:r>
      <w:r w:rsidR="00DC777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8</w:t>
      </w:r>
    </w:p>
    <w:p w14:paraId="19933E4B" w14:textId="40C97EE4" w:rsidR="00D36B0C" w:rsidRDefault="008650BA" w:rsidP="00D36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ZMIANY UMOWY</w:t>
      </w:r>
    </w:p>
    <w:p w14:paraId="60249012" w14:textId="7F32F8E5" w:rsidR="008650BA" w:rsidRPr="00D36B0C" w:rsidRDefault="008650BA" w:rsidP="009304AB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D36B0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Zamawiający dopuszcza możliwość wprowadzenia zmian postanowień zawartej Umowy w stosunku do treści Oferty, na podstawie której dokonano wyboru Inżyniera, polegających w szczególności na wprowadzeniu zmian:</w:t>
      </w:r>
    </w:p>
    <w:p w14:paraId="75B7F4F4" w14:textId="0E2ADDC0" w:rsidR="008650BA" w:rsidRPr="0045405B" w:rsidRDefault="008650BA" w:rsidP="00271A6E">
      <w:pPr>
        <w:pStyle w:val="Akapitzlist"/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45405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Terminu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wykonania</w:t>
      </w:r>
      <w:r w:rsidRPr="0045405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przedmiotu Umowy</w:t>
      </w:r>
      <w:r w:rsidR="00D44C3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p w14:paraId="2D3D1C7E" w14:textId="356BD37D" w:rsidR="008650BA" w:rsidRPr="0045405B" w:rsidRDefault="008650BA" w:rsidP="00271A6E">
      <w:pPr>
        <w:pStyle w:val="Akapitzlist"/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45405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Zakresu przedmiotu Umowy</w:t>
      </w:r>
      <w:r w:rsidR="00D44C3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p w14:paraId="1C7ADE53" w14:textId="2C1C2667" w:rsidR="008650BA" w:rsidRPr="0045405B" w:rsidRDefault="001D11A7" w:rsidP="00271A6E">
      <w:pPr>
        <w:pStyle w:val="Akapitzlist"/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co do wysokości </w:t>
      </w:r>
      <w:r w:rsidR="008650BA" w:rsidRPr="0045405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Wartości Wynagrodzenia i sposobu płatności.</w:t>
      </w:r>
    </w:p>
    <w:p w14:paraId="645B05B3" w14:textId="20F8AA28" w:rsidR="008650BA" w:rsidRPr="00D36B0C" w:rsidRDefault="008650BA" w:rsidP="009304AB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D36B0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Zmiana </w:t>
      </w:r>
      <w:r w:rsidR="0041037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T</w:t>
      </w:r>
      <w:r w:rsidRPr="00D36B0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erminu wykonania przedmiotu Umowy może nastąpić w następujących</w:t>
      </w:r>
      <w:r w:rsidR="003D18DD" w:rsidRPr="00D36B0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D36B0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przypadkach:</w:t>
      </w:r>
    </w:p>
    <w:p w14:paraId="12F69087" w14:textId="0975BAB3" w:rsidR="008650BA" w:rsidRPr="00A349CC" w:rsidRDefault="008650BA" w:rsidP="00271A6E">
      <w:pPr>
        <w:pStyle w:val="Akapitzlist"/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45405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jeżeli zmianie ulegną terminy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wykonania </w:t>
      </w:r>
      <w:r w:rsidR="006A28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Inwestycji w związku z realizacją lub zmianami </w:t>
      </w:r>
      <w:r w:rsidR="009F2A5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u</w:t>
      </w:r>
      <w:r w:rsidR="006A2898" w:rsidRPr="009F2A5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mowy, na podstawie której Zamawiający pozyskuje środki</w:t>
      </w:r>
      <w:r w:rsidR="006A28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finansowe z Krajowego Planu Odbudowy i zwiększania Odporności</w:t>
      </w:r>
      <w:r w:rsidRPr="0045405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–</w:t>
      </w:r>
      <w:r w:rsidRPr="0045405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bookmarkStart w:id="35" w:name="_Hlk165308586"/>
      <w:r w:rsidR="0041037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T</w:t>
      </w:r>
      <w:r w:rsidRPr="0045405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ermin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wykonania przedmiotu Umowy </w:t>
      </w:r>
      <w:bookmarkEnd w:id="35"/>
      <w:r w:rsidRPr="0045405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może zostać zmieniony o czas wynikający z uzyskanej przez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9F2A5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Zamawiającego </w:t>
      </w:r>
      <w:r w:rsidR="009F2A5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od instytucji finansującej </w:t>
      </w:r>
      <w:r w:rsidRPr="009F2A5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zgody na zmianę</w:t>
      </w:r>
      <w:r w:rsidRPr="00A349C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terminu realizacji </w:t>
      </w:r>
      <w:r w:rsidR="006A28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Inwestycji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p w14:paraId="18133F1F" w14:textId="64F0F44F" w:rsidR="008650BA" w:rsidRPr="006F0B9D" w:rsidRDefault="008650BA" w:rsidP="00271A6E">
      <w:pPr>
        <w:pStyle w:val="Akapitzlist"/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45405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jeżeli zmianie ulegną terminy realizacji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Robót Budowlanych</w:t>
      </w:r>
      <w:r w:rsidRPr="0045405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 na które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A349C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Zamawiający bądź Wykonawca nie mógł mieć wpływu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–</w:t>
      </w:r>
      <w:r w:rsidRPr="00A349C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410379" w:rsidRPr="0041037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Termin wykonania przedmiotu Umowy </w:t>
      </w:r>
      <w:r w:rsidRPr="006F0B9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może zostać przesunięty o czas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</w:t>
      </w:r>
      <w:r w:rsidRPr="006F0B9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kiedy realizacja przedmiotu Umowy była niemożliwa z przyczyn na które Zamawiający bądź Wykonawca nie mógł mieć wpływu oraz następstw tych zdarzeń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p w14:paraId="356944F4" w14:textId="0F52A5D3" w:rsidR="008650BA" w:rsidRPr="005F6A98" w:rsidRDefault="008650BA" w:rsidP="00271A6E">
      <w:pPr>
        <w:pStyle w:val="Akapitzlist"/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45405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 przypadku przedłużenia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Robót Budowlanych wynikłego ze zgłaszania i usuwania wad, usterek lub braków</w:t>
      </w:r>
      <w:r w:rsidRPr="0045405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5F6A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stosownie do rzeczywistego okresu zgłaszania wad, w trakcie którego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5F6A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sprawowany będzie nadzór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Inżyniera</w:t>
      </w:r>
      <w:r w:rsidRPr="005F6A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16298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–</w:t>
      </w:r>
      <w:r w:rsidRPr="005F6A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41037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T</w:t>
      </w:r>
      <w:r w:rsidRPr="005F6A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ermin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wykonania przedmiotu Umowy</w:t>
      </w:r>
      <w:r w:rsidRPr="005F6A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może zostać przesunięty o czas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5F6A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wynikający z następstw tych zdarzeń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p w14:paraId="2287236D" w14:textId="5220951F" w:rsidR="008650BA" w:rsidRPr="005F6A98" w:rsidRDefault="008650BA" w:rsidP="00271A6E">
      <w:pPr>
        <w:pStyle w:val="Akapitzlist"/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45405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 przypadku koniecznoś</w:t>
      </w:r>
      <w:r w:rsidR="0041037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ci</w:t>
      </w:r>
      <w:r w:rsidRPr="0045405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zawieszenia Robót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B</w:t>
      </w:r>
      <w:r w:rsidRPr="0045405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udowlanych przez Zamawiającego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5F6A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lub innych uczestników procesu inwestycyjnego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–</w:t>
      </w:r>
      <w:r w:rsidRPr="005F6A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41037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T</w:t>
      </w:r>
      <w:r w:rsidRPr="005F6A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ermin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wykonania</w:t>
      </w:r>
      <w:r w:rsidRPr="005F6A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przedmiotu Umowy </w:t>
      </w:r>
      <w:r w:rsidRPr="005F6A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może zostać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5F6A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przesunięty o czas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</w:t>
      </w:r>
      <w:r w:rsidRPr="005F6A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w którym roboty były zawieszone oraz o czas niezbędny do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5F6A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usunięcia skutków i następstw zdarzenia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stanowiącego przyczynę zawieszenia;</w:t>
      </w:r>
    </w:p>
    <w:p w14:paraId="3566DDD2" w14:textId="48E53AAA" w:rsidR="008650BA" w:rsidRDefault="008650BA" w:rsidP="00271A6E">
      <w:pPr>
        <w:pStyle w:val="Akapitzlist"/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45405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 przypadku działania siły wyższej tzn. niezwykłych i nieprzewidzianych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5F6A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okoliczności, uniemożliwiających wykonywanie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Pr="005F6A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rzedmiotu Umowy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</w:t>
      </w:r>
      <w:r w:rsidRPr="005F6A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niezależnych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5F6A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od Strony, która się na nie powołuje i których konsekwencji mimo zachowania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5F6A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należytej staranności nie można było uniknąć - </w:t>
      </w:r>
      <w:r w:rsidR="0041037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T</w:t>
      </w:r>
      <w:r w:rsidRPr="005F6A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ermin </w:t>
      </w:r>
      <w:r w:rsidR="00E8475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ykonania przedmiotu Umowy</w:t>
      </w:r>
      <w:r w:rsidRPr="005F6A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może zostać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5F6A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przesunięty o czas działania siły wyższej oraz o czas niezbędny do usunięcia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5F6A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skutków i następstw tej siły</w:t>
      </w:r>
      <w:r w:rsidR="0039424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p w14:paraId="4658973B" w14:textId="2FA1E9A7" w:rsidR="008650BA" w:rsidRDefault="008650BA" w:rsidP="00271A6E">
      <w:pPr>
        <w:pStyle w:val="Akapitzlist"/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436F8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 razie wystąpienia okoliczności, których przyczyny leżą po stronie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436F8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Zamawiającego (w szczególności uniemożliwienie rozpoczęcia realizacji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</w:t>
      </w:r>
      <w:r w:rsidRPr="00436F8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rzedmiotu Umowy lub wstrzymanie ich realizacji przez Zamawiającego</w:t>
      </w:r>
      <w:r w:rsidR="00C07C4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</w:t>
      </w:r>
      <w:r w:rsidR="00C07C41" w:rsidRPr="00C07C41">
        <w:t xml:space="preserve"> </w:t>
      </w:r>
      <w:r w:rsidR="00C07C41" w:rsidRPr="00C07C4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 tym opóźnienia w przekazywaniu przez Zamawiającego dokumentacji niezbędnej do realizacji Umowy</w:t>
      </w:r>
      <w:r w:rsidRPr="00436F8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),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436F8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a których wystąpienia nie można było przewidzieć przed zawarciem Umowy </w:t>
      </w:r>
      <w:r w:rsidR="0016298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–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41037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T</w:t>
      </w:r>
      <w:r w:rsidRPr="00436F8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ermin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wykonania przedmiotu Umowy</w:t>
      </w:r>
      <w:r w:rsidRPr="00436F8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może zostać przesunięty o czas, kiedy realizacja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Pr="00436F8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rzedmiotu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436F8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Umowy była niemożliwa z przyczyn leżących po stronie Zamawiającego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oraz ich następstw</w:t>
      </w:r>
      <w:r w:rsidR="0039424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p w14:paraId="4FAE9962" w14:textId="074B5405" w:rsidR="008650BA" w:rsidRPr="006D6E98" w:rsidRDefault="008650BA" w:rsidP="00271A6E">
      <w:pPr>
        <w:pStyle w:val="Akapitzlist"/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B6490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lastRenderedPageBreak/>
        <w:t>w przypadku napotkania przez Inżyniera lub Zamawiającego okoliczności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B6490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niemożliwych do przewidzenia i niezależnych od nich, mających wpływ na </w:t>
      </w:r>
      <w:r w:rsidR="0041037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T</w:t>
      </w:r>
      <w:r w:rsidRPr="00B6490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ermin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6D6E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wykonania przedmiotu Umowy np.:</w:t>
      </w:r>
    </w:p>
    <w:p w14:paraId="783F3477" w14:textId="70AEAFFE" w:rsidR="008650BA" w:rsidRPr="006D6E98" w:rsidRDefault="008650BA" w:rsidP="009304AB">
      <w:pPr>
        <w:pStyle w:val="Akapitzlist"/>
        <w:widowControl w:val="0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BE2CB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przedłużenia wyznaczonego w SWZ terminu związania ofertą,</w:t>
      </w:r>
      <w:r w:rsidRPr="00354AD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jeśli to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6D6E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przedłużenie będzie miało wpływ na </w:t>
      </w:r>
      <w:r w:rsidR="0041037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T</w:t>
      </w:r>
      <w:r w:rsidRPr="006D6E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ermin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wykonania przedmiotu</w:t>
      </w:r>
      <w:r w:rsidRPr="006D6E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Umowy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p w14:paraId="2BCCC0B4" w14:textId="77777777" w:rsidR="008650BA" w:rsidRPr="006D6E98" w:rsidRDefault="008650BA" w:rsidP="009304AB">
      <w:pPr>
        <w:pStyle w:val="Akapitzlist"/>
        <w:widowControl w:val="0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354AD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wystąpienia okoliczności związanych z działaniami osób trzecich, za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6D6E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których działania odpowiedzialność nie ponosi żadna ze Stron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p w14:paraId="69097C73" w14:textId="3DBD8788" w:rsidR="008650BA" w:rsidRPr="006D6E98" w:rsidRDefault="008650BA" w:rsidP="009304AB">
      <w:pPr>
        <w:pStyle w:val="Akapitzlist"/>
        <w:widowControl w:val="0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354AD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przedłużających się procedur wydania decyzji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, </w:t>
      </w:r>
      <w:r w:rsidRPr="00354AD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pozwoleń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, </w:t>
      </w:r>
      <w:r w:rsidRPr="00354AD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zezwoleń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6D6E9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koniecznych do rozpoczęcia Robót Budowlanych</w:t>
      </w:r>
      <w:r w:rsidR="009F2A5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</w:t>
      </w:r>
      <w:r w:rsidR="009F2A54" w:rsidRPr="009F2A54">
        <w:t xml:space="preserve"> </w:t>
      </w:r>
      <w:r w:rsidR="009F2A54" w:rsidRPr="009F2A5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 których</w:t>
      </w:r>
      <w:r w:rsidR="009F2A5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powstanie nie ponosi odpowiedzialności Inżynier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p w14:paraId="2BF8376C" w14:textId="18C74150" w:rsidR="008650BA" w:rsidRPr="00354AD8" w:rsidRDefault="008650BA" w:rsidP="009304AB">
      <w:pPr>
        <w:pStyle w:val="Akapitzlist"/>
        <w:widowControl w:val="0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354AD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konieczności </w:t>
      </w:r>
      <w:bookmarkStart w:id="36" w:name="_Hlk165989091"/>
      <w:r w:rsidRPr="00354AD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wykonania </w:t>
      </w:r>
      <w:r w:rsidR="003C3A3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prac</w:t>
      </w:r>
      <w:r w:rsidRPr="00354AD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zamiennych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lub</w:t>
      </w:r>
      <w:r w:rsidRPr="00354AD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dodatkowych</w:t>
      </w:r>
      <w:r w:rsidR="003C3A3E" w:rsidRPr="003C3A3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bookmarkEnd w:id="36"/>
      <w:r w:rsidR="003C3A3E" w:rsidRPr="007D0CD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których nie można było przewidzieć, od których wykonania uzależnione jest</w:t>
      </w:r>
      <w:r w:rsidR="003C3A3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3C3A3E" w:rsidRPr="007D0CD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wykonanie </w:t>
      </w:r>
      <w:r w:rsidR="003C3A3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="003C3A3E" w:rsidRPr="007D0CD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rzedmiotu Umowy</w:t>
      </w:r>
      <w:r w:rsidRPr="00354AD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</w:t>
      </w:r>
    </w:p>
    <w:p w14:paraId="69427EB0" w14:textId="6034E55A" w:rsidR="008650BA" w:rsidRPr="000900C2" w:rsidRDefault="006E6927" w:rsidP="005B65F5">
      <w:pPr>
        <w:widowControl w:val="0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- </w:t>
      </w:r>
      <w:bookmarkStart w:id="37" w:name="_Hlk166236813"/>
      <w:r w:rsidR="00EE4B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T</w:t>
      </w:r>
      <w:r w:rsidR="008650BA" w:rsidRPr="000900C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ermin </w:t>
      </w:r>
      <w:r w:rsidR="008650B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wykonania przedmiotu Umowy</w:t>
      </w:r>
      <w:r w:rsidR="008650BA" w:rsidRPr="000900C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może zostać przesunięty o czas, </w:t>
      </w:r>
      <w:r w:rsidR="008650B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przez który </w:t>
      </w:r>
      <w:r w:rsidR="008650BA" w:rsidRPr="000900C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realizacja </w:t>
      </w:r>
      <w:r w:rsidR="008650B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="008650BA" w:rsidRPr="000900C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rzedmiotu</w:t>
      </w:r>
      <w:r w:rsidR="008650B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8650BA" w:rsidRPr="000900C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Umowy była niemożliwa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, lub w którym konieczne jest </w:t>
      </w:r>
      <w:r w:rsidRPr="006E692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wykonani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e</w:t>
      </w:r>
      <w:r w:rsidRPr="006E692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prac zamiennych lub dodatkowych</w:t>
      </w:r>
      <w:bookmarkEnd w:id="37"/>
      <w:r w:rsidR="008650B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6F4C5F72" w14:textId="77777777" w:rsidR="005066E0" w:rsidRDefault="008650BA" w:rsidP="00271A6E">
      <w:pPr>
        <w:pStyle w:val="Akapitzlist"/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354AD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jeżeli wykonywanie świadczeń wchodzących w zakres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Pr="00354AD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rzedmiotu Umowy został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o </w:t>
      </w:r>
      <w:r w:rsidRPr="000900C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wstrzymane </w:t>
      </w:r>
      <w:r w:rsidRPr="003C3A3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przez właściwe organy, z przyczyn niezależnych</w:t>
      </w:r>
      <w:r w:rsidRPr="000900C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od Inżyniera, co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0900C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uniemożliwia terminowe zakończenie realizacji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Pr="000900C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rzedmiotu Umowy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–</w:t>
      </w:r>
      <w:r w:rsidRPr="000900C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EE4B3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T</w:t>
      </w:r>
      <w:r w:rsidRPr="00A53C8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ermin wykonania przedmiotu Umowy </w:t>
      </w:r>
      <w:r w:rsidRPr="000900C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może zostać przesunięty o czas niezbędny do wykonania prac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0900C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wynikających z zaleceń właściwych organów</w:t>
      </w:r>
      <w:r w:rsidR="005066E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</w:t>
      </w:r>
    </w:p>
    <w:p w14:paraId="74FC6FF5" w14:textId="10B385B6" w:rsidR="008650BA" w:rsidRPr="005066E0" w:rsidRDefault="005066E0" w:rsidP="00C61FD6">
      <w:pPr>
        <w:pStyle w:val="Akapitzlist"/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bookmarkStart w:id="38" w:name="_Hlk166247295"/>
      <w:r w:rsidRPr="005066E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 razie gdy Zamawiający nie pozyskał środków zewnętrznych w celu sfinansowania Robót Budowlanych lub finansowanie zostało wstrzymane bądź cofnięte;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</w:t>
      </w:r>
      <w:r w:rsidRPr="005066E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ostanie rozwiązana umowa na Roboty Budowlane zawarta pomiędzy Zamawiającym a Wykonawcą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– </w:t>
      </w:r>
      <w:r w:rsidRPr="005066E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Termin wykonania przedmiotu Umowy może zostać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skrócony</w:t>
      </w:r>
      <w:r w:rsidRPr="005066E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370AA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do czasu faktycznego zaprzestania prac przy realizacji Inwestycji.</w:t>
      </w:r>
    </w:p>
    <w:p w14:paraId="5BB65DA6" w14:textId="36D1EAD2" w:rsidR="008650BA" w:rsidRDefault="008650BA" w:rsidP="009304AB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bookmarkStart w:id="39" w:name="_Hlk165023863"/>
      <w:bookmarkEnd w:id="38"/>
      <w:r w:rsidRPr="00461F2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Zmiana </w:t>
      </w:r>
      <w:r w:rsidRPr="00925A9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zakresu przedmiotu Umowy</w:t>
      </w:r>
      <w:r w:rsidRPr="00461F2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może nastąpić w przypadku:</w:t>
      </w:r>
    </w:p>
    <w:p w14:paraId="7E3393B4" w14:textId="220B54A4" w:rsidR="008650BA" w:rsidRPr="00EA267C" w:rsidRDefault="008650BA" w:rsidP="00271A6E">
      <w:pPr>
        <w:pStyle w:val="Akapitzlist"/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0D38D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wystąpienia konieczności zrealizowania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Pr="000D38D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rzedmiotu Umowy przy zastosowaniu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EA267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innych rozwiązań ze względu na zmiany warunków mających wpływ na jego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EA267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realizację, zmian w dokumentacji aplikacyjnej, projektowej , w sytuacji gdyby zastosowanie przewidzianych rozwiązań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EA267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groziło niewykonaniem lub wadliwym wykonaniem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Pr="00EA267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rzedmiotu Umowy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bookmarkEnd w:id="39"/>
    <w:p w14:paraId="43A742A4" w14:textId="5A0635E3" w:rsidR="003C3A3E" w:rsidRDefault="003C3A3E" w:rsidP="00271A6E">
      <w:pPr>
        <w:pStyle w:val="Akapitzlist"/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3C3A3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gdy podczas wykonywania zobowiązań wynikających z Umowy okaże się, że konieczne do wykonania są czynności dodatkowe, uzupełniające, zamienne których nie można było przewidzieć;</w:t>
      </w:r>
    </w:p>
    <w:p w14:paraId="03C20BB4" w14:textId="77777777" w:rsidR="006D32BE" w:rsidRDefault="008650BA" w:rsidP="00271A6E">
      <w:pPr>
        <w:pStyle w:val="Akapitzlist"/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0D38D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zmian korzystnych z punktu widzenia realizacji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Pr="000D38D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rzedmiotu Umowy,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2E2F4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 szczególności przyspieszających realizację, obniżających koszt na wykonanie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2E2F4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ponoszony przez Zamawiającego bądź zwiększających użyteczność Przedmiotu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2E2F4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Umowy</w:t>
      </w:r>
      <w:r w:rsidR="006D32B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p w14:paraId="4CAD697C" w14:textId="6B4A51D2" w:rsidR="006D32BE" w:rsidRPr="006D32BE" w:rsidRDefault="0018641E" w:rsidP="006D32BE">
      <w:pPr>
        <w:pStyle w:val="Akapitzlist"/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bookmarkStart w:id="40" w:name="_Hlk166247427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gdy </w:t>
      </w:r>
      <w:r w:rsidR="006D32BE" w:rsidRPr="006D32B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Zamawiający nie pozyskał środków zewnętrznych w celu sfinansowania Robót Budowlanych lub finansowanie zostało wstrzymane bądź cofnięte;</w:t>
      </w:r>
    </w:p>
    <w:p w14:paraId="1BB64E8A" w14:textId="3112762F" w:rsidR="008650BA" w:rsidRDefault="0018641E" w:rsidP="006D32BE">
      <w:pPr>
        <w:pStyle w:val="Akapitzlist"/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gdy </w:t>
      </w:r>
      <w:r w:rsidR="006D32B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</w:t>
      </w:r>
      <w:r w:rsidR="006D32BE" w:rsidRPr="006D32B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ostanie rozwiązana umowa na Roboty Budowlane zawarta pomiędzy Zamawiającym a Wykonawcą</w:t>
      </w:r>
      <w:r w:rsidR="000E41A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p w14:paraId="3ACF1696" w14:textId="6E2F8C24" w:rsidR="0018641E" w:rsidRDefault="0018641E" w:rsidP="006D32BE">
      <w:pPr>
        <w:pStyle w:val="Akapitzlist"/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gdy </w:t>
      </w:r>
      <w:r w:rsidR="00A375D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zakres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umow</w:t>
      </w:r>
      <w:r w:rsidR="00A375D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y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na Roboty Budowlane zostanie zmienion</w:t>
      </w:r>
      <w:r w:rsidR="009B1B8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y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lub gdy wykonanie Robót Budowlanych będzie wiązało się z wydłużeniem pierwotnie zakładanego okresu ich wykonania</w:t>
      </w:r>
      <w:r w:rsidR="005F232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z przyczyn niezależnych od Inżyniera</w:t>
      </w:r>
      <w:r w:rsidR="009B1B8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(z zastrzeżeniem § 6 ust. </w:t>
      </w:r>
      <w:r w:rsidR="00BE251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2 </w:t>
      </w:r>
      <w:proofErr w:type="spellStart"/>
      <w:r w:rsidR="00BE251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zd</w:t>
      </w:r>
      <w:proofErr w:type="spellEnd"/>
      <w:r w:rsidR="00BE251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 3 Umowy)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bookmarkEnd w:id="40"/>
    <w:p w14:paraId="41ABC722" w14:textId="39F439B8" w:rsidR="003C3A3E" w:rsidRPr="00D57965" w:rsidRDefault="006E6927" w:rsidP="009304AB">
      <w:pPr>
        <w:pStyle w:val="Akapitzlist"/>
        <w:widowControl w:val="0"/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E8475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Zmiana wysokości Wartości Wynagrodzenia może nastąpić w przypadku zmiany zakresu przedmiotu Umowy, o której mowa w ust. 3 powyżej</w:t>
      </w:r>
      <w:r w:rsidR="001F4B6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(z zastrzeżeniem § 6 ust. 2 </w:t>
      </w:r>
      <w:proofErr w:type="spellStart"/>
      <w:r w:rsidR="001F4B6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zd</w:t>
      </w:r>
      <w:proofErr w:type="spellEnd"/>
      <w:r w:rsidR="001F4B6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 3 Umowy)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3DE8A07E" w14:textId="3BB62693" w:rsidR="009C22EA" w:rsidRDefault="009C22EA" w:rsidP="009304AB">
      <w:pPr>
        <w:pStyle w:val="Akapitzlist"/>
        <w:numPr>
          <w:ilvl w:val="0"/>
          <w:numId w:val="43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9C22E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lastRenderedPageBreak/>
        <w:t>Dodatkowo, Zamawiający dopuszcza także możliwość dokonywania następujących zmian Umowy:</w:t>
      </w:r>
    </w:p>
    <w:p w14:paraId="6761A01B" w14:textId="77777777" w:rsidR="008650BA" w:rsidRDefault="008650BA" w:rsidP="009304AB">
      <w:pPr>
        <w:pStyle w:val="Akapitzlist"/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09005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zmiany części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Pr="0009005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rzedmiotu Umowy, który w Ofercie nie był przewidziany do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09005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wykonania przy udziale podwykonawców, a który na etapie realizacji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</w:t>
      </w:r>
      <w:r w:rsidRPr="0009005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rzedmiotu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09005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Umowy ma zostać wykonany przy pomocy podwykonawców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p w14:paraId="27480E91" w14:textId="77777777" w:rsidR="008650BA" w:rsidRPr="002D4EC9" w:rsidRDefault="008650BA" w:rsidP="009304AB">
      <w:pPr>
        <w:pStyle w:val="Akapitzlist"/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2D4EC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zmiany podwykonawcy dotyczącej podmiotu, na którego zasoby Inżynier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2D4EC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powoływał się, w celu wykazania spełniania warunków udziału w postępowaniu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, przy czym </w:t>
      </w:r>
      <w:r w:rsidRPr="002D4EC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zmiany zostaną dokonane z zachowaniem reguł przewidzianych w art. 462 ust. 7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EA4EA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ustawy o zamówieniach publicznych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;</w:t>
      </w:r>
    </w:p>
    <w:p w14:paraId="4797DDD1" w14:textId="3AB442E2" w:rsidR="00D44E33" w:rsidRPr="009563B4" w:rsidRDefault="008650BA" w:rsidP="009304AB">
      <w:pPr>
        <w:pStyle w:val="Akapitzlist"/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A605F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zmiany sposobu rozliczania </w:t>
      </w:r>
      <w:r w:rsidR="00DF0B5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Wartości W</w:t>
      </w:r>
      <w:r w:rsidRPr="00A605F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ynagrodzenia należnego za wykonanie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Pr="00A605F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rzedmiotu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A605F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Umowy lub terminów i sposobu dokonywania płatności w związku ze zmianami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A605F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Umowy dokonanymi na podstawie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Umowy,</w:t>
      </w:r>
      <w:r w:rsidRPr="00A605F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jeżeli zmiany te staną się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konieczne</w:t>
      </w:r>
      <w:r w:rsidRPr="00A605F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dla prawidłowej realizacji Umowy</w:t>
      </w:r>
      <w:r w:rsidR="0039424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437B4EEC" w14:textId="36C7CE8E" w:rsidR="00D44E33" w:rsidRDefault="00D44E33" w:rsidP="009304AB">
      <w:pPr>
        <w:pStyle w:val="Akapitzlist"/>
        <w:numPr>
          <w:ilvl w:val="0"/>
          <w:numId w:val="43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bookmarkStart w:id="41" w:name="_Hlk165024485"/>
      <w:r w:rsidRPr="00D44E3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Dopuszcza się również zmiany</w:t>
      </w:r>
      <w:r w:rsidR="0044159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wysokości</w:t>
      </w:r>
      <w:r w:rsidRPr="00D44E3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Wartości Wynagrodzenia w przypadkach, o których mowa w art. 436 pkt. 4 lit. b ustawy o zamówieniach publicznych, czyli w przypadku zmiany:</w:t>
      </w:r>
    </w:p>
    <w:p w14:paraId="76892942" w14:textId="2F27A146" w:rsidR="00580E5E" w:rsidRPr="00215E5B" w:rsidRDefault="00580E5E" w:rsidP="009304AB">
      <w:pPr>
        <w:pStyle w:val="Akapitzlist"/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215E5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stawki podatku od towarów i usług oraz podatku akcyzowego;</w:t>
      </w:r>
      <w:r w:rsidR="00215E5B" w:rsidRPr="00215E5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</w:p>
    <w:p w14:paraId="438C318D" w14:textId="64B45E0E" w:rsidR="008650BA" w:rsidRPr="008D5AD0" w:rsidRDefault="008650BA" w:rsidP="009304AB">
      <w:pPr>
        <w:pStyle w:val="Akapitzlist"/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8D5AD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wysokości minimalnego wynagrodzenia za pracę albo wysokości minimalnej</w:t>
      </w:r>
      <w:r w:rsidR="008D5AD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8D5AD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stawki godzinowej</w:t>
      </w:r>
      <w:bookmarkEnd w:id="41"/>
      <w:r w:rsidRPr="008D5AD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 ustalonych na podstawie ustawy z dnia 10 października 2002 r. o minimalnym wynagrodzeniu za pracę;</w:t>
      </w:r>
    </w:p>
    <w:p w14:paraId="19E03FE0" w14:textId="6810B1D7" w:rsidR="008650BA" w:rsidRPr="008D5AD0" w:rsidRDefault="008650BA" w:rsidP="009304AB">
      <w:pPr>
        <w:pStyle w:val="Akapitzlist"/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8D5AD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zasad podlegania ubezpieczeniom społecznym lub ubezpieczeniu zdrowotnemu lub wysokości stawki składki na ubezpieczenia społeczne lub ubezpieczenie</w:t>
      </w:r>
      <w:r w:rsidR="008D5AD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8D5AD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zdrowotne;</w:t>
      </w:r>
    </w:p>
    <w:p w14:paraId="2941B293" w14:textId="77777777" w:rsidR="00F00DEE" w:rsidRDefault="008650BA" w:rsidP="009304AB">
      <w:pPr>
        <w:pStyle w:val="Akapitzlist"/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F00DE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zasad gromadzenia i wysokości wpłat do pracowniczych planów kapitałowych, o których mowa w ustawie z dnia 4 października 2018 r. o pracowniczych planach kapitałowych, </w:t>
      </w:r>
    </w:p>
    <w:p w14:paraId="3B74932D" w14:textId="0D12E757" w:rsidR="008650BA" w:rsidRPr="00F00DEE" w:rsidRDefault="008650BA" w:rsidP="00F00DEE">
      <w:pPr>
        <w:widowControl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F00DE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- jeżeli zmiany te będą miały wpływ na koszty wykonania </w:t>
      </w:r>
      <w:r w:rsidR="003C3A3E" w:rsidRPr="00F00DE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przedmiotu Umowy</w:t>
      </w:r>
      <w:r w:rsidRPr="00F00DE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przez Inżyniera</w:t>
      </w:r>
      <w:r w:rsidR="008D5AD0" w:rsidRPr="00F00DE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5CC431EC" w14:textId="36DCDE85" w:rsidR="0061075F" w:rsidRPr="00F00DEE" w:rsidRDefault="008650BA" w:rsidP="009304AB">
      <w:pPr>
        <w:pStyle w:val="Akapitzlist"/>
        <w:numPr>
          <w:ilvl w:val="0"/>
          <w:numId w:val="43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61075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 celu dokonania zmiany, o której mowa w ust. 6 powyżej, Inżynier lub Zamawiający w terminie </w:t>
      </w:r>
      <w:r w:rsidR="00F00DE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6</w:t>
      </w:r>
      <w:r w:rsidRPr="0061075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0 dni </w:t>
      </w:r>
      <w:r w:rsidR="000300E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kalendarzowych </w:t>
      </w:r>
      <w:r w:rsidRPr="0061075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od dnia wejścia w życie zmian, o których mowa w ust. 6, może wystąpić do drugiej Strony z wnioskiem o dokonanie zmiany </w:t>
      </w:r>
      <w:r w:rsidR="00F00DE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 </w:t>
      </w:r>
      <w:r w:rsidRPr="0061075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wysokości </w:t>
      </w:r>
      <w:r w:rsidR="0044159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odpowiedniej części Wartości Wynagrodzenia</w:t>
      </w:r>
      <w:r w:rsidRPr="0061075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. Brak złożenia wniosku o aneks w terminie określonym w zdaniu poprzednim skutkować będzie uznaniem, iż zmiana przepisów nie ma wpływu na </w:t>
      </w:r>
      <w:r w:rsidR="00DF0B5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Wartość Wynagrodzenia</w:t>
      </w:r>
      <w:r w:rsidRPr="0061075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 co oznacza, iż Inżynierowi w związku ze zmianą przepisów nie będą służyć jakiekolwiek roszczenia wobec Zamawiającego.</w:t>
      </w:r>
      <w:r w:rsidR="00F00DE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F00DE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Wraz z wnioskiem o aneks Strona wnioskująca składa uzasadnienie zawierające w szczególności szczegółowe wyliczenie całkowitej kwoty, o jaką Wartość Wynagrodzenia powinna ulec zmianie oraz wskazanie daty od której nastąpiła zmiana przepisów prawa skutkująca zmianą wysokości kosztów wykonania Umowy przez Inżyniera.</w:t>
      </w:r>
    </w:p>
    <w:p w14:paraId="3EA9CE66" w14:textId="5251641D" w:rsidR="0061075F" w:rsidRDefault="008650BA" w:rsidP="009304AB">
      <w:pPr>
        <w:pStyle w:val="Akapitzlist"/>
        <w:numPr>
          <w:ilvl w:val="0"/>
          <w:numId w:val="43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61075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Dokonując zmian Umowy Strony będą kierować się poszanowaniem wzajemnych interesów, zasadą równości Stron oraz ekwiwalentności świadczeń i przede wszystkim zgodnym zamiarem wykonania przedmiotu Umowy, poprzez dostosowanie realizacji Umowy do zmienionych okoliczności.</w:t>
      </w:r>
    </w:p>
    <w:p w14:paraId="378C25EA" w14:textId="177A9789" w:rsidR="0061075F" w:rsidRDefault="008650BA" w:rsidP="009304AB">
      <w:pPr>
        <w:pStyle w:val="Akapitzlist"/>
        <w:numPr>
          <w:ilvl w:val="0"/>
          <w:numId w:val="43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61075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Wystąpienie którejkolwiek z okoliczności mogących powodować zmianę Umowy nie stanowi bezwzględnego zobowiązania Zamawiającego do dokonania zmian</w:t>
      </w:r>
      <w:r w:rsidR="000F441D" w:rsidRPr="0061075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</w:t>
      </w:r>
      <w:r w:rsidRPr="0061075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ani nie może stanowić samodzielnej podstawy do jakichkolwiek roszczeń Inżyniera do ich dokonania.</w:t>
      </w:r>
    </w:p>
    <w:p w14:paraId="78E396EE" w14:textId="77777777" w:rsidR="0061075F" w:rsidRDefault="008650BA" w:rsidP="009304AB">
      <w:pPr>
        <w:pStyle w:val="Akapitzlist"/>
        <w:numPr>
          <w:ilvl w:val="0"/>
          <w:numId w:val="43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61075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Zmiany postanowień Umowy wymagają formy pisemnej pod rygorem nieważności.</w:t>
      </w:r>
    </w:p>
    <w:p w14:paraId="3D67D3E2" w14:textId="1908925C" w:rsidR="008650BA" w:rsidRPr="0061075F" w:rsidRDefault="008650BA" w:rsidP="009304AB">
      <w:pPr>
        <w:pStyle w:val="Akapitzlist"/>
        <w:numPr>
          <w:ilvl w:val="0"/>
          <w:numId w:val="43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61075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lastRenderedPageBreak/>
        <w:t>Zmiany będą dokonywane na zasadach określonych w SWZ oraz przepisach ustawy o zamówieniach publicznych.</w:t>
      </w:r>
    </w:p>
    <w:p w14:paraId="72BA575A" w14:textId="3B37F1A7" w:rsidR="004651F9" w:rsidRDefault="004651F9" w:rsidP="005B65F5">
      <w:pPr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</w:pPr>
      <w:r w:rsidRPr="00A2624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 xml:space="preserve">§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1</w:t>
      </w:r>
      <w:r w:rsidR="00DC777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9</w:t>
      </w:r>
    </w:p>
    <w:p w14:paraId="71B6058A" w14:textId="77777777" w:rsidR="004651F9" w:rsidRDefault="004651F9" w:rsidP="005B6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PRZEDSTAWICIELE STRON</w:t>
      </w:r>
    </w:p>
    <w:p w14:paraId="56AE8710" w14:textId="1D03811D" w:rsidR="004651F9" w:rsidRPr="00BD2013" w:rsidRDefault="004651F9" w:rsidP="00162988">
      <w:pPr>
        <w:pStyle w:val="Akapitzlist"/>
        <w:numPr>
          <w:ilvl w:val="0"/>
          <w:numId w:val="6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934A5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Pełnomocnikami Zamawiającego uprawnionymi do nadzoru i podejmowania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bież</w:t>
      </w:r>
      <w:r w:rsidR="00C0371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ą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cych </w:t>
      </w:r>
      <w:r w:rsidRPr="00934A5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decyzji</w:t>
      </w:r>
      <w:r w:rsidR="00C0371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BD201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 sprawach Umowy (bez prawa do jej zmiany) są:</w:t>
      </w:r>
    </w:p>
    <w:p w14:paraId="00805525" w14:textId="77777777" w:rsidR="004651F9" w:rsidRDefault="004651F9" w:rsidP="005B65F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934A51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:lang w:eastAsia="en-GB"/>
          <w14:ligatures w14:val="none"/>
        </w:rPr>
        <w:t>[___________ ________________________, telefon ____________; mail _______@_________]</w:t>
      </w:r>
    </w:p>
    <w:p w14:paraId="564F283C" w14:textId="77777777" w:rsidR="004651F9" w:rsidRDefault="004651F9" w:rsidP="005B65F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</w:p>
    <w:p w14:paraId="35C75DB1" w14:textId="77777777" w:rsidR="004651F9" w:rsidRPr="00934A51" w:rsidRDefault="004651F9" w:rsidP="005B65F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934A51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:lang w:eastAsia="en-GB"/>
          <w14:ligatures w14:val="none"/>
        </w:rPr>
        <w:t>[___________ ________________________, telefon ____________; mail _______@_________]</w:t>
      </w:r>
    </w:p>
    <w:p w14:paraId="2F7795C9" w14:textId="6AEAEE78" w:rsidR="004651F9" w:rsidRPr="00F00DEE" w:rsidRDefault="004651F9" w:rsidP="009304AB">
      <w:pPr>
        <w:pStyle w:val="Akapitzlist"/>
        <w:numPr>
          <w:ilvl w:val="0"/>
          <w:numId w:val="6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934A5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Pełnomocnikami Inżyniera uprawnionymi do nadzoru i podejmowania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bieżących </w:t>
      </w:r>
      <w:r w:rsidRPr="00934A5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decyzji w sprawach</w:t>
      </w:r>
      <w:r w:rsidR="00F00DE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F00DE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Umowy (bez prawa do jej zmiany)</w:t>
      </w:r>
      <w:r w:rsidR="0016298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są</w:t>
      </w:r>
      <w:r w:rsidRPr="00F00DE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:</w:t>
      </w:r>
    </w:p>
    <w:p w14:paraId="19BA0734" w14:textId="77777777" w:rsidR="004651F9" w:rsidRPr="00934A51" w:rsidRDefault="004651F9" w:rsidP="005B65F5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934A51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:lang w:eastAsia="en-GB"/>
          <w14:ligatures w14:val="none"/>
        </w:rPr>
        <w:t>[___________ ________________________, telefon ____________; mail _______@_________]</w:t>
      </w:r>
    </w:p>
    <w:p w14:paraId="10B31ECD" w14:textId="77777777" w:rsidR="004651F9" w:rsidRPr="00934A51" w:rsidRDefault="004651F9" w:rsidP="005B65F5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</w:p>
    <w:p w14:paraId="42B147D5" w14:textId="77777777" w:rsidR="004651F9" w:rsidRDefault="004651F9" w:rsidP="005B65F5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934A51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:lang w:eastAsia="en-GB"/>
          <w14:ligatures w14:val="none"/>
        </w:rPr>
        <w:t>[___________ ________________________, telefon ____________; mail _______@_________]</w:t>
      </w:r>
    </w:p>
    <w:p w14:paraId="58B9746D" w14:textId="77777777" w:rsidR="004651F9" w:rsidRDefault="004651F9" w:rsidP="009304AB">
      <w:pPr>
        <w:pStyle w:val="Akapitzlist"/>
        <w:numPr>
          <w:ilvl w:val="0"/>
          <w:numId w:val="6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934A5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Inżynier zobowiązuje się przestrzegać poleceń osób sprawujących nadzór ze strony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9048C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Zamawiającego. </w:t>
      </w:r>
    </w:p>
    <w:p w14:paraId="5DB461F9" w14:textId="77777777" w:rsidR="004651F9" w:rsidRPr="00AE2C21" w:rsidRDefault="004651F9" w:rsidP="009304AB">
      <w:pPr>
        <w:numPr>
          <w:ilvl w:val="0"/>
          <w:numId w:val="6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AE2C2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Zmian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a</w:t>
      </w:r>
      <w:r w:rsidRPr="00AE2C2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osób wymienionych w niniejszym paragrafie nie stanowi zmiany Umowy, jednak</w:t>
      </w:r>
    </w:p>
    <w:p w14:paraId="6C1F6845" w14:textId="77777777" w:rsidR="004651F9" w:rsidRPr="00AE2C21" w:rsidRDefault="004651F9" w:rsidP="005B65F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AE2C2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wymaga pisemnego potwierdzenia Stron.</w:t>
      </w:r>
    </w:p>
    <w:p w14:paraId="1401CB35" w14:textId="77777777" w:rsidR="008574D7" w:rsidRDefault="008574D7" w:rsidP="005B65F5">
      <w:pPr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</w:pPr>
    </w:p>
    <w:p w14:paraId="5632C7A6" w14:textId="24D9CFD7" w:rsidR="00C278B9" w:rsidRDefault="00C278B9" w:rsidP="005B65F5">
      <w:pPr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</w:pPr>
      <w:r w:rsidRPr="00C9603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 xml:space="preserve">§ </w:t>
      </w:r>
      <w:r w:rsidR="00DC777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20</w:t>
      </w:r>
    </w:p>
    <w:p w14:paraId="752216C0" w14:textId="5B3293BA" w:rsidR="00C278B9" w:rsidRDefault="00C278B9" w:rsidP="005B6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GB"/>
          <w14:ligatures w14:val="none"/>
        </w:rPr>
        <w:t>POSTANOWIENIA KOŃCOWE</w:t>
      </w:r>
    </w:p>
    <w:p w14:paraId="350E9549" w14:textId="403A8593" w:rsidR="001C1B80" w:rsidRDefault="001C1B80" w:rsidP="009304AB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2C40F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Jeżeli jakiekolwiek postanowienie Umowy okaże się nieważne w chwili zawierania Umowy lub stanie się nieważne po zawarciu Umowy, ważność pozostałych postanowień Umowy pozostaje w mocy, a w miejsce postanowień nieważnych wchodzą postanowienia powszechnie obowiązującego prawa lub inne, zwyczajowo przyjmowane rozwiązania, których celem jest osiągnięcie takiego samego </w:t>
      </w:r>
      <w:r w:rsidR="00C027E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(</w:t>
      </w:r>
      <w:r w:rsidRPr="002C40F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lub jak najbliższego zamierzonemu celowi</w:t>
      </w:r>
      <w:r w:rsidR="00C027E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)</w:t>
      </w:r>
      <w:r w:rsidRPr="002C40F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skutku gospodarcze</w:t>
      </w:r>
      <w:r w:rsidR="00C027E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go</w:t>
      </w:r>
      <w:r w:rsidRPr="002C40F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3FD38CDD" w14:textId="30234391" w:rsidR="001C1B80" w:rsidRPr="003C3A3E" w:rsidRDefault="001F6AC7" w:rsidP="009304AB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2C40F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 sprawach nieuregulowanych Umową, mają zastosowanie przepisy prawa w tym</w:t>
      </w:r>
      <w:r w:rsidR="001C1B80" w:rsidRPr="002C40F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2C40F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w szczególności ustawy - Kodeks cywilny, Prawo budowlane, </w:t>
      </w:r>
      <w:r w:rsidR="00A815D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ustawa o zamówieniach publicznych</w:t>
      </w:r>
      <w:r w:rsidRPr="002C40F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, </w:t>
      </w:r>
      <w:r w:rsidR="00A815D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kodeks pracy</w:t>
      </w:r>
      <w:r w:rsidR="0050622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, </w:t>
      </w:r>
      <w:r w:rsidRPr="002C40F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inne</w:t>
      </w:r>
      <w:r w:rsidR="001C1B80" w:rsidRPr="002C40F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2C40F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obowiązujące przepisy prawne</w:t>
      </w:r>
      <w:r w:rsidR="0050622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506224" w:rsidRPr="003C3A3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oraz</w:t>
      </w:r>
      <w:r w:rsidR="000E3FE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</w:t>
      </w:r>
      <w:r w:rsidR="00506224" w:rsidRPr="003C3A3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F00DEE" w:rsidRPr="003C3A3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o ile nie </w:t>
      </w:r>
      <w:r w:rsidR="00F00DE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jest</w:t>
      </w:r>
      <w:r w:rsidR="00F00DEE" w:rsidRPr="003C3A3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on</w:t>
      </w:r>
      <w:r w:rsidR="00F00DE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a</w:t>
      </w:r>
      <w:r w:rsidR="00F00DEE" w:rsidRPr="003C3A3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sprzeczn</w:t>
      </w:r>
      <w:r w:rsidR="006E692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a</w:t>
      </w:r>
      <w:r w:rsidR="00F00DEE" w:rsidRPr="003C3A3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z treścią Umowy</w:t>
      </w:r>
      <w:r w:rsidR="000E3FE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</w:t>
      </w:r>
      <w:r w:rsidR="00F00DEE" w:rsidRPr="003C3A3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506224" w:rsidRPr="003C3A3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edycja</w:t>
      </w:r>
      <w:r w:rsidR="00D47725" w:rsidRPr="003C3A3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polska</w:t>
      </w:r>
      <w:r w:rsidR="00506224" w:rsidRPr="003C3A3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„</w:t>
      </w:r>
      <w:r w:rsidR="000E41A0" w:rsidRPr="000E41A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Warunki Kontraktu na Urządzenia i Budowę z Projektowaniem edycja 2017-2022 FIDIC Żółty”</w:t>
      </w:r>
      <w:r w:rsidR="00506224" w:rsidRPr="003C3A3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”</w:t>
      </w:r>
      <w:r w:rsidRPr="003C3A3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0ECF780C" w14:textId="77777777" w:rsidR="00D7198D" w:rsidRDefault="001F6AC7" w:rsidP="009304AB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2C40F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Spory mogące wynikać w związku z realizacją niniejszej Umowy, będą rozstrzygane przez</w:t>
      </w:r>
      <w:r w:rsidR="001C1B80" w:rsidRPr="002C40F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2C40F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sąd właściwy dla siedziby Zamawiającego.</w:t>
      </w:r>
    </w:p>
    <w:p w14:paraId="35143748" w14:textId="3DA65BE0" w:rsidR="001F6AC7" w:rsidRPr="00D7198D" w:rsidRDefault="001F6AC7" w:rsidP="009304AB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D7198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Umowa została sporządzona w </w:t>
      </w:r>
      <w:r w:rsidRPr="00714C7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dwóch</w:t>
      </w:r>
      <w:r w:rsidRPr="00D7198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jednobrzmiących egzemplarzach w języku polskim,</w:t>
      </w:r>
      <w:r w:rsidR="00D7198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D7198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 tego jeden egzemplarz otrzymuje Inżynier i </w:t>
      </w:r>
      <w:r w:rsidRPr="00714C78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jeden</w:t>
      </w:r>
      <w:r w:rsidRPr="00D7198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egzemplarz otrzymuje Zamawiający. </w:t>
      </w:r>
    </w:p>
    <w:p w14:paraId="5C1A8335" w14:textId="77777777" w:rsidR="003921CC" w:rsidRDefault="003921CC" w:rsidP="005B65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</w:p>
    <w:p w14:paraId="5304FF59" w14:textId="77777777" w:rsidR="001218E3" w:rsidRDefault="001218E3" w:rsidP="005B65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</w:p>
    <w:p w14:paraId="63607D83" w14:textId="43CEFA24" w:rsidR="00A26242" w:rsidRPr="00A26242" w:rsidRDefault="00A26242" w:rsidP="00A2624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A2624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LISTA ZAŁĄCZNIKÓW:</w:t>
      </w:r>
    </w:p>
    <w:p w14:paraId="53B212FA" w14:textId="77777777" w:rsidR="00DA1ED9" w:rsidRDefault="00DA1ED9" w:rsidP="00A2624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</w:p>
    <w:p w14:paraId="43A86D28" w14:textId="1F30C35D" w:rsidR="00DA1ED9" w:rsidRDefault="00A26242" w:rsidP="00A26242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2624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ZAŁĄCZNIK 1</w:t>
      </w:r>
      <w:r w:rsidRPr="00A2624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 w:rsidRPr="00A2624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ab/>
      </w:r>
      <w:r w:rsidR="001809A7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odpis aktualny z KRS Zamawiającego;</w:t>
      </w:r>
    </w:p>
    <w:p w14:paraId="1D81D3CE" w14:textId="760814AD" w:rsidR="00DA1ED9" w:rsidRDefault="00DA1ED9" w:rsidP="00DA1ED9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2624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ZAŁĄCZNIK </w:t>
      </w:r>
      <w:r w:rsidR="002D2ECA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2</w:t>
      </w:r>
      <w:r w:rsidRPr="00A2624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 w:rsidRPr="00A2624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ab/>
      </w:r>
      <w:r w:rsidR="001809A7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odpis aktualny z KRS Inżyniera;</w:t>
      </w:r>
    </w:p>
    <w:p w14:paraId="2AFDEF7E" w14:textId="1FDD4238" w:rsidR="00DA1ED9" w:rsidRDefault="00DA1ED9" w:rsidP="00DA1ED9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2624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ZAŁĄCZNIK </w:t>
      </w:r>
      <w:r w:rsidR="002D2ECA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3</w:t>
      </w:r>
      <w:r w:rsidRPr="00A2624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 w:rsidRPr="00A2624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ab/>
      </w:r>
      <w:r w:rsidR="00920347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SWZ</w:t>
      </w:r>
      <w:r w:rsidR="00E4322A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(w tym OPZ)</w:t>
      </w:r>
      <w:r w:rsidR="00A1168F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;</w:t>
      </w:r>
    </w:p>
    <w:p w14:paraId="7654F145" w14:textId="23513140" w:rsidR="00AD3BFC" w:rsidRDefault="00AD3BFC" w:rsidP="00DA1ED9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2624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ZAŁĄCZNI</w:t>
      </w:r>
      <w:r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K</w:t>
      </w:r>
      <w:r w:rsidRPr="00AD3BFC">
        <w:rPr>
          <w:rFonts w:ascii="Times New Roman" w:eastAsia="Times New Roman" w:hAnsi="Times New Roman" w:cs="Times New Roman"/>
          <w:b/>
          <w:bCs/>
          <w:color w:val="FFFFFF"/>
          <w:kern w:val="0"/>
          <w:lang w:eastAsia="en-GB"/>
          <w14:ligatures w14:val="none"/>
        </w:rPr>
        <w:t>.</w:t>
      </w:r>
      <w:r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4</w:t>
      </w:r>
      <w:r w:rsidRPr="00A2624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  z</w:t>
      </w:r>
      <w:r w:rsidRPr="00AD3BF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ałącznik graficzny przedstawiający układ funkcjonalny poszczególnych </w:t>
      </w:r>
      <w:r w:rsidRPr="00AD3BFC">
        <w:rPr>
          <w:rFonts w:ascii="Times New Roman" w:eastAsia="Times New Roman" w:hAnsi="Times New Roman" w:cs="Times New Roman"/>
          <w:color w:val="FFFFFF"/>
          <w:kern w:val="0"/>
          <w:lang w:eastAsia="en-GB"/>
          <w14:ligatures w14:val="none"/>
        </w:rPr>
        <w:t>…………… …………..</w:t>
      </w:r>
      <w:r w:rsidRPr="00AD3BF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pracowni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 w:rsidRPr="00AD3BF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laboratoryjnych</w:t>
      </w:r>
      <w:r w:rsidR="006662C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;</w:t>
      </w:r>
    </w:p>
    <w:p w14:paraId="113D133B" w14:textId="6ABAEAAB" w:rsidR="00933D4A" w:rsidRDefault="00933D4A" w:rsidP="00933D4A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2624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lastRenderedPageBreak/>
        <w:t xml:space="preserve">ZAŁĄCZNIK </w:t>
      </w:r>
      <w:r w:rsidR="009D5FAF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5</w:t>
      </w:r>
      <w:r w:rsidRPr="00A2624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 w:rsidRPr="00A2624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ab/>
      </w:r>
      <w:r w:rsidR="0004412D" w:rsidRPr="0004412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Umow</w:t>
      </w:r>
      <w:r w:rsidR="000E41A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</w:t>
      </w:r>
      <w:r w:rsidR="0004412D" w:rsidRPr="0004412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z </w:t>
      </w:r>
      <w:r w:rsidR="000E41A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wykonawcą PFU</w:t>
      </w:r>
      <w:r w:rsidR="0004412D" w:rsidRPr="0004412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;</w:t>
      </w:r>
    </w:p>
    <w:p w14:paraId="6E4E05A7" w14:textId="0771AEFC" w:rsidR="00933D4A" w:rsidRDefault="00933D4A" w:rsidP="00DA1ED9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2624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ZAŁĄCZNIK </w:t>
      </w:r>
      <w:r w:rsidR="009D5FAF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6</w:t>
      </w:r>
      <w:r w:rsidRPr="00A2624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 w:rsidRPr="00A2624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ab/>
      </w:r>
      <w:r w:rsidR="00622A7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</w:t>
      </w:r>
      <w:r w:rsidR="0004412D" w:rsidRPr="0004412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ytyczne w zakresie Warunków Technicznych Urządzeń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;</w:t>
      </w:r>
    </w:p>
    <w:p w14:paraId="3250279D" w14:textId="71F10480" w:rsidR="00DA1ED9" w:rsidRDefault="00DA1ED9" w:rsidP="00DA1ED9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2624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ZAŁĄCZNIK </w:t>
      </w:r>
      <w:r w:rsidR="009D5FAF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7</w:t>
      </w:r>
      <w:r w:rsidRPr="00A2624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 w:rsidRPr="00A2624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ab/>
      </w:r>
      <w:r w:rsidR="00C9089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</w:t>
      </w:r>
      <w:r w:rsidR="00925A9F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zęściow</w:t>
      </w:r>
      <w:r w:rsidR="00C9089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</w:t>
      </w:r>
      <w:r w:rsidR="00D4772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dokumentacja </w:t>
      </w:r>
      <w:r w:rsidR="000E41A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Budynku</w:t>
      </w:r>
      <w:r w:rsidR="00A1168F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;</w:t>
      </w:r>
    </w:p>
    <w:p w14:paraId="46B032E6" w14:textId="1553679B" w:rsidR="00DA1ED9" w:rsidRDefault="00DA1ED9" w:rsidP="00DA1ED9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2624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ZAŁĄCZNIK </w:t>
      </w:r>
      <w:r w:rsidR="009D5FAF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8</w:t>
      </w:r>
      <w:r w:rsidRPr="00A2624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 w:rsidRPr="00A2624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ab/>
      </w:r>
      <w:r w:rsidR="00F2442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klauzula informacyjna o przetwarzaniu danych osobowych przez Inżyniera</w:t>
      </w:r>
      <w:r w:rsidR="00A1168F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;</w:t>
      </w:r>
    </w:p>
    <w:p w14:paraId="1E2F56B9" w14:textId="16F8FC5C" w:rsidR="00F24425" w:rsidRDefault="00F24425" w:rsidP="00DA1ED9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26242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ZAŁĄCZNIK </w:t>
      </w:r>
      <w:r w:rsidR="009D5FAF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9</w:t>
      </w:r>
      <w:r w:rsidRPr="00A2624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 w:rsidRPr="00A2624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klauzula informacyjna o przetwarzaniu danych osobowych przez </w:t>
      </w:r>
      <w:r w:rsidRPr="00C61379">
        <w:rPr>
          <w:rFonts w:ascii="Times New Roman" w:eastAsia="Times New Roman" w:hAnsi="Times New Roman" w:cs="Times New Roman"/>
          <w:color w:val="FFFFFF"/>
          <w:kern w:val="0"/>
          <w:lang w:eastAsia="en-GB"/>
          <w14:ligatures w14:val="none"/>
        </w:rPr>
        <w:t>…………………</w:t>
      </w:r>
      <w:r>
        <w:rPr>
          <w:rFonts w:ascii="Times New Roman" w:eastAsia="Times New Roman" w:hAnsi="Times New Roman" w:cs="Times New Roman"/>
          <w:color w:val="FFFFFF"/>
          <w:kern w:val="0"/>
          <w:lang w:eastAsia="en-GB"/>
          <w14:ligatures w14:val="none"/>
        </w:rPr>
        <w:t xml:space="preserve">   </w:t>
      </w:r>
      <w:r w:rsidRPr="00C61379">
        <w:rPr>
          <w:rFonts w:ascii="Times New Roman" w:eastAsia="Times New Roman" w:hAnsi="Times New Roman" w:cs="Times New Roman"/>
          <w:color w:val="FFFFFF"/>
          <w:kern w:val="0"/>
          <w:lang w:eastAsia="en-GB"/>
          <w14:ligatures w14:val="none"/>
        </w:rPr>
        <w:t>……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Zamawiającego</w:t>
      </w:r>
      <w:r w:rsidR="000E41A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.</w:t>
      </w:r>
    </w:p>
    <w:p w14:paraId="53E2F9DB" w14:textId="77777777" w:rsidR="002D2ECA" w:rsidRDefault="002D2ECA" w:rsidP="00A26242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75E9C351" w14:textId="77777777" w:rsidR="00DA1ED9" w:rsidRPr="00A26242" w:rsidRDefault="00DA1ED9" w:rsidP="00A26242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1"/>
        <w:gridCol w:w="4432"/>
      </w:tblGrid>
      <w:tr w:rsidR="00A26242" w:rsidRPr="00A26242" w14:paraId="6E01EF99" w14:textId="77777777" w:rsidTr="00251B49">
        <w:trPr>
          <w:trHeight w:val="910"/>
        </w:trPr>
        <w:tc>
          <w:tcPr>
            <w:tcW w:w="4431" w:type="dxa"/>
          </w:tcPr>
          <w:p w14:paraId="38989599" w14:textId="0B912613" w:rsidR="00A26242" w:rsidRPr="00A26242" w:rsidRDefault="00EE78AD" w:rsidP="00A26242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103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before="120" w:after="120"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Zamawia</w:t>
            </w:r>
            <w:r w:rsidR="00A26242" w:rsidRPr="00A26242">
              <w:rPr>
                <w:b/>
                <w:bCs/>
                <w:sz w:val="24"/>
                <w:szCs w:val="24"/>
              </w:rPr>
              <w:t>jący:</w:t>
            </w:r>
          </w:p>
        </w:tc>
        <w:tc>
          <w:tcPr>
            <w:tcW w:w="4432" w:type="dxa"/>
          </w:tcPr>
          <w:p w14:paraId="50AFDC22" w14:textId="28F842DE" w:rsidR="00A26242" w:rsidRPr="00A26242" w:rsidRDefault="00EE78AD" w:rsidP="00A26242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103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before="120" w:after="120"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Inżynier</w:t>
            </w:r>
            <w:r w:rsidR="00A26242" w:rsidRPr="00A26242">
              <w:rPr>
                <w:b/>
                <w:bCs/>
                <w:sz w:val="24"/>
                <w:szCs w:val="24"/>
              </w:rPr>
              <w:t>:</w:t>
            </w:r>
          </w:p>
          <w:p w14:paraId="059CDE1F" w14:textId="77777777" w:rsidR="00A26242" w:rsidRPr="00A26242" w:rsidRDefault="00A26242" w:rsidP="00A26242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103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before="120" w:after="120"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6242" w:rsidRPr="00A26242" w14:paraId="70A9619C" w14:textId="77777777" w:rsidTr="00251B49">
        <w:trPr>
          <w:trHeight w:val="1104"/>
        </w:trPr>
        <w:tc>
          <w:tcPr>
            <w:tcW w:w="4431" w:type="dxa"/>
          </w:tcPr>
          <w:p w14:paraId="5B51C474" w14:textId="77777777" w:rsidR="00A26242" w:rsidRPr="00A26242" w:rsidRDefault="00A26242" w:rsidP="00A26242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103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before="120" w:after="120" w:line="276" w:lineRule="auto"/>
              <w:jc w:val="center"/>
              <w:rPr>
                <w:sz w:val="24"/>
                <w:szCs w:val="24"/>
              </w:rPr>
            </w:pPr>
            <w:r w:rsidRPr="00A26242">
              <w:rPr>
                <w:sz w:val="24"/>
                <w:szCs w:val="24"/>
              </w:rPr>
              <w:t>____________________________</w:t>
            </w:r>
          </w:p>
        </w:tc>
        <w:tc>
          <w:tcPr>
            <w:tcW w:w="4432" w:type="dxa"/>
          </w:tcPr>
          <w:p w14:paraId="6AEA8A5A" w14:textId="77777777" w:rsidR="00A26242" w:rsidRPr="00A26242" w:rsidRDefault="00A26242" w:rsidP="00A26242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103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before="120" w:after="120" w:line="276" w:lineRule="auto"/>
              <w:jc w:val="center"/>
              <w:rPr>
                <w:sz w:val="24"/>
                <w:szCs w:val="24"/>
              </w:rPr>
            </w:pPr>
            <w:r w:rsidRPr="00A26242">
              <w:rPr>
                <w:sz w:val="24"/>
                <w:szCs w:val="24"/>
              </w:rPr>
              <w:t>____________________________</w:t>
            </w:r>
          </w:p>
          <w:p w14:paraId="42CA9455" w14:textId="77777777" w:rsidR="00A26242" w:rsidRPr="00A26242" w:rsidRDefault="00A26242" w:rsidP="00A26242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103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before="120" w:after="12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26242" w:rsidRPr="00A26242" w14:paraId="6D765396" w14:textId="77777777" w:rsidTr="00251B49">
        <w:trPr>
          <w:trHeight w:val="609"/>
        </w:trPr>
        <w:tc>
          <w:tcPr>
            <w:tcW w:w="4431" w:type="dxa"/>
          </w:tcPr>
          <w:p w14:paraId="2D128A9E" w14:textId="77777777" w:rsidR="00A26242" w:rsidRPr="00A26242" w:rsidRDefault="00A26242" w:rsidP="00A26242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103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before="120" w:after="120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432" w:type="dxa"/>
          </w:tcPr>
          <w:p w14:paraId="3B5CAD6F" w14:textId="77777777" w:rsidR="00A26242" w:rsidRPr="00A26242" w:rsidRDefault="00A26242" w:rsidP="00EF61FE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103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before="120" w:after="120" w:line="276" w:lineRule="auto"/>
              <w:rPr>
                <w:sz w:val="24"/>
                <w:szCs w:val="24"/>
              </w:rPr>
            </w:pPr>
          </w:p>
        </w:tc>
      </w:tr>
    </w:tbl>
    <w:p w14:paraId="16819034" w14:textId="77777777" w:rsidR="00AC22B8" w:rsidRDefault="00AC22B8"/>
    <w:sectPr w:rsidR="00AC22B8" w:rsidSect="009976F2">
      <w:footerReference w:type="default" r:id="rId11"/>
      <w:headerReference w:type="first" r:id="rId12"/>
      <w:endnotePr>
        <w:numFmt w:val="decimal"/>
      </w:endnotePr>
      <w:pgSz w:w="11909" w:h="16834"/>
      <w:pgMar w:top="1417" w:right="1417" w:bottom="1417" w:left="1417" w:header="851" w:footer="595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69FD88" w14:textId="77777777" w:rsidR="00B94EF3" w:rsidRDefault="00B94EF3" w:rsidP="00A26242">
      <w:pPr>
        <w:spacing w:after="0" w:line="240" w:lineRule="auto"/>
      </w:pPr>
      <w:r>
        <w:separator/>
      </w:r>
    </w:p>
  </w:endnote>
  <w:endnote w:type="continuationSeparator" w:id="0">
    <w:p w14:paraId="31E7F429" w14:textId="77777777" w:rsidR="00B94EF3" w:rsidRDefault="00B94EF3" w:rsidP="00A26242">
      <w:pPr>
        <w:spacing w:after="0" w:line="240" w:lineRule="auto"/>
      </w:pPr>
      <w:r>
        <w:continuationSeparator/>
      </w:r>
    </w:p>
  </w:endnote>
  <w:endnote w:type="continuationNotice" w:id="1">
    <w:p w14:paraId="39A78A45" w14:textId="77777777" w:rsidR="00B94EF3" w:rsidRDefault="00B94E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2695207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831C1D1" w14:textId="77777777" w:rsidR="008428AA" w:rsidRDefault="008428A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E57B7D">
              <w:rPr>
                <w:b/>
                <w:bCs/>
                <w:noProof/>
              </w:rPr>
              <w:t>22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E57B7D">
              <w:rPr>
                <w:b/>
                <w:bCs/>
                <w:noProof/>
              </w:rPr>
              <w:t>25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17E54792" w14:textId="77777777" w:rsidR="008428AA" w:rsidRDefault="008428A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5EE2F3" w14:textId="77777777" w:rsidR="00B94EF3" w:rsidRDefault="00B94EF3" w:rsidP="00A26242">
      <w:pPr>
        <w:spacing w:after="0" w:line="240" w:lineRule="auto"/>
      </w:pPr>
      <w:r>
        <w:separator/>
      </w:r>
    </w:p>
  </w:footnote>
  <w:footnote w:type="continuationSeparator" w:id="0">
    <w:p w14:paraId="5C5B47C9" w14:textId="77777777" w:rsidR="00B94EF3" w:rsidRDefault="00B94EF3" w:rsidP="00A26242">
      <w:pPr>
        <w:spacing w:after="0" w:line="240" w:lineRule="auto"/>
      </w:pPr>
      <w:r>
        <w:continuationSeparator/>
      </w:r>
    </w:p>
  </w:footnote>
  <w:footnote w:type="continuationNotice" w:id="1">
    <w:p w14:paraId="3D44C2D9" w14:textId="77777777" w:rsidR="00B94EF3" w:rsidRDefault="00B94E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1021F" w14:textId="77777777" w:rsidR="00DF2B34" w:rsidRDefault="00DF2B34" w:rsidP="00DF2B34">
    <w:pPr>
      <w:pStyle w:val="Nagwek"/>
    </w:pPr>
    <w:bookmarkStart w:id="42" w:name="_Hlk171422126"/>
    <w:bookmarkStart w:id="43" w:name="_Hlk171422127"/>
    <w:bookmarkStart w:id="44" w:name="_Hlk171422307"/>
    <w:bookmarkStart w:id="45" w:name="_Hlk171422308"/>
    <w:bookmarkStart w:id="46" w:name="_Hlk171422325"/>
    <w:bookmarkStart w:id="47" w:name="_Hlk171422326"/>
    <w:bookmarkStart w:id="48" w:name="_Hlk171422406"/>
    <w:bookmarkStart w:id="49" w:name="_Hlk171422407"/>
    <w:bookmarkStart w:id="50" w:name="_Hlk171422547"/>
    <w:bookmarkStart w:id="51" w:name="_Hlk171422548"/>
    <w:bookmarkStart w:id="52" w:name="_Hlk171422750"/>
    <w:bookmarkStart w:id="53" w:name="_Hlk171422751"/>
    <w:bookmarkStart w:id="54" w:name="_Hlk171422892"/>
    <w:bookmarkStart w:id="55" w:name="_Hlk171422893"/>
    <w:bookmarkStart w:id="56" w:name="_Hlk171423749"/>
    <w:bookmarkStart w:id="57" w:name="_Hlk171423750"/>
    <w:bookmarkStart w:id="58" w:name="_Hlk174112532"/>
    <w:bookmarkStart w:id="59" w:name="_Hlk174112533"/>
    <w:r>
      <w:rPr>
        <w:noProof/>
      </w:rPr>
      <w:drawing>
        <wp:inline distT="0" distB="0" distL="0" distR="0" wp14:anchorId="718B3EF1" wp14:editId="05FAA209">
          <wp:extent cx="5760720" cy="738505"/>
          <wp:effectExtent l="0" t="0" r="0" b="4445"/>
          <wp:docPr id="1160221472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0221472" name="Obraz 1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</w:p>
  <w:p w14:paraId="1968C484" w14:textId="77777777" w:rsidR="008428AA" w:rsidRDefault="008428AA" w:rsidP="008428AA">
    <w:pPr>
      <w:pStyle w:val="Nagwek"/>
      <w:tabs>
        <w:tab w:val="left" w:pos="3416"/>
      </w:tabs>
      <w:jc w:val="both"/>
    </w:pPr>
    <w:r>
      <w:rPr>
        <w:noProof/>
        <w:lang w:eastAsia="pl-PL"/>
      </w:rPr>
      <mc:AlternateContent>
        <mc:Choice Requires="wps">
          <w:drawing>
            <wp:anchor distT="0" distB="0" distL="118745" distR="118745" simplePos="0" relativeHeight="251658240" behindDoc="1" locked="0" layoutInCell="1" allowOverlap="0" wp14:anchorId="533E1CCF" wp14:editId="10E413F5">
              <wp:simplePos x="0" y="0"/>
              <wp:positionH relativeFrom="page">
                <wp:posOffset>722630</wp:posOffset>
              </wp:positionH>
              <wp:positionV relativeFrom="page">
                <wp:posOffset>481330</wp:posOffset>
              </wp:positionV>
              <wp:extent cx="6114415" cy="594360"/>
              <wp:effectExtent l="0" t="0" r="0" b="0"/>
              <wp:wrapSquare wrapText="bothSides"/>
              <wp:docPr id="1" name="Rectangle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4415" cy="594360"/>
                      </a:xfrm>
                      <a:prstGeom prst="rect">
                        <a:avLst/>
                      </a:prstGeom>
                      <a:solidFill>
                        <a:srgbClr val="5B9BD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64011B" w14:textId="3B0936D5" w:rsidR="008428AA" w:rsidRPr="00661ECD" w:rsidRDefault="008428AA" w:rsidP="00A26242">
                          <w:pPr>
                            <w:pStyle w:val="Nagwek"/>
                            <w:jc w:val="center"/>
                            <w:rPr>
                              <w:caps/>
                              <w:color w:val="FFFFFF"/>
                            </w:rPr>
                          </w:pPr>
                          <w:r>
                            <w:rPr>
                              <w:rFonts w:ascii="Times New Roman" w:hAnsi="Times New Roman"/>
                              <w:szCs w:val="24"/>
                            </w:rPr>
                            <w:t xml:space="preserve">UMOWA NR </w:t>
                          </w:r>
                          <w:r w:rsidRPr="002C6FCF">
                            <w:rPr>
                              <w:rFonts w:ascii="Times New Roman" w:hAnsi="Times New Roman"/>
                              <w:szCs w:val="24"/>
                              <w:highlight w:val="yellow"/>
                            </w:rPr>
                            <w:t>____________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rect id="Rectangle 197" style="position:absolute;left:0;text-align:left;margin-left:56.9pt;margin-top:37.9pt;width:481.45pt;height:46.8pt;z-index:-251658240;visibility:visible;mso-wrap-style:square;mso-width-percent:1000;mso-height-percent:27;mso-wrap-distance-left:9.35pt;mso-wrap-distance-top:0;mso-wrap-distance-right:9.35pt;mso-wrap-distance-bottom:0;mso-position-horizontal:absolute;mso-position-horizontal-relative:page;mso-position-vertical:absolute;mso-position-vertical-relative:page;mso-width-percent:1000;mso-height-percent:27;mso-width-relative:margin;mso-height-relative:page;v-text-anchor:middle" o:spid="_x0000_s1026" o:allowoverlap="f" fillcolor="#5b9bd5" stroked="f" strokeweight="1pt" w14:anchorId="533E1CC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">
              <v:textbox style="mso-fit-shape-to-text:t">
                <w:txbxContent>
                  <w:p w:rsidRPr="00661ECD" w:rsidR="008428AA" w:rsidP="00A26242" w:rsidRDefault="008428AA" w14:paraId="5064011B" w14:textId="3B0936D5">
                    <w:pPr>
                      <w:pStyle w:val="Nagwek"/>
                      <w:jc w:val="center"/>
                      <w:rPr>
                        <w:caps/>
                        <w:color w:val="FFFFFF"/>
                      </w:rPr>
                    </w:pPr>
                    <w:r>
                      <w:rPr>
                        <w:rFonts w:ascii="Times New Roman" w:hAnsi="Times New Roman"/>
                        <w:szCs w:val="24"/>
                      </w:rPr>
                      <w:t xml:space="preserve">UMOWA NR </w:t>
                    </w:r>
                    <w:r w:rsidRPr="002C6FCF">
                      <w:rPr>
                        <w:rFonts w:ascii="Times New Roman" w:hAnsi="Times New Roman"/>
                        <w:szCs w:val="24"/>
                        <w:highlight w:val="yellow"/>
                      </w:rPr>
                      <w:t>____________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92779C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5400"/>
    <w:multiLevelType w:val="hybridMultilevel"/>
    <w:tmpl w:val="B9A6BE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6D162B"/>
    <w:multiLevelType w:val="hybridMultilevel"/>
    <w:tmpl w:val="23D4FD0E"/>
    <w:lvl w:ilvl="0" w:tplc="D504B36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402312"/>
    <w:multiLevelType w:val="hybridMultilevel"/>
    <w:tmpl w:val="585C5CBC"/>
    <w:lvl w:ilvl="0" w:tplc="71BA728E">
      <w:start w:val="2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BC37C3"/>
    <w:multiLevelType w:val="hybridMultilevel"/>
    <w:tmpl w:val="D0A281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54374"/>
    <w:multiLevelType w:val="hybridMultilevel"/>
    <w:tmpl w:val="16AE803E"/>
    <w:lvl w:ilvl="0" w:tplc="676C08C6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0C8450E9"/>
    <w:multiLevelType w:val="hybridMultilevel"/>
    <w:tmpl w:val="2B26A0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B10947"/>
    <w:multiLevelType w:val="hybridMultilevel"/>
    <w:tmpl w:val="ACB644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7936E6"/>
    <w:multiLevelType w:val="hybridMultilevel"/>
    <w:tmpl w:val="A31AB6CA"/>
    <w:lvl w:ilvl="0" w:tplc="A1E8F102">
      <w:start w:val="24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444677"/>
    <w:multiLevelType w:val="hybridMultilevel"/>
    <w:tmpl w:val="2AF69920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4216BBC"/>
    <w:multiLevelType w:val="hybridMultilevel"/>
    <w:tmpl w:val="A4F613EA"/>
    <w:lvl w:ilvl="0" w:tplc="F334A0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5DA7CE4"/>
    <w:multiLevelType w:val="hybridMultilevel"/>
    <w:tmpl w:val="5E4C1FD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36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926BEE"/>
    <w:multiLevelType w:val="hybridMultilevel"/>
    <w:tmpl w:val="3C1EB692"/>
    <w:lvl w:ilvl="0" w:tplc="F606CD1A">
      <w:start w:val="1"/>
      <w:numFmt w:val="lowerLetter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7D20FEA"/>
    <w:multiLevelType w:val="hybridMultilevel"/>
    <w:tmpl w:val="E4286DC0"/>
    <w:lvl w:ilvl="0" w:tplc="216459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F84B0A"/>
    <w:multiLevelType w:val="hybridMultilevel"/>
    <w:tmpl w:val="2FE48CD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382A6A"/>
    <w:multiLevelType w:val="hybridMultilevel"/>
    <w:tmpl w:val="D22A2F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04F40F9"/>
    <w:multiLevelType w:val="hybridMultilevel"/>
    <w:tmpl w:val="61BCF82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36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1C5C5F"/>
    <w:multiLevelType w:val="hybridMultilevel"/>
    <w:tmpl w:val="A15EFDFA"/>
    <w:lvl w:ilvl="0" w:tplc="A7A02134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1F457C5"/>
    <w:multiLevelType w:val="hybridMultilevel"/>
    <w:tmpl w:val="E4761F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42F4C45"/>
    <w:multiLevelType w:val="hybridMultilevel"/>
    <w:tmpl w:val="67BADA2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65E0F33"/>
    <w:multiLevelType w:val="hybridMultilevel"/>
    <w:tmpl w:val="85AA665A"/>
    <w:lvl w:ilvl="0" w:tplc="676C08C6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1" w15:restartNumberingAfterBreak="0">
    <w:nsid w:val="26820CD0"/>
    <w:multiLevelType w:val="hybridMultilevel"/>
    <w:tmpl w:val="AEB4C9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1155BE"/>
    <w:multiLevelType w:val="hybridMultilevel"/>
    <w:tmpl w:val="5F6621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87E2475"/>
    <w:multiLevelType w:val="hybridMultilevel"/>
    <w:tmpl w:val="0DCEEA44"/>
    <w:lvl w:ilvl="0" w:tplc="0206F5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AD1F7A"/>
    <w:multiLevelType w:val="hybridMultilevel"/>
    <w:tmpl w:val="0EC621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8156E8"/>
    <w:multiLevelType w:val="hybridMultilevel"/>
    <w:tmpl w:val="69E4B3C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BC31649"/>
    <w:multiLevelType w:val="hybridMultilevel"/>
    <w:tmpl w:val="21BC6C20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7" w15:restartNumberingAfterBreak="0">
    <w:nsid w:val="2D9D2397"/>
    <w:multiLevelType w:val="hybridMultilevel"/>
    <w:tmpl w:val="15802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BA795D"/>
    <w:multiLevelType w:val="hybridMultilevel"/>
    <w:tmpl w:val="8CE489A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36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BD7150"/>
    <w:multiLevelType w:val="hybridMultilevel"/>
    <w:tmpl w:val="FC8ADCF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4E75279"/>
    <w:multiLevelType w:val="hybridMultilevel"/>
    <w:tmpl w:val="6D5CBE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30382E"/>
    <w:multiLevelType w:val="hybridMultilevel"/>
    <w:tmpl w:val="BD2CB5A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5C3AD1"/>
    <w:multiLevelType w:val="hybridMultilevel"/>
    <w:tmpl w:val="86E224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)"/>
      <w:lvlJc w:val="left"/>
      <w:pPr>
        <w:ind w:left="1740" w:hanging="6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5221DF"/>
    <w:multiLevelType w:val="hybridMultilevel"/>
    <w:tmpl w:val="1EE203BA"/>
    <w:lvl w:ilvl="0" w:tplc="BB86A78A">
      <w:start w:val="2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D0178C"/>
    <w:multiLevelType w:val="hybridMultilevel"/>
    <w:tmpl w:val="08E81A6E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3BE91D06"/>
    <w:multiLevelType w:val="hybridMultilevel"/>
    <w:tmpl w:val="DC88D028"/>
    <w:lvl w:ilvl="0" w:tplc="14D0E484">
      <w:start w:val="2"/>
      <w:numFmt w:val="decimal"/>
      <w:lvlText w:val="%1."/>
      <w:lvlJc w:val="left"/>
      <w:pPr>
        <w:ind w:left="720" w:hanging="360"/>
      </w:pPr>
    </w:lvl>
    <w:lvl w:ilvl="1" w:tplc="49A6F4CA">
      <w:start w:val="1"/>
      <w:numFmt w:val="lowerLetter"/>
      <w:lvlText w:val="%2."/>
      <w:lvlJc w:val="left"/>
      <w:pPr>
        <w:ind w:left="1440" w:hanging="360"/>
      </w:pPr>
    </w:lvl>
    <w:lvl w:ilvl="2" w:tplc="7144CCD8">
      <w:start w:val="1"/>
      <w:numFmt w:val="lowerRoman"/>
      <w:lvlText w:val="%3."/>
      <w:lvlJc w:val="right"/>
      <w:pPr>
        <w:ind w:left="2160" w:hanging="180"/>
      </w:pPr>
    </w:lvl>
    <w:lvl w:ilvl="3" w:tplc="FE8AABE6">
      <w:start w:val="1"/>
      <w:numFmt w:val="decimal"/>
      <w:lvlText w:val="%4."/>
      <w:lvlJc w:val="left"/>
      <w:pPr>
        <w:ind w:left="2880" w:hanging="360"/>
      </w:pPr>
    </w:lvl>
    <w:lvl w:ilvl="4" w:tplc="10C23DEE">
      <w:start w:val="1"/>
      <w:numFmt w:val="lowerLetter"/>
      <w:lvlText w:val="%5."/>
      <w:lvlJc w:val="left"/>
      <w:pPr>
        <w:ind w:left="3600" w:hanging="360"/>
      </w:pPr>
    </w:lvl>
    <w:lvl w:ilvl="5" w:tplc="3190C5C6">
      <w:start w:val="1"/>
      <w:numFmt w:val="lowerRoman"/>
      <w:lvlText w:val="%6."/>
      <w:lvlJc w:val="right"/>
      <w:pPr>
        <w:ind w:left="4320" w:hanging="180"/>
      </w:pPr>
    </w:lvl>
    <w:lvl w:ilvl="6" w:tplc="E418207E">
      <w:start w:val="1"/>
      <w:numFmt w:val="decimal"/>
      <w:lvlText w:val="%7."/>
      <w:lvlJc w:val="left"/>
      <w:pPr>
        <w:ind w:left="5040" w:hanging="360"/>
      </w:pPr>
    </w:lvl>
    <w:lvl w:ilvl="7" w:tplc="FF560A90">
      <w:start w:val="1"/>
      <w:numFmt w:val="lowerLetter"/>
      <w:lvlText w:val="%8."/>
      <w:lvlJc w:val="left"/>
      <w:pPr>
        <w:ind w:left="5760" w:hanging="360"/>
      </w:pPr>
    </w:lvl>
    <w:lvl w:ilvl="8" w:tplc="A020678A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3336FA"/>
    <w:multiLevelType w:val="hybridMultilevel"/>
    <w:tmpl w:val="9E64015C"/>
    <w:lvl w:ilvl="0" w:tplc="9324673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C780F56"/>
    <w:multiLevelType w:val="hybridMultilevel"/>
    <w:tmpl w:val="8DF2E4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5531CA"/>
    <w:multiLevelType w:val="hybridMultilevel"/>
    <w:tmpl w:val="2C86941C"/>
    <w:lvl w:ilvl="0" w:tplc="457CFA6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F277D13"/>
    <w:multiLevelType w:val="hybridMultilevel"/>
    <w:tmpl w:val="FE384E96"/>
    <w:lvl w:ilvl="0" w:tplc="5F5601F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D2825F7A">
      <w:start w:val="1"/>
      <w:numFmt w:val="lowerLetter"/>
      <w:lvlText w:val="%2)"/>
      <w:lvlJc w:val="left"/>
      <w:pPr>
        <w:ind w:left="1740" w:hanging="6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847AF0"/>
    <w:multiLevelType w:val="hybridMultilevel"/>
    <w:tmpl w:val="435451E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528ACD4"/>
    <w:multiLevelType w:val="hybridMultilevel"/>
    <w:tmpl w:val="C554E02C"/>
    <w:lvl w:ilvl="0" w:tplc="89608A34">
      <w:start w:val="1"/>
      <w:numFmt w:val="lowerLetter"/>
      <w:lvlText w:val="b)"/>
      <w:lvlJc w:val="left"/>
      <w:pPr>
        <w:ind w:left="720" w:hanging="360"/>
      </w:pPr>
    </w:lvl>
    <w:lvl w:ilvl="1" w:tplc="5204BBBA">
      <w:start w:val="1"/>
      <w:numFmt w:val="lowerLetter"/>
      <w:lvlText w:val="%2."/>
      <w:lvlJc w:val="left"/>
      <w:pPr>
        <w:ind w:left="1440" w:hanging="360"/>
      </w:pPr>
    </w:lvl>
    <w:lvl w:ilvl="2" w:tplc="7428AD20">
      <w:start w:val="1"/>
      <w:numFmt w:val="lowerRoman"/>
      <w:lvlText w:val="%3."/>
      <w:lvlJc w:val="right"/>
      <w:pPr>
        <w:ind w:left="2160" w:hanging="180"/>
      </w:pPr>
    </w:lvl>
    <w:lvl w:ilvl="3" w:tplc="1E8AFFC6">
      <w:start w:val="1"/>
      <w:numFmt w:val="decimal"/>
      <w:lvlText w:val="%4."/>
      <w:lvlJc w:val="left"/>
      <w:pPr>
        <w:ind w:left="2880" w:hanging="360"/>
      </w:pPr>
    </w:lvl>
    <w:lvl w:ilvl="4" w:tplc="03287444">
      <w:start w:val="1"/>
      <w:numFmt w:val="lowerLetter"/>
      <w:lvlText w:val="%5."/>
      <w:lvlJc w:val="left"/>
      <w:pPr>
        <w:ind w:left="3600" w:hanging="360"/>
      </w:pPr>
    </w:lvl>
    <w:lvl w:ilvl="5" w:tplc="CC768602">
      <w:start w:val="1"/>
      <w:numFmt w:val="lowerRoman"/>
      <w:lvlText w:val="%6."/>
      <w:lvlJc w:val="right"/>
      <w:pPr>
        <w:ind w:left="4320" w:hanging="180"/>
      </w:pPr>
    </w:lvl>
    <w:lvl w:ilvl="6" w:tplc="591E4BC4">
      <w:start w:val="1"/>
      <w:numFmt w:val="decimal"/>
      <w:lvlText w:val="%7."/>
      <w:lvlJc w:val="left"/>
      <w:pPr>
        <w:ind w:left="5040" w:hanging="360"/>
      </w:pPr>
    </w:lvl>
    <w:lvl w:ilvl="7" w:tplc="F4F283A8">
      <w:start w:val="1"/>
      <w:numFmt w:val="lowerLetter"/>
      <w:lvlText w:val="%8."/>
      <w:lvlJc w:val="left"/>
      <w:pPr>
        <w:ind w:left="5760" w:hanging="360"/>
      </w:pPr>
    </w:lvl>
    <w:lvl w:ilvl="8" w:tplc="4FE4691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53372A4"/>
    <w:multiLevelType w:val="hybridMultilevel"/>
    <w:tmpl w:val="7A2416E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89D72AD"/>
    <w:multiLevelType w:val="hybridMultilevel"/>
    <w:tmpl w:val="D88E4CCA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)"/>
      <w:lvlJc w:val="left"/>
      <w:pPr>
        <w:ind w:left="927" w:hanging="360"/>
      </w:pPr>
    </w:lvl>
    <w:lvl w:ilvl="2" w:tplc="04150011">
      <w:start w:val="1"/>
      <w:numFmt w:val="decimal"/>
      <w:lvlText w:val="%3)"/>
      <w:lvlJc w:val="left"/>
      <w:pPr>
        <w:ind w:left="108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8B91FD4"/>
    <w:multiLevelType w:val="hybridMultilevel"/>
    <w:tmpl w:val="9B08115A"/>
    <w:lvl w:ilvl="0" w:tplc="166818AA">
      <w:start w:val="1"/>
      <w:numFmt w:val="decimal"/>
      <w:lvlText w:val="%1."/>
      <w:lvlJc w:val="left"/>
      <w:pPr>
        <w:ind w:left="720" w:hanging="360"/>
      </w:pPr>
    </w:lvl>
    <w:lvl w:ilvl="1" w:tplc="8544FC0A">
      <w:start w:val="1"/>
      <w:numFmt w:val="decimal"/>
      <w:lvlText w:val="%2."/>
      <w:lvlJc w:val="left"/>
      <w:pPr>
        <w:ind w:left="720" w:hanging="360"/>
      </w:pPr>
    </w:lvl>
    <w:lvl w:ilvl="2" w:tplc="AF8C0AE2">
      <w:start w:val="1"/>
      <w:numFmt w:val="decimal"/>
      <w:lvlText w:val="%3."/>
      <w:lvlJc w:val="left"/>
      <w:pPr>
        <w:ind w:left="720" w:hanging="360"/>
      </w:pPr>
    </w:lvl>
    <w:lvl w:ilvl="3" w:tplc="C3D2CFE0">
      <w:start w:val="1"/>
      <w:numFmt w:val="decimal"/>
      <w:lvlText w:val="%4."/>
      <w:lvlJc w:val="left"/>
      <w:pPr>
        <w:ind w:left="720" w:hanging="360"/>
      </w:pPr>
    </w:lvl>
    <w:lvl w:ilvl="4" w:tplc="6610D45A">
      <w:start w:val="1"/>
      <w:numFmt w:val="decimal"/>
      <w:lvlText w:val="%5."/>
      <w:lvlJc w:val="left"/>
      <w:pPr>
        <w:ind w:left="720" w:hanging="360"/>
      </w:pPr>
    </w:lvl>
    <w:lvl w:ilvl="5" w:tplc="31AAC8FA">
      <w:start w:val="1"/>
      <w:numFmt w:val="decimal"/>
      <w:lvlText w:val="%6."/>
      <w:lvlJc w:val="left"/>
      <w:pPr>
        <w:ind w:left="720" w:hanging="360"/>
      </w:pPr>
    </w:lvl>
    <w:lvl w:ilvl="6" w:tplc="CB9CA7E4">
      <w:start w:val="1"/>
      <w:numFmt w:val="decimal"/>
      <w:lvlText w:val="%7."/>
      <w:lvlJc w:val="left"/>
      <w:pPr>
        <w:ind w:left="720" w:hanging="360"/>
      </w:pPr>
    </w:lvl>
    <w:lvl w:ilvl="7" w:tplc="8458B772">
      <w:start w:val="1"/>
      <w:numFmt w:val="decimal"/>
      <w:lvlText w:val="%8."/>
      <w:lvlJc w:val="left"/>
      <w:pPr>
        <w:ind w:left="720" w:hanging="360"/>
      </w:pPr>
    </w:lvl>
    <w:lvl w:ilvl="8" w:tplc="42E82B82">
      <w:start w:val="1"/>
      <w:numFmt w:val="decimal"/>
      <w:lvlText w:val="%9."/>
      <w:lvlJc w:val="left"/>
      <w:pPr>
        <w:ind w:left="720" w:hanging="360"/>
      </w:pPr>
    </w:lvl>
  </w:abstractNum>
  <w:abstractNum w:abstractNumId="45" w15:restartNumberingAfterBreak="0">
    <w:nsid w:val="4A630385"/>
    <w:multiLevelType w:val="hybridMultilevel"/>
    <w:tmpl w:val="4378BD96"/>
    <w:lvl w:ilvl="0" w:tplc="F5C2BFB4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AB4101E"/>
    <w:multiLevelType w:val="hybridMultilevel"/>
    <w:tmpl w:val="F1C4A688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B6B7E4B"/>
    <w:multiLevelType w:val="hybridMultilevel"/>
    <w:tmpl w:val="1D4A0B78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E5564C4"/>
    <w:multiLevelType w:val="hybridMultilevel"/>
    <w:tmpl w:val="EB12D382"/>
    <w:lvl w:ilvl="0" w:tplc="5734E32C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F4267B4"/>
    <w:multiLevelType w:val="hybridMultilevel"/>
    <w:tmpl w:val="6A56FE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4649CB"/>
    <w:multiLevelType w:val="hybridMultilevel"/>
    <w:tmpl w:val="22E04B78"/>
    <w:lvl w:ilvl="0" w:tplc="676C08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54A51215"/>
    <w:multiLevelType w:val="hybridMultilevel"/>
    <w:tmpl w:val="B928E7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4CE19AD"/>
    <w:multiLevelType w:val="hybridMultilevel"/>
    <w:tmpl w:val="BD2CB5A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522308B"/>
    <w:multiLevelType w:val="hybridMultilevel"/>
    <w:tmpl w:val="BC00CC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354D24"/>
    <w:multiLevelType w:val="hybridMultilevel"/>
    <w:tmpl w:val="4E241BC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595E422D"/>
    <w:multiLevelType w:val="hybridMultilevel"/>
    <w:tmpl w:val="1526C80C"/>
    <w:lvl w:ilvl="0" w:tplc="F8767818">
      <w:start w:val="1"/>
      <w:numFmt w:val="decimal"/>
      <w:lvlText w:val="%1)"/>
      <w:lvlJc w:val="left"/>
      <w:pPr>
        <w:ind w:left="1068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FCC6866">
      <w:start w:val="1"/>
      <w:numFmt w:val="decimal"/>
      <w:lvlText w:val="%4."/>
      <w:lvlJc w:val="left"/>
      <w:pPr>
        <w:ind w:left="360" w:hanging="360"/>
      </w:pPr>
      <w:rPr>
        <w:i w:val="0"/>
        <w:iCs w:val="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DC638DC"/>
    <w:multiLevelType w:val="hybridMultilevel"/>
    <w:tmpl w:val="10222F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1251230"/>
    <w:multiLevelType w:val="hybridMultilevel"/>
    <w:tmpl w:val="B576196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4C64397"/>
    <w:multiLevelType w:val="hybridMultilevel"/>
    <w:tmpl w:val="E0802A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E16435D4">
      <w:start w:val="1"/>
      <w:numFmt w:val="decimal"/>
      <w:lvlText w:val="%3."/>
      <w:lvlJc w:val="left"/>
      <w:pPr>
        <w:ind w:left="72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65A8377C"/>
    <w:multiLevelType w:val="hybridMultilevel"/>
    <w:tmpl w:val="AAEC93B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0" w15:restartNumberingAfterBreak="0">
    <w:nsid w:val="65D157A5"/>
    <w:multiLevelType w:val="hybridMultilevel"/>
    <w:tmpl w:val="494EAB9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36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8420066"/>
    <w:multiLevelType w:val="hybridMultilevel"/>
    <w:tmpl w:val="06E4D862"/>
    <w:lvl w:ilvl="0" w:tplc="B14AF5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9175DAB"/>
    <w:multiLevelType w:val="hybridMultilevel"/>
    <w:tmpl w:val="762022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9D56206"/>
    <w:multiLevelType w:val="hybridMultilevel"/>
    <w:tmpl w:val="8B5264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6A3674C4"/>
    <w:multiLevelType w:val="hybridMultilevel"/>
    <w:tmpl w:val="73EC854C"/>
    <w:lvl w:ilvl="0" w:tplc="676C08C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6ADF391D"/>
    <w:multiLevelType w:val="hybridMultilevel"/>
    <w:tmpl w:val="595CA68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E1C7ADB"/>
    <w:multiLevelType w:val="hybridMultilevel"/>
    <w:tmpl w:val="761EE9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B">
      <w:start w:val="1"/>
      <w:numFmt w:val="lowerRoman"/>
      <w:lvlText w:val="%2."/>
      <w:lvlJc w:val="righ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0D32AA9"/>
    <w:multiLevelType w:val="hybridMultilevel"/>
    <w:tmpl w:val="A1083054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8" w15:restartNumberingAfterBreak="0">
    <w:nsid w:val="70F93E8B"/>
    <w:multiLevelType w:val="hybridMultilevel"/>
    <w:tmpl w:val="BD620724"/>
    <w:lvl w:ilvl="0" w:tplc="676C08C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75FC182D"/>
    <w:multiLevelType w:val="hybridMultilevel"/>
    <w:tmpl w:val="A0DE07D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0" w15:restartNumberingAfterBreak="0">
    <w:nsid w:val="77997991"/>
    <w:multiLevelType w:val="hybridMultilevel"/>
    <w:tmpl w:val="61BCF82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36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7D45258"/>
    <w:multiLevelType w:val="hybridMultilevel"/>
    <w:tmpl w:val="69B8598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A0328A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A500ED4"/>
    <w:multiLevelType w:val="hybridMultilevel"/>
    <w:tmpl w:val="7D9650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39286825">
    <w:abstractNumId w:val="35"/>
  </w:num>
  <w:num w:numId="2" w16cid:durableId="1461722358">
    <w:abstractNumId w:val="41"/>
  </w:num>
  <w:num w:numId="3" w16cid:durableId="1649746474">
    <w:abstractNumId w:val="53"/>
  </w:num>
  <w:num w:numId="4" w16cid:durableId="1211114296">
    <w:abstractNumId w:val="36"/>
  </w:num>
  <w:num w:numId="5" w16cid:durableId="1568958814">
    <w:abstractNumId w:val="24"/>
  </w:num>
  <w:num w:numId="6" w16cid:durableId="2122218644">
    <w:abstractNumId w:val="39"/>
  </w:num>
  <w:num w:numId="7" w16cid:durableId="1916016261">
    <w:abstractNumId w:val="70"/>
  </w:num>
  <w:num w:numId="8" w16cid:durableId="698163824">
    <w:abstractNumId w:val="60"/>
  </w:num>
  <w:num w:numId="9" w16cid:durableId="1337730836">
    <w:abstractNumId w:val="28"/>
  </w:num>
  <w:num w:numId="10" w16cid:durableId="1462114347">
    <w:abstractNumId w:val="71"/>
  </w:num>
  <w:num w:numId="11" w16cid:durableId="990407258">
    <w:abstractNumId w:val="21"/>
  </w:num>
  <w:num w:numId="12" w16cid:durableId="505556654">
    <w:abstractNumId w:val="30"/>
  </w:num>
  <w:num w:numId="13" w16cid:durableId="262499490">
    <w:abstractNumId w:val="51"/>
  </w:num>
  <w:num w:numId="14" w16cid:durableId="1578173862">
    <w:abstractNumId w:val="49"/>
  </w:num>
  <w:num w:numId="15" w16cid:durableId="523397729">
    <w:abstractNumId w:val="6"/>
  </w:num>
  <w:num w:numId="16" w16cid:durableId="1126508383">
    <w:abstractNumId w:val="67"/>
  </w:num>
  <w:num w:numId="17" w16cid:durableId="679235108">
    <w:abstractNumId w:val="27"/>
  </w:num>
  <w:num w:numId="18" w16cid:durableId="670988432">
    <w:abstractNumId w:val="12"/>
  </w:num>
  <w:num w:numId="19" w16cid:durableId="959410710">
    <w:abstractNumId w:val="34"/>
  </w:num>
  <w:num w:numId="20" w16cid:durableId="1615286825">
    <w:abstractNumId w:val="59"/>
  </w:num>
  <w:num w:numId="21" w16cid:durableId="1584028724">
    <w:abstractNumId w:val="46"/>
  </w:num>
  <w:num w:numId="22" w16cid:durableId="830097132">
    <w:abstractNumId w:val="10"/>
  </w:num>
  <w:num w:numId="23" w16cid:durableId="269550469">
    <w:abstractNumId w:val="62"/>
  </w:num>
  <w:num w:numId="24" w16cid:durableId="797798869">
    <w:abstractNumId w:val="14"/>
  </w:num>
  <w:num w:numId="25" w16cid:durableId="1481655263">
    <w:abstractNumId w:val="56"/>
  </w:num>
  <w:num w:numId="26" w16cid:durableId="1774013767">
    <w:abstractNumId w:val="2"/>
  </w:num>
  <w:num w:numId="27" w16cid:durableId="2032222783">
    <w:abstractNumId w:val="4"/>
  </w:num>
  <w:num w:numId="28" w16cid:durableId="1424498541">
    <w:abstractNumId w:val="61"/>
  </w:num>
  <w:num w:numId="29" w16cid:durableId="409927685">
    <w:abstractNumId w:val="23"/>
  </w:num>
  <w:num w:numId="30" w16cid:durableId="899290797">
    <w:abstractNumId w:val="38"/>
  </w:num>
  <w:num w:numId="31" w16cid:durableId="2026520623">
    <w:abstractNumId w:val="7"/>
  </w:num>
  <w:num w:numId="32" w16cid:durableId="1519659769">
    <w:abstractNumId w:val="11"/>
  </w:num>
  <w:num w:numId="33" w16cid:durableId="831792741">
    <w:abstractNumId w:val="16"/>
  </w:num>
  <w:num w:numId="34" w16cid:durableId="1743789654">
    <w:abstractNumId w:val="52"/>
  </w:num>
  <w:num w:numId="35" w16cid:durableId="830757806">
    <w:abstractNumId w:val="69"/>
  </w:num>
  <w:num w:numId="36" w16cid:durableId="1760639754">
    <w:abstractNumId w:val="58"/>
  </w:num>
  <w:num w:numId="37" w16cid:durableId="340591387">
    <w:abstractNumId w:val="5"/>
  </w:num>
  <w:num w:numId="38" w16cid:durableId="1962344600">
    <w:abstractNumId w:val="20"/>
  </w:num>
  <w:num w:numId="39" w16cid:durableId="1079714162">
    <w:abstractNumId w:val="29"/>
  </w:num>
  <w:num w:numId="40" w16cid:durableId="1957324446">
    <w:abstractNumId w:val="43"/>
  </w:num>
  <w:num w:numId="41" w16cid:durableId="1082601041">
    <w:abstractNumId w:val="50"/>
  </w:num>
  <w:num w:numId="42" w16cid:durableId="58797385">
    <w:abstractNumId w:val="25"/>
  </w:num>
  <w:num w:numId="43" w16cid:durableId="685715044">
    <w:abstractNumId w:val="13"/>
  </w:num>
  <w:num w:numId="44" w16cid:durableId="950473174">
    <w:abstractNumId w:val="37"/>
  </w:num>
  <w:num w:numId="45" w16cid:durableId="2076970973">
    <w:abstractNumId w:val="64"/>
  </w:num>
  <w:num w:numId="46" w16cid:durableId="2031908228">
    <w:abstractNumId w:val="1"/>
  </w:num>
  <w:num w:numId="47" w16cid:durableId="1078333466">
    <w:abstractNumId w:val="3"/>
  </w:num>
  <w:num w:numId="48" w16cid:durableId="457728320">
    <w:abstractNumId w:val="17"/>
  </w:num>
  <w:num w:numId="49" w16cid:durableId="2005811618">
    <w:abstractNumId w:val="26"/>
  </w:num>
  <w:num w:numId="50" w16cid:durableId="1908494694">
    <w:abstractNumId w:val="63"/>
  </w:num>
  <w:num w:numId="51" w16cid:durableId="1829243468">
    <w:abstractNumId w:val="33"/>
  </w:num>
  <w:num w:numId="52" w16cid:durableId="1296176424">
    <w:abstractNumId w:val="42"/>
  </w:num>
  <w:num w:numId="53" w16cid:durableId="1333148222">
    <w:abstractNumId w:val="8"/>
  </w:num>
  <w:num w:numId="54" w16cid:durableId="37750269">
    <w:abstractNumId w:val="72"/>
  </w:num>
  <w:num w:numId="55" w16cid:durableId="588395498">
    <w:abstractNumId w:val="40"/>
  </w:num>
  <w:num w:numId="56" w16cid:durableId="1671903259">
    <w:abstractNumId w:val="47"/>
  </w:num>
  <w:num w:numId="57" w16cid:durableId="1725448010">
    <w:abstractNumId w:val="57"/>
  </w:num>
  <w:num w:numId="58" w16cid:durableId="663514389">
    <w:abstractNumId w:val="15"/>
  </w:num>
  <w:num w:numId="59" w16cid:durableId="1262639623">
    <w:abstractNumId w:val="65"/>
  </w:num>
  <w:num w:numId="60" w16cid:durableId="1554541008">
    <w:abstractNumId w:val="18"/>
  </w:num>
  <w:num w:numId="61" w16cid:durableId="223609150">
    <w:abstractNumId w:val="68"/>
  </w:num>
  <w:num w:numId="62" w16cid:durableId="110168611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990985042">
    <w:abstractNumId w:val="31"/>
  </w:num>
  <w:num w:numId="64" w16cid:durableId="972295988">
    <w:abstractNumId w:val="22"/>
  </w:num>
  <w:num w:numId="65" w16cid:durableId="938953135">
    <w:abstractNumId w:val="9"/>
  </w:num>
  <w:num w:numId="66" w16cid:durableId="93792426">
    <w:abstractNumId w:val="45"/>
  </w:num>
  <w:num w:numId="67" w16cid:durableId="1261377926">
    <w:abstractNumId w:val="48"/>
  </w:num>
  <w:num w:numId="68" w16cid:durableId="153426954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701131441">
    <w:abstractNumId w:val="54"/>
  </w:num>
  <w:num w:numId="70" w16cid:durableId="1280868184">
    <w:abstractNumId w:val="36"/>
  </w:num>
  <w:num w:numId="71" w16cid:durableId="726344890">
    <w:abstractNumId w:val="0"/>
  </w:num>
  <w:num w:numId="72" w16cid:durableId="803431755">
    <w:abstractNumId w:val="32"/>
  </w:num>
  <w:num w:numId="73" w16cid:durableId="776633042">
    <w:abstractNumId w:val="19"/>
  </w:num>
  <w:num w:numId="74" w16cid:durableId="1124537081">
    <w:abstractNumId w:val="44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3B1"/>
    <w:rsid w:val="0000033C"/>
    <w:rsid w:val="0000042D"/>
    <w:rsid w:val="00003101"/>
    <w:rsid w:val="000054EF"/>
    <w:rsid w:val="000056C1"/>
    <w:rsid w:val="00006D8E"/>
    <w:rsid w:val="00011B9D"/>
    <w:rsid w:val="00017514"/>
    <w:rsid w:val="00017ED7"/>
    <w:rsid w:val="0002014D"/>
    <w:rsid w:val="00020D97"/>
    <w:rsid w:val="00020DA6"/>
    <w:rsid w:val="000226A2"/>
    <w:rsid w:val="00022CB7"/>
    <w:rsid w:val="000230FC"/>
    <w:rsid w:val="000248DF"/>
    <w:rsid w:val="000300ED"/>
    <w:rsid w:val="00031E3E"/>
    <w:rsid w:val="0003323A"/>
    <w:rsid w:val="00034E71"/>
    <w:rsid w:val="0003500F"/>
    <w:rsid w:val="00035B81"/>
    <w:rsid w:val="0003630B"/>
    <w:rsid w:val="000402CB"/>
    <w:rsid w:val="0004412D"/>
    <w:rsid w:val="00044CEF"/>
    <w:rsid w:val="000478F7"/>
    <w:rsid w:val="00050571"/>
    <w:rsid w:val="000534BB"/>
    <w:rsid w:val="00055B11"/>
    <w:rsid w:val="00064C12"/>
    <w:rsid w:val="00064F7F"/>
    <w:rsid w:val="000659C8"/>
    <w:rsid w:val="00074540"/>
    <w:rsid w:val="00074759"/>
    <w:rsid w:val="00076959"/>
    <w:rsid w:val="00077870"/>
    <w:rsid w:val="0008070D"/>
    <w:rsid w:val="00081939"/>
    <w:rsid w:val="00082D15"/>
    <w:rsid w:val="000834E5"/>
    <w:rsid w:val="00084586"/>
    <w:rsid w:val="0009005E"/>
    <w:rsid w:val="000900C2"/>
    <w:rsid w:val="00092610"/>
    <w:rsid w:val="00092DED"/>
    <w:rsid w:val="0009500F"/>
    <w:rsid w:val="000951E0"/>
    <w:rsid w:val="00096496"/>
    <w:rsid w:val="000973A4"/>
    <w:rsid w:val="00097528"/>
    <w:rsid w:val="000A1354"/>
    <w:rsid w:val="000A3FA0"/>
    <w:rsid w:val="000A55BC"/>
    <w:rsid w:val="000B0CB3"/>
    <w:rsid w:val="000B17E5"/>
    <w:rsid w:val="000B3076"/>
    <w:rsid w:val="000B4017"/>
    <w:rsid w:val="000B46A7"/>
    <w:rsid w:val="000B7BE9"/>
    <w:rsid w:val="000C175E"/>
    <w:rsid w:val="000C1F99"/>
    <w:rsid w:val="000C56D9"/>
    <w:rsid w:val="000C5D0A"/>
    <w:rsid w:val="000C6030"/>
    <w:rsid w:val="000C688E"/>
    <w:rsid w:val="000D2235"/>
    <w:rsid w:val="000D2ED8"/>
    <w:rsid w:val="000D38DD"/>
    <w:rsid w:val="000D6000"/>
    <w:rsid w:val="000D7013"/>
    <w:rsid w:val="000E1370"/>
    <w:rsid w:val="000E3FEE"/>
    <w:rsid w:val="000E41A0"/>
    <w:rsid w:val="000E5091"/>
    <w:rsid w:val="000E6A80"/>
    <w:rsid w:val="000E7E01"/>
    <w:rsid w:val="000F18EA"/>
    <w:rsid w:val="000F2521"/>
    <w:rsid w:val="000F441D"/>
    <w:rsid w:val="000F4636"/>
    <w:rsid w:val="00100057"/>
    <w:rsid w:val="001035E5"/>
    <w:rsid w:val="00103849"/>
    <w:rsid w:val="001041B0"/>
    <w:rsid w:val="00104FFB"/>
    <w:rsid w:val="0010681C"/>
    <w:rsid w:val="00106C85"/>
    <w:rsid w:val="001075AB"/>
    <w:rsid w:val="00112DCA"/>
    <w:rsid w:val="001142A5"/>
    <w:rsid w:val="001218E3"/>
    <w:rsid w:val="001232DF"/>
    <w:rsid w:val="001233E5"/>
    <w:rsid w:val="001256AE"/>
    <w:rsid w:val="00132829"/>
    <w:rsid w:val="001369C7"/>
    <w:rsid w:val="00137810"/>
    <w:rsid w:val="00143719"/>
    <w:rsid w:val="0014422A"/>
    <w:rsid w:val="001450B2"/>
    <w:rsid w:val="0014551C"/>
    <w:rsid w:val="001462AE"/>
    <w:rsid w:val="0014653A"/>
    <w:rsid w:val="00146ED0"/>
    <w:rsid w:val="00147684"/>
    <w:rsid w:val="00150354"/>
    <w:rsid w:val="00151F96"/>
    <w:rsid w:val="00154371"/>
    <w:rsid w:val="0015725F"/>
    <w:rsid w:val="00160F5C"/>
    <w:rsid w:val="00161601"/>
    <w:rsid w:val="00161F3C"/>
    <w:rsid w:val="00162461"/>
    <w:rsid w:val="0016269A"/>
    <w:rsid w:val="00162988"/>
    <w:rsid w:val="00164D67"/>
    <w:rsid w:val="001673FA"/>
    <w:rsid w:val="00167B59"/>
    <w:rsid w:val="00167E0B"/>
    <w:rsid w:val="00172F0A"/>
    <w:rsid w:val="00173CC9"/>
    <w:rsid w:val="0017614C"/>
    <w:rsid w:val="00177EA7"/>
    <w:rsid w:val="001809A7"/>
    <w:rsid w:val="00180D24"/>
    <w:rsid w:val="00182E46"/>
    <w:rsid w:val="0018641E"/>
    <w:rsid w:val="00186734"/>
    <w:rsid w:val="00190C90"/>
    <w:rsid w:val="0019186E"/>
    <w:rsid w:val="00192C32"/>
    <w:rsid w:val="0019338E"/>
    <w:rsid w:val="001943B8"/>
    <w:rsid w:val="00194486"/>
    <w:rsid w:val="00194FDB"/>
    <w:rsid w:val="001953EA"/>
    <w:rsid w:val="00195E41"/>
    <w:rsid w:val="00196211"/>
    <w:rsid w:val="001967B0"/>
    <w:rsid w:val="001A1768"/>
    <w:rsid w:val="001A2920"/>
    <w:rsid w:val="001A337D"/>
    <w:rsid w:val="001A3D95"/>
    <w:rsid w:val="001B023B"/>
    <w:rsid w:val="001B582A"/>
    <w:rsid w:val="001B747F"/>
    <w:rsid w:val="001B7A80"/>
    <w:rsid w:val="001C04C8"/>
    <w:rsid w:val="001C0C43"/>
    <w:rsid w:val="001C1B80"/>
    <w:rsid w:val="001C2F72"/>
    <w:rsid w:val="001C5B60"/>
    <w:rsid w:val="001C757F"/>
    <w:rsid w:val="001D11A7"/>
    <w:rsid w:val="001D5CDA"/>
    <w:rsid w:val="001E17E0"/>
    <w:rsid w:val="001E193E"/>
    <w:rsid w:val="001E1F14"/>
    <w:rsid w:val="001E332A"/>
    <w:rsid w:val="001E3DE0"/>
    <w:rsid w:val="001E432A"/>
    <w:rsid w:val="001E575D"/>
    <w:rsid w:val="001E712B"/>
    <w:rsid w:val="001F0496"/>
    <w:rsid w:val="001F0AED"/>
    <w:rsid w:val="001F1782"/>
    <w:rsid w:val="001F2443"/>
    <w:rsid w:val="001F2F95"/>
    <w:rsid w:val="001F4B6D"/>
    <w:rsid w:val="001F59DF"/>
    <w:rsid w:val="001F624D"/>
    <w:rsid w:val="001F6AC7"/>
    <w:rsid w:val="0020077D"/>
    <w:rsid w:val="00201263"/>
    <w:rsid w:val="002035A8"/>
    <w:rsid w:val="00212F6E"/>
    <w:rsid w:val="00214E71"/>
    <w:rsid w:val="002154AB"/>
    <w:rsid w:val="00215E5B"/>
    <w:rsid w:val="00217F56"/>
    <w:rsid w:val="00220D09"/>
    <w:rsid w:val="002210E5"/>
    <w:rsid w:val="002244C0"/>
    <w:rsid w:val="00226449"/>
    <w:rsid w:val="002269B5"/>
    <w:rsid w:val="00226BA1"/>
    <w:rsid w:val="00226FBE"/>
    <w:rsid w:val="00230339"/>
    <w:rsid w:val="00232106"/>
    <w:rsid w:val="00232E62"/>
    <w:rsid w:val="002330FE"/>
    <w:rsid w:val="00234E2A"/>
    <w:rsid w:val="00235AD4"/>
    <w:rsid w:val="00235AEE"/>
    <w:rsid w:val="002370E5"/>
    <w:rsid w:val="002374C8"/>
    <w:rsid w:val="00237588"/>
    <w:rsid w:val="002403AD"/>
    <w:rsid w:val="00243B02"/>
    <w:rsid w:val="00243C47"/>
    <w:rsid w:val="002446BF"/>
    <w:rsid w:val="0024765C"/>
    <w:rsid w:val="00247701"/>
    <w:rsid w:val="002478DD"/>
    <w:rsid w:val="00251B49"/>
    <w:rsid w:val="00254AA5"/>
    <w:rsid w:val="00254B4B"/>
    <w:rsid w:val="0026047C"/>
    <w:rsid w:val="0026148F"/>
    <w:rsid w:val="00263BDA"/>
    <w:rsid w:val="00266590"/>
    <w:rsid w:val="00271A6E"/>
    <w:rsid w:val="00277724"/>
    <w:rsid w:val="00277FFE"/>
    <w:rsid w:val="00280209"/>
    <w:rsid w:val="00280E8D"/>
    <w:rsid w:val="00286E53"/>
    <w:rsid w:val="00294E1C"/>
    <w:rsid w:val="00294EC3"/>
    <w:rsid w:val="00295BCE"/>
    <w:rsid w:val="002A0468"/>
    <w:rsid w:val="002A4359"/>
    <w:rsid w:val="002A59DC"/>
    <w:rsid w:val="002B08F2"/>
    <w:rsid w:val="002B2D07"/>
    <w:rsid w:val="002B3CF0"/>
    <w:rsid w:val="002B45F2"/>
    <w:rsid w:val="002B79F0"/>
    <w:rsid w:val="002C3069"/>
    <w:rsid w:val="002C3D43"/>
    <w:rsid w:val="002C40FD"/>
    <w:rsid w:val="002C4507"/>
    <w:rsid w:val="002C49B2"/>
    <w:rsid w:val="002C5E0E"/>
    <w:rsid w:val="002C60CC"/>
    <w:rsid w:val="002C6787"/>
    <w:rsid w:val="002C6FCF"/>
    <w:rsid w:val="002C73B3"/>
    <w:rsid w:val="002D0101"/>
    <w:rsid w:val="002D0A94"/>
    <w:rsid w:val="002D0AE8"/>
    <w:rsid w:val="002D2ECA"/>
    <w:rsid w:val="002D3374"/>
    <w:rsid w:val="002D4391"/>
    <w:rsid w:val="002D4EC9"/>
    <w:rsid w:val="002D6ED6"/>
    <w:rsid w:val="002D7F8D"/>
    <w:rsid w:val="002E2F4D"/>
    <w:rsid w:val="002E57C1"/>
    <w:rsid w:val="002F1F5E"/>
    <w:rsid w:val="002F568E"/>
    <w:rsid w:val="002F5A40"/>
    <w:rsid w:val="002F7B25"/>
    <w:rsid w:val="00302444"/>
    <w:rsid w:val="00304E2E"/>
    <w:rsid w:val="00305D3F"/>
    <w:rsid w:val="003073D7"/>
    <w:rsid w:val="00311204"/>
    <w:rsid w:val="00312F72"/>
    <w:rsid w:val="00315541"/>
    <w:rsid w:val="00315F79"/>
    <w:rsid w:val="0031696B"/>
    <w:rsid w:val="003212C8"/>
    <w:rsid w:val="003236A9"/>
    <w:rsid w:val="00326CF3"/>
    <w:rsid w:val="0033094D"/>
    <w:rsid w:val="00331C3D"/>
    <w:rsid w:val="00332800"/>
    <w:rsid w:val="003339A3"/>
    <w:rsid w:val="00334975"/>
    <w:rsid w:val="00335BE6"/>
    <w:rsid w:val="00335CF9"/>
    <w:rsid w:val="00337DE4"/>
    <w:rsid w:val="0034541F"/>
    <w:rsid w:val="00345466"/>
    <w:rsid w:val="00345960"/>
    <w:rsid w:val="00345C90"/>
    <w:rsid w:val="00346228"/>
    <w:rsid w:val="003467D3"/>
    <w:rsid w:val="00346927"/>
    <w:rsid w:val="00350FD6"/>
    <w:rsid w:val="003523FC"/>
    <w:rsid w:val="00352793"/>
    <w:rsid w:val="00354AD8"/>
    <w:rsid w:val="003552B1"/>
    <w:rsid w:val="00355329"/>
    <w:rsid w:val="00360491"/>
    <w:rsid w:val="00362CC0"/>
    <w:rsid w:val="00363F27"/>
    <w:rsid w:val="00367CFC"/>
    <w:rsid w:val="00370A9A"/>
    <w:rsid w:val="00370AAC"/>
    <w:rsid w:val="0037513A"/>
    <w:rsid w:val="00376E64"/>
    <w:rsid w:val="00382427"/>
    <w:rsid w:val="003829E6"/>
    <w:rsid w:val="0038349A"/>
    <w:rsid w:val="003840C2"/>
    <w:rsid w:val="00384309"/>
    <w:rsid w:val="003921CC"/>
    <w:rsid w:val="0039424A"/>
    <w:rsid w:val="003A14B5"/>
    <w:rsid w:val="003A1653"/>
    <w:rsid w:val="003A2A4B"/>
    <w:rsid w:val="003A5157"/>
    <w:rsid w:val="003A5D3B"/>
    <w:rsid w:val="003A6B30"/>
    <w:rsid w:val="003B211F"/>
    <w:rsid w:val="003B62D0"/>
    <w:rsid w:val="003B692D"/>
    <w:rsid w:val="003C07B3"/>
    <w:rsid w:val="003C2532"/>
    <w:rsid w:val="003C2D4F"/>
    <w:rsid w:val="003C3422"/>
    <w:rsid w:val="003C3A3E"/>
    <w:rsid w:val="003C7ACD"/>
    <w:rsid w:val="003D05A2"/>
    <w:rsid w:val="003D18DD"/>
    <w:rsid w:val="003D3F0C"/>
    <w:rsid w:val="003D4E17"/>
    <w:rsid w:val="003D62FB"/>
    <w:rsid w:val="003D64CA"/>
    <w:rsid w:val="003D734B"/>
    <w:rsid w:val="003D751B"/>
    <w:rsid w:val="003D7659"/>
    <w:rsid w:val="003E049D"/>
    <w:rsid w:val="003E1E29"/>
    <w:rsid w:val="003E4C84"/>
    <w:rsid w:val="003E515A"/>
    <w:rsid w:val="003F424F"/>
    <w:rsid w:val="003F439B"/>
    <w:rsid w:val="00400146"/>
    <w:rsid w:val="004001B6"/>
    <w:rsid w:val="004020EC"/>
    <w:rsid w:val="00402BFC"/>
    <w:rsid w:val="004062CC"/>
    <w:rsid w:val="00406E7D"/>
    <w:rsid w:val="004071C6"/>
    <w:rsid w:val="00407F13"/>
    <w:rsid w:val="00410379"/>
    <w:rsid w:val="00410487"/>
    <w:rsid w:val="004123C9"/>
    <w:rsid w:val="004125E3"/>
    <w:rsid w:val="00416083"/>
    <w:rsid w:val="0041700A"/>
    <w:rsid w:val="00417F76"/>
    <w:rsid w:val="00420991"/>
    <w:rsid w:val="00420FBC"/>
    <w:rsid w:val="0042241F"/>
    <w:rsid w:val="0042324A"/>
    <w:rsid w:val="00424DC9"/>
    <w:rsid w:val="00425557"/>
    <w:rsid w:val="00427565"/>
    <w:rsid w:val="0043166E"/>
    <w:rsid w:val="00432224"/>
    <w:rsid w:val="00433F0F"/>
    <w:rsid w:val="0043511C"/>
    <w:rsid w:val="00435731"/>
    <w:rsid w:val="00436711"/>
    <w:rsid w:val="00436F88"/>
    <w:rsid w:val="00441593"/>
    <w:rsid w:val="00442D92"/>
    <w:rsid w:val="004438DF"/>
    <w:rsid w:val="00443E0A"/>
    <w:rsid w:val="004453C6"/>
    <w:rsid w:val="004471A7"/>
    <w:rsid w:val="00447516"/>
    <w:rsid w:val="0045254A"/>
    <w:rsid w:val="00453483"/>
    <w:rsid w:val="0045405B"/>
    <w:rsid w:val="004554B9"/>
    <w:rsid w:val="00455691"/>
    <w:rsid w:val="00455FE6"/>
    <w:rsid w:val="00461F2B"/>
    <w:rsid w:val="004620E9"/>
    <w:rsid w:val="00463264"/>
    <w:rsid w:val="004651F9"/>
    <w:rsid w:val="00466C3A"/>
    <w:rsid w:val="0046775A"/>
    <w:rsid w:val="00467C73"/>
    <w:rsid w:val="004702AE"/>
    <w:rsid w:val="0047049D"/>
    <w:rsid w:val="004716C3"/>
    <w:rsid w:val="0047250B"/>
    <w:rsid w:val="00472A57"/>
    <w:rsid w:val="00474521"/>
    <w:rsid w:val="00474DD1"/>
    <w:rsid w:val="00477615"/>
    <w:rsid w:val="00481DAF"/>
    <w:rsid w:val="00483195"/>
    <w:rsid w:val="00485A25"/>
    <w:rsid w:val="0048733E"/>
    <w:rsid w:val="0049148B"/>
    <w:rsid w:val="004928C4"/>
    <w:rsid w:val="00493BDA"/>
    <w:rsid w:val="004955D9"/>
    <w:rsid w:val="0049619D"/>
    <w:rsid w:val="00496BE3"/>
    <w:rsid w:val="004A1648"/>
    <w:rsid w:val="004A1D23"/>
    <w:rsid w:val="004A2942"/>
    <w:rsid w:val="004A2AD6"/>
    <w:rsid w:val="004B0F80"/>
    <w:rsid w:val="004B1060"/>
    <w:rsid w:val="004B20F6"/>
    <w:rsid w:val="004B2A52"/>
    <w:rsid w:val="004B4959"/>
    <w:rsid w:val="004B5EEE"/>
    <w:rsid w:val="004C1E87"/>
    <w:rsid w:val="004C2111"/>
    <w:rsid w:val="004C2C50"/>
    <w:rsid w:val="004C49FC"/>
    <w:rsid w:val="004C5C8E"/>
    <w:rsid w:val="004D01DF"/>
    <w:rsid w:val="004D1833"/>
    <w:rsid w:val="004D4D24"/>
    <w:rsid w:val="004E258F"/>
    <w:rsid w:val="004E2646"/>
    <w:rsid w:val="004E39FE"/>
    <w:rsid w:val="004E3A1F"/>
    <w:rsid w:val="004E43DD"/>
    <w:rsid w:val="004E6563"/>
    <w:rsid w:val="004F032E"/>
    <w:rsid w:val="004F2E5B"/>
    <w:rsid w:val="004F397F"/>
    <w:rsid w:val="004F7CEB"/>
    <w:rsid w:val="005011B5"/>
    <w:rsid w:val="00501E4A"/>
    <w:rsid w:val="00503CE6"/>
    <w:rsid w:val="00504823"/>
    <w:rsid w:val="00506224"/>
    <w:rsid w:val="005066E0"/>
    <w:rsid w:val="00506B3A"/>
    <w:rsid w:val="005072AD"/>
    <w:rsid w:val="00511CF2"/>
    <w:rsid w:val="00512BA0"/>
    <w:rsid w:val="00512BA4"/>
    <w:rsid w:val="00515BA0"/>
    <w:rsid w:val="00516458"/>
    <w:rsid w:val="005172C9"/>
    <w:rsid w:val="005177A5"/>
    <w:rsid w:val="00521CB1"/>
    <w:rsid w:val="00524CDE"/>
    <w:rsid w:val="005257C0"/>
    <w:rsid w:val="005259BA"/>
    <w:rsid w:val="005266B1"/>
    <w:rsid w:val="005314A4"/>
    <w:rsid w:val="00533DC9"/>
    <w:rsid w:val="005367F8"/>
    <w:rsid w:val="00540B1E"/>
    <w:rsid w:val="005430EC"/>
    <w:rsid w:val="005454A9"/>
    <w:rsid w:val="005508DD"/>
    <w:rsid w:val="0055322B"/>
    <w:rsid w:val="00553E27"/>
    <w:rsid w:val="0055421F"/>
    <w:rsid w:val="00555615"/>
    <w:rsid w:val="00556325"/>
    <w:rsid w:val="00560CA1"/>
    <w:rsid w:val="0056162C"/>
    <w:rsid w:val="0056191E"/>
    <w:rsid w:val="00562DF8"/>
    <w:rsid w:val="005646DF"/>
    <w:rsid w:val="005665F0"/>
    <w:rsid w:val="00570A6D"/>
    <w:rsid w:val="00572FA1"/>
    <w:rsid w:val="0057421B"/>
    <w:rsid w:val="005759DB"/>
    <w:rsid w:val="005770E6"/>
    <w:rsid w:val="00580063"/>
    <w:rsid w:val="005808EA"/>
    <w:rsid w:val="00580E5E"/>
    <w:rsid w:val="0058485F"/>
    <w:rsid w:val="005858C8"/>
    <w:rsid w:val="005903EF"/>
    <w:rsid w:val="00594B16"/>
    <w:rsid w:val="00597B1D"/>
    <w:rsid w:val="00597DE9"/>
    <w:rsid w:val="005A0711"/>
    <w:rsid w:val="005A3DBD"/>
    <w:rsid w:val="005A4672"/>
    <w:rsid w:val="005A7BF2"/>
    <w:rsid w:val="005B0307"/>
    <w:rsid w:val="005B0D35"/>
    <w:rsid w:val="005B18B5"/>
    <w:rsid w:val="005B1B36"/>
    <w:rsid w:val="005B33FE"/>
    <w:rsid w:val="005B418C"/>
    <w:rsid w:val="005B657D"/>
    <w:rsid w:val="005B65F5"/>
    <w:rsid w:val="005B6F68"/>
    <w:rsid w:val="005C1EEC"/>
    <w:rsid w:val="005C2EEF"/>
    <w:rsid w:val="005C323C"/>
    <w:rsid w:val="005D0B0F"/>
    <w:rsid w:val="005D412D"/>
    <w:rsid w:val="005D4331"/>
    <w:rsid w:val="005D64C1"/>
    <w:rsid w:val="005D6DCE"/>
    <w:rsid w:val="005E4126"/>
    <w:rsid w:val="005E4558"/>
    <w:rsid w:val="005F01C3"/>
    <w:rsid w:val="005F06A8"/>
    <w:rsid w:val="005F12E3"/>
    <w:rsid w:val="005F2121"/>
    <w:rsid w:val="005F2323"/>
    <w:rsid w:val="005F2802"/>
    <w:rsid w:val="005F3BC0"/>
    <w:rsid w:val="005F57E0"/>
    <w:rsid w:val="005F6A98"/>
    <w:rsid w:val="005F6C0A"/>
    <w:rsid w:val="005F7B76"/>
    <w:rsid w:val="00600947"/>
    <w:rsid w:val="00601FAE"/>
    <w:rsid w:val="00603F2C"/>
    <w:rsid w:val="0060558F"/>
    <w:rsid w:val="00605758"/>
    <w:rsid w:val="00606274"/>
    <w:rsid w:val="0061075F"/>
    <w:rsid w:val="00612000"/>
    <w:rsid w:val="00613E59"/>
    <w:rsid w:val="0061436E"/>
    <w:rsid w:val="0061686C"/>
    <w:rsid w:val="006220A4"/>
    <w:rsid w:val="00622A78"/>
    <w:rsid w:val="00625713"/>
    <w:rsid w:val="006318B3"/>
    <w:rsid w:val="00632CA7"/>
    <w:rsid w:val="00634131"/>
    <w:rsid w:val="00636902"/>
    <w:rsid w:val="006418B6"/>
    <w:rsid w:val="006427EE"/>
    <w:rsid w:val="00644143"/>
    <w:rsid w:val="00644830"/>
    <w:rsid w:val="00644D3C"/>
    <w:rsid w:val="00650DA1"/>
    <w:rsid w:val="006547D2"/>
    <w:rsid w:val="006552AE"/>
    <w:rsid w:val="006563D0"/>
    <w:rsid w:val="00656A28"/>
    <w:rsid w:val="00656D70"/>
    <w:rsid w:val="00656ED5"/>
    <w:rsid w:val="00660458"/>
    <w:rsid w:val="00660A21"/>
    <w:rsid w:val="00660A3A"/>
    <w:rsid w:val="00660DBC"/>
    <w:rsid w:val="00663880"/>
    <w:rsid w:val="00664959"/>
    <w:rsid w:val="00665802"/>
    <w:rsid w:val="00665A07"/>
    <w:rsid w:val="006662CE"/>
    <w:rsid w:val="006670B4"/>
    <w:rsid w:val="006702B8"/>
    <w:rsid w:val="00671195"/>
    <w:rsid w:val="00673925"/>
    <w:rsid w:val="00675D9E"/>
    <w:rsid w:val="0067782F"/>
    <w:rsid w:val="00680B26"/>
    <w:rsid w:val="00680D85"/>
    <w:rsid w:val="006833D0"/>
    <w:rsid w:val="00683470"/>
    <w:rsid w:val="00686D98"/>
    <w:rsid w:val="00687304"/>
    <w:rsid w:val="006877BA"/>
    <w:rsid w:val="006877DF"/>
    <w:rsid w:val="0069034C"/>
    <w:rsid w:val="00692FC8"/>
    <w:rsid w:val="00694163"/>
    <w:rsid w:val="006946CE"/>
    <w:rsid w:val="00697E59"/>
    <w:rsid w:val="006A0271"/>
    <w:rsid w:val="006A0D63"/>
    <w:rsid w:val="006A2898"/>
    <w:rsid w:val="006A4577"/>
    <w:rsid w:val="006A462A"/>
    <w:rsid w:val="006A4B7A"/>
    <w:rsid w:val="006B3135"/>
    <w:rsid w:val="006B4DB3"/>
    <w:rsid w:val="006B68AE"/>
    <w:rsid w:val="006B7650"/>
    <w:rsid w:val="006C325C"/>
    <w:rsid w:val="006C7112"/>
    <w:rsid w:val="006D0670"/>
    <w:rsid w:val="006D32BE"/>
    <w:rsid w:val="006D4BD8"/>
    <w:rsid w:val="006D6E98"/>
    <w:rsid w:val="006E07E8"/>
    <w:rsid w:val="006E1FB6"/>
    <w:rsid w:val="006E23CA"/>
    <w:rsid w:val="006E2BD8"/>
    <w:rsid w:val="006E2E2B"/>
    <w:rsid w:val="006E4C95"/>
    <w:rsid w:val="006E5E6A"/>
    <w:rsid w:val="006E6927"/>
    <w:rsid w:val="006F0AB1"/>
    <w:rsid w:val="006F0B9D"/>
    <w:rsid w:val="006F125C"/>
    <w:rsid w:val="006F1B31"/>
    <w:rsid w:val="006F1E5F"/>
    <w:rsid w:val="006F3CD7"/>
    <w:rsid w:val="006F6A93"/>
    <w:rsid w:val="006F7001"/>
    <w:rsid w:val="007017B0"/>
    <w:rsid w:val="00701F8A"/>
    <w:rsid w:val="007037E7"/>
    <w:rsid w:val="00704F67"/>
    <w:rsid w:val="00705C04"/>
    <w:rsid w:val="00707858"/>
    <w:rsid w:val="0071312D"/>
    <w:rsid w:val="0071351C"/>
    <w:rsid w:val="00714C78"/>
    <w:rsid w:val="007160B0"/>
    <w:rsid w:val="00720DCA"/>
    <w:rsid w:val="00723DA3"/>
    <w:rsid w:val="00731708"/>
    <w:rsid w:val="00733436"/>
    <w:rsid w:val="0074092D"/>
    <w:rsid w:val="00743A71"/>
    <w:rsid w:val="00744103"/>
    <w:rsid w:val="00744E90"/>
    <w:rsid w:val="00744EB1"/>
    <w:rsid w:val="00746D25"/>
    <w:rsid w:val="00753A3E"/>
    <w:rsid w:val="00753BF6"/>
    <w:rsid w:val="007549BF"/>
    <w:rsid w:val="0075647A"/>
    <w:rsid w:val="0076008E"/>
    <w:rsid w:val="00760308"/>
    <w:rsid w:val="0076323E"/>
    <w:rsid w:val="00765826"/>
    <w:rsid w:val="00767585"/>
    <w:rsid w:val="00774434"/>
    <w:rsid w:val="0077615B"/>
    <w:rsid w:val="007773A9"/>
    <w:rsid w:val="00781ED4"/>
    <w:rsid w:val="00782988"/>
    <w:rsid w:val="0078325D"/>
    <w:rsid w:val="00783CB8"/>
    <w:rsid w:val="00784278"/>
    <w:rsid w:val="007933B7"/>
    <w:rsid w:val="00793859"/>
    <w:rsid w:val="00793E15"/>
    <w:rsid w:val="00794D77"/>
    <w:rsid w:val="007957AB"/>
    <w:rsid w:val="00796966"/>
    <w:rsid w:val="007A4218"/>
    <w:rsid w:val="007A4C44"/>
    <w:rsid w:val="007A7504"/>
    <w:rsid w:val="007A7B5B"/>
    <w:rsid w:val="007A7E02"/>
    <w:rsid w:val="007B2E32"/>
    <w:rsid w:val="007C245C"/>
    <w:rsid w:val="007C48F3"/>
    <w:rsid w:val="007D0395"/>
    <w:rsid w:val="007D0A55"/>
    <w:rsid w:val="007D0CD0"/>
    <w:rsid w:val="007D2085"/>
    <w:rsid w:val="007D5008"/>
    <w:rsid w:val="007D6370"/>
    <w:rsid w:val="007D72C2"/>
    <w:rsid w:val="007D7E4C"/>
    <w:rsid w:val="007E1019"/>
    <w:rsid w:val="007E3AA8"/>
    <w:rsid w:val="007E43FA"/>
    <w:rsid w:val="007E45C2"/>
    <w:rsid w:val="007E53A9"/>
    <w:rsid w:val="007E7F53"/>
    <w:rsid w:val="007F1446"/>
    <w:rsid w:val="007F4511"/>
    <w:rsid w:val="007F64E9"/>
    <w:rsid w:val="007F73B8"/>
    <w:rsid w:val="0080044C"/>
    <w:rsid w:val="00804AFB"/>
    <w:rsid w:val="00805E64"/>
    <w:rsid w:val="00805FD7"/>
    <w:rsid w:val="00807244"/>
    <w:rsid w:val="00812C50"/>
    <w:rsid w:val="00813840"/>
    <w:rsid w:val="00814DD5"/>
    <w:rsid w:val="008158C9"/>
    <w:rsid w:val="008160EB"/>
    <w:rsid w:val="0081655A"/>
    <w:rsid w:val="008167FA"/>
    <w:rsid w:val="00822DAC"/>
    <w:rsid w:val="008236EC"/>
    <w:rsid w:val="008257EE"/>
    <w:rsid w:val="00826DDF"/>
    <w:rsid w:val="00826E68"/>
    <w:rsid w:val="00826F42"/>
    <w:rsid w:val="00831732"/>
    <w:rsid w:val="008348CC"/>
    <w:rsid w:val="00835CB4"/>
    <w:rsid w:val="00837656"/>
    <w:rsid w:val="008408F0"/>
    <w:rsid w:val="00840A95"/>
    <w:rsid w:val="0084159D"/>
    <w:rsid w:val="00841D4C"/>
    <w:rsid w:val="008426A4"/>
    <w:rsid w:val="008427EB"/>
    <w:rsid w:val="008428AA"/>
    <w:rsid w:val="00842E94"/>
    <w:rsid w:val="00843416"/>
    <w:rsid w:val="00843968"/>
    <w:rsid w:val="00843F34"/>
    <w:rsid w:val="0084621A"/>
    <w:rsid w:val="00846ABB"/>
    <w:rsid w:val="00850B48"/>
    <w:rsid w:val="00850C85"/>
    <w:rsid w:val="008543B1"/>
    <w:rsid w:val="008574D7"/>
    <w:rsid w:val="0085772C"/>
    <w:rsid w:val="00857C46"/>
    <w:rsid w:val="00857E7C"/>
    <w:rsid w:val="0086124F"/>
    <w:rsid w:val="00862730"/>
    <w:rsid w:val="008650BA"/>
    <w:rsid w:val="00865EA7"/>
    <w:rsid w:val="008679C0"/>
    <w:rsid w:val="00867CA8"/>
    <w:rsid w:val="00867E6E"/>
    <w:rsid w:val="00870CE2"/>
    <w:rsid w:val="00872D87"/>
    <w:rsid w:val="0087360B"/>
    <w:rsid w:val="0087384A"/>
    <w:rsid w:val="00873F93"/>
    <w:rsid w:val="0087663A"/>
    <w:rsid w:val="00876A7E"/>
    <w:rsid w:val="00877D1E"/>
    <w:rsid w:val="0088096C"/>
    <w:rsid w:val="00880D20"/>
    <w:rsid w:val="00881ECF"/>
    <w:rsid w:val="00883A31"/>
    <w:rsid w:val="00884188"/>
    <w:rsid w:val="008844B0"/>
    <w:rsid w:val="00884946"/>
    <w:rsid w:val="008853D6"/>
    <w:rsid w:val="00885DC0"/>
    <w:rsid w:val="008870DA"/>
    <w:rsid w:val="00890310"/>
    <w:rsid w:val="0089162F"/>
    <w:rsid w:val="008919F2"/>
    <w:rsid w:val="008923B5"/>
    <w:rsid w:val="00893D77"/>
    <w:rsid w:val="0089448B"/>
    <w:rsid w:val="00894707"/>
    <w:rsid w:val="008A2F1E"/>
    <w:rsid w:val="008A31E5"/>
    <w:rsid w:val="008A3C98"/>
    <w:rsid w:val="008B0B8C"/>
    <w:rsid w:val="008B1EEC"/>
    <w:rsid w:val="008B2C74"/>
    <w:rsid w:val="008B2DDC"/>
    <w:rsid w:val="008B56BD"/>
    <w:rsid w:val="008B792F"/>
    <w:rsid w:val="008C0E62"/>
    <w:rsid w:val="008C2B2B"/>
    <w:rsid w:val="008C3990"/>
    <w:rsid w:val="008C7BA6"/>
    <w:rsid w:val="008D25B7"/>
    <w:rsid w:val="008D30C5"/>
    <w:rsid w:val="008D4CF7"/>
    <w:rsid w:val="008D4D0B"/>
    <w:rsid w:val="008D5AD0"/>
    <w:rsid w:val="008D709E"/>
    <w:rsid w:val="008E06A2"/>
    <w:rsid w:val="008E08BB"/>
    <w:rsid w:val="008F05FA"/>
    <w:rsid w:val="008F2A0C"/>
    <w:rsid w:val="008F3F9F"/>
    <w:rsid w:val="008F446F"/>
    <w:rsid w:val="008F552E"/>
    <w:rsid w:val="008F6CF4"/>
    <w:rsid w:val="008F6FF9"/>
    <w:rsid w:val="008F716E"/>
    <w:rsid w:val="00901CC4"/>
    <w:rsid w:val="00902273"/>
    <w:rsid w:val="00903088"/>
    <w:rsid w:val="009033BD"/>
    <w:rsid w:val="009039CC"/>
    <w:rsid w:val="00903B91"/>
    <w:rsid w:val="00904085"/>
    <w:rsid w:val="009048C5"/>
    <w:rsid w:val="00905653"/>
    <w:rsid w:val="00905ADA"/>
    <w:rsid w:val="00906353"/>
    <w:rsid w:val="00906EE6"/>
    <w:rsid w:val="00907FDE"/>
    <w:rsid w:val="00912363"/>
    <w:rsid w:val="00912978"/>
    <w:rsid w:val="00912FE4"/>
    <w:rsid w:val="0091362F"/>
    <w:rsid w:val="00916868"/>
    <w:rsid w:val="00917C49"/>
    <w:rsid w:val="00920347"/>
    <w:rsid w:val="009217B9"/>
    <w:rsid w:val="00922113"/>
    <w:rsid w:val="00924518"/>
    <w:rsid w:val="00924B40"/>
    <w:rsid w:val="0092577F"/>
    <w:rsid w:val="00925A9F"/>
    <w:rsid w:val="00925D0E"/>
    <w:rsid w:val="0092714C"/>
    <w:rsid w:val="009271DC"/>
    <w:rsid w:val="009304AB"/>
    <w:rsid w:val="00931684"/>
    <w:rsid w:val="00931AFA"/>
    <w:rsid w:val="00933D4A"/>
    <w:rsid w:val="00934201"/>
    <w:rsid w:val="00934A51"/>
    <w:rsid w:val="00934B17"/>
    <w:rsid w:val="0093517D"/>
    <w:rsid w:val="00937159"/>
    <w:rsid w:val="00937EBD"/>
    <w:rsid w:val="009419A8"/>
    <w:rsid w:val="00942087"/>
    <w:rsid w:val="009432D5"/>
    <w:rsid w:val="00944386"/>
    <w:rsid w:val="009452B8"/>
    <w:rsid w:val="0094737B"/>
    <w:rsid w:val="009478D4"/>
    <w:rsid w:val="0095232A"/>
    <w:rsid w:val="009563B4"/>
    <w:rsid w:val="00957A88"/>
    <w:rsid w:val="00960983"/>
    <w:rsid w:val="00960E98"/>
    <w:rsid w:val="0096344C"/>
    <w:rsid w:val="0096435B"/>
    <w:rsid w:val="0096465F"/>
    <w:rsid w:val="00965E1B"/>
    <w:rsid w:val="00975867"/>
    <w:rsid w:val="00975C54"/>
    <w:rsid w:val="009761AA"/>
    <w:rsid w:val="0097742B"/>
    <w:rsid w:val="00981E42"/>
    <w:rsid w:val="009850A2"/>
    <w:rsid w:val="00985269"/>
    <w:rsid w:val="0099027E"/>
    <w:rsid w:val="0099198B"/>
    <w:rsid w:val="00994C95"/>
    <w:rsid w:val="009976F2"/>
    <w:rsid w:val="009A07EB"/>
    <w:rsid w:val="009A083E"/>
    <w:rsid w:val="009A2B20"/>
    <w:rsid w:val="009A2DA5"/>
    <w:rsid w:val="009A2FC2"/>
    <w:rsid w:val="009A535E"/>
    <w:rsid w:val="009A5A9F"/>
    <w:rsid w:val="009A716E"/>
    <w:rsid w:val="009B0CEA"/>
    <w:rsid w:val="009B1B87"/>
    <w:rsid w:val="009B4337"/>
    <w:rsid w:val="009B6346"/>
    <w:rsid w:val="009B6983"/>
    <w:rsid w:val="009C22EA"/>
    <w:rsid w:val="009C3A9B"/>
    <w:rsid w:val="009C3BD5"/>
    <w:rsid w:val="009C3C0B"/>
    <w:rsid w:val="009D0C14"/>
    <w:rsid w:val="009D1023"/>
    <w:rsid w:val="009D269C"/>
    <w:rsid w:val="009D3952"/>
    <w:rsid w:val="009D5FAF"/>
    <w:rsid w:val="009D6088"/>
    <w:rsid w:val="009D629B"/>
    <w:rsid w:val="009D7667"/>
    <w:rsid w:val="009D7C03"/>
    <w:rsid w:val="009E7A25"/>
    <w:rsid w:val="009E7A47"/>
    <w:rsid w:val="009F17DA"/>
    <w:rsid w:val="009F2A54"/>
    <w:rsid w:val="009F335F"/>
    <w:rsid w:val="009F7D87"/>
    <w:rsid w:val="00A018E5"/>
    <w:rsid w:val="00A05223"/>
    <w:rsid w:val="00A1015F"/>
    <w:rsid w:val="00A1168F"/>
    <w:rsid w:val="00A122F4"/>
    <w:rsid w:val="00A12DE8"/>
    <w:rsid w:val="00A14DA0"/>
    <w:rsid w:val="00A15492"/>
    <w:rsid w:val="00A17505"/>
    <w:rsid w:val="00A24344"/>
    <w:rsid w:val="00A2434A"/>
    <w:rsid w:val="00A248EE"/>
    <w:rsid w:val="00A249E4"/>
    <w:rsid w:val="00A254ED"/>
    <w:rsid w:val="00A25692"/>
    <w:rsid w:val="00A26242"/>
    <w:rsid w:val="00A26DEB"/>
    <w:rsid w:val="00A30241"/>
    <w:rsid w:val="00A33270"/>
    <w:rsid w:val="00A3390C"/>
    <w:rsid w:val="00A33CA3"/>
    <w:rsid w:val="00A349CC"/>
    <w:rsid w:val="00A3510E"/>
    <w:rsid w:val="00A375D2"/>
    <w:rsid w:val="00A42E22"/>
    <w:rsid w:val="00A43BC8"/>
    <w:rsid w:val="00A47997"/>
    <w:rsid w:val="00A47F74"/>
    <w:rsid w:val="00A521FE"/>
    <w:rsid w:val="00A5338F"/>
    <w:rsid w:val="00A53948"/>
    <w:rsid w:val="00A53B39"/>
    <w:rsid w:val="00A53C8E"/>
    <w:rsid w:val="00A542D8"/>
    <w:rsid w:val="00A55606"/>
    <w:rsid w:val="00A605F3"/>
    <w:rsid w:val="00A607E8"/>
    <w:rsid w:val="00A60B72"/>
    <w:rsid w:val="00A610B8"/>
    <w:rsid w:val="00A6218E"/>
    <w:rsid w:val="00A66A97"/>
    <w:rsid w:val="00A674D1"/>
    <w:rsid w:val="00A71CE5"/>
    <w:rsid w:val="00A72D5F"/>
    <w:rsid w:val="00A752A1"/>
    <w:rsid w:val="00A7534A"/>
    <w:rsid w:val="00A756C7"/>
    <w:rsid w:val="00A75EAE"/>
    <w:rsid w:val="00A76949"/>
    <w:rsid w:val="00A77B7E"/>
    <w:rsid w:val="00A808D5"/>
    <w:rsid w:val="00A80F90"/>
    <w:rsid w:val="00A815D8"/>
    <w:rsid w:val="00A823D4"/>
    <w:rsid w:val="00A8359F"/>
    <w:rsid w:val="00A83B05"/>
    <w:rsid w:val="00A8566B"/>
    <w:rsid w:val="00A86302"/>
    <w:rsid w:val="00A8781E"/>
    <w:rsid w:val="00A9273C"/>
    <w:rsid w:val="00A94A48"/>
    <w:rsid w:val="00A96BA8"/>
    <w:rsid w:val="00AA0316"/>
    <w:rsid w:val="00AA179D"/>
    <w:rsid w:val="00AA1877"/>
    <w:rsid w:val="00AA217F"/>
    <w:rsid w:val="00AA36C2"/>
    <w:rsid w:val="00AA3941"/>
    <w:rsid w:val="00AA68EB"/>
    <w:rsid w:val="00AA6D8C"/>
    <w:rsid w:val="00AA78AD"/>
    <w:rsid w:val="00AB011B"/>
    <w:rsid w:val="00AB55B7"/>
    <w:rsid w:val="00AC22B8"/>
    <w:rsid w:val="00AC3C90"/>
    <w:rsid w:val="00AC5182"/>
    <w:rsid w:val="00AD1549"/>
    <w:rsid w:val="00AD2F6C"/>
    <w:rsid w:val="00AD2FEF"/>
    <w:rsid w:val="00AD3BFC"/>
    <w:rsid w:val="00AD3E4E"/>
    <w:rsid w:val="00AD4F32"/>
    <w:rsid w:val="00AE0B41"/>
    <w:rsid w:val="00AE0DFF"/>
    <w:rsid w:val="00AE199C"/>
    <w:rsid w:val="00AE1E10"/>
    <w:rsid w:val="00AE2C21"/>
    <w:rsid w:val="00AE3920"/>
    <w:rsid w:val="00AE5BBD"/>
    <w:rsid w:val="00AF04CA"/>
    <w:rsid w:val="00AF06F4"/>
    <w:rsid w:val="00AF0953"/>
    <w:rsid w:val="00AF1511"/>
    <w:rsid w:val="00AF4E58"/>
    <w:rsid w:val="00AF53AC"/>
    <w:rsid w:val="00AF6373"/>
    <w:rsid w:val="00AF63C8"/>
    <w:rsid w:val="00B00A2B"/>
    <w:rsid w:val="00B025C5"/>
    <w:rsid w:val="00B03037"/>
    <w:rsid w:val="00B03561"/>
    <w:rsid w:val="00B045BE"/>
    <w:rsid w:val="00B04BD1"/>
    <w:rsid w:val="00B05063"/>
    <w:rsid w:val="00B066B2"/>
    <w:rsid w:val="00B066B9"/>
    <w:rsid w:val="00B06D46"/>
    <w:rsid w:val="00B06DBF"/>
    <w:rsid w:val="00B11BED"/>
    <w:rsid w:val="00B1278A"/>
    <w:rsid w:val="00B161F7"/>
    <w:rsid w:val="00B20574"/>
    <w:rsid w:val="00B22ECD"/>
    <w:rsid w:val="00B25F1A"/>
    <w:rsid w:val="00B26756"/>
    <w:rsid w:val="00B32DA5"/>
    <w:rsid w:val="00B34890"/>
    <w:rsid w:val="00B3573E"/>
    <w:rsid w:val="00B35BF2"/>
    <w:rsid w:val="00B35C85"/>
    <w:rsid w:val="00B37261"/>
    <w:rsid w:val="00B45816"/>
    <w:rsid w:val="00B45BFF"/>
    <w:rsid w:val="00B502D8"/>
    <w:rsid w:val="00B502FF"/>
    <w:rsid w:val="00B53395"/>
    <w:rsid w:val="00B53971"/>
    <w:rsid w:val="00B5784E"/>
    <w:rsid w:val="00B60447"/>
    <w:rsid w:val="00B64004"/>
    <w:rsid w:val="00B645D3"/>
    <w:rsid w:val="00B64904"/>
    <w:rsid w:val="00B660F0"/>
    <w:rsid w:val="00B70CB7"/>
    <w:rsid w:val="00B71FB9"/>
    <w:rsid w:val="00B75313"/>
    <w:rsid w:val="00B81494"/>
    <w:rsid w:val="00B847AD"/>
    <w:rsid w:val="00B86465"/>
    <w:rsid w:val="00B877DF"/>
    <w:rsid w:val="00B92648"/>
    <w:rsid w:val="00B935D8"/>
    <w:rsid w:val="00B94EF3"/>
    <w:rsid w:val="00B95D25"/>
    <w:rsid w:val="00B9702B"/>
    <w:rsid w:val="00B9768D"/>
    <w:rsid w:val="00B97FB7"/>
    <w:rsid w:val="00BA425E"/>
    <w:rsid w:val="00BA4C90"/>
    <w:rsid w:val="00BA4EA3"/>
    <w:rsid w:val="00BA7C41"/>
    <w:rsid w:val="00BB2CBA"/>
    <w:rsid w:val="00BB4FA6"/>
    <w:rsid w:val="00BB548A"/>
    <w:rsid w:val="00BC3354"/>
    <w:rsid w:val="00BC7237"/>
    <w:rsid w:val="00BD2013"/>
    <w:rsid w:val="00BD6163"/>
    <w:rsid w:val="00BD6BF0"/>
    <w:rsid w:val="00BE11A5"/>
    <w:rsid w:val="00BE2136"/>
    <w:rsid w:val="00BE2518"/>
    <w:rsid w:val="00BE271C"/>
    <w:rsid w:val="00BE2CBE"/>
    <w:rsid w:val="00BE2DF8"/>
    <w:rsid w:val="00BE35F4"/>
    <w:rsid w:val="00BE3CC4"/>
    <w:rsid w:val="00BE505E"/>
    <w:rsid w:val="00BE7D48"/>
    <w:rsid w:val="00BE7FF0"/>
    <w:rsid w:val="00BF1813"/>
    <w:rsid w:val="00BF51D3"/>
    <w:rsid w:val="00BF534B"/>
    <w:rsid w:val="00BF6F28"/>
    <w:rsid w:val="00C027E9"/>
    <w:rsid w:val="00C03485"/>
    <w:rsid w:val="00C0371E"/>
    <w:rsid w:val="00C0442D"/>
    <w:rsid w:val="00C04BA9"/>
    <w:rsid w:val="00C05D2A"/>
    <w:rsid w:val="00C063B7"/>
    <w:rsid w:val="00C063BB"/>
    <w:rsid w:val="00C07C41"/>
    <w:rsid w:val="00C13F3B"/>
    <w:rsid w:val="00C15113"/>
    <w:rsid w:val="00C15270"/>
    <w:rsid w:val="00C1631B"/>
    <w:rsid w:val="00C16A8B"/>
    <w:rsid w:val="00C21C3C"/>
    <w:rsid w:val="00C23D25"/>
    <w:rsid w:val="00C26FFC"/>
    <w:rsid w:val="00C278B9"/>
    <w:rsid w:val="00C30705"/>
    <w:rsid w:val="00C3321C"/>
    <w:rsid w:val="00C33288"/>
    <w:rsid w:val="00C355F8"/>
    <w:rsid w:val="00C3612E"/>
    <w:rsid w:val="00C370C3"/>
    <w:rsid w:val="00C3741C"/>
    <w:rsid w:val="00C4075F"/>
    <w:rsid w:val="00C4262D"/>
    <w:rsid w:val="00C430C0"/>
    <w:rsid w:val="00C434DF"/>
    <w:rsid w:val="00C45E43"/>
    <w:rsid w:val="00C46753"/>
    <w:rsid w:val="00C46DBB"/>
    <w:rsid w:val="00C5441D"/>
    <w:rsid w:val="00C55B16"/>
    <w:rsid w:val="00C566CF"/>
    <w:rsid w:val="00C571FB"/>
    <w:rsid w:val="00C61379"/>
    <w:rsid w:val="00C62E59"/>
    <w:rsid w:val="00C70BCE"/>
    <w:rsid w:val="00C71160"/>
    <w:rsid w:val="00C71176"/>
    <w:rsid w:val="00C720BC"/>
    <w:rsid w:val="00C76DBF"/>
    <w:rsid w:val="00C775FB"/>
    <w:rsid w:val="00C842CE"/>
    <w:rsid w:val="00C85671"/>
    <w:rsid w:val="00C85A4C"/>
    <w:rsid w:val="00C87172"/>
    <w:rsid w:val="00C9089C"/>
    <w:rsid w:val="00C9093D"/>
    <w:rsid w:val="00C9603C"/>
    <w:rsid w:val="00CA0342"/>
    <w:rsid w:val="00CA1281"/>
    <w:rsid w:val="00CA26E2"/>
    <w:rsid w:val="00CA2D43"/>
    <w:rsid w:val="00CA31B8"/>
    <w:rsid w:val="00CA44DA"/>
    <w:rsid w:val="00CA5BA8"/>
    <w:rsid w:val="00CA6AE9"/>
    <w:rsid w:val="00CA777C"/>
    <w:rsid w:val="00CB17BA"/>
    <w:rsid w:val="00CB1D4B"/>
    <w:rsid w:val="00CB33A0"/>
    <w:rsid w:val="00CB3AC2"/>
    <w:rsid w:val="00CB65AA"/>
    <w:rsid w:val="00CB695C"/>
    <w:rsid w:val="00CB7BA0"/>
    <w:rsid w:val="00CC1BE3"/>
    <w:rsid w:val="00CD06A1"/>
    <w:rsid w:val="00CD2309"/>
    <w:rsid w:val="00CD2CBC"/>
    <w:rsid w:val="00CD3A88"/>
    <w:rsid w:val="00CD3F7B"/>
    <w:rsid w:val="00CD68A3"/>
    <w:rsid w:val="00CD6DE7"/>
    <w:rsid w:val="00CE00CC"/>
    <w:rsid w:val="00CE047E"/>
    <w:rsid w:val="00CE258B"/>
    <w:rsid w:val="00CE4709"/>
    <w:rsid w:val="00CE6273"/>
    <w:rsid w:val="00CE6BFB"/>
    <w:rsid w:val="00CF1899"/>
    <w:rsid w:val="00CF1E8C"/>
    <w:rsid w:val="00CF2A33"/>
    <w:rsid w:val="00CF48D3"/>
    <w:rsid w:val="00CF50A3"/>
    <w:rsid w:val="00CF61FF"/>
    <w:rsid w:val="00D01119"/>
    <w:rsid w:val="00D03527"/>
    <w:rsid w:val="00D038B1"/>
    <w:rsid w:val="00D0521C"/>
    <w:rsid w:val="00D10A4B"/>
    <w:rsid w:val="00D119FF"/>
    <w:rsid w:val="00D134AC"/>
    <w:rsid w:val="00D14CD0"/>
    <w:rsid w:val="00D207A0"/>
    <w:rsid w:val="00D24C15"/>
    <w:rsid w:val="00D25E2A"/>
    <w:rsid w:val="00D25FA0"/>
    <w:rsid w:val="00D342DA"/>
    <w:rsid w:val="00D36B0C"/>
    <w:rsid w:val="00D36D48"/>
    <w:rsid w:val="00D37A6F"/>
    <w:rsid w:val="00D37CB3"/>
    <w:rsid w:val="00D414B0"/>
    <w:rsid w:val="00D43334"/>
    <w:rsid w:val="00D437C8"/>
    <w:rsid w:val="00D44443"/>
    <w:rsid w:val="00D44C36"/>
    <w:rsid w:val="00D44E33"/>
    <w:rsid w:val="00D469B1"/>
    <w:rsid w:val="00D47725"/>
    <w:rsid w:val="00D51D2C"/>
    <w:rsid w:val="00D53E1D"/>
    <w:rsid w:val="00D54F78"/>
    <w:rsid w:val="00D571B0"/>
    <w:rsid w:val="00D5748A"/>
    <w:rsid w:val="00D57809"/>
    <w:rsid w:val="00D57965"/>
    <w:rsid w:val="00D61662"/>
    <w:rsid w:val="00D623A9"/>
    <w:rsid w:val="00D65EA6"/>
    <w:rsid w:val="00D67750"/>
    <w:rsid w:val="00D7198D"/>
    <w:rsid w:val="00D71EF0"/>
    <w:rsid w:val="00D74459"/>
    <w:rsid w:val="00D7557E"/>
    <w:rsid w:val="00D75F0D"/>
    <w:rsid w:val="00D80B58"/>
    <w:rsid w:val="00D8102E"/>
    <w:rsid w:val="00D81DBA"/>
    <w:rsid w:val="00D82A1F"/>
    <w:rsid w:val="00D87D2C"/>
    <w:rsid w:val="00D93AE1"/>
    <w:rsid w:val="00D93D7C"/>
    <w:rsid w:val="00D94ADE"/>
    <w:rsid w:val="00D951C4"/>
    <w:rsid w:val="00DA0EBB"/>
    <w:rsid w:val="00DA1ED9"/>
    <w:rsid w:val="00DA2244"/>
    <w:rsid w:val="00DA2320"/>
    <w:rsid w:val="00DA79E5"/>
    <w:rsid w:val="00DB06C5"/>
    <w:rsid w:val="00DB2975"/>
    <w:rsid w:val="00DB31AA"/>
    <w:rsid w:val="00DB42BC"/>
    <w:rsid w:val="00DB4331"/>
    <w:rsid w:val="00DB4909"/>
    <w:rsid w:val="00DB4ECC"/>
    <w:rsid w:val="00DC05EA"/>
    <w:rsid w:val="00DC0A3A"/>
    <w:rsid w:val="00DC0F45"/>
    <w:rsid w:val="00DC3AFD"/>
    <w:rsid w:val="00DC43D3"/>
    <w:rsid w:val="00DC7775"/>
    <w:rsid w:val="00DD1353"/>
    <w:rsid w:val="00DD2940"/>
    <w:rsid w:val="00DD3B3F"/>
    <w:rsid w:val="00DE14FB"/>
    <w:rsid w:val="00DE23E9"/>
    <w:rsid w:val="00DE3733"/>
    <w:rsid w:val="00DE38BE"/>
    <w:rsid w:val="00DE54C9"/>
    <w:rsid w:val="00DE77BB"/>
    <w:rsid w:val="00DE7C7F"/>
    <w:rsid w:val="00DF0B59"/>
    <w:rsid w:val="00DF19BD"/>
    <w:rsid w:val="00DF1D4D"/>
    <w:rsid w:val="00DF2348"/>
    <w:rsid w:val="00DF2B34"/>
    <w:rsid w:val="00DF3BD0"/>
    <w:rsid w:val="00DF474C"/>
    <w:rsid w:val="00DF6CFF"/>
    <w:rsid w:val="00E0160C"/>
    <w:rsid w:val="00E02ADC"/>
    <w:rsid w:val="00E0586D"/>
    <w:rsid w:val="00E05C99"/>
    <w:rsid w:val="00E07002"/>
    <w:rsid w:val="00E07032"/>
    <w:rsid w:val="00E242F5"/>
    <w:rsid w:val="00E243BC"/>
    <w:rsid w:val="00E255D3"/>
    <w:rsid w:val="00E26002"/>
    <w:rsid w:val="00E2611A"/>
    <w:rsid w:val="00E270BE"/>
    <w:rsid w:val="00E273B5"/>
    <w:rsid w:val="00E3136C"/>
    <w:rsid w:val="00E32C10"/>
    <w:rsid w:val="00E336A2"/>
    <w:rsid w:val="00E337E9"/>
    <w:rsid w:val="00E35C4E"/>
    <w:rsid w:val="00E36FC0"/>
    <w:rsid w:val="00E4322A"/>
    <w:rsid w:val="00E43367"/>
    <w:rsid w:val="00E444B1"/>
    <w:rsid w:val="00E4461F"/>
    <w:rsid w:val="00E45EDE"/>
    <w:rsid w:val="00E519B9"/>
    <w:rsid w:val="00E53690"/>
    <w:rsid w:val="00E57B7D"/>
    <w:rsid w:val="00E6010E"/>
    <w:rsid w:val="00E60A61"/>
    <w:rsid w:val="00E619A1"/>
    <w:rsid w:val="00E61A99"/>
    <w:rsid w:val="00E621BD"/>
    <w:rsid w:val="00E62696"/>
    <w:rsid w:val="00E62FE7"/>
    <w:rsid w:val="00E64D8A"/>
    <w:rsid w:val="00E675A3"/>
    <w:rsid w:val="00E676C2"/>
    <w:rsid w:val="00E6777F"/>
    <w:rsid w:val="00E72B7A"/>
    <w:rsid w:val="00E7563B"/>
    <w:rsid w:val="00E759F6"/>
    <w:rsid w:val="00E80140"/>
    <w:rsid w:val="00E80449"/>
    <w:rsid w:val="00E80693"/>
    <w:rsid w:val="00E84756"/>
    <w:rsid w:val="00E86324"/>
    <w:rsid w:val="00E8672B"/>
    <w:rsid w:val="00E87368"/>
    <w:rsid w:val="00E87519"/>
    <w:rsid w:val="00E9119D"/>
    <w:rsid w:val="00E9296F"/>
    <w:rsid w:val="00E95CB0"/>
    <w:rsid w:val="00E96854"/>
    <w:rsid w:val="00E976EB"/>
    <w:rsid w:val="00EA0197"/>
    <w:rsid w:val="00EA1F42"/>
    <w:rsid w:val="00EA1FD6"/>
    <w:rsid w:val="00EA267C"/>
    <w:rsid w:val="00EA3EFB"/>
    <w:rsid w:val="00EA4EAF"/>
    <w:rsid w:val="00EA6205"/>
    <w:rsid w:val="00EA633B"/>
    <w:rsid w:val="00EA71CD"/>
    <w:rsid w:val="00EB140F"/>
    <w:rsid w:val="00EB24F1"/>
    <w:rsid w:val="00EB24FF"/>
    <w:rsid w:val="00EB3D98"/>
    <w:rsid w:val="00EB5587"/>
    <w:rsid w:val="00EB6ADA"/>
    <w:rsid w:val="00EB7B65"/>
    <w:rsid w:val="00EC00E0"/>
    <w:rsid w:val="00EC0AE9"/>
    <w:rsid w:val="00EC1CC4"/>
    <w:rsid w:val="00EC29AE"/>
    <w:rsid w:val="00EC35CA"/>
    <w:rsid w:val="00EC4884"/>
    <w:rsid w:val="00EC5813"/>
    <w:rsid w:val="00EC5AE0"/>
    <w:rsid w:val="00EC76BE"/>
    <w:rsid w:val="00ED4D2D"/>
    <w:rsid w:val="00ED58AC"/>
    <w:rsid w:val="00ED6D38"/>
    <w:rsid w:val="00EE0C62"/>
    <w:rsid w:val="00EE1618"/>
    <w:rsid w:val="00EE31C8"/>
    <w:rsid w:val="00EE3370"/>
    <w:rsid w:val="00EE48F1"/>
    <w:rsid w:val="00EE4B30"/>
    <w:rsid w:val="00EE51F8"/>
    <w:rsid w:val="00EE78AD"/>
    <w:rsid w:val="00EE7D37"/>
    <w:rsid w:val="00EF14F9"/>
    <w:rsid w:val="00EF200B"/>
    <w:rsid w:val="00EF21B9"/>
    <w:rsid w:val="00EF40E6"/>
    <w:rsid w:val="00EF5DB0"/>
    <w:rsid w:val="00EF61FE"/>
    <w:rsid w:val="00EF78B7"/>
    <w:rsid w:val="00F00DEE"/>
    <w:rsid w:val="00F01794"/>
    <w:rsid w:val="00F0226B"/>
    <w:rsid w:val="00F036FB"/>
    <w:rsid w:val="00F048C7"/>
    <w:rsid w:val="00F06A68"/>
    <w:rsid w:val="00F0759B"/>
    <w:rsid w:val="00F10CF2"/>
    <w:rsid w:val="00F117D6"/>
    <w:rsid w:val="00F11C00"/>
    <w:rsid w:val="00F12244"/>
    <w:rsid w:val="00F216F2"/>
    <w:rsid w:val="00F220F3"/>
    <w:rsid w:val="00F236F3"/>
    <w:rsid w:val="00F23EFD"/>
    <w:rsid w:val="00F24425"/>
    <w:rsid w:val="00F250CC"/>
    <w:rsid w:val="00F25267"/>
    <w:rsid w:val="00F26505"/>
    <w:rsid w:val="00F31B37"/>
    <w:rsid w:val="00F3465F"/>
    <w:rsid w:val="00F352D4"/>
    <w:rsid w:val="00F37B1B"/>
    <w:rsid w:val="00F37D65"/>
    <w:rsid w:val="00F4031F"/>
    <w:rsid w:val="00F40DB4"/>
    <w:rsid w:val="00F413F8"/>
    <w:rsid w:val="00F46A11"/>
    <w:rsid w:val="00F46A66"/>
    <w:rsid w:val="00F46DB7"/>
    <w:rsid w:val="00F52AB5"/>
    <w:rsid w:val="00F534A8"/>
    <w:rsid w:val="00F54B61"/>
    <w:rsid w:val="00F56C05"/>
    <w:rsid w:val="00F57551"/>
    <w:rsid w:val="00F57FD4"/>
    <w:rsid w:val="00F6509E"/>
    <w:rsid w:val="00F70B93"/>
    <w:rsid w:val="00F7300E"/>
    <w:rsid w:val="00F735A2"/>
    <w:rsid w:val="00F765B7"/>
    <w:rsid w:val="00F76965"/>
    <w:rsid w:val="00F77F6D"/>
    <w:rsid w:val="00F81E7C"/>
    <w:rsid w:val="00F873FD"/>
    <w:rsid w:val="00F87ADC"/>
    <w:rsid w:val="00F940F7"/>
    <w:rsid w:val="00F971EE"/>
    <w:rsid w:val="00F97891"/>
    <w:rsid w:val="00F97E69"/>
    <w:rsid w:val="00FA1755"/>
    <w:rsid w:val="00FA2F65"/>
    <w:rsid w:val="00FA3DB1"/>
    <w:rsid w:val="00FA49F6"/>
    <w:rsid w:val="00FA7BC7"/>
    <w:rsid w:val="00FB4A26"/>
    <w:rsid w:val="00FB4ACE"/>
    <w:rsid w:val="00FC3223"/>
    <w:rsid w:val="00FC3423"/>
    <w:rsid w:val="00FC3DAD"/>
    <w:rsid w:val="00FC73D9"/>
    <w:rsid w:val="00FD0C6A"/>
    <w:rsid w:val="00FD11F9"/>
    <w:rsid w:val="00FD35EA"/>
    <w:rsid w:val="00FD371B"/>
    <w:rsid w:val="00FD5C9C"/>
    <w:rsid w:val="00FD5F56"/>
    <w:rsid w:val="00FE0BDD"/>
    <w:rsid w:val="00FE3824"/>
    <w:rsid w:val="00FE412F"/>
    <w:rsid w:val="00FE538B"/>
    <w:rsid w:val="00FE62CA"/>
    <w:rsid w:val="00FE6E91"/>
    <w:rsid w:val="00FF4E85"/>
    <w:rsid w:val="01FAF806"/>
    <w:rsid w:val="043F76C1"/>
    <w:rsid w:val="08D4A92C"/>
    <w:rsid w:val="0DCF4238"/>
    <w:rsid w:val="20A32663"/>
    <w:rsid w:val="23B5D947"/>
    <w:rsid w:val="26C24792"/>
    <w:rsid w:val="2C407284"/>
    <w:rsid w:val="39992EAF"/>
    <w:rsid w:val="3C0D1079"/>
    <w:rsid w:val="413410E0"/>
    <w:rsid w:val="445BC2AC"/>
    <w:rsid w:val="448166C5"/>
    <w:rsid w:val="45331EA4"/>
    <w:rsid w:val="4D80175A"/>
    <w:rsid w:val="51F415CE"/>
    <w:rsid w:val="52ECE2EE"/>
    <w:rsid w:val="545A1BC0"/>
    <w:rsid w:val="56D3B377"/>
    <w:rsid w:val="579FCBA6"/>
    <w:rsid w:val="5A3EA3FB"/>
    <w:rsid w:val="63850AA3"/>
    <w:rsid w:val="63C0110B"/>
    <w:rsid w:val="65009A95"/>
    <w:rsid w:val="6AFA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1785FB"/>
  <w15:chartTrackingRefBased/>
  <w15:docId w15:val="{6690CA7A-602E-498E-9CB0-27D2678EA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55B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262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624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262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6242"/>
    <w:rPr>
      <w:lang w:val="pl-PL"/>
    </w:rPr>
  </w:style>
  <w:style w:type="table" w:styleId="Tabela-Siatka">
    <w:name w:val="Table Grid"/>
    <w:basedOn w:val="Standardowy"/>
    <w:rsid w:val="00A262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ties">
    <w:name w:val="Parties"/>
    <w:rsid w:val="00C05D2A"/>
    <w:pPr>
      <w:tabs>
        <w:tab w:val="left" w:pos="567"/>
      </w:tabs>
      <w:spacing w:after="140" w:line="288" w:lineRule="auto"/>
      <w:jc w:val="both"/>
    </w:pPr>
    <w:rPr>
      <w:rFonts w:ascii="Arial" w:eastAsia="Arial Unicode MS" w:hAnsi="Arial" w:cs="Arial Unicode MS"/>
      <w:color w:val="000000"/>
      <w:kern w:val="20"/>
      <w:sz w:val="20"/>
      <w:szCs w:val="20"/>
      <w:u w:color="000000"/>
      <w:lang w:eastAsia="pl-PL"/>
      <w14:ligatures w14:val="none"/>
    </w:rPr>
  </w:style>
  <w:style w:type="character" w:customStyle="1" w:styleId="Brak">
    <w:name w:val="Brak"/>
    <w:rsid w:val="00C05D2A"/>
  </w:style>
  <w:style w:type="character" w:customStyle="1" w:styleId="Nagwek1Znak">
    <w:name w:val="Nagłówek 1 Znak"/>
    <w:basedOn w:val="Domylnaczcionkaakapitu"/>
    <w:link w:val="Nagwek1"/>
    <w:uiPriority w:val="9"/>
    <w:rsid w:val="00055B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55B11"/>
    <w:pPr>
      <w:outlineLvl w:val="9"/>
    </w:pPr>
    <w:rPr>
      <w:kern w:val="0"/>
      <w:lang w:val="en-US"/>
      <w14:ligatures w14:val="none"/>
    </w:rPr>
  </w:style>
  <w:style w:type="paragraph" w:styleId="Spistreci2">
    <w:name w:val="toc 2"/>
    <w:basedOn w:val="Normalny"/>
    <w:next w:val="Normalny"/>
    <w:autoRedefine/>
    <w:uiPriority w:val="39"/>
    <w:unhideWhenUsed/>
    <w:rsid w:val="00055B11"/>
    <w:pPr>
      <w:spacing w:after="100"/>
      <w:ind w:left="220"/>
    </w:pPr>
    <w:rPr>
      <w:rFonts w:eastAsiaTheme="minorEastAsia" w:cs="Times New Roman"/>
      <w:kern w:val="0"/>
      <w:lang w:val="en-US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055B11"/>
    <w:pPr>
      <w:spacing w:after="100"/>
    </w:pPr>
    <w:rPr>
      <w:rFonts w:eastAsiaTheme="minorEastAsia" w:cs="Times New Roman"/>
      <w:kern w:val="0"/>
      <w:lang w:val="en-US"/>
      <w14:ligatures w14:val="none"/>
    </w:rPr>
  </w:style>
  <w:style w:type="paragraph" w:styleId="Spistreci3">
    <w:name w:val="toc 3"/>
    <w:basedOn w:val="Normalny"/>
    <w:next w:val="Normalny"/>
    <w:autoRedefine/>
    <w:uiPriority w:val="39"/>
    <w:unhideWhenUsed/>
    <w:rsid w:val="00055B11"/>
    <w:pPr>
      <w:spacing w:after="100"/>
      <w:ind w:left="440"/>
    </w:pPr>
    <w:rPr>
      <w:rFonts w:eastAsiaTheme="minorEastAsia" w:cs="Times New Roman"/>
      <w:kern w:val="0"/>
      <w:lang w:val="en-US"/>
      <w14:ligatures w14:val="none"/>
    </w:rPr>
  </w:style>
  <w:style w:type="paragraph" w:styleId="Akapitzlist">
    <w:name w:val="List Paragraph"/>
    <w:basedOn w:val="Normalny"/>
    <w:uiPriority w:val="34"/>
    <w:qFormat/>
    <w:rsid w:val="007160B0"/>
    <w:pPr>
      <w:ind w:left="720"/>
      <w:contextualSpacing/>
    </w:pPr>
  </w:style>
  <w:style w:type="paragraph" w:styleId="Poprawka">
    <w:name w:val="Revision"/>
    <w:hidden/>
    <w:uiPriority w:val="99"/>
    <w:semiHidden/>
    <w:rsid w:val="00226449"/>
    <w:pPr>
      <w:spacing w:after="0" w:line="240" w:lineRule="auto"/>
    </w:pPr>
    <w:rPr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64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264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6449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64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6449"/>
    <w:rPr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28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28AA"/>
    <w:rPr>
      <w:rFonts w:ascii="Segoe UI" w:hAnsi="Segoe UI" w:cs="Segoe UI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semiHidden/>
    <w:unhideWhenUsed/>
    <w:rsid w:val="008158C9"/>
    <w:rPr>
      <w:color w:val="0563C1" w:themeColor="hyperlink"/>
      <w:u w:val="single"/>
    </w:rPr>
  </w:style>
  <w:style w:type="character" w:customStyle="1" w:styleId="NagwekZnak1">
    <w:name w:val="Nagłówek Znak1"/>
    <w:basedOn w:val="Domylnaczcionkaakapitu"/>
    <w:rsid w:val="00DF2B34"/>
    <w:rPr>
      <w:rFonts w:ascii="Calibri" w:eastAsia="SimSun" w:hAnsi="Calibri" w:cs="Tahoma"/>
      <w:kern w:val="3"/>
      <w:sz w:val="22"/>
      <w:szCs w:val="22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66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DD10F137E6A4FB5E9C2573C3DA164" ma:contentTypeVersion="6" ma:contentTypeDescription="Utwórz nowy dokument." ma:contentTypeScope="" ma:versionID="13074b579327c5cfd97d46db529183c3">
  <xsd:schema xmlns:xsd="http://www.w3.org/2001/XMLSchema" xmlns:xs="http://www.w3.org/2001/XMLSchema" xmlns:p="http://schemas.microsoft.com/office/2006/metadata/properties" xmlns:ns2="220697e6-c913-431b-b6b5-f6a620238a56" xmlns:ns3="93183dca-e264-474d-88b6-321cd0ed372b" targetNamespace="http://schemas.microsoft.com/office/2006/metadata/properties" ma:root="true" ma:fieldsID="48dad04778db0db4c5d6537f4fab4725" ns2:_="" ns3:_="">
    <xsd:import namespace="220697e6-c913-431b-b6b5-f6a620238a56"/>
    <xsd:import namespace="93183dca-e264-474d-88b6-321cd0ed37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697e6-c913-431b-b6b5-f6a620238a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83dca-e264-474d-88b6-321cd0ed372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F61ABD-4038-479F-9A9F-8B468689DA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4D2CF7-E33C-4CEB-A61A-D6EC35F92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0697e6-c913-431b-b6b5-f6a620238a56"/>
    <ds:schemaRef ds:uri="93183dca-e264-474d-88b6-321cd0ed37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EC3D66-9F5D-4A88-B263-84B68AE092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C0649F-33C6-4E2A-AD9D-A3238CFCFAC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32</Pages>
  <Words>12841</Words>
  <Characters>77050</Characters>
  <Application>Microsoft Office Word</Application>
  <DocSecurity>0</DocSecurity>
  <Lines>642</Lines>
  <Paragraphs>179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Cieniak</dc:creator>
  <cp:keywords/>
  <dc:description/>
  <cp:lastModifiedBy>Tomasz Banaszak Telco Legal</cp:lastModifiedBy>
  <cp:revision>17</cp:revision>
  <cp:lastPrinted>2024-05-24T11:47:00Z</cp:lastPrinted>
  <dcterms:created xsi:type="dcterms:W3CDTF">2024-11-15T08:32:00Z</dcterms:created>
  <dcterms:modified xsi:type="dcterms:W3CDTF">2024-12-03T08:20:00Z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0x010100C65DD10F137E6A4FB5E9C2573C3DA164</vt:lpwstr>
  </property>
</Properties>
</file>