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3CAA6" w14:textId="7228C035" w:rsidR="0062707A" w:rsidRPr="0062707A" w:rsidRDefault="005D2DF8" w:rsidP="0062707A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postępowania: TZ.262.</w:t>
      </w:r>
      <w:r w:rsidR="00E23F7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.2025</w:t>
      </w:r>
    </w:p>
    <w:p w14:paraId="5F61F1BC" w14:textId="77777777" w:rsidR="0062707A" w:rsidRPr="0062707A" w:rsidRDefault="0062707A" w:rsidP="0062707A">
      <w:pPr>
        <w:spacing w:after="0"/>
        <w:jc w:val="right"/>
        <w:rPr>
          <w:b/>
          <w:bCs/>
          <w:sz w:val="28"/>
          <w:szCs w:val="28"/>
        </w:rPr>
      </w:pPr>
      <w:r w:rsidRPr="0062707A">
        <w:rPr>
          <w:b/>
          <w:bCs/>
          <w:sz w:val="28"/>
          <w:szCs w:val="28"/>
        </w:rPr>
        <w:t>TP</w:t>
      </w:r>
    </w:p>
    <w:p w14:paraId="7B94C26C" w14:textId="1EBC8EFC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  <w:r w:rsidR="00104C60">
        <w:rPr>
          <w:lang w:eastAsia="pl-PL"/>
        </w:rPr>
        <w:t xml:space="preserve"> (</w:t>
      </w:r>
      <w:r w:rsidR="000F01D3">
        <w:rPr>
          <w:lang w:eastAsia="pl-PL"/>
        </w:rPr>
        <w:t>sieci ciepłownicze</w:t>
      </w:r>
      <w:r w:rsidR="00104C60">
        <w:rPr>
          <w:lang w:eastAsia="pl-PL"/>
        </w:rPr>
        <w:t>)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151F7AA8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049F8603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288196B2" w:rsidR="00CF6C7C" w:rsidRPr="00CF6C7C" w:rsidRDefault="00CF6C7C" w:rsidP="00453AD2">
      <w:pPr>
        <w:spacing w:before="3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  <w:bookmarkEnd w:id="0"/>
    </w:p>
    <w:sectPr w:rsidR="00CF6C7C" w:rsidRPr="00CF6C7C" w:rsidSect="00453A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C86A4" w14:textId="77777777" w:rsidR="00AE7C0B" w:rsidRDefault="00AE7C0B" w:rsidP="00A60866">
      <w:pPr>
        <w:spacing w:after="0" w:line="240" w:lineRule="auto"/>
      </w:pPr>
      <w:r>
        <w:separator/>
      </w:r>
    </w:p>
  </w:endnote>
  <w:endnote w:type="continuationSeparator" w:id="0">
    <w:p w14:paraId="3C16CEFA" w14:textId="77777777" w:rsidR="00AE7C0B" w:rsidRDefault="00AE7C0B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341D6" w14:textId="77777777" w:rsidR="00E604BD" w:rsidRDefault="00E604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09380" w14:textId="5AA5B3C8" w:rsidR="00A60866" w:rsidRPr="00E23F71" w:rsidRDefault="00E23F71" w:rsidP="00307B0E">
    <w:pPr>
      <w:spacing w:after="0" w:line="276" w:lineRule="auto"/>
      <w:jc w:val="both"/>
      <w:rPr>
        <w:rFonts w:eastAsia="Times New Roman" w:cstheme="minorHAnsi"/>
        <w:bCs/>
        <w:sz w:val="16"/>
        <w:szCs w:val="16"/>
        <w:lang w:eastAsia="pl-PL"/>
      </w:rPr>
    </w:pPr>
    <w:r w:rsidRPr="00D57E91">
      <w:rPr>
        <w:rFonts w:ascii="Calibri" w:eastAsia="Times New Roman" w:hAnsi="Calibri" w:cs="Calibri"/>
        <w:sz w:val="16"/>
        <w:szCs w:val="16"/>
        <w:lang w:eastAsia="pl-PL"/>
      </w:rPr>
      <w:t>Zaprojektowanie i wybudowanie</w:t>
    </w:r>
    <w:r w:rsidRPr="00D57E91">
      <w:rPr>
        <w:rFonts w:ascii="Calibri" w:eastAsia="Times New Roman" w:hAnsi="Calibri" w:cs="Calibri"/>
        <w:bCs/>
        <w:sz w:val="16"/>
        <w:szCs w:val="16"/>
        <w:lang w:eastAsia="pl-PL"/>
      </w:rPr>
      <w:t xml:space="preserve"> sieci i przyłącza ciepłowniczego do budynku mieszkalnego wielorodzinnego z usługami w parterze w dwóch segmentach i garażem podziemnym zlokalizowanym na działkach nr </w:t>
    </w:r>
    <w:proofErr w:type="spellStart"/>
    <w:r w:rsidRPr="00D57E91">
      <w:rPr>
        <w:rFonts w:ascii="Calibri" w:eastAsia="Times New Roman" w:hAnsi="Calibri" w:cs="Calibri"/>
        <w:bCs/>
        <w:sz w:val="16"/>
        <w:szCs w:val="16"/>
        <w:lang w:eastAsia="pl-PL"/>
      </w:rPr>
      <w:t>ewid</w:t>
    </w:r>
    <w:proofErr w:type="spellEnd"/>
    <w:r w:rsidRPr="00D57E91">
      <w:rPr>
        <w:rFonts w:ascii="Calibri" w:eastAsia="Times New Roman" w:hAnsi="Calibri" w:cs="Calibri"/>
        <w:bCs/>
        <w:sz w:val="16"/>
        <w:szCs w:val="16"/>
        <w:lang w:eastAsia="pl-PL"/>
      </w:rPr>
      <w:t>. 226/7 i 228/4 obręb 0011 u zbiegu al. Solidarności i al. Tysiąclecia Państwa Polski</w:t>
    </w:r>
    <w:r w:rsidR="00307B0E">
      <w:rPr>
        <w:rFonts w:ascii="Calibri" w:eastAsia="Times New Roman" w:hAnsi="Calibri" w:cs="Calibri"/>
        <w:bCs/>
        <w:sz w:val="16"/>
        <w:szCs w:val="16"/>
        <w:lang w:eastAsia="pl-PL"/>
      </w:rPr>
      <w:t xml:space="preserve">ego w Kielcach. 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84E82" w14:textId="77777777" w:rsidR="00E604BD" w:rsidRDefault="00E604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48C09" w14:textId="77777777" w:rsidR="00AE7C0B" w:rsidRDefault="00AE7C0B" w:rsidP="00A60866">
      <w:pPr>
        <w:spacing w:after="0" w:line="240" w:lineRule="auto"/>
      </w:pPr>
      <w:r>
        <w:separator/>
      </w:r>
    </w:p>
  </w:footnote>
  <w:footnote w:type="continuationSeparator" w:id="0">
    <w:p w14:paraId="5BBCABE9" w14:textId="77777777" w:rsidR="00AE7C0B" w:rsidRDefault="00AE7C0B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8F6DC" w14:textId="77777777" w:rsidR="00E604BD" w:rsidRDefault="00E604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67FD2ADA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1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5D2DF8">
      <w:rPr>
        <w:bCs/>
        <w:i/>
        <w:sz w:val="24"/>
        <w:szCs w:val="24"/>
      </w:rPr>
      <w:t>7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1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18DCD" w14:textId="77777777" w:rsidR="00E604BD" w:rsidRDefault="00E604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7532C"/>
    <w:rsid w:val="00082E5B"/>
    <w:rsid w:val="00096E8C"/>
    <w:rsid w:val="000C5ED5"/>
    <w:rsid w:val="000C77B8"/>
    <w:rsid w:val="000F01D3"/>
    <w:rsid w:val="00102155"/>
    <w:rsid w:val="00104C60"/>
    <w:rsid w:val="00145F9E"/>
    <w:rsid w:val="00154AD6"/>
    <w:rsid w:val="00162B8B"/>
    <w:rsid w:val="00187806"/>
    <w:rsid w:val="001B654C"/>
    <w:rsid w:val="001D0B10"/>
    <w:rsid w:val="001D393D"/>
    <w:rsid w:val="001F28E2"/>
    <w:rsid w:val="0023182B"/>
    <w:rsid w:val="00236C9B"/>
    <w:rsid w:val="002A1045"/>
    <w:rsid w:val="002A2D6E"/>
    <w:rsid w:val="002B20B0"/>
    <w:rsid w:val="00307B0E"/>
    <w:rsid w:val="00350A64"/>
    <w:rsid w:val="00350FE9"/>
    <w:rsid w:val="00377ABB"/>
    <w:rsid w:val="00385829"/>
    <w:rsid w:val="003B21F3"/>
    <w:rsid w:val="00416F9D"/>
    <w:rsid w:val="00451722"/>
    <w:rsid w:val="00453AD2"/>
    <w:rsid w:val="004C7E24"/>
    <w:rsid w:val="005117DC"/>
    <w:rsid w:val="005232C5"/>
    <w:rsid w:val="0053085C"/>
    <w:rsid w:val="0056729F"/>
    <w:rsid w:val="00570307"/>
    <w:rsid w:val="00576C7E"/>
    <w:rsid w:val="005A15F2"/>
    <w:rsid w:val="005A36C4"/>
    <w:rsid w:val="005B2169"/>
    <w:rsid w:val="005C2EB5"/>
    <w:rsid w:val="005D2DF8"/>
    <w:rsid w:val="005E377E"/>
    <w:rsid w:val="00605F2A"/>
    <w:rsid w:val="0062707A"/>
    <w:rsid w:val="00632A96"/>
    <w:rsid w:val="00636FC8"/>
    <w:rsid w:val="00657EE9"/>
    <w:rsid w:val="006C336B"/>
    <w:rsid w:val="006D5E95"/>
    <w:rsid w:val="007014B3"/>
    <w:rsid w:val="00716A9B"/>
    <w:rsid w:val="00771D7E"/>
    <w:rsid w:val="00772ED4"/>
    <w:rsid w:val="007A7C65"/>
    <w:rsid w:val="007E749A"/>
    <w:rsid w:val="007F7738"/>
    <w:rsid w:val="0082155B"/>
    <w:rsid w:val="008453E3"/>
    <w:rsid w:val="0087141D"/>
    <w:rsid w:val="0087147D"/>
    <w:rsid w:val="00881097"/>
    <w:rsid w:val="008A67F9"/>
    <w:rsid w:val="008B3E24"/>
    <w:rsid w:val="009408A6"/>
    <w:rsid w:val="00975151"/>
    <w:rsid w:val="009A1451"/>
    <w:rsid w:val="009B514C"/>
    <w:rsid w:val="009B6565"/>
    <w:rsid w:val="00A3589C"/>
    <w:rsid w:val="00A60866"/>
    <w:rsid w:val="00AA52DB"/>
    <w:rsid w:val="00AE7C0B"/>
    <w:rsid w:val="00BC4E66"/>
    <w:rsid w:val="00BC76B4"/>
    <w:rsid w:val="00C059C0"/>
    <w:rsid w:val="00C2213E"/>
    <w:rsid w:val="00C3728A"/>
    <w:rsid w:val="00C4305A"/>
    <w:rsid w:val="00C56F89"/>
    <w:rsid w:val="00C80708"/>
    <w:rsid w:val="00CD345E"/>
    <w:rsid w:val="00CF5C53"/>
    <w:rsid w:val="00CF6C7C"/>
    <w:rsid w:val="00DA7A38"/>
    <w:rsid w:val="00DB36CA"/>
    <w:rsid w:val="00DE28DA"/>
    <w:rsid w:val="00E23F71"/>
    <w:rsid w:val="00E24C08"/>
    <w:rsid w:val="00E2741D"/>
    <w:rsid w:val="00E604BD"/>
    <w:rsid w:val="00EB5E80"/>
    <w:rsid w:val="00EC5D70"/>
    <w:rsid w:val="00EE3D4D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FEF2D-C59E-4345-AA6D-2A50EE42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SolnicaM</cp:lastModifiedBy>
  <cp:revision>58</cp:revision>
  <dcterms:created xsi:type="dcterms:W3CDTF">2020-08-24T11:45:00Z</dcterms:created>
  <dcterms:modified xsi:type="dcterms:W3CDTF">2025-03-19T10:30:00Z</dcterms:modified>
</cp:coreProperties>
</file>