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C5" w:rsidRPr="00F031C5" w:rsidRDefault="00F031C5" w:rsidP="00F031C5">
      <w:pPr>
        <w:spacing w:after="0"/>
        <w:jc w:val="both"/>
        <w:rPr>
          <w:b/>
          <w:sz w:val="24"/>
          <w:szCs w:val="24"/>
        </w:rPr>
      </w:pPr>
      <w:r w:rsidRPr="00F031C5">
        <w:rPr>
          <w:b/>
          <w:sz w:val="24"/>
          <w:szCs w:val="24"/>
        </w:rPr>
        <w:t>ZAMAWIAJĄCY:</w:t>
      </w:r>
    </w:p>
    <w:p w:rsidR="00F031C5" w:rsidRPr="00F031C5" w:rsidRDefault="00F031C5" w:rsidP="00F031C5">
      <w:pPr>
        <w:spacing w:after="0"/>
        <w:jc w:val="both"/>
        <w:rPr>
          <w:sz w:val="24"/>
          <w:szCs w:val="24"/>
        </w:rPr>
      </w:pPr>
      <w:r w:rsidRPr="00F031C5">
        <w:rPr>
          <w:sz w:val="24"/>
          <w:szCs w:val="24"/>
        </w:rPr>
        <w:t>Gmina Kunice, ul. Gwarna 1, 59-216 Kunice</w:t>
      </w:r>
    </w:p>
    <w:p w:rsidR="00F031C5" w:rsidRPr="00F031C5" w:rsidRDefault="00F031C5" w:rsidP="00F031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Pr="00F031C5">
        <w:rPr>
          <w:sz w:val="24"/>
          <w:szCs w:val="24"/>
        </w:rPr>
        <w:t xml:space="preserve"> (+76) 857-53-22</w:t>
      </w:r>
    </w:p>
    <w:p w:rsidR="00F031C5" w:rsidRPr="00F031C5" w:rsidRDefault="00F031C5" w:rsidP="00F031C5">
      <w:pPr>
        <w:spacing w:after="0"/>
        <w:jc w:val="both"/>
        <w:rPr>
          <w:sz w:val="24"/>
          <w:szCs w:val="24"/>
        </w:rPr>
      </w:pPr>
      <w:r w:rsidRPr="00F031C5">
        <w:rPr>
          <w:sz w:val="24"/>
          <w:szCs w:val="24"/>
        </w:rPr>
        <w:t>strona internetowa: www.kunice.pl</w:t>
      </w:r>
    </w:p>
    <w:p w:rsidR="00F031C5" w:rsidRPr="00F031C5" w:rsidRDefault="00F031C5" w:rsidP="00F031C5">
      <w:pPr>
        <w:spacing w:after="0"/>
        <w:jc w:val="both"/>
        <w:rPr>
          <w:sz w:val="24"/>
          <w:szCs w:val="24"/>
        </w:rPr>
      </w:pPr>
      <w:r w:rsidRPr="00F031C5">
        <w:rPr>
          <w:sz w:val="24"/>
          <w:szCs w:val="24"/>
        </w:rPr>
        <w:t>e-mail: kunice@kunice.pl</w:t>
      </w:r>
    </w:p>
    <w:p w:rsidR="00F031C5" w:rsidRPr="00F031C5" w:rsidRDefault="00F031C5" w:rsidP="00F031C5">
      <w:pPr>
        <w:spacing w:after="0"/>
        <w:jc w:val="both"/>
        <w:rPr>
          <w:sz w:val="24"/>
          <w:szCs w:val="24"/>
        </w:rPr>
      </w:pPr>
      <w:r w:rsidRPr="00F031C5">
        <w:rPr>
          <w:sz w:val="24"/>
          <w:szCs w:val="24"/>
        </w:rPr>
        <w:t>NIP: 691-21-46-015</w:t>
      </w:r>
    </w:p>
    <w:p w:rsidR="004C7AC8" w:rsidRDefault="00F031C5" w:rsidP="00F031C5">
      <w:pPr>
        <w:spacing w:after="0"/>
        <w:jc w:val="both"/>
        <w:rPr>
          <w:sz w:val="24"/>
          <w:szCs w:val="24"/>
        </w:rPr>
      </w:pPr>
      <w:r w:rsidRPr="00F031C5">
        <w:rPr>
          <w:sz w:val="24"/>
          <w:szCs w:val="24"/>
        </w:rPr>
        <w:t>REGON: 390647475</w:t>
      </w:r>
    </w:p>
    <w:p w:rsidR="00F031C5" w:rsidRDefault="00F031C5" w:rsidP="00F031C5">
      <w:pPr>
        <w:spacing w:after="0"/>
        <w:jc w:val="both"/>
        <w:rPr>
          <w:sz w:val="24"/>
          <w:szCs w:val="24"/>
        </w:rPr>
      </w:pPr>
    </w:p>
    <w:p w:rsidR="00233FFA" w:rsidRDefault="00233FFA" w:rsidP="00F031C5">
      <w:pPr>
        <w:spacing w:after="0"/>
        <w:jc w:val="both"/>
        <w:rPr>
          <w:sz w:val="24"/>
          <w:szCs w:val="24"/>
        </w:rPr>
      </w:pPr>
    </w:p>
    <w:p w:rsidR="00233FFA" w:rsidRDefault="00233FFA" w:rsidP="00F031C5">
      <w:pPr>
        <w:spacing w:after="0"/>
        <w:jc w:val="both"/>
        <w:rPr>
          <w:sz w:val="24"/>
          <w:szCs w:val="24"/>
        </w:rPr>
      </w:pPr>
    </w:p>
    <w:p w:rsidR="00233FFA" w:rsidRPr="00DE4EC3" w:rsidRDefault="00233FFA" w:rsidP="00233FFA">
      <w:pPr>
        <w:spacing w:after="0"/>
        <w:jc w:val="center"/>
        <w:rPr>
          <w:b/>
          <w:sz w:val="24"/>
          <w:szCs w:val="24"/>
          <w:u w:val="single"/>
        </w:rPr>
      </w:pPr>
      <w:r w:rsidRPr="00DE4EC3">
        <w:rPr>
          <w:b/>
          <w:sz w:val="24"/>
          <w:szCs w:val="24"/>
          <w:u w:val="single"/>
        </w:rPr>
        <w:t>ZAPROSZENIE DO SKŁADANIA OFERT W TRYBIE SZACOWANIA WARTOŚCI ZAMÓWIENIA</w:t>
      </w:r>
    </w:p>
    <w:p w:rsidR="00233FFA" w:rsidRDefault="00233FFA" w:rsidP="00F031C5">
      <w:pPr>
        <w:spacing w:after="0"/>
        <w:jc w:val="both"/>
        <w:rPr>
          <w:sz w:val="24"/>
          <w:szCs w:val="24"/>
        </w:rPr>
      </w:pPr>
    </w:p>
    <w:p w:rsidR="00DE4EC3" w:rsidRPr="00F031C5" w:rsidRDefault="00DE4EC3" w:rsidP="00F031C5">
      <w:pPr>
        <w:spacing w:after="0"/>
        <w:jc w:val="both"/>
        <w:rPr>
          <w:sz w:val="24"/>
          <w:szCs w:val="24"/>
        </w:rPr>
      </w:pPr>
    </w:p>
    <w:p w:rsidR="007E313D" w:rsidRDefault="004C7AC8" w:rsidP="007E313D">
      <w:pPr>
        <w:pStyle w:val="Akapitzlist"/>
        <w:numPr>
          <w:ilvl w:val="0"/>
          <w:numId w:val="1"/>
        </w:numPr>
        <w:ind w:left="777"/>
        <w:rPr>
          <w:b/>
        </w:rPr>
      </w:pPr>
      <w:r w:rsidRPr="007E313D">
        <w:rPr>
          <w:b/>
        </w:rPr>
        <w:t>OPIS PRZEDMIOTU ZAMÓWIENIA:</w:t>
      </w:r>
      <w:r w:rsidR="00233FFA">
        <w:rPr>
          <w:b/>
        </w:rPr>
        <w:br/>
      </w:r>
    </w:p>
    <w:p w:rsidR="003B4871" w:rsidRDefault="003B4871" w:rsidP="00DE4EC3">
      <w:pPr>
        <w:pStyle w:val="Akapitzlist"/>
        <w:numPr>
          <w:ilvl w:val="0"/>
          <w:numId w:val="4"/>
        </w:numPr>
        <w:spacing w:after="240"/>
        <w:ind w:left="714" w:hanging="357"/>
        <w:jc w:val="both"/>
      </w:pPr>
      <w:r w:rsidRPr="003B4871">
        <w:t>Przedm</w:t>
      </w:r>
      <w:r>
        <w:t xml:space="preserve">iotem zamówienia jest wykonanie </w:t>
      </w:r>
      <w:r w:rsidRPr="003B4871">
        <w:t xml:space="preserve">i udokumentowanie </w:t>
      </w:r>
      <w:r w:rsidR="005C5D0C">
        <w:t>inwentaryzacji budowlanej</w:t>
      </w:r>
      <w:r w:rsidRPr="003B4871">
        <w:t xml:space="preserve"> </w:t>
      </w:r>
      <w:r w:rsidR="005C5D0C">
        <w:t>dla obiektu</w:t>
      </w:r>
      <w:r w:rsidRPr="003B4871">
        <w:t xml:space="preserve"> użyteczności publicznej, stanowiąc</w:t>
      </w:r>
      <w:r w:rsidR="005D133D">
        <w:t>ej</w:t>
      </w:r>
      <w:r w:rsidR="0054342C">
        <w:t xml:space="preserve"> </w:t>
      </w:r>
      <w:r w:rsidRPr="003B4871">
        <w:t>własność Gminy Kunice:</w:t>
      </w:r>
    </w:p>
    <w:p w:rsidR="003B4871" w:rsidRPr="003B4871" w:rsidRDefault="003B4871" w:rsidP="003B4871">
      <w:pPr>
        <w:pStyle w:val="Akapitzlist"/>
        <w:numPr>
          <w:ilvl w:val="0"/>
          <w:numId w:val="6"/>
        </w:numPr>
        <w:jc w:val="both"/>
      </w:pPr>
      <w:r w:rsidRPr="003B4871">
        <w:t xml:space="preserve">Budynek </w:t>
      </w:r>
      <w:r w:rsidR="005C5D0C">
        <w:t xml:space="preserve">GOKIS </w:t>
      </w:r>
      <w:r w:rsidRPr="003B4871">
        <w:t xml:space="preserve">w m. </w:t>
      </w:r>
      <w:r w:rsidR="005C5D0C">
        <w:t xml:space="preserve">Kunice, ul. </w:t>
      </w:r>
      <w:r w:rsidR="0054342C">
        <w:t>Słoneczna</w:t>
      </w:r>
      <w:r w:rsidR="005C5D0C">
        <w:t xml:space="preserve"> 11.</w:t>
      </w:r>
    </w:p>
    <w:p w:rsidR="007D771E" w:rsidRDefault="007D771E" w:rsidP="007D771E">
      <w:pPr>
        <w:pStyle w:val="Akapitzlist"/>
        <w:ind w:left="1440"/>
        <w:jc w:val="both"/>
      </w:pPr>
    </w:p>
    <w:p w:rsidR="005C5D0C" w:rsidRDefault="005C5D0C" w:rsidP="00DE4EC3">
      <w:pPr>
        <w:pStyle w:val="Akapitzlist"/>
        <w:numPr>
          <w:ilvl w:val="0"/>
          <w:numId w:val="4"/>
        </w:numPr>
        <w:jc w:val="both"/>
      </w:pPr>
      <w:r>
        <w:t>Opracowanie musi zawierać:</w:t>
      </w:r>
    </w:p>
    <w:p w:rsidR="00925715" w:rsidRPr="00DF240F" w:rsidRDefault="00833DAB" w:rsidP="005C5D0C">
      <w:pPr>
        <w:pStyle w:val="Akapitzlist"/>
        <w:numPr>
          <w:ilvl w:val="0"/>
          <w:numId w:val="6"/>
        </w:numPr>
        <w:jc w:val="both"/>
      </w:pPr>
      <w:r w:rsidRPr="002D00C3">
        <w:rPr>
          <w:rFonts w:ascii="Calibri" w:eastAsia="Calibri" w:hAnsi="Calibri" w:cs="Calibri"/>
          <w:lang w:eastAsia="pl-PL"/>
        </w:rPr>
        <w:t xml:space="preserve">opis </w:t>
      </w:r>
      <w:r>
        <w:rPr>
          <w:rFonts w:ascii="Calibri" w:eastAsia="Calibri" w:hAnsi="Calibri" w:cs="Calibri"/>
          <w:lang w:eastAsia="pl-PL"/>
        </w:rPr>
        <w:t xml:space="preserve">techniczny </w:t>
      </w:r>
      <w:r w:rsidRPr="002D00C3">
        <w:rPr>
          <w:rFonts w:ascii="Calibri" w:eastAsia="Calibri" w:hAnsi="Calibri" w:cs="Calibri"/>
          <w:lang w:eastAsia="pl-PL"/>
        </w:rPr>
        <w:t>z uwzględnieniem lokalizacji, rodzaju i charakteru budynk</w:t>
      </w:r>
      <w:r>
        <w:rPr>
          <w:rFonts w:ascii="Calibri" w:eastAsia="Calibri" w:hAnsi="Calibri" w:cs="Calibri"/>
          <w:lang w:eastAsia="pl-PL"/>
        </w:rPr>
        <w:t>u</w:t>
      </w:r>
      <w:r w:rsidRPr="002D00C3">
        <w:rPr>
          <w:rFonts w:ascii="Calibri" w:eastAsia="Calibri" w:hAnsi="Calibri" w:cs="Calibri"/>
          <w:lang w:eastAsia="pl-PL"/>
        </w:rPr>
        <w:t xml:space="preserve">, liczby kondygnacji, </w:t>
      </w:r>
      <w:r>
        <w:rPr>
          <w:rFonts w:ascii="Calibri" w:eastAsia="Calibri" w:hAnsi="Calibri" w:cs="Calibri"/>
          <w:lang w:eastAsia="pl-PL"/>
        </w:rPr>
        <w:t>ich</w:t>
      </w:r>
      <w:r w:rsidRPr="002D00C3">
        <w:rPr>
          <w:rFonts w:ascii="Calibri" w:eastAsia="Calibri" w:hAnsi="Calibri" w:cs="Calibri"/>
          <w:lang w:eastAsia="pl-PL"/>
        </w:rPr>
        <w:t xml:space="preserve"> wysokości i powierzchni</w:t>
      </w:r>
      <w:r w:rsidR="006D3770">
        <w:rPr>
          <w:rFonts w:ascii="Calibri" w:eastAsia="Calibri" w:hAnsi="Calibri" w:cs="Calibri"/>
          <w:lang w:eastAsia="pl-PL"/>
        </w:rPr>
        <w:t xml:space="preserve"> wraz z opisem i zestawieniem elementów konstrukcyjnych</w:t>
      </w:r>
      <w:r w:rsidR="00DF240F">
        <w:rPr>
          <w:rFonts w:ascii="Calibri" w:eastAsia="Calibri" w:hAnsi="Calibri" w:cs="Calibri"/>
          <w:lang w:eastAsia="pl-PL"/>
        </w:rPr>
        <w:t>,</w:t>
      </w:r>
      <w:r w:rsidR="00DF240F" w:rsidRPr="00DF240F">
        <w:t xml:space="preserve"> </w:t>
      </w:r>
      <w:r w:rsidR="00DF240F">
        <w:t>zagospodarowanie</w:t>
      </w:r>
      <w:r w:rsidR="005D133D">
        <w:t>m</w:t>
      </w:r>
      <w:r w:rsidR="00DF240F">
        <w:t xml:space="preserve"> terenu, tj. budynków towarzyszących, ogrodzeń, przyłączy, istniejącej infrastruktury technicznej, </w:t>
      </w:r>
      <w:r w:rsidR="005D133D">
        <w:t>hydrantów</w:t>
      </w:r>
      <w:r w:rsidR="006D3770">
        <w:rPr>
          <w:rFonts w:ascii="Calibri" w:eastAsia="Calibri" w:hAnsi="Calibri" w:cs="Calibri"/>
          <w:lang w:eastAsia="pl-PL"/>
        </w:rPr>
        <w:t>;</w:t>
      </w:r>
    </w:p>
    <w:p w:rsidR="00DF240F" w:rsidRPr="00DF240F" w:rsidRDefault="00DF240F" w:rsidP="00DF240F">
      <w:pPr>
        <w:pStyle w:val="Akapitzlist"/>
        <w:ind w:left="1440"/>
        <w:jc w:val="both"/>
      </w:pPr>
    </w:p>
    <w:p w:rsidR="00DF240F" w:rsidRDefault="00DF240F" w:rsidP="005C5D0C">
      <w:pPr>
        <w:pStyle w:val="Akapitzlist"/>
        <w:numPr>
          <w:ilvl w:val="0"/>
          <w:numId w:val="6"/>
        </w:numPr>
        <w:jc w:val="both"/>
      </w:pPr>
      <w:r>
        <w:t>plan sytuacyjny – zagospodarowanie działki na mapie zasadniczej do celów opiniodawczych;</w:t>
      </w:r>
    </w:p>
    <w:p w:rsidR="005D133D" w:rsidRDefault="005D133D" w:rsidP="005D133D">
      <w:pPr>
        <w:pStyle w:val="Akapitzlist"/>
      </w:pPr>
    </w:p>
    <w:p w:rsidR="005D133D" w:rsidRDefault="005D133D" w:rsidP="005C5D0C">
      <w:pPr>
        <w:pStyle w:val="Akapitzlist"/>
        <w:numPr>
          <w:ilvl w:val="0"/>
          <w:numId w:val="6"/>
        </w:numPr>
        <w:jc w:val="both"/>
      </w:pPr>
      <w:r>
        <w:rPr>
          <w:color w:val="333333"/>
        </w:rPr>
        <w:t>rzuty  elewacji;</w:t>
      </w:r>
    </w:p>
    <w:p w:rsidR="00DF240F" w:rsidRDefault="00DF240F" w:rsidP="00DF240F">
      <w:pPr>
        <w:pStyle w:val="Akapitzlist"/>
        <w:ind w:left="1440"/>
        <w:jc w:val="both"/>
      </w:pPr>
    </w:p>
    <w:p w:rsidR="00925715" w:rsidRDefault="00833DAB" w:rsidP="00DF240F">
      <w:pPr>
        <w:pStyle w:val="Akapitzlist"/>
        <w:numPr>
          <w:ilvl w:val="0"/>
          <w:numId w:val="6"/>
        </w:numPr>
        <w:jc w:val="both"/>
      </w:pPr>
      <w:r w:rsidRPr="002D00C3">
        <w:rPr>
          <w:rFonts w:ascii="Calibri" w:eastAsia="Calibri" w:hAnsi="Calibri" w:cs="Calibri"/>
          <w:lang w:eastAsia="pl-PL"/>
        </w:rPr>
        <w:t>rzuty wszystkich kondygnacji</w:t>
      </w:r>
      <w:r>
        <w:rPr>
          <w:rFonts w:ascii="Calibri" w:eastAsia="Calibri" w:hAnsi="Calibri" w:cs="Calibri"/>
          <w:lang w:eastAsia="pl-PL"/>
        </w:rPr>
        <w:t xml:space="preserve"> (zawierające wymiary okien i drzwi oraz grubości ścian)</w:t>
      </w:r>
      <w:r w:rsidRPr="002D00C3">
        <w:rPr>
          <w:rFonts w:ascii="Calibri" w:eastAsia="Calibri" w:hAnsi="Calibri" w:cs="Calibri"/>
          <w:lang w:eastAsia="pl-PL"/>
        </w:rPr>
        <w:t xml:space="preserve">, zwymiarowane, z oznaczeniem pomieszczeń </w:t>
      </w:r>
      <w:r w:rsidR="00DF240F">
        <w:rPr>
          <w:rFonts w:ascii="Calibri" w:eastAsia="Calibri" w:hAnsi="Calibri" w:cs="Calibri"/>
          <w:lang w:eastAsia="pl-PL"/>
        </w:rPr>
        <w:t xml:space="preserve">i ich powierzchni wraz z </w:t>
      </w:r>
      <w:r w:rsidR="00DF240F">
        <w:rPr>
          <w:color w:val="333333"/>
        </w:rPr>
        <w:t xml:space="preserve">szczegółowa inwentaryzacją dróg i wyjść ewakuacyjnych </w:t>
      </w:r>
      <w:r w:rsidR="005D133D">
        <w:rPr>
          <w:color w:val="333333"/>
        </w:rPr>
        <w:t>oraz</w:t>
      </w:r>
      <w:r w:rsidR="00DF240F">
        <w:rPr>
          <w:color w:val="333333"/>
        </w:rPr>
        <w:t xml:space="preserve"> klat</w:t>
      </w:r>
      <w:r w:rsidR="00DF240F" w:rsidRPr="00DF240F">
        <w:rPr>
          <w:color w:val="333333"/>
        </w:rPr>
        <w:t>k</w:t>
      </w:r>
      <w:r w:rsidR="00DF240F">
        <w:rPr>
          <w:color w:val="333333"/>
        </w:rPr>
        <w:t xml:space="preserve">i schodowej </w:t>
      </w:r>
      <w:r w:rsidR="00DF240F" w:rsidRPr="00DF240F">
        <w:rPr>
          <w:color w:val="333333"/>
        </w:rPr>
        <w:t>z opisem materiałów</w:t>
      </w:r>
      <w:r w:rsidR="0054342C">
        <w:rPr>
          <w:color w:val="333333"/>
        </w:rPr>
        <w:t xml:space="preserve"> i wymiarów</w:t>
      </w:r>
      <w:r w:rsidR="005D133D">
        <w:rPr>
          <w:color w:val="333333"/>
        </w:rPr>
        <w:t>;</w:t>
      </w:r>
    </w:p>
    <w:p w:rsidR="002D6F16" w:rsidRPr="005D133D" w:rsidRDefault="005D133D" w:rsidP="005D133D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bookmarkStart w:id="0" w:name="_Hlk158103505"/>
      <w:r>
        <w:rPr>
          <w:rFonts w:ascii="Calibri" w:eastAsia="Calibri" w:hAnsi="Calibri" w:cs="Calibri"/>
          <w:lang w:eastAsia="pl-PL"/>
        </w:rPr>
        <w:t xml:space="preserve">wykonanie </w:t>
      </w:r>
      <w:r w:rsidR="00DF240F" w:rsidRPr="002D00C3">
        <w:rPr>
          <w:rFonts w:ascii="Calibri" w:eastAsia="Calibri" w:hAnsi="Calibri" w:cs="Calibri"/>
          <w:lang w:eastAsia="pl-PL"/>
        </w:rPr>
        <w:t xml:space="preserve">zestawień powierzchni (każde pomieszczenie będzie zawierało funkcję (nazwę), numer i powierzchnię), dla każdej kondygnacji i </w:t>
      </w:r>
      <w:r>
        <w:rPr>
          <w:rFonts w:ascii="Calibri" w:eastAsia="Calibri" w:hAnsi="Calibri" w:cs="Calibri"/>
          <w:lang w:eastAsia="pl-PL"/>
        </w:rPr>
        <w:t>całego  budynku</w:t>
      </w:r>
      <w:bookmarkEnd w:id="0"/>
      <w:r w:rsidR="007D771E">
        <w:t>.</w:t>
      </w:r>
      <w:r w:rsidR="00233FFA">
        <w:br/>
      </w:r>
    </w:p>
    <w:p w:rsidR="005D133D" w:rsidRDefault="005D133D" w:rsidP="005D133D">
      <w:pPr>
        <w:pStyle w:val="Akapitzlist"/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eastAsia="pl-PL"/>
        </w:rPr>
      </w:pPr>
      <w:r w:rsidRPr="005D133D">
        <w:rPr>
          <w:rFonts w:ascii="Calibri" w:eastAsia="Calibri" w:hAnsi="Calibri" w:cs="Calibri"/>
          <w:lang w:eastAsia="pl-PL"/>
        </w:rPr>
        <w:t xml:space="preserve">Dokumentacja powinna zostać sporządzona </w:t>
      </w:r>
      <w:bookmarkStart w:id="1" w:name="_Hlk158196053"/>
      <w:r w:rsidRPr="005D133D">
        <w:rPr>
          <w:rFonts w:ascii="Calibri" w:eastAsia="Calibri" w:hAnsi="Calibri" w:cs="Calibri"/>
          <w:lang w:eastAsia="pl-PL"/>
        </w:rPr>
        <w:t>w wersji papierowej (</w:t>
      </w:r>
      <w:r w:rsidR="0054342C">
        <w:rPr>
          <w:rFonts w:ascii="Calibri" w:eastAsia="Calibri" w:hAnsi="Calibri" w:cs="Calibri"/>
          <w:lang w:eastAsia="pl-PL"/>
        </w:rPr>
        <w:t xml:space="preserve">3 </w:t>
      </w:r>
      <w:r w:rsidRPr="005D133D">
        <w:rPr>
          <w:rFonts w:ascii="Calibri" w:eastAsia="Calibri" w:hAnsi="Calibri" w:cs="Calibri"/>
          <w:lang w:eastAsia="pl-PL"/>
        </w:rPr>
        <w:t xml:space="preserve">egz.) </w:t>
      </w:r>
      <w:bookmarkStart w:id="2" w:name="_Hlk158196018"/>
      <w:r w:rsidRPr="005D133D">
        <w:rPr>
          <w:rFonts w:ascii="Calibri" w:eastAsia="Calibri" w:hAnsi="Calibri" w:cs="Calibri"/>
          <w:lang w:eastAsia="pl-PL"/>
        </w:rPr>
        <w:t xml:space="preserve">oraz elektronicznej, </w:t>
      </w:r>
      <w:r w:rsidRPr="005D133D">
        <w:rPr>
          <w:rFonts w:ascii="Calibri" w:eastAsia="Calibri" w:hAnsi="Calibri" w:cs="Calibri"/>
          <w:lang w:eastAsia="pl-PL"/>
        </w:rPr>
        <w:br/>
        <w:t>w ogólnodostępnym formacie PDF oraz pliku CAD z rozszerzeniem DWG</w:t>
      </w:r>
      <w:bookmarkEnd w:id="1"/>
      <w:r w:rsidRPr="005D133D">
        <w:rPr>
          <w:rFonts w:ascii="Calibri" w:eastAsia="Calibri" w:hAnsi="Calibri" w:cs="Calibri"/>
          <w:lang w:eastAsia="pl-PL"/>
        </w:rPr>
        <w:t>.</w:t>
      </w:r>
      <w:bookmarkEnd w:id="2"/>
    </w:p>
    <w:p w:rsidR="0054342C" w:rsidRDefault="0054342C" w:rsidP="0054342C">
      <w:pPr>
        <w:pStyle w:val="Akapitzlist"/>
        <w:overflowPunct w:val="0"/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eastAsia="pl-PL"/>
        </w:rPr>
      </w:pPr>
    </w:p>
    <w:p w:rsidR="0054342C" w:rsidRDefault="0054342C" w:rsidP="0054342C">
      <w:pPr>
        <w:pStyle w:val="Akapitzlist"/>
        <w:numPr>
          <w:ilvl w:val="0"/>
          <w:numId w:val="4"/>
        </w:numPr>
        <w:jc w:val="both"/>
      </w:pPr>
      <w:r>
        <w:t>Kompletne opracowanie należy przekaz</w:t>
      </w:r>
      <w:r>
        <w:t>ać Zamawiającemu w terminie do 14</w:t>
      </w:r>
      <w:r>
        <w:t xml:space="preserve"> dni od daty podpisania zlecenia.</w:t>
      </w:r>
    </w:p>
    <w:p w:rsidR="0054342C" w:rsidRDefault="0054342C" w:rsidP="0054342C">
      <w:pPr>
        <w:pStyle w:val="Akapitzlist"/>
        <w:overflowPunct w:val="0"/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eastAsia="pl-PL"/>
        </w:rPr>
      </w:pPr>
    </w:p>
    <w:p w:rsidR="005D133D" w:rsidRPr="005D133D" w:rsidRDefault="005D133D" w:rsidP="005D133D">
      <w:pPr>
        <w:pStyle w:val="Akapitzlist"/>
        <w:overflowPunct w:val="0"/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eastAsia="pl-PL"/>
        </w:rPr>
      </w:pPr>
    </w:p>
    <w:p w:rsidR="005D133D" w:rsidRDefault="005D133D" w:rsidP="005D133D">
      <w:pPr>
        <w:pStyle w:val="Akapitzlist"/>
        <w:numPr>
          <w:ilvl w:val="0"/>
          <w:numId w:val="4"/>
        </w:numPr>
        <w:jc w:val="both"/>
      </w:pPr>
      <w:r>
        <w:t>Inwentaryzacja powinna być opracowana zgodnie z obowiązującym porządkiem prawnym, a w szczególności z:</w:t>
      </w:r>
    </w:p>
    <w:p w:rsidR="005D133D" w:rsidRDefault="005D133D" w:rsidP="005D133D">
      <w:pPr>
        <w:pStyle w:val="Akapitzlist"/>
      </w:pPr>
    </w:p>
    <w:p w:rsidR="005D133D" w:rsidRDefault="005D133D" w:rsidP="005D133D">
      <w:pPr>
        <w:pStyle w:val="Akapitzlist"/>
        <w:numPr>
          <w:ilvl w:val="0"/>
          <w:numId w:val="16"/>
        </w:numPr>
        <w:jc w:val="both"/>
      </w:pPr>
      <w:r>
        <w:t>ustawą z dnia 07 lipca 1994 r. Prawo Budowlane (Dz. U. z 2017, poz. 1332 wraz z późniejszymi zmianami), oraz innymi  aktami wykonawczymi do tej ustawy,</w:t>
      </w:r>
    </w:p>
    <w:p w:rsidR="005D133D" w:rsidRDefault="005D133D" w:rsidP="005D133D">
      <w:pPr>
        <w:pStyle w:val="Akapitzlist"/>
        <w:numPr>
          <w:ilvl w:val="0"/>
          <w:numId w:val="16"/>
        </w:numPr>
        <w:jc w:val="both"/>
      </w:pPr>
      <w:r>
        <w:t>normą PN-ISO 9836:1997.</w:t>
      </w:r>
    </w:p>
    <w:p w:rsidR="005D133D" w:rsidRDefault="005D133D" w:rsidP="005D133D">
      <w:pPr>
        <w:pStyle w:val="Akapitzlist"/>
        <w:ind w:left="1440"/>
        <w:jc w:val="both"/>
      </w:pPr>
    </w:p>
    <w:p w:rsidR="00F25356" w:rsidRDefault="00091DFD" w:rsidP="00F25356">
      <w:pPr>
        <w:pStyle w:val="Akapitzlist"/>
        <w:numPr>
          <w:ilvl w:val="0"/>
          <w:numId w:val="4"/>
        </w:numPr>
        <w:jc w:val="both"/>
      </w:pPr>
      <w:r>
        <w:t>Dane techniczne budynk</w:t>
      </w:r>
      <w:r w:rsidR="005D133D">
        <w:t>u</w:t>
      </w:r>
      <w:r>
        <w:t>.</w:t>
      </w:r>
    </w:p>
    <w:p w:rsidR="00233FFA" w:rsidRDefault="00233FFA" w:rsidP="00233FFA">
      <w:pPr>
        <w:pStyle w:val="Akapitzlist"/>
        <w:jc w:val="both"/>
      </w:pPr>
    </w:p>
    <w:p w:rsidR="00F25356" w:rsidRDefault="00091DFD" w:rsidP="00091DFD">
      <w:pPr>
        <w:pStyle w:val="Akapitzlist"/>
        <w:numPr>
          <w:ilvl w:val="0"/>
          <w:numId w:val="8"/>
        </w:numPr>
        <w:jc w:val="both"/>
        <w:rPr>
          <w:b/>
        </w:rPr>
      </w:pPr>
      <w:r w:rsidRPr="00F25356">
        <w:rPr>
          <w:b/>
        </w:rPr>
        <w:t>B</w:t>
      </w:r>
      <w:r w:rsidR="00E668E5">
        <w:rPr>
          <w:b/>
        </w:rPr>
        <w:t xml:space="preserve">udynek </w:t>
      </w:r>
      <w:r w:rsidR="005D133D">
        <w:rPr>
          <w:b/>
        </w:rPr>
        <w:t>GOKiS w Kunicach</w:t>
      </w:r>
    </w:p>
    <w:p w:rsidR="00E668E5" w:rsidRDefault="00E668E5" w:rsidP="00E668E5">
      <w:pPr>
        <w:pStyle w:val="Akapitzlist"/>
        <w:jc w:val="both"/>
        <w:rPr>
          <w:b/>
        </w:rPr>
      </w:pPr>
    </w:p>
    <w:p w:rsidR="00233FFA" w:rsidRDefault="005D133D" w:rsidP="00233FFA">
      <w:pPr>
        <w:pStyle w:val="Akapitzlist"/>
        <w:jc w:val="both"/>
        <w:rPr>
          <w:b/>
        </w:rPr>
      </w:pPr>
      <w:r w:rsidRPr="005D133D">
        <w:rPr>
          <w:b/>
          <w:noProof/>
          <w:lang w:eastAsia="pl-PL"/>
        </w:rPr>
        <w:drawing>
          <wp:inline distT="0" distB="0" distL="0" distR="0" wp14:anchorId="139941B2" wp14:editId="5921D20A">
            <wp:extent cx="1938130" cy="3900307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9232" cy="390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56" w:rsidRDefault="00233FFA" w:rsidP="00F25356">
      <w:pPr>
        <w:pStyle w:val="Akapitzlist"/>
        <w:jc w:val="both"/>
      </w:pPr>
      <w:r>
        <w:br/>
      </w:r>
      <w:r w:rsidR="00091DFD">
        <w:t xml:space="preserve">Rok budowy budynku: </w:t>
      </w:r>
      <w:r w:rsidR="00F25356">
        <w:t>II połowa XX wieku.</w:t>
      </w:r>
    </w:p>
    <w:p w:rsidR="00F25356" w:rsidRPr="00F25356" w:rsidRDefault="00233FFA" w:rsidP="00F25356">
      <w:pPr>
        <w:pStyle w:val="Akapitzlist"/>
        <w:jc w:val="both"/>
      </w:pPr>
      <w:r>
        <w:br/>
      </w:r>
      <w:r w:rsidR="00091DFD">
        <w:t xml:space="preserve">Powierzania </w:t>
      </w:r>
      <w:r w:rsidR="005D133D">
        <w:t>zabudowy</w:t>
      </w:r>
      <w:r w:rsidR="00091DFD">
        <w:t xml:space="preserve">: </w:t>
      </w:r>
      <w:r w:rsidR="005D133D">
        <w:t>844,71</w:t>
      </w:r>
      <w:r w:rsidR="00091DFD">
        <w:t xml:space="preserve"> m</w:t>
      </w:r>
      <w:r w:rsidR="00091DFD" w:rsidRPr="00F25356">
        <w:rPr>
          <w:vertAlign w:val="superscript"/>
        </w:rPr>
        <w:t>2</w:t>
      </w:r>
      <w:r w:rsidR="00F25356">
        <w:t>.</w:t>
      </w:r>
    </w:p>
    <w:p w:rsidR="00F25356" w:rsidRDefault="00233FFA" w:rsidP="00F25356">
      <w:pPr>
        <w:pStyle w:val="Akapitzlist"/>
        <w:jc w:val="both"/>
      </w:pPr>
      <w:r>
        <w:br/>
      </w:r>
      <w:r w:rsidR="00091DFD">
        <w:t xml:space="preserve">Kubatura budynku: </w:t>
      </w:r>
      <w:r w:rsidR="005D133D">
        <w:t>5262,54</w:t>
      </w:r>
      <w:r w:rsidR="00091DFD">
        <w:t xml:space="preserve"> m</w:t>
      </w:r>
      <w:r w:rsidR="00091DFD" w:rsidRPr="00F25356">
        <w:rPr>
          <w:vertAlign w:val="superscript"/>
        </w:rPr>
        <w:t>3</w:t>
      </w:r>
      <w:r w:rsidR="00F25356">
        <w:t>.</w:t>
      </w:r>
    </w:p>
    <w:p w:rsidR="00F25356" w:rsidRDefault="00233FFA" w:rsidP="00F25356">
      <w:pPr>
        <w:pStyle w:val="Akapitzlist"/>
        <w:jc w:val="both"/>
      </w:pPr>
      <w:r>
        <w:br/>
      </w:r>
      <w:r w:rsidR="00F25356">
        <w:t>Liczba kondygnacji</w:t>
      </w:r>
      <w:r w:rsidR="00091DFD">
        <w:t xml:space="preserve">: </w:t>
      </w:r>
      <w:r w:rsidR="005D133D">
        <w:t>2+poddasze nieużytkowe, częściowo podpiwniczone</w:t>
      </w:r>
      <w:r w:rsidR="00F25356">
        <w:t>.</w:t>
      </w:r>
    </w:p>
    <w:p w:rsidR="00F079D0" w:rsidRDefault="00F079D0" w:rsidP="005D133D">
      <w:pPr>
        <w:pStyle w:val="Akapitzlist"/>
        <w:jc w:val="both"/>
      </w:pPr>
    </w:p>
    <w:p w:rsidR="00DE4EC3" w:rsidRDefault="00DE4EC3" w:rsidP="00F079D0">
      <w:pPr>
        <w:pStyle w:val="Akapitzlist"/>
        <w:jc w:val="both"/>
      </w:pPr>
    </w:p>
    <w:p w:rsidR="0054342C" w:rsidRDefault="0054342C" w:rsidP="00F079D0">
      <w:pPr>
        <w:pStyle w:val="Akapitzlist"/>
        <w:jc w:val="both"/>
      </w:pPr>
    </w:p>
    <w:p w:rsidR="00B67CAB" w:rsidRDefault="00B67CAB" w:rsidP="00F079D0">
      <w:pPr>
        <w:pStyle w:val="Akapitzlist"/>
        <w:jc w:val="both"/>
      </w:pPr>
    </w:p>
    <w:p w:rsidR="00DE4EC3" w:rsidRPr="00DE4EC3" w:rsidRDefault="00DE4EC3" w:rsidP="00DE4EC3">
      <w:pPr>
        <w:pStyle w:val="Akapitzlist"/>
        <w:numPr>
          <w:ilvl w:val="0"/>
          <w:numId w:val="1"/>
        </w:numPr>
        <w:ind w:left="777"/>
        <w:rPr>
          <w:b/>
        </w:rPr>
      </w:pPr>
      <w:r w:rsidRPr="00DE4EC3">
        <w:rPr>
          <w:b/>
        </w:rPr>
        <w:lastRenderedPageBreak/>
        <w:t>NAZWA I KOD OKREŚ</w:t>
      </w:r>
      <w:r w:rsidR="002D6F16">
        <w:rPr>
          <w:b/>
        </w:rPr>
        <w:t>LONY WE WSPÓLNYM SŁOWNIKU (CPV).</w:t>
      </w:r>
      <w:bookmarkStart w:id="3" w:name="_GoBack"/>
      <w:bookmarkEnd w:id="3"/>
      <w:r w:rsidR="0055272E">
        <w:rPr>
          <w:b/>
        </w:rPr>
        <w:br/>
      </w:r>
    </w:p>
    <w:p w:rsidR="00DE4EC3" w:rsidRDefault="001B072F" w:rsidP="001B072F">
      <w:pPr>
        <w:pStyle w:val="Akapitzlist"/>
        <w:numPr>
          <w:ilvl w:val="0"/>
          <w:numId w:val="10"/>
        </w:numPr>
        <w:jc w:val="both"/>
      </w:pPr>
      <w:r w:rsidRPr="001B072F">
        <w:t>71251000-2</w:t>
      </w:r>
      <w:r w:rsidR="00DE4EC3">
        <w:t xml:space="preserve">: </w:t>
      </w:r>
      <w:r w:rsidRPr="001B072F">
        <w:t>Usługi architektoniczne i dotyczące pomiarów budynków</w:t>
      </w:r>
      <w:r w:rsidR="00E668E5">
        <w:t>.</w:t>
      </w:r>
    </w:p>
    <w:p w:rsidR="001B072F" w:rsidRDefault="001B072F" w:rsidP="00105679">
      <w:pPr>
        <w:pStyle w:val="Akapitzlist"/>
        <w:jc w:val="both"/>
      </w:pPr>
    </w:p>
    <w:p w:rsidR="001B072F" w:rsidRDefault="001B072F" w:rsidP="00105679">
      <w:pPr>
        <w:pStyle w:val="Akapitzlist"/>
        <w:jc w:val="both"/>
      </w:pPr>
    </w:p>
    <w:p w:rsidR="00E668E5" w:rsidRDefault="00E668E5" w:rsidP="00E668E5">
      <w:pPr>
        <w:pStyle w:val="Akapitzlist"/>
        <w:numPr>
          <w:ilvl w:val="0"/>
          <w:numId w:val="1"/>
        </w:numPr>
        <w:ind w:left="777"/>
        <w:rPr>
          <w:b/>
        </w:rPr>
      </w:pPr>
      <w:r w:rsidRPr="00E668E5">
        <w:rPr>
          <w:b/>
        </w:rPr>
        <w:t>OPIS SPOSOBU PRZYGOTOWANIA OFERTY.</w:t>
      </w:r>
    </w:p>
    <w:p w:rsidR="008B7113" w:rsidRDefault="008B7113" w:rsidP="008B7113">
      <w:pPr>
        <w:pStyle w:val="Akapitzlist"/>
        <w:ind w:left="777"/>
        <w:rPr>
          <w:b/>
        </w:rPr>
      </w:pPr>
    </w:p>
    <w:p w:rsidR="00E668E5" w:rsidRPr="00E668E5" w:rsidRDefault="00E668E5" w:rsidP="00E668E5">
      <w:pPr>
        <w:pStyle w:val="Akapitzlist"/>
        <w:numPr>
          <w:ilvl w:val="0"/>
          <w:numId w:val="9"/>
        </w:numPr>
        <w:jc w:val="both"/>
      </w:pPr>
      <w:r w:rsidRPr="00E668E5">
        <w:t>Oferta powinna być sporządzona w języku polskim i złożona przy użyciu środków komunikacji</w:t>
      </w:r>
    </w:p>
    <w:p w:rsidR="002D6F16" w:rsidRDefault="00E668E5" w:rsidP="005D133D">
      <w:pPr>
        <w:pStyle w:val="Akapitzlist"/>
        <w:jc w:val="both"/>
      </w:pPr>
      <w:r w:rsidRPr="00E668E5">
        <w:t>elektronicznej wyłącznie za pośrednictwem platformazakupowa.pl.</w:t>
      </w:r>
    </w:p>
    <w:p w:rsidR="005D133D" w:rsidRDefault="005D133D" w:rsidP="005D133D">
      <w:pPr>
        <w:pStyle w:val="Akapitzlist"/>
        <w:jc w:val="both"/>
      </w:pPr>
    </w:p>
    <w:p w:rsidR="002D6F16" w:rsidRPr="002D6F16" w:rsidRDefault="002D6F16" w:rsidP="002D6F16">
      <w:pPr>
        <w:pStyle w:val="Akapitzlist"/>
        <w:numPr>
          <w:ilvl w:val="0"/>
          <w:numId w:val="1"/>
        </w:numPr>
        <w:ind w:left="777"/>
        <w:rPr>
          <w:b/>
        </w:rPr>
      </w:pPr>
      <w:r w:rsidRPr="002D6F16">
        <w:rPr>
          <w:b/>
        </w:rPr>
        <w:t xml:space="preserve"> TERMIN WYKONANIA PRZEDMIOTU ZAMÓWIENIA</w:t>
      </w:r>
      <w:r>
        <w:rPr>
          <w:b/>
        </w:rPr>
        <w:t>.</w:t>
      </w:r>
    </w:p>
    <w:p w:rsidR="002D6F16" w:rsidRDefault="002D6F16" w:rsidP="002D6F16">
      <w:pPr>
        <w:pStyle w:val="Akapitzlist"/>
        <w:ind w:left="777"/>
        <w:rPr>
          <w:b/>
        </w:rPr>
      </w:pPr>
    </w:p>
    <w:p w:rsidR="00105679" w:rsidRDefault="00105679" w:rsidP="0055272E">
      <w:pPr>
        <w:pStyle w:val="Akapitzlist"/>
        <w:numPr>
          <w:ilvl w:val="0"/>
          <w:numId w:val="13"/>
        </w:numPr>
        <w:jc w:val="both"/>
      </w:pPr>
      <w:r w:rsidRPr="00105679">
        <w:t xml:space="preserve">Termin składania ofert upływa dnia: </w:t>
      </w:r>
      <w:r w:rsidR="005D133D">
        <w:t>19</w:t>
      </w:r>
      <w:r>
        <w:t>.0</w:t>
      </w:r>
      <w:r w:rsidR="005D133D">
        <w:t>3</w:t>
      </w:r>
      <w:r w:rsidRPr="00105679">
        <w:t>.202</w:t>
      </w:r>
      <w:r>
        <w:t>5</w:t>
      </w:r>
      <w:r w:rsidRPr="00105679">
        <w:t xml:space="preserve"> r. o godzinie 1</w:t>
      </w:r>
      <w:r>
        <w:t>0</w:t>
      </w:r>
      <w:r w:rsidRPr="00105679">
        <w:t>:00</w:t>
      </w:r>
      <w:r>
        <w:t>.</w:t>
      </w:r>
    </w:p>
    <w:p w:rsidR="0055272E" w:rsidRDefault="0055272E" w:rsidP="0055272E">
      <w:pPr>
        <w:pStyle w:val="Akapitzlist"/>
        <w:jc w:val="both"/>
      </w:pPr>
    </w:p>
    <w:p w:rsidR="0055272E" w:rsidRDefault="0055272E" w:rsidP="0055272E">
      <w:pPr>
        <w:pStyle w:val="Akapitzlist"/>
        <w:numPr>
          <w:ilvl w:val="0"/>
          <w:numId w:val="1"/>
        </w:numPr>
        <w:ind w:left="777"/>
        <w:rPr>
          <w:b/>
        </w:rPr>
      </w:pPr>
      <w:r w:rsidRPr="0055272E">
        <w:rPr>
          <w:b/>
        </w:rPr>
        <w:t>OSOBA DO KONTAKTU.</w:t>
      </w:r>
    </w:p>
    <w:p w:rsidR="0055272E" w:rsidRPr="0055272E" w:rsidRDefault="0055272E" w:rsidP="0055272E">
      <w:pPr>
        <w:pStyle w:val="Akapitzlist"/>
        <w:ind w:left="777"/>
        <w:rPr>
          <w:b/>
        </w:rPr>
      </w:pPr>
    </w:p>
    <w:p w:rsidR="0055272E" w:rsidRDefault="0055272E" w:rsidP="0055272E">
      <w:pPr>
        <w:pStyle w:val="Akapitzlist"/>
        <w:numPr>
          <w:ilvl w:val="0"/>
          <w:numId w:val="12"/>
        </w:numPr>
        <w:jc w:val="both"/>
      </w:pPr>
      <w:r>
        <w:t>Aleksandra Rybak Inspektor ds. nadzoru i utrzymania obiektów</w:t>
      </w:r>
    </w:p>
    <w:p w:rsidR="0055272E" w:rsidRDefault="0055272E" w:rsidP="0055272E">
      <w:pPr>
        <w:pStyle w:val="Akapitzlist"/>
        <w:jc w:val="both"/>
      </w:pPr>
      <w:r>
        <w:t>tel. 76 857 53 22 wew.57</w:t>
      </w:r>
    </w:p>
    <w:p w:rsidR="00C52606" w:rsidRDefault="00C52606" w:rsidP="0055272E">
      <w:pPr>
        <w:pStyle w:val="Akapitzlist"/>
        <w:jc w:val="both"/>
      </w:pPr>
    </w:p>
    <w:p w:rsidR="00E83587" w:rsidRPr="00E83587" w:rsidRDefault="00E83587" w:rsidP="00E83587">
      <w:pPr>
        <w:pStyle w:val="Akapitzlist"/>
        <w:numPr>
          <w:ilvl w:val="0"/>
          <w:numId w:val="1"/>
        </w:numPr>
        <w:ind w:left="777"/>
        <w:rPr>
          <w:b/>
        </w:rPr>
      </w:pPr>
      <w:r w:rsidRPr="00C52606">
        <w:rPr>
          <w:b/>
        </w:rPr>
        <w:t>OPIS SPOSOBU OBLICZENIA CENY ORAZ RODZAJ</w:t>
      </w:r>
      <w:r>
        <w:rPr>
          <w:b/>
        </w:rPr>
        <w:t xml:space="preserve"> I </w:t>
      </w:r>
      <w:r w:rsidRPr="00C52606">
        <w:rPr>
          <w:b/>
        </w:rPr>
        <w:t>OPIS KRYTERIÓW , KTÓRYMI BĘDZIE SIĘ KIEROWAŁ ZAMAWIAJĄCY PRZY</w:t>
      </w:r>
      <w:r>
        <w:rPr>
          <w:b/>
        </w:rPr>
        <w:t xml:space="preserve"> </w:t>
      </w:r>
      <w:r w:rsidRPr="00C52606">
        <w:rPr>
          <w:b/>
        </w:rPr>
        <w:t>EWENTUALNYM WYBORZE OFERTY</w:t>
      </w:r>
      <w:r>
        <w:rPr>
          <w:b/>
        </w:rPr>
        <w:t>.</w:t>
      </w:r>
      <w:r>
        <w:rPr>
          <w:b/>
        </w:rPr>
        <w:br/>
      </w:r>
    </w:p>
    <w:p w:rsidR="00E83587" w:rsidRDefault="00E83587" w:rsidP="00E83587">
      <w:pPr>
        <w:pStyle w:val="Akapitzlist"/>
        <w:numPr>
          <w:ilvl w:val="0"/>
          <w:numId w:val="14"/>
        </w:numPr>
        <w:jc w:val="both"/>
      </w:pPr>
      <w:r>
        <w:t xml:space="preserve">Cena oferty jest ceną ryczałtową, niezmienną w trakcie wykonywania zamówienia i winna uwzględniać wszystkie zobowiązania wobec Zamawiającego oraz ryzyko związane </w:t>
      </w:r>
      <w:r>
        <w:br/>
        <w:t>z wykonywaniem zamówienia.</w:t>
      </w:r>
    </w:p>
    <w:p w:rsidR="00E83587" w:rsidRDefault="00E83587" w:rsidP="00E83587">
      <w:pPr>
        <w:pStyle w:val="Akapitzlist"/>
        <w:jc w:val="both"/>
      </w:pPr>
    </w:p>
    <w:p w:rsidR="00E83587" w:rsidRDefault="00E83587" w:rsidP="00E83587">
      <w:pPr>
        <w:pStyle w:val="Akapitzlist"/>
        <w:numPr>
          <w:ilvl w:val="0"/>
          <w:numId w:val="14"/>
        </w:numPr>
        <w:jc w:val="both"/>
      </w:pPr>
      <w:r>
        <w:t>Cena powinna być podana w PLN (brutto), z wyodrębnieniem należnego podatku VAT.</w:t>
      </w:r>
    </w:p>
    <w:p w:rsidR="00E83587" w:rsidRDefault="00E83587" w:rsidP="00E83587">
      <w:pPr>
        <w:pStyle w:val="Akapitzlist"/>
        <w:jc w:val="both"/>
      </w:pPr>
    </w:p>
    <w:p w:rsidR="00E83587" w:rsidRDefault="00E83587" w:rsidP="00E83587">
      <w:pPr>
        <w:pStyle w:val="Akapitzlist"/>
        <w:numPr>
          <w:ilvl w:val="0"/>
          <w:numId w:val="14"/>
        </w:numPr>
        <w:jc w:val="both"/>
      </w:pPr>
      <w:r>
        <w:t>Oferowana cena, która będzie brana pod uwagę przy ocenie ofert to cena brutto, traktowana</w:t>
      </w:r>
    </w:p>
    <w:p w:rsidR="00E83587" w:rsidRDefault="00E83587" w:rsidP="00E83587">
      <w:pPr>
        <w:pStyle w:val="Akapitzlist"/>
        <w:jc w:val="both"/>
      </w:pPr>
      <w:r>
        <w:t>jako ostateczna do zapłaty przez Zamawiającego, określana do dwóch miejsc po przecinku, zawierająca wszystkie koszty związane z realizacją zamówienia.</w:t>
      </w:r>
    </w:p>
    <w:p w:rsidR="00E83587" w:rsidRDefault="00E83587" w:rsidP="00E83587">
      <w:pPr>
        <w:pStyle w:val="Akapitzlist"/>
        <w:jc w:val="both"/>
      </w:pPr>
    </w:p>
    <w:p w:rsidR="00E83587" w:rsidRDefault="00E83587" w:rsidP="00E83587">
      <w:pPr>
        <w:pStyle w:val="Akapitzlist"/>
        <w:numPr>
          <w:ilvl w:val="0"/>
          <w:numId w:val="14"/>
        </w:numPr>
        <w:jc w:val="both"/>
      </w:pPr>
      <w:r w:rsidRPr="00E83587">
        <w:t>Kryterium oceny oferty- cena 100%</w:t>
      </w:r>
      <w:r w:rsidR="00412D99">
        <w:t>.</w:t>
      </w:r>
    </w:p>
    <w:p w:rsidR="00412D99" w:rsidRDefault="00412D99" w:rsidP="00412D99">
      <w:pPr>
        <w:pStyle w:val="Akapitzlist"/>
        <w:jc w:val="both"/>
      </w:pPr>
    </w:p>
    <w:p w:rsidR="00412D99" w:rsidRPr="00E83587" w:rsidRDefault="00412D99" w:rsidP="00472D52"/>
    <w:p w:rsidR="00105679" w:rsidRPr="00105679" w:rsidRDefault="00105679" w:rsidP="00105679">
      <w:pPr>
        <w:jc w:val="both"/>
      </w:pPr>
    </w:p>
    <w:sectPr w:rsidR="00105679" w:rsidRPr="001056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FD" w:rsidRDefault="00AC7BFD" w:rsidP="002D6F16">
      <w:pPr>
        <w:spacing w:after="0" w:line="240" w:lineRule="auto"/>
      </w:pPr>
      <w:r>
        <w:separator/>
      </w:r>
    </w:p>
  </w:endnote>
  <w:endnote w:type="continuationSeparator" w:id="0">
    <w:p w:rsidR="00AC7BFD" w:rsidRDefault="00AC7BFD" w:rsidP="002D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639433"/>
      <w:docPartObj>
        <w:docPartGallery w:val="Page Numbers (Bottom of Page)"/>
        <w:docPartUnique/>
      </w:docPartObj>
    </w:sdtPr>
    <w:sdtEndPr/>
    <w:sdtContent>
      <w:p w:rsidR="002D6F16" w:rsidRDefault="002D6F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D5">
          <w:rPr>
            <w:noProof/>
          </w:rPr>
          <w:t>3</w:t>
        </w:r>
        <w:r>
          <w:fldChar w:fldCharType="end"/>
        </w:r>
      </w:p>
    </w:sdtContent>
  </w:sdt>
  <w:p w:rsidR="002D6F16" w:rsidRDefault="002D6F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FD" w:rsidRDefault="00AC7BFD" w:rsidP="002D6F16">
      <w:pPr>
        <w:spacing w:after="0" w:line="240" w:lineRule="auto"/>
      </w:pPr>
      <w:r>
        <w:separator/>
      </w:r>
    </w:p>
  </w:footnote>
  <w:footnote w:type="continuationSeparator" w:id="0">
    <w:p w:rsidR="00AC7BFD" w:rsidRDefault="00AC7BFD" w:rsidP="002D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2A6"/>
    <w:multiLevelType w:val="hybridMultilevel"/>
    <w:tmpl w:val="33662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B0F2C"/>
    <w:multiLevelType w:val="hybridMultilevel"/>
    <w:tmpl w:val="87F2C6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E452DB"/>
    <w:multiLevelType w:val="hybridMultilevel"/>
    <w:tmpl w:val="A9CC8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D57C0F"/>
    <w:multiLevelType w:val="hybridMultilevel"/>
    <w:tmpl w:val="556A26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2452D2"/>
    <w:multiLevelType w:val="hybridMultilevel"/>
    <w:tmpl w:val="D5388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1BA3"/>
    <w:multiLevelType w:val="hybridMultilevel"/>
    <w:tmpl w:val="F88E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8660C"/>
    <w:multiLevelType w:val="hybridMultilevel"/>
    <w:tmpl w:val="A92C7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0C19"/>
    <w:multiLevelType w:val="hybridMultilevel"/>
    <w:tmpl w:val="B660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36F7E"/>
    <w:multiLevelType w:val="hybridMultilevel"/>
    <w:tmpl w:val="FABE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41EF"/>
    <w:multiLevelType w:val="hybridMultilevel"/>
    <w:tmpl w:val="D222E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AF4BE0"/>
    <w:multiLevelType w:val="hybridMultilevel"/>
    <w:tmpl w:val="3B40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D3320"/>
    <w:multiLevelType w:val="hybridMultilevel"/>
    <w:tmpl w:val="0F7A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16174"/>
    <w:multiLevelType w:val="hybridMultilevel"/>
    <w:tmpl w:val="80A01584"/>
    <w:lvl w:ilvl="0" w:tplc="CE644C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45619"/>
    <w:multiLevelType w:val="hybridMultilevel"/>
    <w:tmpl w:val="A3E0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27757"/>
    <w:multiLevelType w:val="hybridMultilevel"/>
    <w:tmpl w:val="C0261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62E7A"/>
    <w:multiLevelType w:val="hybridMultilevel"/>
    <w:tmpl w:val="D5388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15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FD"/>
    <w:rsid w:val="00091DFD"/>
    <w:rsid w:val="00105679"/>
    <w:rsid w:val="001461D5"/>
    <w:rsid w:val="0018148E"/>
    <w:rsid w:val="001B072F"/>
    <w:rsid w:val="00233FFA"/>
    <w:rsid w:val="002D6F16"/>
    <w:rsid w:val="003B4871"/>
    <w:rsid w:val="00412D99"/>
    <w:rsid w:val="00472D52"/>
    <w:rsid w:val="004C7AC8"/>
    <w:rsid w:val="0054342C"/>
    <w:rsid w:val="0055035D"/>
    <w:rsid w:val="0055272E"/>
    <w:rsid w:val="005C5D0C"/>
    <w:rsid w:val="005D133D"/>
    <w:rsid w:val="006D144B"/>
    <w:rsid w:val="006D3770"/>
    <w:rsid w:val="007D771E"/>
    <w:rsid w:val="007E313D"/>
    <w:rsid w:val="008227D5"/>
    <w:rsid w:val="00833DAB"/>
    <w:rsid w:val="008B7113"/>
    <w:rsid w:val="00925715"/>
    <w:rsid w:val="0099251F"/>
    <w:rsid w:val="009A3A4C"/>
    <w:rsid w:val="00AC7BFD"/>
    <w:rsid w:val="00AE400A"/>
    <w:rsid w:val="00B67CAB"/>
    <w:rsid w:val="00C52606"/>
    <w:rsid w:val="00D03979"/>
    <w:rsid w:val="00D341BD"/>
    <w:rsid w:val="00DA60C0"/>
    <w:rsid w:val="00DE4EC3"/>
    <w:rsid w:val="00DF240F"/>
    <w:rsid w:val="00E668E5"/>
    <w:rsid w:val="00E83587"/>
    <w:rsid w:val="00EF0503"/>
    <w:rsid w:val="00F031C5"/>
    <w:rsid w:val="00F079D0"/>
    <w:rsid w:val="00F25356"/>
    <w:rsid w:val="00F33896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F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F16"/>
  </w:style>
  <w:style w:type="paragraph" w:styleId="Stopka">
    <w:name w:val="footer"/>
    <w:basedOn w:val="Normalny"/>
    <w:link w:val="StopkaZnak"/>
    <w:uiPriority w:val="99"/>
    <w:unhideWhenUsed/>
    <w:rsid w:val="002D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F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F16"/>
  </w:style>
  <w:style w:type="paragraph" w:styleId="Stopka">
    <w:name w:val="footer"/>
    <w:basedOn w:val="Normalny"/>
    <w:link w:val="StopkaZnak"/>
    <w:uiPriority w:val="99"/>
    <w:unhideWhenUsed/>
    <w:rsid w:val="002D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Rybak</dc:creator>
  <cp:lastModifiedBy>Aleksandra Rybak</cp:lastModifiedBy>
  <cp:revision>2</cp:revision>
  <dcterms:created xsi:type="dcterms:W3CDTF">2025-03-11T07:23:00Z</dcterms:created>
  <dcterms:modified xsi:type="dcterms:W3CDTF">2025-03-11T07:23:00Z</dcterms:modified>
</cp:coreProperties>
</file>