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72E89" w14:textId="64152095" w:rsidR="00B77577" w:rsidRPr="0057094E" w:rsidRDefault="00B77577" w:rsidP="00EC1A11">
      <w:pPr>
        <w:spacing w:before="120" w:after="120" w:line="24" w:lineRule="atLeast"/>
        <w:jc w:val="righ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Załącznik nr 1</w:t>
      </w:r>
      <w:r w:rsidR="00C8319B">
        <w:rPr>
          <w:rFonts w:cstheme="minorHAnsi"/>
          <w:b/>
          <w:sz w:val="24"/>
          <w:szCs w:val="24"/>
        </w:rPr>
        <w:t>A</w:t>
      </w:r>
    </w:p>
    <w:p w14:paraId="5C611BA5" w14:textId="3EB4DF8E" w:rsidR="00B77577" w:rsidRPr="0057094E" w:rsidRDefault="00B77577" w:rsidP="00EC1A11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D/</w:t>
      </w:r>
      <w:r w:rsidR="00EC1A11" w:rsidRPr="0057094E">
        <w:rPr>
          <w:rFonts w:cstheme="minorHAnsi"/>
          <w:b/>
          <w:sz w:val="24"/>
          <w:szCs w:val="24"/>
        </w:rPr>
        <w:t>2</w:t>
      </w:r>
      <w:r w:rsidR="00C8319B">
        <w:rPr>
          <w:rFonts w:cstheme="minorHAnsi"/>
          <w:b/>
          <w:sz w:val="24"/>
          <w:szCs w:val="24"/>
        </w:rPr>
        <w:t>3</w:t>
      </w:r>
      <w:r w:rsidRPr="0057094E">
        <w:rPr>
          <w:rFonts w:cstheme="minorHAnsi"/>
          <w:b/>
          <w:sz w:val="24"/>
          <w:szCs w:val="24"/>
        </w:rPr>
        <w:t>/202</w:t>
      </w:r>
      <w:r w:rsidR="00EC1A11" w:rsidRPr="0057094E">
        <w:rPr>
          <w:rFonts w:cstheme="minorHAnsi"/>
          <w:b/>
          <w:sz w:val="24"/>
          <w:szCs w:val="24"/>
        </w:rPr>
        <w:t>5</w:t>
      </w:r>
    </w:p>
    <w:p w14:paraId="6AF2B744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C6D8ADC" w14:textId="74A6022A" w:rsidR="00B77577" w:rsidRPr="0057094E" w:rsidRDefault="00B77577" w:rsidP="00EC1A11">
      <w:pPr>
        <w:spacing w:before="120" w:after="120" w:line="24" w:lineRule="atLeast"/>
        <w:jc w:val="center"/>
        <w:rPr>
          <w:rFonts w:cstheme="minorHAnsi"/>
          <w:b/>
          <w:sz w:val="24"/>
          <w:szCs w:val="24"/>
        </w:rPr>
      </w:pPr>
      <w:r w:rsidRPr="0057094E">
        <w:rPr>
          <w:rFonts w:cstheme="minorHAnsi"/>
          <w:b/>
          <w:sz w:val="24"/>
          <w:szCs w:val="24"/>
        </w:rPr>
        <w:t>OPIS PRZEDMIOTU ZAMÓWIENIA / UMOWY</w:t>
      </w:r>
    </w:p>
    <w:p w14:paraId="52AC2410" w14:textId="77777777" w:rsidR="00B77577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30F0615D" w14:textId="1A6D829D" w:rsidR="00B77577" w:rsidRPr="0057094E" w:rsidRDefault="00B77577" w:rsidP="00A425D6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Przedmiot zamówienia:</w:t>
      </w:r>
      <w:r w:rsidR="00EC1A11" w:rsidRPr="0057094E">
        <w:rPr>
          <w:rFonts w:cstheme="minorHAnsi"/>
          <w:sz w:val="24"/>
          <w:szCs w:val="24"/>
        </w:rPr>
        <w:t xml:space="preserve"> </w:t>
      </w:r>
      <w:r w:rsidR="00C8319B" w:rsidRPr="00C8319B">
        <w:rPr>
          <w:rFonts w:cstheme="minorHAnsi"/>
          <w:b/>
          <w:sz w:val="24"/>
          <w:szCs w:val="24"/>
        </w:rPr>
        <w:t xml:space="preserve">Zakup i dostawa systemu klasy NDR (Network </w:t>
      </w:r>
      <w:proofErr w:type="spellStart"/>
      <w:r w:rsidR="00C8319B" w:rsidRPr="00C8319B">
        <w:rPr>
          <w:rFonts w:cstheme="minorHAnsi"/>
          <w:b/>
          <w:sz w:val="24"/>
          <w:szCs w:val="24"/>
        </w:rPr>
        <w:t>Detection</w:t>
      </w:r>
      <w:proofErr w:type="spellEnd"/>
      <w:r w:rsidR="00C8319B" w:rsidRPr="00C8319B">
        <w:rPr>
          <w:rFonts w:cstheme="minorHAnsi"/>
          <w:b/>
          <w:sz w:val="24"/>
          <w:szCs w:val="24"/>
        </w:rPr>
        <w:t xml:space="preserve"> and </w:t>
      </w:r>
      <w:proofErr w:type="spellStart"/>
      <w:r w:rsidR="00C8319B" w:rsidRPr="00C8319B">
        <w:rPr>
          <w:rFonts w:cstheme="minorHAnsi"/>
          <w:b/>
          <w:sz w:val="24"/>
          <w:szCs w:val="24"/>
        </w:rPr>
        <w:t>Response</w:t>
      </w:r>
      <w:proofErr w:type="spellEnd"/>
      <w:r w:rsidR="00C8319B" w:rsidRPr="00C8319B">
        <w:rPr>
          <w:rFonts w:cstheme="minorHAnsi"/>
          <w:b/>
          <w:sz w:val="24"/>
          <w:szCs w:val="24"/>
        </w:rPr>
        <w:t>)</w:t>
      </w:r>
    </w:p>
    <w:p w14:paraId="4A547D0F" w14:textId="05396F95" w:rsidR="00B77577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077A4A0D" w14:textId="7C3C6FD2" w:rsidR="00DD542E" w:rsidRPr="004A2694" w:rsidRDefault="00DD542E" w:rsidP="00DD542E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System NDR musi składać się z sprzętu fizycznego (min. 2 serwerów) oraz oprogramowania (wraz z</w:t>
      </w:r>
      <w:r w:rsidR="00EA7609">
        <w:rPr>
          <w:rFonts w:cstheme="minorHAnsi"/>
          <w:sz w:val="24"/>
          <w:szCs w:val="24"/>
        </w:rPr>
        <w:t> </w:t>
      </w:r>
      <w:r w:rsidRPr="00DD542E">
        <w:rPr>
          <w:rFonts w:cstheme="minorHAnsi"/>
          <w:sz w:val="24"/>
          <w:szCs w:val="24"/>
        </w:rPr>
        <w:t xml:space="preserve">niezbędnymi licencjami) zainstalowanego na wcześniej wspomnianym sprzęcie (serwerach). Całość </w:t>
      </w:r>
      <w:r w:rsidRPr="004A2694">
        <w:rPr>
          <w:rFonts w:cstheme="minorHAnsi"/>
          <w:sz w:val="24"/>
          <w:szCs w:val="24"/>
        </w:rPr>
        <w:t>elementów składających się na system NDR powinna zostać dostarczona i uruchomiona w</w:t>
      </w:r>
      <w:r w:rsidR="004868F1" w:rsidRPr="004A2694">
        <w:rPr>
          <w:rFonts w:cstheme="minorHAnsi"/>
          <w:sz w:val="24"/>
          <w:szCs w:val="24"/>
        </w:rPr>
        <w:t> </w:t>
      </w:r>
      <w:r w:rsidRPr="004A2694">
        <w:rPr>
          <w:rFonts w:cstheme="minorHAnsi"/>
          <w:sz w:val="24"/>
          <w:szCs w:val="24"/>
        </w:rPr>
        <w:t>infrastrukturze lokalnej Zamawiającego (on-</w:t>
      </w:r>
      <w:proofErr w:type="spellStart"/>
      <w:r w:rsidRPr="004A2694">
        <w:rPr>
          <w:rFonts w:cstheme="minorHAnsi"/>
          <w:sz w:val="24"/>
          <w:szCs w:val="24"/>
        </w:rPr>
        <w:t>premise</w:t>
      </w:r>
      <w:proofErr w:type="spellEnd"/>
      <w:r w:rsidRPr="004A2694">
        <w:rPr>
          <w:rFonts w:cstheme="minorHAnsi"/>
          <w:sz w:val="24"/>
          <w:szCs w:val="24"/>
        </w:rPr>
        <w:t>).</w:t>
      </w:r>
    </w:p>
    <w:p w14:paraId="7677AAAB" w14:textId="77777777" w:rsidR="00DD542E" w:rsidRPr="004A2694" w:rsidRDefault="0CF13386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4A2694">
        <w:rPr>
          <w:sz w:val="24"/>
          <w:szCs w:val="24"/>
        </w:rPr>
        <w:t>System musi być dostarczony wraz z licencjami na okres 1 roku z możliwością dokonania zakupu kolejnych licencji po wygaśnięciu okresu obowiązywania licencji dostarczonych w ramach niniejszego postępowania.</w:t>
      </w:r>
    </w:p>
    <w:p w14:paraId="6225D7EE" w14:textId="77BF42A5" w:rsidR="0CF13386" w:rsidRPr="004A2694" w:rsidRDefault="0CF13386" w:rsidP="0CF13386">
      <w:pPr>
        <w:pStyle w:val="Akapitzlist"/>
        <w:numPr>
          <w:ilvl w:val="0"/>
          <w:numId w:val="1"/>
        </w:numPr>
        <w:spacing w:before="120" w:after="120" w:line="24" w:lineRule="atLeast"/>
        <w:rPr>
          <w:sz w:val="24"/>
          <w:szCs w:val="24"/>
        </w:rPr>
      </w:pPr>
      <w:r w:rsidRPr="004A2694">
        <w:rPr>
          <w:sz w:val="24"/>
          <w:szCs w:val="24"/>
        </w:rPr>
        <w:t>Przez cały okres na jaki zostanie dostarczona licencja, wykonawca musi zapewnić wsparcie techniczne producenta systemu NDR lub partnera obejmujące dostęp do aktualizacji systemu.</w:t>
      </w:r>
    </w:p>
    <w:p w14:paraId="3C2968FD" w14:textId="4A678FE4" w:rsidR="00DD542E" w:rsidRPr="004A2694" w:rsidRDefault="0CF13386" w:rsidP="0CF13386">
      <w:pPr>
        <w:pStyle w:val="Akapitzlist"/>
        <w:numPr>
          <w:ilvl w:val="0"/>
          <w:numId w:val="1"/>
        </w:numPr>
        <w:spacing w:before="120" w:after="120" w:line="24" w:lineRule="atLeast"/>
        <w:rPr>
          <w:sz w:val="24"/>
          <w:szCs w:val="24"/>
        </w:rPr>
      </w:pPr>
      <w:r w:rsidRPr="004A2694">
        <w:rPr>
          <w:sz w:val="24"/>
          <w:szCs w:val="24"/>
        </w:rPr>
        <w:t>Dostarczony sprzęt musi być objęty gwarancją producenta lub dostawcy przez okres wskazany w</w:t>
      </w:r>
      <w:r w:rsidR="004A2694">
        <w:rPr>
          <w:sz w:val="24"/>
          <w:szCs w:val="24"/>
        </w:rPr>
        <w:t> </w:t>
      </w:r>
      <w:r w:rsidRPr="004A2694">
        <w:rPr>
          <w:sz w:val="24"/>
          <w:szCs w:val="24"/>
        </w:rPr>
        <w:t>ofercie lecz nie mniejszy niż 24 miesiące i nie większy niż 60 miesięcy.</w:t>
      </w:r>
    </w:p>
    <w:p w14:paraId="669CD8CB" w14:textId="408241AA" w:rsidR="00DD542E" w:rsidRPr="004A2694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4A2694">
        <w:rPr>
          <w:rFonts w:cstheme="minorHAnsi"/>
          <w:sz w:val="24"/>
          <w:szCs w:val="24"/>
        </w:rPr>
        <w:t>System NDR powinien składać się co najmniej z następujących elementów:</w:t>
      </w:r>
    </w:p>
    <w:p w14:paraId="601DE19C" w14:textId="6581E3E4" w:rsidR="00DD542E" w:rsidRDefault="00DD542E" w:rsidP="00DD542E">
      <w:pPr>
        <w:pStyle w:val="Akapitzlist"/>
        <w:numPr>
          <w:ilvl w:val="0"/>
          <w:numId w:val="2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4A2694">
        <w:rPr>
          <w:rFonts w:cstheme="minorHAnsi"/>
          <w:sz w:val="24"/>
          <w:szCs w:val="24"/>
        </w:rPr>
        <w:t>serwer centralny</w:t>
      </w:r>
      <w:r w:rsidRPr="00DD542E">
        <w:rPr>
          <w:rFonts w:cstheme="minorHAnsi"/>
          <w:sz w:val="24"/>
          <w:szCs w:val="24"/>
        </w:rPr>
        <w:t xml:space="preserve"> (fizyczna maszyna z zainstalowanym oprogramowaniem)</w:t>
      </w:r>
      <w:r>
        <w:rPr>
          <w:rFonts w:cstheme="minorHAnsi"/>
          <w:sz w:val="24"/>
          <w:szCs w:val="24"/>
        </w:rPr>
        <w:t>,</w:t>
      </w:r>
    </w:p>
    <w:p w14:paraId="4D5E1D80" w14:textId="4832F230" w:rsidR="00DD542E" w:rsidRDefault="00DD542E" w:rsidP="00DD542E">
      <w:pPr>
        <w:pStyle w:val="Akapitzlist"/>
        <w:numPr>
          <w:ilvl w:val="0"/>
          <w:numId w:val="2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sonda sieciowa (fizyczna maszyna z zainstalowanym oprogramowaniem).</w:t>
      </w:r>
    </w:p>
    <w:p w14:paraId="49452B5E" w14:textId="07CA0EC6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Serwer centralny (urządzenie fizyczne) musi posiadać następujące funkcjonalności/opcje:</w:t>
      </w:r>
    </w:p>
    <w:p w14:paraId="6DA569B7" w14:textId="01B8E9DB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zarządzanie systemem zainstalowanym na tej maszynie oraz podłączonymi do niego sondami, włącznie z regułami detekcji, sygnaturami i nadzorem stanu,</w:t>
      </w:r>
    </w:p>
    <w:p w14:paraId="2DF0155B" w14:textId="57B1F671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wykonywanie analizy zebranych danych i plików w oparciu o:</w:t>
      </w:r>
    </w:p>
    <w:p w14:paraId="61483460" w14:textId="267BD13A" w:rsidR="00DD542E" w:rsidRDefault="00DD542E" w:rsidP="00DD542E">
      <w:pPr>
        <w:pStyle w:val="Akapitzlist"/>
        <w:numPr>
          <w:ilvl w:val="0"/>
          <w:numId w:val="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analizę </w:t>
      </w:r>
      <w:proofErr w:type="spellStart"/>
      <w:r w:rsidRPr="00DD542E">
        <w:rPr>
          <w:rFonts w:cstheme="minorHAnsi"/>
          <w:sz w:val="24"/>
          <w:szCs w:val="24"/>
        </w:rPr>
        <w:t>shellcodes</w:t>
      </w:r>
      <w:proofErr w:type="spellEnd"/>
      <w:r w:rsidRPr="00DD542E">
        <w:rPr>
          <w:rFonts w:cstheme="minorHAnsi"/>
          <w:sz w:val="24"/>
          <w:szCs w:val="24"/>
        </w:rPr>
        <w:t>;</w:t>
      </w:r>
    </w:p>
    <w:p w14:paraId="7716689F" w14:textId="6305680B" w:rsidR="00DD542E" w:rsidRDefault="00DD542E" w:rsidP="00DD542E">
      <w:pPr>
        <w:pStyle w:val="Akapitzlist"/>
        <w:numPr>
          <w:ilvl w:val="0"/>
          <w:numId w:val="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inżynierię wsteczną;</w:t>
      </w:r>
    </w:p>
    <w:p w14:paraId="61756774" w14:textId="1C54C1F1" w:rsidR="00DD542E" w:rsidRDefault="00DD542E" w:rsidP="00DD542E">
      <w:pPr>
        <w:pStyle w:val="Akapitzlist"/>
        <w:numPr>
          <w:ilvl w:val="0"/>
          <w:numId w:val="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ROP (Return </w:t>
      </w:r>
      <w:proofErr w:type="spellStart"/>
      <w:r w:rsidRPr="00DD542E">
        <w:rPr>
          <w:rFonts w:cstheme="minorHAnsi"/>
          <w:sz w:val="24"/>
          <w:szCs w:val="24"/>
        </w:rPr>
        <w:t>Oriented</w:t>
      </w:r>
      <w:proofErr w:type="spellEnd"/>
      <w:r w:rsidRPr="00DD542E">
        <w:rPr>
          <w:rFonts w:cstheme="minorHAnsi"/>
          <w:sz w:val="24"/>
          <w:szCs w:val="24"/>
        </w:rPr>
        <w:t xml:space="preserve"> Programming);</w:t>
      </w:r>
    </w:p>
    <w:p w14:paraId="7AA10B18" w14:textId="5B0173B2" w:rsidR="00DD542E" w:rsidRDefault="00DD542E" w:rsidP="00DD542E">
      <w:pPr>
        <w:pStyle w:val="Akapitzlist"/>
        <w:numPr>
          <w:ilvl w:val="0"/>
          <w:numId w:val="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JOP (</w:t>
      </w:r>
      <w:proofErr w:type="spellStart"/>
      <w:r w:rsidRPr="00DD542E">
        <w:rPr>
          <w:rFonts w:cstheme="minorHAnsi"/>
          <w:sz w:val="24"/>
          <w:szCs w:val="24"/>
        </w:rPr>
        <w:t>Jump</w:t>
      </w:r>
      <w:proofErr w:type="spellEnd"/>
      <w:r w:rsidRPr="00DD542E">
        <w:rPr>
          <w:rFonts w:cstheme="minorHAnsi"/>
          <w:sz w:val="24"/>
          <w:szCs w:val="24"/>
        </w:rPr>
        <w:t xml:space="preserve"> </w:t>
      </w:r>
      <w:proofErr w:type="spellStart"/>
      <w:r w:rsidRPr="00DD542E">
        <w:rPr>
          <w:rFonts w:cstheme="minorHAnsi"/>
          <w:sz w:val="24"/>
          <w:szCs w:val="24"/>
        </w:rPr>
        <w:t>Oriented</w:t>
      </w:r>
      <w:proofErr w:type="spellEnd"/>
      <w:r w:rsidRPr="00DD542E">
        <w:rPr>
          <w:rFonts w:cstheme="minorHAnsi"/>
          <w:sz w:val="24"/>
          <w:szCs w:val="24"/>
        </w:rPr>
        <w:t xml:space="preserve"> Programming);</w:t>
      </w:r>
    </w:p>
    <w:p w14:paraId="61C05751" w14:textId="125ED233" w:rsidR="00DD542E" w:rsidRDefault="00DD542E" w:rsidP="00DD542E">
      <w:pPr>
        <w:pStyle w:val="Akapitzlist"/>
        <w:numPr>
          <w:ilvl w:val="0"/>
          <w:numId w:val="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heurystykę w czasie rzeczywistym;</w:t>
      </w:r>
    </w:p>
    <w:p w14:paraId="5AB2B5DC" w14:textId="3548A24F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być wyposażony w statyczne silniki </w:t>
      </w:r>
      <w:proofErr w:type="spellStart"/>
      <w:r w:rsidRPr="00DD542E">
        <w:rPr>
          <w:rFonts w:cstheme="minorHAnsi"/>
          <w:sz w:val="24"/>
          <w:szCs w:val="24"/>
        </w:rPr>
        <w:t>malware</w:t>
      </w:r>
      <w:proofErr w:type="spellEnd"/>
      <w:r w:rsidRPr="00DD542E">
        <w:rPr>
          <w:rFonts w:cstheme="minorHAnsi"/>
          <w:sz w:val="24"/>
          <w:szCs w:val="24"/>
        </w:rPr>
        <w:t>,</w:t>
      </w:r>
    </w:p>
    <w:p w14:paraId="3E877D20" w14:textId="187DDA12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prezentację wyników analiz (detekcji) w postaci wykresów i </w:t>
      </w:r>
      <w:proofErr w:type="spellStart"/>
      <w:r w:rsidRPr="00DD542E">
        <w:rPr>
          <w:rFonts w:cstheme="minorHAnsi"/>
          <w:sz w:val="24"/>
          <w:szCs w:val="24"/>
        </w:rPr>
        <w:t>scoringu</w:t>
      </w:r>
      <w:proofErr w:type="spellEnd"/>
      <w:r w:rsidRPr="00DD542E">
        <w:rPr>
          <w:rFonts w:cstheme="minorHAnsi"/>
          <w:sz w:val="24"/>
          <w:szCs w:val="24"/>
        </w:rPr>
        <w:t>,</w:t>
      </w:r>
    </w:p>
    <w:p w14:paraId="2F23965E" w14:textId="2FB14A57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przechowywanie metadanych na potrzeby dalszej analizy (tzw. </w:t>
      </w:r>
      <w:proofErr w:type="spellStart"/>
      <w:r w:rsidRPr="00DD542E">
        <w:rPr>
          <w:rFonts w:cstheme="minorHAnsi"/>
          <w:sz w:val="24"/>
          <w:szCs w:val="24"/>
        </w:rPr>
        <w:t>threat</w:t>
      </w:r>
      <w:proofErr w:type="spellEnd"/>
      <w:r w:rsidRPr="00DD542E">
        <w:rPr>
          <w:rFonts w:cstheme="minorHAnsi"/>
          <w:sz w:val="24"/>
          <w:szCs w:val="24"/>
        </w:rPr>
        <w:t xml:space="preserve"> </w:t>
      </w:r>
      <w:proofErr w:type="spellStart"/>
      <w:r w:rsidRPr="00DD542E">
        <w:rPr>
          <w:rFonts w:cstheme="minorHAnsi"/>
          <w:sz w:val="24"/>
          <w:szCs w:val="24"/>
        </w:rPr>
        <w:t>hunting</w:t>
      </w:r>
      <w:proofErr w:type="spellEnd"/>
      <w:r w:rsidRPr="00DD542E">
        <w:rPr>
          <w:rFonts w:cstheme="minorHAnsi"/>
          <w:sz w:val="24"/>
          <w:szCs w:val="24"/>
        </w:rPr>
        <w:t>),</w:t>
      </w:r>
    </w:p>
    <w:p w14:paraId="3F7DC453" w14:textId="75C86A66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przekazywanie danych do systemu klasy SIEM,</w:t>
      </w:r>
    </w:p>
    <w:p w14:paraId="24A6D30D" w14:textId="3195ADD2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połączenie między serwerem centralnym, a sondami powinno odbywać się za pomocą sieci IP z</w:t>
      </w:r>
      <w:r w:rsidR="00EA7609">
        <w:rPr>
          <w:rFonts w:cstheme="minorHAnsi"/>
          <w:sz w:val="24"/>
          <w:szCs w:val="24"/>
        </w:rPr>
        <w:t> </w:t>
      </w:r>
      <w:r w:rsidRPr="00DD542E">
        <w:rPr>
          <w:rFonts w:cstheme="minorHAnsi"/>
          <w:sz w:val="24"/>
          <w:szCs w:val="24"/>
        </w:rPr>
        <w:t>uwagi na rozproszoną infrastrukturę Zamawiającego,</w:t>
      </w:r>
    </w:p>
    <w:p w14:paraId="35628DA7" w14:textId="58C0F584" w:rsidR="00DD542E" w:rsidRDefault="00DD542E" w:rsidP="00DD542E">
      <w:pPr>
        <w:pStyle w:val="Akapitzlist"/>
        <w:numPr>
          <w:ilvl w:val="0"/>
          <w:numId w:val="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możliwość podłączenia co najmniej 3 sond fizycznych zlokalizowanych w infrastrukturze zamawiającego (przedmiot zamówienia wymaga dostarczenia wyłącznie 1 sondy, pozostałe 2 sondy – jako możliwość dokonania dodatkowego zakupu w przyszłości).</w:t>
      </w:r>
    </w:p>
    <w:p w14:paraId="6E1C95FC" w14:textId="5A9723FF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Wydajność serwera centralnego musi pozwalać na:</w:t>
      </w:r>
    </w:p>
    <w:p w14:paraId="734CDAF4" w14:textId="6EB4866B" w:rsidR="00DD542E" w:rsidRDefault="00DD542E" w:rsidP="00DD542E">
      <w:pPr>
        <w:pStyle w:val="Akapitzlist"/>
        <w:numPr>
          <w:ilvl w:val="0"/>
          <w:numId w:val="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obsługę co na mniej 2000 zdarzeń na sekundę,</w:t>
      </w:r>
    </w:p>
    <w:p w14:paraId="1E95AED5" w14:textId="002AD7E2" w:rsidR="00DD542E" w:rsidRDefault="00DD542E" w:rsidP="00DD542E">
      <w:pPr>
        <w:pStyle w:val="Akapitzlist"/>
        <w:numPr>
          <w:ilvl w:val="0"/>
          <w:numId w:val="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przechowywać co najmniej 1 milion zdarzeń w pamięci trwałej,</w:t>
      </w:r>
    </w:p>
    <w:p w14:paraId="06A89DAC" w14:textId="0B53BC1C" w:rsidR="00DD542E" w:rsidRDefault="00DD542E" w:rsidP="00DD542E">
      <w:pPr>
        <w:pStyle w:val="Akapitzlist"/>
        <w:numPr>
          <w:ilvl w:val="0"/>
          <w:numId w:val="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analizowanie przy pomocy silników detekcji </w:t>
      </w:r>
      <w:proofErr w:type="spellStart"/>
      <w:r w:rsidRPr="00DD542E">
        <w:rPr>
          <w:rFonts w:cstheme="minorHAnsi"/>
          <w:sz w:val="24"/>
          <w:szCs w:val="24"/>
        </w:rPr>
        <w:t>malware</w:t>
      </w:r>
      <w:proofErr w:type="spellEnd"/>
      <w:r w:rsidRPr="00DD542E">
        <w:rPr>
          <w:rFonts w:cstheme="minorHAnsi"/>
          <w:sz w:val="24"/>
          <w:szCs w:val="24"/>
        </w:rPr>
        <w:t xml:space="preserve"> co najmniej 10 plików na sekundę,</w:t>
      </w:r>
    </w:p>
    <w:p w14:paraId="26642390" w14:textId="7BE971AD" w:rsidR="00DD542E" w:rsidRPr="00AF2142" w:rsidRDefault="00DD542E" w:rsidP="00AF2142">
      <w:pPr>
        <w:pStyle w:val="Akapitzlist"/>
        <w:numPr>
          <w:ilvl w:val="0"/>
          <w:numId w:val="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lastRenderedPageBreak/>
        <w:t xml:space="preserve">analizowanie przy pomocy silnika detekcji </w:t>
      </w:r>
      <w:proofErr w:type="spellStart"/>
      <w:r w:rsidRPr="00DD542E">
        <w:rPr>
          <w:rFonts w:cstheme="minorHAnsi"/>
          <w:sz w:val="24"/>
          <w:szCs w:val="24"/>
        </w:rPr>
        <w:t>shellcode</w:t>
      </w:r>
      <w:proofErr w:type="spellEnd"/>
      <w:r w:rsidRPr="00DD542E">
        <w:rPr>
          <w:rFonts w:cstheme="minorHAnsi"/>
          <w:sz w:val="24"/>
          <w:szCs w:val="24"/>
        </w:rPr>
        <w:t>/</w:t>
      </w:r>
      <w:proofErr w:type="spellStart"/>
      <w:r w:rsidRPr="00DD542E">
        <w:rPr>
          <w:rFonts w:cstheme="minorHAnsi"/>
          <w:sz w:val="24"/>
          <w:szCs w:val="24"/>
        </w:rPr>
        <w:t>powershell</w:t>
      </w:r>
      <w:proofErr w:type="spellEnd"/>
      <w:r w:rsidRPr="00DD542E">
        <w:rPr>
          <w:rFonts w:cstheme="minorHAnsi"/>
          <w:sz w:val="24"/>
          <w:szCs w:val="24"/>
        </w:rPr>
        <w:t xml:space="preserve"> co najmniej </w:t>
      </w:r>
      <w:r w:rsidRPr="00AF2142">
        <w:rPr>
          <w:rFonts w:cstheme="minorHAnsi"/>
          <w:sz w:val="24"/>
          <w:szCs w:val="24"/>
        </w:rPr>
        <w:t>1 pliku na sekundę,</w:t>
      </w:r>
    </w:p>
    <w:p w14:paraId="41077663" w14:textId="45BAFD0C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Sonda fizyczna zbierająca ruch sieciowy musi posiadać następujące funkcjonalności/opcje:</w:t>
      </w:r>
    </w:p>
    <w:p w14:paraId="318A914C" w14:textId="1018486E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architekturę modułową, umożliwiającą rozbudowywanie urządzenia za pomocą kart rozszerzeń, np. dodatkowe porty sieciowe,</w:t>
      </w:r>
    </w:p>
    <w:p w14:paraId="0E9F6620" w14:textId="110A100D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co najmniej 4 porty monitorujące z możliwością rozszerzenia o kolejne 4 porty,</w:t>
      </w:r>
    </w:p>
    <w:p w14:paraId="4A1675E6" w14:textId="7E1083A8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wyboru standardu interfejsu (elektryczny lub optyczny),</w:t>
      </w:r>
    </w:p>
    <w:p w14:paraId="5A97AF2D" w14:textId="101CA818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przetworzenia danych dla maksymalnego odbieranego ruchu sieciowego na poziomie co</w:t>
      </w:r>
      <w:r w:rsidR="00EA7609">
        <w:rPr>
          <w:rFonts w:cstheme="minorHAnsi"/>
          <w:sz w:val="24"/>
          <w:szCs w:val="24"/>
        </w:rPr>
        <w:t> </w:t>
      </w:r>
      <w:r w:rsidRPr="00AF2142">
        <w:rPr>
          <w:rFonts w:cstheme="minorHAnsi"/>
          <w:sz w:val="24"/>
          <w:szCs w:val="24"/>
        </w:rPr>
        <w:t>najmniej 4Gbps,</w:t>
      </w:r>
    </w:p>
    <w:p w14:paraId="165FA3F8" w14:textId="48F898FA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konfiguracji macierzy RAID1 lub RAID5 (do wyboru),</w:t>
      </w:r>
    </w:p>
    <w:p w14:paraId="04119840" w14:textId="74DA4880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dedykowanych interfejsów monitorujących w standardzie SFP lub SFP+,</w:t>
      </w:r>
      <w:r>
        <w:rPr>
          <w:rFonts w:cstheme="minorHAnsi"/>
          <w:sz w:val="24"/>
          <w:szCs w:val="24"/>
        </w:rPr>
        <w:t xml:space="preserve"> </w:t>
      </w:r>
      <w:r w:rsidRPr="00AF2142">
        <w:rPr>
          <w:rFonts w:cstheme="minorHAnsi"/>
          <w:sz w:val="24"/>
          <w:szCs w:val="24"/>
        </w:rPr>
        <w:t>co najmniej 2 szt.,</w:t>
      </w:r>
    </w:p>
    <w:p w14:paraId="751C4B89" w14:textId="39B5B34D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odbierania kopii ruchu sieciowego na dedykowanych portach monitorujących,</w:t>
      </w:r>
    </w:p>
    <w:p w14:paraId="0AAC6126" w14:textId="6060F4DB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 xml:space="preserve">wstępnej weryfikacji przechwyconego ruchu, pod kątem podatności, realizowaną za pomocą mechanizmów </w:t>
      </w:r>
      <w:proofErr w:type="spellStart"/>
      <w:r w:rsidRPr="00AF2142">
        <w:rPr>
          <w:rFonts w:cstheme="minorHAnsi"/>
          <w:sz w:val="24"/>
          <w:szCs w:val="24"/>
        </w:rPr>
        <w:t>traffic</w:t>
      </w:r>
      <w:proofErr w:type="spellEnd"/>
      <w:r w:rsidRPr="00AF2142">
        <w:rPr>
          <w:rFonts w:cstheme="minorHAnsi"/>
          <w:sz w:val="24"/>
          <w:szCs w:val="24"/>
        </w:rPr>
        <w:t xml:space="preserve"> </w:t>
      </w:r>
      <w:proofErr w:type="spellStart"/>
      <w:r w:rsidRPr="00AF2142">
        <w:rPr>
          <w:rFonts w:cstheme="minorHAnsi"/>
          <w:sz w:val="24"/>
          <w:szCs w:val="24"/>
        </w:rPr>
        <w:t>payloads</w:t>
      </w:r>
      <w:proofErr w:type="spellEnd"/>
      <w:r w:rsidRPr="00AF2142">
        <w:rPr>
          <w:rFonts w:cstheme="minorHAnsi"/>
          <w:sz w:val="24"/>
          <w:szCs w:val="24"/>
        </w:rPr>
        <w:t xml:space="preserve"> opartych o analizę formalną i statystyczną, przekazywanie wstępnie przetworzonego strumienia do urządzenia nadrzędnego (w postaci metadanych),</w:t>
      </w:r>
    </w:p>
    <w:p w14:paraId="07FF5918" w14:textId="2226735F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generowania alarmów oraz metadanych o zdarzeniach,</w:t>
      </w:r>
    </w:p>
    <w:p w14:paraId="3824C11B" w14:textId="5A144198" w:rsid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odczytywania plików w standardzie co najmniej .</w:t>
      </w:r>
      <w:proofErr w:type="spellStart"/>
      <w:r w:rsidRPr="00AF2142">
        <w:rPr>
          <w:rFonts w:cstheme="minorHAnsi"/>
          <w:sz w:val="24"/>
          <w:szCs w:val="24"/>
        </w:rPr>
        <w:t>pcap</w:t>
      </w:r>
      <w:proofErr w:type="spellEnd"/>
      <w:r w:rsidRPr="00AF2142">
        <w:rPr>
          <w:rFonts w:cstheme="minorHAnsi"/>
          <w:sz w:val="24"/>
          <w:szCs w:val="24"/>
        </w:rPr>
        <w:t>,</w:t>
      </w:r>
    </w:p>
    <w:p w14:paraId="562552BD" w14:textId="208E3C95" w:rsidR="00AF2142" w:rsidRPr="00AF2142" w:rsidRDefault="00AF2142" w:rsidP="00AF2142">
      <w:pPr>
        <w:pStyle w:val="Akapitzlist"/>
        <w:numPr>
          <w:ilvl w:val="0"/>
          <w:numId w:val="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raportowania informacji o stanie sondy do urządzenia nadrzędnego.</w:t>
      </w:r>
    </w:p>
    <w:p w14:paraId="5BE5A5A5" w14:textId="684BD08C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Zarówno serwer centralny, jak i sonda musi zostać dostarczona z oprogramowaniem producenta będącym w pełni kompatybilnym z dostarczonym sprzętem fizycznym, jak i zapewniać wszystkie opisane funkcje dotyczące komunikacji pomiędzy serwerem centralnym, a sondą(</w:t>
      </w:r>
      <w:proofErr w:type="spellStart"/>
      <w:r w:rsidRPr="00DD542E">
        <w:rPr>
          <w:rFonts w:cstheme="minorHAnsi"/>
          <w:sz w:val="24"/>
          <w:szCs w:val="24"/>
        </w:rPr>
        <w:t>ami</w:t>
      </w:r>
      <w:proofErr w:type="spellEnd"/>
      <w:r w:rsidRPr="00DD542E">
        <w:rPr>
          <w:rFonts w:cstheme="minorHAnsi"/>
          <w:sz w:val="24"/>
          <w:szCs w:val="24"/>
        </w:rPr>
        <w:t>).</w:t>
      </w:r>
    </w:p>
    <w:p w14:paraId="3F8C6B25" w14:textId="3CBFAC6B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Wszystkie urządzenia muszą obsługiwać szyfrowanie dysków za pomocą zewnętrznego klucza USB, którego usunięcie uniemożliwi dostęp do systemu i danych.</w:t>
      </w:r>
    </w:p>
    <w:p w14:paraId="20464DC7" w14:textId="1647AAD8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 xml:space="preserve">Połączenie pomiędzy urządzeniem administrującym (serwer centralny), a sondą musi być realizowane w sposób szyfrowany np. poprzez połączenie na bazie protokołu </w:t>
      </w:r>
      <w:proofErr w:type="spellStart"/>
      <w:r w:rsidRPr="00DD542E">
        <w:rPr>
          <w:rFonts w:cstheme="minorHAnsi"/>
          <w:sz w:val="24"/>
          <w:szCs w:val="24"/>
        </w:rPr>
        <w:t>IPSec</w:t>
      </w:r>
      <w:proofErr w:type="spellEnd"/>
      <w:r w:rsidRPr="00DD542E">
        <w:rPr>
          <w:rFonts w:cstheme="minorHAnsi"/>
          <w:sz w:val="24"/>
          <w:szCs w:val="24"/>
        </w:rPr>
        <w:t>.</w:t>
      </w:r>
    </w:p>
    <w:p w14:paraId="5671E9E6" w14:textId="0F71C182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Producent musi pozwalać na zaimplementowanie sondy w formie fizycznej oraz jako maszyny wirtualnej, przy czym dostawa licencji lub innych elementów, niezbędnych do uruchomienia sondy wirtualnej nie jest przedmiotem zamówienia (dodatkowa dostępna opcja).</w:t>
      </w:r>
    </w:p>
    <w:p w14:paraId="1A194436" w14:textId="4E217DD4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System musi umożliwiać konfigurację architektury typu single-</w:t>
      </w:r>
      <w:proofErr w:type="spellStart"/>
      <w:r w:rsidRPr="00DD542E">
        <w:rPr>
          <w:rFonts w:cstheme="minorHAnsi"/>
          <w:sz w:val="24"/>
          <w:szCs w:val="24"/>
        </w:rPr>
        <w:t>tenant</w:t>
      </w:r>
      <w:proofErr w:type="spellEnd"/>
      <w:r w:rsidRPr="00DD542E">
        <w:rPr>
          <w:rFonts w:cstheme="minorHAnsi"/>
          <w:sz w:val="24"/>
          <w:szCs w:val="24"/>
        </w:rPr>
        <w:t xml:space="preserve"> i </w:t>
      </w:r>
      <w:proofErr w:type="spellStart"/>
      <w:r w:rsidRPr="00DD542E">
        <w:rPr>
          <w:rFonts w:cstheme="minorHAnsi"/>
          <w:sz w:val="24"/>
          <w:szCs w:val="24"/>
        </w:rPr>
        <w:t>multi-tenant</w:t>
      </w:r>
      <w:proofErr w:type="spellEnd"/>
      <w:r w:rsidRPr="00DD542E">
        <w:rPr>
          <w:rFonts w:cstheme="minorHAnsi"/>
          <w:sz w:val="24"/>
          <w:szCs w:val="24"/>
        </w:rPr>
        <w:t>.</w:t>
      </w:r>
    </w:p>
    <w:p w14:paraId="75E51B09" w14:textId="04AFB2BC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Sonda musi odbierać dane w formie pełnej kopii ruchu sieciowego (</w:t>
      </w:r>
      <w:proofErr w:type="spellStart"/>
      <w:r w:rsidRPr="00DD542E">
        <w:rPr>
          <w:rFonts w:cstheme="minorHAnsi"/>
          <w:sz w:val="24"/>
          <w:szCs w:val="24"/>
        </w:rPr>
        <w:t>full</w:t>
      </w:r>
      <w:proofErr w:type="spellEnd"/>
      <w:r w:rsidRPr="00DD542E">
        <w:rPr>
          <w:rFonts w:cstheme="minorHAnsi"/>
          <w:sz w:val="24"/>
          <w:szCs w:val="24"/>
        </w:rPr>
        <w:t xml:space="preserve"> </w:t>
      </w:r>
      <w:proofErr w:type="spellStart"/>
      <w:r w:rsidRPr="00DD542E">
        <w:rPr>
          <w:rFonts w:cstheme="minorHAnsi"/>
          <w:sz w:val="24"/>
          <w:szCs w:val="24"/>
        </w:rPr>
        <w:t>package</w:t>
      </w:r>
      <w:proofErr w:type="spellEnd"/>
      <w:r w:rsidRPr="00DD542E">
        <w:rPr>
          <w:rFonts w:cstheme="minorHAnsi"/>
          <w:sz w:val="24"/>
          <w:szCs w:val="24"/>
        </w:rPr>
        <w:t xml:space="preserve"> </w:t>
      </w:r>
      <w:proofErr w:type="spellStart"/>
      <w:r w:rsidRPr="00DD542E">
        <w:rPr>
          <w:rFonts w:cstheme="minorHAnsi"/>
          <w:sz w:val="24"/>
          <w:szCs w:val="24"/>
        </w:rPr>
        <w:t>capture</w:t>
      </w:r>
      <w:proofErr w:type="spellEnd"/>
      <w:r w:rsidRPr="00DD542E">
        <w:rPr>
          <w:rFonts w:cstheme="minorHAnsi"/>
          <w:sz w:val="24"/>
          <w:szCs w:val="24"/>
        </w:rPr>
        <w:t>), np.</w:t>
      </w:r>
      <w:r w:rsidR="00EA7609">
        <w:rPr>
          <w:rFonts w:cstheme="minorHAnsi"/>
          <w:sz w:val="24"/>
          <w:szCs w:val="24"/>
        </w:rPr>
        <w:t> </w:t>
      </w:r>
      <w:r w:rsidRPr="00DD542E">
        <w:rPr>
          <w:rFonts w:cstheme="minorHAnsi"/>
          <w:sz w:val="24"/>
          <w:szCs w:val="24"/>
        </w:rPr>
        <w:t>dostarczanych poprzez wykorzystanie technologii port mirroringu (</w:t>
      </w:r>
      <w:proofErr w:type="spellStart"/>
      <w:r w:rsidRPr="00DD542E">
        <w:rPr>
          <w:rFonts w:cstheme="minorHAnsi"/>
          <w:sz w:val="24"/>
          <w:szCs w:val="24"/>
        </w:rPr>
        <w:t>span</w:t>
      </w:r>
      <w:proofErr w:type="spellEnd"/>
      <w:r w:rsidRPr="00DD542E">
        <w:rPr>
          <w:rFonts w:cstheme="minorHAnsi"/>
          <w:sz w:val="24"/>
          <w:szCs w:val="24"/>
        </w:rPr>
        <w:t xml:space="preserve"> port) na przełącznikach sieciowych lub urządzeniach typu </w:t>
      </w:r>
      <w:proofErr w:type="spellStart"/>
      <w:r w:rsidRPr="00DD542E">
        <w:rPr>
          <w:rFonts w:cstheme="minorHAnsi"/>
          <w:sz w:val="24"/>
          <w:szCs w:val="24"/>
        </w:rPr>
        <w:t>traffic</w:t>
      </w:r>
      <w:proofErr w:type="spellEnd"/>
      <w:r w:rsidRPr="00DD542E">
        <w:rPr>
          <w:rFonts w:cstheme="minorHAnsi"/>
          <w:sz w:val="24"/>
          <w:szCs w:val="24"/>
        </w:rPr>
        <w:t xml:space="preserve"> </w:t>
      </w:r>
      <w:proofErr w:type="spellStart"/>
      <w:r w:rsidRPr="00DD542E">
        <w:rPr>
          <w:rFonts w:cstheme="minorHAnsi"/>
          <w:sz w:val="24"/>
          <w:szCs w:val="24"/>
        </w:rPr>
        <w:t>access</w:t>
      </w:r>
      <w:proofErr w:type="spellEnd"/>
      <w:r w:rsidRPr="00DD542E">
        <w:rPr>
          <w:rFonts w:cstheme="minorHAnsi"/>
          <w:sz w:val="24"/>
          <w:szCs w:val="24"/>
        </w:rPr>
        <w:t xml:space="preserve"> point (TAP).</w:t>
      </w:r>
    </w:p>
    <w:p w14:paraId="2629BCB5" w14:textId="272B28B6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Sonda musi wspierać protokoły IPv4, IPv6 i 802.1Q.</w:t>
      </w:r>
    </w:p>
    <w:p w14:paraId="3DC58D82" w14:textId="2AA499D3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Sonda musi posiadać niezbędne zasoby pamięci na okoliczność krótkotrwałego przerwania połączenia z urządzeniem administrującym,  w celu agregacji danych lokalnie.</w:t>
      </w:r>
    </w:p>
    <w:p w14:paraId="07AE0C39" w14:textId="338D419D" w:rsidR="00DD542E" w:rsidRDefault="00DD542E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D542E">
        <w:rPr>
          <w:rFonts w:cstheme="minorHAnsi"/>
          <w:sz w:val="24"/>
          <w:szCs w:val="24"/>
        </w:rPr>
        <w:t>Zarówno sonda fizyczna, jak i urządzenie administrujące (serwer centralny) musi:</w:t>
      </w:r>
    </w:p>
    <w:p w14:paraId="4D1AF914" w14:textId="4C0EC856" w:rsidR="00DD542E" w:rsidRDefault="00AF2142" w:rsidP="00AF2142">
      <w:pPr>
        <w:pStyle w:val="Akapitzlist"/>
        <w:numPr>
          <w:ilvl w:val="0"/>
          <w:numId w:val="7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posiadać redundantne zasilanie,</w:t>
      </w:r>
    </w:p>
    <w:p w14:paraId="6E2866E1" w14:textId="52806D88" w:rsidR="00AF2142" w:rsidRDefault="00AF2142" w:rsidP="00AF2142">
      <w:pPr>
        <w:pStyle w:val="Akapitzlist"/>
        <w:numPr>
          <w:ilvl w:val="0"/>
          <w:numId w:val="7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AF2142">
        <w:rPr>
          <w:rFonts w:cstheme="minorHAnsi"/>
          <w:sz w:val="24"/>
          <w:szCs w:val="24"/>
        </w:rPr>
        <w:t>obsługiwać technologię hot-</w:t>
      </w:r>
      <w:proofErr w:type="spellStart"/>
      <w:r w:rsidRPr="00AF2142">
        <w:rPr>
          <w:rFonts w:cstheme="minorHAnsi"/>
          <w:sz w:val="24"/>
          <w:szCs w:val="24"/>
        </w:rPr>
        <w:t>swap</w:t>
      </w:r>
      <w:proofErr w:type="spellEnd"/>
      <w:r w:rsidRPr="00AF2142">
        <w:rPr>
          <w:rFonts w:cstheme="minorHAnsi"/>
          <w:sz w:val="24"/>
          <w:szCs w:val="24"/>
        </w:rPr>
        <w:t xml:space="preserve"> i hot-plug (zasilanie, karty rozszerzeń, moduły SFP);</w:t>
      </w:r>
    </w:p>
    <w:p w14:paraId="4414EA82" w14:textId="69DC2B44" w:rsidR="00DD542E" w:rsidRPr="00D21FEA" w:rsidRDefault="00D21FEA" w:rsidP="00EC1A11">
      <w:pPr>
        <w:pStyle w:val="Akapitzlist"/>
        <w:numPr>
          <w:ilvl w:val="0"/>
          <w:numId w:val="1"/>
        </w:numPr>
        <w:spacing w:before="120" w:after="120" w:line="24" w:lineRule="atLeast"/>
        <w:rPr>
          <w:rFonts w:cstheme="minorHAnsi"/>
          <w:b/>
          <w:bCs/>
          <w:sz w:val="24"/>
          <w:szCs w:val="24"/>
        </w:rPr>
      </w:pPr>
      <w:r w:rsidRPr="00D21FEA">
        <w:rPr>
          <w:rFonts w:cstheme="minorHAnsi"/>
          <w:b/>
          <w:bCs/>
          <w:sz w:val="24"/>
          <w:szCs w:val="24"/>
        </w:rPr>
        <w:t>System NDR musi posiadać co najmniej następujące funkcjonalności/opcje:</w:t>
      </w:r>
    </w:p>
    <w:p w14:paraId="649A0A10" w14:textId="1A64D781" w:rsidR="00DD542E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Wykrywania i obsługi co najmniej 1000 unikatowych adresów IP występujących w infrastrukturze lokalnej Zamawiającego.</w:t>
      </w:r>
    </w:p>
    <w:p w14:paraId="29AC1D7F" w14:textId="1288AF39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Indywidualnego definiowania zasad detekcji.</w:t>
      </w:r>
    </w:p>
    <w:p w14:paraId="3E48D54A" w14:textId="02BD2684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Definiowania zakresów sieci na podstawie adresacji IP lub VLAN.</w:t>
      </w:r>
    </w:p>
    <w:p w14:paraId="2D7B3580" w14:textId="493F2518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Wstępnej analizy, która musi się odbywać zgodnie z mechanizmem </w:t>
      </w:r>
      <w:proofErr w:type="spellStart"/>
      <w:r w:rsidRPr="00D21FEA">
        <w:rPr>
          <w:rFonts w:cstheme="minorHAnsi"/>
          <w:sz w:val="24"/>
          <w:szCs w:val="24"/>
        </w:rPr>
        <w:t>parsowania</w:t>
      </w:r>
      <w:proofErr w:type="spellEnd"/>
      <w:r w:rsidRPr="00D21FEA">
        <w:rPr>
          <w:rFonts w:cstheme="minorHAnsi"/>
          <w:sz w:val="24"/>
          <w:szCs w:val="24"/>
        </w:rPr>
        <w:t xml:space="preserve"> (analizy składniowej danych).</w:t>
      </w:r>
    </w:p>
    <w:p w14:paraId="167ED314" w14:textId="37EB2722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Obsługi rozpoznawania oraz analizowania co najmniej następujących protokołów; DCE-RPC, DHCP, DNP3, </w:t>
      </w:r>
      <w:proofErr w:type="spellStart"/>
      <w:r w:rsidRPr="00D21FEA">
        <w:rPr>
          <w:rFonts w:cstheme="minorHAnsi"/>
          <w:sz w:val="24"/>
          <w:szCs w:val="24"/>
        </w:rPr>
        <w:t>DNS_udp</w:t>
      </w:r>
      <w:proofErr w:type="spellEnd"/>
      <w:r w:rsidRPr="00D21FEA">
        <w:rPr>
          <w:rFonts w:cstheme="minorHAnsi"/>
          <w:sz w:val="24"/>
          <w:szCs w:val="24"/>
        </w:rPr>
        <w:t xml:space="preserve">, </w:t>
      </w:r>
      <w:proofErr w:type="spellStart"/>
      <w:r w:rsidRPr="00D21FEA">
        <w:rPr>
          <w:rFonts w:cstheme="minorHAnsi"/>
          <w:sz w:val="24"/>
          <w:szCs w:val="24"/>
        </w:rPr>
        <w:t>DNS_tcp</w:t>
      </w:r>
      <w:proofErr w:type="spellEnd"/>
      <w:r w:rsidRPr="00D21FEA">
        <w:rPr>
          <w:rFonts w:cstheme="minorHAnsi"/>
          <w:sz w:val="24"/>
          <w:szCs w:val="24"/>
        </w:rPr>
        <w:t xml:space="preserve">, ENIP, FTP, HTTP, HTTP/2, IKEv2, </w:t>
      </w:r>
      <w:proofErr w:type="spellStart"/>
      <w:r w:rsidRPr="00D21FEA">
        <w:rPr>
          <w:rFonts w:cstheme="minorHAnsi"/>
          <w:sz w:val="24"/>
          <w:szCs w:val="24"/>
        </w:rPr>
        <w:t>Kerberos</w:t>
      </w:r>
      <w:proofErr w:type="spellEnd"/>
      <w:r w:rsidRPr="00D21FEA">
        <w:rPr>
          <w:rFonts w:cstheme="minorHAnsi"/>
          <w:sz w:val="24"/>
          <w:szCs w:val="24"/>
        </w:rPr>
        <w:t xml:space="preserve"> (KRB5), MQTT, NFS, RDP, RFB, SIP, SMB, SMTP, SNMP, SSH, TFTP, TLS.</w:t>
      </w:r>
    </w:p>
    <w:p w14:paraId="5349231C" w14:textId="4328C85B" w:rsidR="00D21FEA" w:rsidRP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lastRenderedPageBreak/>
        <w:t>Dostępu do konsoli serwera centralnego za pomocą protokołu HTTPS z wykorzystaniem dowolnej przeglądarki. Konsola powinna posiadać co najmniej 2 moduły tj. konsola NDR oraz konsola administracyjna urządzenia.</w:t>
      </w:r>
    </w:p>
    <w:p w14:paraId="37A0EA25" w14:textId="7AB7827C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Konsoli NDR, która musi posiadać następujące funkcjonalności/opcje:</w:t>
      </w:r>
    </w:p>
    <w:p w14:paraId="6D15D877" w14:textId="43309DAD" w:rsidR="00D21FEA" w:rsidRDefault="00D21FEA" w:rsidP="00D21FEA">
      <w:pPr>
        <w:pStyle w:val="Akapitzlist"/>
        <w:numPr>
          <w:ilvl w:val="0"/>
          <w:numId w:val="9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informowania o kluczowych z punktu widzenia bezpieczeństwa detekcjach, uwzględniając adresy IP, adresy MAC, porty sieciowe, protokoły sieciowe, wyniki skanów plików, </w:t>
      </w:r>
      <w:proofErr w:type="spellStart"/>
      <w:r w:rsidRPr="00D21FEA">
        <w:rPr>
          <w:rFonts w:cstheme="minorHAnsi"/>
          <w:sz w:val="24"/>
          <w:szCs w:val="24"/>
        </w:rPr>
        <w:t>payload</w:t>
      </w:r>
      <w:proofErr w:type="spellEnd"/>
      <w:r w:rsidRPr="00D21FEA">
        <w:rPr>
          <w:rFonts w:cstheme="minorHAnsi"/>
          <w:sz w:val="24"/>
          <w:szCs w:val="24"/>
        </w:rPr>
        <w:t>, silnik detekcji odpowiedzialny za wykrycie, sygnatury czasowe,</w:t>
      </w:r>
    </w:p>
    <w:p w14:paraId="3B1DD921" w14:textId="54F91E7C" w:rsidR="00D21FEA" w:rsidRDefault="00D21FEA" w:rsidP="00D21FEA">
      <w:pPr>
        <w:pStyle w:val="Akapitzlist"/>
        <w:numPr>
          <w:ilvl w:val="0"/>
          <w:numId w:val="9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podglądu zdarzeń w formie przeglądów odnosząc się do najważniejszych wydarzeń, </w:t>
      </w:r>
      <w:proofErr w:type="spellStart"/>
      <w:r w:rsidRPr="00D21FEA">
        <w:rPr>
          <w:rFonts w:cstheme="minorHAnsi"/>
          <w:sz w:val="24"/>
          <w:szCs w:val="24"/>
        </w:rPr>
        <w:t>assetów</w:t>
      </w:r>
      <w:proofErr w:type="spellEnd"/>
      <w:r w:rsidRPr="00D21FEA">
        <w:rPr>
          <w:rFonts w:cstheme="minorHAnsi"/>
          <w:sz w:val="24"/>
          <w:szCs w:val="24"/>
        </w:rPr>
        <w:t>, użytkowników (bez konieczności instalacji agenta),</w:t>
      </w:r>
    </w:p>
    <w:p w14:paraId="7413582E" w14:textId="2D11398A" w:rsidR="00D21FEA" w:rsidRPr="00D21FEA" w:rsidRDefault="00D21FEA" w:rsidP="00D21FEA">
      <w:pPr>
        <w:pStyle w:val="Akapitzlist"/>
        <w:numPr>
          <w:ilvl w:val="0"/>
          <w:numId w:val="9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szacowania poziomu ryzyka dla każdego wykrytego zagrożenia, w oparciu o dedykowany algorytm,</w:t>
      </w:r>
    </w:p>
    <w:p w14:paraId="2364B384" w14:textId="7E3933DF" w:rsidR="00D21FEA" w:rsidRDefault="00D21FEA" w:rsidP="00D21FEA">
      <w:pPr>
        <w:pStyle w:val="Akapitzlist"/>
        <w:numPr>
          <w:ilvl w:val="0"/>
          <w:numId w:val="9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mapowania zagrożeń w odniesieniu do co najmniej jednego z tzw. </w:t>
      </w:r>
      <w:proofErr w:type="spellStart"/>
      <w:r w:rsidRPr="00D21FEA">
        <w:rPr>
          <w:rFonts w:cstheme="minorHAnsi"/>
          <w:sz w:val="24"/>
          <w:szCs w:val="24"/>
        </w:rPr>
        <w:t>framework’ów</w:t>
      </w:r>
      <w:proofErr w:type="spellEnd"/>
      <w:r w:rsidRPr="00D21FEA">
        <w:rPr>
          <w:rFonts w:cstheme="minorHAnsi"/>
          <w:sz w:val="24"/>
          <w:szCs w:val="24"/>
        </w:rPr>
        <w:t xml:space="preserve"> (np. MITRE) opisującego znane i wykorzystywane taktyki w kontekście cyberataków,</w:t>
      </w:r>
    </w:p>
    <w:p w14:paraId="339BE1FB" w14:textId="64CDBCAC" w:rsidR="00D21FEA" w:rsidRDefault="00D21FEA" w:rsidP="00D21FEA">
      <w:pPr>
        <w:pStyle w:val="Akapitzlist"/>
        <w:numPr>
          <w:ilvl w:val="0"/>
          <w:numId w:val="9"/>
        </w:numPr>
        <w:spacing w:before="120" w:after="120" w:line="24" w:lineRule="atLeast"/>
        <w:rPr>
          <w:rFonts w:cstheme="minorHAnsi"/>
          <w:sz w:val="24"/>
          <w:szCs w:val="24"/>
        </w:rPr>
      </w:pPr>
      <w:proofErr w:type="spellStart"/>
      <w:r w:rsidRPr="00D21FEA">
        <w:rPr>
          <w:rFonts w:cstheme="minorHAnsi"/>
          <w:sz w:val="24"/>
          <w:szCs w:val="24"/>
        </w:rPr>
        <w:t>tagowania</w:t>
      </w:r>
      <w:proofErr w:type="spellEnd"/>
      <w:r w:rsidRPr="00D21FEA">
        <w:rPr>
          <w:rFonts w:cstheme="minorHAnsi"/>
          <w:sz w:val="24"/>
          <w:szCs w:val="24"/>
        </w:rPr>
        <w:t xml:space="preserve"> zdarzeń i załączania opisu, notatek.</w:t>
      </w:r>
    </w:p>
    <w:p w14:paraId="5702E2E8" w14:textId="08D92706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Konsoli administracyjnej, która musi posiadać następujące funkcjonalności/opcje:</w:t>
      </w:r>
    </w:p>
    <w:p w14:paraId="0DBAB406" w14:textId="58160224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kontroli stanu urządzeń i wykorzystania zasobów,</w:t>
      </w:r>
    </w:p>
    <w:p w14:paraId="5F5D0F52" w14:textId="0776F6D2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zbierania danych diagnostycznych,</w:t>
      </w:r>
    </w:p>
    <w:p w14:paraId="79E78D22" w14:textId="0EFFFDA7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konfiguracji eksportu danych,</w:t>
      </w:r>
    </w:p>
    <w:p w14:paraId="0DB2B3EE" w14:textId="6B0179E8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konfiguracji ustawień komponentu uczenia maszynowego,</w:t>
      </w:r>
    </w:p>
    <w:p w14:paraId="32AEA361" w14:textId="30EA5F97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konfiguracji ustawień komponentu </w:t>
      </w:r>
      <w:proofErr w:type="spellStart"/>
      <w:r w:rsidRPr="00D21FEA">
        <w:rPr>
          <w:rFonts w:cstheme="minorHAnsi"/>
          <w:sz w:val="24"/>
          <w:szCs w:val="24"/>
        </w:rPr>
        <w:t>antymalware</w:t>
      </w:r>
      <w:proofErr w:type="spellEnd"/>
      <w:r w:rsidRPr="00D21FEA">
        <w:rPr>
          <w:rFonts w:cstheme="minorHAnsi"/>
          <w:sz w:val="24"/>
          <w:szCs w:val="24"/>
        </w:rPr>
        <w:t>,</w:t>
      </w:r>
    </w:p>
    <w:p w14:paraId="2A61F7DA" w14:textId="25F069C6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konfiguracji ustawień komponentu analizy ruchu sieciowego, w tym jego modyfikacji oraz dodawania źródeł definicji reguł,</w:t>
      </w:r>
    </w:p>
    <w:p w14:paraId="1316999D" w14:textId="4C944AE1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zarządzania kontami użytkowników,</w:t>
      </w:r>
    </w:p>
    <w:p w14:paraId="70098170" w14:textId="6B479715" w:rsidR="00D21FEA" w:rsidRDefault="00D21FEA" w:rsidP="00D21FEA">
      <w:pPr>
        <w:pStyle w:val="Akapitzlist"/>
        <w:numPr>
          <w:ilvl w:val="0"/>
          <w:numId w:val="10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parowania urządzenia administrującego z sondami.</w:t>
      </w:r>
    </w:p>
    <w:p w14:paraId="4D727265" w14:textId="641BAD9A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Katalogowania zebranych detekcji i dokonywania ich korelacji na bazie filtrów.</w:t>
      </w:r>
    </w:p>
    <w:p w14:paraId="14DFE728" w14:textId="498882BE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Przesłania podejrzanych plików w celu przeskanowania ich pod kątem szkodliwego oprogramowania co najmniej </w:t>
      </w:r>
      <w:proofErr w:type="spellStart"/>
      <w:r w:rsidRPr="00D21FEA">
        <w:rPr>
          <w:rFonts w:cstheme="minorHAnsi"/>
          <w:sz w:val="24"/>
          <w:szCs w:val="24"/>
        </w:rPr>
        <w:t>powershell</w:t>
      </w:r>
      <w:proofErr w:type="spellEnd"/>
      <w:r w:rsidRPr="00D21FEA">
        <w:rPr>
          <w:rFonts w:cstheme="minorHAnsi"/>
          <w:sz w:val="24"/>
          <w:szCs w:val="24"/>
        </w:rPr>
        <w:t xml:space="preserve"> i </w:t>
      </w:r>
      <w:proofErr w:type="spellStart"/>
      <w:r w:rsidRPr="00D21FEA">
        <w:rPr>
          <w:rFonts w:cstheme="minorHAnsi"/>
          <w:sz w:val="24"/>
          <w:szCs w:val="24"/>
        </w:rPr>
        <w:t>shellcode</w:t>
      </w:r>
      <w:proofErr w:type="spellEnd"/>
      <w:r w:rsidRPr="00D21FEA">
        <w:rPr>
          <w:rFonts w:cstheme="minorHAnsi"/>
          <w:sz w:val="24"/>
          <w:szCs w:val="24"/>
        </w:rPr>
        <w:t>.</w:t>
      </w:r>
    </w:p>
    <w:p w14:paraId="150CA178" w14:textId="463A1A2E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Definiowania reguł zarówno w sondach, jak i centralnie w urządzeniu administrującym.</w:t>
      </w:r>
    </w:p>
    <w:p w14:paraId="3E0B2F94" w14:textId="408D4130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Wykrywania zagrożeń w oparciu o co najmniej następujące silniki detekcji:</w:t>
      </w:r>
    </w:p>
    <w:p w14:paraId="060A9D31" w14:textId="7C2A46AF" w:rsidR="00FB6EC5" w:rsidRDefault="00FB6EC5" w:rsidP="00FB6EC5">
      <w:pPr>
        <w:pStyle w:val="Akapitzlist"/>
        <w:numPr>
          <w:ilvl w:val="0"/>
          <w:numId w:val="11"/>
        </w:numPr>
        <w:spacing w:before="120" w:after="120" w:line="24" w:lineRule="atLeast"/>
        <w:rPr>
          <w:rFonts w:cstheme="minorHAnsi"/>
          <w:sz w:val="24"/>
          <w:szCs w:val="24"/>
        </w:rPr>
      </w:pPr>
      <w:proofErr w:type="spellStart"/>
      <w:r w:rsidRPr="00FB6EC5">
        <w:rPr>
          <w:rFonts w:cstheme="minorHAnsi"/>
          <w:sz w:val="24"/>
          <w:szCs w:val="24"/>
        </w:rPr>
        <w:t>antymalware</w:t>
      </w:r>
      <w:proofErr w:type="spellEnd"/>
      <w:r w:rsidRPr="00FB6EC5">
        <w:rPr>
          <w:rFonts w:cstheme="minorHAnsi"/>
          <w:sz w:val="24"/>
          <w:szCs w:val="24"/>
        </w:rPr>
        <w:t xml:space="preserve"> – skanowanie plików w ruchu sieciowym w celu identyfikacji szkodliwego oprogramowania, realizowany poprzez co najmniej 1 silnik detekcji przy użyciu analiz statycznych i heurystycznych (z możliwością rozszerzenia do 16 silników). Silniki skanowania w poszukiwaniu zagrożeń typu </w:t>
      </w:r>
      <w:proofErr w:type="spellStart"/>
      <w:r w:rsidRPr="00FB6EC5">
        <w:rPr>
          <w:rFonts w:cstheme="minorHAnsi"/>
          <w:sz w:val="24"/>
          <w:szCs w:val="24"/>
        </w:rPr>
        <w:t>malware</w:t>
      </w:r>
      <w:proofErr w:type="spellEnd"/>
      <w:r w:rsidRPr="00FB6EC5">
        <w:rPr>
          <w:rFonts w:cstheme="minorHAnsi"/>
          <w:sz w:val="24"/>
          <w:szCs w:val="24"/>
        </w:rPr>
        <w:t xml:space="preserve"> powinny obsługiwać również mechanizm skanowania plików sklasyfikowanych jako podejrzane, z użyciem nowych sygnatur po</w:t>
      </w:r>
      <w:r w:rsidR="00B84563">
        <w:rPr>
          <w:rFonts w:cstheme="minorHAnsi"/>
          <w:sz w:val="24"/>
          <w:szCs w:val="24"/>
        </w:rPr>
        <w:t> </w:t>
      </w:r>
      <w:r w:rsidRPr="00FB6EC5">
        <w:rPr>
          <w:rFonts w:cstheme="minorHAnsi"/>
          <w:sz w:val="24"/>
          <w:szCs w:val="24"/>
        </w:rPr>
        <w:t>aktualizacji silnika detekcji.</w:t>
      </w:r>
    </w:p>
    <w:p w14:paraId="290985D9" w14:textId="0692AB6D" w:rsidR="00FB6EC5" w:rsidRDefault="00FB6EC5" w:rsidP="00FB6EC5">
      <w:pPr>
        <w:pStyle w:val="Akapitzlist"/>
        <w:numPr>
          <w:ilvl w:val="0"/>
          <w:numId w:val="1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 xml:space="preserve">Analiza </w:t>
      </w:r>
      <w:proofErr w:type="spellStart"/>
      <w:r w:rsidRPr="00FB6EC5">
        <w:rPr>
          <w:rFonts w:cstheme="minorHAnsi"/>
          <w:sz w:val="24"/>
          <w:szCs w:val="24"/>
        </w:rPr>
        <w:t>shellcode</w:t>
      </w:r>
      <w:proofErr w:type="spellEnd"/>
      <w:r w:rsidRPr="00FB6EC5">
        <w:rPr>
          <w:rFonts w:cstheme="minorHAnsi"/>
          <w:sz w:val="24"/>
          <w:szCs w:val="24"/>
        </w:rPr>
        <w:t xml:space="preserve"> i </w:t>
      </w:r>
      <w:proofErr w:type="spellStart"/>
      <w:r w:rsidRPr="00FB6EC5">
        <w:rPr>
          <w:rFonts w:cstheme="minorHAnsi"/>
          <w:sz w:val="24"/>
          <w:szCs w:val="24"/>
        </w:rPr>
        <w:t>powershell</w:t>
      </w:r>
      <w:proofErr w:type="spellEnd"/>
      <w:r w:rsidRPr="00FB6EC5">
        <w:rPr>
          <w:rFonts w:cstheme="minorHAnsi"/>
          <w:sz w:val="24"/>
          <w:szCs w:val="24"/>
        </w:rPr>
        <w:t xml:space="preserve"> – detekcja technik wykorzystywanych przez cyberprzestępców w postaci specyficznego kodu służącego do wykrywania podatności oprogramowania zainstalowanego na stacjach roboczych czy serwerach.</w:t>
      </w:r>
    </w:p>
    <w:p w14:paraId="43C72946" w14:textId="48498DB2" w:rsidR="00FB6EC5" w:rsidRDefault="00FB6EC5" w:rsidP="00FB6EC5">
      <w:pPr>
        <w:pStyle w:val="Akapitzlist"/>
        <w:numPr>
          <w:ilvl w:val="0"/>
          <w:numId w:val="11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Analiza ruchu w oparciu o definicje zagrożeń – analiza całego ruchu sieciowego w oparciu o</w:t>
      </w:r>
      <w:r>
        <w:rPr>
          <w:rFonts w:cstheme="minorHAnsi"/>
          <w:sz w:val="24"/>
          <w:szCs w:val="24"/>
        </w:rPr>
        <w:t> </w:t>
      </w:r>
      <w:r w:rsidRPr="00FB6EC5">
        <w:rPr>
          <w:rFonts w:cstheme="minorHAnsi"/>
          <w:sz w:val="24"/>
          <w:szCs w:val="24"/>
        </w:rPr>
        <w:t>dostarczone reguły opisujące charakter niebezpiecznych połączeń, musi umożliwiać dodawanie i modyfikowanie własnych sygnatur ataków.</w:t>
      </w:r>
    </w:p>
    <w:p w14:paraId="15E0BE27" w14:textId="60A82DF1" w:rsidR="00FB6EC5" w:rsidRDefault="00FB6EC5" w:rsidP="00FB6EC5">
      <w:pPr>
        <w:pStyle w:val="Akapitzlist"/>
        <w:numPr>
          <w:ilvl w:val="0"/>
          <w:numId w:val="11"/>
        </w:numPr>
        <w:spacing w:before="120" w:after="120" w:line="24" w:lineRule="atLeast"/>
        <w:rPr>
          <w:rFonts w:cstheme="minorHAnsi"/>
          <w:sz w:val="24"/>
          <w:szCs w:val="24"/>
        </w:rPr>
      </w:pPr>
      <w:proofErr w:type="spellStart"/>
      <w:r w:rsidRPr="00FB6EC5">
        <w:rPr>
          <w:rFonts w:cstheme="minorHAnsi"/>
          <w:sz w:val="24"/>
          <w:szCs w:val="24"/>
        </w:rPr>
        <w:t>Domain</w:t>
      </w:r>
      <w:proofErr w:type="spellEnd"/>
      <w:r w:rsidRPr="00FB6EC5">
        <w:rPr>
          <w:rFonts w:cstheme="minorHAnsi"/>
          <w:sz w:val="24"/>
          <w:szCs w:val="24"/>
        </w:rPr>
        <w:t xml:space="preserve"> </w:t>
      </w:r>
      <w:proofErr w:type="spellStart"/>
      <w:r w:rsidRPr="00FB6EC5">
        <w:rPr>
          <w:rFonts w:cstheme="minorHAnsi"/>
          <w:sz w:val="24"/>
          <w:szCs w:val="24"/>
        </w:rPr>
        <w:t>generation</w:t>
      </w:r>
      <w:proofErr w:type="spellEnd"/>
      <w:r w:rsidRPr="00FB6EC5">
        <w:rPr>
          <w:rFonts w:cstheme="minorHAnsi"/>
          <w:sz w:val="24"/>
          <w:szCs w:val="24"/>
        </w:rPr>
        <w:t xml:space="preserve"> </w:t>
      </w:r>
      <w:proofErr w:type="spellStart"/>
      <w:r w:rsidRPr="00FB6EC5">
        <w:rPr>
          <w:rFonts w:cstheme="minorHAnsi"/>
          <w:sz w:val="24"/>
          <w:szCs w:val="24"/>
        </w:rPr>
        <w:t>algorithm</w:t>
      </w:r>
      <w:proofErr w:type="spellEnd"/>
      <w:r w:rsidRPr="00FB6EC5">
        <w:rPr>
          <w:rFonts w:cstheme="minorHAnsi"/>
          <w:sz w:val="24"/>
          <w:szCs w:val="24"/>
        </w:rPr>
        <w:t xml:space="preserve"> (DGA) – wykrywanie losowego generowania domen, które mogą być używane jako odnośniki do połączeniami z serwerami C&amp;C (</w:t>
      </w:r>
      <w:proofErr w:type="spellStart"/>
      <w:r w:rsidRPr="00FB6EC5">
        <w:rPr>
          <w:rFonts w:cstheme="minorHAnsi"/>
          <w:sz w:val="24"/>
          <w:szCs w:val="24"/>
        </w:rPr>
        <w:t>Command</w:t>
      </w:r>
      <w:proofErr w:type="spellEnd"/>
      <w:r w:rsidRPr="00FB6EC5">
        <w:rPr>
          <w:rFonts w:cstheme="minorHAnsi"/>
          <w:sz w:val="24"/>
          <w:szCs w:val="24"/>
        </w:rPr>
        <w:t xml:space="preserve"> and Control).</w:t>
      </w:r>
    </w:p>
    <w:p w14:paraId="5F4B8E97" w14:textId="5EDA8E33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Przeprowadzenia aktualizacji w następujący sposób:</w:t>
      </w:r>
    </w:p>
    <w:p w14:paraId="0F7DDD71" w14:textId="77777777" w:rsidR="00FB6EC5" w:rsidRDefault="00FB6EC5" w:rsidP="00FB6EC5">
      <w:pPr>
        <w:pStyle w:val="Akapitzlist"/>
        <w:numPr>
          <w:ilvl w:val="0"/>
          <w:numId w:val="12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aktualizacja komponentów oprogramowania narzędziowego wykonywana musi być manualnie i realizuje ją administrator systemu,</w:t>
      </w:r>
    </w:p>
    <w:p w14:paraId="6AA4F99C" w14:textId="77777777" w:rsidR="00FB6EC5" w:rsidRDefault="00FB6EC5" w:rsidP="00FB6EC5">
      <w:pPr>
        <w:pStyle w:val="Akapitzlist"/>
        <w:numPr>
          <w:ilvl w:val="0"/>
          <w:numId w:val="12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lastRenderedPageBreak/>
        <w:t>aktualizacja sygnatur musi pozwalać na wybór 1 z dostępnych metody, a wszystkie muszą być obsługiwane przez dostarczony system:</w:t>
      </w:r>
    </w:p>
    <w:p w14:paraId="5608D367" w14:textId="77777777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online – w sposób automatyczny z repozytorium producenta,</w:t>
      </w:r>
    </w:p>
    <w:p w14:paraId="2BA2E851" w14:textId="77777777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manualnie – poprzez pobranie paczki aktualizacyjnej i przesłanie jej do oprogramowania narzędziowego przy użycia nośnika przenośnego;</w:t>
      </w:r>
    </w:p>
    <w:p w14:paraId="018E2E39" w14:textId="0A03FCFB" w:rsidR="00FB6EC5" w:rsidRP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lokalnie – przy użyciu lokalnego repozytorium.</w:t>
      </w:r>
    </w:p>
    <w:p w14:paraId="639D4A5B" w14:textId="560CD6AA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Zarządzania kopiami danych oraz retencją przechowywanych informacji, w co najmniej następujący sposób:</w:t>
      </w:r>
    </w:p>
    <w:p w14:paraId="45941B6A" w14:textId="6D03FC9D" w:rsidR="00FB6EC5" w:rsidRDefault="00FB6EC5" w:rsidP="00FB6EC5">
      <w:pPr>
        <w:pStyle w:val="Akapitzlist"/>
        <w:numPr>
          <w:ilvl w:val="0"/>
          <w:numId w:val="1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backup – pozwala na tworzenie i przywracanie kopii zapasowych konfiguracji systemu,</w:t>
      </w:r>
    </w:p>
    <w:p w14:paraId="4CFEF5A4" w14:textId="0F3A8340" w:rsidR="00FB6EC5" w:rsidRDefault="00FB6EC5" w:rsidP="00FB6EC5">
      <w:pPr>
        <w:pStyle w:val="Akapitzlist"/>
        <w:numPr>
          <w:ilvl w:val="0"/>
          <w:numId w:val="1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retencja danych – dane przechowywane są na urządzeniu administrującym, przez ograniczony czas, który może być uzależniony od zajętości pamięci lub ręcznie ustawionego czasu retencji danych,</w:t>
      </w:r>
    </w:p>
    <w:p w14:paraId="52C9E3AC" w14:textId="60FDBA70" w:rsidR="00FB6EC5" w:rsidRDefault="00FB6EC5" w:rsidP="00FB6EC5">
      <w:pPr>
        <w:pStyle w:val="Akapitzlist"/>
        <w:numPr>
          <w:ilvl w:val="0"/>
          <w:numId w:val="1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zdarzenia systemowe – system musi umożliwiać tworzenie i archiwizowanie logów systemowych oraz logów na potrzeby wsparcia technicznego,</w:t>
      </w:r>
    </w:p>
    <w:p w14:paraId="0DEF6922" w14:textId="0BF44CE4" w:rsidR="00FB6EC5" w:rsidRPr="00FB6EC5" w:rsidRDefault="00FB6EC5" w:rsidP="00FB6EC5">
      <w:pPr>
        <w:pStyle w:val="Akapitzlist"/>
        <w:numPr>
          <w:ilvl w:val="0"/>
          <w:numId w:val="14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usuwanie danych – system musi mieć możliwość usuwania danych z możliwością wyboru, których typów danych ta akcja dotyczy.</w:t>
      </w:r>
    </w:p>
    <w:p w14:paraId="5CB63E6A" w14:textId="3B754903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>Zarządzania dostępem użytkowników systemu w następujący sposób:</w:t>
      </w:r>
    </w:p>
    <w:p w14:paraId="1D7EDD9F" w14:textId="31226628" w:rsidR="00FB6EC5" w:rsidRDefault="00FB6EC5" w:rsidP="00FB6EC5">
      <w:pPr>
        <w:pStyle w:val="Akapitzlist"/>
        <w:numPr>
          <w:ilvl w:val="0"/>
          <w:numId w:val="1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możliwość tworzenie wielu kont użytkowników,</w:t>
      </w:r>
    </w:p>
    <w:p w14:paraId="0FB5E583" w14:textId="1A64C98A" w:rsidR="00FB6EC5" w:rsidRDefault="00FB6EC5" w:rsidP="00FB6EC5">
      <w:pPr>
        <w:pStyle w:val="Akapitzlist"/>
        <w:numPr>
          <w:ilvl w:val="0"/>
          <w:numId w:val="1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każde konto użytkownika musi posiadać co najmniej następujące atrybuty:</w:t>
      </w:r>
    </w:p>
    <w:p w14:paraId="279471ED" w14:textId="0F5911CE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Nazwy konta,</w:t>
      </w:r>
    </w:p>
    <w:p w14:paraId="670CD1F7" w14:textId="6B657E08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Hasła,</w:t>
      </w:r>
    </w:p>
    <w:p w14:paraId="2FA0F823" w14:textId="51B32AC1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Adresu e-mail,</w:t>
      </w:r>
    </w:p>
    <w:p w14:paraId="617C1EE1" w14:textId="319F82BD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Imienia,</w:t>
      </w:r>
    </w:p>
    <w:p w14:paraId="4F675D22" w14:textId="299A2CF7" w:rsidR="00FB6EC5" w:rsidRDefault="00FB6EC5" w:rsidP="00FB6EC5">
      <w:pPr>
        <w:pStyle w:val="Akapitzlist"/>
        <w:numPr>
          <w:ilvl w:val="0"/>
          <w:numId w:val="13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Nazwiska,</w:t>
      </w:r>
    </w:p>
    <w:p w14:paraId="1ABBD141" w14:textId="77502297" w:rsidR="00FB6EC5" w:rsidRDefault="00FB6EC5" w:rsidP="00FB6EC5">
      <w:pPr>
        <w:pStyle w:val="Akapitzlist"/>
        <w:numPr>
          <w:ilvl w:val="0"/>
          <w:numId w:val="1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różnicowanie uprawnień dostępowych do danych oraz modyfikacji ustawień, system musi mieć możliwość zdefiniowania przynajmniej trzech poziomów uprawnień: administratora, użytkownika uprzywilejowanego oraz operatora,</w:t>
      </w:r>
    </w:p>
    <w:p w14:paraId="584BEC4C" w14:textId="12D5FA98" w:rsidR="00FB6EC5" w:rsidRDefault="00FB6EC5" w:rsidP="00FB6EC5">
      <w:pPr>
        <w:pStyle w:val="Akapitzlist"/>
        <w:numPr>
          <w:ilvl w:val="0"/>
          <w:numId w:val="1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zarządzanie dostępem musi umożliwiać wykorzystanie protokołu LDAP,</w:t>
      </w:r>
    </w:p>
    <w:p w14:paraId="35FB54DD" w14:textId="008D2BE1" w:rsidR="00FB6EC5" w:rsidRDefault="00FB6EC5" w:rsidP="00FB6EC5">
      <w:pPr>
        <w:pStyle w:val="Akapitzlist"/>
        <w:numPr>
          <w:ilvl w:val="0"/>
          <w:numId w:val="15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FB6EC5">
        <w:rPr>
          <w:rFonts w:cstheme="minorHAnsi"/>
          <w:sz w:val="24"/>
          <w:szCs w:val="24"/>
        </w:rPr>
        <w:t>system musi przechowywać historię autentykacji użytkowników.</w:t>
      </w:r>
    </w:p>
    <w:p w14:paraId="4D7CF391" w14:textId="22E16073" w:rsidR="00D21FEA" w:rsidRDefault="00D21FEA" w:rsidP="00D21FEA">
      <w:pPr>
        <w:pStyle w:val="Akapitzlist"/>
        <w:numPr>
          <w:ilvl w:val="0"/>
          <w:numId w:val="8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D21FEA">
        <w:rPr>
          <w:rFonts w:cstheme="minorHAnsi"/>
          <w:sz w:val="24"/>
          <w:szCs w:val="24"/>
        </w:rPr>
        <w:t xml:space="preserve">Udostępniania danych do rozwiązań stron trzecich np. SIEM, </w:t>
      </w:r>
      <w:proofErr w:type="spellStart"/>
      <w:r w:rsidRPr="00D21FEA">
        <w:rPr>
          <w:rFonts w:cstheme="minorHAnsi"/>
          <w:sz w:val="24"/>
          <w:szCs w:val="24"/>
        </w:rPr>
        <w:t>syslog</w:t>
      </w:r>
      <w:proofErr w:type="spellEnd"/>
      <w:r w:rsidRPr="00D21FEA">
        <w:rPr>
          <w:rFonts w:cstheme="minorHAnsi"/>
          <w:sz w:val="24"/>
          <w:szCs w:val="24"/>
        </w:rPr>
        <w:t>:</w:t>
      </w:r>
    </w:p>
    <w:p w14:paraId="3B3DE5A8" w14:textId="226B8923" w:rsidR="00FB6EC5" w:rsidRDefault="00B252C8" w:rsidP="00B252C8">
      <w:pPr>
        <w:pStyle w:val="Akapitzlist"/>
        <w:numPr>
          <w:ilvl w:val="0"/>
          <w:numId w:val="1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B252C8">
        <w:rPr>
          <w:rFonts w:cstheme="minorHAnsi"/>
          <w:sz w:val="24"/>
          <w:szCs w:val="24"/>
        </w:rPr>
        <w:t>system musi umożliwiać definiowanie automatycznej synchronizacji zebranych danych i</w:t>
      </w:r>
      <w:r>
        <w:rPr>
          <w:rFonts w:cstheme="minorHAnsi"/>
          <w:sz w:val="24"/>
          <w:szCs w:val="24"/>
        </w:rPr>
        <w:t> </w:t>
      </w:r>
      <w:r w:rsidRPr="00B252C8">
        <w:rPr>
          <w:rFonts w:cstheme="minorHAnsi"/>
          <w:sz w:val="24"/>
          <w:szCs w:val="24"/>
        </w:rPr>
        <w:t>detekcji do innych rozwiązań poprzez API,</w:t>
      </w:r>
    </w:p>
    <w:p w14:paraId="7ED5ADD8" w14:textId="48004A7E" w:rsidR="00B252C8" w:rsidRDefault="00B252C8" w:rsidP="00B252C8">
      <w:pPr>
        <w:pStyle w:val="Akapitzlist"/>
        <w:numPr>
          <w:ilvl w:val="0"/>
          <w:numId w:val="16"/>
        </w:numPr>
        <w:spacing w:before="120" w:after="120" w:line="24" w:lineRule="atLeast"/>
        <w:rPr>
          <w:rFonts w:cstheme="minorHAnsi"/>
          <w:sz w:val="24"/>
          <w:szCs w:val="24"/>
        </w:rPr>
      </w:pPr>
      <w:r w:rsidRPr="00B252C8">
        <w:rPr>
          <w:rFonts w:cstheme="minorHAnsi"/>
          <w:sz w:val="24"/>
          <w:szCs w:val="24"/>
        </w:rPr>
        <w:t>system musi umożliwiać rejestrowanie i przesyłanie informacji o zdarzeniach systemowych w</w:t>
      </w:r>
      <w:r>
        <w:rPr>
          <w:rFonts w:cstheme="minorHAnsi"/>
          <w:sz w:val="24"/>
          <w:szCs w:val="24"/>
        </w:rPr>
        <w:t> </w:t>
      </w:r>
      <w:r w:rsidRPr="00B252C8">
        <w:rPr>
          <w:rFonts w:cstheme="minorHAnsi"/>
          <w:sz w:val="24"/>
          <w:szCs w:val="24"/>
        </w:rPr>
        <w:t xml:space="preserve">standardzie </w:t>
      </w:r>
      <w:proofErr w:type="spellStart"/>
      <w:r w:rsidRPr="00B252C8">
        <w:rPr>
          <w:rFonts w:cstheme="minorHAnsi"/>
          <w:sz w:val="24"/>
          <w:szCs w:val="24"/>
        </w:rPr>
        <w:t>syslog</w:t>
      </w:r>
      <w:proofErr w:type="spellEnd"/>
      <w:r w:rsidRPr="00B252C8">
        <w:rPr>
          <w:rFonts w:cstheme="minorHAnsi"/>
          <w:sz w:val="24"/>
          <w:szCs w:val="24"/>
        </w:rPr>
        <w:t xml:space="preserve"> do zewnętrznego serwera.</w:t>
      </w:r>
    </w:p>
    <w:p w14:paraId="79DBA448" w14:textId="77777777" w:rsidR="00B06E35" w:rsidRDefault="00B06E35" w:rsidP="00EC1A11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779C7627" w14:textId="17D46370" w:rsidR="00B84808" w:rsidRPr="0057094E" w:rsidRDefault="00B77577" w:rsidP="00EC1A11">
      <w:pPr>
        <w:spacing w:before="120" w:after="120" w:line="24" w:lineRule="atLeast"/>
        <w:rPr>
          <w:rFonts w:cstheme="minorHAnsi"/>
          <w:sz w:val="24"/>
          <w:szCs w:val="24"/>
        </w:rPr>
      </w:pPr>
      <w:r w:rsidRPr="0057094E">
        <w:rPr>
          <w:rFonts w:cstheme="minorHAnsi"/>
          <w:sz w:val="24"/>
          <w:szCs w:val="24"/>
        </w:rPr>
        <w:t>W związku z realizacją niniejszego postępowania o udzielenie zamówienia publicznego nie występuje konieczność uwzględnienia wymogów dostępności dla osób ze szczególnymi potrzebami zgodnie z</w:t>
      </w:r>
      <w:r w:rsidR="00EC1A11" w:rsidRPr="0057094E">
        <w:rPr>
          <w:rFonts w:cstheme="minorHAnsi"/>
          <w:sz w:val="24"/>
          <w:szCs w:val="24"/>
        </w:rPr>
        <w:t> </w:t>
      </w:r>
      <w:r w:rsidRPr="0057094E">
        <w:rPr>
          <w:rFonts w:cstheme="minorHAnsi"/>
          <w:sz w:val="24"/>
          <w:szCs w:val="24"/>
        </w:rPr>
        <w:t>zasadami wynikającymi z</w:t>
      </w:r>
      <w:r w:rsidR="00B252C8">
        <w:rPr>
          <w:rFonts w:cstheme="minorHAnsi"/>
          <w:sz w:val="24"/>
          <w:szCs w:val="24"/>
        </w:rPr>
        <w:t xml:space="preserve"> </w:t>
      </w:r>
      <w:r w:rsidRPr="0057094E">
        <w:rPr>
          <w:rFonts w:cstheme="minorHAnsi"/>
          <w:sz w:val="24"/>
          <w:szCs w:val="24"/>
        </w:rPr>
        <w:t xml:space="preserve">postanowień </w:t>
      </w:r>
      <w:bookmarkStart w:id="0" w:name="_Hlk172011370"/>
      <w:r w:rsidRPr="0057094E">
        <w:rPr>
          <w:rFonts w:cstheme="minorHAnsi"/>
          <w:sz w:val="24"/>
          <w:szCs w:val="24"/>
        </w:rPr>
        <w:t>ustawy z dnia 19 lipca 2019 r. o zapewnianiu dostępności osobom ze szczególnymi potrzebami (</w:t>
      </w:r>
      <w:proofErr w:type="spellStart"/>
      <w:r w:rsidRPr="0057094E">
        <w:rPr>
          <w:rFonts w:cstheme="minorHAnsi"/>
          <w:sz w:val="24"/>
          <w:szCs w:val="24"/>
        </w:rPr>
        <w:t>t.j</w:t>
      </w:r>
      <w:proofErr w:type="spellEnd"/>
      <w:r w:rsidRPr="0057094E">
        <w:rPr>
          <w:rFonts w:cstheme="minorHAnsi"/>
          <w:sz w:val="24"/>
          <w:szCs w:val="24"/>
        </w:rPr>
        <w:t>.</w:t>
      </w:r>
      <w:r w:rsidR="00B252C8">
        <w:rPr>
          <w:rFonts w:cstheme="minorHAnsi"/>
          <w:sz w:val="24"/>
          <w:szCs w:val="24"/>
        </w:rPr>
        <w:t xml:space="preserve"> </w:t>
      </w:r>
      <w:r w:rsidRPr="0057094E">
        <w:rPr>
          <w:rFonts w:cstheme="minorHAnsi"/>
          <w:sz w:val="24"/>
          <w:szCs w:val="24"/>
        </w:rPr>
        <w:t>Dz.</w:t>
      </w:r>
      <w:r w:rsidR="00B252C8">
        <w:rPr>
          <w:rFonts w:cstheme="minorHAnsi"/>
          <w:sz w:val="24"/>
          <w:szCs w:val="24"/>
        </w:rPr>
        <w:t xml:space="preserve"> </w:t>
      </w:r>
      <w:r w:rsidRPr="0057094E">
        <w:rPr>
          <w:rFonts w:cstheme="minorHAnsi"/>
          <w:sz w:val="24"/>
          <w:szCs w:val="24"/>
        </w:rPr>
        <w:t>U. z 2024 r., poz. 1411 ze zm.)</w:t>
      </w:r>
      <w:bookmarkEnd w:id="0"/>
      <w:r w:rsidRPr="0057094E">
        <w:rPr>
          <w:rFonts w:cstheme="minorHAnsi"/>
          <w:sz w:val="24"/>
          <w:szCs w:val="24"/>
        </w:rPr>
        <w:t>.</w:t>
      </w:r>
    </w:p>
    <w:sectPr w:rsidR="00B84808" w:rsidRPr="0057094E" w:rsidSect="008F5A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065E1" w14:textId="77777777" w:rsidR="009F555C" w:rsidRDefault="009F555C" w:rsidP="00B77577">
      <w:r>
        <w:separator/>
      </w:r>
    </w:p>
  </w:endnote>
  <w:endnote w:type="continuationSeparator" w:id="0">
    <w:p w14:paraId="357F6E85" w14:textId="77777777" w:rsidR="009F555C" w:rsidRDefault="009F555C" w:rsidP="00B7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4"/>
        <w:szCs w:val="24"/>
      </w:rPr>
      <w:id w:val="-18975976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6739C25" w14:textId="5F81319B" w:rsidR="008F5A90" w:rsidRPr="0057094E" w:rsidRDefault="008F5A90" w:rsidP="008F5A90">
            <w:pPr>
              <w:pStyle w:val="Stopka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57094E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57094E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Pr="0057094E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FB84C" w14:textId="38719EFA" w:rsidR="008F5A90" w:rsidRPr="00E17058" w:rsidRDefault="000379E0" w:rsidP="00E17058">
    <w:pPr>
      <w:pStyle w:val="Stopka"/>
      <w:spacing w:before="120" w:after="120" w:line="288" w:lineRule="auto"/>
      <w:jc w:val="right"/>
      <w:rPr>
        <w:rFonts w:ascii="Calibri" w:hAnsi="Calibri" w:cs="Calibri"/>
        <w:sz w:val="24"/>
        <w:szCs w:val="24"/>
      </w:rPr>
    </w:pPr>
    <w:sdt>
      <w:sdtPr>
        <w:rPr>
          <w:rFonts w:ascii="Calibri" w:hAnsi="Calibri" w:cs="Calibri"/>
          <w:sz w:val="24"/>
          <w:szCs w:val="24"/>
        </w:rPr>
        <w:id w:val="-1789188986"/>
        <w:docPartObj>
          <w:docPartGallery w:val="Page Numbers (Top of Page)"/>
          <w:docPartUnique/>
        </w:docPartObj>
      </w:sdtPr>
      <w:sdtEndPr/>
      <w:sdtContent>
        <w:r w:rsidR="008F5A90" w:rsidRPr="00E17058">
          <w:rPr>
            <w:rFonts w:ascii="Calibri" w:hAnsi="Calibri" w:cs="Calibri"/>
            <w:sz w:val="24"/>
            <w:szCs w:val="24"/>
          </w:rPr>
          <w:t xml:space="preserve">Strona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2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F5A90" w:rsidRPr="00E17058">
          <w:rPr>
            <w:rFonts w:ascii="Calibri" w:hAnsi="Calibri" w:cs="Calibri"/>
            <w:sz w:val="24"/>
            <w:szCs w:val="24"/>
          </w:rPr>
          <w:t xml:space="preserve"> z 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t>3</w:t>
        </w:r>
        <w:r w:rsidR="008F5A90" w:rsidRPr="00E17058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7406C" w14:textId="77777777" w:rsidR="009F555C" w:rsidRDefault="009F555C" w:rsidP="00B77577">
      <w:r>
        <w:separator/>
      </w:r>
    </w:p>
  </w:footnote>
  <w:footnote w:type="continuationSeparator" w:id="0">
    <w:p w14:paraId="5FA411C6" w14:textId="77777777" w:rsidR="009F555C" w:rsidRDefault="009F555C" w:rsidP="00B77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548D3" w14:textId="01276174" w:rsidR="00B77577" w:rsidRDefault="00B77577" w:rsidP="00B77577">
    <w:pPr>
      <w:overflowPunct w:val="0"/>
      <w:ind w:left="-426" w:right="-424"/>
      <w:jc w:val="center"/>
    </w:pPr>
  </w:p>
  <w:p w14:paraId="0016DEAD" w14:textId="77777777" w:rsidR="00B77577" w:rsidRDefault="00B77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E07B" w14:textId="77777777" w:rsidR="00EA78AB" w:rsidRDefault="00EA78AB" w:rsidP="00EA78A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17B1F4C0" wp14:editId="21072745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3BDB00" w14:textId="77777777" w:rsidR="00EA78AB" w:rsidRDefault="00EA78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3B58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5667F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F0672"/>
    <w:multiLevelType w:val="hybridMultilevel"/>
    <w:tmpl w:val="02F82804"/>
    <w:lvl w:ilvl="0" w:tplc="CC486A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DE46423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5316ED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6607A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7438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BB29BD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D516C8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B5E2138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316FE"/>
    <w:multiLevelType w:val="hybridMultilevel"/>
    <w:tmpl w:val="AC90C0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EB5BD9"/>
    <w:multiLevelType w:val="hybridMultilevel"/>
    <w:tmpl w:val="505C6F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93BAF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5C84C09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4D58B6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4C6F55"/>
    <w:multiLevelType w:val="hybridMultilevel"/>
    <w:tmpl w:val="D570C6F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3"/>
  </w:num>
  <w:num w:numId="12">
    <w:abstractNumId w:val="3"/>
  </w:num>
  <w:num w:numId="13">
    <w:abstractNumId w:val="2"/>
  </w:num>
  <w:num w:numId="14">
    <w:abstractNumId w:val="14"/>
  </w:num>
  <w:num w:numId="15">
    <w:abstractNumId w:val="8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CF"/>
    <w:rsid w:val="00016AA0"/>
    <w:rsid w:val="000379E0"/>
    <w:rsid w:val="00056EAB"/>
    <w:rsid w:val="000B6724"/>
    <w:rsid w:val="000C3C62"/>
    <w:rsid w:val="001537BB"/>
    <w:rsid w:val="00162106"/>
    <w:rsid w:val="00164870"/>
    <w:rsid w:val="001A417A"/>
    <w:rsid w:val="00230DB0"/>
    <w:rsid w:val="00230F5E"/>
    <w:rsid w:val="002669D9"/>
    <w:rsid w:val="002865A1"/>
    <w:rsid w:val="002B2CF7"/>
    <w:rsid w:val="002C07A7"/>
    <w:rsid w:val="00357337"/>
    <w:rsid w:val="004170C2"/>
    <w:rsid w:val="004868F1"/>
    <w:rsid w:val="004A2694"/>
    <w:rsid w:val="004A7C6E"/>
    <w:rsid w:val="00554297"/>
    <w:rsid w:val="00557F6A"/>
    <w:rsid w:val="0057094E"/>
    <w:rsid w:val="00574053"/>
    <w:rsid w:val="005B17B0"/>
    <w:rsid w:val="005B5D8B"/>
    <w:rsid w:val="005D603B"/>
    <w:rsid w:val="005E268A"/>
    <w:rsid w:val="005F67A1"/>
    <w:rsid w:val="006171CB"/>
    <w:rsid w:val="0062500C"/>
    <w:rsid w:val="00675C04"/>
    <w:rsid w:val="006D31CF"/>
    <w:rsid w:val="006F19A0"/>
    <w:rsid w:val="00700259"/>
    <w:rsid w:val="007279AE"/>
    <w:rsid w:val="00787EAB"/>
    <w:rsid w:val="007F42C5"/>
    <w:rsid w:val="00874688"/>
    <w:rsid w:val="008F5A90"/>
    <w:rsid w:val="009842C9"/>
    <w:rsid w:val="00992F91"/>
    <w:rsid w:val="009E2CA6"/>
    <w:rsid w:val="009F555C"/>
    <w:rsid w:val="009F7DCD"/>
    <w:rsid w:val="00A425D6"/>
    <w:rsid w:val="00A771B5"/>
    <w:rsid w:val="00AF2142"/>
    <w:rsid w:val="00B06E35"/>
    <w:rsid w:val="00B252C8"/>
    <w:rsid w:val="00B34138"/>
    <w:rsid w:val="00B77577"/>
    <w:rsid w:val="00B8287D"/>
    <w:rsid w:val="00B84563"/>
    <w:rsid w:val="00B84808"/>
    <w:rsid w:val="00B9342A"/>
    <w:rsid w:val="00BB6DFF"/>
    <w:rsid w:val="00C12C2A"/>
    <w:rsid w:val="00C8319B"/>
    <w:rsid w:val="00CC6635"/>
    <w:rsid w:val="00D21FEA"/>
    <w:rsid w:val="00D5304D"/>
    <w:rsid w:val="00DB37A5"/>
    <w:rsid w:val="00DD542E"/>
    <w:rsid w:val="00DE3467"/>
    <w:rsid w:val="00E17058"/>
    <w:rsid w:val="00E205A8"/>
    <w:rsid w:val="00EA6E87"/>
    <w:rsid w:val="00EA7609"/>
    <w:rsid w:val="00EA78AB"/>
    <w:rsid w:val="00EC1A11"/>
    <w:rsid w:val="00F77FD1"/>
    <w:rsid w:val="00FA39E8"/>
    <w:rsid w:val="00FB6EC5"/>
    <w:rsid w:val="00FC0899"/>
    <w:rsid w:val="0CF1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26BC4E"/>
  <w15:chartTrackingRefBased/>
  <w15:docId w15:val="{EC272545-F44A-4AAD-8DC1-E5753CAF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899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C089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B7757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775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577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D5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1604</Words>
  <Characters>9628</Characters>
  <Application>Microsoft Office Word</Application>
  <DocSecurity>0</DocSecurity>
  <Lines>80</Lines>
  <Paragraphs>22</Paragraphs>
  <ScaleCrop>false</ScaleCrop>
  <Company/>
  <LinksUpToDate>false</LinksUpToDate>
  <CharactersWithSpaces>11210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Wołoszyn</dc:creator>
  <cp:keywords/>
  <dc:description/>
  <cp:lastModifiedBy>Grzegorz Tabaszewski</cp:lastModifiedBy>
  <cp:revision>56</cp:revision>
  <dcterms:created xsi:type="dcterms:W3CDTF">2024-10-21T15:18:00Z</dcterms:created>
  <dcterms:modified xsi:type="dcterms:W3CDTF">2025-03-20T12:05:00Z</dcterms:modified>
</cp:coreProperties>
</file>