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559B" w14:textId="25A1F318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AE4E65">
        <w:rPr>
          <w:rFonts w:ascii="Arial" w:hAnsi="Arial" w:cs="Arial"/>
          <w:b/>
          <w:bCs/>
          <w:spacing w:val="3"/>
        </w:rPr>
        <w:t>P</w:t>
      </w:r>
      <w:r w:rsidRPr="008045B8">
        <w:rPr>
          <w:rFonts w:ascii="Arial" w:hAnsi="Arial" w:cs="Arial"/>
          <w:b/>
          <w:bCs/>
          <w:spacing w:val="3"/>
        </w:rPr>
        <w:t>T.2370.</w:t>
      </w:r>
      <w:r w:rsidR="00AE4E65">
        <w:rPr>
          <w:rFonts w:ascii="Arial" w:hAnsi="Arial" w:cs="Arial"/>
          <w:b/>
          <w:bCs/>
          <w:spacing w:val="3"/>
        </w:rPr>
        <w:t>2</w:t>
      </w:r>
      <w:r w:rsidRPr="008045B8">
        <w:rPr>
          <w:rFonts w:ascii="Arial" w:hAnsi="Arial" w:cs="Arial"/>
          <w:b/>
          <w:bCs/>
          <w:spacing w:val="3"/>
        </w:rPr>
        <w:t>.202</w:t>
      </w:r>
      <w:r w:rsidR="00AE4E65">
        <w:rPr>
          <w:rFonts w:ascii="Arial" w:hAnsi="Arial" w:cs="Arial"/>
          <w:b/>
          <w:bCs/>
          <w:spacing w:val="3"/>
        </w:rPr>
        <w:t>5</w:t>
      </w:r>
    </w:p>
    <w:p w14:paraId="5767C544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307B71E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1A08C594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5D9083C6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0C1C27F0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F34CFF8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 / Wykonawców wspólnie ubiegających się o udzielenie zamówienia</w:t>
      </w:r>
    </w:p>
    <w:p w14:paraId="181B3643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6FD61A8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>składane na podstawie art. 125 ust. 1 ustawy Pzp</w:t>
      </w:r>
    </w:p>
    <w:p w14:paraId="21986883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6EEE3471" w14:textId="5A723EC8" w:rsidR="00422859" w:rsidRPr="008045B8" w:rsidRDefault="00422859" w:rsidP="00422859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Na potrzeby postępowania o udzielenie zamówienia publicznego pn. </w:t>
      </w:r>
      <w:r w:rsidRPr="008045B8">
        <w:rPr>
          <w:rFonts w:ascii="Arial" w:eastAsia="ArialNarrow" w:hAnsi="Arial" w:cs="Arial"/>
          <w:b/>
        </w:rPr>
        <w:t>„</w:t>
      </w:r>
      <w:r w:rsidR="008045B8">
        <w:rPr>
          <w:rFonts w:ascii="Arial" w:eastAsia="ArialNarrow" w:hAnsi="Arial" w:cs="Arial"/>
          <w:b/>
        </w:rPr>
        <w:t>Dostawa lekki</w:t>
      </w:r>
      <w:r w:rsidR="000058D8">
        <w:rPr>
          <w:rFonts w:ascii="Arial" w:eastAsia="ArialNarrow" w:hAnsi="Arial" w:cs="Arial"/>
          <w:b/>
        </w:rPr>
        <w:t>ego</w:t>
      </w:r>
      <w:r w:rsidR="008045B8">
        <w:rPr>
          <w:rFonts w:ascii="Arial" w:eastAsia="ArialNarrow" w:hAnsi="Arial" w:cs="Arial"/>
          <w:b/>
        </w:rPr>
        <w:t xml:space="preserve"> </w:t>
      </w:r>
      <w:r w:rsidR="000058D8" w:rsidRPr="000058D8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0058D8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Aleksandrowie Kujawskim</w:t>
      </w:r>
      <w:r w:rsidRPr="008045B8">
        <w:rPr>
          <w:rFonts w:ascii="Arial" w:hAnsi="Arial" w:cs="Arial"/>
          <w:i/>
        </w:rPr>
        <w:t xml:space="preserve">, </w:t>
      </w:r>
      <w:r w:rsidRPr="008045B8">
        <w:rPr>
          <w:rFonts w:ascii="Arial" w:hAnsi="Arial" w:cs="Arial"/>
        </w:rPr>
        <w:t>oświadczam, co następuje:</w:t>
      </w:r>
    </w:p>
    <w:p w14:paraId="435EBE80" w14:textId="77777777"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14:paraId="24BEFA43" w14:textId="77777777"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14:paraId="4D9393F0" w14:textId="77777777"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319F2F7C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14:paraId="42ED84F5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0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0"/>
    </w:p>
    <w:p w14:paraId="2D128DD6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8045B8">
        <w:rPr>
          <w:rFonts w:ascii="Arial" w:hAnsi="Arial" w:cs="Arial"/>
          <w:i/>
        </w:rPr>
        <w:t xml:space="preserve">(wskazać </w:t>
      </w:r>
      <w:bookmarkEnd w:id="1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2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2"/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14:paraId="3BD8149F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14:paraId="6B9BF558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14:paraId="59202C26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24A9F5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 xml:space="preserve">……………………………………………………….………..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3CEEDB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748393DF" w14:textId="07C8DE05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14:paraId="76CCC9E5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96A480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D594B44" w14:textId="77777777"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15A9680A" w14:textId="77777777"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14:paraId="1F0916A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14:paraId="3AB80341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61999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7B4F4DC3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2C672C59" w14:textId="77777777"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14:paraId="0D1D2B93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331D66B1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14:paraId="09F9684D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022F6D6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14:paraId="186457AC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5C84127C" w14:textId="77777777"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51C6174E" w14:textId="77777777"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3778F9A2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370D7DB7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1B9CA25C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630D64D5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3E22F2D" w14:textId="77777777"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6738851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7E57E3CE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0CCB451C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6D26EC9B" w14:textId="77777777"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69C2" w14:textId="77777777" w:rsidR="00422859" w:rsidRDefault="00422859" w:rsidP="00422859">
      <w:pPr>
        <w:spacing w:after="0" w:line="240" w:lineRule="auto"/>
      </w:pPr>
      <w:r>
        <w:separator/>
      </w:r>
    </w:p>
  </w:endnote>
  <w:endnote w:type="continuationSeparator" w:id="0">
    <w:p w14:paraId="0CC089DD" w14:textId="77777777" w:rsidR="00422859" w:rsidRDefault="00422859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55DC" w14:textId="77777777" w:rsidR="00422859" w:rsidRDefault="00422859" w:rsidP="00422859">
      <w:pPr>
        <w:spacing w:after="0" w:line="240" w:lineRule="auto"/>
      </w:pPr>
      <w:r>
        <w:separator/>
      </w:r>
    </w:p>
  </w:footnote>
  <w:footnote w:type="continuationSeparator" w:id="0">
    <w:p w14:paraId="29EFBAC7" w14:textId="77777777" w:rsidR="00422859" w:rsidRDefault="00422859" w:rsidP="00422859">
      <w:pPr>
        <w:spacing w:after="0" w:line="240" w:lineRule="auto"/>
      </w:pPr>
      <w:r>
        <w:continuationSeparator/>
      </w:r>
    </w:p>
  </w:footnote>
  <w:footnote w:id="1">
    <w:p w14:paraId="2352C079" w14:textId="77777777"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AE98A8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232F70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9DF9D53" w14:textId="77777777"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A3577D" w14:textId="77777777"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F602430" w14:textId="77777777"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6590DBE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517116BA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7A81BC34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5E1E008A" w14:textId="77777777"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0A11" w14:textId="77777777"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09214">
    <w:abstractNumId w:val="1"/>
  </w:num>
  <w:num w:numId="2" w16cid:durableId="170559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03"/>
    <w:rsid w:val="000058D8"/>
    <w:rsid w:val="002367CC"/>
    <w:rsid w:val="002B305D"/>
    <w:rsid w:val="00422859"/>
    <w:rsid w:val="005F23A5"/>
    <w:rsid w:val="0067268F"/>
    <w:rsid w:val="008045B8"/>
    <w:rsid w:val="00811C8D"/>
    <w:rsid w:val="0085785F"/>
    <w:rsid w:val="00AE4E65"/>
    <w:rsid w:val="00B5705F"/>
    <w:rsid w:val="00C25303"/>
    <w:rsid w:val="00E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F5D1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M.Buszka (KP Aleksandrów Kujawski)</cp:lastModifiedBy>
  <cp:revision>5</cp:revision>
  <dcterms:created xsi:type="dcterms:W3CDTF">2025-03-17T09:36:00Z</dcterms:created>
  <dcterms:modified xsi:type="dcterms:W3CDTF">2025-03-17T09:38:00Z</dcterms:modified>
</cp:coreProperties>
</file>