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27A9CC74" w:rsidR="006117C5" w:rsidRPr="000A42FD" w:rsidRDefault="005E3755" w:rsidP="00547143">
      <w:pPr>
        <w:spacing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Załącznik nr 2</w:t>
      </w:r>
      <w:r w:rsidR="004A5D74">
        <w:rPr>
          <w:rFonts w:cstheme="minorHAnsi"/>
          <w:b/>
          <w:sz w:val="24"/>
          <w:szCs w:val="24"/>
        </w:rPr>
        <w:t>-1</w:t>
      </w:r>
    </w:p>
    <w:p w14:paraId="4F592D86" w14:textId="490AE87B" w:rsidR="000954BE" w:rsidRPr="000A42FD" w:rsidRDefault="000954BE" w:rsidP="00547143">
      <w:pPr>
        <w:spacing w:line="288" w:lineRule="auto"/>
        <w:jc w:val="right"/>
        <w:rPr>
          <w:rFonts w:cstheme="minorHAnsi"/>
          <w:bCs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>należy złożyć wraz z ofertą</w:t>
      </w:r>
    </w:p>
    <w:p w14:paraId="3AA88596" w14:textId="4F1B79A3" w:rsidR="006117C5" w:rsidRPr="000A42FD" w:rsidRDefault="00547143" w:rsidP="00547143">
      <w:pPr>
        <w:spacing w:line="288" w:lineRule="auto"/>
        <w:rPr>
          <w:rFonts w:cstheme="minorHAnsi"/>
          <w:b/>
          <w:sz w:val="24"/>
          <w:szCs w:val="24"/>
        </w:rPr>
      </w:pPr>
      <w:r w:rsidRPr="00195148">
        <w:rPr>
          <w:rFonts w:cstheme="minorHAnsi"/>
          <w:b/>
          <w:bCs/>
          <w:sz w:val="24"/>
          <w:szCs w:val="24"/>
        </w:rPr>
        <w:t>D/</w:t>
      </w:r>
      <w:r>
        <w:rPr>
          <w:rFonts w:cstheme="minorHAnsi"/>
          <w:b/>
          <w:sz w:val="24"/>
          <w:szCs w:val="24"/>
        </w:rPr>
        <w:t>1</w:t>
      </w:r>
      <w:r w:rsidR="00AD09C5">
        <w:rPr>
          <w:rFonts w:cstheme="minorHAnsi"/>
          <w:b/>
          <w:sz w:val="24"/>
          <w:szCs w:val="24"/>
        </w:rPr>
        <w:t>5/</w:t>
      </w:r>
      <w:r w:rsidRPr="00F956C2">
        <w:rPr>
          <w:rFonts w:cstheme="minorHAnsi"/>
          <w:b/>
          <w:sz w:val="24"/>
          <w:szCs w:val="24"/>
        </w:rPr>
        <w:t>2025</w:t>
      </w:r>
    </w:p>
    <w:p w14:paraId="20A082E6" w14:textId="77777777" w:rsidR="00724F75" w:rsidRPr="000A42FD" w:rsidRDefault="00724F75" w:rsidP="00547143">
      <w:pPr>
        <w:spacing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547143">
      <w:pPr>
        <w:spacing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547143">
      <w:pPr>
        <w:spacing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547143">
      <w:pPr>
        <w:spacing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547143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547143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547143">
      <w:pPr>
        <w:spacing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547143">
      <w:pPr>
        <w:spacing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6CC00FA1" w:rsidR="0086622B" w:rsidRPr="000A42FD" w:rsidRDefault="0086622B" w:rsidP="0044311F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AD09C5" w:rsidRPr="00AD09C5">
        <w:rPr>
          <w:rFonts w:cstheme="minorHAnsi"/>
          <w:b/>
          <w:sz w:val="24"/>
          <w:szCs w:val="24"/>
        </w:rPr>
        <w:t>Zakup i dostawa urządzeń aktywnych na potrzeby Centrum Nowoczesnych Technologii Uniwersytetu Opolskiego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0D3A32" w14:textId="77777777" w:rsidR="004A5D74" w:rsidRDefault="005C6BFC" w:rsidP="0044311F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  <w:p w14:paraId="3A033AA4" w14:textId="7B63A68D" w:rsidR="004B407B" w:rsidRPr="004A5D74" w:rsidRDefault="004A5D74" w:rsidP="004A5D74">
            <w:pPr>
              <w:pStyle w:val="Akapitzlist"/>
              <w:spacing w:before="120" w:after="120" w:line="288" w:lineRule="auto"/>
              <w:ind w:left="470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składane w związku z </w:t>
            </w:r>
            <w:r w:rsidRPr="004A5D7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art. 5k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, który został wprowadzony art. 1 pkt 23 rozporządzenia 2022/576 do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 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4A5D74" w:rsidRPr="000A42FD" w14:paraId="61E999F2" w14:textId="77777777" w:rsidTr="004A5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  <w:jc w:val="center"/>
        </w:trPr>
        <w:tc>
          <w:tcPr>
            <w:tcW w:w="10206" w:type="dxa"/>
            <w:vAlign w:val="center"/>
          </w:tcPr>
          <w:p w14:paraId="4099C788" w14:textId="26B0C4A6" w:rsidR="004A5D74" w:rsidRP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4A5D74">
              <w:rPr>
                <w:rFonts w:asciiTheme="minorHAnsi" w:hAnsiTheme="minorHAnsi" w:cstheme="minorHAnsi"/>
                <w:b/>
                <w:color w:val="auto"/>
              </w:rPr>
              <w:t>Oświadczam, że na dzień składania ofert:</w:t>
            </w:r>
          </w:p>
          <w:p w14:paraId="6674CDB3" w14:textId="3932903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jako Wykonawca stanowię podmiot lub posiadam udział:</w:t>
            </w:r>
          </w:p>
          <w:p w14:paraId="63D48871" w14:textId="4F9710BA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obywateli rosyjskich lub osób fizycznych lub prawnych, podmiotów lub organów z siedzibą w Rosji;</w:t>
            </w:r>
          </w:p>
          <w:p w14:paraId="48987680" w14:textId="2B214833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36DB8925" w14:textId="69BD3289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fizycznych lub prawnych, podmiotów lub organów działających w imieniu lub pod kierunkiem podmiotu, o którym mowa w lit. a) lub b) niniejszego ustępu,</w:t>
            </w:r>
          </w:p>
          <w:p w14:paraId="1A489307" w14:textId="49C1074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0D422D15" w14:textId="0FA97E11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/zaznaczyć właściwe/</w:t>
            </w:r>
          </w:p>
          <w:p w14:paraId="62659622" w14:textId="77777777" w:rsidR="004A5D74" w:rsidRPr="004A5D74" w:rsidRDefault="00AD09C5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 w:rsidRPr="004A5D74">
              <w:rPr>
                <w:rFonts w:ascii="Calibri" w:hAnsi="Calibri" w:cs="Calibri"/>
                <w:b/>
                <w:bCs/>
              </w:rPr>
              <w:t>NIE</w:t>
            </w:r>
          </w:p>
          <w:p w14:paraId="37C37EF0" w14:textId="5831C68D" w:rsidR="004A5D74" w:rsidRPr="004A5D74" w:rsidRDefault="00AD09C5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5723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>
              <w:rPr>
                <w:rFonts w:ascii="Calibri" w:hAnsi="Calibri" w:cs="Calibri"/>
                <w:b/>
                <w:bCs/>
              </w:rPr>
              <w:t>TAK</w:t>
            </w:r>
          </w:p>
        </w:tc>
      </w:tr>
      <w:tr w:rsidR="000A42FD" w:rsidRPr="000A42FD" w14:paraId="51AA33EC" w14:textId="77777777" w:rsidTr="004C202A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859A209" w14:textId="2750AD4A" w:rsidR="001F65D2" w:rsidRPr="004A5D74" w:rsidRDefault="001F65D2" w:rsidP="004A5D74">
            <w:pPr>
              <w:pStyle w:val="Akapitzlist"/>
              <w:numPr>
                <w:ilvl w:val="0"/>
                <w:numId w:val="5"/>
              </w:numPr>
              <w:spacing w:before="120" w:after="120" w:line="24" w:lineRule="atLeast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lastRenderedPageBreak/>
              <w:t xml:space="preserve">OŚWIADCZENIE </w:t>
            </w:r>
            <w:r w:rsidR="004A5D74">
              <w:rPr>
                <w:rFonts w:cstheme="minorHAnsi"/>
                <w:b/>
                <w:sz w:val="24"/>
                <w:szCs w:val="24"/>
              </w:rPr>
              <w:t>DOTYCZĄCE PODANYCH INFORMACJI</w:t>
            </w:r>
          </w:p>
        </w:tc>
      </w:tr>
      <w:tr w:rsidR="004A5D74" w:rsidRPr="000A42FD" w14:paraId="78A55A9B" w14:textId="77777777" w:rsidTr="004C2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  <w:jc w:val="center"/>
        </w:trPr>
        <w:tc>
          <w:tcPr>
            <w:tcW w:w="10206" w:type="dxa"/>
          </w:tcPr>
          <w:p w14:paraId="0E37402B" w14:textId="55C479FE" w:rsidR="004A5D74" w:rsidRPr="004C202A" w:rsidRDefault="004C202A" w:rsidP="004C202A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bCs/>
                <w:color w:val="auto"/>
                <w:szCs w:val="22"/>
              </w:rPr>
            </w:pPr>
            <w:r w:rsidRPr="004C202A">
              <w:rPr>
                <w:rFonts w:asciiTheme="minorHAnsi" w:hAnsiTheme="minorHAnsi" w:cstheme="minorHAnsi"/>
                <w:b/>
                <w:color w:val="auto"/>
                <w:szCs w:val="22"/>
              </w:rPr>
              <w:t>Oświadczam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, że wszystkie informacje podane ww. oświadczeniu są aktualne i zgodne z prawdą oraz</w:t>
            </w:r>
            <w:r>
              <w:rPr>
                <w:rFonts w:asciiTheme="minorHAnsi" w:hAnsiTheme="minorHAnsi" w:cstheme="minorHAnsi"/>
                <w:bCs/>
                <w:color w:val="auto"/>
                <w:szCs w:val="22"/>
              </w:rPr>
              <w:t> 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zostały przedstawione z pełną świadomością konsekwencji wprowadzenia zamawiającego w błąd przy przedstawianiu informacji.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AD09C5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CC5F" w14:textId="7D05F153" w:rsidR="00547143" w:rsidRPr="002D7D2A" w:rsidRDefault="00547143" w:rsidP="00547143">
    <w:pPr>
      <w:tabs>
        <w:tab w:val="center" w:pos="4536"/>
        <w:tab w:val="right" w:pos="9072"/>
      </w:tabs>
      <w:jc w:val="center"/>
      <w:rPr>
        <w:i/>
        <w:noProof/>
      </w:rPr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2A67435C" wp14:editId="497F5B46">
          <wp:simplePos x="0" y="0"/>
          <wp:positionH relativeFrom="margin">
            <wp:align>center</wp:align>
          </wp:positionH>
          <wp:positionV relativeFrom="page">
            <wp:posOffset>455930</wp:posOffset>
          </wp:positionV>
          <wp:extent cx="1875155" cy="533400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7B52AE" w14:textId="1648EE8C" w:rsidR="00B16666" w:rsidRDefault="00B16666" w:rsidP="003C5FBC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D3CCC"/>
    <w:rsid w:val="003E1553"/>
    <w:rsid w:val="003F67F8"/>
    <w:rsid w:val="004038A9"/>
    <w:rsid w:val="004250B4"/>
    <w:rsid w:val="0044311F"/>
    <w:rsid w:val="00454ACE"/>
    <w:rsid w:val="004630A5"/>
    <w:rsid w:val="00485AB9"/>
    <w:rsid w:val="00493B50"/>
    <w:rsid w:val="004A5D74"/>
    <w:rsid w:val="004A5E84"/>
    <w:rsid w:val="004B0965"/>
    <w:rsid w:val="004B407B"/>
    <w:rsid w:val="004C202A"/>
    <w:rsid w:val="004E1012"/>
    <w:rsid w:val="00547143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B1B58"/>
    <w:rsid w:val="009C67C6"/>
    <w:rsid w:val="009F0F28"/>
    <w:rsid w:val="00A01EDB"/>
    <w:rsid w:val="00A43AB7"/>
    <w:rsid w:val="00AA73DD"/>
    <w:rsid w:val="00AD09C5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Tabaszewski</dc:creator>
  <cp:lastModifiedBy>Paweł Starczewski</cp:lastModifiedBy>
  <cp:revision>2</cp:revision>
  <dcterms:created xsi:type="dcterms:W3CDTF">2025-03-10T08:41:00Z</dcterms:created>
  <dcterms:modified xsi:type="dcterms:W3CDTF">2025-03-10T08:41:00Z</dcterms:modified>
</cp:coreProperties>
</file>