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AA95" w14:textId="77777777" w:rsidR="00892882" w:rsidRDefault="00661311">
      <w:pPr>
        <w:spacing w:before="120" w:after="120" w:line="288" w:lineRule="auto"/>
        <w:jc w:val="right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Załącznik nr 1</w:t>
      </w:r>
    </w:p>
    <w:p w14:paraId="6062F49D" w14:textId="77777777" w:rsidR="00892882" w:rsidRDefault="00661311">
      <w:pPr>
        <w:spacing w:before="120" w:after="120" w:line="288" w:lineRule="auto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D/15/2025</w:t>
      </w:r>
    </w:p>
    <w:p w14:paraId="4F4F06BF" w14:textId="77777777" w:rsidR="00892882" w:rsidRDefault="00661311">
      <w:pPr>
        <w:spacing w:before="120" w:after="120" w:line="288" w:lineRule="auto"/>
        <w:jc w:val="center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FORMULARZ OFERTOWY</w:t>
      </w:r>
    </w:p>
    <w:p w14:paraId="25C2B3D1" w14:textId="77777777" w:rsidR="00892882" w:rsidRDefault="00661311">
      <w:pPr>
        <w:spacing w:before="120" w:after="120" w:line="288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>Zamawiający:</w:t>
      </w:r>
      <w:r>
        <w:rPr>
          <w:rFonts w:ascii="Calibri" w:hAnsi="Calibri" w:cs="Calibri"/>
          <w:b/>
        </w:rPr>
        <w:t xml:space="preserve"> U</w:t>
      </w:r>
      <w:r>
        <w:rPr>
          <w:rFonts w:ascii="Calibri" w:hAnsi="Calibri" w:cs="Calibri"/>
          <w:b/>
          <w:bCs/>
        </w:rPr>
        <w:t>niwersytet Opolski, Pl. Kopernika 11A, 45-040 Opole, Tel. 77/ 451 60 70</w:t>
      </w:r>
      <w:r>
        <w:rPr>
          <w:rFonts w:ascii="Calibri" w:hAnsi="Calibri" w:cs="Calibri"/>
          <w:bCs/>
        </w:rPr>
        <w:t>.</w:t>
      </w:r>
    </w:p>
    <w:p w14:paraId="39791804" w14:textId="77777777" w:rsidR="00892882" w:rsidRDefault="00661311">
      <w:pPr>
        <w:spacing w:before="120" w:after="120" w:line="288" w:lineRule="auto"/>
        <w:rPr>
          <w:rFonts w:ascii="Calibri" w:eastAsia="SimSun" w:hAnsi="Calibri" w:cs="Calibri"/>
        </w:rPr>
      </w:pPr>
      <w:r>
        <w:rPr>
          <w:rFonts w:ascii="Calibri" w:eastAsia="SimSun" w:hAnsi="Calibri" w:cs="Calibri"/>
        </w:rPr>
        <w:t>Sprawę prowadzi:</w:t>
      </w:r>
    </w:p>
    <w:p w14:paraId="759B290B" w14:textId="77777777" w:rsidR="00892882" w:rsidRDefault="00661311">
      <w:pPr>
        <w:spacing w:before="120" w:after="120" w:line="288" w:lineRule="auto"/>
        <w:rPr>
          <w:rFonts w:ascii="Calibri" w:hAnsi="Calibri" w:cs="Calibri"/>
        </w:rPr>
      </w:pPr>
      <w:r>
        <w:rPr>
          <w:rFonts w:ascii="Calibri" w:eastAsia="SimSun" w:hAnsi="Calibri" w:cs="Calibri"/>
        </w:rPr>
        <w:t>Biuro Zamówień Publicznych Uniwersytetu Opolskiego, ul. Oleska 48, 45-052 Opole, pokój nr 22-26</w:t>
      </w:r>
      <w:r>
        <w:rPr>
          <w:rFonts w:ascii="Calibri" w:hAnsi="Calibri" w:cs="Calibri"/>
        </w:rPr>
        <w:t>, tel.:</w:t>
      </w:r>
      <w:r>
        <w:rPr>
          <w:rFonts w:ascii="Calibri" w:eastAsia="SimSun" w:hAnsi="Calibri" w:cs="Calibri"/>
        </w:rPr>
        <w:t> 77/ 452 70 61-64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4252"/>
        <w:gridCol w:w="5954"/>
      </w:tblGrid>
      <w:tr w:rsidR="00892882" w14:paraId="1354810B" w14:textId="77777777">
        <w:trPr>
          <w:trHeight w:val="567"/>
          <w:jc w:val="center"/>
        </w:trPr>
        <w:tc>
          <w:tcPr>
            <w:tcW w:w="10205" w:type="dxa"/>
            <w:gridSpan w:val="2"/>
            <w:shd w:val="clear" w:color="auto" w:fill="BDD6EE" w:themeFill="accent5" w:themeFillTint="66"/>
            <w:vAlign w:val="center"/>
          </w:tcPr>
          <w:p w14:paraId="5C8271CC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Przedmiot zamówienia: </w:t>
            </w:r>
            <w:r>
              <w:rPr>
                <w:rFonts w:ascii="Calibri" w:hAnsi="Calibri" w:cs="Calibri"/>
                <w:b/>
                <w:bCs/>
              </w:rPr>
              <w:t>Zakup i dostawa urządzeń aktywnych na potrzeby Centrum Nowoczesnych Technologii Uniwersytetu Opolskiego</w:t>
            </w:r>
          </w:p>
        </w:tc>
      </w:tr>
      <w:tr w:rsidR="00892882" w14:paraId="627496DB" w14:textId="77777777">
        <w:trPr>
          <w:jc w:val="center"/>
        </w:trPr>
        <w:tc>
          <w:tcPr>
            <w:tcW w:w="10205" w:type="dxa"/>
            <w:gridSpan w:val="2"/>
            <w:shd w:val="clear" w:color="auto" w:fill="DEEAF6" w:themeFill="accent5" w:themeFillTint="33"/>
            <w:vAlign w:val="center"/>
          </w:tcPr>
          <w:p w14:paraId="2BE745FC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892882" w14:paraId="3EB09BDE" w14:textId="77777777">
        <w:trPr>
          <w:trHeight w:val="509"/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2DCC463F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5953" w:type="dxa"/>
            <w:vAlign w:val="center"/>
          </w:tcPr>
          <w:p w14:paraId="10AFADF0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1CE3CF6B" w14:textId="77777777">
        <w:trPr>
          <w:trHeight w:val="475"/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185858A9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5953" w:type="dxa"/>
            <w:vAlign w:val="center"/>
          </w:tcPr>
          <w:p w14:paraId="104E0A0A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608A75BC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6A98EEAC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5953" w:type="dxa"/>
            <w:vAlign w:val="center"/>
          </w:tcPr>
          <w:p w14:paraId="08091C2C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189C8C3E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AD39E84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5953" w:type="dxa"/>
            <w:vAlign w:val="center"/>
          </w:tcPr>
          <w:p w14:paraId="6374F309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23D94F38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8BCF68C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5953" w:type="dxa"/>
            <w:vAlign w:val="center"/>
          </w:tcPr>
          <w:p w14:paraId="144B3267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507B5A5C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62C0DADA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5953" w:type="dxa"/>
            <w:vAlign w:val="center"/>
          </w:tcPr>
          <w:p w14:paraId="1B98D04A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1101DF66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27464D18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5953" w:type="dxa"/>
            <w:vAlign w:val="center"/>
          </w:tcPr>
          <w:p w14:paraId="4F086B1C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03159B3C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0FE417CF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NR KRS</w:t>
            </w:r>
            <w:r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5953" w:type="dxa"/>
            <w:vAlign w:val="center"/>
          </w:tcPr>
          <w:p w14:paraId="3C722C2D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5AF42A99" w14:textId="77777777">
        <w:trPr>
          <w:jc w:val="center"/>
        </w:trPr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6EF0FAF3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PESEL </w:t>
            </w:r>
            <w:r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5953" w:type="dxa"/>
            <w:vAlign w:val="center"/>
          </w:tcPr>
          <w:p w14:paraId="2DD8384A" w14:textId="77777777" w:rsidR="00892882" w:rsidRDefault="0089288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92882" w14:paraId="764BB438" w14:textId="77777777">
        <w:trPr>
          <w:jc w:val="center"/>
        </w:trPr>
        <w:tc>
          <w:tcPr>
            <w:tcW w:w="10205" w:type="dxa"/>
            <w:gridSpan w:val="2"/>
            <w:vAlign w:val="center"/>
          </w:tcPr>
          <w:p w14:paraId="641326DE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Wskazane wyżej dane dostępne są w bezpłatnej i ogólnodostępnej bazie danych, tj.:*</w:t>
            </w:r>
          </w:p>
          <w:p w14:paraId="4DC6F315" w14:textId="7536BA6C" w:rsidR="00892882" w:rsidRDefault="00661311">
            <w:pPr>
              <w:pStyle w:val="Akapitzlist"/>
              <w:spacing w:before="120" w:after="120" w:line="24" w:lineRule="atLea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="MS Gothic" w:eastAsia="MS Gothic" w:hAnsi="MS Gothic" w:cstheme="minorHAnsi"/>
              </w:rPr>
              <w:t>☐</w:t>
            </w:r>
            <w:r>
              <w:rPr>
                <w:rFonts w:asciiTheme="minorHAnsi" w:eastAsia="MS Gothic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CEiDG</w:t>
            </w:r>
            <w:proofErr w:type="spellEnd"/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  <w:p w14:paraId="64683DB3" w14:textId="5A62BBBD" w:rsidR="00892882" w:rsidRDefault="00661311">
            <w:pPr>
              <w:pStyle w:val="Akapitzlist"/>
              <w:spacing w:before="120" w:after="120" w:line="24" w:lineRule="atLea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="MS Gothic" w:eastAsia="MS Gothic" w:hAnsi="MS Gothic" w:cstheme="minorHAnsi"/>
              </w:rPr>
              <w:t>☐</w:t>
            </w:r>
            <w:r>
              <w:rPr>
                <w:rFonts w:asciiTheme="minorHAnsi" w:eastAsia="MS Gothic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KRS</w:t>
            </w:r>
          </w:p>
          <w:p w14:paraId="0E13EA66" w14:textId="02E8D113" w:rsidR="00892882" w:rsidRDefault="00661311">
            <w:pPr>
              <w:pStyle w:val="Akapitzlist"/>
              <w:spacing w:before="120" w:after="120" w:line="24" w:lineRule="atLea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="MS Gothic" w:eastAsia="MS Gothic" w:hAnsi="MS Gothic" w:cstheme="minorHAnsi"/>
              </w:rPr>
              <w:t>☐</w:t>
            </w:r>
            <w:r>
              <w:rPr>
                <w:rFonts w:asciiTheme="minorHAnsi" w:eastAsia="MS Gothic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inne, tj. _________________________________________________</w:t>
            </w:r>
          </w:p>
          <w:p w14:paraId="2D1413E3" w14:textId="5113A0CF" w:rsidR="00892882" w:rsidRDefault="00661311">
            <w:pPr>
              <w:pStyle w:val="Akapitzlist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MS Gothic" w:eastAsia="MS Gothic" w:hAnsi="MS Gothic" w:cstheme="minorHAnsi"/>
              </w:rPr>
              <w:lastRenderedPageBreak/>
              <w:t>☐</w:t>
            </w:r>
            <w:r>
              <w:rPr>
                <w:rFonts w:asciiTheme="minorHAnsi" w:eastAsia="MS Gothic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nie są dostępne w żadnej bezpłatnej i ogólnodostępnej bazie danych</w:t>
            </w:r>
          </w:p>
        </w:tc>
      </w:tr>
      <w:tr w:rsidR="00892882" w14:paraId="0FB960C2" w14:textId="77777777">
        <w:trPr>
          <w:jc w:val="center"/>
        </w:trPr>
        <w:tc>
          <w:tcPr>
            <w:tcW w:w="10205" w:type="dxa"/>
            <w:gridSpan w:val="2"/>
            <w:vAlign w:val="center"/>
          </w:tcPr>
          <w:p w14:paraId="514DB07E" w14:textId="77777777" w:rsidR="00892882" w:rsidRDefault="00661311">
            <w:pPr>
              <w:spacing w:before="120" w:after="120" w:line="24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Rodzaj Wykonawcy</w:t>
            </w:r>
            <w:r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2"/>
            </w:r>
            <w:r>
              <w:rPr>
                <w:rFonts w:asciiTheme="minorHAnsi" w:hAnsiTheme="minorHAnsi" w:cstheme="minorHAnsi"/>
                <w:bCs/>
              </w:rPr>
              <w:t>:*</w:t>
            </w:r>
          </w:p>
          <w:p w14:paraId="2C78BE32" w14:textId="5C763719" w:rsidR="00892882" w:rsidRDefault="00661311">
            <w:pPr>
              <w:pStyle w:val="Akapitzlist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r>
              <w:rPr>
                <w:rFonts w:ascii="MS Gothic" w:eastAsia="MS Gothic" w:hAnsi="MS Gothic" w:cstheme="minorHAnsi"/>
                <w:b/>
              </w:rPr>
              <w:t>☐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mikroprzedsiębiorstwo</w:t>
            </w:r>
          </w:p>
          <w:p w14:paraId="2F2557A3" w14:textId="7157EFA8" w:rsidR="00892882" w:rsidRDefault="00661311">
            <w:pPr>
              <w:pStyle w:val="Akapitzlist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="MS Gothic" w:eastAsia="MS Gothic" w:hAnsi="MS Gothic" w:cstheme="minorHAnsi"/>
                <w:b/>
              </w:rPr>
              <w:t>☐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małe przedsiębiorstwo</w:t>
            </w:r>
          </w:p>
          <w:p w14:paraId="469FC907" w14:textId="0CEA0958" w:rsidR="00892882" w:rsidRDefault="00661311">
            <w:pPr>
              <w:pStyle w:val="Akapitzlist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r>
              <w:rPr>
                <w:rFonts w:ascii="MS Gothic" w:eastAsia="MS Gothic" w:hAnsi="MS Gothic" w:cstheme="minorHAnsi"/>
                <w:b/>
              </w:rPr>
              <w:t>☐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średnie przedsiębiorstwo</w:t>
            </w:r>
          </w:p>
          <w:p w14:paraId="7AEFEFF3" w14:textId="67C17610" w:rsidR="00892882" w:rsidRDefault="00661311">
            <w:pPr>
              <w:pStyle w:val="Akapitzlist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="MS Gothic" w:eastAsia="MS Gothic" w:hAnsi="MS Gothic" w:cstheme="minorHAnsi"/>
                <w:b/>
              </w:rPr>
              <w:t>☐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jednoosobowa działalność gospodarcza</w:t>
            </w:r>
          </w:p>
          <w:p w14:paraId="61D53862" w14:textId="637B6342" w:rsidR="00892882" w:rsidRDefault="00661311">
            <w:pPr>
              <w:pStyle w:val="Akapitzlist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="MS Gothic" w:eastAsia="MS Gothic" w:hAnsi="MS Gothic" w:cstheme="minorHAnsi"/>
                <w:b/>
              </w:rPr>
              <w:t>☐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osoba fizyczna nieprowadząca działalności gospodarczej</w:t>
            </w:r>
          </w:p>
          <w:p w14:paraId="4BE0F239" w14:textId="76A8F6CC" w:rsidR="00892882" w:rsidRDefault="00661311">
            <w:pPr>
              <w:pStyle w:val="Akapitzlist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="MS Gothic" w:eastAsia="MS Gothic" w:hAnsi="MS Gothic" w:cstheme="minorHAnsi"/>
                <w:b/>
              </w:rPr>
              <w:t>☐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inny rodzaj</w:t>
            </w:r>
          </w:p>
        </w:tc>
      </w:tr>
      <w:tr w:rsidR="00892882" w14:paraId="2D65DE30" w14:textId="77777777">
        <w:trPr>
          <w:jc w:val="center"/>
        </w:trPr>
        <w:tc>
          <w:tcPr>
            <w:tcW w:w="10205" w:type="dxa"/>
            <w:gridSpan w:val="2"/>
            <w:vAlign w:val="center"/>
          </w:tcPr>
          <w:p w14:paraId="55C1A31B" w14:textId="77777777" w:rsidR="00892882" w:rsidRDefault="00661311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ind w:left="357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 xml:space="preserve">NAZWISKA I FUNKCJE OSÓB UMOCOWANYCH DO REPREZENTOWANIA WYKONAWCY – </w:t>
            </w:r>
            <w:r>
              <w:rPr>
                <w:rFonts w:asciiTheme="minorHAnsi" w:hAnsiTheme="minorHAnsi" w:cstheme="minorHAnsi"/>
              </w:rPr>
              <w:t>zgodnie z dokumentami rejestrowymi Wykonawcy (</w:t>
            </w:r>
            <w:proofErr w:type="spellStart"/>
            <w:r>
              <w:rPr>
                <w:rFonts w:asciiTheme="minorHAnsi" w:hAnsiTheme="minorHAnsi" w:cstheme="minorHAnsi"/>
              </w:rPr>
              <w:t>CEiDG</w:t>
            </w:r>
            <w:proofErr w:type="spellEnd"/>
            <w:r>
              <w:rPr>
                <w:rFonts w:asciiTheme="minorHAnsi" w:hAnsiTheme="minorHAnsi" w:cstheme="minorHAnsi"/>
              </w:rPr>
              <w:t>, KRS lub inne)</w:t>
            </w:r>
          </w:p>
          <w:p w14:paraId="009B183B" w14:textId="77777777" w:rsidR="00892882" w:rsidRDefault="00661311">
            <w:pPr>
              <w:pStyle w:val="Akapitzlist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_______________________________________________________</w:t>
            </w:r>
          </w:p>
          <w:p w14:paraId="58FD459B" w14:textId="77777777" w:rsidR="00892882" w:rsidRDefault="00661311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OSOBA PODPISUJĄCA OFERTĘ DZIAŁA NA PODSTAWIE PEŁNOMOCNICTWA np. OSOBY WYMIENIONEJ W PKT. 1</w:t>
            </w:r>
            <w:r>
              <w:rPr>
                <w:rFonts w:asciiTheme="minorHAnsi" w:hAnsiTheme="minorHAnsi" w:cstheme="minorHAnsi"/>
                <w:bCs/>
              </w:rPr>
              <w:t>*</w:t>
            </w:r>
          </w:p>
          <w:p w14:paraId="076431AA" w14:textId="026637A8" w:rsidR="00892882" w:rsidRDefault="00661311">
            <w:pPr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>
              <w:rPr>
                <w:rFonts w:ascii="MS Gothic" w:eastAsia="MS Gothic" w:hAnsi="MS Gothic" w:cstheme="minorHAnsi"/>
                <w:bCs/>
              </w:rPr>
              <w:t>☐</w:t>
            </w:r>
            <w:r>
              <w:rPr>
                <w:rFonts w:asciiTheme="minorHAnsi" w:eastAsia="MS Gothic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TAK (pełnomocnictwo w załączeniu)</w:t>
            </w:r>
          </w:p>
          <w:p w14:paraId="29D20A58" w14:textId="56E2E294" w:rsidR="00892882" w:rsidRDefault="00661311">
            <w:pPr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>
              <w:rPr>
                <w:rFonts w:ascii="MS Gothic" w:eastAsia="MS Gothic" w:hAnsi="MS Gothic" w:cstheme="minorHAnsi"/>
                <w:bCs/>
              </w:rPr>
              <w:t>☐</w:t>
            </w:r>
            <w:r>
              <w:rPr>
                <w:rFonts w:asciiTheme="minorHAnsi" w:eastAsia="MS Gothic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NIE</w:t>
            </w:r>
          </w:p>
          <w:p w14:paraId="79E3A5A9" w14:textId="77777777" w:rsidR="00892882" w:rsidRDefault="00661311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OSOBA DO KONTAKTU W ZWIĄZKU Z PROWADZONYM POSTĘPOWANIEM</w:t>
            </w:r>
          </w:p>
          <w:p w14:paraId="2D57407A" w14:textId="77777777" w:rsidR="00892882" w:rsidRDefault="00661311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07515A5F" w14:textId="77777777" w:rsidR="00892882" w:rsidRDefault="00661311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57049E04" w14:textId="77777777" w:rsidR="00892882" w:rsidRDefault="00661311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672EDF6F" w14:textId="77777777" w:rsidR="00892882" w:rsidRDefault="00661311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OSOBA wyznaczona do współdziałania z Zamawiającym W RAMACH realizacji ZAWARTEJ UMOWY – </w:t>
            </w:r>
            <w:r>
              <w:rPr>
                <w:rFonts w:asciiTheme="minorHAnsi" w:hAnsiTheme="minorHAnsi" w:cstheme="minorHAnsi"/>
              </w:rPr>
              <w:t>w przypadku wyboru oferty jako najkorzystniejszej</w:t>
            </w:r>
          </w:p>
          <w:p w14:paraId="0C3E9951" w14:textId="77777777" w:rsidR="00892882" w:rsidRDefault="00661311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588C72CB" w14:textId="77777777" w:rsidR="00892882" w:rsidRDefault="00661311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1F1CC2B2" w14:textId="77777777" w:rsidR="00892882" w:rsidRDefault="00661311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E-MAIL ________________________________________________</w:t>
            </w:r>
          </w:p>
        </w:tc>
      </w:tr>
      <w:tr w:rsidR="00892882" w14:paraId="795B8940" w14:textId="77777777">
        <w:trPr>
          <w:jc w:val="center"/>
        </w:trPr>
        <w:tc>
          <w:tcPr>
            <w:tcW w:w="10205" w:type="dxa"/>
            <w:gridSpan w:val="2"/>
            <w:vAlign w:val="center"/>
          </w:tcPr>
          <w:p w14:paraId="3809A1C4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Oferta została podpisana podpisem</w:t>
            </w:r>
            <w:r>
              <w:rPr>
                <w:rFonts w:ascii="Calibri" w:hAnsi="Calibri" w:cs="Calibri"/>
                <w:bCs/>
              </w:rPr>
              <w:t>:*</w:t>
            </w:r>
          </w:p>
          <w:p w14:paraId="648FBD3C" w14:textId="5F73248E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>
              <w:rPr>
                <w:rFonts w:ascii="Calibri" w:hAnsi="Calibri" w:cs="Calibri"/>
              </w:rPr>
              <w:t>: ____________________</w:t>
            </w:r>
          </w:p>
        </w:tc>
      </w:tr>
    </w:tbl>
    <w:p w14:paraId="47AD5004" w14:textId="77777777" w:rsidR="00892882" w:rsidRDefault="00661311">
      <w:r>
        <w:br w:type="page"/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2267"/>
        <w:gridCol w:w="7939"/>
      </w:tblGrid>
      <w:tr w:rsidR="00892882" w14:paraId="5719FDF9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BDD6EE" w:themeFill="accent5" w:themeFillTint="66"/>
            <w:vAlign w:val="center"/>
          </w:tcPr>
          <w:p w14:paraId="5EE3755B" w14:textId="77777777" w:rsidR="00892882" w:rsidRDefault="00661311">
            <w:pPr>
              <w:pageBreakBefore/>
              <w:spacing w:after="120" w:line="24" w:lineRule="atLeast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KRYTERIA OCENY OFERT</w:t>
            </w:r>
          </w:p>
        </w:tc>
      </w:tr>
      <w:tr w:rsidR="00892882" w14:paraId="44901E5A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BDD6EE" w:themeFill="accent5" w:themeFillTint="66"/>
            <w:vAlign w:val="center"/>
          </w:tcPr>
          <w:p w14:paraId="1B31121A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</w:rPr>
              <w:t>Część nr 1 - Zakup i dostawa serwerów kopii zapasowej – 2 szt.</w:t>
            </w:r>
          </w:p>
        </w:tc>
      </w:tr>
      <w:tr w:rsidR="00892882" w14:paraId="7814F8D6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DEEAF6" w:themeFill="accent5" w:themeFillTint="33"/>
            <w:vAlign w:val="center"/>
          </w:tcPr>
          <w:p w14:paraId="67E9314B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OFEROWANY PRZEDMIOT ZAMÓWIENIA</w:t>
            </w:r>
          </w:p>
        </w:tc>
      </w:tr>
      <w:tr w:rsidR="00892882" w14:paraId="7D66B03C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963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92"/>
              <w:gridCol w:w="2895"/>
              <w:gridCol w:w="3852"/>
            </w:tblGrid>
            <w:tr w:rsidR="00892882" w14:paraId="571FBA66" w14:textId="77777777">
              <w:trPr>
                <w:trHeight w:val="340"/>
                <w:jc w:val="center"/>
              </w:trPr>
              <w:tc>
                <w:tcPr>
                  <w:tcW w:w="2892" w:type="dxa"/>
                  <w:vMerge w:val="restart"/>
                  <w:tcBorders>
                    <w:top w:val="single" w:sz="8" w:space="0" w:color="000000"/>
                  </w:tcBorders>
                  <w:vAlign w:val="center"/>
                </w:tcPr>
                <w:p w14:paraId="579B2DD7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Pełna nazwa oferowanego przedmiotu zamówienia</w:t>
                  </w:r>
                </w:p>
                <w:p w14:paraId="773A73EF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5" w:type="dxa"/>
                  <w:tcBorders>
                    <w:top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187E8812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000000"/>
                  </w:tcBorders>
                  <w:vAlign w:val="bottom"/>
                </w:tcPr>
                <w:p w14:paraId="4936D1E9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92882" w14:paraId="23E135D8" w14:textId="77777777">
              <w:trPr>
                <w:trHeight w:val="340"/>
                <w:jc w:val="center"/>
              </w:trPr>
              <w:tc>
                <w:tcPr>
                  <w:tcW w:w="2892" w:type="dxa"/>
                  <w:vMerge/>
                </w:tcPr>
                <w:p w14:paraId="773EC453" w14:textId="77777777" w:rsidR="00892882" w:rsidRDefault="00892882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5" w:type="dxa"/>
                  <w:shd w:val="clear" w:color="auto" w:fill="F2F2F2" w:themeFill="background1" w:themeFillShade="F2"/>
                  <w:vAlign w:val="center"/>
                </w:tcPr>
                <w:p w14:paraId="3DFEAC39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6E21DB26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92882" w14:paraId="089D75C2" w14:textId="77777777">
              <w:trPr>
                <w:trHeight w:val="340"/>
                <w:jc w:val="center"/>
              </w:trPr>
              <w:tc>
                <w:tcPr>
                  <w:tcW w:w="2892" w:type="dxa"/>
                  <w:vMerge/>
                </w:tcPr>
                <w:p w14:paraId="11DB6ED2" w14:textId="77777777" w:rsidR="00892882" w:rsidRDefault="00892882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5" w:type="dxa"/>
                  <w:shd w:val="clear" w:color="auto" w:fill="F2F2F2" w:themeFill="background1" w:themeFillShade="F2"/>
                  <w:vAlign w:val="center"/>
                </w:tcPr>
                <w:p w14:paraId="2A372F7A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22253636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</w:tbl>
          <w:p w14:paraId="1BBB5989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Zamawiający wymaga, aby wszystkie sztuki zaoferowanego przedmiotu zamówienia były takie same.</w:t>
            </w:r>
          </w:p>
        </w:tc>
      </w:tr>
      <w:tr w:rsidR="00892882" w14:paraId="4D4DF0BA" w14:textId="77777777">
        <w:trPr>
          <w:jc w:val="center"/>
        </w:trPr>
        <w:tc>
          <w:tcPr>
            <w:tcW w:w="10205" w:type="dxa"/>
            <w:gridSpan w:val="2"/>
            <w:shd w:val="clear" w:color="auto" w:fill="F2F2F2" w:themeFill="background1" w:themeFillShade="F2"/>
            <w:vAlign w:val="center"/>
          </w:tcPr>
          <w:p w14:paraId="6783FB56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Jeżeli wykonawca nie wskaże w ofercie informacji umożliwiających jednoznaczną identyfikację oferowanego przedmiotu zamówienia to oferta Wykonawcy zostanie odrzucona na podstawie art. 226 ust. 1 pkt. 5 ustawy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892882" w14:paraId="5E54803A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4218EB48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Cena</w:t>
            </w:r>
          </w:p>
          <w:p w14:paraId="51070F95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6EDAC96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4"/>
              <w:gridCol w:w="1174"/>
              <w:gridCol w:w="2057"/>
            </w:tblGrid>
            <w:tr w:rsidR="00892882" w14:paraId="25121288" w14:textId="77777777">
              <w:trPr>
                <w:trHeight w:val="851"/>
                <w:jc w:val="center"/>
              </w:trPr>
              <w:tc>
                <w:tcPr>
                  <w:tcW w:w="1472" w:type="dxa"/>
                  <w:shd w:val="clear" w:color="auto" w:fill="FFFFFF" w:themeFill="background1"/>
                  <w:vAlign w:val="center"/>
                </w:tcPr>
                <w:p w14:paraId="3702A7B9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7BE924A4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Ilość</w:t>
                  </w:r>
                </w:p>
                <w:p w14:paraId="3A2FAFE0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527AE76F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500D7CF7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3080024C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39E4ED09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1E663A6E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52DC3E5D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66515CA9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2057" w:type="dxa"/>
                  <w:shd w:val="clear" w:color="auto" w:fill="FFFFFF" w:themeFill="background1"/>
                  <w:vAlign w:val="center"/>
                </w:tcPr>
                <w:p w14:paraId="5A5CA84B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2FB12A7A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(ryczałtowe wynagrodzenie złotych brutto za całość przedmiotu zamówienia)</w:t>
                  </w:r>
                </w:p>
                <w:p w14:paraId="3AB74D02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892882" w14:paraId="7903090B" w14:textId="77777777">
              <w:trPr>
                <w:trHeight w:val="284"/>
                <w:jc w:val="center"/>
              </w:trPr>
              <w:tc>
                <w:tcPr>
                  <w:tcW w:w="1472" w:type="dxa"/>
                  <w:shd w:val="clear" w:color="auto" w:fill="FFFFFF" w:themeFill="background1"/>
                  <w:vAlign w:val="center"/>
                </w:tcPr>
                <w:p w14:paraId="415DA5DA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40B069BF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4AD59E27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002108E0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E5E3087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2057" w:type="dxa"/>
                  <w:shd w:val="clear" w:color="auto" w:fill="FFFFFF" w:themeFill="background1"/>
                  <w:vAlign w:val="center"/>
                </w:tcPr>
                <w:p w14:paraId="4E785288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892882" w14:paraId="0B81B42B" w14:textId="77777777">
              <w:trPr>
                <w:trHeight w:val="567"/>
                <w:jc w:val="center"/>
              </w:trPr>
              <w:tc>
                <w:tcPr>
                  <w:tcW w:w="1472" w:type="dxa"/>
                  <w:shd w:val="clear" w:color="auto" w:fill="FFFFFF" w:themeFill="background1"/>
                  <w:vAlign w:val="center"/>
                </w:tcPr>
                <w:p w14:paraId="047EF505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158A6469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2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793ACE55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600A89F0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F5AAE28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7" w:type="dxa"/>
                  <w:shd w:val="clear" w:color="auto" w:fill="FFFFFF" w:themeFill="background1"/>
                  <w:vAlign w:val="center"/>
                </w:tcPr>
                <w:p w14:paraId="24D7F293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09E98308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</w:tr>
      <w:tr w:rsidR="00892882" w14:paraId="0C3DBCE4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6AC8255B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bookmarkStart w:id="0" w:name="_Hlk192073851"/>
            <w:bookmarkEnd w:id="0"/>
            <w:r>
              <w:rPr>
                <w:rFonts w:ascii="Calibri" w:hAnsi="Calibri" w:cs="Calibri"/>
                <w:b/>
                <w:bCs/>
              </w:rPr>
              <w:t xml:space="preserve">Architektura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active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active</w:t>
            </w:r>
            <w:proofErr w:type="spellEnd"/>
          </w:p>
          <w:p w14:paraId="1B4E10AB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CE2264C" w14:textId="64E3C5A6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Zaoferowany serwer kopii </w:t>
            </w:r>
            <w:r w:rsidRPr="002C5359">
              <w:rPr>
                <w:rFonts w:asciiTheme="minorHAnsi" w:hAnsiTheme="minorHAnsi" w:cstheme="minorHAnsi"/>
                <w:bCs/>
              </w:rPr>
              <w:t>zapasowej jest</w:t>
            </w:r>
            <w:r w:rsidR="002C5359" w:rsidRPr="002C5359">
              <w:rPr>
                <w:rFonts w:asciiTheme="minorHAnsi" w:hAnsiTheme="minorHAnsi" w:cstheme="minorHAnsi"/>
                <w:bCs/>
              </w:rPr>
              <w:t xml:space="preserve"> zbudowany</w:t>
            </w:r>
            <w:r>
              <w:rPr>
                <w:rFonts w:asciiTheme="minorHAnsi" w:hAnsiTheme="minorHAnsi" w:cstheme="minorHAnsi"/>
                <w:bCs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w oparciu o architekturę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active-active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tj. posiada minimum dwa kontrolery do obsługi danych w pojedynczej obudowie, pracujące nadmiarowo w trybie Active/Active</w:t>
            </w:r>
          </w:p>
          <w:p w14:paraId="2AE3F19A" w14:textId="5ED91026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="Segoe UI Symbol" w:eastAsia="MS Gothic" w:hAnsi="Segoe UI Symbol" w:cs="Segoe UI Symbol"/>
                <w:b/>
                <w:color w:val="4472C4" w:themeColor="accent1"/>
              </w:rPr>
              <w:t>☐</w:t>
            </w:r>
            <w:r>
              <w:rPr>
                <w:rFonts w:asciiTheme="minorHAnsi" w:hAnsiTheme="minorHAnsi" w:cstheme="minorHAnsi"/>
                <w:b/>
                <w:color w:val="4472C4" w:themeColor="accent1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>tak</w:t>
            </w:r>
          </w:p>
          <w:p w14:paraId="05B85912" w14:textId="02B390F2" w:rsidR="00892882" w:rsidRDefault="00661311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="Segoe UI Symbol" w:eastAsia="MS Gothic" w:hAnsi="Segoe UI Symbol" w:cs="Segoe UI Symbol"/>
                <w:b/>
                <w:color w:val="4472C4" w:themeColor="accent1"/>
              </w:rPr>
              <w:t>☐</w:t>
            </w:r>
            <w:r>
              <w:rPr>
                <w:rFonts w:asciiTheme="minorHAnsi" w:hAnsiTheme="minorHAnsi" w:cstheme="minorHAnsi"/>
                <w:b/>
                <w:color w:val="4472C4" w:themeColor="accent1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>nie</w:t>
            </w:r>
            <w:bookmarkStart w:id="1" w:name="_Hlk192074657"/>
            <w:bookmarkEnd w:id="1"/>
          </w:p>
        </w:tc>
      </w:tr>
      <w:tr w:rsidR="00892882" w14:paraId="63E84F7F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378436E5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Przestrzeń oparta w pełni o nośniki SSD </w:t>
            </w:r>
            <w:r>
              <w:rPr>
                <w:rFonts w:ascii="Calibri" w:hAnsi="Calibri" w:cs="Calibri"/>
                <w:b/>
                <w:bCs/>
              </w:rPr>
              <w:lastRenderedPageBreak/>
              <w:t xml:space="preserve">SAS </w:t>
            </w:r>
          </w:p>
          <w:p w14:paraId="663AAE47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43CD7BF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lastRenderedPageBreak/>
              <w:t xml:space="preserve">Zaoferowany serwer kopii zapasowej posiada przestrzeń dyskową opartą w pełni o nośniki SSD SAS. Niedopuszczalne jest, aby dane były przechowywane </w:t>
            </w:r>
            <w:r>
              <w:rPr>
                <w:rFonts w:asciiTheme="minorHAnsi" w:hAnsiTheme="minorHAnsi" w:cstheme="minorHAnsi"/>
                <w:bCs/>
              </w:rPr>
              <w:lastRenderedPageBreak/>
              <w:t>na dyskach talerzowych</w:t>
            </w:r>
          </w:p>
          <w:p w14:paraId="5D2DA130" w14:textId="248D54F4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="Segoe UI Symbol" w:eastAsia="MS Gothic" w:hAnsi="Segoe UI Symbol" w:cs="Segoe UI Symbol"/>
                <w:b/>
                <w:color w:val="4472C4" w:themeColor="accent1"/>
              </w:rPr>
              <w:t>☐</w:t>
            </w:r>
            <w:r>
              <w:rPr>
                <w:rFonts w:asciiTheme="minorHAnsi" w:hAnsiTheme="minorHAnsi" w:cstheme="minorHAnsi"/>
                <w:b/>
                <w:color w:val="4472C4" w:themeColor="accent1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>tak</w:t>
            </w:r>
          </w:p>
          <w:p w14:paraId="3A8D905F" w14:textId="07EE55D2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Cs/>
              </w:rPr>
            </w:pPr>
            <w:r>
              <w:rPr>
                <w:rFonts w:ascii="Segoe UI Symbol" w:eastAsia="MS Gothic" w:hAnsi="Segoe UI Symbol" w:cs="Segoe UI Symbol"/>
                <w:b/>
                <w:color w:val="4472C4" w:themeColor="accent1"/>
              </w:rPr>
              <w:t>☐</w:t>
            </w:r>
            <w:r>
              <w:rPr>
                <w:rFonts w:asciiTheme="minorHAnsi" w:hAnsiTheme="minorHAnsi" w:cstheme="minorHAnsi"/>
                <w:b/>
                <w:color w:val="4472C4" w:themeColor="accent1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>nie</w:t>
            </w:r>
          </w:p>
        </w:tc>
      </w:tr>
      <w:tr w:rsidR="00892882" w14:paraId="7FEFFD83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623EA3CF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Oświadczenie Wykonawcy dotyczące oferowanego przedmiotu zamówienia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81F32E3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1.1 do SWZ.</w:t>
            </w:r>
          </w:p>
        </w:tc>
      </w:tr>
      <w:tr w:rsidR="00892882" w14:paraId="7E1E1657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34DD7CA2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Oświadczenie dotyczące powierzenia wykonania części zamówienia Podwykonawcy 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30031803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>Oświadczam/y, że wykonanie części zamówienia zostanie powierzone Podwykonawcy:</w:t>
            </w:r>
            <w:r>
              <w:rPr>
                <w:rFonts w:ascii="Calibri" w:hAnsi="Calibri" w:cs="Calibri"/>
                <w:bCs/>
              </w:rPr>
              <w:t>*</w:t>
            </w:r>
          </w:p>
          <w:p w14:paraId="01BCF7AC" w14:textId="172006F2" w:rsidR="00892882" w:rsidRDefault="00661311">
            <w:pPr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NIE</w:t>
            </w:r>
          </w:p>
          <w:p w14:paraId="49762706" w14:textId="72A74F7B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 xml:space="preserve">TAK, </w:t>
            </w:r>
            <w:r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>
              <w:rPr>
                <w:rFonts w:ascii="Calibri" w:hAnsi="Calibri" w:cs="Calibri"/>
                <w:b/>
              </w:rPr>
              <w:t>**</w:t>
            </w:r>
          </w:p>
          <w:p w14:paraId="54C3EB18" w14:textId="77777777" w:rsidR="00892882" w:rsidRDefault="00661311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Zamówienie powierzymy Podwykonawcom w następującym zakresie:</w:t>
            </w:r>
            <w:r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7B1EE75C" w14:textId="77777777" w:rsidR="00892882" w:rsidRDefault="00661311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6B9EA6FC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40790769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3"/>
            </w:r>
            <w:r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  <w:tr w:rsidR="00892882" w14:paraId="76CBC242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BDD6EE" w:themeFill="accent5" w:themeFillTint="66"/>
            <w:vAlign w:val="center"/>
          </w:tcPr>
          <w:p w14:paraId="634C0795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</w:rPr>
              <w:t>Część nr 2 - Zakup i dostawa serwerów – 8 szt.</w:t>
            </w:r>
          </w:p>
        </w:tc>
      </w:tr>
      <w:tr w:rsidR="00892882" w14:paraId="467B2A2F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DEEAF6" w:themeFill="accent5" w:themeFillTint="33"/>
            <w:vAlign w:val="center"/>
          </w:tcPr>
          <w:p w14:paraId="01E843BC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OFEROWANY PRZEDMIOT ZAMÓWIENIA</w:t>
            </w:r>
          </w:p>
        </w:tc>
      </w:tr>
      <w:tr w:rsidR="00892882" w14:paraId="67247AB3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963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92"/>
              <w:gridCol w:w="2895"/>
              <w:gridCol w:w="3852"/>
            </w:tblGrid>
            <w:tr w:rsidR="00892882" w14:paraId="0BA363BE" w14:textId="77777777">
              <w:trPr>
                <w:trHeight w:val="340"/>
                <w:jc w:val="center"/>
              </w:trPr>
              <w:tc>
                <w:tcPr>
                  <w:tcW w:w="2892" w:type="dxa"/>
                  <w:vMerge w:val="restart"/>
                  <w:tcBorders>
                    <w:top w:val="single" w:sz="8" w:space="0" w:color="000000"/>
                  </w:tcBorders>
                  <w:vAlign w:val="center"/>
                </w:tcPr>
                <w:p w14:paraId="7E0E3154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Pełna nazwa oferowanego przedmiotu zamówienia</w:t>
                  </w:r>
                </w:p>
                <w:p w14:paraId="018755B6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5" w:type="dxa"/>
                  <w:tcBorders>
                    <w:top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3FEFD3B3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000000"/>
                  </w:tcBorders>
                  <w:vAlign w:val="bottom"/>
                </w:tcPr>
                <w:p w14:paraId="6E9956CA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92882" w14:paraId="3E172ABE" w14:textId="77777777">
              <w:trPr>
                <w:trHeight w:val="340"/>
                <w:jc w:val="center"/>
              </w:trPr>
              <w:tc>
                <w:tcPr>
                  <w:tcW w:w="2892" w:type="dxa"/>
                  <w:vMerge/>
                </w:tcPr>
                <w:p w14:paraId="16363A48" w14:textId="77777777" w:rsidR="00892882" w:rsidRDefault="00892882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5" w:type="dxa"/>
                  <w:shd w:val="clear" w:color="auto" w:fill="F2F2F2" w:themeFill="background1" w:themeFillShade="F2"/>
                  <w:vAlign w:val="center"/>
                </w:tcPr>
                <w:p w14:paraId="39668FDC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2EA9AB23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92882" w14:paraId="43F2EF88" w14:textId="77777777">
              <w:trPr>
                <w:trHeight w:val="340"/>
                <w:jc w:val="center"/>
              </w:trPr>
              <w:tc>
                <w:tcPr>
                  <w:tcW w:w="2892" w:type="dxa"/>
                  <w:vMerge/>
                </w:tcPr>
                <w:p w14:paraId="19CF8A60" w14:textId="77777777" w:rsidR="00892882" w:rsidRDefault="00892882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5" w:type="dxa"/>
                  <w:shd w:val="clear" w:color="auto" w:fill="F2F2F2" w:themeFill="background1" w:themeFillShade="F2"/>
                  <w:vAlign w:val="center"/>
                </w:tcPr>
                <w:p w14:paraId="49FC4610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6E18AEB3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</w:tbl>
          <w:p w14:paraId="59DBFA77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Zamawiający wymaga, aby wszystkie sztuki zaoferowanego przedmiotu zamówienia były takie same.</w:t>
            </w:r>
          </w:p>
        </w:tc>
      </w:tr>
      <w:tr w:rsidR="00892882" w14:paraId="4DD5054D" w14:textId="77777777">
        <w:trPr>
          <w:jc w:val="center"/>
        </w:trPr>
        <w:tc>
          <w:tcPr>
            <w:tcW w:w="10205" w:type="dxa"/>
            <w:gridSpan w:val="2"/>
            <w:shd w:val="clear" w:color="auto" w:fill="F2F2F2" w:themeFill="background1" w:themeFillShade="F2"/>
            <w:vAlign w:val="center"/>
          </w:tcPr>
          <w:p w14:paraId="7D840C33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 xml:space="preserve">Jeżeli wykonawca nie wskaże w ofercie informacji umożliwiających jednoznaczną identyfikację oferowanego przedmiotu zamówienia to oferta Wykonawcy zostanie odrzucona na podstawie art. 226 ust. 1 pkt. 5 ustawy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892882" w14:paraId="1AE4D699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00392FB9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Cena</w:t>
            </w:r>
          </w:p>
          <w:p w14:paraId="2CE86A08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B38739F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4"/>
              <w:gridCol w:w="1174"/>
              <w:gridCol w:w="2057"/>
            </w:tblGrid>
            <w:tr w:rsidR="00892882" w14:paraId="2B3B7393" w14:textId="77777777">
              <w:trPr>
                <w:trHeight w:val="851"/>
                <w:jc w:val="center"/>
              </w:trPr>
              <w:tc>
                <w:tcPr>
                  <w:tcW w:w="1472" w:type="dxa"/>
                  <w:shd w:val="clear" w:color="auto" w:fill="FFFFFF" w:themeFill="background1"/>
                  <w:vAlign w:val="center"/>
                </w:tcPr>
                <w:p w14:paraId="6FB88442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14B6CE97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Ilość</w:t>
                  </w:r>
                </w:p>
                <w:p w14:paraId="44203F03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241E2CDC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34ABB470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3A35EF39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422742EF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773FB3DF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61E4652D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120A503C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2057" w:type="dxa"/>
                  <w:shd w:val="clear" w:color="auto" w:fill="FFFFFF" w:themeFill="background1"/>
                  <w:vAlign w:val="center"/>
                </w:tcPr>
                <w:p w14:paraId="30B4BBF4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209B5549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(ryczałtowe wynagrodzenie złotych brutto za całość przedmiotu zamówienia)</w:t>
                  </w:r>
                </w:p>
                <w:p w14:paraId="02239C9A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892882" w14:paraId="29308F8A" w14:textId="77777777">
              <w:trPr>
                <w:trHeight w:val="284"/>
                <w:jc w:val="center"/>
              </w:trPr>
              <w:tc>
                <w:tcPr>
                  <w:tcW w:w="1472" w:type="dxa"/>
                  <w:shd w:val="clear" w:color="auto" w:fill="FFFFFF" w:themeFill="background1"/>
                  <w:vAlign w:val="center"/>
                </w:tcPr>
                <w:p w14:paraId="22CD87A7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41D9D375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5C91F569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6680A90A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70E1D40C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2057" w:type="dxa"/>
                  <w:shd w:val="clear" w:color="auto" w:fill="FFFFFF" w:themeFill="background1"/>
                  <w:vAlign w:val="center"/>
                </w:tcPr>
                <w:p w14:paraId="2290D463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892882" w14:paraId="3DC8A787" w14:textId="77777777">
              <w:trPr>
                <w:trHeight w:val="567"/>
                <w:jc w:val="center"/>
              </w:trPr>
              <w:tc>
                <w:tcPr>
                  <w:tcW w:w="1472" w:type="dxa"/>
                  <w:shd w:val="clear" w:color="auto" w:fill="FFFFFF" w:themeFill="background1"/>
                  <w:vAlign w:val="center"/>
                </w:tcPr>
                <w:p w14:paraId="46FF761A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51629C89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8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4F1C0C7C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0217CD4A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662B33FF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7" w:type="dxa"/>
                  <w:shd w:val="clear" w:color="auto" w:fill="FFFFFF" w:themeFill="background1"/>
                  <w:vAlign w:val="center"/>
                </w:tcPr>
                <w:p w14:paraId="2276AC9C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55CFAB20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</w:tr>
      <w:tr w:rsidR="00892882" w14:paraId="6D3F1C09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58097B9B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Termin realizacji przedmiotu zamówienia</w:t>
            </w:r>
          </w:p>
          <w:p w14:paraId="7ED7C2D8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</w:tcPr>
          <w:p w14:paraId="365ADAFF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892882" w14:paraId="74003A45" w14:textId="77777777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56902C4C" w14:textId="77777777" w:rsidR="00892882" w:rsidRDefault="00661311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dni roboczych</w:t>
                  </w:r>
                </w:p>
              </w:tc>
            </w:tr>
          </w:tbl>
          <w:p w14:paraId="47C86107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oferowany </w:t>
            </w:r>
            <w:r>
              <w:rPr>
                <w:rFonts w:ascii="Calibri" w:hAnsi="Calibri" w:cs="Calibri"/>
                <w:b/>
                <w:bCs/>
              </w:rPr>
              <w:t>termin realizacji przedmiotu zamówienia</w:t>
            </w:r>
            <w:r>
              <w:rPr>
                <w:rFonts w:ascii="Calibri" w:hAnsi="Calibri" w:cs="Calibri"/>
                <w:bCs/>
              </w:rPr>
              <w:t xml:space="preserve"> od dnia zawarcia umowy (nie krótszy niż </w:t>
            </w:r>
            <w:r>
              <w:rPr>
                <w:rFonts w:ascii="Calibri" w:hAnsi="Calibri" w:cs="Calibri"/>
                <w:b/>
                <w:bCs/>
              </w:rPr>
              <w:t xml:space="preserve">dwadzieścia jeden [ 21 ] </w:t>
            </w:r>
            <w:r>
              <w:rPr>
                <w:rFonts w:ascii="Calibri" w:hAnsi="Calibri" w:cs="Calibri"/>
              </w:rPr>
              <w:t>i nie dłuższy niż</w:t>
            </w:r>
            <w:r>
              <w:rPr>
                <w:rFonts w:ascii="Calibri" w:hAnsi="Calibri" w:cs="Calibri"/>
                <w:b/>
                <w:bCs/>
              </w:rPr>
              <w:t xml:space="preserve"> czterdzieści pięć [ 45 ] dni roboczych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892882" w14:paraId="73091FFA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292384F3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Okres gwarancji na przedmiot zamówienia</w:t>
            </w:r>
          </w:p>
          <w:p w14:paraId="52B02589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</w:tcPr>
          <w:p w14:paraId="4A9CC8A5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892882" w14:paraId="164211E7" w14:textId="77777777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7BCA2D8A" w14:textId="77777777" w:rsidR="00892882" w:rsidRDefault="00661311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7FB58DAD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oferowany </w:t>
            </w:r>
            <w:r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>
              <w:rPr>
                <w:rFonts w:ascii="Calibri" w:hAnsi="Calibri" w:cs="Calibri"/>
                <w:b/>
                <w:bCs/>
              </w:rPr>
              <w:t xml:space="preserve">sześćdziesiąt [ 60 ] </w:t>
            </w:r>
            <w:r>
              <w:rPr>
                <w:rFonts w:ascii="Calibri" w:hAnsi="Calibri" w:cs="Calibri"/>
                <w:bCs/>
              </w:rPr>
              <w:t xml:space="preserve">i nie dłuższy niż </w:t>
            </w:r>
            <w:r>
              <w:rPr>
                <w:rFonts w:ascii="Calibri" w:hAnsi="Calibri" w:cs="Calibri"/>
                <w:b/>
                <w:bCs/>
              </w:rPr>
              <w:t>osiemdziesiąt cztery [ 84 ] miesiące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892882" w14:paraId="05367516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401CBD05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98C44C1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1.2 do SWZ.</w:t>
            </w:r>
          </w:p>
        </w:tc>
      </w:tr>
      <w:tr w:rsidR="00892882" w14:paraId="7FD0B5C8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15367FB9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Oświadczenie dotyczące </w:t>
            </w:r>
            <w:r>
              <w:rPr>
                <w:rFonts w:ascii="Calibri" w:hAnsi="Calibri" w:cs="Calibri"/>
                <w:b/>
                <w:bCs/>
              </w:rPr>
              <w:lastRenderedPageBreak/>
              <w:t xml:space="preserve">powierzenia wykonania części zamówienia Podwykonawcy 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6CE8E8F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lastRenderedPageBreak/>
              <w:t xml:space="preserve">Oświadczam/y, że wykonanie części zamówienia zostanie powierzone </w:t>
            </w:r>
            <w:r>
              <w:rPr>
                <w:rFonts w:ascii="Calibri" w:hAnsi="Calibri" w:cs="Calibri"/>
              </w:rPr>
              <w:lastRenderedPageBreak/>
              <w:t>Podwykonawcy:</w:t>
            </w:r>
            <w:r>
              <w:rPr>
                <w:rFonts w:ascii="Calibri" w:hAnsi="Calibri" w:cs="Calibri"/>
                <w:bCs/>
              </w:rPr>
              <w:t>*</w:t>
            </w:r>
          </w:p>
          <w:p w14:paraId="1D3FE030" w14:textId="57E7ED87" w:rsidR="00892882" w:rsidRDefault="00661311">
            <w:pPr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NIE</w:t>
            </w:r>
          </w:p>
          <w:p w14:paraId="36885BEB" w14:textId="3F7EE9B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 xml:space="preserve">TAK, </w:t>
            </w:r>
            <w:r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>
              <w:rPr>
                <w:rFonts w:ascii="Calibri" w:hAnsi="Calibri" w:cs="Calibri"/>
                <w:b/>
              </w:rPr>
              <w:t>**</w:t>
            </w:r>
          </w:p>
          <w:p w14:paraId="283B0EFA" w14:textId="77777777" w:rsidR="00892882" w:rsidRDefault="00661311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Zamówienie powierzymy Podwykonawcom w następującym zakresie:</w:t>
            </w:r>
            <w:r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7CBA6708" w14:textId="77777777" w:rsidR="00892882" w:rsidRDefault="00661311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160F926C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6E70FE17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4"/>
            </w:r>
            <w:r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  <w:tr w:rsidR="00892882" w14:paraId="56807A03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BDD6EE" w:themeFill="accent5" w:themeFillTint="66"/>
            <w:vAlign w:val="center"/>
          </w:tcPr>
          <w:p w14:paraId="04DABC8F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Część nr 3 - Zakup i dostawa serwerów pamięci masowej – 2 szt.</w:t>
            </w:r>
          </w:p>
        </w:tc>
      </w:tr>
      <w:tr w:rsidR="00892882" w14:paraId="34FC6E17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DEEAF6" w:themeFill="accent5" w:themeFillTint="33"/>
            <w:vAlign w:val="center"/>
          </w:tcPr>
          <w:p w14:paraId="19D5AA8C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OFEROWANY PRZEDMIOT ZAMÓWIENIA</w:t>
            </w:r>
          </w:p>
        </w:tc>
      </w:tr>
      <w:tr w:rsidR="00892882" w14:paraId="65926E33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963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92"/>
              <w:gridCol w:w="2895"/>
              <w:gridCol w:w="3852"/>
            </w:tblGrid>
            <w:tr w:rsidR="00892882" w14:paraId="0207456F" w14:textId="77777777">
              <w:trPr>
                <w:trHeight w:val="340"/>
                <w:jc w:val="center"/>
              </w:trPr>
              <w:tc>
                <w:tcPr>
                  <w:tcW w:w="2892" w:type="dxa"/>
                  <w:vMerge w:val="restart"/>
                  <w:tcBorders>
                    <w:top w:val="single" w:sz="8" w:space="0" w:color="000000"/>
                  </w:tcBorders>
                  <w:vAlign w:val="center"/>
                </w:tcPr>
                <w:p w14:paraId="531828CB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Pełna nazwa oferowanego przedmiotu zamówienia</w:t>
                  </w:r>
                </w:p>
                <w:p w14:paraId="60E1D5AD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5" w:type="dxa"/>
                  <w:tcBorders>
                    <w:top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52CF3732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000000"/>
                  </w:tcBorders>
                  <w:vAlign w:val="bottom"/>
                </w:tcPr>
                <w:p w14:paraId="728561D6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92882" w14:paraId="79F9A092" w14:textId="77777777">
              <w:trPr>
                <w:trHeight w:val="340"/>
                <w:jc w:val="center"/>
              </w:trPr>
              <w:tc>
                <w:tcPr>
                  <w:tcW w:w="2892" w:type="dxa"/>
                  <w:vMerge/>
                </w:tcPr>
                <w:p w14:paraId="6BFF5C02" w14:textId="77777777" w:rsidR="00892882" w:rsidRDefault="00892882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5" w:type="dxa"/>
                  <w:shd w:val="clear" w:color="auto" w:fill="F2F2F2" w:themeFill="background1" w:themeFillShade="F2"/>
                  <w:vAlign w:val="center"/>
                </w:tcPr>
                <w:p w14:paraId="3E79AAC5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5C9923A7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92882" w14:paraId="129D633E" w14:textId="77777777">
              <w:trPr>
                <w:trHeight w:val="340"/>
                <w:jc w:val="center"/>
              </w:trPr>
              <w:tc>
                <w:tcPr>
                  <w:tcW w:w="2892" w:type="dxa"/>
                  <w:vMerge/>
                </w:tcPr>
                <w:p w14:paraId="7891F83F" w14:textId="77777777" w:rsidR="00892882" w:rsidRDefault="00892882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5" w:type="dxa"/>
                  <w:shd w:val="clear" w:color="auto" w:fill="F2F2F2" w:themeFill="background1" w:themeFillShade="F2"/>
                  <w:vAlign w:val="center"/>
                </w:tcPr>
                <w:p w14:paraId="12ED88CB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3DA5899F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</w:tbl>
          <w:p w14:paraId="3AF50A21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Zamawiający wymaga, aby wszystkie sztuki zaoferowanego przedmiotu zamówienia były takie same.</w:t>
            </w:r>
          </w:p>
        </w:tc>
      </w:tr>
      <w:tr w:rsidR="00892882" w14:paraId="6D6E5DC7" w14:textId="77777777">
        <w:trPr>
          <w:jc w:val="center"/>
        </w:trPr>
        <w:tc>
          <w:tcPr>
            <w:tcW w:w="10205" w:type="dxa"/>
            <w:gridSpan w:val="2"/>
            <w:shd w:val="clear" w:color="auto" w:fill="F2F2F2" w:themeFill="background1" w:themeFillShade="F2"/>
            <w:vAlign w:val="center"/>
          </w:tcPr>
          <w:p w14:paraId="3D9A8F0B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Jeżeli wykonawca nie wskaże w ofercie informacji umożliwiających jednoznaczną identyfikację oferowanego przedmiotu zamówienia to oferta Wykonawcy zostanie odrzucona na podstawie art. 226 ust. 1 pkt. 5 ustawy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892882" w14:paraId="09E6BBF5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3E1091C1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Cena</w:t>
            </w:r>
          </w:p>
          <w:p w14:paraId="1CB479B3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2AD80AC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4"/>
              <w:gridCol w:w="1174"/>
              <w:gridCol w:w="2057"/>
            </w:tblGrid>
            <w:tr w:rsidR="00892882" w14:paraId="5EF9BFCE" w14:textId="77777777">
              <w:trPr>
                <w:trHeight w:val="851"/>
                <w:jc w:val="center"/>
              </w:trPr>
              <w:tc>
                <w:tcPr>
                  <w:tcW w:w="1472" w:type="dxa"/>
                  <w:shd w:val="clear" w:color="auto" w:fill="FFFFFF" w:themeFill="background1"/>
                  <w:vAlign w:val="center"/>
                </w:tcPr>
                <w:p w14:paraId="652E2C9C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 xml:space="preserve">Cena jednostkowa złotych </w:t>
                  </w:r>
                  <w:r>
                    <w:rPr>
                      <w:rFonts w:ascii="Calibri" w:hAnsi="Calibri" w:cs="Calibri"/>
                      <w:bCs/>
                    </w:rPr>
                    <w:lastRenderedPageBreak/>
                    <w:t>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37724C9E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lastRenderedPageBreak/>
                    <w:t>Ilość</w:t>
                  </w:r>
                </w:p>
                <w:p w14:paraId="36F20B1D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7EA11679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04E80FFB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lastRenderedPageBreak/>
                    <w:t>(c=a*b)</w:t>
                  </w: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55B9B293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lastRenderedPageBreak/>
                    <w:t>Stawka</w:t>
                  </w:r>
                </w:p>
                <w:p w14:paraId="5004998D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5B83A27E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lastRenderedPageBreak/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63FDA7AB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lastRenderedPageBreak/>
                    <w:t>Kwota podatku VAT</w:t>
                  </w:r>
                </w:p>
                <w:p w14:paraId="15163A8B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lastRenderedPageBreak/>
                    <w:t>(e=c*d)</w:t>
                  </w:r>
                </w:p>
              </w:tc>
              <w:tc>
                <w:tcPr>
                  <w:tcW w:w="2057" w:type="dxa"/>
                  <w:shd w:val="clear" w:color="auto" w:fill="FFFFFF" w:themeFill="background1"/>
                  <w:vAlign w:val="center"/>
                </w:tcPr>
                <w:p w14:paraId="10D09DCC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lastRenderedPageBreak/>
                    <w:t>Wartość złotych brutto</w:t>
                  </w:r>
                </w:p>
                <w:p w14:paraId="2E425089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 xml:space="preserve">(ryczałtowe </w:t>
                  </w:r>
                  <w:r>
                    <w:rPr>
                      <w:rFonts w:ascii="Calibri" w:hAnsi="Calibri" w:cs="Calibri"/>
                      <w:bCs/>
                    </w:rPr>
                    <w:lastRenderedPageBreak/>
                    <w:t>wynagrodzenie złotych brutto za całość przedmiotu zamówienia)</w:t>
                  </w:r>
                </w:p>
                <w:p w14:paraId="41185ECD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892882" w14:paraId="7E724804" w14:textId="77777777">
              <w:trPr>
                <w:trHeight w:val="284"/>
                <w:jc w:val="center"/>
              </w:trPr>
              <w:tc>
                <w:tcPr>
                  <w:tcW w:w="1472" w:type="dxa"/>
                  <w:shd w:val="clear" w:color="auto" w:fill="FFFFFF" w:themeFill="background1"/>
                  <w:vAlign w:val="center"/>
                </w:tcPr>
                <w:p w14:paraId="2E4019CE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lastRenderedPageBreak/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C2AB0C0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CCBA971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6C3018E8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C3879B7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2057" w:type="dxa"/>
                  <w:shd w:val="clear" w:color="auto" w:fill="FFFFFF" w:themeFill="background1"/>
                  <w:vAlign w:val="center"/>
                </w:tcPr>
                <w:p w14:paraId="6DA217A7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892882" w14:paraId="3B148D57" w14:textId="77777777">
              <w:trPr>
                <w:trHeight w:val="567"/>
                <w:jc w:val="center"/>
              </w:trPr>
              <w:tc>
                <w:tcPr>
                  <w:tcW w:w="1472" w:type="dxa"/>
                  <w:shd w:val="clear" w:color="auto" w:fill="FFFFFF" w:themeFill="background1"/>
                  <w:vAlign w:val="center"/>
                </w:tcPr>
                <w:p w14:paraId="0141C674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53671380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2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463FAA8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7A93C636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1227F4E4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7" w:type="dxa"/>
                  <w:shd w:val="clear" w:color="auto" w:fill="FFFFFF" w:themeFill="background1"/>
                  <w:vAlign w:val="center"/>
                </w:tcPr>
                <w:p w14:paraId="21EA7844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1E7F04C5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bookmarkStart w:id="2" w:name="_Hlk192074787"/>
            <w:bookmarkEnd w:id="2"/>
          </w:p>
        </w:tc>
      </w:tr>
      <w:tr w:rsidR="00892882" w14:paraId="561486D1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73C556EE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Style w:val="Pogrubienie"/>
                <w:rFonts w:ascii="Calibri" w:hAnsi="Calibri" w:cs="Calibri"/>
              </w:rPr>
              <w:lastRenderedPageBreak/>
              <w:t>Wysoka gęstość pamięci masowej 2U</w:t>
            </w:r>
          </w:p>
          <w:p w14:paraId="74A4D9C0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3428D2A" w14:textId="77777777" w:rsidR="00892882" w:rsidRDefault="00661311">
            <w:pPr>
              <w:pStyle w:val="Tekstpodstawowy"/>
              <w:spacing w:before="120" w:after="120" w:line="24" w:lineRule="atLea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Zaoferowany serwer pamięci masowych umożliwia instalację powyżej 25 modułów dyskowych w pojedynczej obudowie o wysokości 2U, zapewniając wysoką gęstość pamięci masowej.</w:t>
            </w:r>
          </w:p>
          <w:p w14:paraId="5B2E6C2F" w14:textId="591BFE65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="Segoe UI Symbol" w:eastAsia="MS Gothic" w:hAnsi="Segoe UI Symbol" w:cs="Segoe UI Symbol"/>
                <w:b/>
                <w:color w:val="4472C4" w:themeColor="accent1"/>
              </w:rPr>
              <w:t>☐</w:t>
            </w:r>
            <w:r>
              <w:rPr>
                <w:rFonts w:asciiTheme="minorHAnsi" w:hAnsiTheme="minorHAnsi" w:cstheme="minorHAnsi"/>
                <w:b/>
                <w:color w:val="4472C4" w:themeColor="accent1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>tak</w:t>
            </w:r>
          </w:p>
          <w:p w14:paraId="1EF91E85" w14:textId="12504876" w:rsidR="00892882" w:rsidRDefault="00661311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="Segoe UI Symbol" w:eastAsia="MS Gothic" w:hAnsi="Segoe UI Symbol" w:cs="Segoe UI Symbol"/>
                <w:b/>
                <w:color w:val="4472C4" w:themeColor="accent1"/>
              </w:rPr>
              <w:t>☐</w:t>
            </w:r>
            <w:r>
              <w:rPr>
                <w:rFonts w:asciiTheme="minorHAnsi" w:hAnsiTheme="minorHAnsi" w:cstheme="minorHAnsi"/>
                <w:b/>
                <w:color w:val="4472C4" w:themeColor="accent1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>nie</w:t>
            </w:r>
          </w:p>
        </w:tc>
      </w:tr>
      <w:tr w:rsidR="00892882" w14:paraId="583B2E0F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6C84EA19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Okres gwarancji na przedmiot zamówienia</w:t>
            </w:r>
          </w:p>
          <w:p w14:paraId="4215A9AF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</w:tcPr>
          <w:p w14:paraId="541B67EE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892882" w14:paraId="4BDF5A27" w14:textId="77777777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3A6EE8A2" w14:textId="77777777" w:rsidR="00892882" w:rsidRDefault="00661311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52927910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oferowany </w:t>
            </w:r>
            <w:r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>
              <w:rPr>
                <w:rFonts w:ascii="Calibri" w:hAnsi="Calibri" w:cs="Calibri"/>
                <w:b/>
                <w:bCs/>
              </w:rPr>
              <w:t xml:space="preserve">sześćdziesiąt [ 60 ] </w:t>
            </w:r>
            <w:r>
              <w:rPr>
                <w:rFonts w:ascii="Calibri" w:hAnsi="Calibri" w:cs="Calibri"/>
                <w:bCs/>
              </w:rPr>
              <w:t xml:space="preserve">i nie dłuższy niż </w:t>
            </w:r>
            <w:r>
              <w:rPr>
                <w:rFonts w:ascii="Calibri" w:hAnsi="Calibri" w:cs="Calibri"/>
                <w:b/>
                <w:bCs/>
              </w:rPr>
              <w:t>osiemdziesiąt cztery [ 84 ] miesiące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892882" w14:paraId="67E12917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7162C7B8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</w:tcPr>
          <w:p w14:paraId="7594C89D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1.3 do SWZ.</w:t>
            </w:r>
          </w:p>
        </w:tc>
      </w:tr>
      <w:tr w:rsidR="00892882" w14:paraId="054461A5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43F25383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Oświadczenie dotyczące powierzenia wykonania części zamówienia Podwykonawcy </w:t>
            </w:r>
          </w:p>
        </w:tc>
        <w:tc>
          <w:tcPr>
            <w:tcW w:w="7938" w:type="dxa"/>
          </w:tcPr>
          <w:p w14:paraId="427AA19B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>Oświadczam/y, że wykonanie części zamówienia zostanie powierzone Podwykonawcy:</w:t>
            </w:r>
            <w:r>
              <w:rPr>
                <w:rFonts w:ascii="Calibri" w:hAnsi="Calibri" w:cs="Calibri"/>
                <w:bCs/>
              </w:rPr>
              <w:t>*</w:t>
            </w:r>
          </w:p>
          <w:p w14:paraId="7596890D" w14:textId="3BD0D108" w:rsidR="00892882" w:rsidRDefault="00661311">
            <w:pPr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NIE</w:t>
            </w:r>
          </w:p>
          <w:p w14:paraId="2B14BE72" w14:textId="33F6C0A4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 xml:space="preserve">TAK, </w:t>
            </w:r>
            <w:r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>
              <w:rPr>
                <w:rFonts w:ascii="Calibri" w:hAnsi="Calibri" w:cs="Calibri"/>
                <w:b/>
              </w:rPr>
              <w:t>**</w:t>
            </w:r>
          </w:p>
          <w:p w14:paraId="55DAE5AB" w14:textId="77777777" w:rsidR="00892882" w:rsidRDefault="00661311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Zamówienie powierzymy Podwykonawcom w następującym zakresie:</w:t>
            </w:r>
            <w:r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49A9AB2F" w14:textId="77777777" w:rsidR="00892882" w:rsidRDefault="00661311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0D1910A8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15A0A3B2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Zgodnie z art. 5k rozporządzenia Rady (UE) nr 833/2014 z dnia 31 lipca 2014 r. </w:t>
            </w:r>
            <w:r>
              <w:rPr>
                <w:rFonts w:ascii="Calibri" w:hAnsi="Calibri" w:cs="Calibri"/>
              </w:rPr>
              <w:lastRenderedPageBreak/>
              <w:t>dotyczącego środków ograniczających w związku z działaniami Rosji 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5"/>
            </w:r>
            <w:r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  <w:p w14:paraId="4EB4B303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</w:rPr>
            </w:pPr>
          </w:p>
        </w:tc>
      </w:tr>
      <w:tr w:rsidR="00892882" w14:paraId="0358DABD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BDD6EE" w:themeFill="accent5" w:themeFillTint="66"/>
            <w:vAlign w:val="center"/>
          </w:tcPr>
          <w:p w14:paraId="2B62AB78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Część nr 4 - Zakup i dostawa przełącznika sieciowego wyposażonego w min. 48 portów SFP+ oraz min 2 porty QSFP o przepływności 100Gbps  – 1 szt.</w:t>
            </w:r>
          </w:p>
        </w:tc>
      </w:tr>
      <w:tr w:rsidR="00892882" w14:paraId="6C9B8A87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DEEAF6" w:themeFill="accent5" w:themeFillTint="33"/>
            <w:vAlign w:val="center"/>
          </w:tcPr>
          <w:p w14:paraId="02CC245C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OFEROWANY PRZEDMIOT ZAMÓWIENIA</w:t>
            </w:r>
          </w:p>
        </w:tc>
      </w:tr>
      <w:tr w:rsidR="00892882" w14:paraId="3EB01750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963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92"/>
              <w:gridCol w:w="2895"/>
              <w:gridCol w:w="3852"/>
            </w:tblGrid>
            <w:tr w:rsidR="00892882" w14:paraId="74B3B8E0" w14:textId="77777777">
              <w:trPr>
                <w:trHeight w:val="340"/>
                <w:jc w:val="center"/>
              </w:trPr>
              <w:tc>
                <w:tcPr>
                  <w:tcW w:w="2892" w:type="dxa"/>
                  <w:vMerge w:val="restart"/>
                  <w:tcBorders>
                    <w:top w:val="single" w:sz="8" w:space="0" w:color="000000"/>
                  </w:tcBorders>
                  <w:vAlign w:val="center"/>
                </w:tcPr>
                <w:p w14:paraId="261E4439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Pełna nazwa oferowanego przedmiotu zamówienia</w:t>
                  </w:r>
                </w:p>
                <w:p w14:paraId="722C0DC1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5" w:type="dxa"/>
                  <w:tcBorders>
                    <w:top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1F189728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000000"/>
                  </w:tcBorders>
                  <w:vAlign w:val="bottom"/>
                </w:tcPr>
                <w:p w14:paraId="0D6B9EB2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92882" w14:paraId="4B630FAB" w14:textId="77777777">
              <w:trPr>
                <w:trHeight w:val="340"/>
                <w:jc w:val="center"/>
              </w:trPr>
              <w:tc>
                <w:tcPr>
                  <w:tcW w:w="2892" w:type="dxa"/>
                  <w:vMerge/>
                </w:tcPr>
                <w:p w14:paraId="2DC85BA4" w14:textId="77777777" w:rsidR="00892882" w:rsidRDefault="00892882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5" w:type="dxa"/>
                  <w:shd w:val="clear" w:color="auto" w:fill="F2F2F2" w:themeFill="background1" w:themeFillShade="F2"/>
                  <w:vAlign w:val="center"/>
                </w:tcPr>
                <w:p w14:paraId="7A707C90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4867A649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92882" w14:paraId="63A69F00" w14:textId="77777777">
              <w:trPr>
                <w:trHeight w:val="340"/>
                <w:jc w:val="center"/>
              </w:trPr>
              <w:tc>
                <w:tcPr>
                  <w:tcW w:w="2892" w:type="dxa"/>
                  <w:vMerge/>
                </w:tcPr>
                <w:p w14:paraId="325CE219" w14:textId="77777777" w:rsidR="00892882" w:rsidRDefault="00892882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5" w:type="dxa"/>
                  <w:shd w:val="clear" w:color="auto" w:fill="F2F2F2" w:themeFill="background1" w:themeFillShade="F2"/>
                  <w:vAlign w:val="center"/>
                </w:tcPr>
                <w:p w14:paraId="305A9DCB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1F643DE1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</w:tbl>
          <w:p w14:paraId="0A2EC108" w14:textId="77777777" w:rsidR="00892882" w:rsidRDefault="00892882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</w:p>
        </w:tc>
      </w:tr>
      <w:tr w:rsidR="00892882" w14:paraId="05CE95BD" w14:textId="77777777">
        <w:trPr>
          <w:jc w:val="center"/>
        </w:trPr>
        <w:tc>
          <w:tcPr>
            <w:tcW w:w="10205" w:type="dxa"/>
            <w:gridSpan w:val="2"/>
            <w:shd w:val="clear" w:color="auto" w:fill="F2F2F2" w:themeFill="background1" w:themeFillShade="F2"/>
            <w:vAlign w:val="center"/>
          </w:tcPr>
          <w:p w14:paraId="047B35E0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Jeżeli wykonawca nie wskaże w ofercie informacji umożliwiających jednoznaczną identyfikację oferowanego przedmiotu zamówienia to oferta Wykonawcy zostanie odrzucona na podstawie art. 226 ust. 1 pkt. 5 ustawy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892882" w14:paraId="7F71EEC0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61533273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Cena</w:t>
            </w:r>
          </w:p>
          <w:p w14:paraId="4FC347DC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1A893D9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tbl>
            <w:tblPr>
              <w:tblStyle w:val="Tabela-Siatka"/>
              <w:tblW w:w="534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75"/>
              <w:gridCol w:w="934"/>
              <w:gridCol w:w="1173"/>
              <w:gridCol w:w="2058"/>
            </w:tblGrid>
            <w:tr w:rsidR="00892882" w14:paraId="58F9E2F3" w14:textId="77777777">
              <w:trPr>
                <w:trHeight w:val="851"/>
                <w:jc w:val="center"/>
              </w:trPr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B3CA5E8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30B55FFE" w14:textId="77777777" w:rsidR="00892882" w:rsidRDefault="00892882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39305B48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0F2AA1FD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71952FAA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173" w:type="dxa"/>
                  <w:shd w:val="clear" w:color="auto" w:fill="FFFFFF" w:themeFill="background1"/>
                  <w:vAlign w:val="center"/>
                </w:tcPr>
                <w:p w14:paraId="035274EA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0D5BD4B5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16FBD0DE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5588861A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(ryczałtowe wynagrodzenie złotych brutto za całość przedmiotu zamówienia)</w:t>
                  </w:r>
                </w:p>
                <w:p w14:paraId="718D68C9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 xml:space="preserve"> (d=</w:t>
                  </w:r>
                  <w:proofErr w:type="spellStart"/>
                  <w:r>
                    <w:rPr>
                      <w:rFonts w:ascii="Calibri" w:hAnsi="Calibri" w:cs="Calibri"/>
                      <w:bCs/>
                    </w:rPr>
                    <w:t>a+c</w:t>
                  </w:r>
                  <w:proofErr w:type="spellEnd"/>
                  <w:r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892882" w14:paraId="52BFA9D8" w14:textId="77777777">
              <w:trPr>
                <w:trHeight w:val="284"/>
                <w:jc w:val="center"/>
              </w:trPr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5846EE7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449F599A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3" w:type="dxa"/>
                  <w:shd w:val="clear" w:color="auto" w:fill="FFFFFF" w:themeFill="background1"/>
                  <w:vAlign w:val="center"/>
                </w:tcPr>
                <w:p w14:paraId="303D3FF0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8CAAF9B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</w:tr>
            <w:tr w:rsidR="00892882" w14:paraId="27BF03D1" w14:textId="77777777">
              <w:trPr>
                <w:trHeight w:val="567"/>
                <w:jc w:val="center"/>
              </w:trPr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1DE3A9D3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41F6BBC6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3" w:type="dxa"/>
                  <w:shd w:val="clear" w:color="auto" w:fill="FFFFFF" w:themeFill="background1"/>
                  <w:vAlign w:val="center"/>
                </w:tcPr>
                <w:p w14:paraId="318E76A5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416A5801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66024084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</w:tr>
      <w:tr w:rsidR="00892882" w14:paraId="640C1724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50E1440B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Termin realizacji przedmiotu </w:t>
            </w:r>
            <w:r>
              <w:rPr>
                <w:rFonts w:ascii="Calibri" w:hAnsi="Calibri" w:cs="Calibri"/>
                <w:b/>
                <w:bCs/>
              </w:rPr>
              <w:lastRenderedPageBreak/>
              <w:t>zamówienia</w:t>
            </w:r>
          </w:p>
          <w:p w14:paraId="6CFC436B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10 punktów</w:t>
            </w:r>
          </w:p>
        </w:tc>
        <w:tc>
          <w:tcPr>
            <w:tcW w:w="7938" w:type="dxa"/>
          </w:tcPr>
          <w:p w14:paraId="24B34F84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892882" w14:paraId="6F0258B2" w14:textId="77777777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0DFE474F" w14:textId="77777777" w:rsidR="00892882" w:rsidRDefault="00661311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lastRenderedPageBreak/>
                    <w:t>dni roboczych</w:t>
                  </w:r>
                </w:p>
              </w:tc>
            </w:tr>
          </w:tbl>
          <w:p w14:paraId="48118AF1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oferowany </w:t>
            </w:r>
            <w:r>
              <w:rPr>
                <w:rFonts w:ascii="Calibri" w:hAnsi="Calibri" w:cs="Calibri"/>
                <w:b/>
                <w:bCs/>
              </w:rPr>
              <w:t>termin realizacji przedmiotu zamówienia</w:t>
            </w:r>
            <w:r>
              <w:rPr>
                <w:rFonts w:ascii="Calibri" w:hAnsi="Calibri" w:cs="Calibri"/>
                <w:bCs/>
              </w:rPr>
              <w:t xml:space="preserve"> od dnia zawarcia umowy (nie krótszy niż </w:t>
            </w:r>
            <w:r>
              <w:rPr>
                <w:rFonts w:ascii="Calibri" w:hAnsi="Calibri" w:cs="Calibri"/>
                <w:b/>
                <w:bCs/>
              </w:rPr>
              <w:t xml:space="preserve">pięć [ 5 ] </w:t>
            </w:r>
            <w:r>
              <w:rPr>
                <w:rFonts w:ascii="Calibri" w:hAnsi="Calibri" w:cs="Calibri"/>
              </w:rPr>
              <w:t>i nie dłuższy niż</w:t>
            </w:r>
            <w:r>
              <w:rPr>
                <w:rFonts w:ascii="Calibri" w:hAnsi="Calibri" w:cs="Calibri"/>
                <w:b/>
                <w:bCs/>
              </w:rPr>
              <w:t xml:space="preserve"> trzydzieści [ 30 ] dni roboczych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892882" w14:paraId="233444CF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3EE0A6E1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Okres gwarancji na przedmiot zamówienia</w:t>
            </w:r>
          </w:p>
          <w:p w14:paraId="4B6EE7AB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30 punktów</w:t>
            </w:r>
          </w:p>
        </w:tc>
        <w:tc>
          <w:tcPr>
            <w:tcW w:w="7938" w:type="dxa"/>
          </w:tcPr>
          <w:p w14:paraId="78BA7478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892882" w14:paraId="09310F78" w14:textId="77777777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24130845" w14:textId="77777777" w:rsidR="00892882" w:rsidRDefault="00661311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3A2B1E40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oferowany </w:t>
            </w:r>
            <w:r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>
              <w:rPr>
                <w:rFonts w:ascii="Calibri" w:hAnsi="Calibri" w:cs="Calibri"/>
                <w:b/>
                <w:bCs/>
              </w:rPr>
              <w:t xml:space="preserve">trzydzieści sześć [ 36 ] </w:t>
            </w:r>
            <w:r>
              <w:rPr>
                <w:rFonts w:ascii="Calibri" w:hAnsi="Calibri" w:cs="Calibri"/>
                <w:bCs/>
              </w:rPr>
              <w:t xml:space="preserve">i nie dłuższy niż </w:t>
            </w:r>
            <w:r>
              <w:rPr>
                <w:rFonts w:ascii="Calibri" w:hAnsi="Calibri" w:cs="Calibri"/>
                <w:b/>
                <w:bCs/>
              </w:rPr>
              <w:t>sto dwadzieścia [120 ] miesięcy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892882" w14:paraId="21757594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27407E96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</w:tcPr>
          <w:p w14:paraId="7044FB9C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1.4 do SWZ.</w:t>
            </w:r>
          </w:p>
        </w:tc>
      </w:tr>
      <w:tr w:rsidR="00892882" w14:paraId="669B7D16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322C6371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Oświadczenie dotyczące powierzenia wykonania części zamówienia Podwykonawcy </w:t>
            </w:r>
          </w:p>
        </w:tc>
        <w:tc>
          <w:tcPr>
            <w:tcW w:w="7938" w:type="dxa"/>
          </w:tcPr>
          <w:p w14:paraId="6BEFB420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>Oświadczam/y, że wykonanie części zamówienia zostanie powierzone Podwykonawcy:</w:t>
            </w:r>
            <w:r>
              <w:rPr>
                <w:rFonts w:ascii="Calibri" w:hAnsi="Calibri" w:cs="Calibri"/>
                <w:bCs/>
              </w:rPr>
              <w:t>*</w:t>
            </w:r>
          </w:p>
          <w:p w14:paraId="65DE13CD" w14:textId="2F67D0ED" w:rsidR="00892882" w:rsidRDefault="00661311">
            <w:pPr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NIE</w:t>
            </w:r>
          </w:p>
          <w:p w14:paraId="13AA9A22" w14:textId="356248CF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 xml:space="preserve">TAK, </w:t>
            </w:r>
            <w:r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>
              <w:rPr>
                <w:rFonts w:ascii="Calibri" w:hAnsi="Calibri" w:cs="Calibri"/>
                <w:b/>
              </w:rPr>
              <w:t>**</w:t>
            </w:r>
          </w:p>
          <w:p w14:paraId="12E7CB18" w14:textId="77777777" w:rsidR="00892882" w:rsidRDefault="00661311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Zamówienie powierzymy Podwykonawcom w następującym zakresie:</w:t>
            </w:r>
            <w:r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616708CC" w14:textId="77777777" w:rsidR="00892882" w:rsidRDefault="00661311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48C952F9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6E8104A1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6"/>
            </w:r>
            <w:r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  <w:tr w:rsidR="00892882" w14:paraId="772DAD49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BDD6EE" w:themeFill="accent5" w:themeFillTint="66"/>
            <w:vAlign w:val="center"/>
          </w:tcPr>
          <w:p w14:paraId="761AA4B5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</w:rPr>
              <w:t xml:space="preserve">Część nr 5 - Zakup i dostawa kart do macierzy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Huawei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Dorado – 2 szt.</w:t>
            </w:r>
          </w:p>
        </w:tc>
      </w:tr>
      <w:tr w:rsidR="00892882" w14:paraId="5CE8A8C8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DEEAF6" w:themeFill="accent5" w:themeFillTint="33"/>
            <w:vAlign w:val="center"/>
          </w:tcPr>
          <w:p w14:paraId="2E5DBB56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OFEROWANY PRZEDMIOT ZAMÓWIENIA</w:t>
            </w:r>
          </w:p>
        </w:tc>
      </w:tr>
      <w:tr w:rsidR="00892882" w14:paraId="406EEF3A" w14:textId="77777777">
        <w:trPr>
          <w:trHeight w:val="340"/>
          <w:jc w:val="center"/>
        </w:trPr>
        <w:tc>
          <w:tcPr>
            <w:tcW w:w="10205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963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92"/>
              <w:gridCol w:w="2895"/>
              <w:gridCol w:w="3852"/>
            </w:tblGrid>
            <w:tr w:rsidR="00892882" w14:paraId="18D53091" w14:textId="77777777">
              <w:trPr>
                <w:trHeight w:val="340"/>
                <w:jc w:val="center"/>
              </w:trPr>
              <w:tc>
                <w:tcPr>
                  <w:tcW w:w="2892" w:type="dxa"/>
                  <w:vMerge w:val="restart"/>
                  <w:tcBorders>
                    <w:top w:val="single" w:sz="8" w:space="0" w:color="000000"/>
                  </w:tcBorders>
                  <w:vAlign w:val="center"/>
                </w:tcPr>
                <w:p w14:paraId="649FF8FD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Pełna nazwa oferowanego </w:t>
                  </w:r>
                  <w:r>
                    <w:rPr>
                      <w:rFonts w:asciiTheme="minorHAnsi" w:hAnsiTheme="minorHAnsi" w:cstheme="minorHAnsi"/>
                      <w:b/>
                    </w:rPr>
                    <w:lastRenderedPageBreak/>
                    <w:t>przedmiotu zamówienia</w:t>
                  </w:r>
                </w:p>
                <w:p w14:paraId="681FF72C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5" w:type="dxa"/>
                  <w:tcBorders>
                    <w:top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2D5A3717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lastRenderedPageBreak/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000000"/>
                  </w:tcBorders>
                  <w:vAlign w:val="bottom"/>
                </w:tcPr>
                <w:p w14:paraId="79003A9A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92882" w14:paraId="305F4E6B" w14:textId="77777777">
              <w:trPr>
                <w:trHeight w:val="340"/>
                <w:jc w:val="center"/>
              </w:trPr>
              <w:tc>
                <w:tcPr>
                  <w:tcW w:w="2892" w:type="dxa"/>
                  <w:vMerge/>
                </w:tcPr>
                <w:p w14:paraId="45B4DFA6" w14:textId="77777777" w:rsidR="00892882" w:rsidRDefault="00892882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5" w:type="dxa"/>
                  <w:shd w:val="clear" w:color="auto" w:fill="F2F2F2" w:themeFill="background1" w:themeFillShade="F2"/>
                  <w:vAlign w:val="center"/>
                </w:tcPr>
                <w:p w14:paraId="46F4CD41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38730A4F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92882" w14:paraId="120DF212" w14:textId="77777777">
              <w:trPr>
                <w:trHeight w:val="340"/>
                <w:jc w:val="center"/>
              </w:trPr>
              <w:tc>
                <w:tcPr>
                  <w:tcW w:w="2892" w:type="dxa"/>
                  <w:vMerge/>
                </w:tcPr>
                <w:p w14:paraId="535030EB" w14:textId="77777777" w:rsidR="00892882" w:rsidRDefault="00892882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5" w:type="dxa"/>
                  <w:shd w:val="clear" w:color="auto" w:fill="F2F2F2" w:themeFill="background1" w:themeFillShade="F2"/>
                  <w:vAlign w:val="center"/>
                </w:tcPr>
                <w:p w14:paraId="46717D3D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 / nazwa: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0ADE6D26" w14:textId="77777777" w:rsidR="00892882" w:rsidRDefault="0066131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</w:tbl>
          <w:p w14:paraId="3C0C56E9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Zamawiający wymaga, aby wszystkie sztuki zaoferowanego przedmiotu zamówienia były takie same.</w:t>
            </w:r>
          </w:p>
        </w:tc>
      </w:tr>
      <w:tr w:rsidR="00892882" w14:paraId="73A6BE54" w14:textId="77777777">
        <w:trPr>
          <w:jc w:val="center"/>
        </w:trPr>
        <w:tc>
          <w:tcPr>
            <w:tcW w:w="10205" w:type="dxa"/>
            <w:gridSpan w:val="2"/>
            <w:shd w:val="clear" w:color="auto" w:fill="F2F2F2" w:themeFill="background1" w:themeFillShade="F2"/>
            <w:vAlign w:val="center"/>
          </w:tcPr>
          <w:p w14:paraId="7ADC61F4" w14:textId="77777777" w:rsidR="00892882" w:rsidRDefault="00661311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 xml:space="preserve">Jeżeli wykonawca nie wskaże w ofercie informacji umożliwiających jednoznaczną identyfikację oferowanego przedmiotu zamówienia to oferta Wykonawcy zostanie odrzucona na podstawie art. 226 ust. 1 pkt. 5 ustawy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/>
              </w:rPr>
              <w:t>. 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892882" w14:paraId="6B910D4D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  <w:vAlign w:val="center"/>
          </w:tcPr>
          <w:p w14:paraId="5EE0A3E9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Cena</w:t>
            </w:r>
          </w:p>
          <w:p w14:paraId="6AFD042C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079606B8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4"/>
              <w:gridCol w:w="1174"/>
              <w:gridCol w:w="2057"/>
            </w:tblGrid>
            <w:tr w:rsidR="00892882" w14:paraId="4087F14D" w14:textId="77777777">
              <w:trPr>
                <w:trHeight w:val="851"/>
                <w:jc w:val="center"/>
              </w:trPr>
              <w:tc>
                <w:tcPr>
                  <w:tcW w:w="1472" w:type="dxa"/>
                  <w:shd w:val="clear" w:color="auto" w:fill="FFFFFF" w:themeFill="background1"/>
                  <w:vAlign w:val="center"/>
                </w:tcPr>
                <w:p w14:paraId="218C88B4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27651C49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Ilość</w:t>
                  </w:r>
                </w:p>
                <w:p w14:paraId="6CFAED84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7176C85A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74F11802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6032F38B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1DB60E37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6C4C0AFA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3C4DFF19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174039AD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2057" w:type="dxa"/>
                  <w:shd w:val="clear" w:color="auto" w:fill="FFFFFF" w:themeFill="background1"/>
                  <w:vAlign w:val="center"/>
                </w:tcPr>
                <w:p w14:paraId="15F1624A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68546C73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(ryczałtowe wynagrodzenie złotych brutto za całość przedmiotu zamówienia)</w:t>
                  </w:r>
                </w:p>
                <w:p w14:paraId="09D16121" w14:textId="77777777" w:rsidR="00892882" w:rsidRDefault="00661311">
                  <w:pPr>
                    <w:shd w:val="clear" w:color="auto" w:fill="FFFFFF" w:themeFill="background1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892882" w14:paraId="6C9838F1" w14:textId="77777777">
              <w:trPr>
                <w:trHeight w:val="284"/>
                <w:jc w:val="center"/>
              </w:trPr>
              <w:tc>
                <w:tcPr>
                  <w:tcW w:w="1472" w:type="dxa"/>
                  <w:shd w:val="clear" w:color="auto" w:fill="FFFFFF" w:themeFill="background1"/>
                  <w:vAlign w:val="center"/>
                </w:tcPr>
                <w:p w14:paraId="3A40E74C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6F61DA8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ADCA813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4E28A5E9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871C0A7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2057" w:type="dxa"/>
                  <w:shd w:val="clear" w:color="auto" w:fill="FFFFFF" w:themeFill="background1"/>
                  <w:vAlign w:val="center"/>
                </w:tcPr>
                <w:p w14:paraId="0EF87474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892882" w14:paraId="7E0DD809" w14:textId="77777777">
              <w:trPr>
                <w:trHeight w:val="567"/>
                <w:jc w:val="center"/>
              </w:trPr>
              <w:tc>
                <w:tcPr>
                  <w:tcW w:w="1472" w:type="dxa"/>
                  <w:shd w:val="clear" w:color="auto" w:fill="FFFFFF" w:themeFill="background1"/>
                  <w:vAlign w:val="center"/>
                </w:tcPr>
                <w:p w14:paraId="26CD553C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2E4BB6FD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2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29B7D9BC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4" w:type="dxa"/>
                  <w:shd w:val="clear" w:color="auto" w:fill="FFFFFF" w:themeFill="background1"/>
                  <w:vAlign w:val="center"/>
                </w:tcPr>
                <w:p w14:paraId="0D28C243" w14:textId="77777777" w:rsidR="00892882" w:rsidRDefault="00661311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6FB14A52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7" w:type="dxa"/>
                  <w:shd w:val="clear" w:color="auto" w:fill="FFFFFF" w:themeFill="background1"/>
                  <w:vAlign w:val="center"/>
                </w:tcPr>
                <w:p w14:paraId="7F7D1EA7" w14:textId="77777777" w:rsidR="00892882" w:rsidRDefault="00892882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7425DCB5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</w:tr>
      <w:tr w:rsidR="00892882" w14:paraId="319BEF42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36B8456C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Termin realizacji przedmiotu zamówienia</w:t>
            </w:r>
          </w:p>
          <w:p w14:paraId="564C2337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10 punktów</w:t>
            </w:r>
          </w:p>
        </w:tc>
        <w:tc>
          <w:tcPr>
            <w:tcW w:w="7938" w:type="dxa"/>
          </w:tcPr>
          <w:p w14:paraId="41EFCCCC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892882" w14:paraId="6E0FCEB5" w14:textId="77777777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27908374" w14:textId="77777777" w:rsidR="00892882" w:rsidRDefault="00661311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dni roboczych</w:t>
                  </w:r>
                </w:p>
              </w:tc>
            </w:tr>
          </w:tbl>
          <w:p w14:paraId="6F79E039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oferowany </w:t>
            </w:r>
            <w:r>
              <w:rPr>
                <w:rFonts w:ascii="Calibri" w:hAnsi="Calibri" w:cs="Calibri"/>
                <w:b/>
                <w:bCs/>
              </w:rPr>
              <w:t>termin realizacji przedmiotu zamówienia</w:t>
            </w:r>
            <w:r>
              <w:rPr>
                <w:rFonts w:ascii="Calibri" w:hAnsi="Calibri" w:cs="Calibri"/>
                <w:bCs/>
              </w:rPr>
              <w:t xml:space="preserve"> od dnia zawarcia umowy (nie krótszy niż </w:t>
            </w:r>
            <w:r>
              <w:rPr>
                <w:rFonts w:ascii="Calibri" w:hAnsi="Calibri" w:cs="Calibri"/>
                <w:b/>
                <w:bCs/>
              </w:rPr>
              <w:t xml:space="preserve">pięć [ 5 ] </w:t>
            </w:r>
            <w:r>
              <w:rPr>
                <w:rFonts w:ascii="Calibri" w:hAnsi="Calibri" w:cs="Calibri"/>
              </w:rPr>
              <w:t>i nie dłuższy niż</w:t>
            </w:r>
            <w:r>
              <w:rPr>
                <w:rFonts w:ascii="Calibri" w:hAnsi="Calibri" w:cs="Calibri"/>
                <w:b/>
                <w:bCs/>
              </w:rPr>
              <w:t xml:space="preserve"> trzydzieści [ 30 ] dni roboczych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892882" w14:paraId="4B5A4737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463676E4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Okres gwarancji na przedmiot zamówienia</w:t>
            </w:r>
          </w:p>
          <w:p w14:paraId="327BE058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waga – 30 punktów</w:t>
            </w:r>
          </w:p>
        </w:tc>
        <w:tc>
          <w:tcPr>
            <w:tcW w:w="7938" w:type="dxa"/>
          </w:tcPr>
          <w:p w14:paraId="555A6FCD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892882" w14:paraId="0C618AA8" w14:textId="77777777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097FF187" w14:textId="77777777" w:rsidR="00892882" w:rsidRDefault="00661311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151114DE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oferowany </w:t>
            </w:r>
            <w:r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>
              <w:rPr>
                <w:rFonts w:ascii="Calibri" w:hAnsi="Calibri" w:cs="Calibri"/>
                <w:b/>
                <w:bCs/>
              </w:rPr>
              <w:t xml:space="preserve">dwanaście [ 12 ]  </w:t>
            </w:r>
            <w:r>
              <w:rPr>
                <w:rFonts w:ascii="Calibri" w:hAnsi="Calibri" w:cs="Calibri"/>
                <w:bCs/>
              </w:rPr>
              <w:t xml:space="preserve">i nie dłuższy niż </w:t>
            </w:r>
            <w:r>
              <w:rPr>
                <w:rFonts w:ascii="Calibri" w:hAnsi="Calibri" w:cs="Calibri"/>
                <w:b/>
                <w:bCs/>
              </w:rPr>
              <w:t>trzydzieści sześć [ 36 ] miesięcy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892882" w14:paraId="4467C63C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616AD628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Oświadczenie </w:t>
            </w:r>
            <w:r>
              <w:rPr>
                <w:rFonts w:ascii="Calibri" w:hAnsi="Calibri" w:cs="Calibri"/>
                <w:b/>
                <w:bCs/>
              </w:rPr>
              <w:lastRenderedPageBreak/>
              <w:t>Wykonawcy dotyczące oferowanego przedmiotu zamówienia</w:t>
            </w:r>
          </w:p>
        </w:tc>
        <w:tc>
          <w:tcPr>
            <w:tcW w:w="7938" w:type="dxa"/>
          </w:tcPr>
          <w:p w14:paraId="5AA699D1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 xml:space="preserve">Oświadczam/y, iż zaoferowany przedmiot zamówienia spełnia wszystkie </w:t>
            </w:r>
            <w:r>
              <w:rPr>
                <w:rFonts w:ascii="Calibri" w:hAnsi="Calibri" w:cs="Calibri"/>
                <w:b/>
                <w:bCs/>
              </w:rPr>
              <w:lastRenderedPageBreak/>
              <w:t>wymagania/ parametry zgodnie z Opisem przedmiotu zamówienia/umowy - załącznikiem nr 1.5 do SWZ.</w:t>
            </w:r>
          </w:p>
        </w:tc>
      </w:tr>
      <w:tr w:rsidR="00892882" w14:paraId="6BA17349" w14:textId="77777777">
        <w:trPr>
          <w:jc w:val="center"/>
        </w:trPr>
        <w:tc>
          <w:tcPr>
            <w:tcW w:w="2267" w:type="dxa"/>
            <w:shd w:val="clear" w:color="auto" w:fill="F2F2F2" w:themeFill="background1" w:themeFillShade="F2"/>
          </w:tcPr>
          <w:p w14:paraId="5C2CC76F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 xml:space="preserve">Oświadczenie dotyczące powierzenia wykonania części zamówienia Podwykonawcy </w:t>
            </w:r>
          </w:p>
        </w:tc>
        <w:tc>
          <w:tcPr>
            <w:tcW w:w="7938" w:type="dxa"/>
          </w:tcPr>
          <w:p w14:paraId="3CEBCCC9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>Oświadczam/y, że wykonanie części zamówienia zostanie powierzone Podwykonawcy:</w:t>
            </w:r>
            <w:r>
              <w:rPr>
                <w:rFonts w:ascii="Calibri" w:hAnsi="Calibri" w:cs="Calibri"/>
                <w:bCs/>
              </w:rPr>
              <w:t>*</w:t>
            </w:r>
          </w:p>
          <w:p w14:paraId="3D1BFE3B" w14:textId="59036F32" w:rsidR="00892882" w:rsidRDefault="00661311">
            <w:pPr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NIE</w:t>
            </w:r>
          </w:p>
          <w:p w14:paraId="75F4F4A6" w14:textId="332E0027" w:rsidR="00892882" w:rsidRDefault="00661311">
            <w:pPr>
              <w:spacing w:before="120" w:after="120" w:line="24" w:lineRule="atLeast"/>
              <w:rPr>
                <w:rFonts w:ascii="Calibri" w:hAnsi="Calibri" w:cs="Calibri"/>
                <w:b/>
              </w:rPr>
            </w:pPr>
            <w:r>
              <w:rPr>
                <w:rFonts w:ascii="MS Gothic" w:eastAsia="MS Gothic" w:hAnsi="MS Gothic" w:cs="Calibri"/>
                <w:b/>
              </w:rPr>
              <w:t>☐</w:t>
            </w:r>
            <w:r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 xml:space="preserve">TAK, </w:t>
            </w:r>
            <w:r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>
              <w:rPr>
                <w:rFonts w:ascii="Calibri" w:hAnsi="Calibri" w:cs="Calibri"/>
                <w:b/>
              </w:rPr>
              <w:t>**</w:t>
            </w:r>
          </w:p>
          <w:p w14:paraId="515A6EA1" w14:textId="77777777" w:rsidR="00892882" w:rsidRDefault="00661311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Zamówienie powierzymy Podwykonawcom w następującym zakresie:</w:t>
            </w:r>
            <w:r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1552E6BD" w14:textId="77777777" w:rsidR="00892882" w:rsidRDefault="00661311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286AA8BE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1ED850D3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7"/>
            </w:r>
            <w:r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</w:tbl>
    <w:p w14:paraId="2BD0A00C" w14:textId="77777777" w:rsidR="00892882" w:rsidRDefault="00892882"/>
    <w:p w14:paraId="7D98AED1" w14:textId="77777777" w:rsidR="00892882" w:rsidRDefault="00892882"/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5668"/>
        <w:gridCol w:w="3687"/>
      </w:tblGrid>
      <w:tr w:rsidR="00892882" w14:paraId="08C7C26C" w14:textId="77777777">
        <w:trPr>
          <w:jc w:val="center"/>
        </w:trPr>
        <w:tc>
          <w:tcPr>
            <w:tcW w:w="10206" w:type="dxa"/>
            <w:gridSpan w:val="3"/>
          </w:tcPr>
          <w:p w14:paraId="65778C8C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3657C42E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uważam/y się za związanych niniejszą ofertą do okresu wskazanego w Rozdziale I pkt. 15.1 SWZ.</w:t>
            </w:r>
          </w:p>
          <w:p w14:paraId="600DF313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zapoznaliśmy się z warunkami postępowania i akceptujemy je bez zastrzeżeń oraz zdobyliśmy konieczne informacje do przygotowania oferty i zobowiązujemy się spełnić wszystkie wymagania Zamawiającego, wymienione w dokumentach zamówienia.</w:t>
            </w:r>
          </w:p>
          <w:p w14:paraId="1232FBFE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w przypadku wyboru niniejszej oferty zobowiązujemy się do zawarcia umowy we wskazanym terminie na zaproponowanych przez Zamawiającego warunkach.</w:t>
            </w:r>
          </w:p>
          <w:p w14:paraId="48F9FBD1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wyrażam/y zgodę na wymogi, co do warunków i terminów płatności.</w:t>
            </w:r>
          </w:p>
          <w:p w14:paraId="393E51C6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zapoznaliśmy się oraz sprawdziliśmy dokumentację określającą przedmiot zamówienia.</w:t>
            </w:r>
          </w:p>
          <w:p w14:paraId="26D3F265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zapoznaliśmy się z projektem umowy i akceptujemy go bez zastrzeżeń.</w:t>
            </w:r>
          </w:p>
          <w:p w14:paraId="2C06E1E3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Oświadczam/y, że cena ofertowa zawiera wszelkie koszty wykonania zamówienia.</w:t>
            </w:r>
          </w:p>
          <w:p w14:paraId="1F148919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 xml:space="preserve">Oświadczam/y, iż oferujemy przedmiot zamówienia zgodny z wymaganiami i warunkami </w:t>
            </w:r>
            <w:r>
              <w:rPr>
                <w:rFonts w:ascii="Calibri" w:hAnsi="Calibri" w:cs="Calibri"/>
                <w:iCs/>
              </w:rPr>
              <w:lastRenderedPageBreak/>
              <w:t>określonymi przez Zamawiającego w dokumentacji zamówienia.</w:t>
            </w:r>
          </w:p>
          <w:p w14:paraId="71DC506E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C068FB0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Cs/>
                <w:iCs/>
              </w:rPr>
              <w:t>Oświadczamy, że oferowany przedmiot zamówienia spełnia wszystkie wymagania produktu bezpiecznego zgodnie z ustawą o ogólnym bezpieczeństwie produktów z dnia 12 grudnia 2003 r. (</w:t>
            </w:r>
            <w:proofErr w:type="spellStart"/>
            <w:r>
              <w:rPr>
                <w:rFonts w:ascii="Calibri" w:hAnsi="Calibri" w:cs="Calibri"/>
                <w:bCs/>
                <w:iCs/>
              </w:rPr>
              <w:t>t.j</w:t>
            </w:r>
            <w:proofErr w:type="spellEnd"/>
            <w:r>
              <w:rPr>
                <w:rFonts w:ascii="Calibri" w:hAnsi="Calibri" w:cs="Calibri"/>
                <w:bCs/>
                <w:iCs/>
              </w:rPr>
              <w:t>. Dz. U. z 2021 r. poz. 222 ze zm.) i oświadczamy, że oferowany przedmiot zamówienia jest fabrycznie nowy, nieużywany oraz nieeksponowany na wystawach lub imprezach targowych, sprawny technicznie, bezpieczny, kompletny i gotowy do pracy, a także spełnia wymagania techniczno-funkcjonalne wyszczególnione w opisie przedmiotu zamówienia.</w:t>
            </w:r>
          </w:p>
          <w:p w14:paraId="12C31301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/>
                <w:iCs/>
                <w:color w:val="000000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libri" w:hAnsi="Calibri" w:cs="Calibri"/>
                <w:b/>
                <w:iCs/>
                <w:color w:val="000000"/>
              </w:rPr>
              <w:footnoteReference w:id="8"/>
            </w:r>
            <w:r>
              <w:rPr>
                <w:rFonts w:ascii="Calibri" w:hAnsi="Calibri" w:cs="Calibri"/>
                <w:b/>
                <w:iCs/>
                <w:color w:val="000000"/>
              </w:rPr>
              <w:t xml:space="preserve"> wobec osób fizycznych</w:t>
            </w:r>
            <w:r>
              <w:rPr>
                <w:rFonts w:ascii="Calibri" w:hAnsi="Calibri" w:cs="Calibri"/>
                <w:iCs/>
                <w:color w:val="000000"/>
              </w:rPr>
              <w:t xml:space="preserve">, </w:t>
            </w:r>
            <w:r>
              <w:rPr>
                <w:rFonts w:ascii="Calibri" w:hAnsi="Calibri" w:cs="Calibri"/>
                <w:b/>
                <w:iCs/>
              </w:rPr>
              <w:t>od których dane osobowe bezpośrednio lub pośrednio pozyskałem</w:t>
            </w:r>
            <w:r>
              <w:rPr>
                <w:rFonts w:ascii="Calibri" w:hAnsi="Calibri" w:cs="Calibri"/>
                <w:b/>
                <w:iCs/>
                <w:color w:val="000000"/>
              </w:rPr>
              <w:t xml:space="preserve"> w celu ubiegania się o udzielenie zamówienia publicznego w niniejszym postępowaniu</w:t>
            </w:r>
            <w:r>
              <w:rPr>
                <w:rFonts w:ascii="Calibri" w:hAnsi="Calibri" w:cs="Calibri"/>
                <w:iCs/>
              </w:rPr>
              <w:t>.</w:t>
            </w:r>
            <w:r>
              <w:rPr>
                <w:rStyle w:val="Odwoanieprzypisudolnego"/>
                <w:rFonts w:ascii="Calibri" w:hAnsi="Calibri" w:cs="Calibri"/>
                <w:iCs/>
                <w:color w:val="000000"/>
              </w:rPr>
              <w:footnoteReference w:id="9"/>
            </w:r>
          </w:p>
          <w:p w14:paraId="60BCCC74" w14:textId="77777777" w:rsidR="00892882" w:rsidRDefault="00661311">
            <w:pPr>
              <w:spacing w:before="120" w:after="120" w:line="288" w:lineRule="auto"/>
              <w:rPr>
                <w:rFonts w:ascii="Calibri" w:eastAsia="MS Mincho" w:hAnsi="Calibri" w:cs="Calibri"/>
                <w:bCs/>
                <w:iCs/>
              </w:rPr>
            </w:pPr>
            <w:r>
              <w:rPr>
                <w:rFonts w:ascii="Calibri" w:eastAsia="MS Mincho" w:hAnsi="Calibri" w:cs="Calibri"/>
                <w:bCs/>
                <w:iCs/>
              </w:rPr>
              <w:t xml:space="preserve">Dotyczy Wykonawców będących </w:t>
            </w:r>
            <w:r>
              <w:rPr>
                <w:rFonts w:ascii="Calibri" w:eastAsia="MS Mincho" w:hAnsi="Calibri" w:cs="Calibri"/>
                <w:b/>
                <w:bCs/>
                <w:iCs/>
              </w:rPr>
              <w:t>osobą fizyczną</w:t>
            </w:r>
            <w:r>
              <w:rPr>
                <w:rFonts w:ascii="Calibri" w:eastAsia="MS Mincho" w:hAnsi="Calibri" w:cs="Calibri"/>
                <w:bCs/>
                <w:iCs/>
              </w:rPr>
              <w:t>:</w:t>
            </w:r>
          </w:p>
          <w:p w14:paraId="45FC55BB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iCs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7C71CDBB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Cs/>
                <w:i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 Zamawiającego), moje wynagrodzenie zostanie pomniejszone o kwotę tych składek.</w:t>
            </w:r>
          </w:p>
          <w:p w14:paraId="34EE873B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eastAsia="MS Mincho" w:hAnsi="Calibri" w:cs="Calibri"/>
                <w:bCs/>
                <w:iCs/>
              </w:rPr>
              <w:t>Dotyczy Wykonawców mających siedzibę poza granicami Polski:</w:t>
            </w:r>
          </w:p>
          <w:p w14:paraId="3DC6A57F" w14:textId="77777777" w:rsidR="00892882" w:rsidRDefault="0066131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Cs/>
                <w:iCs/>
              </w:rPr>
              <w:t>Oświadczam, że jestem świadom, iż w sytuacji, o której mowa w art. 225 ust. 1 w związku z art. 225 ust. 2 ustawy, do mojej oferty (do przedstawionych cen) jako Wykonawcy mającego siedzibę poza granicami Polski, Zamawiający dla potrzeb oceny i porównania ofert, doliczy podatek od towarów i usług VAT, który ma obowiązek zapłacić zgodnie z obowiązującymi przepisami.</w:t>
            </w:r>
          </w:p>
        </w:tc>
      </w:tr>
      <w:tr w:rsidR="00892882" w14:paraId="59385B53" w14:textId="77777777">
        <w:trPr>
          <w:trHeight w:val="567"/>
          <w:jc w:val="center"/>
        </w:trPr>
        <w:tc>
          <w:tcPr>
            <w:tcW w:w="10206" w:type="dxa"/>
            <w:gridSpan w:val="3"/>
            <w:shd w:val="clear" w:color="auto" w:fill="D9D9D9" w:themeFill="background1" w:themeFillShade="D9"/>
            <w:vAlign w:val="center"/>
          </w:tcPr>
          <w:p w14:paraId="727A4F12" w14:textId="77777777" w:rsidR="00892882" w:rsidRDefault="00661311">
            <w:pPr>
              <w:spacing w:before="120" w:after="120" w:line="288" w:lineRule="auto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iCs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>
              <w:rPr>
                <w:rFonts w:ascii="Calibri" w:eastAsia="TTE19AFE10t00" w:hAnsi="Calibri" w:cs="Calibri"/>
                <w:b/>
                <w:iCs/>
              </w:rPr>
              <w:t>art. 233 ust. 1 Kodeksu karnego</w:t>
            </w:r>
            <w:r>
              <w:rPr>
                <w:rFonts w:ascii="Calibri" w:eastAsia="TTE19AFE10t00" w:hAnsi="Calibri" w:cs="Calibri"/>
                <w:iCs/>
              </w:rPr>
              <w:t xml:space="preserve"> (</w:t>
            </w:r>
            <w:proofErr w:type="spellStart"/>
            <w:r>
              <w:rPr>
                <w:rFonts w:ascii="Calibri" w:eastAsia="TTE19AFE10t00" w:hAnsi="Calibri" w:cs="Calibri"/>
                <w:iCs/>
              </w:rPr>
              <w:t>t.j</w:t>
            </w:r>
            <w:proofErr w:type="spellEnd"/>
            <w:r>
              <w:rPr>
                <w:rFonts w:ascii="Calibri" w:eastAsia="TTE19AFE10t00" w:hAnsi="Calibri" w:cs="Calibri"/>
                <w:iCs/>
              </w:rPr>
              <w:t>. Dz. U. z 2024 r. poz. 17 ze zm.).</w:t>
            </w:r>
          </w:p>
        </w:tc>
      </w:tr>
      <w:tr w:rsidR="00892882" w14:paraId="44C03640" w14:textId="77777777">
        <w:trPr>
          <w:trHeight w:val="340"/>
          <w:jc w:val="center"/>
        </w:trPr>
        <w:tc>
          <w:tcPr>
            <w:tcW w:w="10206" w:type="dxa"/>
            <w:gridSpan w:val="3"/>
            <w:shd w:val="clear" w:color="auto" w:fill="DBDBDB" w:themeFill="accent3" w:themeFillTint="66"/>
            <w:vAlign w:val="center"/>
          </w:tcPr>
          <w:p w14:paraId="62146DAB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892882" w14:paraId="24710268" w14:textId="77777777">
        <w:trPr>
          <w:trHeight w:val="284"/>
          <w:jc w:val="center"/>
        </w:trPr>
        <w:tc>
          <w:tcPr>
            <w:tcW w:w="851" w:type="dxa"/>
            <w:vAlign w:val="center"/>
          </w:tcPr>
          <w:p w14:paraId="1CEE1C21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lastRenderedPageBreak/>
              <w:t>1</w:t>
            </w:r>
          </w:p>
        </w:tc>
        <w:tc>
          <w:tcPr>
            <w:tcW w:w="5668" w:type="dxa"/>
            <w:vAlign w:val="center"/>
          </w:tcPr>
          <w:p w14:paraId="75B9E086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7" w:type="dxa"/>
            <w:vAlign w:val="center"/>
          </w:tcPr>
          <w:p w14:paraId="76E759E8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Załącznik nr ..........</w:t>
            </w:r>
            <w:r>
              <w:rPr>
                <w:rFonts w:ascii="Calibri" w:hAnsi="Calibri" w:cs="Calibri"/>
                <w:bCs/>
              </w:rPr>
              <w:tab/>
            </w:r>
            <w:proofErr w:type="spellStart"/>
            <w:r>
              <w:rPr>
                <w:rFonts w:ascii="Calibri" w:hAnsi="Calibri" w:cs="Calibri"/>
                <w:bCs/>
              </w:rPr>
              <w:t>str</w:t>
            </w:r>
            <w:proofErr w:type="spellEnd"/>
            <w:r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892882" w14:paraId="7934337B" w14:textId="77777777">
        <w:trPr>
          <w:trHeight w:val="284"/>
          <w:jc w:val="center"/>
        </w:trPr>
        <w:tc>
          <w:tcPr>
            <w:tcW w:w="851" w:type="dxa"/>
            <w:vAlign w:val="center"/>
          </w:tcPr>
          <w:p w14:paraId="1E7623A1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5668" w:type="dxa"/>
            <w:vAlign w:val="center"/>
          </w:tcPr>
          <w:p w14:paraId="354194C8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7" w:type="dxa"/>
            <w:vAlign w:val="center"/>
          </w:tcPr>
          <w:p w14:paraId="2FF58676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Załącznik nr ..........</w:t>
            </w:r>
            <w:r>
              <w:rPr>
                <w:rFonts w:ascii="Calibri" w:hAnsi="Calibri" w:cs="Calibri"/>
                <w:bCs/>
              </w:rPr>
              <w:tab/>
            </w:r>
            <w:proofErr w:type="spellStart"/>
            <w:r>
              <w:rPr>
                <w:rFonts w:ascii="Calibri" w:hAnsi="Calibri" w:cs="Calibri"/>
                <w:bCs/>
              </w:rPr>
              <w:t>str</w:t>
            </w:r>
            <w:proofErr w:type="spellEnd"/>
            <w:r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892882" w14:paraId="105A087F" w14:textId="77777777">
        <w:trPr>
          <w:trHeight w:val="284"/>
          <w:jc w:val="center"/>
        </w:trPr>
        <w:tc>
          <w:tcPr>
            <w:tcW w:w="851" w:type="dxa"/>
            <w:vAlign w:val="center"/>
          </w:tcPr>
          <w:p w14:paraId="62A7F4FC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5668" w:type="dxa"/>
            <w:vAlign w:val="center"/>
          </w:tcPr>
          <w:p w14:paraId="606E58C3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7" w:type="dxa"/>
            <w:vAlign w:val="center"/>
          </w:tcPr>
          <w:p w14:paraId="04501C4A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Załącznik nr ..........</w:t>
            </w:r>
            <w:r>
              <w:rPr>
                <w:rFonts w:ascii="Calibri" w:hAnsi="Calibri" w:cs="Calibri"/>
                <w:bCs/>
              </w:rPr>
              <w:tab/>
            </w:r>
            <w:proofErr w:type="spellStart"/>
            <w:r>
              <w:rPr>
                <w:rFonts w:ascii="Calibri" w:hAnsi="Calibri" w:cs="Calibri"/>
                <w:bCs/>
              </w:rPr>
              <w:t>str</w:t>
            </w:r>
            <w:proofErr w:type="spellEnd"/>
            <w:r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892882" w14:paraId="09710B42" w14:textId="77777777">
        <w:trPr>
          <w:trHeight w:val="284"/>
          <w:jc w:val="center"/>
        </w:trPr>
        <w:tc>
          <w:tcPr>
            <w:tcW w:w="851" w:type="dxa"/>
            <w:vAlign w:val="center"/>
          </w:tcPr>
          <w:p w14:paraId="690499CB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5668" w:type="dxa"/>
            <w:vAlign w:val="center"/>
          </w:tcPr>
          <w:p w14:paraId="708D00A5" w14:textId="77777777" w:rsidR="00892882" w:rsidRDefault="0089288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7" w:type="dxa"/>
            <w:vAlign w:val="center"/>
          </w:tcPr>
          <w:p w14:paraId="6C5EBC77" w14:textId="77777777" w:rsidR="00892882" w:rsidRDefault="00661311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Załącznik nr ..........</w:t>
            </w:r>
            <w:r>
              <w:rPr>
                <w:rFonts w:ascii="Calibri" w:hAnsi="Calibri" w:cs="Calibri"/>
                <w:bCs/>
              </w:rPr>
              <w:tab/>
            </w:r>
            <w:proofErr w:type="spellStart"/>
            <w:r>
              <w:rPr>
                <w:rFonts w:ascii="Calibri" w:hAnsi="Calibri" w:cs="Calibri"/>
                <w:bCs/>
              </w:rPr>
              <w:t>str</w:t>
            </w:r>
            <w:proofErr w:type="spellEnd"/>
            <w:r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</w:tbl>
    <w:p w14:paraId="50C9975A" w14:textId="77777777" w:rsidR="00892882" w:rsidRDefault="00661311">
      <w:pPr>
        <w:spacing w:before="120" w:after="120" w:line="24" w:lineRule="atLeast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60C03042" w14:textId="77777777" w:rsidR="00892882" w:rsidRDefault="00661311">
      <w:pPr>
        <w:tabs>
          <w:tab w:val="center" w:pos="7655"/>
        </w:tabs>
        <w:spacing w:line="24" w:lineRule="atLeast"/>
        <w:rPr>
          <w:rFonts w:ascii="Calibri" w:hAnsi="Calibri" w:cs="Calibri"/>
        </w:rPr>
      </w:pPr>
      <w:r>
        <w:rPr>
          <w:rFonts w:ascii="Calibri" w:hAnsi="Calibri" w:cs="Calibri"/>
        </w:rPr>
        <w:tab/>
        <w:t>dokument należy podpisać kwalifikowanym podpisem</w:t>
      </w:r>
    </w:p>
    <w:p w14:paraId="480848A4" w14:textId="77777777" w:rsidR="00892882" w:rsidRDefault="00661311">
      <w:pPr>
        <w:tabs>
          <w:tab w:val="center" w:pos="7655"/>
        </w:tabs>
        <w:spacing w:line="24" w:lineRule="atLeast"/>
        <w:rPr>
          <w:rFonts w:ascii="Calibri" w:hAnsi="Calibri" w:cs="Calibri"/>
        </w:rPr>
      </w:pPr>
      <w:r>
        <w:rPr>
          <w:rFonts w:ascii="Calibri" w:hAnsi="Calibri" w:cs="Calibri"/>
        </w:rPr>
        <w:tab/>
        <w:t>elektronicznym przez osobę lub osoby umocowane</w:t>
      </w:r>
    </w:p>
    <w:p w14:paraId="00D78E4E" w14:textId="77777777" w:rsidR="00892882" w:rsidRDefault="00661311">
      <w:pPr>
        <w:tabs>
          <w:tab w:val="center" w:pos="7655"/>
        </w:tabs>
        <w:spacing w:line="24" w:lineRule="atLeast"/>
        <w:rPr>
          <w:rFonts w:ascii="Calibri" w:hAnsi="Calibri" w:cs="Calibri"/>
        </w:rPr>
      </w:pPr>
      <w:r>
        <w:rPr>
          <w:rFonts w:ascii="Calibri" w:hAnsi="Calibri" w:cs="Calibri"/>
        </w:rPr>
        <w:tab/>
        <w:t>do złożenia podpisu w imieniu wykonawcy</w:t>
      </w:r>
    </w:p>
    <w:sectPr w:rsidR="008928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66" w:right="851" w:bottom="766" w:left="85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AC82B" w14:textId="77777777" w:rsidR="00661311" w:rsidRDefault="00661311">
      <w:r>
        <w:separator/>
      </w:r>
    </w:p>
  </w:endnote>
  <w:endnote w:type="continuationSeparator" w:id="0">
    <w:p w14:paraId="0339B30A" w14:textId="77777777" w:rsidR="00661311" w:rsidRDefault="0066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DB55B" w14:textId="77777777" w:rsidR="00892882" w:rsidRDefault="008928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616900"/>
      <w:docPartObj>
        <w:docPartGallery w:val="Page Numbers (Top of Page)"/>
        <w:docPartUnique/>
      </w:docPartObj>
    </w:sdtPr>
    <w:sdtEndPr/>
    <w:sdtContent>
      <w:p w14:paraId="6733288B" w14:textId="77777777" w:rsidR="00892882" w:rsidRDefault="00661311">
        <w:pPr>
          <w:tabs>
            <w:tab w:val="center" w:pos="4536"/>
            <w:tab w:val="right" w:pos="9072"/>
          </w:tabs>
          <w:spacing w:before="120" w:after="120" w:line="24" w:lineRule="atLeast"/>
          <w:ind w:left="567" w:hanging="567"/>
          <w:jc w:val="right"/>
          <w:rPr>
            <w:rFonts w:ascii="Calibri" w:hAnsi="Calibri" w:cs="Calibri"/>
          </w:rPr>
        </w:pPr>
        <w:r>
          <w:rPr>
            <w:rFonts w:ascii="Calibri" w:hAnsi="Calibri" w:cs="Calibri"/>
          </w:rPr>
          <w:t xml:space="preserve">Strona </w:t>
        </w:r>
        <w:r>
          <w:rPr>
            <w:rFonts w:ascii="Calibri" w:hAnsi="Calibri" w:cs="Calibr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 xml:space="preserve"> PAGE 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13</w:t>
        </w:r>
        <w:r>
          <w:rPr>
            <w:rFonts w:ascii="Calibri" w:hAnsi="Calibri" w:cs="Calibri"/>
            <w:b/>
            <w:bCs/>
          </w:rPr>
          <w:fldChar w:fldCharType="end"/>
        </w:r>
        <w:r>
          <w:rPr>
            <w:rFonts w:ascii="Calibri" w:hAnsi="Calibri" w:cs="Calibri"/>
          </w:rPr>
          <w:t xml:space="preserve"> z </w:t>
        </w:r>
        <w:r>
          <w:rPr>
            <w:rFonts w:ascii="Calibri" w:hAnsi="Calibri" w:cs="Calibr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 xml:space="preserve"> NUMPAGES 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13</w:t>
        </w:r>
        <w:r>
          <w:rPr>
            <w:rFonts w:ascii="Calibri" w:hAnsi="Calibri" w:cs="Calibri"/>
            <w:b/>
            <w:bCs/>
          </w:rPr>
          <w:fldChar w:fldCharType="end"/>
        </w:r>
      </w:p>
    </w:sdtContent>
  </w:sdt>
  <w:p w14:paraId="30A73A62" w14:textId="77777777" w:rsidR="00892882" w:rsidRDefault="008928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120182"/>
      <w:docPartObj>
        <w:docPartGallery w:val="Page Numbers (Top of Page)"/>
        <w:docPartUnique/>
      </w:docPartObj>
    </w:sdtPr>
    <w:sdtEndPr/>
    <w:sdtContent>
      <w:p w14:paraId="0B61B2FD" w14:textId="77777777" w:rsidR="00892882" w:rsidRDefault="00661311">
        <w:pPr>
          <w:tabs>
            <w:tab w:val="center" w:pos="4536"/>
            <w:tab w:val="right" w:pos="9072"/>
          </w:tabs>
          <w:spacing w:before="120" w:after="120" w:line="24" w:lineRule="atLeast"/>
          <w:ind w:left="567" w:hanging="567"/>
          <w:rPr>
            <w:rFonts w:asciiTheme="minorHAnsi" w:hAnsiTheme="minorHAnsi" w:cstheme="minorHAnsi"/>
            <w:b/>
            <w:bCs/>
            <w:iCs/>
            <w:sz w:val="20"/>
            <w:szCs w:val="20"/>
          </w:rPr>
        </w:pPr>
        <w:r>
          <w:rPr>
            <w:rFonts w:asciiTheme="minorHAnsi" w:hAnsiTheme="minorHAnsi" w:cstheme="minorHAnsi"/>
            <w:b/>
            <w:iCs/>
            <w:sz w:val="20"/>
            <w:szCs w:val="20"/>
          </w:rPr>
          <w:t xml:space="preserve">* </w:t>
        </w:r>
        <w:r>
          <w:rPr>
            <w:rFonts w:asciiTheme="minorHAnsi" w:hAnsiTheme="minorHAnsi" w:cstheme="minorHAnsi"/>
            <w:b/>
            <w:bCs/>
            <w:iCs/>
            <w:sz w:val="20"/>
            <w:szCs w:val="20"/>
          </w:rPr>
          <w:t xml:space="preserve">Zaznaczyć właściwe pole [ </w:t>
        </w:r>
        <w:sdt>
          <w:sdt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>
              <w:rPr>
                <w:rFonts w:ascii="Segoe UI Symbol" w:eastAsia="MS Gothic" w:hAnsi="Segoe UI Symbol" w:cs="Segoe UI Symbol"/>
                <w:b/>
                <w:bCs/>
                <w:iCs/>
                <w:sz w:val="20"/>
                <w:szCs w:val="20"/>
              </w:rPr>
              <w:t>☒</w:t>
            </w:r>
          </w:sdtContent>
        </w:sdt>
        <w:r>
          <w:rPr>
            <w:rFonts w:asciiTheme="minorHAnsi" w:hAnsiTheme="minorHAnsi" w:cstheme="minorHAnsi"/>
            <w:b/>
            <w:bCs/>
            <w:iCs/>
            <w:sz w:val="20"/>
            <w:szCs w:val="20"/>
          </w:rPr>
          <w:t xml:space="preserve"> ] lub skreślić [ </w:t>
        </w:r>
        <w:r>
          <w:rPr>
            <w:rFonts w:asciiTheme="minorHAnsi" w:hAnsiTheme="minorHAnsi" w:cstheme="minorHAnsi"/>
            <w:b/>
            <w:bCs/>
            <w:iCs/>
            <w:strike/>
            <w:sz w:val="20"/>
            <w:szCs w:val="20"/>
          </w:rPr>
          <w:t xml:space="preserve">skreślić </w:t>
        </w:r>
        <w:r>
          <w:rPr>
            <w:rFonts w:asciiTheme="minorHAnsi" w:hAnsiTheme="minorHAnsi" w:cstheme="minorHAnsi"/>
            <w:b/>
            <w:bCs/>
            <w:iCs/>
            <w:sz w:val="20"/>
            <w:szCs w:val="20"/>
          </w:rPr>
          <w:t>] niewłaściwe pole</w:t>
        </w:r>
      </w:p>
    </w:sdtContent>
  </w:sdt>
  <w:p w14:paraId="3E1C4763" w14:textId="77777777" w:rsidR="00892882" w:rsidRDefault="00661311">
    <w:pPr>
      <w:pStyle w:val="Stopka"/>
      <w:spacing w:before="120" w:after="120" w:line="24" w:lineRule="atLeast"/>
      <w:rPr>
        <w:sz w:val="20"/>
        <w:szCs w:val="20"/>
      </w:rPr>
    </w:pPr>
    <w:r>
      <w:rPr>
        <w:rFonts w:asciiTheme="minorHAnsi" w:hAnsiTheme="minorHAnsi" w:cstheme="minorHAnsi"/>
        <w:b/>
        <w:iCs/>
        <w:sz w:val="20"/>
        <w:szCs w:val="20"/>
      </w:rPr>
      <w:t>** Wypełnia Wykonawca, który zamierza powierzyć część zamówienia Podwykonawcy lub Podwykonawcom</w:t>
    </w:r>
  </w:p>
  <w:p w14:paraId="5DEB72A3" w14:textId="77777777" w:rsidR="00892882" w:rsidRDefault="00661311">
    <w:pPr>
      <w:jc w:val="right"/>
      <w:rPr>
        <w:rFonts w:ascii="Calibri" w:hAnsi="Calibri" w:cs="Calibri"/>
      </w:rPr>
    </w:pPr>
    <w:r>
      <w:rPr>
        <w:rFonts w:ascii="Calibri" w:hAnsi="Calibri" w:cs="Calibri"/>
      </w:rPr>
      <w:t xml:space="preserve">Strona </w:t>
    </w:r>
    <w:r>
      <w:rPr>
        <w:rFonts w:ascii="Calibri" w:hAnsi="Calibri" w:cs="Calibri"/>
        <w:b/>
        <w:bCs/>
      </w:rPr>
      <w:fldChar w:fldCharType="begin"/>
    </w:r>
    <w:r>
      <w:rPr>
        <w:rFonts w:ascii="Calibri" w:hAnsi="Calibri" w:cs="Calibri"/>
        <w:b/>
        <w:bCs/>
      </w:rPr>
      <w:instrText xml:space="preserve"> PAGE </w:instrText>
    </w:r>
    <w:r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</w:rPr>
      <w:t>1</w:t>
    </w:r>
    <w:r>
      <w:rPr>
        <w:rFonts w:ascii="Calibri" w:hAnsi="Calibri" w:cs="Calibri"/>
        <w:b/>
        <w:bCs/>
      </w:rPr>
      <w:fldChar w:fldCharType="end"/>
    </w:r>
    <w:r>
      <w:rPr>
        <w:rFonts w:ascii="Calibri" w:hAnsi="Calibri" w:cs="Calibri"/>
      </w:rPr>
      <w:t xml:space="preserve"> z </w:t>
    </w:r>
    <w:r>
      <w:rPr>
        <w:rFonts w:ascii="Calibri" w:hAnsi="Calibri" w:cs="Calibri"/>
        <w:b/>
        <w:bCs/>
      </w:rPr>
      <w:fldChar w:fldCharType="begin"/>
    </w:r>
    <w:r>
      <w:rPr>
        <w:rFonts w:ascii="Calibri" w:hAnsi="Calibri" w:cs="Calibri"/>
        <w:b/>
        <w:bCs/>
      </w:rPr>
      <w:instrText xml:space="preserve"> NUMPAGES </w:instrText>
    </w:r>
    <w:r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</w:rPr>
      <w:t>13</w:t>
    </w:r>
    <w:r>
      <w:rPr>
        <w:rFonts w:ascii="Calibri" w:hAnsi="Calibri" w:cs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D2784" w14:textId="77777777" w:rsidR="00661311" w:rsidRDefault="00661311">
      <w:pPr>
        <w:rPr>
          <w:sz w:val="12"/>
        </w:rPr>
      </w:pPr>
      <w:r>
        <w:separator/>
      </w:r>
    </w:p>
  </w:footnote>
  <w:footnote w:type="continuationSeparator" w:id="0">
    <w:p w14:paraId="37033518" w14:textId="77777777" w:rsidR="00661311" w:rsidRDefault="00661311">
      <w:pPr>
        <w:rPr>
          <w:sz w:val="12"/>
        </w:rPr>
      </w:pPr>
      <w:r>
        <w:continuationSeparator/>
      </w:r>
    </w:p>
  </w:footnote>
  <w:footnote w:id="1">
    <w:p w14:paraId="310570EA" w14:textId="77777777" w:rsidR="00892882" w:rsidRDefault="00661311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</w:rPr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</w:rPr>
        <w:t xml:space="preserve"> Centralna Ewidencja i Informacja o Działalności Gospodarczej.</w:t>
      </w:r>
    </w:p>
  </w:footnote>
  <w:footnote w:id="2">
    <w:p w14:paraId="38C99587" w14:textId="77777777" w:rsidR="00892882" w:rsidRDefault="00661311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  <w:sz w:val="20"/>
          <w:szCs w:val="20"/>
        </w:rPr>
      </w:pPr>
      <w:r>
        <w:rPr>
          <w:rStyle w:val="Znakiprzypiswdolnych"/>
        </w:rPr>
        <w:footnoteRef/>
      </w:r>
      <w:r>
        <w:rPr>
          <w:rFonts w:ascii="Calibri" w:hAnsi="Calibri" w:cs="Calibri"/>
          <w:spacing w:val="-6"/>
          <w:sz w:val="20"/>
          <w:szCs w:val="20"/>
        </w:rPr>
        <w:tab/>
        <w:t xml:space="preserve"> Zgodnie z Ustawą z dnia 6 marca 2018 r. Prawo przedsiębiorców (</w:t>
      </w:r>
      <w:proofErr w:type="spellStart"/>
      <w:r>
        <w:rPr>
          <w:rFonts w:ascii="Calibri" w:hAnsi="Calibri" w:cs="Calibri"/>
          <w:spacing w:val="-6"/>
          <w:sz w:val="20"/>
          <w:szCs w:val="20"/>
        </w:rPr>
        <w:t>t.j</w:t>
      </w:r>
      <w:proofErr w:type="spellEnd"/>
      <w:r>
        <w:rPr>
          <w:rFonts w:ascii="Calibri" w:hAnsi="Calibri" w:cs="Calibri"/>
          <w:spacing w:val="-6"/>
          <w:sz w:val="20"/>
          <w:szCs w:val="20"/>
        </w:rPr>
        <w:t>. Dz. U. z 2024 r., poz. 236 ze zm.).</w:t>
      </w:r>
    </w:p>
  </w:footnote>
  <w:footnote w:id="3">
    <w:p w14:paraId="287A31B0" w14:textId="77777777" w:rsidR="00892882" w:rsidRDefault="00661311">
      <w:pPr>
        <w:pStyle w:val="Tekstprzypisudolnego"/>
        <w:spacing w:before="120" w:after="120" w:line="288" w:lineRule="auto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ascii="Calibri" w:hAnsi="Calibri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>
        <w:rPr>
          <w:rFonts w:ascii="Calibri" w:hAnsi="Calibri"/>
        </w:rPr>
        <w:t>Dz.Urz</w:t>
      </w:r>
      <w:proofErr w:type="spellEnd"/>
      <w:r>
        <w:rPr>
          <w:rFonts w:ascii="Calibri" w:hAnsi="Calibri"/>
        </w:rPr>
        <w:t>. UE L 229 z 31.7.2014, s.1 ze zm.).</w:t>
      </w:r>
    </w:p>
  </w:footnote>
  <w:footnote w:id="4">
    <w:p w14:paraId="72D0F803" w14:textId="77777777" w:rsidR="00892882" w:rsidRDefault="00661311">
      <w:pPr>
        <w:pStyle w:val="Tekstprzypisudolnego"/>
        <w:spacing w:before="120" w:after="120" w:line="288" w:lineRule="auto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ascii="Calibri" w:hAnsi="Calibri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>
        <w:rPr>
          <w:rFonts w:ascii="Calibri" w:hAnsi="Calibri"/>
        </w:rPr>
        <w:t>Dz.Urz</w:t>
      </w:r>
      <w:proofErr w:type="spellEnd"/>
      <w:r>
        <w:rPr>
          <w:rFonts w:ascii="Calibri" w:hAnsi="Calibri"/>
        </w:rPr>
        <w:t>. UE L 229 z 31.7.2014, s.1 ze zm.).</w:t>
      </w:r>
    </w:p>
  </w:footnote>
  <w:footnote w:id="5">
    <w:p w14:paraId="55C78B71" w14:textId="77777777" w:rsidR="00892882" w:rsidRDefault="00661311">
      <w:pPr>
        <w:pStyle w:val="Tekstprzypisudolnego"/>
        <w:spacing w:before="120" w:after="120" w:line="288" w:lineRule="auto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ascii="Calibri" w:hAnsi="Calibri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>
        <w:rPr>
          <w:rFonts w:ascii="Calibri" w:hAnsi="Calibri"/>
        </w:rPr>
        <w:t>Dz.Urz</w:t>
      </w:r>
      <w:proofErr w:type="spellEnd"/>
      <w:r>
        <w:rPr>
          <w:rFonts w:ascii="Calibri" w:hAnsi="Calibri"/>
        </w:rPr>
        <w:t>. UE L 229 z 31.7.2014, s.1 ze zm.).</w:t>
      </w:r>
    </w:p>
  </w:footnote>
  <w:footnote w:id="6">
    <w:p w14:paraId="633D4DBB" w14:textId="77777777" w:rsidR="00892882" w:rsidRDefault="00661311">
      <w:pPr>
        <w:pStyle w:val="Tekstprzypisudolnego"/>
        <w:spacing w:before="120" w:after="120" w:line="288" w:lineRule="auto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ascii="Calibri" w:hAnsi="Calibri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>
        <w:rPr>
          <w:rFonts w:ascii="Calibri" w:hAnsi="Calibri"/>
        </w:rPr>
        <w:t>Dz.Urz</w:t>
      </w:r>
      <w:proofErr w:type="spellEnd"/>
      <w:r>
        <w:rPr>
          <w:rFonts w:ascii="Calibri" w:hAnsi="Calibri"/>
        </w:rPr>
        <w:t>. UE L 229 z 31.7.2014, s.1 ze zm.).</w:t>
      </w:r>
    </w:p>
  </w:footnote>
  <w:footnote w:id="7">
    <w:p w14:paraId="41DBFD6A" w14:textId="77777777" w:rsidR="00892882" w:rsidRDefault="00661311">
      <w:pPr>
        <w:pStyle w:val="Tekstprzypisudolnego"/>
        <w:spacing w:before="120" w:after="120" w:line="288" w:lineRule="auto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ascii="Calibri" w:hAnsi="Calibri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>
        <w:rPr>
          <w:rFonts w:ascii="Calibri" w:hAnsi="Calibri"/>
        </w:rPr>
        <w:t>Dz.Urz</w:t>
      </w:r>
      <w:proofErr w:type="spellEnd"/>
      <w:r>
        <w:rPr>
          <w:rFonts w:ascii="Calibri" w:hAnsi="Calibri"/>
        </w:rPr>
        <w:t>. UE L 229 z 31.7.2014, s.1 ze zm.).</w:t>
      </w:r>
    </w:p>
  </w:footnote>
  <w:footnote w:id="8">
    <w:p w14:paraId="2F95965D" w14:textId="77777777" w:rsidR="00892882" w:rsidRDefault="00661311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Style w:val="Znakiprzypiswdolnych"/>
        </w:rPr>
        <w:footnoteRef/>
      </w:r>
      <w:r>
        <w:rPr>
          <w:rFonts w:ascii="Calibri" w:hAnsi="Calibri" w:cs="Calibri"/>
          <w:sz w:val="20"/>
          <w:szCs w:val="20"/>
        </w:rPr>
        <w:tab/>
        <w:t xml:space="preserve"> </w:t>
      </w:r>
      <w:r>
        <w:rPr>
          <w:rFonts w:ascii="Calibri" w:eastAsia="Calibri" w:hAnsi="Calibri" w:cs="Calibri"/>
          <w:sz w:val="20"/>
          <w:szCs w:val="20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9">
    <w:p w14:paraId="18B632DF" w14:textId="77777777" w:rsidR="00892882" w:rsidRDefault="00661311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Style w:val="Znakiprzypiswdolnych"/>
        </w:rPr>
        <w:footnoteRef/>
      </w:r>
      <w:r>
        <w:rPr>
          <w:rFonts w:ascii="Calibri" w:hAnsi="Calibri" w:cs="Calibri"/>
          <w:sz w:val="20"/>
          <w:szCs w:val="20"/>
        </w:rPr>
        <w:tab/>
        <w:t xml:space="preserve"> </w:t>
      </w:r>
      <w:r>
        <w:rPr>
          <w:rFonts w:ascii="Calibri" w:eastAsia="Calibri" w:hAnsi="Calibri" w:cs="Calibri"/>
          <w:sz w:val="20"/>
          <w:szCs w:val="20"/>
          <w:lang w:eastAsia="en-US"/>
        </w:rPr>
        <w:t>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poprzez jego wykreślenie).</w:t>
      </w:r>
    </w:p>
    <w:p w14:paraId="20CA5A9F" w14:textId="77777777" w:rsidR="00892882" w:rsidRDefault="00892882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8C864" w14:textId="77777777" w:rsidR="00892882" w:rsidRDefault="008928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616BE" w14:textId="77777777" w:rsidR="00892882" w:rsidRDefault="008928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00A7D" w14:textId="77777777" w:rsidR="00892882" w:rsidRDefault="00661311">
    <w:pPr>
      <w:widowControl/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" behindDoc="1" locked="0" layoutInCell="0" allowOverlap="1" wp14:anchorId="1C036B86" wp14:editId="4A40BFA8">
          <wp:simplePos x="0" y="0"/>
          <wp:positionH relativeFrom="margin">
            <wp:posOffset>1950085</wp:posOffset>
          </wp:positionH>
          <wp:positionV relativeFrom="page">
            <wp:posOffset>465455</wp:posOffset>
          </wp:positionV>
          <wp:extent cx="1875155" cy="533400"/>
          <wp:effectExtent l="0" t="0" r="0" b="0"/>
          <wp:wrapTopAndBottom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5100"/>
    <w:multiLevelType w:val="multilevel"/>
    <w:tmpl w:val="4D4A94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98972C0"/>
    <w:multiLevelType w:val="multilevel"/>
    <w:tmpl w:val="1794D070"/>
    <w:lvl w:ilvl="0">
      <w:start w:val="1"/>
      <w:numFmt w:val="bullet"/>
      <w:lvlText w:val="−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085413"/>
    <w:multiLevelType w:val="multilevel"/>
    <w:tmpl w:val="455C60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67600BDA"/>
    <w:multiLevelType w:val="multilevel"/>
    <w:tmpl w:val="AC76AB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882"/>
    <w:rsid w:val="002C5359"/>
    <w:rsid w:val="00661311"/>
    <w:rsid w:val="00753D0B"/>
    <w:rsid w:val="00892882"/>
    <w:rsid w:val="00AC5C6B"/>
    <w:rsid w:val="00F6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D1F1D"/>
  <w15:docId w15:val="{39D81F5C-F48D-4297-86CF-95BF4EC8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042A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nhideWhenUsed/>
    <w:qFormat/>
    <w:rsid w:val="00001C7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Pr>
      <w:b/>
      <w:bCs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</w:pPr>
    <w:rPr>
      <w:sz w:val="20"/>
      <w:szCs w:val="20"/>
    </w:rPr>
  </w:style>
  <w:style w:type="paragraph" w:customStyle="1" w:styleId="dtn">
    <w:name w:val="dtn"/>
    <w:basedOn w:val="Normalny"/>
    <w:qFormat/>
    <w:rsid w:val="00001C7B"/>
    <w:pPr>
      <w:widowControl/>
      <w:suppressAutoHyphens w:val="0"/>
      <w:spacing w:beforeAutospacing="1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001C7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48149-EC1F-416A-A635-3780D97F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3084</Words>
  <Characters>18506</Characters>
  <Application>Microsoft Office Word</Application>
  <DocSecurity>0</DocSecurity>
  <Lines>154</Lines>
  <Paragraphs>43</Paragraphs>
  <ScaleCrop>false</ScaleCrop>
  <Company/>
  <LinksUpToDate>false</LinksUpToDate>
  <CharactersWithSpaces>21547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dc:description/>
  <cp:lastModifiedBy>Paweł Starczewski</cp:lastModifiedBy>
  <cp:revision>2</cp:revision>
  <dcterms:created xsi:type="dcterms:W3CDTF">2025-03-13T12:02:00Z</dcterms:created>
  <dcterms:modified xsi:type="dcterms:W3CDTF">2025-03-13T12:02:00Z</dcterms:modified>
  <dc:language>pl-PL</dc:language>
</cp:coreProperties>
</file>